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8F458" w14:textId="77777777" w:rsidR="00701FBB" w:rsidRPr="00701FBB" w:rsidRDefault="00701FBB" w:rsidP="00701FBB">
      <w:pPr>
        <w:contextualSpacing/>
        <w:jc w:val="center"/>
        <w:rPr>
          <w:rFonts w:ascii="Calibri" w:hAnsi="Calibri" w:cs="Calibri"/>
          <w:color w:val="0E101A"/>
          <w:sz w:val="24"/>
          <w:szCs w:val="24"/>
        </w:rPr>
      </w:pPr>
      <w:r w:rsidRPr="00701FBB">
        <w:rPr>
          <w:noProof/>
        </w:rPr>
        <w:drawing>
          <wp:inline distT="0" distB="0" distL="0" distR="0" wp14:anchorId="7110F3B7" wp14:editId="3262981C">
            <wp:extent cx="1589314"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2114" cy="927467"/>
                    </a:xfrm>
                    <a:prstGeom prst="rect">
                      <a:avLst/>
                    </a:prstGeom>
                    <a:noFill/>
                    <a:ln>
                      <a:noFill/>
                    </a:ln>
                  </pic:spPr>
                </pic:pic>
              </a:graphicData>
            </a:graphic>
          </wp:inline>
        </w:drawing>
      </w:r>
    </w:p>
    <w:p w14:paraId="2DD2BB85" w14:textId="77777777" w:rsidR="00701FBB" w:rsidRPr="00701FBB" w:rsidRDefault="00701FBB" w:rsidP="00701FBB">
      <w:pPr>
        <w:contextualSpacing/>
        <w:rPr>
          <w:rFonts w:ascii="Calibri" w:hAnsi="Calibri" w:cs="Calibri"/>
          <w:color w:val="0E101A"/>
          <w:sz w:val="24"/>
          <w:szCs w:val="24"/>
        </w:rPr>
      </w:pPr>
    </w:p>
    <w:p w14:paraId="70103F76" w14:textId="0DAB87AB" w:rsidR="00701FBB" w:rsidRPr="00660095" w:rsidRDefault="00701FBB" w:rsidP="00701FBB">
      <w:pPr>
        <w:contextualSpacing/>
        <w:jc w:val="center"/>
        <w:rPr>
          <w:rFonts w:ascii="Calibri" w:hAnsi="Calibri" w:cs="Calibri"/>
          <w:b/>
          <w:bCs/>
          <w:color w:val="0E101A"/>
          <w:sz w:val="36"/>
          <w:szCs w:val="36"/>
        </w:rPr>
      </w:pPr>
      <w:r w:rsidRPr="00660095">
        <w:rPr>
          <w:rFonts w:ascii="Calibri" w:hAnsi="Calibri" w:cs="Calibri"/>
          <w:b/>
          <w:bCs/>
          <w:color w:val="0E101A"/>
          <w:sz w:val="36"/>
          <w:szCs w:val="36"/>
        </w:rPr>
        <w:t>FY 2022 State Budget Amendment Endorsement</w:t>
      </w:r>
    </w:p>
    <w:p w14:paraId="08807082" w14:textId="77777777" w:rsidR="00701FBB" w:rsidRDefault="00701FBB" w:rsidP="00701FBB">
      <w:pPr>
        <w:contextualSpacing/>
        <w:rPr>
          <w:rFonts w:ascii="Calibri" w:hAnsi="Calibri" w:cs="Calibri"/>
          <w:b/>
          <w:bCs/>
          <w:color w:val="0E101A"/>
          <w:sz w:val="24"/>
          <w:szCs w:val="24"/>
        </w:rPr>
      </w:pPr>
    </w:p>
    <w:p w14:paraId="7A4E61F1" w14:textId="0DF716BB" w:rsidR="00701FBB" w:rsidRPr="00660095" w:rsidRDefault="00701FBB" w:rsidP="00701FBB">
      <w:pPr>
        <w:contextualSpacing/>
        <w:jc w:val="center"/>
        <w:rPr>
          <w:rFonts w:ascii="Calibri" w:hAnsi="Calibri" w:cs="Calibri"/>
          <w:b/>
          <w:bCs/>
          <w:color w:val="0E101A"/>
          <w:sz w:val="32"/>
          <w:szCs w:val="32"/>
          <w:u w:val="single"/>
        </w:rPr>
      </w:pPr>
      <w:r w:rsidRPr="00701FBB">
        <w:rPr>
          <w:rFonts w:ascii="Calibri" w:hAnsi="Calibri" w:cs="Calibri"/>
          <w:b/>
          <w:bCs/>
          <w:color w:val="0E101A"/>
          <w:sz w:val="32"/>
          <w:szCs w:val="32"/>
          <w:u w:val="single"/>
        </w:rPr>
        <w:t xml:space="preserve">BUDGET ITEM – </w:t>
      </w:r>
      <w:r w:rsidR="00273751">
        <w:rPr>
          <w:rFonts w:ascii="Calibri" w:hAnsi="Calibri" w:cs="Calibri"/>
          <w:b/>
          <w:bCs/>
          <w:color w:val="0E101A"/>
          <w:sz w:val="32"/>
          <w:szCs w:val="32"/>
          <w:u w:val="single"/>
        </w:rPr>
        <w:t>4120</w:t>
      </w:r>
      <w:r w:rsidRPr="00701FBB">
        <w:rPr>
          <w:rFonts w:ascii="Calibri" w:hAnsi="Calibri" w:cs="Calibri"/>
          <w:b/>
          <w:bCs/>
          <w:color w:val="0E101A"/>
          <w:sz w:val="32"/>
          <w:szCs w:val="32"/>
          <w:u w:val="single"/>
        </w:rPr>
        <w:t xml:space="preserve"> – </w:t>
      </w:r>
      <w:r w:rsidR="00273751">
        <w:rPr>
          <w:rFonts w:ascii="Calibri" w:hAnsi="Calibri" w:cs="Calibri"/>
          <w:b/>
          <w:bCs/>
          <w:color w:val="0E101A"/>
          <w:sz w:val="32"/>
          <w:szCs w:val="32"/>
          <w:u w:val="single"/>
        </w:rPr>
        <w:t>4000</w:t>
      </w:r>
    </w:p>
    <w:p w14:paraId="4715111B" w14:textId="77777777" w:rsidR="00701FBB" w:rsidRDefault="00701FBB" w:rsidP="00701FBB">
      <w:pPr>
        <w:contextualSpacing/>
        <w:rPr>
          <w:rFonts w:ascii="Calibri" w:hAnsi="Calibri" w:cs="Calibri"/>
          <w:b/>
          <w:bCs/>
          <w:color w:val="0E101A"/>
          <w:sz w:val="24"/>
          <w:szCs w:val="24"/>
        </w:rPr>
      </w:pPr>
    </w:p>
    <w:p w14:paraId="5EFA29CC" w14:textId="4A6C3EAB" w:rsidR="00701FBB" w:rsidRPr="00660095" w:rsidRDefault="00701FBB" w:rsidP="00701FBB">
      <w:pPr>
        <w:contextualSpacing/>
        <w:rPr>
          <w:rFonts w:ascii="Calibri" w:hAnsi="Calibri" w:cs="Calibri"/>
          <w:color w:val="0E101A"/>
          <w:sz w:val="24"/>
          <w:szCs w:val="24"/>
        </w:rPr>
      </w:pPr>
      <w:r w:rsidRPr="00660095">
        <w:rPr>
          <w:rFonts w:ascii="Calibri" w:hAnsi="Calibri" w:cs="Calibri"/>
          <w:color w:val="0E101A"/>
          <w:sz w:val="24"/>
          <w:szCs w:val="24"/>
        </w:rPr>
        <w:t xml:space="preserve">Dignity Alliance Massachusetts advocates for the adoption of the following amendment affecting Line Item </w:t>
      </w:r>
      <w:r w:rsidR="00273751">
        <w:rPr>
          <w:rFonts w:ascii="Calibri" w:hAnsi="Calibri" w:cs="Calibri"/>
          <w:color w:val="0E101A"/>
          <w:sz w:val="24"/>
          <w:szCs w:val="24"/>
        </w:rPr>
        <w:t>4120-4000 (Massachusetts Rehabilitation Commission)</w:t>
      </w:r>
      <w:r w:rsidRPr="00660095">
        <w:rPr>
          <w:rFonts w:ascii="Calibri" w:hAnsi="Calibri" w:cs="Calibri"/>
          <w:color w:val="0E101A"/>
          <w:sz w:val="24"/>
          <w:szCs w:val="24"/>
        </w:rPr>
        <w:t>:</w:t>
      </w:r>
    </w:p>
    <w:p w14:paraId="0BFD5E46" w14:textId="4D59A3DF" w:rsidR="00701FBB" w:rsidRDefault="00701FBB" w:rsidP="00701FBB">
      <w:pPr>
        <w:contextualSpacing/>
        <w:rPr>
          <w:rFonts w:ascii="Calibri" w:hAnsi="Calibri" w:cs="Calibri"/>
          <w:b/>
          <w:bCs/>
          <w:color w:val="0E101A"/>
          <w:sz w:val="24"/>
          <w:szCs w:val="24"/>
        </w:rPr>
      </w:pPr>
    </w:p>
    <w:p w14:paraId="39577C62" w14:textId="4B2543EB" w:rsidR="00701FBB" w:rsidRPr="00486204" w:rsidRDefault="00273751" w:rsidP="00273751">
      <w:pPr>
        <w:ind w:left="720" w:right="720"/>
        <w:contextualSpacing/>
        <w:rPr>
          <w:rFonts w:ascii="Calibri" w:hAnsi="Calibri" w:cs="Calibri"/>
          <w:b/>
          <w:bCs/>
          <w:color w:val="0E101A"/>
          <w:sz w:val="28"/>
          <w:szCs w:val="28"/>
        </w:rPr>
      </w:pPr>
      <w:r w:rsidRPr="00486204">
        <w:rPr>
          <w:rFonts w:ascii="Calibri" w:hAnsi="Calibri" w:cs="Calibri"/>
          <w:b/>
          <w:bCs/>
          <w:color w:val="0E101A"/>
          <w:sz w:val="28"/>
          <w:szCs w:val="28"/>
        </w:rPr>
        <w:t>For a pilot project to develop community-based comprehensive sites to provide behavioral health services for adults under age sixty.  The goals are to deter persons from nursing home placements and to discharge people under sixty</w:t>
      </w:r>
      <w:r w:rsidR="003C50EB" w:rsidRPr="00486204">
        <w:rPr>
          <w:rFonts w:ascii="Calibri" w:hAnsi="Calibri" w:cs="Calibri"/>
          <w:b/>
          <w:bCs/>
          <w:color w:val="0E101A"/>
          <w:sz w:val="28"/>
          <w:szCs w:val="28"/>
        </w:rPr>
        <w:t xml:space="preserve"> years olde</w:t>
      </w:r>
      <w:r w:rsidR="001B4174" w:rsidRPr="00486204">
        <w:rPr>
          <w:rFonts w:ascii="Calibri" w:hAnsi="Calibri" w:cs="Calibri"/>
          <w:b/>
          <w:bCs/>
          <w:color w:val="0E101A"/>
          <w:sz w:val="28"/>
          <w:szCs w:val="28"/>
        </w:rPr>
        <w:t>r</w:t>
      </w:r>
      <w:r w:rsidRPr="00486204">
        <w:rPr>
          <w:rFonts w:ascii="Calibri" w:hAnsi="Calibri" w:cs="Calibri"/>
          <w:b/>
          <w:bCs/>
          <w:color w:val="0E101A"/>
          <w:sz w:val="28"/>
          <w:szCs w:val="28"/>
        </w:rPr>
        <w:t xml:space="preserve"> from nursing homes.</w:t>
      </w:r>
    </w:p>
    <w:p w14:paraId="5222D39F" w14:textId="77777777" w:rsidR="00273751" w:rsidRDefault="00273751" w:rsidP="00701FBB">
      <w:pPr>
        <w:contextualSpacing/>
        <w:rPr>
          <w:rFonts w:ascii="Calibri" w:hAnsi="Calibri" w:cs="Calibri"/>
          <w:color w:val="0E101A"/>
          <w:sz w:val="24"/>
          <w:szCs w:val="24"/>
        </w:rPr>
      </w:pPr>
    </w:p>
    <w:p w14:paraId="660EC47F" w14:textId="506E987B" w:rsidR="004A331B" w:rsidRDefault="004A331B" w:rsidP="00701FBB">
      <w:pPr>
        <w:contextualSpacing/>
        <w:rPr>
          <w:rFonts w:ascii="Calibri" w:hAnsi="Calibri" w:cs="Calibri"/>
          <w:color w:val="0E101A"/>
          <w:sz w:val="24"/>
          <w:szCs w:val="24"/>
        </w:rPr>
      </w:pPr>
      <w:bookmarkStart w:id="0" w:name="_Hlk69189392"/>
      <w:r>
        <w:rPr>
          <w:rFonts w:ascii="Calibri" w:hAnsi="Calibri" w:cs="Calibri"/>
          <w:color w:val="0E101A"/>
          <w:sz w:val="24"/>
          <w:szCs w:val="24"/>
        </w:rPr>
        <w:t>Endorsed by twenty-</w:t>
      </w:r>
      <w:r w:rsidR="005E42ED">
        <w:rPr>
          <w:rFonts w:ascii="Calibri" w:hAnsi="Calibri" w:cs="Calibri"/>
          <w:color w:val="0E101A"/>
          <w:sz w:val="24"/>
          <w:szCs w:val="24"/>
        </w:rPr>
        <w:t>five</w:t>
      </w:r>
      <w:r>
        <w:rPr>
          <w:rFonts w:ascii="Calibri" w:hAnsi="Calibri" w:cs="Calibri"/>
          <w:color w:val="0E101A"/>
          <w:sz w:val="24"/>
          <w:szCs w:val="24"/>
        </w:rPr>
        <w:t xml:space="preserve"> members of Dignity Alliance Massachusetts including:</w:t>
      </w:r>
    </w:p>
    <w:p w14:paraId="42037953" w14:textId="77777777" w:rsidR="004A331B" w:rsidRDefault="004A331B" w:rsidP="00701FBB">
      <w:pPr>
        <w:contextualSpacing/>
        <w:rPr>
          <w:rFonts w:ascii="Calibri" w:hAnsi="Calibri" w:cs="Calibri"/>
          <w:color w:val="0E101A"/>
          <w:sz w:val="24"/>
          <w:szCs w:val="24"/>
        </w:rPr>
      </w:pPr>
    </w:p>
    <w:p w14:paraId="05E61E7D" w14:textId="77777777" w:rsidR="00486204" w:rsidRDefault="00486204" w:rsidP="00486204">
      <w:pPr>
        <w:ind w:left="720"/>
        <w:contextualSpacing/>
        <w:rPr>
          <w:rFonts w:ascii="Calibri" w:hAnsi="Calibri" w:cs="Calibri"/>
          <w:color w:val="0E101A"/>
          <w:sz w:val="24"/>
          <w:szCs w:val="24"/>
        </w:rPr>
      </w:pPr>
      <w:r>
        <w:rPr>
          <w:rFonts w:ascii="Calibri" w:hAnsi="Calibri" w:cs="Calibri"/>
          <w:color w:val="0E101A"/>
          <w:sz w:val="24"/>
          <w:szCs w:val="24"/>
        </w:rPr>
        <w:t>Frank Baskin</w:t>
      </w:r>
    </w:p>
    <w:p w14:paraId="196B097F" w14:textId="682C5D20" w:rsidR="00486204" w:rsidRDefault="00486204" w:rsidP="00486204">
      <w:pPr>
        <w:ind w:left="720"/>
        <w:contextualSpacing/>
        <w:rPr>
          <w:rFonts w:ascii="Calibri" w:hAnsi="Calibri" w:cs="Calibri"/>
          <w:color w:val="0E101A"/>
          <w:sz w:val="24"/>
          <w:szCs w:val="24"/>
        </w:rPr>
      </w:pPr>
      <w:r>
        <w:rPr>
          <w:rFonts w:ascii="Calibri" w:hAnsi="Calibri" w:cs="Calibri"/>
          <w:color w:val="0E101A"/>
          <w:sz w:val="24"/>
          <w:szCs w:val="24"/>
        </w:rPr>
        <w:t>Boston Center for Independent Living</w:t>
      </w:r>
    </w:p>
    <w:p w14:paraId="08FD8BEA" w14:textId="34640DA5" w:rsidR="00486204" w:rsidRDefault="00486204" w:rsidP="00486204">
      <w:pPr>
        <w:ind w:left="720"/>
        <w:contextualSpacing/>
        <w:rPr>
          <w:rFonts w:ascii="Calibri" w:hAnsi="Calibri" w:cs="Calibri"/>
          <w:color w:val="0E101A"/>
          <w:sz w:val="24"/>
          <w:szCs w:val="24"/>
        </w:rPr>
      </w:pPr>
      <w:r>
        <w:rPr>
          <w:rFonts w:ascii="Calibri" w:hAnsi="Calibri" w:cs="Calibri"/>
          <w:color w:val="0E101A"/>
          <w:sz w:val="24"/>
          <w:szCs w:val="24"/>
        </w:rPr>
        <w:t>Center for Public Representation</w:t>
      </w:r>
    </w:p>
    <w:p w14:paraId="18FD34D7" w14:textId="6C6A6CCD"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Disability Law Advocates</w:t>
      </w:r>
    </w:p>
    <w:p w14:paraId="1C5741AF" w14:textId="75B04892"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Lachan Forrow, MD</w:t>
      </w:r>
    </w:p>
    <w:p w14:paraId="06DCFC95" w14:textId="4276DD9F" w:rsidR="00940468" w:rsidRDefault="00940468" w:rsidP="004A331B">
      <w:pPr>
        <w:ind w:left="720"/>
        <w:contextualSpacing/>
        <w:rPr>
          <w:rFonts w:ascii="Calibri" w:hAnsi="Calibri" w:cs="Calibri"/>
          <w:color w:val="0E101A"/>
          <w:sz w:val="24"/>
          <w:szCs w:val="24"/>
        </w:rPr>
      </w:pPr>
      <w:r>
        <w:rPr>
          <w:rFonts w:ascii="Calibri" w:hAnsi="Calibri" w:cs="Calibri"/>
          <w:color w:val="0E101A"/>
          <w:sz w:val="24"/>
          <w:szCs w:val="24"/>
        </w:rPr>
        <w:t>Doug Frey, Greater Boston Chapter of United Spinal Association</w:t>
      </w:r>
    </w:p>
    <w:p w14:paraId="70E630D3" w14:textId="2270C02C"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Greater Lynn Senior Services, Kathryn Burns, Executive Director</w:t>
      </w:r>
    </w:p>
    <w:p w14:paraId="5A890CF5" w14:textId="0A71BA0C"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Sandy Hovey</w:t>
      </w:r>
    </w:p>
    <w:p w14:paraId="47FB162E" w14:textId="38213399"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James Lomastro, PhD</w:t>
      </w:r>
    </w:p>
    <w:p w14:paraId="6CC54A4C" w14:textId="3CC00B96"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Paul J. Lanzikos</w:t>
      </w:r>
    </w:p>
    <w:p w14:paraId="2E893F8D" w14:textId="1E246C4E" w:rsidR="004A331B" w:rsidRDefault="004A331B" w:rsidP="004A331B">
      <w:pPr>
        <w:ind w:left="1440" w:hanging="720"/>
        <w:contextualSpacing/>
        <w:rPr>
          <w:rFonts w:ascii="Calibri" w:hAnsi="Calibri" w:cs="Calibri"/>
          <w:color w:val="0E101A"/>
          <w:sz w:val="24"/>
          <w:szCs w:val="24"/>
        </w:rPr>
      </w:pPr>
      <w:r>
        <w:rPr>
          <w:rFonts w:ascii="Calibri" w:hAnsi="Calibri" w:cs="Calibri"/>
          <w:color w:val="0E101A"/>
          <w:sz w:val="24"/>
          <w:szCs w:val="24"/>
        </w:rPr>
        <w:t>Massachusetts Advocates for Nursing Home Reform, Alison Weingartner, Executive Director, Arlene Germain, Policy Director</w:t>
      </w:r>
    </w:p>
    <w:p w14:paraId="63F4B7B3" w14:textId="343770AE" w:rsidR="004A331B" w:rsidRDefault="004A331B" w:rsidP="004A331B">
      <w:pPr>
        <w:ind w:left="720"/>
        <w:contextualSpacing/>
        <w:rPr>
          <w:rFonts w:ascii="Calibri" w:hAnsi="Calibri" w:cs="Calibri"/>
          <w:color w:val="0E101A"/>
          <w:sz w:val="24"/>
          <w:szCs w:val="24"/>
        </w:rPr>
      </w:pPr>
      <w:r>
        <w:rPr>
          <w:rFonts w:ascii="Calibri" w:hAnsi="Calibri" w:cs="Calibri"/>
          <w:color w:val="0E101A"/>
          <w:sz w:val="24"/>
          <w:szCs w:val="24"/>
        </w:rPr>
        <w:t>Richard T. Moore</w:t>
      </w:r>
    </w:p>
    <w:bookmarkEnd w:id="0"/>
    <w:p w14:paraId="4DEA9E19" w14:textId="77777777" w:rsidR="004A331B" w:rsidRDefault="004A331B" w:rsidP="004A331B">
      <w:pPr>
        <w:contextualSpacing/>
        <w:rPr>
          <w:rFonts w:ascii="Calibri" w:hAnsi="Calibri" w:cs="Calibri"/>
          <w:color w:val="0E101A"/>
          <w:sz w:val="24"/>
          <w:szCs w:val="24"/>
        </w:rPr>
      </w:pPr>
    </w:p>
    <w:p w14:paraId="3D4DE795" w14:textId="41DDF35D" w:rsidR="00660095" w:rsidRDefault="00660095" w:rsidP="00701FBB">
      <w:pPr>
        <w:contextualSpacing/>
        <w:rPr>
          <w:rFonts w:ascii="Calibri" w:hAnsi="Calibri" w:cs="Calibri"/>
          <w:color w:val="0E101A"/>
          <w:sz w:val="24"/>
          <w:szCs w:val="24"/>
        </w:rPr>
      </w:pPr>
      <w:r>
        <w:rPr>
          <w:rFonts w:ascii="Calibri" w:hAnsi="Calibri" w:cs="Calibri"/>
          <w:color w:val="0E101A"/>
          <w:sz w:val="24"/>
          <w:szCs w:val="24"/>
        </w:rPr>
        <w:t xml:space="preserve">For questions or other communication, please contact </w:t>
      </w:r>
      <w:r w:rsidR="00273751">
        <w:rPr>
          <w:rFonts w:ascii="Calibri" w:hAnsi="Calibri" w:cs="Calibri"/>
          <w:color w:val="0E101A"/>
          <w:sz w:val="24"/>
          <w:szCs w:val="24"/>
        </w:rPr>
        <w:t xml:space="preserve">Frank Baskin at </w:t>
      </w:r>
      <w:hyperlink r:id="rId6" w:history="1">
        <w:r w:rsidR="00273751" w:rsidRPr="00EC36DB">
          <w:rPr>
            <w:rStyle w:val="Hyperlink"/>
            <w:rFonts w:ascii="Calibri" w:hAnsi="Calibri" w:cs="Calibri"/>
            <w:sz w:val="24"/>
            <w:szCs w:val="24"/>
          </w:rPr>
          <w:t>BaskinFrank19@gmail.com</w:t>
        </w:r>
      </w:hyperlink>
      <w:r>
        <w:rPr>
          <w:rFonts w:ascii="Calibri" w:hAnsi="Calibri" w:cs="Calibri"/>
          <w:color w:val="0E101A"/>
          <w:sz w:val="24"/>
          <w:szCs w:val="24"/>
        </w:rPr>
        <w:t>.</w:t>
      </w:r>
    </w:p>
    <w:p w14:paraId="55AF0EDC" w14:textId="77777777" w:rsidR="00273751" w:rsidRPr="00701FBB" w:rsidRDefault="00273751" w:rsidP="00701FBB">
      <w:pPr>
        <w:contextualSpacing/>
        <w:rPr>
          <w:rFonts w:ascii="Calibri" w:hAnsi="Calibri" w:cs="Calibri"/>
          <w:color w:val="0E101A"/>
          <w:sz w:val="24"/>
          <w:szCs w:val="24"/>
        </w:rPr>
      </w:pPr>
    </w:p>
    <w:p w14:paraId="2DA1985E" w14:textId="62ACA8DC" w:rsidR="00701FBB" w:rsidRPr="004A331B" w:rsidRDefault="00701FBB" w:rsidP="004A331B">
      <w:pPr>
        <w:pBdr>
          <w:top w:val="single" w:sz="4" w:space="1" w:color="auto"/>
        </w:pBdr>
        <w:spacing w:after="200" w:line="276" w:lineRule="auto"/>
        <w:contextualSpacing/>
        <w:jc w:val="both"/>
        <w:rPr>
          <w:sz w:val="20"/>
          <w:szCs w:val="20"/>
        </w:rPr>
      </w:pPr>
      <w:r w:rsidRPr="004A331B">
        <w:rPr>
          <w:rFonts w:ascii="Times New Roman" w:hAnsi="Times New Roman"/>
          <w:sz w:val="20"/>
          <w:szCs w:val="20"/>
        </w:rPr>
        <w:t>Dignity Alliance Massachusetts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to realize this vision throughout the Commonwealth.</w:t>
      </w:r>
    </w:p>
    <w:sectPr w:rsidR="00701FBB" w:rsidRPr="004A331B" w:rsidSect="009404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BB"/>
    <w:rsid w:val="001B4174"/>
    <w:rsid w:val="00273751"/>
    <w:rsid w:val="003C50EB"/>
    <w:rsid w:val="00486204"/>
    <w:rsid w:val="004A331B"/>
    <w:rsid w:val="005E42ED"/>
    <w:rsid w:val="00660095"/>
    <w:rsid w:val="00701FBB"/>
    <w:rsid w:val="007A41D9"/>
    <w:rsid w:val="00940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692A"/>
  <w15:chartTrackingRefBased/>
  <w15:docId w15:val="{6471CF1B-C35F-4BC1-B0B1-6022312C4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FBB"/>
    <w:rPr>
      <w:color w:val="0563C1" w:themeColor="hyperlink"/>
      <w:u w:val="single"/>
    </w:rPr>
  </w:style>
  <w:style w:type="character" w:styleId="UnresolvedMention">
    <w:name w:val="Unresolved Mention"/>
    <w:basedOn w:val="DefaultParagraphFont"/>
    <w:uiPriority w:val="99"/>
    <w:semiHidden/>
    <w:unhideWhenUsed/>
    <w:rsid w:val="00701FBB"/>
    <w:rPr>
      <w:color w:val="605E5C"/>
      <w:shd w:val="clear" w:color="auto" w:fill="E1DFDD"/>
    </w:rPr>
  </w:style>
  <w:style w:type="table" w:styleId="TableGrid">
    <w:name w:val="Table Grid"/>
    <w:basedOn w:val="TableNormal"/>
    <w:uiPriority w:val="39"/>
    <w:rsid w:val="004A33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askinFrank19@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19511-7D03-4052-8994-B4B3265A3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257</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8</cp:revision>
  <cp:lastPrinted>2021-04-13T10:59:00Z</cp:lastPrinted>
  <dcterms:created xsi:type="dcterms:W3CDTF">2021-04-09T23:07:00Z</dcterms:created>
  <dcterms:modified xsi:type="dcterms:W3CDTF">2021-04-13T11:15:00Z</dcterms:modified>
</cp:coreProperties>
</file>