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5"/>
        <w:gridCol w:w="2445"/>
        <w:gridCol w:w="1760"/>
        <w:gridCol w:w="3846"/>
      </w:tblGrid>
      <w:tr w:rsidR="00741334" w14:paraId="77797E0C" w14:textId="77777777" w:rsidTr="00EB0CFF">
        <w:trPr>
          <w:trHeight w:val="1880"/>
        </w:trPr>
        <w:tc>
          <w:tcPr>
            <w:tcW w:w="2965"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1" w:type="dxa"/>
            <w:gridSpan w:val="3"/>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27605F9B"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673061">
              <w:rPr>
                <w:rFonts w:ascii="Sagona Book" w:hAnsi="Sagona Book"/>
              </w:rPr>
              <w:t>5</w:t>
            </w:r>
            <w:r w:rsidR="00582330">
              <w:rPr>
                <w:rFonts w:ascii="Sagona Book" w:hAnsi="Sagona Book"/>
              </w:rPr>
              <w:t>8</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582330">
              <w:rPr>
                <w:rFonts w:ascii="Sagona Book" w:hAnsi="Sagona Book"/>
              </w:rPr>
              <w:t>October 5</w:t>
            </w:r>
            <w:r w:rsidR="002D2365">
              <w:rPr>
                <w:rFonts w:ascii="Sagona Book" w:hAnsi="Sagona Book"/>
              </w:rPr>
              <w:t>,</w:t>
            </w:r>
            <w:r w:rsidR="00B374C3" w:rsidRPr="00BD29FE">
              <w:rPr>
                <w:rFonts w:ascii="Sagona Book" w:hAnsi="Sagona Book"/>
              </w:rPr>
              <w:t xml:space="preserve"> 2021</w:t>
            </w:r>
          </w:p>
          <w:p w14:paraId="11BE5C5B" w14:textId="1DF04C78"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B0CFF">
        <w:tc>
          <w:tcPr>
            <w:tcW w:w="2965" w:type="dxa"/>
          </w:tcPr>
          <w:p w14:paraId="3BE3C501" w14:textId="77777777" w:rsidR="005863C5" w:rsidRDefault="005863C5" w:rsidP="00367FBE">
            <w:pPr>
              <w:rPr>
                <w:sz w:val="24"/>
                <w:szCs w:val="24"/>
              </w:rPr>
            </w:pPr>
          </w:p>
        </w:tc>
        <w:tc>
          <w:tcPr>
            <w:tcW w:w="8051"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EB0CFF">
        <w:trPr>
          <w:trHeight w:val="3140"/>
        </w:trPr>
        <w:tc>
          <w:tcPr>
            <w:tcW w:w="296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1" w:type="dxa"/>
            <w:gridSpan w:val="3"/>
          </w:tcPr>
          <w:p w14:paraId="342DB30E" w14:textId="42FB467F" w:rsidR="00DA4B6C" w:rsidRDefault="00DA4B6C" w:rsidP="00A219F4">
            <w:pPr>
              <w:pStyle w:val="NormalWeb"/>
              <w:contextualSpacing/>
              <w:rPr>
                <w:rFonts w:asciiTheme="minorHAnsi" w:hAnsiTheme="minorHAnsi" w:cstheme="minorHAnsi"/>
                <w:i/>
                <w:iCs/>
                <w:sz w:val="32"/>
                <w:szCs w:val="32"/>
              </w:rPr>
            </w:pPr>
            <w:r w:rsidRPr="00DA4B6C">
              <w:rPr>
                <w:rFonts w:asciiTheme="minorHAnsi" w:hAnsiTheme="minorHAnsi" w:cstheme="minorHAnsi"/>
                <w:i/>
                <w:iCs/>
                <w:sz w:val="32"/>
                <w:szCs w:val="32"/>
              </w:rPr>
              <w:t>“Frequently, I talk to older people who are telling me about the problems they’re facing from aging, and it’s things that disabled people have been working on our whole lives</w:t>
            </w:r>
            <w:r>
              <w:rPr>
                <w:rFonts w:asciiTheme="minorHAnsi" w:hAnsiTheme="minorHAnsi" w:cstheme="minorHAnsi"/>
                <w:i/>
                <w:iCs/>
                <w:sz w:val="32"/>
                <w:szCs w:val="32"/>
              </w:rPr>
              <w:t xml:space="preserve">.  </w:t>
            </w:r>
            <w:r w:rsidRPr="00DA4B6C">
              <w:rPr>
                <w:rFonts w:asciiTheme="minorHAnsi" w:hAnsiTheme="minorHAnsi" w:cstheme="minorHAnsi"/>
                <w:i/>
                <w:iCs/>
                <w:sz w:val="32"/>
                <w:szCs w:val="32"/>
              </w:rPr>
              <w:t>Maybe one of the outcomes of Covid will be that we’ll make the reforms necessary to allow people to remain in their homes and communities and not end up in these segregated places where over and over again we see atrocities.”</w:t>
            </w:r>
          </w:p>
          <w:p w14:paraId="6881B70E" w14:textId="48DFAECA" w:rsidR="00DA4B6C" w:rsidRDefault="00DA4B6C" w:rsidP="005F5B56">
            <w:pPr>
              <w:pStyle w:val="NormalWeb"/>
              <w:ind w:left="720"/>
              <w:contextualSpacing/>
              <w:rPr>
                <w:rFonts w:asciiTheme="minorHAnsi" w:hAnsiTheme="minorHAnsi" w:cstheme="minorHAnsi"/>
                <w:sz w:val="22"/>
                <w:szCs w:val="22"/>
              </w:rPr>
            </w:pPr>
            <w:r w:rsidRPr="005F5B56">
              <w:rPr>
                <w:rFonts w:asciiTheme="minorHAnsi" w:hAnsiTheme="minorHAnsi" w:cstheme="minorHAnsi"/>
                <w:sz w:val="22"/>
                <w:szCs w:val="22"/>
              </w:rPr>
              <w:t>Judy Heumann, a pioneer in the modern disability rights movement and co-founder the World Institute on Disability,</w:t>
            </w:r>
            <w:r w:rsidR="005F5B56" w:rsidRPr="005F5B56">
              <w:rPr>
                <w:rFonts w:asciiTheme="minorHAnsi" w:hAnsiTheme="minorHAnsi" w:cstheme="minorHAnsi"/>
                <w:sz w:val="22"/>
                <w:szCs w:val="22"/>
              </w:rPr>
              <w:t xml:space="preserve"> </w:t>
            </w:r>
            <w:r w:rsidR="005F5B56" w:rsidRPr="005F5B56">
              <w:rPr>
                <w:rFonts w:asciiTheme="minorHAnsi" w:hAnsiTheme="minorHAnsi" w:cstheme="minorHAnsi"/>
                <w:i/>
                <w:iCs/>
                <w:sz w:val="22"/>
                <w:szCs w:val="22"/>
              </w:rPr>
              <w:t>What if Disability Rights Were for Everyone?</w:t>
            </w:r>
            <w:r w:rsidR="005F5B56" w:rsidRPr="005F5B56">
              <w:rPr>
                <w:rFonts w:asciiTheme="minorHAnsi" w:hAnsiTheme="minorHAnsi" w:cstheme="minorHAnsi"/>
                <w:sz w:val="22"/>
                <w:szCs w:val="22"/>
              </w:rPr>
              <w:t xml:space="preserve">, </w:t>
            </w:r>
            <w:r w:rsidR="005F5B56" w:rsidRPr="005F5B56">
              <w:rPr>
                <w:rFonts w:asciiTheme="minorHAnsi" w:hAnsiTheme="minorHAnsi" w:cstheme="minorHAnsi"/>
                <w:b/>
                <w:bCs/>
                <w:sz w:val="22"/>
                <w:szCs w:val="22"/>
              </w:rPr>
              <w:t xml:space="preserve">New York Times </w:t>
            </w:r>
            <w:r w:rsidR="005F5B56" w:rsidRPr="005F5B56">
              <w:rPr>
                <w:rFonts w:asciiTheme="minorHAnsi" w:hAnsiTheme="minorHAnsi" w:cstheme="minorHAnsi"/>
                <w:sz w:val="22"/>
                <w:szCs w:val="22"/>
              </w:rPr>
              <w:t xml:space="preserve">(free access), October 1, 2021, </w:t>
            </w:r>
            <w:hyperlink r:id="rId9" w:history="1">
              <w:r w:rsidR="005F5B56" w:rsidRPr="005F5B56">
                <w:rPr>
                  <w:rStyle w:val="Hyperlink"/>
                  <w:rFonts w:asciiTheme="minorHAnsi" w:hAnsiTheme="minorHAnsi" w:cstheme="minorHAnsi"/>
                  <w:sz w:val="22"/>
                  <w:szCs w:val="22"/>
                </w:rPr>
                <w:t>https://tinyurl.com/DisabilityRightsForEveryone</w:t>
              </w:r>
            </w:hyperlink>
          </w:p>
          <w:p w14:paraId="4841518D" w14:textId="77777777" w:rsidR="005F5B56" w:rsidRPr="005F5B56" w:rsidRDefault="005F5B56" w:rsidP="005F5B56">
            <w:pPr>
              <w:pStyle w:val="NormalWeb"/>
              <w:ind w:left="720"/>
              <w:contextualSpacing/>
              <w:rPr>
                <w:rFonts w:asciiTheme="minorHAnsi" w:hAnsiTheme="minorHAnsi" w:cstheme="minorHAnsi"/>
                <w:sz w:val="22"/>
                <w:szCs w:val="22"/>
              </w:rPr>
            </w:pPr>
          </w:p>
          <w:p w14:paraId="2E4ACA8F" w14:textId="48BE8008" w:rsidR="00DA4B6C" w:rsidRDefault="00DA4B6C" w:rsidP="00A219F4">
            <w:pPr>
              <w:pStyle w:val="NormalWeb"/>
              <w:contextualSpacing/>
              <w:rPr>
                <w:rFonts w:asciiTheme="minorHAnsi" w:hAnsiTheme="minorHAnsi" w:cstheme="minorHAnsi"/>
                <w:i/>
                <w:iCs/>
                <w:sz w:val="32"/>
                <w:szCs w:val="32"/>
              </w:rPr>
            </w:pPr>
            <w:r w:rsidRPr="00DA4B6C">
              <w:rPr>
                <w:rFonts w:asciiTheme="minorHAnsi" w:hAnsiTheme="minorHAnsi" w:cstheme="minorHAnsi"/>
                <w:i/>
                <w:iCs/>
                <w:sz w:val="32"/>
                <w:szCs w:val="32"/>
              </w:rPr>
              <w:t>“People with disabilities found that accommodations they were denied for decades suddenly became universally available during the pandemic</w:t>
            </w:r>
            <w:r w:rsidR="005F5B56">
              <w:rPr>
                <w:rFonts w:asciiTheme="minorHAnsi" w:hAnsiTheme="minorHAnsi" w:cstheme="minorHAnsi"/>
                <w:i/>
                <w:iCs/>
                <w:sz w:val="32"/>
                <w:szCs w:val="32"/>
              </w:rPr>
              <w:t>. [The pandemic]</w:t>
            </w:r>
            <w:r w:rsidRPr="00DA4B6C">
              <w:rPr>
                <w:rFonts w:asciiTheme="minorHAnsi" w:hAnsiTheme="minorHAnsi" w:cstheme="minorHAnsi"/>
                <w:i/>
                <w:iCs/>
                <w:sz w:val="32"/>
                <w:szCs w:val="32"/>
              </w:rPr>
              <w:t xml:space="preserve"> also presents an opportunity to imagine what a world in which accommodations were available to all might look like.”</w:t>
            </w:r>
          </w:p>
          <w:p w14:paraId="50493F4C" w14:textId="3D025E53" w:rsidR="005F5B56" w:rsidRDefault="005F5B56" w:rsidP="005F5B56">
            <w:pPr>
              <w:pStyle w:val="NormalWeb"/>
              <w:ind w:left="720"/>
              <w:contextualSpacing/>
              <w:rPr>
                <w:rFonts w:asciiTheme="minorHAnsi" w:hAnsiTheme="minorHAnsi" w:cstheme="minorHAnsi"/>
                <w:sz w:val="22"/>
                <w:szCs w:val="22"/>
              </w:rPr>
            </w:pPr>
            <w:r>
              <w:rPr>
                <w:rFonts w:asciiTheme="minorHAnsi" w:hAnsiTheme="minorHAnsi" w:cstheme="minorHAnsi"/>
                <w:sz w:val="22"/>
                <w:szCs w:val="22"/>
              </w:rPr>
              <w:t xml:space="preserve">Colin Killick, Executive Director, Massachusetts Disability Policy Consortium and member of Dignity Alliance Massachusetts, </w:t>
            </w:r>
            <w:r w:rsidRPr="005F5B56">
              <w:rPr>
                <w:rFonts w:asciiTheme="minorHAnsi" w:hAnsiTheme="minorHAnsi" w:cstheme="minorHAnsi"/>
                <w:i/>
                <w:iCs/>
                <w:sz w:val="22"/>
                <w:szCs w:val="22"/>
              </w:rPr>
              <w:t>What if Disability Rights Were for Everyone?</w:t>
            </w:r>
            <w:r w:rsidRPr="005F5B56">
              <w:rPr>
                <w:rFonts w:asciiTheme="minorHAnsi" w:hAnsiTheme="minorHAnsi" w:cstheme="minorHAnsi"/>
                <w:sz w:val="22"/>
                <w:szCs w:val="22"/>
              </w:rPr>
              <w:t xml:space="preserve">, </w:t>
            </w:r>
            <w:r w:rsidRPr="005F5B56">
              <w:rPr>
                <w:rFonts w:asciiTheme="minorHAnsi" w:hAnsiTheme="minorHAnsi" w:cstheme="minorHAnsi"/>
                <w:b/>
                <w:bCs/>
                <w:sz w:val="22"/>
                <w:szCs w:val="22"/>
              </w:rPr>
              <w:t xml:space="preserve">New York Times </w:t>
            </w:r>
            <w:r w:rsidRPr="005F5B56">
              <w:rPr>
                <w:rFonts w:asciiTheme="minorHAnsi" w:hAnsiTheme="minorHAnsi" w:cstheme="minorHAnsi"/>
                <w:sz w:val="22"/>
                <w:szCs w:val="22"/>
              </w:rPr>
              <w:t xml:space="preserve">(free access), October 1, 2021, </w:t>
            </w:r>
            <w:hyperlink r:id="rId10" w:history="1">
              <w:r w:rsidRPr="005F5B56">
                <w:rPr>
                  <w:rStyle w:val="Hyperlink"/>
                  <w:rFonts w:asciiTheme="minorHAnsi" w:hAnsiTheme="minorHAnsi" w:cstheme="minorHAnsi"/>
                  <w:sz w:val="22"/>
                  <w:szCs w:val="22"/>
                </w:rPr>
                <w:t>https://tinyurl.com/DisabilityRightsForEveryone</w:t>
              </w:r>
            </w:hyperlink>
          </w:p>
          <w:p w14:paraId="199BB08F" w14:textId="77777777" w:rsidR="005F5B56" w:rsidRPr="005F5B56" w:rsidRDefault="005F5B56" w:rsidP="005F5B56">
            <w:pPr>
              <w:pStyle w:val="NormalWeb"/>
              <w:ind w:left="720"/>
              <w:contextualSpacing/>
              <w:rPr>
                <w:rFonts w:asciiTheme="minorHAnsi" w:hAnsiTheme="minorHAnsi" w:cstheme="minorHAnsi"/>
                <w:sz w:val="22"/>
                <w:szCs w:val="22"/>
              </w:rPr>
            </w:pPr>
          </w:p>
          <w:p w14:paraId="36EDE091" w14:textId="583AF2CE" w:rsidR="00C53765" w:rsidRDefault="00C53765" w:rsidP="00A219F4">
            <w:pPr>
              <w:pStyle w:val="NormalWeb"/>
              <w:contextualSpacing/>
              <w:rPr>
                <w:rFonts w:asciiTheme="minorHAnsi" w:hAnsiTheme="minorHAnsi" w:cstheme="minorHAnsi"/>
                <w:i/>
                <w:iCs/>
                <w:sz w:val="32"/>
                <w:szCs w:val="32"/>
              </w:rPr>
            </w:pPr>
            <w:r w:rsidRPr="00C53765">
              <w:rPr>
                <w:rFonts w:asciiTheme="minorHAnsi" w:hAnsiTheme="minorHAnsi" w:cstheme="minorHAnsi"/>
                <w:i/>
                <w:iCs/>
                <w:sz w:val="32"/>
                <w:szCs w:val="32"/>
              </w:rPr>
              <w:t>“We have the most highly sophisticated medicine and advanced training in the world, and we’re having to ration care</w:t>
            </w:r>
            <w:r>
              <w:rPr>
                <w:rFonts w:asciiTheme="minorHAnsi" w:hAnsiTheme="minorHAnsi" w:cstheme="minorHAnsi"/>
                <w:i/>
                <w:iCs/>
                <w:sz w:val="32"/>
                <w:szCs w:val="32"/>
              </w:rPr>
              <w:t xml:space="preserve">.  </w:t>
            </w:r>
            <w:r w:rsidRPr="00C53765">
              <w:rPr>
                <w:rFonts w:asciiTheme="minorHAnsi" w:hAnsiTheme="minorHAnsi" w:cstheme="minorHAnsi"/>
                <w:i/>
                <w:iCs/>
                <w:sz w:val="32"/>
                <w:szCs w:val="32"/>
              </w:rPr>
              <w:t>We didn’t sign up for this.”</w:t>
            </w:r>
          </w:p>
          <w:p w14:paraId="7726851F" w14:textId="73FED2CF" w:rsidR="00C53765" w:rsidRPr="00C53765" w:rsidRDefault="00C53765" w:rsidP="00C53765">
            <w:pPr>
              <w:pStyle w:val="NormalWeb"/>
              <w:ind w:left="720"/>
              <w:contextualSpacing/>
              <w:rPr>
                <w:rFonts w:asciiTheme="minorHAnsi" w:hAnsiTheme="minorHAnsi" w:cstheme="minorHAnsi"/>
                <w:color w:val="000000" w:themeColor="text1"/>
                <w:sz w:val="22"/>
                <w:szCs w:val="22"/>
              </w:rPr>
            </w:pPr>
            <w:r w:rsidRPr="00C53765">
              <w:rPr>
                <w:rFonts w:asciiTheme="minorHAnsi" w:hAnsiTheme="minorHAnsi" w:cstheme="minorHAnsi"/>
                <w:sz w:val="22"/>
                <w:szCs w:val="22"/>
              </w:rPr>
              <w:t>Javid Kamali, intensive-care doctor at Providence Alaska Medical Center in Anchorage</w:t>
            </w:r>
            <w:r w:rsidRPr="00C53765">
              <w:rPr>
                <w:rFonts w:asciiTheme="minorHAnsi" w:hAnsiTheme="minorHAnsi" w:cstheme="minorHAnsi"/>
                <w:i/>
                <w:iCs/>
                <w:sz w:val="22"/>
                <w:szCs w:val="22"/>
              </w:rPr>
              <w:t xml:space="preserve">, Overwhelmed by Covid-19 Patients, Alaska’s Doctors Make Life-and-Death Decisions, </w:t>
            </w:r>
            <w:r w:rsidRPr="00C53765">
              <w:rPr>
                <w:rFonts w:asciiTheme="minorHAnsi" w:hAnsiTheme="minorHAnsi" w:cstheme="minorHAnsi"/>
                <w:b/>
                <w:bCs/>
                <w:color w:val="000000" w:themeColor="text1"/>
                <w:sz w:val="22"/>
                <w:szCs w:val="22"/>
              </w:rPr>
              <w:t xml:space="preserve">*Wall Street Journal, </w:t>
            </w:r>
            <w:r w:rsidRPr="00C53765">
              <w:rPr>
                <w:rFonts w:asciiTheme="minorHAnsi" w:hAnsiTheme="minorHAnsi" w:cstheme="minorHAnsi"/>
                <w:color w:val="000000" w:themeColor="text1"/>
                <w:sz w:val="22"/>
                <w:szCs w:val="22"/>
              </w:rPr>
              <w:t xml:space="preserve">October 3, 2021, </w:t>
            </w:r>
            <w:hyperlink r:id="rId11" w:history="1">
              <w:r w:rsidRPr="00C53765">
                <w:rPr>
                  <w:rStyle w:val="Hyperlink"/>
                  <w:rFonts w:asciiTheme="minorHAnsi" w:hAnsiTheme="minorHAnsi" w:cstheme="minorHAnsi"/>
                  <w:sz w:val="22"/>
                  <w:szCs w:val="22"/>
                </w:rPr>
                <w:t>https://tinyurl.com/OverwhelmedBYCovid19</w:t>
              </w:r>
            </w:hyperlink>
          </w:p>
          <w:p w14:paraId="11EA3F25" w14:textId="37095D3F" w:rsidR="00C53765" w:rsidRDefault="00C53765" w:rsidP="00C53765">
            <w:pPr>
              <w:pStyle w:val="NormalWeb"/>
              <w:ind w:left="720"/>
              <w:contextualSpacing/>
              <w:rPr>
                <w:rFonts w:asciiTheme="minorHAnsi" w:hAnsiTheme="minorHAnsi" w:cstheme="minorHAnsi"/>
                <w:sz w:val="22"/>
                <w:szCs w:val="22"/>
              </w:rPr>
            </w:pPr>
          </w:p>
          <w:p w14:paraId="201A0E6A" w14:textId="77777777" w:rsidR="00095290" w:rsidRDefault="00095290" w:rsidP="00095290">
            <w:pPr>
              <w:pStyle w:val="NormalWeb"/>
              <w:contextualSpacing/>
              <w:rPr>
                <w:rFonts w:asciiTheme="minorHAnsi" w:hAnsiTheme="minorHAnsi" w:cstheme="minorHAnsi"/>
                <w:i/>
                <w:iCs/>
                <w:sz w:val="32"/>
                <w:szCs w:val="32"/>
              </w:rPr>
            </w:pPr>
            <w:r w:rsidRPr="00095290">
              <w:rPr>
                <w:rFonts w:asciiTheme="minorHAnsi" w:hAnsiTheme="minorHAnsi" w:cstheme="minorHAnsi"/>
                <w:i/>
                <w:iCs/>
                <w:sz w:val="32"/>
                <w:szCs w:val="32"/>
              </w:rPr>
              <w:t>“This is gut-wrenching, and I never thought I’d see it</w:t>
            </w:r>
            <w:r>
              <w:rPr>
                <w:rFonts w:asciiTheme="minorHAnsi" w:hAnsiTheme="minorHAnsi" w:cstheme="minorHAnsi"/>
                <w:i/>
                <w:iCs/>
                <w:sz w:val="32"/>
                <w:szCs w:val="32"/>
              </w:rPr>
              <w:t xml:space="preserve">.  </w:t>
            </w:r>
            <w:r w:rsidRPr="00095290">
              <w:rPr>
                <w:rFonts w:asciiTheme="minorHAnsi" w:hAnsiTheme="minorHAnsi" w:cstheme="minorHAnsi"/>
                <w:i/>
                <w:iCs/>
                <w:sz w:val="32"/>
                <w:szCs w:val="32"/>
              </w:rPr>
              <w:t xml:space="preserve">We </w:t>
            </w:r>
            <w:r w:rsidRPr="00095290">
              <w:rPr>
                <w:rFonts w:asciiTheme="minorHAnsi" w:hAnsiTheme="minorHAnsi" w:cstheme="minorHAnsi"/>
                <w:i/>
                <w:iCs/>
                <w:sz w:val="32"/>
                <w:szCs w:val="32"/>
              </w:rPr>
              <w:lastRenderedPageBreak/>
              <w:t>are taxed to a point of making decisions of who will and who will not live.”</w:t>
            </w:r>
          </w:p>
          <w:p w14:paraId="4E059D58" w14:textId="7CF7E38A" w:rsidR="00095290" w:rsidRPr="00095290" w:rsidRDefault="00095290" w:rsidP="00095290">
            <w:pPr>
              <w:pStyle w:val="NormalWeb"/>
              <w:ind w:left="720"/>
              <w:contextualSpacing/>
              <w:rPr>
                <w:rFonts w:asciiTheme="minorHAnsi" w:hAnsiTheme="minorHAnsi" w:cstheme="minorHAnsi"/>
                <w:color w:val="000000" w:themeColor="text1"/>
                <w:sz w:val="22"/>
                <w:szCs w:val="22"/>
              </w:rPr>
            </w:pPr>
            <w:r w:rsidRPr="00095290">
              <w:rPr>
                <w:rFonts w:asciiTheme="minorHAnsi" w:hAnsiTheme="minorHAnsi" w:cstheme="minorHAnsi"/>
                <w:sz w:val="22"/>
                <w:szCs w:val="22"/>
              </w:rPr>
              <w:t xml:space="preserve">Dr. ​​Steven Floerchinger, Alaskan physician in practice for 30 years, </w:t>
            </w:r>
            <w:r w:rsidRPr="00095290">
              <w:rPr>
                <w:rFonts w:asciiTheme="minorHAnsi" w:hAnsiTheme="minorHAnsi" w:cstheme="minorHAnsi"/>
                <w:i/>
                <w:iCs/>
                <w:color w:val="000000" w:themeColor="text1"/>
                <w:sz w:val="22"/>
                <w:szCs w:val="22"/>
              </w:rPr>
              <w:t xml:space="preserve">In Alaska’s Covid Crisis, Doctors Must Decide Who Lives and Who Dies, </w:t>
            </w:r>
            <w:r w:rsidRPr="00095290">
              <w:rPr>
                <w:rFonts w:asciiTheme="minorHAnsi" w:hAnsiTheme="minorHAnsi" w:cstheme="minorHAnsi"/>
                <w:b/>
                <w:bCs/>
                <w:color w:val="000000" w:themeColor="text1"/>
                <w:sz w:val="22"/>
                <w:szCs w:val="22"/>
              </w:rPr>
              <w:t xml:space="preserve">*New York Times, </w:t>
            </w:r>
            <w:r w:rsidRPr="00095290">
              <w:rPr>
                <w:rFonts w:asciiTheme="minorHAnsi" w:hAnsiTheme="minorHAnsi" w:cstheme="minorHAnsi"/>
                <w:color w:val="000000" w:themeColor="text1"/>
                <w:sz w:val="22"/>
                <w:szCs w:val="22"/>
              </w:rPr>
              <w:t xml:space="preserve">October 23, 2021, </w:t>
            </w:r>
            <w:hyperlink r:id="rId12" w:history="1">
              <w:r w:rsidRPr="00095290">
                <w:rPr>
                  <w:rStyle w:val="Hyperlink"/>
                  <w:rFonts w:asciiTheme="minorHAnsi" w:hAnsiTheme="minorHAnsi" w:cstheme="minorHAnsi"/>
                  <w:sz w:val="22"/>
                  <w:szCs w:val="22"/>
                </w:rPr>
                <w:t>https://tinyurl.com/NYTWhoLivesWhoDies</w:t>
              </w:r>
            </w:hyperlink>
            <w:r w:rsidRPr="00095290">
              <w:rPr>
                <w:rFonts w:asciiTheme="minorHAnsi" w:hAnsiTheme="minorHAnsi" w:cstheme="minorHAnsi"/>
                <w:color w:val="000000" w:themeColor="text1"/>
                <w:sz w:val="22"/>
                <w:szCs w:val="22"/>
              </w:rPr>
              <w:t xml:space="preserve"> </w:t>
            </w:r>
          </w:p>
          <w:p w14:paraId="42303B3A" w14:textId="77777777" w:rsidR="00095290" w:rsidRPr="00095290" w:rsidRDefault="00095290" w:rsidP="00095290">
            <w:pPr>
              <w:pStyle w:val="NormalWeb"/>
              <w:ind w:left="720"/>
              <w:contextualSpacing/>
              <w:rPr>
                <w:rFonts w:asciiTheme="minorHAnsi" w:hAnsiTheme="minorHAnsi" w:cstheme="minorHAnsi"/>
                <w:sz w:val="22"/>
                <w:szCs w:val="22"/>
              </w:rPr>
            </w:pPr>
          </w:p>
          <w:p w14:paraId="0362EADF" w14:textId="5ECCF02B" w:rsidR="004C1C19" w:rsidRDefault="00A219F4" w:rsidP="00A219F4">
            <w:pPr>
              <w:pStyle w:val="NormalWeb"/>
              <w:contextualSpacing/>
              <w:rPr>
                <w:rFonts w:asciiTheme="minorHAnsi" w:hAnsiTheme="minorHAnsi" w:cstheme="minorHAnsi"/>
                <w:i/>
                <w:iCs/>
                <w:sz w:val="32"/>
                <w:szCs w:val="32"/>
              </w:rPr>
            </w:pPr>
            <w:r w:rsidRPr="00A219F4">
              <w:rPr>
                <w:rFonts w:asciiTheme="minorHAnsi" w:hAnsiTheme="minorHAnsi" w:cstheme="minorHAnsi"/>
                <w:i/>
                <w:iCs/>
                <w:sz w:val="32"/>
                <w:szCs w:val="32"/>
              </w:rPr>
              <w:t>“If you would have just helped, he would have been home right now</w:t>
            </w:r>
            <w:r>
              <w:rPr>
                <w:rFonts w:asciiTheme="minorHAnsi" w:hAnsiTheme="minorHAnsi" w:cstheme="minorHAnsi"/>
                <w:i/>
                <w:iCs/>
                <w:sz w:val="32"/>
                <w:szCs w:val="32"/>
              </w:rPr>
              <w:t>.</w:t>
            </w:r>
            <w:r w:rsidRPr="00A219F4">
              <w:rPr>
                <w:rFonts w:asciiTheme="minorHAnsi" w:hAnsiTheme="minorHAnsi" w:cstheme="minorHAnsi"/>
                <w:i/>
                <w:iCs/>
                <w:sz w:val="32"/>
                <w:szCs w:val="32"/>
              </w:rPr>
              <w:t>”</w:t>
            </w:r>
          </w:p>
          <w:p w14:paraId="48F9916A" w14:textId="4E7CE463" w:rsidR="005C4478" w:rsidRPr="005C4478" w:rsidRDefault="00A219F4" w:rsidP="005C4478">
            <w:pPr>
              <w:pStyle w:val="NormalWeb"/>
              <w:ind w:left="720"/>
              <w:contextualSpacing/>
              <w:rPr>
                <w:rFonts w:asciiTheme="minorHAnsi" w:hAnsiTheme="minorHAnsi" w:cstheme="minorHAnsi"/>
                <w:color w:val="000000" w:themeColor="text1"/>
                <w:sz w:val="22"/>
                <w:szCs w:val="22"/>
              </w:rPr>
            </w:pPr>
            <w:r w:rsidRPr="005C4478">
              <w:rPr>
                <w:rFonts w:asciiTheme="minorHAnsi" w:hAnsiTheme="minorHAnsi" w:cstheme="minorHAnsi"/>
                <w:sz w:val="22"/>
                <w:szCs w:val="22"/>
              </w:rPr>
              <w:t xml:space="preserve">Tracy Johnson, mother of Esias Johnson, a 23 year-old, mentally ill man who died at Rikers Island jail, </w:t>
            </w:r>
            <w:r w:rsidR="005C4478" w:rsidRPr="005C4478">
              <w:rPr>
                <w:rFonts w:asciiTheme="minorHAnsi" w:hAnsiTheme="minorHAnsi" w:cstheme="minorHAnsi"/>
                <w:i/>
                <w:iCs/>
                <w:sz w:val="22"/>
                <w:szCs w:val="22"/>
              </w:rPr>
              <w:t xml:space="preserve">‘I Just Want to Be Normal’: A Mentally Ill Man’s Death at Rikers, </w:t>
            </w:r>
            <w:r w:rsidR="005C4478" w:rsidRPr="005C4478">
              <w:rPr>
                <w:rFonts w:asciiTheme="minorHAnsi" w:hAnsiTheme="minorHAnsi" w:cstheme="minorHAnsi"/>
                <w:b/>
                <w:bCs/>
                <w:color w:val="000000" w:themeColor="text1"/>
                <w:sz w:val="22"/>
                <w:szCs w:val="22"/>
              </w:rPr>
              <w:t xml:space="preserve">New York Times </w:t>
            </w:r>
            <w:r w:rsidR="005C4478" w:rsidRPr="005C4478">
              <w:rPr>
                <w:rFonts w:asciiTheme="minorHAnsi" w:hAnsiTheme="minorHAnsi" w:cstheme="minorHAnsi"/>
                <w:color w:val="000000" w:themeColor="text1"/>
                <w:sz w:val="22"/>
                <w:szCs w:val="22"/>
              </w:rPr>
              <w:t xml:space="preserve">(free access), September 27, 2021, </w:t>
            </w:r>
            <w:hyperlink r:id="rId13" w:history="1">
              <w:r w:rsidR="005C4478" w:rsidRPr="005C4478">
                <w:rPr>
                  <w:rStyle w:val="Hyperlink"/>
                  <w:rFonts w:asciiTheme="minorHAnsi" w:hAnsiTheme="minorHAnsi" w:cstheme="minorHAnsi"/>
                  <w:sz w:val="22"/>
                  <w:szCs w:val="22"/>
                </w:rPr>
                <w:t>https://tinyurl.com/IJustWantToBeNormal</w:t>
              </w:r>
            </w:hyperlink>
          </w:p>
          <w:p w14:paraId="5E452DAA" w14:textId="77777777" w:rsidR="00A219F4" w:rsidRDefault="00C75B53" w:rsidP="00C75B53">
            <w:pPr>
              <w:pStyle w:val="ListParagraph"/>
              <w:spacing w:before="100" w:beforeAutospacing="1" w:after="100" w:afterAutospacing="1"/>
              <w:ind w:left="0"/>
              <w:rPr>
                <w:rFonts w:cstheme="minorHAnsi"/>
                <w:i/>
                <w:iCs/>
                <w:sz w:val="32"/>
                <w:szCs w:val="32"/>
              </w:rPr>
            </w:pPr>
            <w:r w:rsidRPr="00C75B53">
              <w:rPr>
                <w:rFonts w:cstheme="minorHAnsi"/>
                <w:i/>
                <w:iCs/>
                <w:sz w:val="32"/>
                <w:szCs w:val="32"/>
              </w:rPr>
              <w:t xml:space="preserve">“The right way to think about </w:t>
            </w:r>
            <w:r>
              <w:rPr>
                <w:rFonts w:cstheme="minorHAnsi"/>
                <w:i/>
                <w:iCs/>
                <w:sz w:val="32"/>
                <w:szCs w:val="32"/>
              </w:rPr>
              <w:t>[Merck’s antiviral pill]</w:t>
            </w:r>
            <w:r w:rsidRPr="00C75B53">
              <w:rPr>
                <w:rFonts w:cstheme="minorHAnsi"/>
                <w:i/>
                <w:iCs/>
                <w:sz w:val="32"/>
                <w:szCs w:val="32"/>
              </w:rPr>
              <w:t xml:space="preserve"> is this is a potential additional tool in our toolbox to protect people from the worst outcomes of Covid</w:t>
            </w:r>
            <w:r>
              <w:rPr>
                <w:rFonts w:cstheme="minorHAnsi"/>
                <w:i/>
                <w:iCs/>
                <w:sz w:val="32"/>
                <w:szCs w:val="32"/>
              </w:rPr>
              <w:t>.</w:t>
            </w:r>
            <w:r w:rsidRPr="00C75B53">
              <w:rPr>
                <w:rFonts w:cstheme="minorHAnsi"/>
                <w:i/>
                <w:iCs/>
                <w:sz w:val="32"/>
                <w:szCs w:val="32"/>
              </w:rPr>
              <w:t>”</w:t>
            </w:r>
          </w:p>
          <w:p w14:paraId="10F16138" w14:textId="3FB9FCF7" w:rsidR="00C75B53" w:rsidRDefault="00C75B53" w:rsidP="00C75B53">
            <w:pPr>
              <w:pStyle w:val="ListParagraph"/>
              <w:spacing w:before="100" w:beforeAutospacing="1" w:after="100" w:afterAutospacing="1"/>
              <w:rPr>
                <w:rFonts w:cstheme="minorHAnsi"/>
              </w:rPr>
            </w:pPr>
            <w:r w:rsidRPr="00C75B53">
              <w:rPr>
                <w:rFonts w:cstheme="minorHAnsi"/>
              </w:rPr>
              <w:t>Jeff Zients, a White House coronavirus adviser</w:t>
            </w:r>
            <w:r>
              <w:rPr>
                <w:rFonts w:cstheme="minorHAnsi"/>
              </w:rPr>
              <w:t xml:space="preserve">, </w:t>
            </w:r>
            <w:r w:rsidRPr="00C75B53">
              <w:rPr>
                <w:rFonts w:cstheme="minorHAnsi"/>
                <w:i/>
                <w:iCs/>
              </w:rPr>
              <w:t>Merck says it has the first antiviral pill found to be effective against Covid</w:t>
            </w:r>
            <w:r>
              <w:rPr>
                <w:rFonts w:cstheme="minorHAnsi"/>
                <w:i/>
                <w:iCs/>
              </w:rPr>
              <w:t xml:space="preserve"> </w:t>
            </w:r>
            <w:r w:rsidRPr="00C75B53">
              <w:rPr>
                <w:rFonts w:cstheme="minorHAnsi"/>
              </w:rPr>
              <w:t>*</w:t>
            </w:r>
            <w:r w:rsidRPr="00C75B53">
              <w:rPr>
                <w:b/>
                <w:bCs/>
                <w:color w:val="000000" w:themeColor="text1"/>
              </w:rPr>
              <w:t>New York Times</w:t>
            </w:r>
            <w:r>
              <w:rPr>
                <w:b/>
                <w:bCs/>
                <w:color w:val="000000" w:themeColor="text1"/>
              </w:rPr>
              <w:t xml:space="preserve">, </w:t>
            </w:r>
            <w:r>
              <w:rPr>
                <w:color w:val="000000" w:themeColor="text1"/>
              </w:rPr>
              <w:t xml:space="preserve">September 30, 2021, </w:t>
            </w:r>
            <w:hyperlink r:id="rId14" w:history="1">
              <w:r w:rsidRPr="00A2188F">
                <w:rPr>
                  <w:rStyle w:val="Hyperlink"/>
                </w:rPr>
                <w:t>https://tinyurl.com/MerckFirstAntiviralPill</w:t>
              </w:r>
            </w:hyperlink>
          </w:p>
          <w:p w14:paraId="5B090A49" w14:textId="77777777" w:rsidR="00C75B53" w:rsidRDefault="00C75B53" w:rsidP="00C75B53">
            <w:pPr>
              <w:pStyle w:val="ListParagraph"/>
              <w:spacing w:before="100" w:beforeAutospacing="1" w:after="100" w:afterAutospacing="1"/>
              <w:rPr>
                <w:rFonts w:cstheme="minorHAnsi"/>
              </w:rPr>
            </w:pPr>
          </w:p>
          <w:p w14:paraId="7CB2D50D" w14:textId="43DC3842" w:rsidR="00CF1F50" w:rsidRDefault="00CF1F50" w:rsidP="00CF1F50">
            <w:pPr>
              <w:pStyle w:val="ListParagraph"/>
              <w:spacing w:before="100" w:beforeAutospacing="1" w:after="100" w:afterAutospacing="1"/>
              <w:ind w:left="0"/>
              <w:rPr>
                <w:rFonts w:cstheme="minorHAnsi"/>
                <w:i/>
                <w:iCs/>
                <w:sz w:val="32"/>
                <w:szCs w:val="32"/>
              </w:rPr>
            </w:pPr>
            <w:r w:rsidRPr="00CF1F50">
              <w:rPr>
                <w:rFonts w:cstheme="minorHAnsi"/>
                <w:i/>
                <w:iCs/>
                <w:sz w:val="32"/>
                <w:szCs w:val="32"/>
              </w:rPr>
              <w:t>“If</w:t>
            </w:r>
            <w:r>
              <w:rPr>
                <w:rFonts w:cstheme="minorHAnsi"/>
                <w:i/>
                <w:iCs/>
                <w:sz w:val="32"/>
                <w:szCs w:val="32"/>
              </w:rPr>
              <w:t xml:space="preserve"> </w:t>
            </w:r>
            <w:r w:rsidRPr="00CF1F50">
              <w:rPr>
                <w:rFonts w:cstheme="minorHAnsi"/>
                <w:i/>
                <w:iCs/>
                <w:sz w:val="32"/>
                <w:szCs w:val="32"/>
              </w:rPr>
              <w:t>[Merck’s</w:t>
            </w:r>
            <w:r w:rsidR="007A0942">
              <w:rPr>
                <w:rFonts w:cstheme="minorHAnsi"/>
                <w:i/>
                <w:iCs/>
                <w:sz w:val="32"/>
                <w:szCs w:val="32"/>
              </w:rPr>
              <w:t>]</w:t>
            </w:r>
            <w:r w:rsidRPr="00CF1F50">
              <w:rPr>
                <w:rFonts w:cstheme="minorHAnsi"/>
                <w:i/>
                <w:iCs/>
                <w:sz w:val="32"/>
                <w:szCs w:val="32"/>
              </w:rPr>
              <w:t xml:space="preserve"> antiviral pill  pans out, it will change the landscape</w:t>
            </w:r>
            <w:r>
              <w:rPr>
                <w:rFonts w:cstheme="minorHAnsi"/>
                <w:i/>
                <w:iCs/>
                <w:sz w:val="32"/>
                <w:szCs w:val="32"/>
              </w:rPr>
              <w:t>.</w:t>
            </w:r>
            <w:r w:rsidRPr="00CF1F50">
              <w:rPr>
                <w:rFonts w:cstheme="minorHAnsi"/>
                <w:i/>
                <w:iCs/>
                <w:sz w:val="32"/>
                <w:szCs w:val="32"/>
              </w:rPr>
              <w:t xml:space="preserve">” </w:t>
            </w:r>
          </w:p>
          <w:p w14:paraId="29667012" w14:textId="240789BF" w:rsidR="00CF1F50" w:rsidRPr="00CF1F50" w:rsidRDefault="00CF1F50" w:rsidP="00CF1F50">
            <w:pPr>
              <w:pStyle w:val="ListParagraph"/>
              <w:spacing w:before="100" w:beforeAutospacing="1" w:after="100" w:afterAutospacing="1"/>
              <w:rPr>
                <w:color w:val="000000" w:themeColor="text1"/>
              </w:rPr>
            </w:pPr>
            <w:r w:rsidRPr="00CF1F50">
              <w:rPr>
                <w:rFonts w:cstheme="minorHAnsi"/>
              </w:rPr>
              <w:t>Andy Pavia, chief of the Division of Pediatric Infectious Diseases at University of Utah</w:t>
            </w:r>
            <w:r>
              <w:rPr>
                <w:rFonts w:cstheme="minorHAnsi"/>
              </w:rPr>
              <w:t xml:space="preserve">, </w:t>
            </w:r>
            <w:r w:rsidRPr="00CF1F50">
              <w:rPr>
                <w:rFonts w:cstheme="minorHAnsi"/>
                <w:i/>
                <w:iCs/>
              </w:rPr>
              <w:t>Merck’s antiviral pill reduces hospitalization of Covid patients, a possible game-changer for treatment</w:t>
            </w:r>
            <w:r>
              <w:rPr>
                <w:rFonts w:cstheme="minorHAnsi"/>
                <w:i/>
                <w:iCs/>
              </w:rPr>
              <w:t xml:space="preserve">, </w:t>
            </w:r>
            <w:r w:rsidRPr="00CF1F50">
              <w:rPr>
                <w:b/>
                <w:bCs/>
                <w:color w:val="000000" w:themeColor="text1"/>
              </w:rPr>
              <w:t>STAT News</w:t>
            </w:r>
            <w:r>
              <w:rPr>
                <w:b/>
                <w:bCs/>
                <w:color w:val="000000" w:themeColor="text1"/>
              </w:rPr>
              <w:t xml:space="preserve">, </w:t>
            </w:r>
            <w:r>
              <w:rPr>
                <w:color w:val="000000" w:themeColor="text1"/>
              </w:rPr>
              <w:t xml:space="preserve">October 1, 2021, </w:t>
            </w:r>
            <w:hyperlink r:id="rId15" w:history="1">
              <w:r w:rsidRPr="00A2188F">
                <w:rPr>
                  <w:rStyle w:val="Hyperlink"/>
                </w:rPr>
                <w:t>https://tinyurl.com/MercksPillReducesHospital</w:t>
              </w:r>
            </w:hyperlink>
            <w:r>
              <w:rPr>
                <w:color w:val="000000" w:themeColor="text1"/>
              </w:rPr>
              <w:t xml:space="preserve"> </w:t>
            </w:r>
          </w:p>
          <w:p w14:paraId="6E1D642F" w14:textId="77777777" w:rsidR="00CF1F50" w:rsidRDefault="00CF1F50" w:rsidP="00CF1F50">
            <w:pPr>
              <w:pStyle w:val="ListParagraph"/>
              <w:spacing w:before="100" w:beforeAutospacing="1" w:after="100" w:afterAutospacing="1"/>
              <w:rPr>
                <w:rFonts w:cstheme="minorHAnsi"/>
              </w:rPr>
            </w:pPr>
          </w:p>
          <w:p w14:paraId="1FB65B41" w14:textId="77777777" w:rsidR="00CF1F50" w:rsidRDefault="00481A94" w:rsidP="00481A94">
            <w:pPr>
              <w:pStyle w:val="ListParagraph"/>
              <w:spacing w:before="100" w:beforeAutospacing="1" w:after="100" w:afterAutospacing="1"/>
              <w:ind w:left="0"/>
              <w:rPr>
                <w:rFonts w:cstheme="minorHAnsi"/>
                <w:i/>
                <w:iCs/>
                <w:sz w:val="32"/>
                <w:szCs w:val="32"/>
              </w:rPr>
            </w:pPr>
            <w:r w:rsidRPr="00481A94">
              <w:rPr>
                <w:rFonts w:cstheme="minorHAnsi"/>
                <w:i/>
                <w:iCs/>
                <w:sz w:val="32"/>
                <w:szCs w:val="32"/>
              </w:rPr>
              <w:t>Lawmakers and the governor owe it to the veterans of Massachusetts — and especially to those who died of COVID-19 at the Soldiers’ Home in Holyoke — to get it right.</w:t>
            </w:r>
          </w:p>
          <w:p w14:paraId="714C7509" w14:textId="77777777" w:rsidR="00481A94" w:rsidRDefault="00481A94" w:rsidP="00481A94">
            <w:pPr>
              <w:pStyle w:val="ListParagraph"/>
              <w:spacing w:before="100" w:beforeAutospacing="1" w:after="100" w:afterAutospacing="1"/>
              <w:rPr>
                <w:bCs/>
                <w:color w:val="000000" w:themeColor="text1"/>
              </w:rPr>
            </w:pPr>
            <w:r>
              <w:rPr>
                <w:rFonts w:cstheme="minorHAnsi"/>
              </w:rPr>
              <w:t xml:space="preserve">Editorial Board, </w:t>
            </w:r>
            <w:r w:rsidRPr="00481A94">
              <w:rPr>
                <w:rFonts w:cstheme="minorHAnsi"/>
                <w:bCs/>
                <w:i/>
                <w:iCs/>
              </w:rPr>
              <w:t>People in government failed the Holyoke Soldiers’ Home. Now they have to fix it.</w:t>
            </w:r>
            <w:r>
              <w:rPr>
                <w:rFonts w:cstheme="minorHAnsi"/>
                <w:bCs/>
                <w:i/>
                <w:iCs/>
              </w:rPr>
              <w:t xml:space="preserve">, </w:t>
            </w:r>
            <w:r>
              <w:rPr>
                <w:b/>
                <w:color w:val="000000" w:themeColor="text1"/>
              </w:rPr>
              <w:t xml:space="preserve">*Boston Globe, </w:t>
            </w:r>
            <w:r>
              <w:rPr>
                <w:bCs/>
                <w:color w:val="000000" w:themeColor="text1"/>
              </w:rPr>
              <w:t xml:space="preserve">October 4, 2021, </w:t>
            </w:r>
            <w:hyperlink r:id="rId16" w:history="1">
              <w:r w:rsidRPr="00A2188F">
                <w:rPr>
                  <w:rStyle w:val="Hyperlink"/>
                  <w:bCs/>
                </w:rPr>
                <w:t>https://tinyurl.com/GovtFailedHolyokeSoldiersHome</w:t>
              </w:r>
            </w:hyperlink>
          </w:p>
          <w:p w14:paraId="615BBED8" w14:textId="77777777" w:rsidR="006F2205" w:rsidRDefault="006F2205" w:rsidP="00481A94">
            <w:pPr>
              <w:pStyle w:val="ListParagraph"/>
              <w:spacing w:before="100" w:beforeAutospacing="1" w:after="100" w:afterAutospacing="1"/>
              <w:rPr>
                <w:rFonts w:cstheme="minorHAnsi"/>
              </w:rPr>
            </w:pPr>
          </w:p>
          <w:p w14:paraId="76F37E04" w14:textId="77777777" w:rsidR="006F2205" w:rsidRDefault="006F2205" w:rsidP="006F2205">
            <w:pPr>
              <w:pStyle w:val="ListParagraph"/>
              <w:spacing w:before="100" w:beforeAutospacing="1" w:after="100" w:afterAutospacing="1"/>
              <w:ind w:left="0"/>
              <w:rPr>
                <w:rFonts w:cstheme="minorHAnsi"/>
                <w:i/>
                <w:iCs/>
                <w:sz w:val="32"/>
                <w:szCs w:val="32"/>
              </w:rPr>
            </w:pPr>
            <w:r w:rsidRPr="006F2205">
              <w:rPr>
                <w:rFonts w:cstheme="minorHAnsi"/>
                <w:i/>
                <w:iCs/>
                <w:sz w:val="32"/>
                <w:szCs w:val="32"/>
              </w:rPr>
              <w:t>"Nursing homes have always had to have an infection control plan. The virus showed flaws all over the country, not just in nursing homes, in taking care of older adults</w:t>
            </w:r>
            <w:r>
              <w:rPr>
                <w:rFonts w:cstheme="minorHAnsi"/>
                <w:i/>
                <w:iCs/>
                <w:sz w:val="32"/>
                <w:szCs w:val="32"/>
              </w:rPr>
              <w:t>.</w:t>
            </w:r>
            <w:r w:rsidRPr="006F2205">
              <w:rPr>
                <w:rFonts w:cstheme="minorHAnsi"/>
                <w:i/>
                <w:iCs/>
                <w:sz w:val="32"/>
                <w:szCs w:val="32"/>
              </w:rPr>
              <w:t>"</w:t>
            </w:r>
          </w:p>
          <w:p w14:paraId="3D6F650E" w14:textId="77777777" w:rsidR="006F2205" w:rsidRDefault="006F2205" w:rsidP="001A4623">
            <w:pPr>
              <w:pStyle w:val="ListParagraph"/>
              <w:spacing w:before="100" w:beforeAutospacing="1" w:after="100" w:afterAutospacing="1"/>
            </w:pPr>
            <w:r w:rsidRPr="006F2205">
              <w:rPr>
                <w:rFonts w:cstheme="minorHAnsi"/>
              </w:rPr>
              <w:t>Janine Finck-Boyle, vice president of regulatory affairs</w:t>
            </w:r>
            <w:r>
              <w:rPr>
                <w:rFonts w:cstheme="minorHAnsi"/>
              </w:rPr>
              <w:t xml:space="preserve">, </w:t>
            </w:r>
            <w:r w:rsidRPr="006F2205">
              <w:rPr>
                <w:rFonts w:cstheme="minorHAnsi"/>
              </w:rPr>
              <w:t>LeadingAge</w:t>
            </w:r>
            <w:r>
              <w:rPr>
                <w:rFonts w:cstheme="minorHAnsi"/>
              </w:rPr>
              <w:t xml:space="preserve">, </w:t>
            </w:r>
            <w:r w:rsidR="001A4623" w:rsidRPr="001A4623">
              <w:rPr>
                <w:rFonts w:cstheme="minorHAnsi"/>
                <w:i/>
                <w:iCs/>
              </w:rPr>
              <w:t>Why Addressing Infection Control in Nursing Homes Is More Important Than Ever</w:t>
            </w:r>
            <w:r w:rsidR="001A4623">
              <w:rPr>
                <w:rFonts w:cstheme="minorHAnsi"/>
                <w:i/>
                <w:iCs/>
              </w:rPr>
              <w:t xml:space="preserve">, </w:t>
            </w:r>
            <w:r w:rsidRPr="001A4623">
              <w:rPr>
                <w:b/>
                <w:bCs/>
              </w:rPr>
              <w:t>Next Avenue</w:t>
            </w:r>
            <w:r w:rsidR="001A4623">
              <w:rPr>
                <w:b/>
                <w:bCs/>
              </w:rPr>
              <w:t xml:space="preserve">, </w:t>
            </w:r>
            <w:r>
              <w:t>September 27, 2021</w:t>
            </w:r>
            <w:r w:rsidR="001A4623">
              <w:t xml:space="preserve">, </w:t>
            </w:r>
            <w:hyperlink r:id="rId17" w:history="1">
              <w:r w:rsidRPr="00A2188F">
                <w:rPr>
                  <w:rStyle w:val="Hyperlink"/>
                </w:rPr>
                <w:t>https://tinyurl.com/InfectionControlInNHs</w:t>
              </w:r>
            </w:hyperlink>
          </w:p>
          <w:p w14:paraId="7C524F9C" w14:textId="77777777" w:rsidR="00C41A3D" w:rsidRDefault="00C41A3D" w:rsidP="001A4623">
            <w:pPr>
              <w:pStyle w:val="ListParagraph"/>
              <w:spacing w:before="100" w:beforeAutospacing="1" w:after="100" w:afterAutospacing="1"/>
              <w:rPr>
                <w:rFonts w:cstheme="minorHAnsi"/>
              </w:rPr>
            </w:pPr>
          </w:p>
          <w:p w14:paraId="6F5CA3F6" w14:textId="77777777" w:rsidR="00C41A3D" w:rsidRDefault="00C41A3D" w:rsidP="00C41A3D">
            <w:pPr>
              <w:pStyle w:val="ListParagraph"/>
              <w:spacing w:before="100" w:beforeAutospacing="1" w:after="100" w:afterAutospacing="1"/>
              <w:ind w:left="0"/>
              <w:rPr>
                <w:rFonts w:cstheme="minorHAnsi"/>
                <w:i/>
                <w:iCs/>
                <w:sz w:val="32"/>
                <w:szCs w:val="32"/>
              </w:rPr>
            </w:pPr>
            <w:r>
              <w:rPr>
                <w:rFonts w:cstheme="minorHAnsi"/>
                <w:i/>
                <w:iCs/>
                <w:sz w:val="32"/>
                <w:szCs w:val="32"/>
              </w:rPr>
              <w:t>“</w:t>
            </w:r>
            <w:r w:rsidRPr="00C41A3D">
              <w:rPr>
                <w:rFonts w:cstheme="minorHAnsi"/>
                <w:i/>
                <w:iCs/>
                <w:sz w:val="32"/>
                <w:szCs w:val="32"/>
              </w:rPr>
              <w:t>No. It's not a sad story. It's emotional. It's hard to watch somebody change. I think what's been beautiful about this, and what's been challenging, is to see how it affects him in some ways, but to see how it doesn't affect his talent. I think he really pushed through something to give the world the gift of knowing that things can change and you can still be magnificent.</w:t>
            </w:r>
            <w:r>
              <w:rPr>
                <w:rFonts w:cstheme="minorHAnsi"/>
                <w:i/>
                <w:iCs/>
                <w:sz w:val="32"/>
                <w:szCs w:val="32"/>
              </w:rPr>
              <w:t>”</w:t>
            </w:r>
          </w:p>
          <w:p w14:paraId="441A08CC" w14:textId="77777777" w:rsidR="00BE61F3" w:rsidRDefault="00C41A3D" w:rsidP="00BE61F3">
            <w:pPr>
              <w:pStyle w:val="ListParagraph"/>
              <w:spacing w:before="100" w:beforeAutospacing="1" w:after="100" w:afterAutospacing="1"/>
              <w:rPr>
                <w:color w:val="000000" w:themeColor="text1"/>
              </w:rPr>
            </w:pPr>
            <w:r>
              <w:rPr>
                <w:rFonts w:cstheme="minorHAnsi"/>
              </w:rPr>
              <w:t xml:space="preserve">Lady Gaga, </w:t>
            </w:r>
            <w:r w:rsidR="00BE61F3" w:rsidRPr="00BE61F3">
              <w:rPr>
                <w:rFonts w:cstheme="minorHAnsi"/>
                <w:i/>
                <w:iCs/>
              </w:rPr>
              <w:t>Tony Bennett and Lady Gaga prepare for Bennett's last big concert</w:t>
            </w:r>
            <w:r w:rsidR="00BE61F3">
              <w:rPr>
                <w:rFonts w:cstheme="minorHAnsi"/>
                <w:i/>
                <w:iCs/>
              </w:rPr>
              <w:t xml:space="preserve">, </w:t>
            </w:r>
            <w:r w:rsidR="00BE61F3" w:rsidRPr="00BE61F3">
              <w:rPr>
                <w:b/>
                <w:bCs/>
                <w:color w:val="000000" w:themeColor="text1"/>
              </w:rPr>
              <w:t>60 Minutes (CBS)</w:t>
            </w:r>
            <w:r w:rsidR="00BE61F3">
              <w:rPr>
                <w:b/>
                <w:bCs/>
                <w:color w:val="000000" w:themeColor="text1"/>
              </w:rPr>
              <w:t xml:space="preserve">, </w:t>
            </w:r>
            <w:r w:rsidR="00BE61F3">
              <w:rPr>
                <w:color w:val="000000" w:themeColor="text1"/>
              </w:rPr>
              <w:t xml:space="preserve">October 3, 2021, </w:t>
            </w:r>
            <w:hyperlink r:id="rId18" w:history="1">
              <w:r w:rsidR="00BE61F3" w:rsidRPr="00A2188F">
                <w:rPr>
                  <w:rStyle w:val="Hyperlink"/>
                </w:rPr>
                <w:t>https://tinyurl.com/TonyBennettAndLadyGaga</w:t>
              </w:r>
            </w:hyperlink>
          </w:p>
          <w:p w14:paraId="11CD1E80" w14:textId="77777777" w:rsidR="002C2729" w:rsidRDefault="002C2729" w:rsidP="00BE61F3">
            <w:pPr>
              <w:pStyle w:val="ListParagraph"/>
              <w:spacing w:before="100" w:beforeAutospacing="1" w:after="100" w:afterAutospacing="1"/>
              <w:rPr>
                <w:rFonts w:cstheme="minorHAnsi"/>
              </w:rPr>
            </w:pPr>
          </w:p>
          <w:p w14:paraId="0759B69F" w14:textId="43567783" w:rsidR="00E63B93" w:rsidRPr="00E63B93" w:rsidRDefault="002C2729" w:rsidP="00E63B93">
            <w:pPr>
              <w:pStyle w:val="ListParagraph"/>
              <w:spacing w:before="100" w:beforeAutospacing="1" w:after="100" w:afterAutospacing="1"/>
              <w:ind w:left="0"/>
              <w:rPr>
                <w:rFonts w:cstheme="minorHAnsi"/>
                <w:i/>
                <w:iCs/>
                <w:sz w:val="32"/>
                <w:szCs w:val="32"/>
              </w:rPr>
            </w:pPr>
            <w:r w:rsidRPr="002C2729">
              <w:rPr>
                <w:rFonts w:cstheme="minorHAnsi"/>
                <w:i/>
                <w:iCs/>
                <w:sz w:val="32"/>
                <w:szCs w:val="32"/>
              </w:rPr>
              <w:t>If the main lessons we take from the eviction moratorium have to do with how to configure a better moratorium for the next national emergency, we will have failed. We should be dedicating ourselves to building a better housing system, one that ensures we don’t face an eviction crisis come next pandemic — or next year.</w:t>
            </w:r>
          </w:p>
          <w:p w14:paraId="423834D4" w14:textId="42B3EEE5" w:rsidR="00E63B93" w:rsidRDefault="00E63B93" w:rsidP="00E63B93">
            <w:pPr>
              <w:pStyle w:val="ListParagraph"/>
            </w:pPr>
            <w:r>
              <w:rPr>
                <w:i/>
                <w:iCs/>
              </w:rPr>
              <w:t>“</w:t>
            </w:r>
            <w:r w:rsidRPr="002C2729">
              <w:rPr>
                <w:i/>
                <w:iCs/>
              </w:rPr>
              <w:t>The Moratorium Saved Us. It Really Did.’</w:t>
            </w:r>
            <w:r>
              <w:rPr>
                <w:i/>
                <w:iCs/>
              </w:rPr>
              <w:t xml:space="preserve">, </w:t>
            </w:r>
            <w:r>
              <w:rPr>
                <w:b/>
                <w:bCs/>
              </w:rPr>
              <w:t xml:space="preserve">*New York Times, </w:t>
            </w:r>
            <w:r>
              <w:t xml:space="preserve">October 3, 2021, </w:t>
            </w:r>
          </w:p>
          <w:p w14:paraId="082D8CE4" w14:textId="77777777" w:rsidR="00E63B93" w:rsidRDefault="000B3D7F" w:rsidP="00E63B93">
            <w:pPr>
              <w:pStyle w:val="ListParagraph"/>
              <w:spacing w:before="100" w:beforeAutospacing="1" w:after="100" w:afterAutospacing="1"/>
            </w:pPr>
            <w:hyperlink r:id="rId19" w:history="1">
              <w:r w:rsidR="00E63B93" w:rsidRPr="00A2188F">
                <w:rPr>
                  <w:rStyle w:val="Hyperlink"/>
                </w:rPr>
                <w:t>https://tinyurl.com/TheMoratoriumSavedUs</w:t>
              </w:r>
            </w:hyperlink>
          </w:p>
          <w:p w14:paraId="5BE7CDE4" w14:textId="77777777" w:rsidR="00E63B93" w:rsidRDefault="00E63B93" w:rsidP="00E63B93">
            <w:pPr>
              <w:pStyle w:val="ListParagraph"/>
              <w:spacing w:before="100" w:beforeAutospacing="1" w:after="100" w:afterAutospacing="1"/>
              <w:rPr>
                <w:rFonts w:cstheme="minorHAnsi"/>
              </w:rPr>
            </w:pPr>
          </w:p>
          <w:p w14:paraId="6540FB53" w14:textId="77777777" w:rsidR="00B73EC7" w:rsidRDefault="00B73EC7" w:rsidP="00B73EC7">
            <w:pPr>
              <w:pStyle w:val="ListParagraph"/>
              <w:spacing w:before="100" w:beforeAutospacing="1" w:after="100" w:afterAutospacing="1"/>
              <w:ind w:left="0"/>
              <w:rPr>
                <w:rFonts w:cstheme="minorHAnsi"/>
                <w:i/>
                <w:iCs/>
                <w:sz w:val="32"/>
                <w:szCs w:val="32"/>
              </w:rPr>
            </w:pPr>
            <w:r w:rsidRPr="00B73EC7">
              <w:rPr>
                <w:rFonts w:cstheme="minorHAnsi"/>
                <w:i/>
                <w:iCs/>
                <w:sz w:val="32"/>
                <w:szCs w:val="32"/>
              </w:rPr>
              <w:t>“We are all here because of a tragedy that occurred because too many people were asleep at the wheel</w:t>
            </w:r>
            <w:r>
              <w:rPr>
                <w:rFonts w:cstheme="minorHAnsi"/>
                <w:i/>
                <w:iCs/>
                <w:sz w:val="32"/>
                <w:szCs w:val="32"/>
              </w:rPr>
              <w:t>.”</w:t>
            </w:r>
          </w:p>
          <w:p w14:paraId="046DB218" w14:textId="0123D3BD" w:rsidR="00B73EC7" w:rsidRDefault="00B73EC7" w:rsidP="00B73EC7">
            <w:pPr>
              <w:pStyle w:val="ListParagraph"/>
              <w:spacing w:before="100" w:beforeAutospacing="1" w:after="100" w:afterAutospacing="1"/>
              <w:rPr>
                <w:bCs/>
                <w:color w:val="000000" w:themeColor="text1"/>
              </w:rPr>
            </w:pPr>
            <w:r w:rsidRPr="00B73EC7">
              <w:rPr>
                <w:rFonts w:cstheme="minorHAnsi"/>
              </w:rPr>
              <w:t>Holyoke Soldiers’ Home Coalition</w:t>
            </w:r>
            <w:r>
              <w:rPr>
                <w:rFonts w:cstheme="minorHAnsi"/>
              </w:rPr>
              <w:t xml:space="preserve">, </w:t>
            </w:r>
            <w:r w:rsidRPr="00B73EC7">
              <w:rPr>
                <w:rFonts w:cstheme="minorHAnsi"/>
                <w:i/>
                <w:iCs/>
              </w:rPr>
              <w:t xml:space="preserve">Families in </w:t>
            </w:r>
            <w:r w:rsidR="00FF5EA8" w:rsidRPr="00B73EC7">
              <w:rPr>
                <w:rFonts w:cstheme="minorHAnsi"/>
                <w:i/>
                <w:iCs/>
              </w:rPr>
              <w:t>veterans’</w:t>
            </w:r>
            <w:r w:rsidRPr="00B73EC7">
              <w:rPr>
                <w:rFonts w:cstheme="minorHAnsi"/>
                <w:i/>
                <w:iCs/>
              </w:rPr>
              <w:t xml:space="preserve"> home COVID-19 outbreak demand changes</w:t>
            </w:r>
            <w:r>
              <w:rPr>
                <w:rFonts w:cstheme="minorHAnsi"/>
              </w:rPr>
              <w:t xml:space="preserve">, </w:t>
            </w:r>
            <w:r>
              <w:rPr>
                <w:b/>
                <w:color w:val="000000" w:themeColor="text1"/>
              </w:rPr>
              <w:t xml:space="preserve">Salem News, </w:t>
            </w:r>
            <w:r>
              <w:rPr>
                <w:bCs/>
                <w:color w:val="000000" w:themeColor="text1"/>
              </w:rPr>
              <w:t xml:space="preserve">September 30, 2021, </w:t>
            </w:r>
            <w:hyperlink r:id="rId20" w:history="1">
              <w:r w:rsidRPr="00A2188F">
                <w:rPr>
                  <w:rStyle w:val="Hyperlink"/>
                  <w:bCs/>
                </w:rPr>
                <w:t>https://tinyurl.com/VetHomeFamiliesDemandChange</w:t>
              </w:r>
            </w:hyperlink>
          </w:p>
          <w:p w14:paraId="21E675EA" w14:textId="3C315ABA" w:rsidR="00B73EC7" w:rsidRDefault="00B73EC7" w:rsidP="00B73EC7">
            <w:pPr>
              <w:pStyle w:val="ListParagraph"/>
              <w:spacing w:before="100" w:beforeAutospacing="1" w:after="100" w:afterAutospacing="1"/>
              <w:rPr>
                <w:bCs/>
                <w:color w:val="000000" w:themeColor="text1"/>
              </w:rPr>
            </w:pPr>
          </w:p>
          <w:p w14:paraId="4C726291" w14:textId="1CD0B295" w:rsidR="0029539C" w:rsidRPr="0029539C" w:rsidRDefault="0029539C" w:rsidP="0029539C">
            <w:pPr>
              <w:pStyle w:val="ListParagraph"/>
              <w:spacing w:before="100" w:beforeAutospacing="1" w:after="100" w:afterAutospacing="1"/>
              <w:ind w:left="0"/>
              <w:rPr>
                <w:bCs/>
                <w:i/>
                <w:iCs/>
                <w:color w:val="000000" w:themeColor="text1"/>
                <w:sz w:val="32"/>
                <w:szCs w:val="32"/>
              </w:rPr>
            </w:pPr>
            <w:r w:rsidRPr="0029539C">
              <w:rPr>
                <w:bCs/>
                <w:i/>
                <w:iCs/>
                <w:color w:val="000000" w:themeColor="text1"/>
                <w:sz w:val="32"/>
                <w:szCs w:val="32"/>
              </w:rPr>
              <w:t>“Despite the fact that Medicaid exists to provide care and services to those who cannot afford it, in these instances the benefit is essentially in the form of a loan that must be repaid upon death</w:t>
            </w:r>
            <w:r>
              <w:rPr>
                <w:bCs/>
                <w:i/>
                <w:iCs/>
                <w:color w:val="000000" w:themeColor="text1"/>
                <w:sz w:val="32"/>
                <w:szCs w:val="32"/>
              </w:rPr>
              <w:t xml:space="preserve">.  </w:t>
            </w:r>
            <w:r w:rsidRPr="0029539C">
              <w:rPr>
                <w:bCs/>
                <w:i/>
                <w:iCs/>
                <w:color w:val="000000" w:themeColor="text1"/>
                <w:sz w:val="32"/>
                <w:szCs w:val="32"/>
              </w:rPr>
              <w:t>At least when people take out a loan they know they’re taking out a loan. But far too many grieving families — and I know you’ve received their testimony — are caught by surprise when an exorbitant bill arrives in the mail unexpectedly and they’re grieving for a loved one.”</w:t>
            </w:r>
          </w:p>
          <w:p w14:paraId="4967DE51" w14:textId="18CD19E5" w:rsidR="002C5205" w:rsidRPr="00F442DE" w:rsidRDefault="002C5205" w:rsidP="00F442DE">
            <w:pPr>
              <w:pStyle w:val="ListParagraph"/>
              <w:spacing w:before="100" w:beforeAutospacing="1" w:after="100" w:afterAutospacing="1"/>
              <w:rPr>
                <w:bCs/>
                <w:color w:val="000000" w:themeColor="text1"/>
              </w:rPr>
            </w:pPr>
            <w:r w:rsidRPr="002C5205">
              <w:rPr>
                <w:rFonts w:cstheme="minorHAnsi"/>
              </w:rPr>
              <w:t>Sen</w:t>
            </w:r>
            <w:r>
              <w:rPr>
                <w:rFonts w:cstheme="minorHAnsi"/>
              </w:rPr>
              <w:t>ator</w:t>
            </w:r>
            <w:r w:rsidRPr="002C5205">
              <w:rPr>
                <w:rFonts w:cstheme="minorHAnsi"/>
              </w:rPr>
              <w:t xml:space="preserve"> Jo Comerford</w:t>
            </w:r>
            <w:r>
              <w:rPr>
                <w:rFonts w:cstheme="minorHAnsi"/>
              </w:rPr>
              <w:t xml:space="preserve"> (D-Northampton),  </w:t>
            </w:r>
            <w:r w:rsidRPr="0029539C">
              <w:rPr>
                <w:bCs/>
                <w:i/>
                <w:iCs/>
                <w:color w:val="000000" w:themeColor="text1"/>
              </w:rPr>
              <w:t>Some families blindsided by MassHealth estate recovery</w:t>
            </w:r>
            <w:r>
              <w:rPr>
                <w:bCs/>
                <w:i/>
                <w:iCs/>
                <w:color w:val="000000" w:themeColor="text1"/>
              </w:rPr>
              <w:t xml:space="preserve">, </w:t>
            </w:r>
            <w:r>
              <w:rPr>
                <w:b/>
                <w:color w:val="000000" w:themeColor="text1"/>
              </w:rPr>
              <w:t xml:space="preserve">State House News Services, </w:t>
            </w:r>
            <w:r>
              <w:rPr>
                <w:bCs/>
                <w:color w:val="000000" w:themeColor="text1"/>
              </w:rPr>
              <w:t xml:space="preserve">September 29, 2021, </w:t>
            </w:r>
            <w:hyperlink r:id="rId21" w:history="1">
              <w:r w:rsidR="003B0697" w:rsidRPr="00A2188F">
                <w:rPr>
                  <w:rStyle w:val="Hyperlink"/>
                  <w:bCs/>
                </w:rPr>
                <w:t>https://tinyurl.com/FamiliesBlindsided</w:t>
              </w:r>
            </w:hyperlink>
            <w:r w:rsidRPr="00F442DE">
              <w:rPr>
                <w:bCs/>
                <w:color w:val="000000" w:themeColor="text1"/>
              </w:rPr>
              <w:t xml:space="preserve"> </w:t>
            </w:r>
          </w:p>
          <w:p w14:paraId="0BDA2BD9" w14:textId="77777777" w:rsidR="002C5205" w:rsidRDefault="002C5205" w:rsidP="00B73EC7">
            <w:pPr>
              <w:pStyle w:val="ListParagraph"/>
              <w:spacing w:before="100" w:beforeAutospacing="1" w:after="100" w:afterAutospacing="1"/>
              <w:rPr>
                <w:rFonts w:cstheme="minorHAnsi"/>
              </w:rPr>
            </w:pPr>
          </w:p>
          <w:p w14:paraId="26245F9F" w14:textId="77777777" w:rsidR="002C5205" w:rsidRDefault="00243043" w:rsidP="00243043">
            <w:pPr>
              <w:pStyle w:val="ListParagraph"/>
              <w:spacing w:before="100" w:beforeAutospacing="1" w:after="100" w:afterAutospacing="1"/>
              <w:ind w:left="0"/>
              <w:rPr>
                <w:rFonts w:cstheme="minorHAnsi"/>
                <w:i/>
                <w:iCs/>
                <w:sz w:val="32"/>
                <w:szCs w:val="32"/>
              </w:rPr>
            </w:pPr>
            <w:r w:rsidRPr="00243043">
              <w:rPr>
                <w:rFonts w:cstheme="minorHAnsi"/>
                <w:i/>
                <w:iCs/>
                <w:sz w:val="32"/>
                <w:szCs w:val="32"/>
              </w:rPr>
              <w:t>Without judgment, overdose prevention sites can be used to build connections, relationships, and trust, which are essential for providing the medical and social services certain vulnerable individuals need. Instead of leaving them to struggle alone, we can start creating more safe spaces to ask: How can I help?</w:t>
            </w:r>
          </w:p>
          <w:p w14:paraId="62B0A430" w14:textId="06A9BE3E" w:rsidR="00F442DE" w:rsidRPr="00243043" w:rsidRDefault="00243043" w:rsidP="00F442DE">
            <w:pPr>
              <w:pStyle w:val="ListParagraph"/>
              <w:spacing w:before="100" w:beforeAutospacing="1" w:after="100" w:afterAutospacing="1"/>
              <w:rPr>
                <w:color w:val="000000" w:themeColor="text1"/>
              </w:rPr>
            </w:pPr>
            <w:r w:rsidRPr="00243043">
              <w:rPr>
                <w:rFonts w:cstheme="minorHAnsi"/>
              </w:rPr>
              <w:t>William F. Haning, an addiction specialist physician</w:t>
            </w:r>
            <w:r w:rsidR="00F442DE">
              <w:rPr>
                <w:rFonts w:cstheme="minorHAnsi"/>
              </w:rPr>
              <w:t xml:space="preserve">, </w:t>
            </w:r>
            <w:r w:rsidR="00F442DE" w:rsidRPr="00243043">
              <w:rPr>
                <w:i/>
                <w:iCs/>
                <w:color w:val="000000" w:themeColor="text1"/>
              </w:rPr>
              <w:t>Overdose prevention sites can save lives and promote recovery. We must be willing to try them</w:t>
            </w:r>
            <w:r w:rsidR="00F442DE">
              <w:rPr>
                <w:i/>
                <w:iCs/>
                <w:color w:val="000000" w:themeColor="text1"/>
              </w:rPr>
              <w:t xml:space="preserve">, </w:t>
            </w:r>
            <w:r w:rsidR="00F442DE" w:rsidRPr="00F442DE">
              <w:rPr>
                <w:b/>
                <w:bCs/>
                <w:color w:val="000000" w:themeColor="text1"/>
              </w:rPr>
              <w:t>STAT News</w:t>
            </w:r>
            <w:r w:rsidR="00F442DE">
              <w:rPr>
                <w:b/>
                <w:bCs/>
                <w:color w:val="000000" w:themeColor="text1"/>
              </w:rPr>
              <w:t xml:space="preserve">, </w:t>
            </w:r>
            <w:r w:rsidR="00F442DE">
              <w:rPr>
                <w:color w:val="000000" w:themeColor="text1"/>
              </w:rPr>
              <w:t xml:space="preserve">September 292, 2021, </w:t>
            </w:r>
            <w:hyperlink r:id="rId22" w:history="1">
              <w:r w:rsidR="00F442DE" w:rsidRPr="00A2188F">
                <w:rPr>
                  <w:rStyle w:val="Hyperlink"/>
                </w:rPr>
                <w:t>https://tinyurl.com/OverdosePreventionSites</w:t>
              </w:r>
            </w:hyperlink>
            <w:r w:rsidR="00F442DE">
              <w:rPr>
                <w:color w:val="000000" w:themeColor="text1"/>
              </w:rPr>
              <w:t xml:space="preserve"> </w:t>
            </w:r>
          </w:p>
          <w:p w14:paraId="356A8341" w14:textId="77777777" w:rsidR="00F442DE" w:rsidRDefault="00F442DE" w:rsidP="00243043">
            <w:pPr>
              <w:pStyle w:val="ListParagraph"/>
              <w:spacing w:before="100" w:beforeAutospacing="1" w:after="100" w:afterAutospacing="1"/>
              <w:rPr>
                <w:rFonts w:cstheme="minorHAnsi"/>
              </w:rPr>
            </w:pPr>
          </w:p>
          <w:p w14:paraId="45D3ED5B" w14:textId="77777777" w:rsidR="00B27FAA" w:rsidRDefault="00B27FAA" w:rsidP="00B27FAA">
            <w:pPr>
              <w:pStyle w:val="ListParagraph"/>
              <w:spacing w:before="100" w:beforeAutospacing="1" w:after="100" w:afterAutospacing="1"/>
              <w:ind w:left="0"/>
              <w:rPr>
                <w:rFonts w:cstheme="minorHAnsi"/>
                <w:i/>
                <w:iCs/>
                <w:sz w:val="32"/>
                <w:szCs w:val="32"/>
              </w:rPr>
            </w:pPr>
            <w:r w:rsidRPr="00B27FAA">
              <w:rPr>
                <w:rFonts w:cstheme="minorHAnsi"/>
                <w:i/>
                <w:iCs/>
                <w:sz w:val="32"/>
                <w:szCs w:val="32"/>
              </w:rPr>
              <w:t xml:space="preserve">Nearly as disturbing to Dr. </w:t>
            </w:r>
            <w:r>
              <w:rPr>
                <w:rFonts w:cstheme="minorHAnsi"/>
                <w:i/>
                <w:iCs/>
                <w:sz w:val="32"/>
                <w:szCs w:val="32"/>
              </w:rPr>
              <w:t xml:space="preserve">[Ruth] </w:t>
            </w:r>
            <w:r w:rsidRPr="00B27FAA">
              <w:rPr>
                <w:rFonts w:cstheme="minorHAnsi"/>
                <w:i/>
                <w:iCs/>
                <w:sz w:val="32"/>
                <w:szCs w:val="32"/>
              </w:rPr>
              <w:t xml:space="preserve">Sullivan was a prevailing psychological theory that cold and distant parents — most notably those who were referred to as </w:t>
            </w:r>
            <w:hyperlink r:id="rId23" w:tgtFrame="_blank" w:history="1">
              <w:r w:rsidRPr="00B27FAA">
                <w:rPr>
                  <w:rStyle w:val="Hyperlink"/>
                  <w:rFonts w:cstheme="minorHAnsi"/>
                  <w:i/>
                  <w:iCs/>
                  <w:sz w:val="32"/>
                  <w:szCs w:val="32"/>
                </w:rPr>
                <w:t>“refrigerator mothers”</w:t>
              </w:r>
            </w:hyperlink>
            <w:r w:rsidRPr="00B27FAA">
              <w:rPr>
                <w:rFonts w:cstheme="minorHAnsi"/>
                <w:i/>
                <w:iCs/>
                <w:sz w:val="32"/>
                <w:szCs w:val="32"/>
              </w:rPr>
              <w:t xml:space="preserve"> — were responsible for causing their children’s autism.</w:t>
            </w:r>
          </w:p>
          <w:p w14:paraId="62BCD423" w14:textId="233FD0C6" w:rsidR="00B27FAA" w:rsidRPr="00B27FAA" w:rsidRDefault="00B27FAA" w:rsidP="00B27FAA">
            <w:pPr>
              <w:pStyle w:val="ListParagraph"/>
              <w:rPr>
                <w:rFonts w:cstheme="minorHAnsi"/>
              </w:rPr>
            </w:pPr>
            <w:r w:rsidRPr="00B27FAA">
              <w:rPr>
                <w:rFonts w:eastAsia="Times New Roman" w:cstheme="minorHAnsi"/>
                <w:i/>
                <w:iCs/>
              </w:rPr>
              <w:t xml:space="preserve">Ruth Sullivan, Advocate for People </w:t>
            </w:r>
            <w:r w:rsidR="00FF5EA8" w:rsidRPr="00B27FAA">
              <w:rPr>
                <w:rFonts w:eastAsia="Times New Roman" w:cstheme="minorHAnsi"/>
                <w:i/>
                <w:iCs/>
              </w:rPr>
              <w:t>with</w:t>
            </w:r>
            <w:r w:rsidRPr="00B27FAA">
              <w:rPr>
                <w:rFonts w:eastAsia="Times New Roman" w:cstheme="minorHAnsi"/>
                <w:i/>
                <w:iCs/>
              </w:rPr>
              <w:t xml:space="preserve"> Autism, Dies at 97</w:t>
            </w:r>
            <w:r>
              <w:rPr>
                <w:rFonts w:eastAsia="Times New Roman" w:cstheme="minorHAnsi"/>
                <w:i/>
                <w:iCs/>
              </w:rPr>
              <w:t xml:space="preserve">, </w:t>
            </w:r>
            <w:r w:rsidRPr="00B27FAA">
              <w:rPr>
                <w:rFonts w:eastAsia="Times New Roman" w:cstheme="minorHAnsi"/>
                <w:b/>
                <w:bCs/>
              </w:rPr>
              <w:t>*New York Times</w:t>
            </w:r>
            <w:r>
              <w:rPr>
                <w:rFonts w:eastAsia="Times New Roman" w:cstheme="minorHAnsi"/>
                <w:b/>
                <w:bCs/>
              </w:rPr>
              <w:t xml:space="preserve">, </w:t>
            </w:r>
            <w:r>
              <w:rPr>
                <w:rFonts w:eastAsia="Times New Roman" w:cstheme="minorHAnsi"/>
              </w:rPr>
              <w:t xml:space="preserve">September 30, 2021, </w:t>
            </w:r>
            <w:hyperlink r:id="rId24" w:history="1">
              <w:r w:rsidRPr="00A2188F">
                <w:rPr>
                  <w:rStyle w:val="Hyperlink"/>
                  <w:rFonts w:eastAsia="Times New Roman" w:cstheme="minorHAnsi"/>
                </w:rPr>
                <w:t>https://tinyurl.com/NYTRuthSullivan</w:t>
              </w:r>
            </w:hyperlink>
          </w:p>
        </w:tc>
      </w:tr>
      <w:tr w:rsidR="002D42F3" w14:paraId="5D84F682" w14:textId="77777777" w:rsidTr="00EB0CFF">
        <w:trPr>
          <w:trHeight w:val="890"/>
        </w:trPr>
        <w:tc>
          <w:tcPr>
            <w:tcW w:w="2965" w:type="dxa"/>
            <w:tcBorders>
              <w:bottom w:val="single" w:sz="4" w:space="0" w:color="auto"/>
            </w:tcBorders>
          </w:tcPr>
          <w:p w14:paraId="7A52FF56" w14:textId="5B130C30" w:rsidR="002D42F3" w:rsidRDefault="00B73EC7" w:rsidP="002D5F1A">
            <w:pPr>
              <w:rPr>
                <w:sz w:val="24"/>
                <w:szCs w:val="24"/>
              </w:rPr>
            </w:pPr>
            <w:r>
              <w:rPr>
                <w:sz w:val="24"/>
                <w:szCs w:val="24"/>
              </w:rPr>
              <w:lastRenderedPageBreak/>
              <w:t>Featured essay</w:t>
            </w:r>
          </w:p>
        </w:tc>
        <w:tc>
          <w:tcPr>
            <w:tcW w:w="8051" w:type="dxa"/>
            <w:gridSpan w:val="3"/>
          </w:tcPr>
          <w:p w14:paraId="03C0E7F4" w14:textId="79332189" w:rsidR="004A7F95" w:rsidRPr="00B73EC7" w:rsidRDefault="00B73EC7" w:rsidP="007663B5">
            <w:pPr>
              <w:pStyle w:val="ListParagraph"/>
              <w:numPr>
                <w:ilvl w:val="0"/>
                <w:numId w:val="2"/>
              </w:numPr>
              <w:rPr>
                <w:rFonts w:eastAsia="Times New Roman" w:cstheme="minorHAnsi"/>
                <w:b/>
                <w:bCs/>
              </w:rPr>
            </w:pPr>
            <w:r>
              <w:rPr>
                <w:rFonts w:eastAsia="Times New Roman" w:cstheme="minorHAnsi"/>
                <w:b/>
                <w:bCs/>
              </w:rPr>
              <w:t xml:space="preserve">New York Times </w:t>
            </w:r>
            <w:r>
              <w:rPr>
                <w:rFonts w:eastAsia="Times New Roman" w:cstheme="minorHAnsi"/>
              </w:rPr>
              <w:t>(free access)</w:t>
            </w:r>
          </w:p>
          <w:p w14:paraId="399A6AC9" w14:textId="1C52E6CC" w:rsidR="00B73EC7" w:rsidRDefault="00B73EC7" w:rsidP="00B73EC7">
            <w:pPr>
              <w:pStyle w:val="ListParagraph"/>
              <w:ind w:left="360"/>
              <w:rPr>
                <w:rFonts w:eastAsia="Times New Roman" w:cstheme="minorHAnsi"/>
              </w:rPr>
            </w:pPr>
            <w:r>
              <w:rPr>
                <w:rFonts w:eastAsia="Times New Roman" w:cstheme="minorHAnsi"/>
              </w:rPr>
              <w:t>October 1, 2021</w:t>
            </w:r>
          </w:p>
          <w:p w14:paraId="336CCEB7" w14:textId="23693B83" w:rsidR="00B73EC7" w:rsidRDefault="00B73EC7" w:rsidP="00B73EC7">
            <w:pPr>
              <w:pStyle w:val="ListParagraph"/>
              <w:ind w:left="360"/>
              <w:rPr>
                <w:rFonts w:eastAsia="Times New Roman" w:cstheme="minorHAnsi"/>
                <w:i/>
                <w:iCs/>
              </w:rPr>
            </w:pPr>
            <w:r w:rsidRPr="00B73EC7">
              <w:rPr>
                <w:rFonts w:eastAsia="Times New Roman" w:cstheme="minorHAnsi"/>
                <w:i/>
                <w:iCs/>
              </w:rPr>
              <w:t>What if Disability Rights Were for Everyone?</w:t>
            </w:r>
          </w:p>
          <w:p w14:paraId="171CDAC6" w14:textId="403C1850" w:rsidR="00B73EC7" w:rsidRPr="00B73EC7" w:rsidRDefault="00DA4B6C" w:rsidP="00DA4B6C">
            <w:pPr>
              <w:pStyle w:val="ListParagraph"/>
              <w:ind w:left="360"/>
              <w:rPr>
                <w:rFonts w:eastAsia="Times New Roman" w:cstheme="minorHAnsi"/>
              </w:rPr>
            </w:pPr>
            <w:r w:rsidRPr="00DA4B6C">
              <w:rPr>
                <w:rFonts w:eastAsia="Times New Roman" w:cstheme="minorHAnsi"/>
              </w:rPr>
              <w:t>By Ari Ne’eman</w:t>
            </w:r>
            <w:r>
              <w:rPr>
                <w:rFonts w:eastAsia="Times New Roman" w:cstheme="minorHAnsi"/>
              </w:rPr>
              <w:t xml:space="preserve"> who </w:t>
            </w:r>
            <w:r w:rsidRPr="00DA4B6C">
              <w:rPr>
                <w:rFonts w:eastAsia="Times New Roman" w:cstheme="minorHAnsi"/>
              </w:rPr>
              <w:t xml:space="preserve">is a doctoral candidate in Health Policy at Harvard and a visiting scholar at the Lurie Institute for Disability Policy at Brandeis. He previously served as executive director of the Autistic Self Advocacy Network and as one of President Barack Obama’s appointees to the National Council on </w:t>
            </w:r>
            <w:r w:rsidR="00FF5EA8" w:rsidRPr="00DA4B6C">
              <w:rPr>
                <w:rFonts w:eastAsia="Times New Roman" w:cstheme="minorHAnsi"/>
              </w:rPr>
              <w:t>Disability and</w:t>
            </w:r>
            <w:r w:rsidRPr="00DA4B6C">
              <w:rPr>
                <w:rFonts w:eastAsia="Times New Roman" w:cstheme="minorHAnsi"/>
              </w:rPr>
              <w:t xml:space="preserve"> is currently writing a book on the history of American disability advocacy.</w:t>
            </w:r>
          </w:p>
          <w:p w14:paraId="0CDFEDE0" w14:textId="77777777" w:rsidR="007663B5" w:rsidRDefault="00DA4B6C" w:rsidP="007663B5">
            <w:pPr>
              <w:pStyle w:val="ListParagraph"/>
              <w:ind w:left="360"/>
              <w:rPr>
                <w:rFonts w:eastAsia="Times New Roman" w:cstheme="minorHAnsi"/>
              </w:rPr>
            </w:pPr>
            <w:r w:rsidRPr="00DA4B6C">
              <w:rPr>
                <w:rFonts w:eastAsia="Times New Roman" w:cstheme="minorHAnsi"/>
              </w:rPr>
              <w:t>When the public thinks about disability rights, they usually imagine laws that protect those with visible disabilities — wheelchair users, for instance, or people with Down syndrome. But the scope of disability law is far broader, encompassing less obvious diagnoses. Young people with diabetes, asthma or other conditions that put them at risk from Covid may not think of themselves as people with disabilities — but by legal definition they stand to benefit from disability law’s protections.</w:t>
            </w:r>
          </w:p>
          <w:p w14:paraId="5B72224B" w14:textId="77777777" w:rsidR="00DA4B6C" w:rsidRDefault="00DA4B6C" w:rsidP="007663B5">
            <w:pPr>
              <w:pStyle w:val="ListParagraph"/>
              <w:ind w:left="360"/>
              <w:rPr>
                <w:rFonts w:eastAsia="Times New Roman" w:cstheme="minorHAnsi"/>
              </w:rPr>
            </w:pPr>
            <w:r w:rsidRPr="00DA4B6C">
              <w:rPr>
                <w:rFonts w:eastAsia="Times New Roman" w:cstheme="minorHAnsi"/>
              </w:rPr>
              <w:t>The disability rights movement emerged to champion the interests of people who had been pushed to the margins of our society, seeking to rectify a long and dark legacy of disabled Americans being forced into institutions, discriminated against in the workplace, and denied access to mainstream schools. For those who experienced such horrors, the movement exists to secure the rights of a specific oppressed minority group.</w:t>
            </w:r>
          </w:p>
          <w:p w14:paraId="21569B75" w14:textId="77777777" w:rsidR="00DA4B6C" w:rsidRDefault="00DA4B6C" w:rsidP="007663B5">
            <w:pPr>
              <w:pStyle w:val="ListParagraph"/>
              <w:ind w:left="360"/>
              <w:rPr>
                <w:rFonts w:eastAsia="Times New Roman" w:cstheme="minorHAnsi"/>
              </w:rPr>
            </w:pPr>
            <w:r w:rsidRPr="00DA4B6C">
              <w:rPr>
                <w:rFonts w:eastAsia="Times New Roman" w:cstheme="minorHAnsi"/>
              </w:rPr>
              <w:t xml:space="preserve">Disability rights law goes beyond many other civil rights statutes. The A.D.A. prohibits obvious discrimination, but it also requires </w:t>
            </w:r>
            <w:hyperlink r:id="rId25" w:tgtFrame="_blank" w:history="1">
              <w:r w:rsidRPr="00DA4B6C">
                <w:rPr>
                  <w:rStyle w:val="Hyperlink"/>
                  <w:rFonts w:eastAsia="Times New Roman" w:cstheme="minorHAnsi"/>
                </w:rPr>
                <w:t>reasonable accommodations and modifications</w:t>
              </w:r>
            </w:hyperlink>
            <w:r w:rsidRPr="00DA4B6C">
              <w:rPr>
                <w:rFonts w:eastAsia="Times New Roman" w:cstheme="minorHAnsi"/>
              </w:rPr>
              <w:t xml:space="preserve"> — changes to typical policies and practices to give disabled people equal access and opportunity to participate. This is an obvious necessity for people with disabilities, but it also offers an intriguing precedent for the broader public.</w:t>
            </w:r>
          </w:p>
          <w:p w14:paraId="14D45E56" w14:textId="77777777" w:rsidR="00DA4B6C" w:rsidRDefault="00DA4B6C" w:rsidP="00DA4B6C">
            <w:pPr>
              <w:pStyle w:val="ListParagraph"/>
              <w:ind w:left="360"/>
              <w:rPr>
                <w:rFonts w:eastAsia="Times New Roman" w:cstheme="minorHAnsi"/>
              </w:rPr>
            </w:pPr>
            <w:r w:rsidRPr="00DA4B6C">
              <w:rPr>
                <w:rFonts w:eastAsia="Times New Roman" w:cstheme="minorHAnsi"/>
              </w:rPr>
              <w:t>Covid-19 has illustrated that disability rights are of near-universal relevance. An opportunity is emerging to frame disability advocacy in the language of shared social and economic liberties we should all protect, for reasons of self-interest as much as abstract notions of equity.</w:t>
            </w:r>
            <w:r>
              <w:rPr>
                <w:rFonts w:eastAsia="Times New Roman" w:cstheme="minorHAnsi"/>
              </w:rPr>
              <w:t xml:space="preserve">  </w:t>
            </w:r>
            <w:r w:rsidRPr="00DA4B6C">
              <w:rPr>
                <w:rFonts w:eastAsia="Times New Roman" w:cstheme="minorHAnsi"/>
              </w:rPr>
              <w:t>To accomplish this, activists may need to consider universalizing the disability movement, presenting disability rights as broad protections available to all Americans, not just those who self-identify as disabled.</w:t>
            </w:r>
          </w:p>
          <w:p w14:paraId="5CE831D6" w14:textId="77777777" w:rsidR="00DA4B6C" w:rsidRDefault="005F5B56" w:rsidP="00DA4B6C">
            <w:pPr>
              <w:pStyle w:val="ListParagraph"/>
              <w:ind w:left="360"/>
              <w:rPr>
                <w:rFonts w:eastAsia="Times New Roman" w:cstheme="minorHAnsi"/>
              </w:rPr>
            </w:pPr>
            <w:r w:rsidRPr="005F5B56">
              <w:rPr>
                <w:rFonts w:eastAsia="Times New Roman" w:cstheme="minorHAnsi"/>
              </w:rPr>
              <w:t>One can imagine future disability advocacy proceeding on two tracks. A small vanguard of “loud and proud” activists, motivated by disability culture and the discursive claims of identity politics, can mobilize to secure new laws and public programs. Meanwhile, these initial policy victories will be defended and grown because of their concrete impact on the lives of the far larger group of people who benefit from disability protections even without identity. Reaching the latter group will require activists to highlight “bread and butter” issues the public can easily understand. Keeping students safe from a deadly pandemic, guaranteeing rights to pregnant workers, and helping seniors stay in their own homes all seem like good places to start.</w:t>
            </w:r>
          </w:p>
          <w:p w14:paraId="5D1A859E" w14:textId="24E43D8D" w:rsidR="005F5B56" w:rsidRPr="007663B5" w:rsidRDefault="000B3D7F" w:rsidP="00DA4B6C">
            <w:pPr>
              <w:pStyle w:val="ListParagraph"/>
              <w:ind w:left="360"/>
              <w:rPr>
                <w:rFonts w:eastAsia="Times New Roman" w:cstheme="minorHAnsi"/>
              </w:rPr>
            </w:pPr>
            <w:hyperlink r:id="rId26" w:history="1">
              <w:r w:rsidR="005F5B56" w:rsidRPr="00A2188F">
                <w:rPr>
                  <w:rStyle w:val="Hyperlink"/>
                  <w:rFonts w:eastAsia="Times New Roman" w:cstheme="minorHAnsi"/>
                </w:rPr>
                <w:t>https://tinyurl.com/DisabilityRightsForEveryone</w:t>
              </w:r>
            </w:hyperlink>
            <w:r w:rsidR="005F5B56">
              <w:rPr>
                <w:rFonts w:eastAsia="Times New Roman" w:cstheme="minorHAnsi"/>
              </w:rPr>
              <w:t xml:space="preserve"> </w:t>
            </w:r>
          </w:p>
        </w:tc>
      </w:tr>
      <w:tr w:rsidR="00AF0887" w14:paraId="09804BE2" w14:textId="77777777" w:rsidTr="00095290">
        <w:trPr>
          <w:trHeight w:val="800"/>
        </w:trPr>
        <w:tc>
          <w:tcPr>
            <w:tcW w:w="2965" w:type="dxa"/>
            <w:tcBorders>
              <w:bottom w:val="single" w:sz="4" w:space="0" w:color="auto"/>
            </w:tcBorders>
          </w:tcPr>
          <w:p w14:paraId="687831AC" w14:textId="48BC4535" w:rsidR="00AF0887" w:rsidRDefault="00AF0887" w:rsidP="002D5F1A">
            <w:pPr>
              <w:rPr>
                <w:sz w:val="24"/>
                <w:szCs w:val="24"/>
              </w:rPr>
            </w:pPr>
            <w:r>
              <w:rPr>
                <w:sz w:val="24"/>
                <w:szCs w:val="24"/>
              </w:rPr>
              <w:t>Reports</w:t>
            </w:r>
          </w:p>
        </w:tc>
        <w:tc>
          <w:tcPr>
            <w:tcW w:w="8051" w:type="dxa"/>
            <w:gridSpan w:val="3"/>
          </w:tcPr>
          <w:p w14:paraId="0CFD51E0" w14:textId="33947B25" w:rsidR="00AF0887" w:rsidRDefault="007B7F37" w:rsidP="0021514F">
            <w:pPr>
              <w:pStyle w:val="ListParagraph"/>
              <w:numPr>
                <w:ilvl w:val="0"/>
                <w:numId w:val="2"/>
              </w:numPr>
              <w:rPr>
                <w:rFonts w:eastAsia="Times New Roman" w:cstheme="minorHAnsi"/>
                <w:b/>
                <w:bCs/>
              </w:rPr>
            </w:pPr>
            <w:r>
              <w:rPr>
                <w:rFonts w:eastAsia="Times New Roman" w:cstheme="minorHAnsi"/>
                <w:b/>
                <w:bCs/>
              </w:rPr>
              <w:t>Urban Institute</w:t>
            </w:r>
          </w:p>
          <w:p w14:paraId="75777633" w14:textId="77777777" w:rsidR="0021514F" w:rsidRDefault="0021514F" w:rsidP="0021514F">
            <w:pPr>
              <w:pStyle w:val="ListParagraph"/>
              <w:ind w:left="360"/>
              <w:rPr>
                <w:rFonts w:eastAsia="Times New Roman" w:cstheme="minorHAnsi"/>
              </w:rPr>
            </w:pPr>
            <w:r>
              <w:rPr>
                <w:rFonts w:eastAsia="Times New Roman" w:cstheme="minorHAnsi"/>
              </w:rPr>
              <w:t>September 27, 2021</w:t>
            </w:r>
          </w:p>
          <w:p w14:paraId="3E5FC8B4" w14:textId="77777777" w:rsidR="0021514F" w:rsidRDefault="0021514F" w:rsidP="0021514F">
            <w:pPr>
              <w:pStyle w:val="ListParagraph"/>
              <w:ind w:left="360"/>
              <w:rPr>
                <w:rFonts w:eastAsia="Times New Roman" w:cstheme="minorHAnsi"/>
                <w:i/>
                <w:iCs/>
              </w:rPr>
            </w:pPr>
            <w:r w:rsidRPr="0021514F">
              <w:rPr>
                <w:rFonts w:eastAsia="Times New Roman" w:cstheme="minorHAnsi"/>
                <w:i/>
                <w:iCs/>
              </w:rPr>
              <w:t>Strengthening Long-Term Services and Supports: The Difference Federal Investment Can Make</w:t>
            </w:r>
          </w:p>
          <w:p w14:paraId="72D4B43A" w14:textId="77777777" w:rsidR="0021514F" w:rsidRPr="0021514F" w:rsidRDefault="0021514F" w:rsidP="0021514F">
            <w:pPr>
              <w:pStyle w:val="ListParagraph"/>
              <w:ind w:left="360"/>
              <w:rPr>
                <w:rFonts w:cstheme="minorHAnsi"/>
              </w:rPr>
            </w:pPr>
            <w:r>
              <w:rPr>
                <w:rFonts w:eastAsia="Times New Roman" w:cstheme="minorHAnsi"/>
              </w:rPr>
              <w:t>The</w:t>
            </w:r>
            <w:r w:rsidRPr="0021514F">
              <w:rPr>
                <w:rFonts w:eastAsia="Times New Roman" w:cstheme="minorHAnsi"/>
              </w:rPr>
              <w:t xml:space="preserve"> report finds that generous funding to support policies related to home- and community-based services (HCBS) eligibility, caregiver wages, and services could drastically improve the lives of people in need and the workers who serve them.</w:t>
            </w:r>
            <w:r>
              <w:rPr>
                <w:rFonts w:eastAsia="Times New Roman" w:cstheme="minorHAnsi"/>
              </w:rPr>
              <w:t xml:space="preserve">  </w:t>
            </w:r>
            <w:r w:rsidRPr="0021514F">
              <w:rPr>
                <w:rFonts w:cstheme="minorHAnsi"/>
                <w:b/>
                <w:bCs/>
              </w:rPr>
              <w:t>The Issue</w:t>
            </w:r>
          </w:p>
          <w:p w14:paraId="65131A5E" w14:textId="77777777" w:rsidR="0021514F" w:rsidRPr="0021514F" w:rsidRDefault="0021514F" w:rsidP="0021514F">
            <w:pPr>
              <w:pStyle w:val="ListParagraph"/>
              <w:ind w:left="360"/>
              <w:rPr>
                <w:rFonts w:eastAsia="Times New Roman" w:cstheme="minorHAnsi"/>
              </w:rPr>
            </w:pPr>
            <w:r w:rsidRPr="0021514F">
              <w:rPr>
                <w:rFonts w:eastAsia="Times New Roman" w:cstheme="minorHAnsi"/>
              </w:rPr>
              <w:t xml:space="preserve">The need for long-term services and supports (LTSS) increases with age and its current approach to </w:t>
            </w:r>
            <w:r w:rsidRPr="0021514F">
              <w:rPr>
                <w:rFonts w:eastAsia="Times New Roman" w:cstheme="minorHAnsi"/>
                <w:b/>
                <w:bCs/>
              </w:rPr>
              <w:t>financing</w:t>
            </w:r>
            <w:r w:rsidRPr="0021514F">
              <w:rPr>
                <w:rFonts w:eastAsia="Times New Roman" w:cstheme="minorHAnsi"/>
              </w:rPr>
              <w:t xml:space="preserve"> in the United States leaves people at risk of facing unforeseen challenges and the catastrophic costs of requiring extensive help with daily tasks.</w:t>
            </w:r>
          </w:p>
          <w:p w14:paraId="6A52CCFF" w14:textId="77777777" w:rsidR="0021514F" w:rsidRPr="0021514F" w:rsidRDefault="0021514F" w:rsidP="0021514F">
            <w:pPr>
              <w:pStyle w:val="ListParagraph"/>
              <w:ind w:left="360"/>
              <w:rPr>
                <w:rFonts w:eastAsia="Times New Roman" w:cstheme="minorHAnsi"/>
                <w:b/>
                <w:bCs/>
              </w:rPr>
            </w:pPr>
            <w:r w:rsidRPr="0021514F">
              <w:rPr>
                <w:rFonts w:eastAsia="Times New Roman" w:cstheme="minorHAnsi"/>
                <w:b/>
                <w:bCs/>
              </w:rPr>
              <w:t>Key Findings</w:t>
            </w:r>
          </w:p>
          <w:p w14:paraId="058F35FF" w14:textId="77777777" w:rsidR="0021514F" w:rsidRPr="0021514F" w:rsidRDefault="0021514F" w:rsidP="0021514F">
            <w:pPr>
              <w:pStyle w:val="ListParagraph"/>
              <w:ind w:left="360"/>
              <w:rPr>
                <w:rFonts w:eastAsia="Times New Roman" w:cstheme="minorHAnsi"/>
              </w:rPr>
            </w:pPr>
            <w:r w:rsidRPr="0021514F">
              <w:rPr>
                <w:rFonts w:eastAsia="Times New Roman" w:cstheme="minorHAnsi"/>
              </w:rPr>
              <w:t>Researchers compare three options for HCBS investment, finding:</w:t>
            </w:r>
          </w:p>
          <w:p w14:paraId="62172591" w14:textId="77777777" w:rsidR="0021514F" w:rsidRPr="0021514F" w:rsidRDefault="0021514F" w:rsidP="0021514F">
            <w:pPr>
              <w:pStyle w:val="ListParagraph"/>
              <w:numPr>
                <w:ilvl w:val="0"/>
                <w:numId w:val="31"/>
              </w:numPr>
              <w:rPr>
                <w:rFonts w:eastAsia="Times New Roman" w:cstheme="minorHAnsi"/>
              </w:rPr>
            </w:pPr>
            <w:r w:rsidRPr="0021514F">
              <w:rPr>
                <w:rFonts w:eastAsia="Times New Roman" w:cstheme="minorHAnsi"/>
              </w:rPr>
              <w:t>Permanently increasing each state’s federal medical assistance percentage by 10 percentage points would increase federal spending by about </w:t>
            </w:r>
            <w:r w:rsidRPr="0021514F">
              <w:rPr>
                <w:rFonts w:eastAsia="Times New Roman" w:cstheme="minorHAnsi"/>
                <w:b/>
                <w:bCs/>
              </w:rPr>
              <w:t>$104 billion</w:t>
            </w:r>
            <w:r w:rsidRPr="0021514F">
              <w:rPr>
                <w:rFonts w:eastAsia="Times New Roman" w:cstheme="minorHAnsi"/>
              </w:rPr>
              <w:t> over 8 years. In the first year, this approach could serve as many as </w:t>
            </w:r>
            <w:r w:rsidRPr="0021514F">
              <w:rPr>
                <w:rFonts w:eastAsia="Times New Roman" w:cstheme="minorHAnsi"/>
                <w:b/>
                <w:bCs/>
              </w:rPr>
              <w:t>360,000</w:t>
            </w:r>
            <w:r w:rsidRPr="0021514F">
              <w:rPr>
                <w:rFonts w:eastAsia="Times New Roman" w:cstheme="minorHAnsi"/>
              </w:rPr>
              <w:t> </w:t>
            </w:r>
            <w:r w:rsidRPr="0021514F">
              <w:rPr>
                <w:rFonts w:eastAsia="Times New Roman" w:cstheme="minorHAnsi"/>
                <w:b/>
                <w:bCs/>
              </w:rPr>
              <w:t>new beneficiaries</w:t>
            </w:r>
            <w:r w:rsidRPr="0021514F">
              <w:rPr>
                <w:rFonts w:eastAsia="Times New Roman" w:cstheme="minorHAnsi"/>
              </w:rPr>
              <w:t>, while increasing annual wages by an average of $5,000 for </w:t>
            </w:r>
            <w:r w:rsidRPr="0021514F">
              <w:rPr>
                <w:rFonts w:eastAsia="Times New Roman" w:cstheme="minorHAnsi"/>
                <w:b/>
                <w:bCs/>
              </w:rPr>
              <w:t>1.16 million workers</w:t>
            </w:r>
            <w:r w:rsidRPr="0021514F">
              <w:rPr>
                <w:rFonts w:eastAsia="Times New Roman" w:cstheme="minorHAnsi"/>
              </w:rPr>
              <w:t>.</w:t>
            </w:r>
          </w:p>
          <w:p w14:paraId="2D0912C7" w14:textId="77777777" w:rsidR="0021514F" w:rsidRPr="0021514F" w:rsidRDefault="0021514F" w:rsidP="0021514F">
            <w:pPr>
              <w:pStyle w:val="ListParagraph"/>
              <w:numPr>
                <w:ilvl w:val="0"/>
                <w:numId w:val="31"/>
              </w:numPr>
              <w:rPr>
                <w:rFonts w:eastAsia="Times New Roman" w:cstheme="minorHAnsi"/>
              </w:rPr>
            </w:pPr>
            <w:r w:rsidRPr="0021514F">
              <w:rPr>
                <w:rFonts w:eastAsia="Times New Roman" w:cstheme="minorHAnsi"/>
              </w:rPr>
              <w:t>Targeting federal dollars to bring low-spending states’ HCBS spending up to the national median would increase federal Medicaid HCBS spending by a projected </w:t>
            </w:r>
            <w:r w:rsidRPr="0021514F">
              <w:rPr>
                <w:rFonts w:eastAsia="Times New Roman" w:cstheme="minorHAnsi"/>
                <w:b/>
                <w:bCs/>
              </w:rPr>
              <w:t>$196 billion</w:t>
            </w:r>
            <w:r w:rsidRPr="0021514F">
              <w:rPr>
                <w:rFonts w:eastAsia="Times New Roman" w:cstheme="minorHAnsi"/>
              </w:rPr>
              <w:t> over eight years and could reach </w:t>
            </w:r>
            <w:r w:rsidRPr="0021514F">
              <w:rPr>
                <w:rFonts w:eastAsia="Times New Roman" w:cstheme="minorHAnsi"/>
                <w:b/>
                <w:bCs/>
              </w:rPr>
              <w:t>970,000</w:t>
            </w:r>
            <w:r w:rsidRPr="0021514F">
              <w:rPr>
                <w:rFonts w:eastAsia="Times New Roman" w:cstheme="minorHAnsi"/>
              </w:rPr>
              <w:t> </w:t>
            </w:r>
            <w:r w:rsidRPr="0021514F">
              <w:rPr>
                <w:rFonts w:eastAsia="Times New Roman" w:cstheme="minorHAnsi"/>
                <w:b/>
                <w:bCs/>
              </w:rPr>
              <w:t>more beneficiaries </w:t>
            </w:r>
            <w:r w:rsidRPr="0021514F">
              <w:rPr>
                <w:rFonts w:eastAsia="Times New Roman" w:cstheme="minorHAnsi"/>
              </w:rPr>
              <w:t>in these states. This option could increase wages by $5,800 per year for </w:t>
            </w:r>
            <w:r w:rsidRPr="0021514F">
              <w:rPr>
                <w:rFonts w:eastAsia="Times New Roman" w:cstheme="minorHAnsi"/>
                <w:b/>
                <w:bCs/>
              </w:rPr>
              <w:t>400,000 workers</w:t>
            </w:r>
            <w:r w:rsidRPr="0021514F">
              <w:rPr>
                <w:rFonts w:eastAsia="Times New Roman" w:cstheme="minorHAnsi"/>
              </w:rPr>
              <w:t> in states with below-median HCBS spending.</w:t>
            </w:r>
          </w:p>
          <w:p w14:paraId="502233BC" w14:textId="77777777" w:rsidR="0021514F" w:rsidRPr="0021514F" w:rsidRDefault="0021514F" w:rsidP="0021514F">
            <w:pPr>
              <w:pStyle w:val="ListParagraph"/>
              <w:numPr>
                <w:ilvl w:val="0"/>
                <w:numId w:val="31"/>
              </w:numPr>
              <w:rPr>
                <w:rFonts w:eastAsia="Times New Roman" w:cstheme="minorHAnsi"/>
              </w:rPr>
            </w:pPr>
            <w:r w:rsidRPr="0021514F">
              <w:rPr>
                <w:rFonts w:eastAsia="Times New Roman" w:cstheme="minorHAnsi"/>
              </w:rPr>
              <w:t>Providing new federal funding to all states, both lifting low HCBS spending up to the national median and covering all state spending in higher-spending states up to that median, would increase federal costs by an estimated </w:t>
            </w:r>
            <w:r w:rsidRPr="0021514F">
              <w:rPr>
                <w:rFonts w:eastAsia="Times New Roman" w:cstheme="minorHAnsi"/>
                <w:b/>
                <w:bCs/>
              </w:rPr>
              <w:t>$317 billion</w:t>
            </w:r>
            <w:r w:rsidRPr="0021514F">
              <w:rPr>
                <w:rFonts w:eastAsia="Times New Roman" w:cstheme="minorHAnsi"/>
              </w:rPr>
              <w:t> over eight years and could reach up to </w:t>
            </w:r>
            <w:r w:rsidRPr="0021514F">
              <w:rPr>
                <w:rFonts w:eastAsia="Times New Roman" w:cstheme="minorHAnsi"/>
                <w:b/>
                <w:bCs/>
              </w:rPr>
              <w:t>1,160,000</w:t>
            </w:r>
            <w:r w:rsidRPr="0021514F">
              <w:rPr>
                <w:rFonts w:eastAsia="Times New Roman" w:cstheme="minorHAnsi"/>
              </w:rPr>
              <w:t> </w:t>
            </w:r>
            <w:r w:rsidRPr="0021514F">
              <w:rPr>
                <w:rFonts w:eastAsia="Times New Roman" w:cstheme="minorHAnsi"/>
                <w:b/>
                <w:bCs/>
              </w:rPr>
              <w:t>more beneficiaries</w:t>
            </w:r>
            <w:r w:rsidRPr="0021514F">
              <w:rPr>
                <w:rFonts w:eastAsia="Times New Roman" w:cstheme="minorHAnsi"/>
              </w:rPr>
              <w:t> across all states. This option could increase annual wages by an average of $5,000 for </w:t>
            </w:r>
            <w:r w:rsidRPr="0021514F">
              <w:rPr>
                <w:rFonts w:eastAsia="Times New Roman" w:cstheme="minorHAnsi"/>
                <w:b/>
                <w:bCs/>
              </w:rPr>
              <w:t>1.46 million workers</w:t>
            </w:r>
            <w:r w:rsidRPr="0021514F">
              <w:rPr>
                <w:rFonts w:eastAsia="Times New Roman" w:cstheme="minorHAnsi"/>
              </w:rPr>
              <w:t>.</w:t>
            </w:r>
          </w:p>
          <w:p w14:paraId="1A11EED4" w14:textId="5B4E6488" w:rsidR="0021514F" w:rsidRPr="0021514F" w:rsidRDefault="0021514F" w:rsidP="0021514F">
            <w:pPr>
              <w:pStyle w:val="ListParagraph"/>
              <w:ind w:left="360"/>
              <w:rPr>
                <w:rFonts w:eastAsia="Times New Roman" w:cstheme="minorHAnsi"/>
                <w:b/>
                <w:bCs/>
              </w:rPr>
            </w:pPr>
            <w:r w:rsidRPr="0021514F">
              <w:rPr>
                <w:rFonts w:eastAsia="Times New Roman" w:cstheme="minorHAnsi"/>
                <w:b/>
                <w:bCs/>
              </w:rPr>
              <w:t>Conclusion</w:t>
            </w:r>
          </w:p>
          <w:p w14:paraId="10C13BC5" w14:textId="77777777" w:rsidR="0021514F" w:rsidRDefault="0021514F" w:rsidP="0021514F">
            <w:pPr>
              <w:pStyle w:val="ListParagraph"/>
              <w:ind w:left="360"/>
              <w:rPr>
                <w:rFonts w:eastAsia="Times New Roman" w:cstheme="minorHAnsi"/>
              </w:rPr>
            </w:pPr>
            <w:r w:rsidRPr="0021514F">
              <w:rPr>
                <w:rFonts w:eastAsia="Times New Roman" w:cstheme="minorHAnsi"/>
              </w:rPr>
              <w:t>Researchers state that the enhanced funding could substantially increase adequacy of and equity in HCBS availability across the nation—requiring capital, time, and active federal engagement in application and overall direction. In addition, a boost in accountability and investment could forward the well-being of beneficiaries and their caregivers regardless of geographic location.</w:t>
            </w:r>
          </w:p>
          <w:p w14:paraId="66168885" w14:textId="0D3A6037" w:rsidR="0021514F" w:rsidRPr="0021514F" w:rsidRDefault="000B3D7F" w:rsidP="0021514F">
            <w:pPr>
              <w:pStyle w:val="ListParagraph"/>
              <w:ind w:left="360"/>
              <w:rPr>
                <w:rFonts w:eastAsia="Times New Roman" w:cstheme="minorHAnsi"/>
              </w:rPr>
            </w:pPr>
            <w:hyperlink r:id="rId27" w:history="1">
              <w:r w:rsidR="0021514F" w:rsidRPr="00A2188F">
                <w:rPr>
                  <w:rStyle w:val="Hyperlink"/>
                  <w:rFonts w:eastAsia="Times New Roman" w:cstheme="minorHAnsi"/>
                </w:rPr>
                <w:t>https://tinyurl.com/StrengtheningLTSS</w:t>
              </w:r>
            </w:hyperlink>
            <w:r w:rsidR="0021514F">
              <w:rPr>
                <w:rFonts w:eastAsia="Times New Roman" w:cstheme="minorHAnsi"/>
              </w:rPr>
              <w:t xml:space="preserve"> </w:t>
            </w:r>
          </w:p>
        </w:tc>
      </w:tr>
      <w:tr w:rsidR="009133D9" w14:paraId="0B14676B" w14:textId="77777777" w:rsidTr="00EB0CFF">
        <w:trPr>
          <w:trHeight w:val="1205"/>
        </w:trPr>
        <w:tc>
          <w:tcPr>
            <w:tcW w:w="2965" w:type="dxa"/>
            <w:tcBorders>
              <w:bottom w:val="single" w:sz="4" w:space="0" w:color="auto"/>
            </w:tcBorders>
          </w:tcPr>
          <w:p w14:paraId="72AA6943" w14:textId="0D5C517F" w:rsidR="009133D9" w:rsidRDefault="003B0697" w:rsidP="002D5F1A">
            <w:pPr>
              <w:rPr>
                <w:sz w:val="24"/>
                <w:szCs w:val="24"/>
              </w:rPr>
            </w:pPr>
            <w:r>
              <w:rPr>
                <w:sz w:val="24"/>
                <w:szCs w:val="24"/>
              </w:rPr>
              <w:t>Covid-19 provider funding opportunity</w:t>
            </w:r>
          </w:p>
        </w:tc>
        <w:tc>
          <w:tcPr>
            <w:tcW w:w="8051" w:type="dxa"/>
            <w:gridSpan w:val="3"/>
          </w:tcPr>
          <w:p w14:paraId="41AA0A34" w14:textId="77777777" w:rsidR="00CA5F1E" w:rsidRDefault="003B0697" w:rsidP="003B0697">
            <w:pPr>
              <w:pStyle w:val="ListParagraph"/>
              <w:numPr>
                <w:ilvl w:val="0"/>
                <w:numId w:val="2"/>
              </w:numPr>
              <w:rPr>
                <w:rFonts w:eastAsia="Times New Roman" w:cstheme="minorHAnsi"/>
                <w:b/>
                <w:bCs/>
              </w:rPr>
            </w:pPr>
            <w:r w:rsidRPr="003B0697">
              <w:rPr>
                <w:rFonts w:eastAsia="Times New Roman" w:cstheme="minorHAnsi"/>
                <w:b/>
                <w:bCs/>
              </w:rPr>
              <w:t>Health Resources and Services Administration</w:t>
            </w:r>
          </w:p>
          <w:p w14:paraId="3AF4A537" w14:textId="77777777" w:rsidR="003B0697" w:rsidRDefault="003B0697" w:rsidP="003B0697">
            <w:pPr>
              <w:pStyle w:val="ListParagraph"/>
              <w:ind w:left="360"/>
              <w:rPr>
                <w:rFonts w:eastAsia="Times New Roman" w:cstheme="minorHAnsi"/>
              </w:rPr>
            </w:pPr>
            <w:r>
              <w:rPr>
                <w:rFonts w:eastAsia="Times New Roman" w:cstheme="minorHAnsi"/>
              </w:rPr>
              <w:t>September 29, 2021</w:t>
            </w:r>
          </w:p>
          <w:p w14:paraId="6E9E17A5" w14:textId="77777777" w:rsidR="003B0697" w:rsidRDefault="003B0697" w:rsidP="003B0697">
            <w:pPr>
              <w:pStyle w:val="ListParagraph"/>
              <w:ind w:left="360"/>
              <w:rPr>
                <w:rFonts w:eastAsia="Times New Roman" w:cstheme="minorHAnsi"/>
                <w:i/>
                <w:iCs/>
              </w:rPr>
            </w:pPr>
            <w:r w:rsidRPr="003B0697">
              <w:rPr>
                <w:rFonts w:eastAsia="Times New Roman" w:cstheme="minorHAnsi"/>
                <w:i/>
                <w:iCs/>
              </w:rPr>
              <w:t>Provider Relief Fund</w:t>
            </w:r>
            <w:r>
              <w:rPr>
                <w:rFonts w:eastAsia="Times New Roman" w:cstheme="minorHAnsi"/>
                <w:i/>
                <w:iCs/>
              </w:rPr>
              <w:t xml:space="preserve"> – Round 4</w:t>
            </w:r>
          </w:p>
          <w:p w14:paraId="76ED9205" w14:textId="77777777" w:rsidR="003B0697" w:rsidRDefault="003B0697" w:rsidP="003B0697">
            <w:pPr>
              <w:pStyle w:val="ListParagraph"/>
              <w:ind w:left="360"/>
              <w:rPr>
                <w:rFonts w:eastAsia="Times New Roman" w:cstheme="minorHAnsi"/>
                <w:b/>
                <w:bCs/>
              </w:rPr>
            </w:pPr>
            <w:r w:rsidRPr="003B0697">
              <w:rPr>
                <w:rFonts w:eastAsia="Times New Roman" w:cstheme="minorHAnsi"/>
                <w:b/>
                <w:bCs/>
              </w:rPr>
              <w:t>Provider Relief Fund</w:t>
            </w:r>
          </w:p>
          <w:p w14:paraId="004C5AEA" w14:textId="77777777" w:rsidR="003B0697" w:rsidRPr="003B0697" w:rsidRDefault="003B0697" w:rsidP="003B0697">
            <w:pPr>
              <w:pStyle w:val="ListParagraph"/>
              <w:ind w:left="360"/>
              <w:rPr>
                <w:rFonts w:eastAsia="Times New Roman" w:cstheme="minorHAnsi"/>
              </w:rPr>
            </w:pPr>
            <w:r w:rsidRPr="003B0697">
              <w:rPr>
                <w:rFonts w:eastAsia="Times New Roman" w:cstheme="minorHAnsi"/>
              </w:rPr>
              <w:t xml:space="preserve">The application is now open for both </w:t>
            </w:r>
            <w:hyperlink r:id="rId28" w:tgtFrame="_blank" w:history="1">
              <w:r w:rsidRPr="003B0697">
                <w:rPr>
                  <w:rStyle w:val="Hyperlink"/>
                  <w:rFonts w:eastAsia="Times New Roman" w:cstheme="minorHAnsi"/>
                </w:rPr>
                <w:t>Provider Relief Fund (PRF) Phase 4 and American Rescue Plan (ARP) Rural payments</w:t>
              </w:r>
            </w:hyperlink>
            <w:r w:rsidRPr="003B0697">
              <w:rPr>
                <w:rFonts w:eastAsia="Times New Roman" w:cstheme="minorHAnsi"/>
              </w:rPr>
              <w:t>. PRF Phase 4 is open to a broad range of providers who have experienced changes in operating revenues and expenses. ARP Rural is open to Medicare, Medicaid, or the Children’s Health Insurance Program (CHIP) providers who serve rural beneficiaries. In order to streamline the application process and minimize administrative burdens, providers can apply for both programs in a single application.</w:t>
            </w:r>
          </w:p>
          <w:p w14:paraId="502A84EC" w14:textId="7000B404" w:rsidR="003B0697" w:rsidRPr="003B0697" w:rsidRDefault="003B0697" w:rsidP="003B0697">
            <w:pPr>
              <w:pStyle w:val="ListParagraph"/>
              <w:ind w:left="360"/>
              <w:rPr>
                <w:rFonts w:eastAsia="Times New Roman" w:cstheme="minorHAnsi"/>
              </w:rPr>
            </w:pPr>
            <w:r w:rsidRPr="003B0697">
              <w:rPr>
                <w:rFonts w:eastAsia="Times New Roman" w:cstheme="minorHAnsi"/>
              </w:rPr>
              <w:t xml:space="preserve">The application will close on </w:t>
            </w:r>
            <w:r w:rsidRPr="003B0697">
              <w:rPr>
                <w:rFonts w:eastAsia="Times New Roman" w:cstheme="minorHAnsi"/>
                <w:b/>
                <w:bCs/>
              </w:rPr>
              <w:t xml:space="preserve">October 26, </w:t>
            </w:r>
            <w:r w:rsidR="00FF5EA8" w:rsidRPr="003B0697">
              <w:rPr>
                <w:rFonts w:eastAsia="Times New Roman" w:cstheme="minorHAnsi"/>
                <w:b/>
                <w:bCs/>
              </w:rPr>
              <w:t>2021,</w:t>
            </w:r>
            <w:r w:rsidRPr="003B0697">
              <w:rPr>
                <w:rFonts w:eastAsia="Times New Roman" w:cstheme="minorHAnsi"/>
                <w:b/>
                <w:bCs/>
              </w:rPr>
              <w:t xml:space="preserve"> at 11:59 p.m. ET.  </w:t>
            </w:r>
            <w:r w:rsidRPr="003B0697">
              <w:rPr>
                <w:rFonts w:eastAsia="Times New Roman" w:cstheme="minorHAnsi"/>
              </w:rPr>
              <w:t>Your application must undergo a number of validation checks before you can submit your financial information, so begin your application as soon as possible to avoid missing the deadline to apply.</w:t>
            </w:r>
          </w:p>
          <w:p w14:paraId="0A3A2FD7" w14:textId="77777777" w:rsidR="003B0697" w:rsidRPr="003B0697" w:rsidRDefault="000B3D7F" w:rsidP="003B0697">
            <w:pPr>
              <w:pStyle w:val="ListParagraph"/>
              <w:ind w:left="360"/>
              <w:rPr>
                <w:rFonts w:eastAsia="Times New Roman" w:cstheme="minorHAnsi"/>
              </w:rPr>
            </w:pPr>
            <w:hyperlink r:id="rId29" w:tgtFrame="_blank" w:history="1">
              <w:r w:rsidR="003B0697" w:rsidRPr="003B0697">
                <w:rPr>
                  <w:rStyle w:val="Hyperlink"/>
                  <w:rFonts w:eastAsia="Times New Roman" w:cstheme="minorHAnsi"/>
                  <w:b/>
                  <w:bCs/>
                </w:rPr>
                <w:t>Apply here through the Provider Relief Fund Application and Attestation Portal!</w:t>
              </w:r>
            </w:hyperlink>
          </w:p>
          <w:p w14:paraId="7549F4B0" w14:textId="77777777" w:rsidR="003B0697" w:rsidRPr="003B0697" w:rsidRDefault="003B0697" w:rsidP="003B0697">
            <w:pPr>
              <w:pStyle w:val="ListParagraph"/>
              <w:ind w:left="360"/>
              <w:rPr>
                <w:rFonts w:eastAsia="Times New Roman" w:cstheme="minorHAnsi"/>
              </w:rPr>
            </w:pPr>
            <w:r w:rsidRPr="003B0697">
              <w:rPr>
                <w:rFonts w:eastAsia="Times New Roman" w:cstheme="minorHAnsi"/>
              </w:rPr>
              <w:t>Providers who have previously created an account in the Portal and have not logged in for more than 90 days will need to first reset their password before starting a new application.</w:t>
            </w:r>
          </w:p>
          <w:p w14:paraId="313CFCDF" w14:textId="77777777" w:rsidR="003B0697" w:rsidRPr="003B0697" w:rsidRDefault="003B0697" w:rsidP="003B0697">
            <w:pPr>
              <w:pStyle w:val="ListParagraph"/>
              <w:ind w:left="360"/>
              <w:rPr>
                <w:rFonts w:eastAsia="Times New Roman" w:cstheme="minorHAnsi"/>
                <w:b/>
                <w:bCs/>
              </w:rPr>
            </w:pPr>
            <w:r w:rsidRPr="003B0697">
              <w:rPr>
                <w:rFonts w:eastAsia="Times New Roman" w:cstheme="minorHAnsi"/>
                <w:b/>
                <w:bCs/>
                <w:i/>
                <w:iCs/>
              </w:rPr>
              <w:t>Application Resources</w:t>
            </w:r>
          </w:p>
          <w:p w14:paraId="0BBDD773" w14:textId="77777777" w:rsidR="003B0697" w:rsidRPr="003B0697" w:rsidRDefault="000B3D7F" w:rsidP="003B0697">
            <w:pPr>
              <w:pStyle w:val="ListParagraph"/>
              <w:numPr>
                <w:ilvl w:val="0"/>
                <w:numId w:val="37"/>
              </w:numPr>
              <w:rPr>
                <w:rFonts w:eastAsia="Times New Roman" w:cstheme="minorHAnsi"/>
              </w:rPr>
            </w:pPr>
            <w:hyperlink r:id="rId30" w:tgtFrame="_blank" w:history="1">
              <w:r w:rsidR="003B0697" w:rsidRPr="003B0697">
                <w:rPr>
                  <w:rStyle w:val="Hyperlink"/>
                  <w:rFonts w:eastAsia="Times New Roman" w:cstheme="minorHAnsi"/>
                </w:rPr>
                <w:t>Application Instructions</w:t>
              </w:r>
            </w:hyperlink>
          </w:p>
          <w:p w14:paraId="0CFF017D" w14:textId="77777777" w:rsidR="003B0697" w:rsidRPr="003B0697" w:rsidRDefault="000B3D7F" w:rsidP="003B0697">
            <w:pPr>
              <w:pStyle w:val="ListParagraph"/>
              <w:numPr>
                <w:ilvl w:val="0"/>
                <w:numId w:val="37"/>
              </w:numPr>
              <w:rPr>
                <w:rFonts w:eastAsia="Times New Roman" w:cstheme="minorHAnsi"/>
              </w:rPr>
            </w:pPr>
            <w:hyperlink r:id="rId31" w:tgtFrame="_blank" w:history="1">
              <w:r w:rsidR="003B0697" w:rsidRPr="003B0697">
                <w:rPr>
                  <w:rStyle w:val="Hyperlink"/>
                  <w:rFonts w:eastAsia="Times New Roman" w:cstheme="minorHAnsi"/>
                </w:rPr>
                <w:t>Sample Application Form</w:t>
              </w:r>
            </w:hyperlink>
          </w:p>
          <w:p w14:paraId="2DE8E06B" w14:textId="77777777" w:rsidR="003B0697" w:rsidRPr="003B0697" w:rsidRDefault="000B3D7F" w:rsidP="003B0697">
            <w:pPr>
              <w:pStyle w:val="ListParagraph"/>
              <w:numPr>
                <w:ilvl w:val="0"/>
                <w:numId w:val="37"/>
              </w:numPr>
              <w:rPr>
                <w:rFonts w:eastAsia="Times New Roman" w:cstheme="minorHAnsi"/>
              </w:rPr>
            </w:pPr>
            <w:hyperlink r:id="rId32" w:tgtFrame="_blank" w:history="1">
              <w:r w:rsidR="003B0697" w:rsidRPr="003B0697">
                <w:rPr>
                  <w:rStyle w:val="Hyperlink"/>
                  <w:rFonts w:eastAsia="Times New Roman" w:cstheme="minorHAnsi"/>
                </w:rPr>
                <w:t>“How to Apply” Flow Chart</w:t>
              </w:r>
            </w:hyperlink>
          </w:p>
          <w:p w14:paraId="59F631B3" w14:textId="77777777" w:rsidR="003B0697" w:rsidRPr="003B0697" w:rsidRDefault="000B3D7F" w:rsidP="003B0697">
            <w:pPr>
              <w:pStyle w:val="ListParagraph"/>
              <w:numPr>
                <w:ilvl w:val="0"/>
                <w:numId w:val="37"/>
              </w:numPr>
              <w:rPr>
                <w:rFonts w:eastAsia="Times New Roman" w:cstheme="minorHAnsi"/>
              </w:rPr>
            </w:pPr>
            <w:hyperlink r:id="rId33" w:tgtFrame="_blank" w:history="1">
              <w:r w:rsidR="003B0697" w:rsidRPr="003B0697">
                <w:rPr>
                  <w:rStyle w:val="Hyperlink"/>
                  <w:rFonts w:eastAsia="Times New Roman" w:cstheme="minorHAnsi"/>
                </w:rPr>
                <w:t>Annual Revenues from Patient Care Worksheet</w:t>
              </w:r>
            </w:hyperlink>
          </w:p>
          <w:p w14:paraId="54DD8F25" w14:textId="77777777" w:rsidR="003B0697" w:rsidRPr="003B0697" w:rsidRDefault="000B3D7F" w:rsidP="003B0697">
            <w:pPr>
              <w:pStyle w:val="ListParagraph"/>
              <w:numPr>
                <w:ilvl w:val="0"/>
                <w:numId w:val="37"/>
              </w:numPr>
              <w:rPr>
                <w:rFonts w:eastAsia="Times New Roman" w:cstheme="minorHAnsi"/>
              </w:rPr>
            </w:pPr>
            <w:hyperlink r:id="rId34" w:tgtFrame="_blank" w:history="1">
              <w:r w:rsidR="003B0697" w:rsidRPr="003B0697">
                <w:rPr>
                  <w:rStyle w:val="Hyperlink"/>
                  <w:rFonts w:eastAsia="Times New Roman" w:cstheme="minorHAnsi"/>
                </w:rPr>
                <w:t>Annual Revenues Adjustment Worksheet</w:t>
              </w:r>
            </w:hyperlink>
          </w:p>
          <w:p w14:paraId="52C96697" w14:textId="77777777" w:rsidR="003B0697" w:rsidRPr="003B0697" w:rsidRDefault="003B0697" w:rsidP="003B0697">
            <w:pPr>
              <w:pStyle w:val="ListParagraph"/>
              <w:ind w:left="360"/>
              <w:rPr>
                <w:rFonts w:eastAsia="Times New Roman" w:cstheme="minorHAnsi"/>
                <w:b/>
                <w:bCs/>
              </w:rPr>
            </w:pPr>
            <w:r w:rsidRPr="003B0697">
              <w:rPr>
                <w:rFonts w:eastAsia="Times New Roman" w:cstheme="minorHAnsi"/>
                <w:b/>
                <w:bCs/>
                <w:i/>
                <w:iCs/>
              </w:rPr>
              <w:t>General Program Information</w:t>
            </w:r>
          </w:p>
          <w:p w14:paraId="13719B21" w14:textId="77777777" w:rsidR="003B0697" w:rsidRPr="003B0697" w:rsidRDefault="000B3D7F" w:rsidP="003B0697">
            <w:pPr>
              <w:pStyle w:val="ListParagraph"/>
              <w:numPr>
                <w:ilvl w:val="0"/>
                <w:numId w:val="38"/>
              </w:numPr>
              <w:rPr>
                <w:rFonts w:eastAsia="Times New Roman" w:cstheme="minorHAnsi"/>
              </w:rPr>
            </w:pPr>
            <w:hyperlink r:id="rId35" w:tgtFrame="_blank" w:history="1">
              <w:r w:rsidR="003B0697" w:rsidRPr="003B0697">
                <w:rPr>
                  <w:rStyle w:val="Hyperlink"/>
                  <w:rFonts w:eastAsia="Times New Roman" w:cstheme="minorHAnsi"/>
                </w:rPr>
                <w:t>Fact Sheet - General</w:t>
              </w:r>
            </w:hyperlink>
          </w:p>
          <w:p w14:paraId="08590687" w14:textId="77777777" w:rsidR="003B0697" w:rsidRPr="003B0697" w:rsidRDefault="000B3D7F" w:rsidP="003B0697">
            <w:pPr>
              <w:pStyle w:val="ListParagraph"/>
              <w:numPr>
                <w:ilvl w:val="0"/>
                <w:numId w:val="38"/>
              </w:numPr>
              <w:rPr>
                <w:rFonts w:eastAsia="Times New Roman" w:cstheme="minorHAnsi"/>
              </w:rPr>
            </w:pPr>
            <w:hyperlink r:id="rId36" w:tgtFrame="_blank" w:history="1">
              <w:r w:rsidR="003B0697" w:rsidRPr="003B0697">
                <w:rPr>
                  <w:rStyle w:val="Hyperlink"/>
                  <w:rFonts w:eastAsia="Times New Roman" w:cstheme="minorHAnsi"/>
                </w:rPr>
                <w:t>Fact Sheet - Complex Organizational Structures</w:t>
              </w:r>
            </w:hyperlink>
          </w:p>
          <w:p w14:paraId="5A5C0BBC" w14:textId="77777777" w:rsidR="003B0697" w:rsidRPr="003B0697" w:rsidRDefault="000B3D7F" w:rsidP="003B0697">
            <w:pPr>
              <w:pStyle w:val="ListParagraph"/>
              <w:numPr>
                <w:ilvl w:val="0"/>
                <w:numId w:val="38"/>
              </w:numPr>
              <w:rPr>
                <w:rFonts w:eastAsia="Times New Roman" w:cstheme="minorHAnsi"/>
              </w:rPr>
            </w:pPr>
            <w:hyperlink r:id="rId37" w:tgtFrame="_blank" w:history="1">
              <w:r w:rsidR="003B0697" w:rsidRPr="003B0697">
                <w:rPr>
                  <w:rStyle w:val="Hyperlink"/>
                  <w:rFonts w:eastAsia="Times New Roman" w:cstheme="minorHAnsi"/>
                </w:rPr>
                <w:t>Frequently Asked Questions (FAQs)</w:t>
              </w:r>
            </w:hyperlink>
          </w:p>
          <w:p w14:paraId="183B08F6" w14:textId="77777777" w:rsidR="003B0697" w:rsidRPr="003B0697" w:rsidRDefault="000B3D7F" w:rsidP="003B0697">
            <w:pPr>
              <w:pStyle w:val="ListParagraph"/>
              <w:numPr>
                <w:ilvl w:val="0"/>
                <w:numId w:val="38"/>
              </w:numPr>
              <w:rPr>
                <w:rFonts w:eastAsia="Times New Roman" w:cstheme="minorHAnsi"/>
              </w:rPr>
            </w:pPr>
            <w:hyperlink r:id="rId38" w:tgtFrame="_blank" w:history="1">
              <w:r w:rsidR="003B0697" w:rsidRPr="003B0697">
                <w:rPr>
                  <w:rStyle w:val="Hyperlink"/>
                  <w:rFonts w:eastAsia="Times New Roman" w:cstheme="minorHAnsi"/>
                </w:rPr>
                <w:t>PRF Webpage</w:t>
              </w:r>
            </w:hyperlink>
          </w:p>
          <w:p w14:paraId="2BD37ACB" w14:textId="77777777" w:rsidR="003B0697" w:rsidRPr="003B0697" w:rsidRDefault="003B0697" w:rsidP="003B0697">
            <w:pPr>
              <w:pStyle w:val="ListParagraph"/>
              <w:ind w:left="360"/>
              <w:rPr>
                <w:rFonts w:eastAsia="Times New Roman" w:cstheme="minorHAnsi"/>
                <w:b/>
                <w:bCs/>
              </w:rPr>
            </w:pPr>
            <w:r w:rsidRPr="003B0697">
              <w:rPr>
                <w:rFonts w:eastAsia="Times New Roman" w:cstheme="minorHAnsi"/>
                <w:b/>
                <w:bCs/>
                <w:i/>
                <w:iCs/>
              </w:rPr>
              <w:t>Terms and Conditions</w:t>
            </w:r>
          </w:p>
          <w:p w14:paraId="6B1A84C7" w14:textId="77777777" w:rsidR="003B0697" w:rsidRPr="003B0697" w:rsidRDefault="000B3D7F" w:rsidP="003B0697">
            <w:pPr>
              <w:pStyle w:val="ListParagraph"/>
              <w:numPr>
                <w:ilvl w:val="0"/>
                <w:numId w:val="39"/>
              </w:numPr>
              <w:rPr>
                <w:rFonts w:eastAsia="Times New Roman" w:cstheme="minorHAnsi"/>
              </w:rPr>
            </w:pPr>
            <w:hyperlink r:id="rId39" w:tgtFrame="_blank" w:history="1">
              <w:r w:rsidR="003B0697" w:rsidRPr="003B0697">
                <w:rPr>
                  <w:rStyle w:val="Hyperlink"/>
                  <w:rFonts w:eastAsia="Times New Roman" w:cstheme="minorHAnsi"/>
                </w:rPr>
                <w:t>Phase 4 - Terms and Conditions</w:t>
              </w:r>
            </w:hyperlink>
          </w:p>
          <w:p w14:paraId="7364A79F" w14:textId="77777777" w:rsidR="003B0697" w:rsidRPr="003B0697" w:rsidRDefault="000B3D7F" w:rsidP="003B0697">
            <w:pPr>
              <w:pStyle w:val="ListParagraph"/>
              <w:numPr>
                <w:ilvl w:val="0"/>
                <w:numId w:val="39"/>
              </w:numPr>
              <w:rPr>
                <w:rFonts w:eastAsia="Times New Roman" w:cstheme="minorHAnsi"/>
              </w:rPr>
            </w:pPr>
            <w:hyperlink r:id="rId40" w:tgtFrame="_blank" w:history="1">
              <w:r w:rsidR="003B0697" w:rsidRPr="003B0697">
                <w:rPr>
                  <w:rStyle w:val="Hyperlink"/>
                  <w:rFonts w:eastAsia="Times New Roman" w:cstheme="minorHAnsi"/>
                </w:rPr>
                <w:t>ARP Rural - Terms and Conditions</w:t>
              </w:r>
            </w:hyperlink>
          </w:p>
          <w:p w14:paraId="005D8A62" w14:textId="77777777" w:rsidR="003B0697" w:rsidRPr="003B0697" w:rsidRDefault="003B0697" w:rsidP="003B0697">
            <w:pPr>
              <w:pStyle w:val="ListParagraph"/>
              <w:ind w:left="360"/>
              <w:rPr>
                <w:rFonts w:eastAsia="Times New Roman" w:cstheme="minorHAnsi"/>
              </w:rPr>
            </w:pPr>
            <w:r w:rsidRPr="003B0697">
              <w:rPr>
                <w:rFonts w:eastAsia="Times New Roman" w:cstheme="minorHAnsi"/>
              </w:rPr>
              <w:t xml:space="preserve">For any questions, you can also call the Provider Support Line at </w:t>
            </w:r>
            <w:r w:rsidRPr="003B0697">
              <w:rPr>
                <w:rFonts w:eastAsia="Times New Roman" w:cstheme="minorHAnsi"/>
                <w:b/>
                <w:bCs/>
              </w:rPr>
              <w:t>(866) 569-3522</w:t>
            </w:r>
            <w:r w:rsidRPr="003B0697">
              <w:rPr>
                <w:rFonts w:eastAsia="Times New Roman" w:cstheme="minorHAnsi"/>
              </w:rPr>
              <w:t>; for TTY dial 711. Hours of operation are 8 a.m. to 10 p.m. Central Time, Monday through Friday.  </w:t>
            </w:r>
          </w:p>
          <w:p w14:paraId="1F927366" w14:textId="77777777" w:rsidR="003B0697" w:rsidRPr="003B0697" w:rsidRDefault="003B0697" w:rsidP="003B0697">
            <w:pPr>
              <w:pStyle w:val="ListParagraph"/>
              <w:ind w:left="360"/>
              <w:rPr>
                <w:rFonts w:eastAsia="Times New Roman" w:cstheme="minorHAnsi"/>
                <w:b/>
                <w:bCs/>
              </w:rPr>
            </w:pPr>
            <w:r w:rsidRPr="003B0697">
              <w:rPr>
                <w:rFonts w:eastAsia="Times New Roman" w:cstheme="minorHAnsi"/>
                <w:b/>
                <w:bCs/>
              </w:rPr>
              <w:t>Technical Assistance Webinars – Register Today</w:t>
            </w:r>
          </w:p>
          <w:p w14:paraId="5061C076" w14:textId="77777777" w:rsidR="003B0697" w:rsidRPr="003B0697" w:rsidRDefault="003B0697" w:rsidP="003B0697">
            <w:pPr>
              <w:pStyle w:val="ListParagraph"/>
              <w:ind w:left="360"/>
              <w:rPr>
                <w:rFonts w:eastAsia="Times New Roman" w:cstheme="minorHAnsi"/>
              </w:rPr>
            </w:pPr>
            <w:r w:rsidRPr="003B0697">
              <w:rPr>
                <w:rFonts w:eastAsia="Times New Roman" w:cstheme="minorHAnsi"/>
              </w:rPr>
              <w:t>HRSA will host webinars throughout the application period featuring guidance on how to navigate the application portal. Register now using the links below.</w:t>
            </w:r>
          </w:p>
          <w:p w14:paraId="034B6C50" w14:textId="77777777" w:rsidR="003B0697" w:rsidRPr="003B0697" w:rsidRDefault="000B3D7F" w:rsidP="003B0697">
            <w:pPr>
              <w:pStyle w:val="ListParagraph"/>
              <w:numPr>
                <w:ilvl w:val="0"/>
                <w:numId w:val="41"/>
              </w:numPr>
              <w:rPr>
                <w:rFonts w:eastAsia="Times New Roman" w:cstheme="minorHAnsi"/>
              </w:rPr>
            </w:pPr>
            <w:hyperlink r:id="rId41" w:tgtFrame="_blank" w:history="1">
              <w:r w:rsidR="003B0697" w:rsidRPr="003B0697">
                <w:rPr>
                  <w:rStyle w:val="Hyperlink"/>
                  <w:rFonts w:eastAsia="Times New Roman" w:cstheme="minorHAnsi"/>
                  <w:b/>
                  <w:bCs/>
                </w:rPr>
                <w:t>Tuesday, October 5</w:t>
              </w:r>
            </w:hyperlink>
            <w:r w:rsidR="003B0697" w:rsidRPr="003B0697">
              <w:rPr>
                <w:rFonts w:eastAsia="Times New Roman" w:cstheme="minorHAnsi"/>
              </w:rPr>
              <w:t xml:space="preserve"> from 3:00 – 4:00 p.m. ET</w:t>
            </w:r>
          </w:p>
          <w:p w14:paraId="7F86DFF2" w14:textId="77777777" w:rsidR="003B0697" w:rsidRPr="003B0697" w:rsidRDefault="000B3D7F" w:rsidP="003B0697">
            <w:pPr>
              <w:pStyle w:val="ListParagraph"/>
              <w:numPr>
                <w:ilvl w:val="0"/>
                <w:numId w:val="41"/>
              </w:numPr>
              <w:rPr>
                <w:rFonts w:eastAsia="Times New Roman" w:cstheme="minorHAnsi"/>
              </w:rPr>
            </w:pPr>
            <w:hyperlink r:id="rId42" w:tgtFrame="_blank" w:history="1">
              <w:r w:rsidR="003B0697" w:rsidRPr="003B0697">
                <w:rPr>
                  <w:rStyle w:val="Hyperlink"/>
                  <w:rFonts w:eastAsia="Times New Roman" w:cstheme="minorHAnsi"/>
                  <w:b/>
                  <w:bCs/>
                </w:rPr>
                <w:t>Wednesday, October 13</w:t>
              </w:r>
            </w:hyperlink>
            <w:r w:rsidR="003B0697" w:rsidRPr="003B0697">
              <w:rPr>
                <w:rFonts w:eastAsia="Times New Roman" w:cstheme="minorHAnsi"/>
              </w:rPr>
              <w:t xml:space="preserve"> from 3:00 – 4:00 p.m. ET</w:t>
            </w:r>
          </w:p>
          <w:p w14:paraId="744A5188" w14:textId="77777777" w:rsidR="003B0697" w:rsidRPr="003B0697" w:rsidRDefault="000B3D7F" w:rsidP="003B0697">
            <w:pPr>
              <w:pStyle w:val="ListParagraph"/>
              <w:numPr>
                <w:ilvl w:val="0"/>
                <w:numId w:val="41"/>
              </w:numPr>
              <w:rPr>
                <w:rFonts w:eastAsia="Times New Roman" w:cstheme="minorHAnsi"/>
              </w:rPr>
            </w:pPr>
            <w:hyperlink r:id="rId43" w:tgtFrame="_blank" w:history="1">
              <w:r w:rsidR="003B0697" w:rsidRPr="003B0697">
                <w:rPr>
                  <w:rStyle w:val="Hyperlink"/>
                  <w:rFonts w:eastAsia="Times New Roman" w:cstheme="minorHAnsi"/>
                  <w:b/>
                  <w:bCs/>
                </w:rPr>
                <w:t>Thursday, October 21</w:t>
              </w:r>
            </w:hyperlink>
            <w:r w:rsidR="003B0697" w:rsidRPr="003B0697">
              <w:rPr>
                <w:rFonts w:eastAsia="Times New Roman" w:cstheme="minorHAnsi"/>
              </w:rPr>
              <w:t xml:space="preserve"> from 3:00 – 4:00 p.m. ET</w:t>
            </w:r>
          </w:p>
          <w:p w14:paraId="0E952761" w14:textId="3F69B6CA" w:rsidR="003B0697" w:rsidRPr="003B0697" w:rsidRDefault="000B3D7F" w:rsidP="003B0697">
            <w:pPr>
              <w:pStyle w:val="ListParagraph"/>
              <w:ind w:left="360"/>
              <w:rPr>
                <w:rFonts w:eastAsia="Times New Roman" w:cstheme="minorHAnsi"/>
              </w:rPr>
            </w:pPr>
            <w:hyperlink r:id="rId44" w:anchor="/" w:history="1">
              <w:r w:rsidR="003B0697" w:rsidRPr="00A2188F">
                <w:rPr>
                  <w:rStyle w:val="Hyperlink"/>
                  <w:rFonts w:eastAsia="Times New Roman" w:cstheme="minorHAnsi"/>
                </w:rPr>
                <w:t>https://cares.linkhealth.com/#/</w:t>
              </w:r>
            </w:hyperlink>
            <w:r w:rsidR="003B0697">
              <w:rPr>
                <w:rFonts w:eastAsia="Times New Roman" w:cstheme="minorHAnsi"/>
              </w:rPr>
              <w:t xml:space="preserve"> </w:t>
            </w:r>
          </w:p>
        </w:tc>
      </w:tr>
      <w:tr w:rsidR="00342BEB" w14:paraId="48A2259C" w14:textId="77777777" w:rsidTr="00EB0CFF">
        <w:trPr>
          <w:trHeight w:val="1205"/>
        </w:trPr>
        <w:tc>
          <w:tcPr>
            <w:tcW w:w="2965" w:type="dxa"/>
            <w:tcBorders>
              <w:bottom w:val="single" w:sz="4" w:space="0" w:color="auto"/>
            </w:tcBorders>
          </w:tcPr>
          <w:p w14:paraId="181257CD" w14:textId="6EE07C15" w:rsidR="00342BEB" w:rsidRDefault="00342BEB" w:rsidP="002D5F1A">
            <w:pPr>
              <w:rPr>
                <w:sz w:val="24"/>
                <w:szCs w:val="24"/>
              </w:rPr>
            </w:pPr>
            <w:r>
              <w:rPr>
                <w:sz w:val="24"/>
                <w:szCs w:val="24"/>
              </w:rPr>
              <w:t>Lives Well Lived</w:t>
            </w:r>
          </w:p>
        </w:tc>
        <w:tc>
          <w:tcPr>
            <w:tcW w:w="8051" w:type="dxa"/>
            <w:gridSpan w:val="3"/>
          </w:tcPr>
          <w:p w14:paraId="35173007" w14:textId="77777777" w:rsidR="00342BEB" w:rsidRDefault="00B27FAA" w:rsidP="00B27FAA">
            <w:pPr>
              <w:pStyle w:val="ListParagraph"/>
              <w:numPr>
                <w:ilvl w:val="0"/>
                <w:numId w:val="2"/>
              </w:numPr>
              <w:rPr>
                <w:rFonts w:eastAsia="Times New Roman" w:cstheme="minorHAnsi"/>
                <w:b/>
                <w:bCs/>
              </w:rPr>
            </w:pPr>
            <w:r>
              <w:rPr>
                <w:rFonts w:eastAsia="Times New Roman" w:cstheme="minorHAnsi"/>
                <w:b/>
                <w:bCs/>
              </w:rPr>
              <w:t>*New York Times</w:t>
            </w:r>
          </w:p>
          <w:p w14:paraId="3B2938D1" w14:textId="77777777" w:rsidR="00B27FAA" w:rsidRDefault="00B27FAA" w:rsidP="00B27FAA">
            <w:pPr>
              <w:pStyle w:val="ListParagraph"/>
              <w:ind w:left="360"/>
              <w:rPr>
                <w:rFonts w:eastAsia="Times New Roman" w:cstheme="minorHAnsi"/>
              </w:rPr>
            </w:pPr>
            <w:r>
              <w:rPr>
                <w:rFonts w:eastAsia="Times New Roman" w:cstheme="minorHAnsi"/>
              </w:rPr>
              <w:t>September 30, 2021</w:t>
            </w:r>
          </w:p>
          <w:p w14:paraId="5DA5B7D7" w14:textId="34551254" w:rsidR="00B27FAA" w:rsidRPr="00B27FAA" w:rsidRDefault="00B27FAA" w:rsidP="00B27FAA">
            <w:pPr>
              <w:pStyle w:val="ListParagraph"/>
              <w:ind w:left="360"/>
              <w:rPr>
                <w:rFonts w:eastAsia="Times New Roman" w:cstheme="minorHAnsi"/>
                <w:i/>
                <w:iCs/>
              </w:rPr>
            </w:pPr>
            <w:r w:rsidRPr="00B27FAA">
              <w:rPr>
                <w:rFonts w:eastAsia="Times New Roman" w:cstheme="minorHAnsi"/>
                <w:i/>
                <w:iCs/>
              </w:rPr>
              <w:t xml:space="preserve">Ruth Sullivan, Advocate for People </w:t>
            </w:r>
            <w:r w:rsidR="00FF5EA8" w:rsidRPr="00B27FAA">
              <w:rPr>
                <w:rFonts w:eastAsia="Times New Roman" w:cstheme="minorHAnsi"/>
                <w:i/>
                <w:iCs/>
              </w:rPr>
              <w:t>with</w:t>
            </w:r>
            <w:r w:rsidRPr="00B27FAA">
              <w:rPr>
                <w:rFonts w:eastAsia="Times New Roman" w:cstheme="minorHAnsi"/>
                <w:i/>
                <w:iCs/>
              </w:rPr>
              <w:t xml:space="preserve"> Autism, Dies at 97</w:t>
            </w:r>
          </w:p>
          <w:p w14:paraId="5BBC7E8E" w14:textId="77777777" w:rsidR="00B27FAA" w:rsidRDefault="00B27FAA" w:rsidP="00B27FAA">
            <w:pPr>
              <w:pStyle w:val="ListParagraph"/>
              <w:ind w:left="360"/>
              <w:rPr>
                <w:rFonts w:eastAsia="Times New Roman" w:cstheme="minorHAnsi"/>
              </w:rPr>
            </w:pPr>
            <w:r w:rsidRPr="00B27FAA">
              <w:rPr>
                <w:rFonts w:eastAsia="Times New Roman" w:cstheme="minorHAnsi"/>
              </w:rPr>
              <w:t>After her son was found to be autistic, she started organizations to help children and adults. She also consulted on the making of the movie “Rain Man.”</w:t>
            </w:r>
          </w:p>
          <w:p w14:paraId="12BF1C02" w14:textId="58ED9BDC" w:rsidR="00B27FAA" w:rsidRPr="00B27FAA" w:rsidRDefault="000B3D7F" w:rsidP="00B27FAA">
            <w:pPr>
              <w:pStyle w:val="ListParagraph"/>
              <w:ind w:left="360"/>
              <w:rPr>
                <w:rFonts w:eastAsia="Times New Roman" w:cstheme="minorHAnsi"/>
              </w:rPr>
            </w:pPr>
            <w:hyperlink r:id="rId45" w:history="1">
              <w:r w:rsidR="00B27FAA" w:rsidRPr="00A2188F">
                <w:rPr>
                  <w:rStyle w:val="Hyperlink"/>
                  <w:rFonts w:eastAsia="Times New Roman" w:cstheme="minorHAnsi"/>
                </w:rPr>
                <w:t>https://tinyurl.com/NYTRuthSullivan</w:t>
              </w:r>
            </w:hyperlink>
            <w:r w:rsidR="00B27FAA">
              <w:rPr>
                <w:rFonts w:eastAsia="Times New Roman" w:cstheme="minorHAnsi"/>
              </w:rPr>
              <w:t xml:space="preserve"> </w:t>
            </w:r>
          </w:p>
        </w:tc>
      </w:tr>
      <w:tr w:rsidR="00750064" w14:paraId="0594CFF1" w14:textId="77777777" w:rsidTr="00EB0CFF">
        <w:trPr>
          <w:trHeight w:val="58"/>
        </w:trPr>
        <w:tc>
          <w:tcPr>
            <w:tcW w:w="2965" w:type="dxa"/>
            <w:tcBorders>
              <w:bottom w:val="single" w:sz="4" w:space="0" w:color="auto"/>
            </w:tcBorders>
          </w:tcPr>
          <w:p w14:paraId="70738D2E" w14:textId="77777777" w:rsidR="00750064" w:rsidRDefault="00605833" w:rsidP="002D5F1A">
            <w:pPr>
              <w:rPr>
                <w:sz w:val="24"/>
                <w:szCs w:val="24"/>
              </w:rPr>
            </w:pPr>
            <w:r>
              <w:rPr>
                <w:sz w:val="24"/>
                <w:szCs w:val="24"/>
              </w:rPr>
              <w:t>Recognitions in October</w:t>
            </w:r>
          </w:p>
          <w:p w14:paraId="21FCF8BC" w14:textId="7057B97B" w:rsidR="00605833" w:rsidRDefault="00605833" w:rsidP="002D5F1A">
            <w:pPr>
              <w:rPr>
                <w:sz w:val="24"/>
                <w:szCs w:val="24"/>
              </w:rPr>
            </w:pPr>
          </w:p>
        </w:tc>
        <w:tc>
          <w:tcPr>
            <w:tcW w:w="8051" w:type="dxa"/>
            <w:gridSpan w:val="3"/>
          </w:tcPr>
          <w:p w14:paraId="0B148363" w14:textId="0D27548E" w:rsidR="00605833" w:rsidRDefault="00605833" w:rsidP="00605833">
            <w:pPr>
              <w:pStyle w:val="ListParagraph"/>
              <w:numPr>
                <w:ilvl w:val="0"/>
                <w:numId w:val="2"/>
              </w:numPr>
              <w:rPr>
                <w:rFonts w:eastAsia="Times New Roman" w:cstheme="minorHAnsi"/>
                <w:b/>
                <w:bCs/>
              </w:rPr>
            </w:pPr>
            <w:r w:rsidRPr="00605833">
              <w:rPr>
                <w:rFonts w:eastAsia="Times New Roman" w:cstheme="minorHAnsi"/>
                <w:b/>
                <w:bCs/>
              </w:rPr>
              <w:t>Hispanic Heritage Month</w:t>
            </w:r>
          </w:p>
          <w:p w14:paraId="38E38788" w14:textId="0C3704A0" w:rsidR="0029539C" w:rsidRPr="0029539C" w:rsidRDefault="0029539C" w:rsidP="0029539C">
            <w:pPr>
              <w:pStyle w:val="ListParagraph"/>
              <w:ind w:left="360"/>
              <w:rPr>
                <w:rFonts w:eastAsia="Times New Roman" w:cstheme="minorHAnsi"/>
              </w:rPr>
            </w:pPr>
            <w:r>
              <w:rPr>
                <w:rFonts w:eastAsia="Times New Roman" w:cstheme="minorHAnsi"/>
              </w:rPr>
              <w:t>National Center for Elder Law and Rights</w:t>
            </w:r>
          </w:p>
          <w:p w14:paraId="68CA6BC3" w14:textId="4DBC4D79" w:rsidR="00605833" w:rsidRPr="00605833" w:rsidRDefault="000B3D7F" w:rsidP="00605833">
            <w:pPr>
              <w:pStyle w:val="NormalWeb"/>
              <w:spacing w:before="0" w:beforeAutospacing="0" w:after="165" w:afterAutospacing="0"/>
              <w:ind w:left="360"/>
              <w:contextualSpacing/>
              <w:rPr>
                <w:rFonts w:asciiTheme="minorHAnsi" w:hAnsiTheme="minorHAnsi" w:cstheme="minorHAnsi"/>
                <w:sz w:val="22"/>
                <w:szCs w:val="22"/>
              </w:rPr>
            </w:pPr>
            <w:hyperlink r:id="rId46" w:tgtFrame="_blank" w:history="1">
              <w:r w:rsidR="00605833" w:rsidRPr="00605833">
                <w:rPr>
                  <w:rStyle w:val="Hyperlink"/>
                  <w:rFonts w:asciiTheme="minorHAnsi" w:hAnsiTheme="minorHAnsi" w:cstheme="minorHAnsi"/>
                  <w:color w:val="265890"/>
                  <w:sz w:val="22"/>
                  <w:szCs w:val="22"/>
                </w:rPr>
                <w:t>National Hispanic Heritage Month</w:t>
              </w:r>
            </w:hyperlink>
            <w:r w:rsidR="00605833" w:rsidRPr="00605833">
              <w:rPr>
                <w:rFonts w:asciiTheme="minorHAnsi" w:hAnsiTheme="minorHAnsi" w:cstheme="minorHAnsi"/>
                <w:sz w:val="22"/>
                <w:szCs w:val="22"/>
              </w:rPr>
              <w:t xml:space="preserve"> </w:t>
            </w:r>
            <w:r w:rsidR="0029539C">
              <w:rPr>
                <w:rFonts w:asciiTheme="minorHAnsi" w:hAnsiTheme="minorHAnsi" w:cstheme="minorHAnsi"/>
                <w:sz w:val="22"/>
                <w:szCs w:val="22"/>
              </w:rPr>
              <w:t>(</w:t>
            </w:r>
            <w:r w:rsidR="00605833" w:rsidRPr="00605833">
              <w:rPr>
                <w:rFonts w:asciiTheme="minorHAnsi" w:hAnsiTheme="minorHAnsi" w:cstheme="minorHAnsi"/>
                <w:sz w:val="22"/>
                <w:szCs w:val="22"/>
              </w:rPr>
              <w:t xml:space="preserve">September 15 </w:t>
            </w:r>
            <w:r w:rsidR="0029539C">
              <w:rPr>
                <w:rFonts w:asciiTheme="minorHAnsi" w:hAnsiTheme="minorHAnsi" w:cstheme="minorHAnsi"/>
                <w:sz w:val="22"/>
                <w:szCs w:val="22"/>
              </w:rPr>
              <w:t xml:space="preserve">to October 15) </w:t>
            </w:r>
            <w:r w:rsidR="00605833" w:rsidRPr="00605833">
              <w:rPr>
                <w:rFonts w:asciiTheme="minorHAnsi" w:hAnsiTheme="minorHAnsi" w:cstheme="minorHAnsi"/>
                <w:sz w:val="22"/>
                <w:szCs w:val="22"/>
              </w:rPr>
              <w:t xml:space="preserve">is a month to recognize the contributions and influence of Hispanic and Latino Americans in the U.S. In 2020, </w:t>
            </w:r>
            <w:hyperlink r:id="rId47" w:tgtFrame="_blank" w:history="1">
              <w:r w:rsidR="00605833" w:rsidRPr="00605833">
                <w:rPr>
                  <w:rStyle w:val="Hyperlink"/>
                  <w:rFonts w:asciiTheme="minorHAnsi" w:hAnsiTheme="minorHAnsi" w:cstheme="minorHAnsi"/>
                  <w:color w:val="265890"/>
                  <w:sz w:val="22"/>
                  <w:szCs w:val="22"/>
                </w:rPr>
                <w:t>9% of older adults in the U.S. were of Hispanic origin</w:t>
              </w:r>
            </w:hyperlink>
            <w:r w:rsidR="00605833" w:rsidRPr="00605833">
              <w:rPr>
                <w:rFonts w:asciiTheme="minorHAnsi" w:hAnsiTheme="minorHAnsi" w:cstheme="minorHAnsi"/>
                <w:sz w:val="22"/>
                <w:szCs w:val="22"/>
              </w:rPr>
              <w:t xml:space="preserve">, and in 2019 over </w:t>
            </w:r>
            <w:hyperlink r:id="rId48" w:tgtFrame="_blank" w:history="1">
              <w:r w:rsidR="00605833" w:rsidRPr="00605833">
                <w:rPr>
                  <w:rStyle w:val="Hyperlink"/>
                  <w:rFonts w:asciiTheme="minorHAnsi" w:hAnsiTheme="minorHAnsi" w:cstheme="minorHAnsi"/>
                  <w:color w:val="265890"/>
                  <w:sz w:val="22"/>
                  <w:szCs w:val="22"/>
                </w:rPr>
                <w:t>6% of persons of Hispanic origin were ages 65 and over</w:t>
              </w:r>
            </w:hyperlink>
            <w:r w:rsidR="00605833" w:rsidRPr="00605833">
              <w:rPr>
                <w:rFonts w:asciiTheme="minorHAnsi" w:hAnsiTheme="minorHAnsi" w:cstheme="minorHAnsi"/>
                <w:sz w:val="22"/>
                <w:szCs w:val="22"/>
              </w:rPr>
              <w:t xml:space="preserve">. Legal assistance programs often work with older adults of Hispanic or Latino origin who face health and economic disparities. These disparities are exacerbated by language barriers for individuals with limited English proficiency and gaps in information about the impact of utilizing government assistance on an individual’s (or their family’s) immigration status. Such disparities are furthered during the COVID-19 pandemic due to access-related barriers, as </w:t>
            </w:r>
            <w:hyperlink r:id="rId49" w:tgtFrame="_blank" w:history="1">
              <w:r w:rsidR="00605833" w:rsidRPr="00605833">
                <w:rPr>
                  <w:rStyle w:val="Hyperlink"/>
                  <w:rFonts w:asciiTheme="minorHAnsi" w:hAnsiTheme="minorHAnsi" w:cstheme="minorHAnsi"/>
                  <w:color w:val="265890"/>
                  <w:sz w:val="22"/>
                  <w:szCs w:val="22"/>
                </w:rPr>
                <w:t>Hispanic adults had the lowest vaccination rates</w:t>
              </w:r>
            </w:hyperlink>
            <w:r w:rsidR="00605833" w:rsidRPr="00605833">
              <w:rPr>
                <w:rFonts w:asciiTheme="minorHAnsi" w:hAnsiTheme="minorHAnsi" w:cstheme="minorHAnsi"/>
                <w:sz w:val="22"/>
                <w:szCs w:val="22"/>
              </w:rPr>
              <w:t xml:space="preserve"> as a result of factors such as misinformation about costs, safety, and access, concerns about employment and immigration, and barriers accessing vaccination sites and information. </w:t>
            </w:r>
          </w:p>
          <w:p w14:paraId="66B0E758" w14:textId="4D7CBBC2" w:rsidR="00605833" w:rsidRDefault="00605833" w:rsidP="00605833">
            <w:pPr>
              <w:pStyle w:val="NormalWeb"/>
              <w:spacing w:before="0" w:beforeAutospacing="0" w:after="165" w:afterAutospacing="0"/>
              <w:ind w:left="360"/>
              <w:contextualSpacing/>
              <w:rPr>
                <w:rFonts w:asciiTheme="minorHAnsi" w:hAnsiTheme="minorHAnsi" w:cstheme="minorHAnsi"/>
                <w:sz w:val="22"/>
                <w:szCs w:val="22"/>
              </w:rPr>
            </w:pPr>
            <w:r w:rsidRPr="00605833">
              <w:rPr>
                <w:rFonts w:asciiTheme="minorHAnsi" w:hAnsiTheme="minorHAnsi" w:cstheme="minorHAnsi"/>
                <w:sz w:val="22"/>
                <w:szCs w:val="22"/>
              </w:rPr>
              <w:t>Here are a few</w:t>
            </w:r>
            <w:r w:rsidR="0029539C">
              <w:rPr>
                <w:rFonts w:asciiTheme="minorHAnsi" w:hAnsiTheme="minorHAnsi" w:cstheme="minorHAnsi"/>
                <w:sz w:val="22"/>
                <w:szCs w:val="22"/>
              </w:rPr>
              <w:t xml:space="preserve"> </w:t>
            </w:r>
            <w:r w:rsidR="00FF5EA8" w:rsidRPr="00605833">
              <w:rPr>
                <w:rFonts w:asciiTheme="minorHAnsi" w:hAnsiTheme="minorHAnsi" w:cstheme="minorHAnsi"/>
                <w:sz w:val="22"/>
                <w:szCs w:val="22"/>
              </w:rPr>
              <w:t>recommended</w:t>
            </w:r>
            <w:r w:rsidRPr="00605833">
              <w:rPr>
                <w:rFonts w:asciiTheme="minorHAnsi" w:hAnsiTheme="minorHAnsi" w:cstheme="minorHAnsi"/>
                <w:sz w:val="22"/>
                <w:szCs w:val="22"/>
              </w:rPr>
              <w:t xml:space="preserve"> resources for advocates working with older adults of Hispanic or Latino origin. Advocates can also use these resources to understand language access rights, information on health disparities and vaccination, elder justice, and updates on the public charge rule’s impact on immigration and accessing government assistance.  </w:t>
            </w:r>
          </w:p>
          <w:p w14:paraId="5E36BAB0" w14:textId="77777777" w:rsidR="00605833" w:rsidRPr="0029539C" w:rsidRDefault="00605833" w:rsidP="0029539C">
            <w:pPr>
              <w:pStyle w:val="NormalWeb"/>
              <w:numPr>
                <w:ilvl w:val="0"/>
                <w:numId w:val="35"/>
              </w:numPr>
              <w:spacing w:before="0" w:beforeAutospacing="0" w:after="165" w:afterAutospacing="0"/>
              <w:contextualSpacing/>
              <w:rPr>
                <w:rFonts w:asciiTheme="minorHAnsi" w:hAnsiTheme="minorHAnsi" w:cstheme="minorHAnsi"/>
                <w:sz w:val="22"/>
                <w:szCs w:val="22"/>
              </w:rPr>
            </w:pPr>
            <w:r w:rsidRPr="0029539C">
              <w:rPr>
                <w:rFonts w:asciiTheme="minorHAnsi" w:hAnsiTheme="minorHAnsi" w:cstheme="minorHAnsi"/>
                <w:sz w:val="22"/>
                <w:szCs w:val="22"/>
              </w:rPr>
              <w:t xml:space="preserve">NCEA: </w:t>
            </w:r>
            <w:hyperlink r:id="rId50" w:tgtFrame="_blank" w:history="1">
              <w:r w:rsidRPr="0029539C">
                <w:rPr>
                  <w:rStyle w:val="Hyperlink"/>
                  <w:rFonts w:asciiTheme="minorHAnsi" w:hAnsiTheme="minorHAnsi" w:cstheme="minorHAnsi"/>
                  <w:color w:val="265890"/>
                  <w:sz w:val="22"/>
                  <w:szCs w:val="22"/>
                </w:rPr>
                <w:t>Mistreatment of Latinx Older Adults</w:t>
              </w:r>
            </w:hyperlink>
            <w:r w:rsidRPr="0029539C">
              <w:rPr>
                <w:rFonts w:asciiTheme="minorHAnsi" w:hAnsiTheme="minorHAnsi" w:cstheme="minorHAnsi"/>
                <w:sz w:val="22"/>
                <w:szCs w:val="22"/>
              </w:rPr>
              <w:t xml:space="preserve"> </w:t>
            </w:r>
          </w:p>
          <w:p w14:paraId="5235711D" w14:textId="77777777" w:rsidR="00605833" w:rsidRPr="0029539C" w:rsidRDefault="00605833" w:rsidP="0029539C">
            <w:pPr>
              <w:pStyle w:val="NormalWeb"/>
              <w:numPr>
                <w:ilvl w:val="0"/>
                <w:numId w:val="35"/>
              </w:numPr>
              <w:spacing w:before="0" w:beforeAutospacing="0" w:after="0" w:afterAutospacing="0"/>
              <w:rPr>
                <w:rFonts w:asciiTheme="minorHAnsi" w:hAnsiTheme="minorHAnsi" w:cstheme="minorHAnsi"/>
                <w:sz w:val="22"/>
                <w:szCs w:val="22"/>
              </w:rPr>
            </w:pPr>
            <w:r w:rsidRPr="0029539C">
              <w:rPr>
                <w:rFonts w:asciiTheme="minorHAnsi" w:hAnsiTheme="minorHAnsi" w:cstheme="minorHAnsi"/>
                <w:sz w:val="22"/>
                <w:szCs w:val="22"/>
              </w:rPr>
              <w:t xml:space="preserve">National Council on Aging: </w:t>
            </w:r>
            <w:hyperlink r:id="rId51" w:tgtFrame="_blank" w:history="1">
              <w:r w:rsidRPr="0029539C">
                <w:rPr>
                  <w:rStyle w:val="Hyperlink"/>
                  <w:rFonts w:asciiTheme="minorHAnsi" w:hAnsiTheme="minorHAnsi" w:cstheme="minorHAnsi"/>
                  <w:color w:val="265890"/>
                  <w:sz w:val="22"/>
                  <w:szCs w:val="22"/>
                </w:rPr>
                <w:t>BuscaBeneficios.org</w:t>
              </w:r>
            </w:hyperlink>
            <w:r w:rsidRPr="0029539C">
              <w:rPr>
                <w:rFonts w:asciiTheme="minorHAnsi" w:hAnsiTheme="minorHAnsi" w:cstheme="minorHAnsi"/>
                <w:sz w:val="22"/>
                <w:szCs w:val="22"/>
              </w:rPr>
              <w:t xml:space="preserve"> \</w:t>
            </w:r>
          </w:p>
          <w:p w14:paraId="6DAC0E78" w14:textId="77777777" w:rsidR="00605833" w:rsidRPr="0029539C" w:rsidRDefault="00605833" w:rsidP="0029539C">
            <w:pPr>
              <w:pStyle w:val="NormalWeb"/>
              <w:numPr>
                <w:ilvl w:val="0"/>
                <w:numId w:val="35"/>
              </w:numPr>
              <w:spacing w:before="0" w:beforeAutospacing="0" w:after="0" w:afterAutospacing="0"/>
              <w:rPr>
                <w:rFonts w:asciiTheme="minorHAnsi" w:hAnsiTheme="minorHAnsi" w:cstheme="minorHAnsi"/>
                <w:sz w:val="22"/>
                <w:szCs w:val="22"/>
              </w:rPr>
            </w:pPr>
            <w:r w:rsidRPr="0029539C">
              <w:rPr>
                <w:rFonts w:asciiTheme="minorHAnsi" w:hAnsiTheme="minorHAnsi" w:cstheme="minorHAnsi"/>
                <w:sz w:val="22"/>
                <w:szCs w:val="22"/>
              </w:rPr>
              <w:t xml:space="preserve">National Council on Aging: </w:t>
            </w:r>
            <w:hyperlink r:id="rId52" w:tgtFrame="_blank" w:history="1">
              <w:r w:rsidRPr="0029539C">
                <w:rPr>
                  <w:rStyle w:val="Hyperlink"/>
                  <w:rFonts w:asciiTheme="minorHAnsi" w:hAnsiTheme="minorHAnsi" w:cstheme="minorHAnsi"/>
                  <w:color w:val="265890"/>
                  <w:sz w:val="22"/>
                  <w:szCs w:val="22"/>
                </w:rPr>
                <w:t>Caring and Connecting with Latino Older Adults</w:t>
              </w:r>
            </w:hyperlink>
            <w:r w:rsidRPr="0029539C">
              <w:rPr>
                <w:rFonts w:asciiTheme="minorHAnsi" w:hAnsiTheme="minorHAnsi" w:cstheme="minorHAnsi"/>
                <w:sz w:val="22"/>
                <w:szCs w:val="22"/>
              </w:rPr>
              <w:t xml:space="preserve"> National Hispanic Council on Aging, Justice in Aging, and Other Partners: </w:t>
            </w:r>
            <w:hyperlink r:id="rId53" w:tgtFrame="_blank" w:history="1">
              <w:r w:rsidRPr="0029539C">
                <w:rPr>
                  <w:rStyle w:val="Hyperlink"/>
                  <w:rFonts w:asciiTheme="minorHAnsi" w:hAnsiTheme="minorHAnsi" w:cstheme="minorHAnsi"/>
                  <w:color w:val="265890"/>
                  <w:sz w:val="22"/>
                  <w:szCs w:val="22"/>
                </w:rPr>
                <w:t>Getting the Vaccine to Communities That Need It Most</w:t>
              </w:r>
            </w:hyperlink>
            <w:r w:rsidRPr="0029539C">
              <w:rPr>
                <w:rFonts w:asciiTheme="minorHAnsi" w:hAnsiTheme="minorHAnsi" w:cstheme="minorHAnsi"/>
                <w:sz w:val="22"/>
                <w:szCs w:val="22"/>
              </w:rPr>
              <w:t xml:space="preserve"> </w:t>
            </w:r>
          </w:p>
          <w:p w14:paraId="227D77E5" w14:textId="77777777" w:rsidR="00605833" w:rsidRPr="0029539C" w:rsidRDefault="00605833" w:rsidP="0029539C">
            <w:pPr>
              <w:pStyle w:val="NormalWeb"/>
              <w:numPr>
                <w:ilvl w:val="0"/>
                <w:numId w:val="35"/>
              </w:numPr>
              <w:spacing w:before="0" w:beforeAutospacing="0" w:after="0" w:afterAutospacing="0"/>
              <w:rPr>
                <w:rFonts w:asciiTheme="minorHAnsi" w:hAnsiTheme="minorHAnsi" w:cstheme="minorHAnsi"/>
                <w:sz w:val="22"/>
                <w:szCs w:val="22"/>
              </w:rPr>
            </w:pPr>
            <w:r w:rsidRPr="0029539C">
              <w:rPr>
                <w:rFonts w:asciiTheme="minorHAnsi" w:hAnsiTheme="minorHAnsi" w:cstheme="minorHAnsi"/>
                <w:sz w:val="22"/>
                <w:szCs w:val="22"/>
              </w:rPr>
              <w:t xml:space="preserve">NCLER: </w:t>
            </w:r>
            <w:hyperlink r:id="rId54" w:tgtFrame="_blank" w:history="1">
              <w:r w:rsidRPr="0029539C">
                <w:rPr>
                  <w:rStyle w:val="Hyperlink"/>
                  <w:rFonts w:asciiTheme="minorHAnsi" w:hAnsiTheme="minorHAnsi" w:cstheme="minorHAnsi"/>
                  <w:color w:val="265890"/>
                  <w:sz w:val="22"/>
                  <w:szCs w:val="22"/>
                </w:rPr>
                <w:t>Language Access Rights: Tips for Advocates of Limited English Proficient Older Adults</w:t>
              </w:r>
            </w:hyperlink>
            <w:r w:rsidRPr="0029539C">
              <w:rPr>
                <w:rFonts w:asciiTheme="minorHAnsi" w:hAnsiTheme="minorHAnsi" w:cstheme="minorHAnsi"/>
                <w:sz w:val="22"/>
                <w:szCs w:val="22"/>
              </w:rPr>
              <w:t xml:space="preserve"> </w:t>
            </w:r>
          </w:p>
          <w:p w14:paraId="795A994D" w14:textId="77777777" w:rsidR="00605833" w:rsidRPr="0029539C" w:rsidRDefault="00605833" w:rsidP="0029539C">
            <w:pPr>
              <w:pStyle w:val="NormalWeb"/>
              <w:numPr>
                <w:ilvl w:val="0"/>
                <w:numId w:val="35"/>
              </w:numPr>
              <w:spacing w:before="0" w:beforeAutospacing="0" w:after="0" w:afterAutospacing="0"/>
              <w:rPr>
                <w:rFonts w:asciiTheme="minorHAnsi" w:hAnsiTheme="minorHAnsi" w:cstheme="minorHAnsi"/>
                <w:sz w:val="22"/>
                <w:szCs w:val="22"/>
              </w:rPr>
            </w:pPr>
            <w:r w:rsidRPr="0029539C">
              <w:rPr>
                <w:rFonts w:asciiTheme="minorHAnsi" w:hAnsiTheme="minorHAnsi" w:cstheme="minorHAnsi"/>
                <w:sz w:val="22"/>
                <w:szCs w:val="22"/>
              </w:rPr>
              <w:t xml:space="preserve">Justice in Aging: </w:t>
            </w:r>
            <w:hyperlink r:id="rId55" w:tgtFrame="_blank" w:history="1">
              <w:r w:rsidRPr="0029539C">
                <w:rPr>
                  <w:rStyle w:val="Hyperlink"/>
                  <w:rFonts w:asciiTheme="minorHAnsi" w:hAnsiTheme="minorHAnsi" w:cstheme="minorHAnsi"/>
                  <w:color w:val="265890"/>
                  <w:sz w:val="22"/>
                  <w:szCs w:val="22"/>
                </w:rPr>
                <w:t>Ten Things You Should Know About Language Access Advocacy for Older Adults</w:t>
              </w:r>
            </w:hyperlink>
            <w:r w:rsidRPr="0029539C">
              <w:rPr>
                <w:rFonts w:asciiTheme="minorHAnsi" w:hAnsiTheme="minorHAnsi" w:cstheme="minorHAnsi"/>
                <w:sz w:val="22"/>
                <w:szCs w:val="22"/>
              </w:rPr>
              <w:t xml:space="preserve"> </w:t>
            </w:r>
          </w:p>
          <w:p w14:paraId="0C08F3EA" w14:textId="77777777" w:rsidR="00605833" w:rsidRPr="0029539C" w:rsidRDefault="00605833" w:rsidP="0029539C">
            <w:pPr>
              <w:pStyle w:val="NormalWeb"/>
              <w:numPr>
                <w:ilvl w:val="0"/>
                <w:numId w:val="35"/>
              </w:numPr>
              <w:spacing w:before="0" w:beforeAutospacing="0" w:after="0" w:afterAutospacing="0"/>
              <w:rPr>
                <w:rFonts w:asciiTheme="minorHAnsi" w:hAnsiTheme="minorHAnsi" w:cstheme="minorHAnsi"/>
                <w:sz w:val="22"/>
                <w:szCs w:val="22"/>
              </w:rPr>
            </w:pPr>
            <w:r w:rsidRPr="0029539C">
              <w:rPr>
                <w:rFonts w:asciiTheme="minorHAnsi" w:hAnsiTheme="minorHAnsi" w:cstheme="minorHAnsi"/>
                <w:sz w:val="22"/>
                <w:szCs w:val="22"/>
              </w:rPr>
              <w:t xml:space="preserve">NCLER: </w:t>
            </w:r>
            <w:hyperlink r:id="rId56" w:tgtFrame="_blank" w:history="1">
              <w:r w:rsidRPr="0029539C">
                <w:rPr>
                  <w:rStyle w:val="Hyperlink"/>
                  <w:rFonts w:asciiTheme="minorHAnsi" w:hAnsiTheme="minorHAnsi" w:cstheme="minorHAnsi"/>
                  <w:color w:val="265890"/>
                  <w:sz w:val="22"/>
                  <w:szCs w:val="22"/>
                </w:rPr>
                <w:t>Access to Benefits for Older Immigrants</w:t>
              </w:r>
            </w:hyperlink>
            <w:r w:rsidRPr="0029539C">
              <w:rPr>
                <w:rFonts w:asciiTheme="minorHAnsi" w:hAnsiTheme="minorHAnsi" w:cstheme="minorHAnsi"/>
                <w:sz w:val="22"/>
                <w:szCs w:val="22"/>
              </w:rPr>
              <w:t xml:space="preserve"> </w:t>
            </w:r>
          </w:p>
          <w:p w14:paraId="22D7BB6F" w14:textId="77777777" w:rsidR="00605833" w:rsidRPr="0029539C" w:rsidRDefault="00605833" w:rsidP="0029539C">
            <w:pPr>
              <w:pStyle w:val="NormalWeb"/>
              <w:numPr>
                <w:ilvl w:val="0"/>
                <w:numId w:val="35"/>
              </w:numPr>
              <w:spacing w:before="0" w:beforeAutospacing="0" w:after="0" w:afterAutospacing="0"/>
              <w:rPr>
                <w:rFonts w:asciiTheme="minorHAnsi" w:hAnsiTheme="minorHAnsi" w:cstheme="minorHAnsi"/>
                <w:sz w:val="22"/>
                <w:szCs w:val="22"/>
              </w:rPr>
            </w:pPr>
            <w:r w:rsidRPr="0029539C">
              <w:rPr>
                <w:rFonts w:asciiTheme="minorHAnsi" w:hAnsiTheme="minorHAnsi" w:cstheme="minorHAnsi"/>
                <w:sz w:val="22"/>
                <w:szCs w:val="22"/>
              </w:rPr>
              <w:t xml:space="preserve">NCLER: </w:t>
            </w:r>
            <w:hyperlink r:id="rId57" w:tgtFrame="_blank" w:history="1">
              <w:r w:rsidRPr="0029539C">
                <w:rPr>
                  <w:rStyle w:val="Hyperlink"/>
                  <w:rFonts w:asciiTheme="minorHAnsi" w:hAnsiTheme="minorHAnsi" w:cstheme="minorHAnsi"/>
                  <w:color w:val="265890"/>
                  <w:sz w:val="22"/>
                  <w:szCs w:val="22"/>
                </w:rPr>
                <w:t>Medicaid &amp; Transportation for Older Adults</w:t>
              </w:r>
            </w:hyperlink>
            <w:r w:rsidRPr="0029539C">
              <w:rPr>
                <w:rFonts w:asciiTheme="minorHAnsi" w:hAnsiTheme="minorHAnsi" w:cstheme="minorHAnsi"/>
                <w:sz w:val="22"/>
                <w:szCs w:val="22"/>
              </w:rPr>
              <w:t xml:space="preserve"> </w:t>
            </w:r>
          </w:p>
          <w:p w14:paraId="7A190644" w14:textId="77777777" w:rsidR="0029539C" w:rsidRPr="0029539C" w:rsidRDefault="00605833" w:rsidP="0029539C">
            <w:pPr>
              <w:pStyle w:val="NormalWeb"/>
              <w:numPr>
                <w:ilvl w:val="0"/>
                <w:numId w:val="35"/>
              </w:numPr>
              <w:spacing w:before="0" w:beforeAutospacing="0" w:after="0" w:afterAutospacing="0"/>
              <w:rPr>
                <w:rFonts w:asciiTheme="minorHAnsi" w:hAnsiTheme="minorHAnsi" w:cstheme="minorHAnsi"/>
                <w:sz w:val="22"/>
                <w:szCs w:val="22"/>
              </w:rPr>
            </w:pPr>
            <w:r w:rsidRPr="0029539C">
              <w:rPr>
                <w:rFonts w:asciiTheme="minorHAnsi" w:hAnsiTheme="minorHAnsi" w:cstheme="minorHAnsi"/>
                <w:sz w:val="22"/>
                <w:szCs w:val="22"/>
              </w:rPr>
              <w:t xml:space="preserve">Protecting Immigrant Families: </w:t>
            </w:r>
            <w:hyperlink r:id="rId58" w:tgtFrame="_blank" w:history="1">
              <w:r w:rsidRPr="0029539C">
                <w:rPr>
                  <w:rStyle w:val="Hyperlink"/>
                  <w:rFonts w:asciiTheme="minorHAnsi" w:hAnsiTheme="minorHAnsi" w:cstheme="minorHAnsi"/>
                  <w:color w:val="265890"/>
                  <w:sz w:val="22"/>
                  <w:szCs w:val="22"/>
                </w:rPr>
                <w:t>The ABC’s of Public Charge</w:t>
              </w:r>
            </w:hyperlink>
            <w:r w:rsidRPr="0029539C">
              <w:rPr>
                <w:rFonts w:asciiTheme="minorHAnsi" w:hAnsiTheme="minorHAnsi" w:cstheme="minorHAnsi"/>
                <w:sz w:val="22"/>
                <w:szCs w:val="22"/>
              </w:rPr>
              <w:t xml:space="preserve"> </w:t>
            </w:r>
          </w:p>
          <w:p w14:paraId="6DC2EC2B" w14:textId="77777777" w:rsidR="0029539C" w:rsidRPr="0029539C" w:rsidRDefault="00605833" w:rsidP="0029539C">
            <w:pPr>
              <w:pStyle w:val="NormalWeb"/>
              <w:numPr>
                <w:ilvl w:val="0"/>
                <w:numId w:val="35"/>
              </w:numPr>
              <w:spacing w:before="0" w:beforeAutospacing="0" w:after="0" w:afterAutospacing="0"/>
              <w:rPr>
                <w:rFonts w:asciiTheme="minorHAnsi" w:hAnsiTheme="minorHAnsi" w:cstheme="minorHAnsi"/>
                <w:sz w:val="22"/>
                <w:szCs w:val="22"/>
              </w:rPr>
            </w:pPr>
            <w:r w:rsidRPr="0029539C">
              <w:rPr>
                <w:rFonts w:asciiTheme="minorHAnsi" w:hAnsiTheme="minorHAnsi" w:cstheme="minorHAnsi"/>
                <w:sz w:val="22"/>
                <w:szCs w:val="22"/>
              </w:rPr>
              <w:t xml:space="preserve">The Crimsonbridge Foundation:  </w:t>
            </w:r>
            <w:hyperlink r:id="rId59" w:tgtFrame="_blank" w:history="1">
              <w:r w:rsidRPr="0029539C">
                <w:rPr>
                  <w:rStyle w:val="Hyperlink"/>
                  <w:rFonts w:asciiTheme="minorHAnsi" w:hAnsiTheme="minorHAnsi" w:cstheme="minorHAnsi"/>
                  <w:color w:val="265890"/>
                  <w:sz w:val="22"/>
                  <w:szCs w:val="22"/>
                </w:rPr>
                <w:t>Reaching and Engaging with Hispanic Communities</w:t>
              </w:r>
            </w:hyperlink>
            <w:r w:rsidRPr="0029539C">
              <w:rPr>
                <w:rFonts w:asciiTheme="minorHAnsi" w:hAnsiTheme="minorHAnsi" w:cstheme="minorHAnsi"/>
                <w:sz w:val="22"/>
                <w:szCs w:val="22"/>
              </w:rPr>
              <w:t xml:space="preserve"> </w:t>
            </w:r>
          </w:p>
          <w:p w14:paraId="00B80490" w14:textId="69EB2607" w:rsidR="00605833" w:rsidRPr="0029539C" w:rsidRDefault="00605833" w:rsidP="0029539C">
            <w:pPr>
              <w:pStyle w:val="NormalWeb"/>
              <w:numPr>
                <w:ilvl w:val="0"/>
                <w:numId w:val="35"/>
              </w:numPr>
              <w:spacing w:before="0" w:beforeAutospacing="0" w:after="0" w:afterAutospacing="0"/>
              <w:rPr>
                <w:rFonts w:asciiTheme="minorHAnsi" w:hAnsiTheme="minorHAnsi" w:cstheme="minorHAnsi"/>
                <w:sz w:val="22"/>
                <w:szCs w:val="22"/>
              </w:rPr>
            </w:pPr>
            <w:r w:rsidRPr="0029539C">
              <w:rPr>
                <w:rFonts w:asciiTheme="minorHAnsi" w:hAnsiTheme="minorHAnsi" w:cstheme="minorHAnsi"/>
                <w:sz w:val="22"/>
                <w:szCs w:val="22"/>
              </w:rPr>
              <w:t xml:space="preserve">National Hispanic Council on Aging: </w:t>
            </w:r>
            <w:hyperlink r:id="rId60" w:tgtFrame="_blank" w:history="1">
              <w:r w:rsidRPr="0029539C">
                <w:rPr>
                  <w:rStyle w:val="Hyperlink"/>
                  <w:rFonts w:asciiTheme="minorHAnsi" w:hAnsiTheme="minorHAnsi" w:cstheme="minorHAnsi"/>
                  <w:color w:val="265890"/>
                  <w:sz w:val="22"/>
                  <w:szCs w:val="22"/>
                </w:rPr>
                <w:t>Status of Hispanic Older Adults Annual Report</w:t>
              </w:r>
            </w:hyperlink>
            <w:r w:rsidRPr="0029539C">
              <w:rPr>
                <w:rFonts w:asciiTheme="minorHAnsi" w:hAnsiTheme="minorHAnsi" w:cstheme="minorHAnsi"/>
                <w:sz w:val="22"/>
                <w:szCs w:val="22"/>
              </w:rPr>
              <w:t xml:space="preserve"> </w:t>
            </w:r>
          </w:p>
          <w:p w14:paraId="1941CDAB" w14:textId="699B7D6B" w:rsidR="00605833" w:rsidRPr="0029539C" w:rsidRDefault="000B3D7F" w:rsidP="0029539C">
            <w:pPr>
              <w:pStyle w:val="NormalWeb"/>
              <w:spacing w:before="0" w:beforeAutospacing="0" w:after="0" w:afterAutospacing="0"/>
              <w:ind w:left="360"/>
              <w:rPr>
                <w:rFonts w:asciiTheme="minorHAnsi" w:hAnsiTheme="minorHAnsi" w:cstheme="minorHAnsi"/>
                <w:sz w:val="22"/>
                <w:szCs w:val="22"/>
              </w:rPr>
            </w:pPr>
            <w:hyperlink r:id="rId61" w:history="1">
              <w:r w:rsidR="0029539C" w:rsidRPr="0029539C">
                <w:rPr>
                  <w:rStyle w:val="Hyperlink"/>
                  <w:rFonts w:asciiTheme="minorHAnsi" w:hAnsiTheme="minorHAnsi" w:cstheme="minorHAnsi"/>
                  <w:sz w:val="22"/>
                  <w:szCs w:val="22"/>
                </w:rPr>
                <w:t>https://tinyurl.com/OctHispanicHeritageMonth</w:t>
              </w:r>
            </w:hyperlink>
            <w:r w:rsidR="0029539C" w:rsidRPr="0029539C">
              <w:rPr>
                <w:rFonts w:asciiTheme="minorHAnsi" w:hAnsiTheme="minorHAnsi" w:cstheme="minorHAnsi"/>
                <w:sz w:val="22"/>
                <w:szCs w:val="22"/>
              </w:rPr>
              <w:t xml:space="preserve"> </w:t>
            </w:r>
          </w:p>
          <w:p w14:paraId="47BAF1A1" w14:textId="50D15E1E" w:rsidR="00935204" w:rsidRPr="00605833" w:rsidRDefault="00605833" w:rsidP="00605833">
            <w:pPr>
              <w:pStyle w:val="ListParagraph"/>
              <w:numPr>
                <w:ilvl w:val="0"/>
                <w:numId w:val="2"/>
              </w:numPr>
              <w:rPr>
                <w:rFonts w:eastAsia="Times New Roman" w:cstheme="minorHAnsi"/>
                <w:b/>
                <w:bCs/>
              </w:rPr>
            </w:pPr>
            <w:r w:rsidRPr="00605833">
              <w:rPr>
                <w:rFonts w:eastAsia="Times New Roman" w:cstheme="minorHAnsi"/>
                <w:b/>
                <w:bCs/>
              </w:rPr>
              <w:t>Residents' Rights Month</w:t>
            </w:r>
          </w:p>
          <w:p w14:paraId="26DA2FDD" w14:textId="77777777" w:rsidR="00605833" w:rsidRDefault="00605833" w:rsidP="00605833">
            <w:pPr>
              <w:ind w:left="360"/>
              <w:rPr>
                <w:rFonts w:eastAsia="Times New Roman" w:cstheme="minorHAnsi"/>
              </w:rPr>
            </w:pPr>
            <w:r w:rsidRPr="00605833">
              <w:rPr>
                <w:rFonts w:eastAsia="Times New Roman" w:cstheme="minorHAnsi"/>
              </w:rPr>
              <w:t>National Consumer Voice for Quality Long-Term Care</w:t>
            </w:r>
          </w:p>
          <w:p w14:paraId="068B7E35" w14:textId="3BD7D00F" w:rsidR="00605833" w:rsidRPr="00605833" w:rsidRDefault="00605833" w:rsidP="00605833">
            <w:pPr>
              <w:ind w:left="360"/>
              <w:rPr>
                <w:rFonts w:eastAsia="Times New Roman" w:cstheme="minorHAnsi"/>
              </w:rPr>
            </w:pPr>
            <w:r w:rsidRPr="00605833">
              <w:rPr>
                <w:rFonts w:eastAsia="Times New Roman" w:cstheme="minorHAnsi"/>
              </w:rPr>
              <w:t xml:space="preserve">Residents’ Rights Month is an annual event designated by the Consumer Voice and is celebrated in October to honor residents living in all long-term care facilities and consumers receiving services in their home or community. It is a time for celebration and recognition offering an opportunity for every facility to focus on and celebrate awareness of dignity, </w:t>
            </w:r>
            <w:r w:rsidR="00FF5EA8" w:rsidRPr="00605833">
              <w:rPr>
                <w:rFonts w:eastAsia="Times New Roman" w:cstheme="minorHAnsi"/>
              </w:rPr>
              <w:t>respect,</w:t>
            </w:r>
            <w:r w:rsidRPr="00605833">
              <w:rPr>
                <w:rFonts w:eastAsia="Times New Roman" w:cstheme="minorHAnsi"/>
              </w:rPr>
              <w:t xml:space="preserve"> and the value of each individual resident.</w:t>
            </w:r>
          </w:p>
          <w:p w14:paraId="2C064F60" w14:textId="77777777" w:rsidR="00605833" w:rsidRDefault="00605833" w:rsidP="00605833">
            <w:pPr>
              <w:ind w:left="360"/>
              <w:rPr>
                <w:rFonts w:eastAsia="Times New Roman" w:cstheme="minorHAnsi"/>
              </w:rPr>
            </w:pPr>
            <w:r w:rsidRPr="00605833">
              <w:rPr>
                <w:rFonts w:eastAsia="Times New Roman" w:cstheme="minorHAnsi"/>
              </w:rPr>
              <w:t>The 2021 Residents’ Rights Month theme, “Reclaiming My Rights, My Home, My Life,” acknowledges the impact of this past year on residents and highlights the need for residents’ rights to be recognized, recovered, and reasserted. It emphasizes the recognition of the long-term care facility as the residents’ home, and the importance of residents reclaiming their own lives. The theme focuses on raising awareness of federally mandated residents’ rights while also underscoring the need for dignity and self-determination of all residents.</w:t>
            </w:r>
          </w:p>
          <w:p w14:paraId="00DEFCCC" w14:textId="06712182" w:rsidR="00605833" w:rsidRPr="00605833" w:rsidRDefault="000B3D7F" w:rsidP="00EB0CFF">
            <w:pPr>
              <w:ind w:left="360"/>
              <w:rPr>
                <w:rFonts w:eastAsia="Times New Roman" w:cstheme="minorHAnsi"/>
              </w:rPr>
            </w:pPr>
            <w:hyperlink r:id="rId62" w:history="1">
              <w:r w:rsidR="00605833" w:rsidRPr="00A2188F">
                <w:rPr>
                  <w:rStyle w:val="Hyperlink"/>
                  <w:rFonts w:eastAsia="Times New Roman" w:cstheme="minorHAnsi"/>
                </w:rPr>
                <w:t>https://tinyurl.com/OctResidentRightsMonth</w:t>
              </w:r>
            </w:hyperlink>
            <w:r w:rsidR="00605833">
              <w:rPr>
                <w:rFonts w:eastAsia="Times New Roman" w:cstheme="minorHAnsi"/>
              </w:rPr>
              <w:t xml:space="preserve"> </w:t>
            </w:r>
          </w:p>
        </w:tc>
      </w:tr>
      <w:tr w:rsidR="00144519" w14:paraId="64E42B1A" w14:textId="77777777" w:rsidTr="00EB0CFF">
        <w:trPr>
          <w:trHeight w:val="890"/>
        </w:trPr>
        <w:tc>
          <w:tcPr>
            <w:tcW w:w="2965" w:type="dxa"/>
            <w:tcBorders>
              <w:bottom w:val="single" w:sz="4" w:space="0" w:color="auto"/>
            </w:tcBorders>
          </w:tcPr>
          <w:p w14:paraId="12DA32EF" w14:textId="4DDF0B76" w:rsidR="00144519" w:rsidRDefault="00144519" w:rsidP="005C1B0A">
            <w:pPr>
              <w:rPr>
                <w:sz w:val="24"/>
                <w:szCs w:val="24"/>
              </w:rPr>
            </w:pPr>
            <w:r>
              <w:rPr>
                <w:sz w:val="24"/>
                <w:szCs w:val="24"/>
              </w:rPr>
              <w:t>ARPA fund</w:t>
            </w:r>
            <w:r w:rsidR="00E85A49">
              <w:rPr>
                <w:sz w:val="24"/>
                <w:szCs w:val="24"/>
              </w:rPr>
              <w:t>ing</w:t>
            </w:r>
          </w:p>
        </w:tc>
        <w:tc>
          <w:tcPr>
            <w:tcW w:w="8051" w:type="dxa"/>
            <w:gridSpan w:val="3"/>
          </w:tcPr>
          <w:p w14:paraId="521E2817" w14:textId="77777777" w:rsidR="00E85A49" w:rsidRDefault="00E85A49" w:rsidP="00E85A49">
            <w:pPr>
              <w:pStyle w:val="ListParagraph"/>
              <w:numPr>
                <w:ilvl w:val="0"/>
                <w:numId w:val="2"/>
              </w:numPr>
              <w:rPr>
                <w:b/>
                <w:bCs/>
                <w:color w:val="000000" w:themeColor="text1"/>
              </w:rPr>
            </w:pPr>
            <w:r>
              <w:rPr>
                <w:b/>
                <w:bCs/>
                <w:color w:val="000000" w:themeColor="text1"/>
              </w:rPr>
              <w:t>*Boston Globe</w:t>
            </w:r>
          </w:p>
          <w:p w14:paraId="255A664F" w14:textId="77777777" w:rsidR="00E85A49" w:rsidRDefault="00E85A49" w:rsidP="00E85A49">
            <w:pPr>
              <w:pStyle w:val="ListParagraph"/>
              <w:ind w:left="360"/>
              <w:rPr>
                <w:color w:val="000000" w:themeColor="text1"/>
              </w:rPr>
            </w:pPr>
            <w:r>
              <w:rPr>
                <w:color w:val="000000" w:themeColor="text1"/>
              </w:rPr>
              <w:t>October 3, 2021</w:t>
            </w:r>
          </w:p>
          <w:p w14:paraId="011B6307" w14:textId="77777777" w:rsidR="00E85A49" w:rsidRDefault="00E85A49" w:rsidP="00E85A49">
            <w:pPr>
              <w:pStyle w:val="ListParagraph"/>
              <w:ind w:left="360"/>
              <w:rPr>
                <w:i/>
                <w:iCs/>
                <w:color w:val="000000" w:themeColor="text1"/>
              </w:rPr>
            </w:pPr>
            <w:r w:rsidRPr="00E85A49">
              <w:rPr>
                <w:i/>
                <w:iCs/>
                <w:color w:val="000000" w:themeColor="text1"/>
              </w:rPr>
              <w:t>With redistricting, federal stimulus decisions, and more on the menu, there could be legislative feast before Thanksgiving</w:t>
            </w:r>
          </w:p>
          <w:p w14:paraId="4CC714D3" w14:textId="77777777" w:rsidR="00E85A49" w:rsidRDefault="00E85A49" w:rsidP="00E85A49">
            <w:pPr>
              <w:pStyle w:val="ListParagraph"/>
              <w:ind w:left="360"/>
              <w:rPr>
                <w:color w:val="000000" w:themeColor="text1"/>
              </w:rPr>
            </w:pPr>
            <w:r w:rsidRPr="00E85A49">
              <w:rPr>
                <w:color w:val="000000" w:themeColor="text1"/>
              </w:rPr>
              <w:t>House Speaker Ronald Mariano suggested lawmakers could appropriate roughly half of it now, with areas such as housing seeing a significant infusion, according to legislative officials</w:t>
            </w:r>
            <w:r>
              <w:rPr>
                <w:color w:val="000000" w:themeColor="text1"/>
              </w:rPr>
              <w:t xml:space="preserve">.  </w:t>
            </w:r>
          </w:p>
          <w:p w14:paraId="57E0C4A1" w14:textId="5FF95E81" w:rsidR="00E85A49" w:rsidRPr="00E85A49" w:rsidRDefault="000B3D7F" w:rsidP="00E85A49">
            <w:pPr>
              <w:pStyle w:val="ListParagraph"/>
              <w:ind w:left="360"/>
              <w:rPr>
                <w:color w:val="000000" w:themeColor="text1"/>
              </w:rPr>
            </w:pPr>
            <w:hyperlink r:id="rId63" w:history="1">
              <w:r w:rsidR="00E85A49" w:rsidRPr="00A2188F">
                <w:rPr>
                  <w:rStyle w:val="Hyperlink"/>
                </w:rPr>
                <w:t>https://tinyurl.com/LegislativeFeast</w:t>
              </w:r>
            </w:hyperlink>
            <w:r w:rsidR="00E85A49">
              <w:rPr>
                <w:color w:val="000000" w:themeColor="text1"/>
              </w:rPr>
              <w:t xml:space="preserve"> </w:t>
            </w:r>
          </w:p>
        </w:tc>
      </w:tr>
      <w:tr w:rsidR="002C58DD" w14:paraId="4593E70C" w14:textId="77777777" w:rsidTr="00EB0CFF">
        <w:trPr>
          <w:trHeight w:val="800"/>
        </w:trPr>
        <w:tc>
          <w:tcPr>
            <w:tcW w:w="2965" w:type="dxa"/>
            <w:tcBorders>
              <w:bottom w:val="single" w:sz="4" w:space="0" w:color="auto"/>
            </w:tcBorders>
          </w:tcPr>
          <w:p w14:paraId="29B3F55B" w14:textId="7321DD56" w:rsidR="002C58DD" w:rsidRPr="00247E70" w:rsidRDefault="002C58DD" w:rsidP="005C1B0A">
            <w:r>
              <w:t>Presentation slides and videotape of presentation</w:t>
            </w:r>
          </w:p>
        </w:tc>
        <w:tc>
          <w:tcPr>
            <w:tcW w:w="8051" w:type="dxa"/>
            <w:gridSpan w:val="3"/>
          </w:tcPr>
          <w:p w14:paraId="440E04A7" w14:textId="3B4D6C3F" w:rsidR="002C58DD" w:rsidRPr="002C58DD" w:rsidRDefault="002C58DD" w:rsidP="002C58DD">
            <w:pPr>
              <w:pStyle w:val="ListParagraph"/>
              <w:numPr>
                <w:ilvl w:val="0"/>
                <w:numId w:val="2"/>
              </w:numPr>
              <w:spacing w:after="160" w:line="259" w:lineRule="auto"/>
              <w:rPr>
                <w:b/>
                <w:bCs/>
                <w:color w:val="000000" w:themeColor="text1"/>
              </w:rPr>
            </w:pPr>
            <w:r>
              <w:rPr>
                <w:b/>
                <w:bCs/>
                <w:color w:val="000000" w:themeColor="text1"/>
              </w:rPr>
              <w:t>Long Term Care Community Coalition</w:t>
            </w:r>
          </w:p>
          <w:p w14:paraId="5A16FD8F" w14:textId="45AE1FFD" w:rsidR="002C58DD" w:rsidRPr="002C58DD" w:rsidRDefault="002C58DD" w:rsidP="002C58DD">
            <w:pPr>
              <w:pStyle w:val="ListParagraph"/>
              <w:ind w:left="360"/>
              <w:rPr>
                <w:rFonts w:eastAsia="Times New Roman" w:cstheme="minorHAnsi"/>
                <w:i/>
                <w:iCs/>
              </w:rPr>
            </w:pPr>
            <w:r w:rsidRPr="002C58DD">
              <w:rPr>
                <w:rFonts w:eastAsia="Times New Roman" w:cstheme="minorHAnsi"/>
                <w:i/>
                <w:iCs/>
              </w:rPr>
              <w:t>The Hidden Profits Behind Poor Nursing Home Care</w:t>
            </w:r>
          </w:p>
          <w:p w14:paraId="77D871D5" w14:textId="5E7CB71B" w:rsidR="002C58DD" w:rsidRPr="002C58DD" w:rsidRDefault="000B3D7F" w:rsidP="00331128">
            <w:pPr>
              <w:pStyle w:val="ListParagraph"/>
              <w:ind w:left="360"/>
              <w:rPr>
                <w:rFonts w:eastAsia="Times New Roman" w:cstheme="minorHAnsi"/>
              </w:rPr>
            </w:pPr>
            <w:hyperlink r:id="rId64" w:history="1">
              <w:r w:rsidR="002C58DD" w:rsidRPr="00A2188F">
                <w:rPr>
                  <w:rStyle w:val="Hyperlink"/>
                  <w:rFonts w:eastAsia="Times New Roman" w:cstheme="minorHAnsi"/>
                </w:rPr>
                <w:t>https://tinyurl.com/HiddenNHProfitSlides</w:t>
              </w:r>
            </w:hyperlink>
            <w:r w:rsidR="002C58DD">
              <w:rPr>
                <w:rFonts w:eastAsia="Times New Roman" w:cstheme="minorHAnsi"/>
              </w:rPr>
              <w:t xml:space="preserve"> </w:t>
            </w:r>
          </w:p>
        </w:tc>
      </w:tr>
      <w:tr w:rsidR="00E85A49" w14:paraId="48BC0B2D" w14:textId="77777777" w:rsidTr="00EB0CFF">
        <w:trPr>
          <w:trHeight w:val="350"/>
        </w:trPr>
        <w:tc>
          <w:tcPr>
            <w:tcW w:w="2965" w:type="dxa"/>
          </w:tcPr>
          <w:p w14:paraId="3080C194" w14:textId="411D5091" w:rsidR="00E85A49" w:rsidRPr="001A3401" w:rsidRDefault="002F4850" w:rsidP="005C1B0A">
            <w:pPr>
              <w:rPr>
                <w:color w:val="000000" w:themeColor="text1"/>
                <w:sz w:val="24"/>
                <w:szCs w:val="24"/>
              </w:rPr>
            </w:pPr>
            <w:r>
              <w:rPr>
                <w:color w:val="000000" w:themeColor="text1"/>
                <w:sz w:val="24"/>
                <w:szCs w:val="24"/>
              </w:rPr>
              <w:t>Poem</w:t>
            </w:r>
          </w:p>
        </w:tc>
        <w:tc>
          <w:tcPr>
            <w:tcW w:w="8051" w:type="dxa"/>
            <w:gridSpan w:val="3"/>
          </w:tcPr>
          <w:p w14:paraId="5A0B3E27" w14:textId="77777777" w:rsidR="002F4850" w:rsidRPr="002F4850" w:rsidRDefault="002F4850" w:rsidP="002663FE">
            <w:pPr>
              <w:pStyle w:val="ListParagraph"/>
              <w:numPr>
                <w:ilvl w:val="0"/>
                <w:numId w:val="2"/>
              </w:numPr>
              <w:rPr>
                <w:rFonts w:ascii="Calibri" w:eastAsia="Times New Roman" w:hAnsi="Calibri" w:cs="Calibri"/>
                <w:i/>
                <w:iCs/>
              </w:rPr>
            </w:pPr>
            <w:r w:rsidRPr="002F4850">
              <w:rPr>
                <w:rFonts w:ascii="Calibri" w:eastAsia="Times New Roman" w:hAnsi="Calibri" w:cs="Calibri"/>
                <w:b/>
                <w:bCs/>
              </w:rPr>
              <w:t>Women’s UN Report Network</w:t>
            </w:r>
          </w:p>
          <w:p w14:paraId="4A99F302" w14:textId="4C4DA6F7" w:rsidR="002F4850" w:rsidRPr="002F4850" w:rsidRDefault="002F4850" w:rsidP="002F4850">
            <w:pPr>
              <w:pStyle w:val="ListParagraph"/>
              <w:ind w:left="360"/>
              <w:rPr>
                <w:rFonts w:ascii="Calibri" w:eastAsia="Times New Roman" w:hAnsi="Calibri" w:cs="Calibri"/>
                <w:i/>
                <w:iCs/>
              </w:rPr>
            </w:pPr>
            <w:r w:rsidRPr="002F4850">
              <w:rPr>
                <w:rFonts w:ascii="Calibri" w:eastAsia="Times New Roman" w:hAnsi="Calibri" w:cs="Calibri"/>
              </w:rPr>
              <w:t> </w:t>
            </w:r>
            <w:r w:rsidRPr="002F4850">
              <w:rPr>
                <w:rFonts w:ascii="Calibri" w:eastAsia="Times New Roman" w:hAnsi="Calibri" w:cs="Calibri"/>
                <w:i/>
                <w:iCs/>
              </w:rPr>
              <w:t>Older Woman’s Voice</w:t>
            </w:r>
          </w:p>
          <w:p w14:paraId="355B9FAB" w14:textId="77777777" w:rsidR="002F4850" w:rsidRPr="002F4850" w:rsidRDefault="002F4850" w:rsidP="002F4850">
            <w:pPr>
              <w:rPr>
                <w:rFonts w:eastAsia="Times New Roman" w:cstheme="minorHAnsi"/>
                <w:i/>
                <w:iCs/>
              </w:rPr>
            </w:pPr>
          </w:p>
          <w:p w14:paraId="0F0C6F71" w14:textId="77777777" w:rsidR="002F4850" w:rsidRPr="002F4850" w:rsidRDefault="002F4850" w:rsidP="002F4850">
            <w:pPr>
              <w:ind w:left="360"/>
              <w:rPr>
                <w:rFonts w:eastAsia="Times New Roman" w:cstheme="minorHAnsi"/>
              </w:rPr>
            </w:pPr>
            <w:r w:rsidRPr="002F4850">
              <w:rPr>
                <w:rFonts w:eastAsia="Times New Roman" w:cstheme="minorHAnsi"/>
              </w:rPr>
              <w:t>I am an older, an elderly, woman</w:t>
            </w:r>
          </w:p>
          <w:p w14:paraId="6B1C021D" w14:textId="77777777" w:rsidR="002F4850" w:rsidRPr="002F4850" w:rsidRDefault="002F4850" w:rsidP="002F4850">
            <w:pPr>
              <w:ind w:left="360"/>
              <w:rPr>
                <w:rFonts w:eastAsia="Times New Roman" w:cstheme="minorHAnsi"/>
              </w:rPr>
            </w:pPr>
            <w:r w:rsidRPr="002F4850">
              <w:rPr>
                <w:rFonts w:eastAsia="Times New Roman" w:cstheme="minorHAnsi"/>
              </w:rPr>
              <w:t>The lines on my face are etching of the seasons of my life.</w:t>
            </w:r>
          </w:p>
          <w:p w14:paraId="2C89F7FD" w14:textId="77777777" w:rsidR="002F4850" w:rsidRPr="002F4850" w:rsidRDefault="002F4850" w:rsidP="002F4850">
            <w:pPr>
              <w:ind w:left="720"/>
              <w:rPr>
                <w:rFonts w:eastAsia="Times New Roman" w:cstheme="minorHAnsi"/>
              </w:rPr>
            </w:pPr>
            <w:r w:rsidRPr="002F4850">
              <w:rPr>
                <w:rFonts w:eastAsia="Times New Roman" w:cstheme="minorHAnsi"/>
              </w:rPr>
              <w:t> </w:t>
            </w:r>
          </w:p>
          <w:p w14:paraId="43FB7CA7" w14:textId="77777777" w:rsidR="002F4850" w:rsidRPr="002F4850" w:rsidRDefault="002F4850" w:rsidP="002F4850">
            <w:pPr>
              <w:ind w:left="360"/>
              <w:rPr>
                <w:rFonts w:eastAsia="Times New Roman" w:cstheme="minorHAnsi"/>
              </w:rPr>
            </w:pPr>
            <w:r w:rsidRPr="002F4850">
              <w:rPr>
                <w:rFonts w:eastAsia="Times New Roman" w:cstheme="minorHAnsi"/>
              </w:rPr>
              <w:t>I am not pretty anymore. My hair is grey, my skin sagging,</w:t>
            </w:r>
          </w:p>
          <w:p w14:paraId="21E9E10C" w14:textId="77777777" w:rsidR="002F4850" w:rsidRPr="002F4850" w:rsidRDefault="002F4850" w:rsidP="002F4850">
            <w:pPr>
              <w:ind w:left="360"/>
              <w:rPr>
                <w:rFonts w:eastAsia="Times New Roman" w:cstheme="minorHAnsi"/>
              </w:rPr>
            </w:pPr>
            <w:r w:rsidRPr="002F4850">
              <w:rPr>
                <w:rFonts w:eastAsia="Times New Roman" w:cstheme="minorHAnsi"/>
              </w:rPr>
              <w:t>In a world fixated on youth and beauty.</w:t>
            </w:r>
          </w:p>
          <w:p w14:paraId="246B3CB0" w14:textId="77777777" w:rsidR="002F4850" w:rsidRPr="002F4850" w:rsidRDefault="002F4850" w:rsidP="002F4850">
            <w:pPr>
              <w:ind w:left="720"/>
              <w:rPr>
                <w:rFonts w:eastAsia="Times New Roman" w:cstheme="minorHAnsi"/>
              </w:rPr>
            </w:pPr>
            <w:r w:rsidRPr="002F4850">
              <w:rPr>
                <w:rFonts w:eastAsia="Times New Roman" w:cstheme="minorHAnsi"/>
              </w:rPr>
              <w:t> </w:t>
            </w:r>
          </w:p>
          <w:p w14:paraId="4103EFAC" w14:textId="77777777" w:rsidR="002F4850" w:rsidRPr="002F4850" w:rsidRDefault="002F4850" w:rsidP="002F4850">
            <w:pPr>
              <w:ind w:left="360"/>
              <w:rPr>
                <w:rFonts w:eastAsia="Times New Roman" w:cstheme="minorHAnsi"/>
              </w:rPr>
            </w:pPr>
            <w:r w:rsidRPr="002F4850">
              <w:rPr>
                <w:rFonts w:eastAsia="Times New Roman" w:cstheme="minorHAnsi"/>
              </w:rPr>
              <w:t>I am frailer now, more fragile, more often ill.</w:t>
            </w:r>
          </w:p>
          <w:p w14:paraId="4F0E7B1E" w14:textId="77777777" w:rsidR="002F4850" w:rsidRPr="002F4850" w:rsidRDefault="002F4850" w:rsidP="002F4850">
            <w:pPr>
              <w:ind w:left="360"/>
              <w:rPr>
                <w:rFonts w:eastAsia="Times New Roman" w:cstheme="minorHAnsi"/>
              </w:rPr>
            </w:pPr>
            <w:r w:rsidRPr="002F4850">
              <w:rPr>
                <w:rFonts w:eastAsia="Times New Roman" w:cstheme="minorHAnsi"/>
              </w:rPr>
              <w:t>I cannot afford all the medical care I need.</w:t>
            </w:r>
          </w:p>
          <w:p w14:paraId="7995FB5F" w14:textId="77777777" w:rsidR="002F4850" w:rsidRPr="002F4850" w:rsidRDefault="002F4850" w:rsidP="002F4850">
            <w:pPr>
              <w:ind w:left="720"/>
              <w:rPr>
                <w:rFonts w:eastAsia="Times New Roman" w:cstheme="minorHAnsi"/>
              </w:rPr>
            </w:pPr>
            <w:r w:rsidRPr="002F4850">
              <w:rPr>
                <w:rFonts w:eastAsia="Times New Roman" w:cstheme="minorHAnsi"/>
              </w:rPr>
              <w:t> </w:t>
            </w:r>
          </w:p>
          <w:p w14:paraId="09D964AD" w14:textId="77777777" w:rsidR="002F4850" w:rsidRPr="002F4850" w:rsidRDefault="002F4850" w:rsidP="002F4850">
            <w:pPr>
              <w:ind w:left="360"/>
              <w:rPr>
                <w:rFonts w:eastAsia="Times New Roman" w:cstheme="minorHAnsi"/>
              </w:rPr>
            </w:pPr>
            <w:r w:rsidRPr="002F4850">
              <w:rPr>
                <w:rFonts w:eastAsia="Times New Roman" w:cstheme="minorHAnsi"/>
              </w:rPr>
              <w:t>I want to tell my children stories of my life.</w:t>
            </w:r>
          </w:p>
          <w:p w14:paraId="73F7E962" w14:textId="77777777" w:rsidR="002F4850" w:rsidRPr="002F4850" w:rsidRDefault="002F4850" w:rsidP="002F4850">
            <w:pPr>
              <w:ind w:left="360"/>
              <w:rPr>
                <w:rFonts w:eastAsia="Times New Roman" w:cstheme="minorHAnsi"/>
              </w:rPr>
            </w:pPr>
            <w:r w:rsidRPr="002F4850">
              <w:rPr>
                <w:rFonts w:eastAsia="Times New Roman" w:cstheme="minorHAnsi"/>
              </w:rPr>
              <w:t>But they are busy, not so interested in my legacy.</w:t>
            </w:r>
          </w:p>
          <w:p w14:paraId="08C138B6" w14:textId="77777777" w:rsidR="002F4850" w:rsidRPr="002F4850" w:rsidRDefault="002F4850" w:rsidP="002F4850">
            <w:pPr>
              <w:ind w:left="720"/>
              <w:rPr>
                <w:rFonts w:eastAsia="Times New Roman" w:cstheme="minorHAnsi"/>
              </w:rPr>
            </w:pPr>
            <w:r w:rsidRPr="002F4850">
              <w:rPr>
                <w:rFonts w:eastAsia="Times New Roman" w:cstheme="minorHAnsi"/>
              </w:rPr>
              <w:t> </w:t>
            </w:r>
          </w:p>
          <w:p w14:paraId="77A94500" w14:textId="77777777" w:rsidR="002F4850" w:rsidRPr="002F4850" w:rsidRDefault="002F4850" w:rsidP="002F4850">
            <w:pPr>
              <w:ind w:left="360"/>
              <w:rPr>
                <w:rFonts w:eastAsia="Times New Roman" w:cstheme="minorHAnsi"/>
              </w:rPr>
            </w:pPr>
            <w:r w:rsidRPr="002F4850">
              <w:rPr>
                <w:rFonts w:eastAsia="Times New Roman" w:cstheme="minorHAnsi"/>
              </w:rPr>
              <w:t>I am lonely. My husband, also old, has dementia.</w:t>
            </w:r>
          </w:p>
          <w:p w14:paraId="33C91B9E" w14:textId="77777777" w:rsidR="002F4850" w:rsidRPr="002F4850" w:rsidRDefault="002F4850" w:rsidP="002F4850">
            <w:pPr>
              <w:ind w:left="360"/>
              <w:rPr>
                <w:rFonts w:eastAsia="Times New Roman" w:cstheme="minorHAnsi"/>
              </w:rPr>
            </w:pPr>
            <w:r w:rsidRPr="002F4850">
              <w:rPr>
                <w:rFonts w:eastAsia="Times New Roman" w:cstheme="minorHAnsi"/>
              </w:rPr>
              <w:t>I feel isolated, ignored, forgotten.</w:t>
            </w:r>
          </w:p>
          <w:p w14:paraId="453557BC" w14:textId="77777777" w:rsidR="002F4850" w:rsidRPr="002F4850" w:rsidRDefault="002F4850" w:rsidP="002F4850">
            <w:pPr>
              <w:ind w:left="720"/>
              <w:rPr>
                <w:rFonts w:eastAsia="Times New Roman" w:cstheme="minorHAnsi"/>
              </w:rPr>
            </w:pPr>
            <w:r w:rsidRPr="002F4850">
              <w:rPr>
                <w:rFonts w:eastAsia="Times New Roman" w:cstheme="minorHAnsi"/>
              </w:rPr>
              <w:t> </w:t>
            </w:r>
          </w:p>
          <w:p w14:paraId="2A73B13F" w14:textId="77777777" w:rsidR="002F4850" w:rsidRPr="002F4850" w:rsidRDefault="002F4850" w:rsidP="002F4850">
            <w:pPr>
              <w:ind w:left="360"/>
              <w:rPr>
                <w:rFonts w:eastAsia="Times New Roman" w:cstheme="minorHAnsi"/>
              </w:rPr>
            </w:pPr>
            <w:r w:rsidRPr="002F4850">
              <w:rPr>
                <w:rFonts w:eastAsia="Times New Roman" w:cstheme="minorHAnsi"/>
              </w:rPr>
              <w:t>What has happened to the respect for elders,</w:t>
            </w:r>
          </w:p>
          <w:p w14:paraId="33639195" w14:textId="77777777" w:rsidR="002F4850" w:rsidRPr="002F4850" w:rsidRDefault="002F4850" w:rsidP="002F4850">
            <w:pPr>
              <w:ind w:left="360"/>
              <w:rPr>
                <w:rFonts w:eastAsia="Times New Roman" w:cstheme="minorHAnsi"/>
              </w:rPr>
            </w:pPr>
            <w:r w:rsidRPr="002F4850">
              <w:rPr>
                <w:rFonts w:eastAsia="Times New Roman" w:cstheme="minorHAnsi"/>
              </w:rPr>
              <w:t>To the valuing of life from cradle to grave?</w:t>
            </w:r>
          </w:p>
          <w:p w14:paraId="0DD4D6DA" w14:textId="77777777" w:rsidR="002F4850" w:rsidRPr="002F4850" w:rsidRDefault="002F4850" w:rsidP="002F4850">
            <w:pPr>
              <w:rPr>
                <w:rFonts w:eastAsia="Times New Roman" w:cstheme="minorHAnsi"/>
              </w:rPr>
            </w:pPr>
            <w:r w:rsidRPr="002F4850">
              <w:rPr>
                <w:rFonts w:eastAsia="Times New Roman" w:cstheme="minorHAnsi"/>
              </w:rPr>
              <w:t> </w:t>
            </w:r>
          </w:p>
          <w:p w14:paraId="394314E1" w14:textId="77777777" w:rsidR="002F4850" w:rsidRPr="002F4850" w:rsidRDefault="002F4850" w:rsidP="002F4850">
            <w:pPr>
              <w:ind w:left="360"/>
              <w:rPr>
                <w:rFonts w:eastAsia="Times New Roman" w:cstheme="minorHAnsi"/>
              </w:rPr>
            </w:pPr>
            <w:r w:rsidRPr="002F4850">
              <w:rPr>
                <w:rFonts w:eastAsia="Times New Roman" w:cstheme="minorHAnsi"/>
              </w:rPr>
              <w:t>Where is social justice to care for old women</w:t>
            </w:r>
          </w:p>
          <w:p w14:paraId="5D84D19B" w14:textId="77777777" w:rsidR="002F4850" w:rsidRPr="002F4850" w:rsidRDefault="002F4850" w:rsidP="002F4850">
            <w:pPr>
              <w:ind w:left="360"/>
              <w:rPr>
                <w:rFonts w:eastAsia="Times New Roman" w:cstheme="minorHAnsi"/>
              </w:rPr>
            </w:pPr>
            <w:r w:rsidRPr="002F4850">
              <w:rPr>
                <w:rFonts w:eastAsia="Times New Roman" w:cstheme="minorHAnsi"/>
              </w:rPr>
              <w:t>And provide for their special needs and rights?</w:t>
            </w:r>
          </w:p>
          <w:p w14:paraId="4B6A074B" w14:textId="77777777" w:rsidR="002F4850" w:rsidRPr="002F4850" w:rsidRDefault="002F4850" w:rsidP="002F4850">
            <w:pPr>
              <w:ind w:left="720"/>
              <w:rPr>
                <w:rFonts w:eastAsia="Times New Roman" w:cstheme="minorHAnsi"/>
              </w:rPr>
            </w:pPr>
            <w:r w:rsidRPr="002F4850">
              <w:rPr>
                <w:rFonts w:eastAsia="Times New Roman" w:cstheme="minorHAnsi"/>
              </w:rPr>
              <w:t> </w:t>
            </w:r>
          </w:p>
          <w:p w14:paraId="3DA695DF" w14:textId="77777777" w:rsidR="002F4850" w:rsidRPr="002F4850" w:rsidRDefault="002F4850" w:rsidP="002F4850">
            <w:pPr>
              <w:ind w:left="360"/>
              <w:rPr>
                <w:rFonts w:eastAsia="Times New Roman" w:cstheme="minorHAnsi"/>
              </w:rPr>
            </w:pPr>
            <w:r w:rsidRPr="002F4850">
              <w:rPr>
                <w:rFonts w:eastAsia="Times New Roman" w:cstheme="minorHAnsi"/>
              </w:rPr>
              <w:t>I am an older woman, but I am very much alive.</w:t>
            </w:r>
          </w:p>
          <w:p w14:paraId="3AD06CBF" w14:textId="7C5C31A2" w:rsidR="002F4850" w:rsidRDefault="002F4850" w:rsidP="002F4850">
            <w:pPr>
              <w:ind w:left="360"/>
              <w:rPr>
                <w:rFonts w:eastAsia="Times New Roman" w:cstheme="minorHAnsi"/>
              </w:rPr>
            </w:pPr>
            <w:r w:rsidRPr="002F4850">
              <w:rPr>
                <w:rFonts w:eastAsia="Times New Roman" w:cstheme="minorHAnsi"/>
              </w:rPr>
              <w:t>Hear me, care about me, help me, treasure me.</w:t>
            </w:r>
          </w:p>
          <w:p w14:paraId="77E92163" w14:textId="45B2D7D0" w:rsidR="002F4850" w:rsidRDefault="002F4850" w:rsidP="002F4850">
            <w:pPr>
              <w:ind w:left="360"/>
              <w:rPr>
                <w:rFonts w:eastAsia="Times New Roman" w:cstheme="minorHAnsi"/>
              </w:rPr>
            </w:pPr>
          </w:p>
          <w:p w14:paraId="568F0B94" w14:textId="473606E2" w:rsidR="00E85A49" w:rsidRDefault="000B3D7F" w:rsidP="0040597D">
            <w:pPr>
              <w:ind w:left="360"/>
              <w:rPr>
                <w:b/>
                <w:bCs/>
                <w:color w:val="000000" w:themeColor="text1"/>
              </w:rPr>
            </w:pPr>
            <w:hyperlink r:id="rId65" w:history="1">
              <w:r w:rsidR="002F4850" w:rsidRPr="00A2188F">
                <w:rPr>
                  <w:rStyle w:val="Hyperlink"/>
                  <w:rFonts w:eastAsia="Times New Roman" w:cstheme="minorHAnsi"/>
                </w:rPr>
                <w:t>https://tinyurl.com/WUNRM</w:t>
              </w:r>
            </w:hyperlink>
            <w:r w:rsidR="002F4850">
              <w:rPr>
                <w:rFonts w:eastAsia="Times New Roman" w:cstheme="minorHAnsi"/>
              </w:rPr>
              <w:t xml:space="preserve"> </w:t>
            </w:r>
          </w:p>
        </w:tc>
      </w:tr>
      <w:tr w:rsidR="005C1B0A" w14:paraId="11B84DA8" w14:textId="77777777" w:rsidTr="00EB0CFF">
        <w:trPr>
          <w:trHeight w:val="350"/>
        </w:trPr>
        <w:tc>
          <w:tcPr>
            <w:tcW w:w="2965" w:type="dxa"/>
          </w:tcPr>
          <w:p w14:paraId="3D74FB39" w14:textId="77777777" w:rsidR="005C1B0A" w:rsidRPr="001A3401" w:rsidRDefault="005C1B0A" w:rsidP="005C1B0A">
            <w:pPr>
              <w:rPr>
                <w:color w:val="000000" w:themeColor="text1"/>
                <w:sz w:val="24"/>
                <w:szCs w:val="24"/>
              </w:rPr>
            </w:pPr>
            <w:r w:rsidRPr="001A3401">
              <w:rPr>
                <w:color w:val="000000" w:themeColor="text1"/>
                <w:sz w:val="24"/>
                <w:szCs w:val="24"/>
              </w:rPr>
              <w:t>Webinars / Online sessions</w:t>
            </w:r>
          </w:p>
          <w:p w14:paraId="0C67D7F2" w14:textId="77777777" w:rsidR="005C1B0A" w:rsidRPr="00590699" w:rsidRDefault="005C1B0A" w:rsidP="005C1B0A">
            <w:pPr>
              <w:rPr>
                <w:color w:val="000000" w:themeColor="text1"/>
                <w:sz w:val="24"/>
                <w:szCs w:val="24"/>
              </w:rPr>
            </w:pPr>
          </w:p>
        </w:tc>
        <w:tc>
          <w:tcPr>
            <w:tcW w:w="8051" w:type="dxa"/>
            <w:gridSpan w:val="3"/>
          </w:tcPr>
          <w:p w14:paraId="531953C2" w14:textId="634FA9E3" w:rsidR="008404DC" w:rsidRDefault="008404DC" w:rsidP="002C58DD">
            <w:pPr>
              <w:pStyle w:val="ListParagraph"/>
              <w:numPr>
                <w:ilvl w:val="0"/>
                <w:numId w:val="2"/>
              </w:numPr>
              <w:rPr>
                <w:b/>
                <w:bCs/>
                <w:color w:val="000000" w:themeColor="text1"/>
              </w:rPr>
            </w:pPr>
            <w:r>
              <w:rPr>
                <w:b/>
                <w:bCs/>
                <w:color w:val="000000" w:themeColor="text1"/>
              </w:rPr>
              <w:t>Center Disease Prevention and Control</w:t>
            </w:r>
          </w:p>
          <w:p w14:paraId="65B61A94" w14:textId="09D9195A" w:rsidR="008404DC" w:rsidRDefault="008404DC" w:rsidP="008404DC">
            <w:pPr>
              <w:pStyle w:val="ListParagraph"/>
              <w:ind w:left="360"/>
              <w:rPr>
                <w:bCs/>
                <w:color w:val="000000" w:themeColor="text1"/>
              </w:rPr>
            </w:pPr>
            <w:r>
              <w:rPr>
                <w:bCs/>
                <w:color w:val="000000" w:themeColor="text1"/>
              </w:rPr>
              <w:t xml:space="preserve">Wednesday, October 6, 2021, </w:t>
            </w:r>
            <w:r w:rsidR="00C407E1">
              <w:rPr>
                <w:bCs/>
                <w:color w:val="000000" w:themeColor="text1"/>
              </w:rPr>
              <w:t>3:15 p.m.</w:t>
            </w:r>
          </w:p>
          <w:p w14:paraId="5220DDB5" w14:textId="669A7141" w:rsidR="008404DC" w:rsidRDefault="008404DC" w:rsidP="008404DC">
            <w:pPr>
              <w:pStyle w:val="ListParagraph"/>
              <w:ind w:left="360"/>
              <w:rPr>
                <w:bCs/>
                <w:i/>
                <w:iCs/>
                <w:color w:val="000000" w:themeColor="text1"/>
              </w:rPr>
            </w:pPr>
            <w:r w:rsidRPr="008404DC">
              <w:rPr>
                <w:bCs/>
                <w:i/>
                <w:iCs/>
                <w:color w:val="000000" w:themeColor="text1"/>
              </w:rPr>
              <w:t>Project Firstline Discussion and Live Q&amp;A on Delta and I</w:t>
            </w:r>
            <w:r>
              <w:rPr>
                <w:bCs/>
                <w:i/>
                <w:iCs/>
                <w:color w:val="000000" w:themeColor="text1"/>
              </w:rPr>
              <w:t xml:space="preserve">nfection </w:t>
            </w:r>
            <w:r w:rsidRPr="008404DC">
              <w:rPr>
                <w:bCs/>
                <w:i/>
                <w:iCs/>
                <w:color w:val="000000" w:themeColor="text1"/>
              </w:rPr>
              <w:t>P</w:t>
            </w:r>
            <w:r>
              <w:rPr>
                <w:bCs/>
                <w:i/>
                <w:iCs/>
                <w:color w:val="000000" w:themeColor="text1"/>
              </w:rPr>
              <w:t xml:space="preserve">rotection and </w:t>
            </w:r>
            <w:r w:rsidRPr="008404DC">
              <w:rPr>
                <w:bCs/>
                <w:i/>
                <w:iCs/>
                <w:color w:val="000000" w:themeColor="text1"/>
              </w:rPr>
              <w:t>C</w:t>
            </w:r>
            <w:r>
              <w:rPr>
                <w:bCs/>
                <w:i/>
                <w:iCs/>
                <w:color w:val="000000" w:themeColor="text1"/>
              </w:rPr>
              <w:t>ontrol</w:t>
            </w:r>
            <w:r w:rsidRPr="008404DC">
              <w:rPr>
                <w:bCs/>
                <w:i/>
                <w:iCs/>
                <w:color w:val="000000" w:themeColor="text1"/>
              </w:rPr>
              <w:t xml:space="preserve"> Guidance</w:t>
            </w:r>
          </w:p>
          <w:p w14:paraId="4DF7BB74" w14:textId="7E367675" w:rsidR="008404DC" w:rsidRDefault="00C407E1" w:rsidP="008404DC">
            <w:pPr>
              <w:pStyle w:val="ListParagraph"/>
              <w:ind w:left="360"/>
              <w:rPr>
                <w:bCs/>
                <w:color w:val="000000" w:themeColor="text1"/>
              </w:rPr>
            </w:pPr>
            <w:r w:rsidRPr="00C407E1">
              <w:rPr>
                <w:bCs/>
                <w:color w:val="000000" w:themeColor="text1"/>
              </w:rPr>
              <w:t>CDC experts will discuss what the Delta variant means for infection control and answer questions about CDC’s infection prevention and control guidance for healthcare setting</w:t>
            </w:r>
            <w:r>
              <w:rPr>
                <w:bCs/>
                <w:color w:val="000000" w:themeColor="text1"/>
              </w:rPr>
              <w:t>.</w:t>
            </w:r>
          </w:p>
          <w:p w14:paraId="0A6B69EF" w14:textId="6570A5C2" w:rsidR="00C407E1" w:rsidRPr="008404DC" w:rsidRDefault="00C407E1" w:rsidP="008404DC">
            <w:pPr>
              <w:pStyle w:val="ListParagraph"/>
              <w:ind w:left="360"/>
              <w:rPr>
                <w:bCs/>
                <w:color w:val="000000" w:themeColor="text1"/>
              </w:rPr>
            </w:pPr>
            <w:r>
              <w:rPr>
                <w:bCs/>
                <w:color w:val="000000" w:themeColor="text1"/>
              </w:rPr>
              <w:t xml:space="preserve">Registration: </w:t>
            </w:r>
            <w:hyperlink r:id="rId66" w:history="1">
              <w:r w:rsidRPr="00A2188F">
                <w:rPr>
                  <w:rStyle w:val="Hyperlink"/>
                  <w:bCs/>
                </w:rPr>
                <w:t>https://tinyurl.com/DeltaIPCGuidance</w:t>
              </w:r>
            </w:hyperlink>
            <w:r>
              <w:rPr>
                <w:bCs/>
                <w:color w:val="000000" w:themeColor="text1"/>
              </w:rPr>
              <w:t xml:space="preserve"> </w:t>
            </w:r>
          </w:p>
          <w:p w14:paraId="4363865D" w14:textId="176D31B9" w:rsidR="00C878EF" w:rsidRDefault="00C878EF" w:rsidP="002C58DD">
            <w:pPr>
              <w:pStyle w:val="ListParagraph"/>
              <w:numPr>
                <w:ilvl w:val="0"/>
                <w:numId w:val="2"/>
              </w:numPr>
              <w:rPr>
                <w:b/>
                <w:bCs/>
                <w:color w:val="000000" w:themeColor="text1"/>
              </w:rPr>
            </w:pPr>
            <w:r>
              <w:rPr>
                <w:b/>
                <w:bCs/>
                <w:color w:val="000000" w:themeColor="text1"/>
              </w:rPr>
              <w:t>National Center on Law &amp; Elder Rights</w:t>
            </w:r>
          </w:p>
          <w:p w14:paraId="35EF0765" w14:textId="308F25ED" w:rsidR="00C878EF" w:rsidRDefault="00C878EF" w:rsidP="00C878EF">
            <w:pPr>
              <w:pStyle w:val="ListParagraph"/>
              <w:ind w:left="360"/>
              <w:rPr>
                <w:color w:val="000000" w:themeColor="text1"/>
              </w:rPr>
            </w:pPr>
            <w:r>
              <w:rPr>
                <w:color w:val="000000" w:themeColor="text1"/>
              </w:rPr>
              <w:t>Wednesday, October 13, 2021, 2:00 to 3:00 p.m.</w:t>
            </w:r>
          </w:p>
          <w:p w14:paraId="7EAEC99D" w14:textId="4D8033FC" w:rsidR="00C878EF" w:rsidRDefault="00C878EF" w:rsidP="00C878EF">
            <w:pPr>
              <w:pStyle w:val="ListParagraph"/>
              <w:ind w:left="360"/>
              <w:rPr>
                <w:i/>
                <w:iCs/>
                <w:color w:val="000000" w:themeColor="text1"/>
              </w:rPr>
            </w:pPr>
            <w:r w:rsidRPr="00C878EF">
              <w:rPr>
                <w:i/>
                <w:iCs/>
                <w:color w:val="000000" w:themeColor="text1"/>
              </w:rPr>
              <w:t>Interview and Q &amp; A: Connecting Older Adults to Emergency Rental Assistance Programs</w:t>
            </w:r>
          </w:p>
          <w:p w14:paraId="5BF1C650" w14:textId="77777777" w:rsidR="00C878EF" w:rsidRPr="00C878EF" w:rsidRDefault="00C878EF" w:rsidP="00C878EF">
            <w:pPr>
              <w:pStyle w:val="ListParagraph"/>
              <w:ind w:left="360"/>
              <w:rPr>
                <w:color w:val="000000" w:themeColor="text1"/>
              </w:rPr>
            </w:pPr>
            <w:r w:rsidRPr="00C878EF">
              <w:rPr>
                <w:color w:val="000000" w:themeColor="text1"/>
              </w:rPr>
              <w:t xml:space="preserve">Preventing evictions of older adults is essential to avoiding a dramatic increase in homelessness and to protecting health and safety during the pandemic. Join us for an interview with Justice in Aging’s Senior Housing Attorney, Patti Prunhuber, to learn more about how older adults and others living on a fixed income can qualify for Emergency Rental Assistance Program (ERAP) assistance to pay off their back rent and utilities, preventing evictions and utility shut-offs. </w:t>
            </w:r>
          </w:p>
          <w:p w14:paraId="6551BF6E" w14:textId="77777777" w:rsidR="00C878EF" w:rsidRPr="00C878EF" w:rsidRDefault="00C878EF" w:rsidP="00C878EF">
            <w:pPr>
              <w:pStyle w:val="ListParagraph"/>
              <w:ind w:left="360"/>
              <w:rPr>
                <w:color w:val="000000" w:themeColor="text1"/>
              </w:rPr>
            </w:pPr>
            <w:r w:rsidRPr="00C878EF">
              <w:rPr>
                <w:color w:val="000000" w:themeColor="text1"/>
              </w:rPr>
              <w:t xml:space="preserve">Unfortunately, many older renters have been left behind, thinking they are not eligible for this critical assistance. In this interview, we will discuss this and other barriers that older adults may face to accessing assistance and the role of aging services and elder rights professionals to identify and help older adults who may need and benefit from ERAP. </w:t>
            </w:r>
          </w:p>
          <w:p w14:paraId="0C29CD09" w14:textId="77777777" w:rsidR="00C878EF" w:rsidRPr="00C878EF" w:rsidRDefault="000B3D7F" w:rsidP="00C878EF">
            <w:pPr>
              <w:pStyle w:val="ListParagraph"/>
              <w:ind w:left="360"/>
              <w:rPr>
                <w:color w:val="000000" w:themeColor="text1"/>
              </w:rPr>
            </w:pPr>
            <w:hyperlink r:id="rId67" w:tgtFrame="_blank" w:history="1">
              <w:r w:rsidR="00C878EF" w:rsidRPr="00C878EF">
                <w:rPr>
                  <w:rStyle w:val="Hyperlink"/>
                </w:rPr>
                <w:t>This webcast</w:t>
              </w:r>
            </w:hyperlink>
            <w:r w:rsidR="00C878EF" w:rsidRPr="00C878EF">
              <w:rPr>
                <w:color w:val="000000" w:themeColor="text1"/>
              </w:rPr>
              <w:t xml:space="preserve"> will include an interview and an opportunity for Q&amp;A. </w:t>
            </w:r>
          </w:p>
          <w:p w14:paraId="3AAB7F3A" w14:textId="77777777" w:rsidR="00C878EF" w:rsidRPr="00C878EF" w:rsidRDefault="00C878EF" w:rsidP="00C878EF">
            <w:pPr>
              <w:pStyle w:val="ListParagraph"/>
              <w:ind w:left="360"/>
              <w:rPr>
                <w:color w:val="000000" w:themeColor="text1"/>
              </w:rPr>
            </w:pPr>
            <w:r w:rsidRPr="00C878EF">
              <w:rPr>
                <w:color w:val="000000" w:themeColor="text1"/>
              </w:rPr>
              <w:t xml:space="preserve">Presenters: </w:t>
            </w:r>
          </w:p>
          <w:p w14:paraId="603CAD4F" w14:textId="77777777" w:rsidR="00C878EF" w:rsidRPr="00C878EF" w:rsidRDefault="00C878EF" w:rsidP="00C878EF">
            <w:pPr>
              <w:pStyle w:val="ListParagraph"/>
              <w:numPr>
                <w:ilvl w:val="0"/>
                <w:numId w:val="33"/>
              </w:numPr>
              <w:rPr>
                <w:color w:val="000000" w:themeColor="text1"/>
              </w:rPr>
            </w:pPr>
            <w:r w:rsidRPr="00C878EF">
              <w:rPr>
                <w:color w:val="000000" w:themeColor="text1"/>
              </w:rPr>
              <w:t xml:space="preserve">Patti Prunhuber, Senior Housing Staff Attorney, Justice in Aging </w:t>
            </w:r>
          </w:p>
          <w:p w14:paraId="12D1965B" w14:textId="77777777" w:rsidR="00C878EF" w:rsidRPr="00C878EF" w:rsidRDefault="00C878EF" w:rsidP="00C878EF">
            <w:pPr>
              <w:pStyle w:val="ListParagraph"/>
              <w:numPr>
                <w:ilvl w:val="0"/>
                <w:numId w:val="33"/>
              </w:numPr>
              <w:rPr>
                <w:color w:val="000000" w:themeColor="text1"/>
              </w:rPr>
            </w:pPr>
            <w:r w:rsidRPr="00C878EF">
              <w:rPr>
                <w:color w:val="000000" w:themeColor="text1"/>
              </w:rPr>
              <w:t xml:space="preserve">Sarah Galvan, Directing Attorney- Elder Rights, Justice in Aging </w:t>
            </w:r>
          </w:p>
          <w:p w14:paraId="4A572702" w14:textId="4160AF5F" w:rsidR="00C878EF" w:rsidRPr="00C878EF" w:rsidRDefault="000B3D7F" w:rsidP="00C878EF">
            <w:pPr>
              <w:pStyle w:val="ListParagraph"/>
              <w:ind w:left="360"/>
              <w:rPr>
                <w:color w:val="000000" w:themeColor="text1"/>
              </w:rPr>
            </w:pPr>
            <w:hyperlink r:id="rId68" w:history="1">
              <w:r w:rsidR="00C878EF" w:rsidRPr="00A2188F">
                <w:rPr>
                  <w:rStyle w:val="Hyperlink"/>
                </w:rPr>
                <w:t>https://tinyurl.com/EmergencyRentalAssistPrograms</w:t>
              </w:r>
            </w:hyperlink>
            <w:r w:rsidR="00C878EF">
              <w:rPr>
                <w:color w:val="000000" w:themeColor="text1"/>
              </w:rPr>
              <w:t xml:space="preserve"> </w:t>
            </w:r>
          </w:p>
          <w:p w14:paraId="718076CD" w14:textId="38417CF5" w:rsidR="00CF252C" w:rsidRDefault="002C58DD" w:rsidP="002C58DD">
            <w:pPr>
              <w:pStyle w:val="ListParagraph"/>
              <w:numPr>
                <w:ilvl w:val="0"/>
                <w:numId w:val="2"/>
              </w:numPr>
              <w:rPr>
                <w:b/>
                <w:bCs/>
                <w:color w:val="000000" w:themeColor="text1"/>
              </w:rPr>
            </w:pPr>
            <w:r>
              <w:rPr>
                <w:b/>
                <w:bCs/>
                <w:color w:val="000000" w:themeColor="text1"/>
              </w:rPr>
              <w:t>Long Term Care Community Coalition</w:t>
            </w:r>
          </w:p>
          <w:p w14:paraId="1A6E110B" w14:textId="77777777" w:rsidR="002C58DD" w:rsidRDefault="002C58DD" w:rsidP="002C58DD">
            <w:pPr>
              <w:pStyle w:val="ListParagraph"/>
              <w:ind w:left="360"/>
              <w:rPr>
                <w:color w:val="000000" w:themeColor="text1"/>
              </w:rPr>
            </w:pPr>
            <w:r>
              <w:rPr>
                <w:color w:val="000000" w:themeColor="text1"/>
              </w:rPr>
              <w:t>Tuesday, October 19, 2021, 1:00 to 2:00 p.m.</w:t>
            </w:r>
          </w:p>
          <w:p w14:paraId="6604AFDD" w14:textId="77777777" w:rsidR="002C58DD" w:rsidRDefault="002C58DD" w:rsidP="002C58DD">
            <w:pPr>
              <w:pStyle w:val="ListParagraph"/>
              <w:ind w:left="360"/>
              <w:rPr>
                <w:i/>
                <w:iCs/>
                <w:color w:val="000000" w:themeColor="text1"/>
              </w:rPr>
            </w:pPr>
            <w:r w:rsidRPr="002C58DD">
              <w:rPr>
                <w:i/>
                <w:iCs/>
                <w:color w:val="000000" w:themeColor="text1"/>
              </w:rPr>
              <w:t>Enforcing the Nursing Home Reform Act</w:t>
            </w:r>
          </w:p>
          <w:p w14:paraId="3F185AED" w14:textId="77777777" w:rsidR="002C58DD" w:rsidRPr="002C58DD" w:rsidRDefault="002C58DD" w:rsidP="002C58DD">
            <w:pPr>
              <w:pStyle w:val="ListParagraph"/>
              <w:ind w:left="360"/>
              <w:rPr>
                <w:color w:val="000000" w:themeColor="text1"/>
              </w:rPr>
            </w:pPr>
            <w:r w:rsidRPr="002C58DD">
              <w:rPr>
                <w:color w:val="000000" w:themeColor="text1"/>
              </w:rPr>
              <w:t>Attendees will learn:</w:t>
            </w:r>
          </w:p>
          <w:p w14:paraId="2464F989" w14:textId="77777777" w:rsidR="002C58DD" w:rsidRPr="002C58DD" w:rsidRDefault="002C58DD" w:rsidP="002C58DD">
            <w:pPr>
              <w:pStyle w:val="ListParagraph"/>
              <w:numPr>
                <w:ilvl w:val="0"/>
                <w:numId w:val="32"/>
              </w:numPr>
              <w:rPr>
                <w:color w:val="000000" w:themeColor="text1"/>
              </w:rPr>
            </w:pPr>
            <w:r w:rsidRPr="002C58DD">
              <w:rPr>
                <w:color w:val="000000" w:themeColor="text1"/>
              </w:rPr>
              <w:t>The basics of the Nursing Home Reform Act</w:t>
            </w:r>
          </w:p>
          <w:p w14:paraId="50C5C287" w14:textId="77777777" w:rsidR="002C58DD" w:rsidRPr="002C58DD" w:rsidRDefault="002C58DD" w:rsidP="002C58DD">
            <w:pPr>
              <w:pStyle w:val="ListParagraph"/>
              <w:numPr>
                <w:ilvl w:val="0"/>
                <w:numId w:val="32"/>
              </w:numPr>
              <w:rPr>
                <w:color w:val="000000" w:themeColor="text1"/>
              </w:rPr>
            </w:pPr>
            <w:r w:rsidRPr="002C58DD">
              <w:rPr>
                <w:color w:val="000000" w:themeColor="text1"/>
              </w:rPr>
              <w:t>What residents and families can do when their nursing home fails to enforce the Reform Act</w:t>
            </w:r>
          </w:p>
          <w:p w14:paraId="4DC49301" w14:textId="77777777" w:rsidR="002C58DD" w:rsidRPr="002C58DD" w:rsidRDefault="002C58DD" w:rsidP="002C58DD">
            <w:pPr>
              <w:pStyle w:val="ListParagraph"/>
              <w:numPr>
                <w:ilvl w:val="0"/>
                <w:numId w:val="32"/>
              </w:numPr>
              <w:rPr>
                <w:color w:val="000000" w:themeColor="text1"/>
              </w:rPr>
            </w:pPr>
            <w:r w:rsidRPr="002C58DD">
              <w:rPr>
                <w:color w:val="000000" w:themeColor="text1"/>
              </w:rPr>
              <w:t>Recent legal cases strengthening nursing home accountability</w:t>
            </w:r>
          </w:p>
          <w:p w14:paraId="51F500E0" w14:textId="70EA5ECD" w:rsidR="002C58DD" w:rsidRPr="002C58DD" w:rsidRDefault="002C58DD" w:rsidP="002C58DD">
            <w:pPr>
              <w:pStyle w:val="ListParagraph"/>
              <w:ind w:left="360"/>
              <w:rPr>
                <w:color w:val="000000" w:themeColor="text1"/>
              </w:rPr>
            </w:pPr>
            <w:r>
              <w:rPr>
                <w:color w:val="000000" w:themeColor="text1"/>
              </w:rPr>
              <w:t xml:space="preserve">Presenter:  </w:t>
            </w:r>
            <w:r w:rsidRPr="002C58DD">
              <w:rPr>
                <w:color w:val="000000" w:themeColor="text1"/>
              </w:rPr>
              <w:t xml:space="preserve">Meryl Grenadier, attorney </w:t>
            </w:r>
            <w:r>
              <w:rPr>
                <w:color w:val="000000" w:themeColor="text1"/>
              </w:rPr>
              <w:t>with</w:t>
            </w:r>
            <w:r w:rsidRPr="002C58DD">
              <w:rPr>
                <w:color w:val="000000" w:themeColor="text1"/>
              </w:rPr>
              <w:t xml:space="preserve"> AARP Foundation Litigation.</w:t>
            </w:r>
          </w:p>
          <w:p w14:paraId="2DD6879D" w14:textId="77777777" w:rsidR="002C58DD" w:rsidRDefault="002C58DD" w:rsidP="002C58DD">
            <w:pPr>
              <w:pStyle w:val="ListParagraph"/>
              <w:ind w:left="360"/>
              <w:rPr>
                <w:color w:val="000000" w:themeColor="text1"/>
              </w:rPr>
            </w:pPr>
            <w:r>
              <w:rPr>
                <w:color w:val="000000" w:themeColor="text1"/>
              </w:rPr>
              <w:t xml:space="preserve">Registration: </w:t>
            </w:r>
            <w:hyperlink r:id="rId69" w:history="1">
              <w:r w:rsidRPr="00A2188F">
                <w:rPr>
                  <w:rStyle w:val="Hyperlink"/>
                </w:rPr>
                <w:t>https://tinyurl.com/EnforcingNHReformAct</w:t>
              </w:r>
            </w:hyperlink>
            <w:r>
              <w:rPr>
                <w:color w:val="000000" w:themeColor="text1"/>
              </w:rPr>
              <w:t xml:space="preserve"> </w:t>
            </w:r>
          </w:p>
          <w:p w14:paraId="345653E9" w14:textId="2FA80535" w:rsidR="00C878EF" w:rsidRDefault="00C878EF" w:rsidP="00C878EF">
            <w:pPr>
              <w:pStyle w:val="ListParagraph"/>
              <w:numPr>
                <w:ilvl w:val="0"/>
                <w:numId w:val="2"/>
              </w:numPr>
              <w:rPr>
                <w:b/>
                <w:bCs/>
                <w:color w:val="000000" w:themeColor="text1"/>
              </w:rPr>
            </w:pPr>
            <w:r w:rsidRPr="00C878EF">
              <w:rPr>
                <w:b/>
                <w:bCs/>
                <w:color w:val="000000" w:themeColor="text1"/>
              </w:rPr>
              <w:t xml:space="preserve">The </w:t>
            </w:r>
            <w:r w:rsidR="00ED17D7" w:rsidRPr="00C878EF">
              <w:rPr>
                <w:b/>
                <w:bCs/>
                <w:color w:val="000000" w:themeColor="text1"/>
              </w:rPr>
              <w:t>Long-Term</w:t>
            </w:r>
            <w:r w:rsidRPr="00C878EF">
              <w:rPr>
                <w:b/>
                <w:bCs/>
                <w:color w:val="000000" w:themeColor="text1"/>
              </w:rPr>
              <w:t xml:space="preserve"> Care Discussion Group</w:t>
            </w:r>
          </w:p>
          <w:p w14:paraId="0BD3DD3D" w14:textId="77777777" w:rsidR="00C878EF" w:rsidRDefault="00C878EF" w:rsidP="00C878EF">
            <w:pPr>
              <w:pStyle w:val="ListParagraph"/>
              <w:ind w:left="360"/>
              <w:rPr>
                <w:color w:val="000000" w:themeColor="text1"/>
              </w:rPr>
            </w:pPr>
            <w:r w:rsidRPr="00C878EF">
              <w:rPr>
                <w:color w:val="000000" w:themeColor="text1"/>
              </w:rPr>
              <w:t xml:space="preserve">Tuesday, October 19, 2021, </w:t>
            </w:r>
            <w:r>
              <w:rPr>
                <w:color w:val="000000" w:themeColor="text1"/>
              </w:rPr>
              <w:t>3</w:t>
            </w:r>
            <w:r w:rsidRPr="00C878EF">
              <w:rPr>
                <w:color w:val="000000" w:themeColor="text1"/>
              </w:rPr>
              <w:t xml:space="preserve">:00 to </w:t>
            </w:r>
            <w:r>
              <w:rPr>
                <w:color w:val="000000" w:themeColor="text1"/>
              </w:rPr>
              <w:t>4</w:t>
            </w:r>
            <w:r w:rsidRPr="00C878EF">
              <w:rPr>
                <w:color w:val="000000" w:themeColor="text1"/>
              </w:rPr>
              <w:t>:00 p.m.</w:t>
            </w:r>
          </w:p>
          <w:p w14:paraId="41450A9C" w14:textId="77777777" w:rsidR="00C878EF" w:rsidRDefault="00C878EF" w:rsidP="00C878EF">
            <w:pPr>
              <w:pStyle w:val="ListParagraph"/>
              <w:ind w:left="360"/>
              <w:rPr>
                <w:i/>
                <w:iCs/>
                <w:color w:val="000000" w:themeColor="text1"/>
              </w:rPr>
            </w:pPr>
            <w:r>
              <w:rPr>
                <w:i/>
                <w:iCs/>
                <w:color w:val="000000" w:themeColor="text1"/>
              </w:rPr>
              <w:t>Direct Care Workforce</w:t>
            </w:r>
          </w:p>
          <w:p w14:paraId="72E792B4" w14:textId="77777777" w:rsidR="00C878EF" w:rsidRDefault="00C878EF" w:rsidP="00C878EF">
            <w:pPr>
              <w:pStyle w:val="ListParagraph"/>
              <w:ind w:left="360"/>
              <w:rPr>
                <w:color w:val="000000" w:themeColor="text1"/>
              </w:rPr>
            </w:pPr>
            <w:r w:rsidRPr="00C878EF">
              <w:rPr>
                <w:color w:val="000000" w:themeColor="text1"/>
              </w:rPr>
              <w:t>Direct care workers have struggled for decades in poor-quality jobs that threaten their livelihood and push many of them out of this field. As a result, long-term care employers struggle every year to meet growing demand. Recent federal developments, including a proposed $400 billion investment in home and community-based services, offer a window of opportunity to improve these jobs nationwide. But how should this funding be strategically invested? And what else should federal leaders do to strengthen this essential workforce and improve care for everyone? This discussion will describe the key challenges facing direct care workers in this country, the potential impact of recent federal proposals on this job sector, and key policy recommendations for the White House, Congress, and key departments and agencies to transform the direct care workforce once and for all.</w:t>
            </w:r>
          </w:p>
          <w:p w14:paraId="54B61484" w14:textId="6C7E03BA" w:rsidR="00C878EF" w:rsidRPr="00C878EF" w:rsidRDefault="00C878EF" w:rsidP="00C878EF">
            <w:pPr>
              <w:pStyle w:val="ListParagraph"/>
              <w:ind w:left="360"/>
              <w:rPr>
                <w:color w:val="000000" w:themeColor="text1"/>
              </w:rPr>
            </w:pPr>
            <w:r w:rsidRPr="00C878EF">
              <w:rPr>
                <w:color w:val="000000" w:themeColor="text1"/>
              </w:rPr>
              <w:t>Speaker:  Robert Espinoza, Vice President of Policy, PHI</w:t>
            </w:r>
          </w:p>
          <w:p w14:paraId="2D06A77E" w14:textId="6BDDEB74" w:rsidR="00C878EF" w:rsidRPr="00C878EF" w:rsidRDefault="00C878EF" w:rsidP="00C878EF">
            <w:pPr>
              <w:pStyle w:val="ListParagraph"/>
              <w:ind w:left="360"/>
              <w:rPr>
                <w:color w:val="000000" w:themeColor="text1"/>
              </w:rPr>
            </w:pPr>
            <w:r w:rsidRPr="00C878EF">
              <w:rPr>
                <w:color w:val="000000" w:themeColor="text1"/>
              </w:rPr>
              <w:t>Robert oversees PHI’s national advocacy, research, and public education division on the direct care workforce, including its strategic direction and federal advocacy. In 2020, he was selected for the first-ever </w:t>
            </w:r>
            <w:hyperlink r:id="rId70" w:tgtFrame="_blank" w:history="1">
              <w:r w:rsidRPr="00C878EF">
                <w:rPr>
                  <w:rStyle w:val="Hyperlink"/>
                </w:rPr>
                <w:t>CARE 100</w:t>
              </w:r>
            </w:hyperlink>
            <w:r w:rsidRPr="00C878EF">
              <w:rPr>
                <w:color w:val="000000" w:themeColor="text1"/>
              </w:rPr>
              <w:t> list of the most innovative people working to re-imagine how we care in America today and as one of </w:t>
            </w:r>
            <w:r w:rsidRPr="00C878EF">
              <w:rPr>
                <w:i/>
                <w:iCs/>
                <w:color w:val="000000" w:themeColor="text1"/>
              </w:rPr>
              <w:t>Next Avenue’s</w:t>
            </w:r>
            <w:r w:rsidRPr="00C878EF">
              <w:rPr>
                <w:color w:val="000000" w:themeColor="text1"/>
              </w:rPr>
              <w:t> </w:t>
            </w:r>
            <w:hyperlink r:id="rId71" w:tgtFrame="_blank" w:history="1">
              <w:r w:rsidRPr="00C878EF">
                <w:rPr>
                  <w:rStyle w:val="Hyperlink"/>
                </w:rPr>
                <w:t>2020 Influencers in Aging</w:t>
              </w:r>
            </w:hyperlink>
            <w:r w:rsidRPr="00C878EF">
              <w:rPr>
                <w:color w:val="000000" w:themeColor="text1"/>
              </w:rPr>
              <w:t>. In 2021, he testified before </w:t>
            </w:r>
            <w:hyperlink r:id="rId72" w:tgtFrame="_blank" w:history="1">
              <w:r w:rsidRPr="00C878EF">
                <w:rPr>
                  <w:rStyle w:val="Hyperlink"/>
                </w:rPr>
                <w:t>the U.S. House Committee on Education and Labor</w:t>
              </w:r>
            </w:hyperlink>
            <w:r w:rsidRPr="00C878EF">
              <w:rPr>
                <w:color w:val="000000" w:themeColor="text1"/>
              </w:rPr>
              <w:t> on the need to improve funding nationwide for workforce interventions in direct care.</w:t>
            </w:r>
          </w:p>
          <w:p w14:paraId="73545959" w14:textId="77777777" w:rsidR="00C878EF" w:rsidRPr="00C878EF" w:rsidRDefault="00C878EF" w:rsidP="00C878EF">
            <w:pPr>
              <w:pStyle w:val="ListParagraph"/>
              <w:ind w:left="360"/>
              <w:rPr>
                <w:color w:val="000000" w:themeColor="text1"/>
              </w:rPr>
            </w:pPr>
            <w:r w:rsidRPr="00C878EF">
              <w:rPr>
                <w:color w:val="000000" w:themeColor="text1"/>
              </w:rPr>
              <w:t>Robert is a nationally recognized expert and frequent speaker on aging, long-term care, workforce, and equity issues. For more than 20 years, he has spearheaded high-profile advocacy campaigns and written landmark reports on aging and long-term care, LGBT rights, racial justice, and immigration, among other topics. He has appeared in multiple media outlets, including </w:t>
            </w:r>
            <w:r w:rsidRPr="00C878EF">
              <w:rPr>
                <w:i/>
                <w:iCs/>
                <w:color w:val="000000" w:themeColor="text1"/>
              </w:rPr>
              <w:t>The New York Times, Wall Street Journal, NPR, CNN, Forbes</w:t>
            </w:r>
            <w:r w:rsidRPr="00C878EF">
              <w:rPr>
                <w:color w:val="000000" w:themeColor="text1"/>
              </w:rPr>
              <w:t>, and </w:t>
            </w:r>
            <w:r w:rsidRPr="00C878EF">
              <w:rPr>
                <w:i/>
                <w:iCs/>
                <w:color w:val="000000" w:themeColor="text1"/>
              </w:rPr>
              <w:t>The Washington Post</w:t>
            </w:r>
            <w:r w:rsidRPr="00C878EF">
              <w:rPr>
                <w:color w:val="000000" w:themeColor="text1"/>
              </w:rPr>
              <w:t>, and his writing has been published in </w:t>
            </w:r>
            <w:r w:rsidRPr="00C878EF">
              <w:rPr>
                <w:i/>
                <w:iCs/>
                <w:color w:val="000000" w:themeColor="text1"/>
              </w:rPr>
              <w:t>The Huffington Post, The Hill</w:t>
            </w:r>
            <w:r w:rsidRPr="00C878EF">
              <w:rPr>
                <w:color w:val="000000" w:themeColor="text1"/>
              </w:rPr>
              <w:t>, and </w:t>
            </w:r>
            <w:r w:rsidRPr="00C878EF">
              <w:rPr>
                <w:i/>
                <w:iCs/>
                <w:color w:val="000000" w:themeColor="text1"/>
              </w:rPr>
              <w:t>POLITICO</w:t>
            </w:r>
            <w:r w:rsidRPr="00C878EF">
              <w:rPr>
                <w:color w:val="000000" w:themeColor="text1"/>
              </w:rPr>
              <w:t>, among others.</w:t>
            </w:r>
          </w:p>
          <w:p w14:paraId="4F0B599F" w14:textId="4EA62ED5" w:rsidR="00C878EF" w:rsidRPr="00C878EF" w:rsidRDefault="00C878EF" w:rsidP="00C878EF">
            <w:pPr>
              <w:pStyle w:val="ListParagraph"/>
              <w:ind w:left="360"/>
              <w:rPr>
                <w:color w:val="000000" w:themeColor="text1"/>
              </w:rPr>
            </w:pPr>
            <w:r w:rsidRPr="00C878EF">
              <w:rPr>
                <w:color w:val="000000" w:themeColor="text1"/>
              </w:rPr>
              <w:t xml:space="preserve">Join Zoom Meeting:  </w:t>
            </w:r>
            <w:hyperlink r:id="rId73" w:tgtFrame="_blank" w:tooltip="https://zoom.us/j/97881888121" w:history="1">
              <w:r w:rsidRPr="00C878EF">
                <w:rPr>
                  <w:rStyle w:val="Hyperlink"/>
                </w:rPr>
                <w:t>https://zoom.us/j/97881888121</w:t>
              </w:r>
            </w:hyperlink>
            <w:r w:rsidRPr="00C878EF">
              <w:rPr>
                <w:color w:val="000000" w:themeColor="text1"/>
              </w:rPr>
              <w:t> </w:t>
            </w:r>
          </w:p>
          <w:p w14:paraId="405284A9" w14:textId="12A8CEAF" w:rsidR="00C878EF" w:rsidRPr="00C878EF" w:rsidRDefault="00C878EF" w:rsidP="00C878EF">
            <w:pPr>
              <w:pStyle w:val="ListParagraph"/>
              <w:ind w:left="360"/>
              <w:rPr>
                <w:color w:val="000000" w:themeColor="text1"/>
              </w:rPr>
            </w:pPr>
            <w:r w:rsidRPr="00C878EF">
              <w:rPr>
                <w:color w:val="000000" w:themeColor="text1"/>
              </w:rPr>
              <w:t>Meeting ID: 978 8188 8121   Passcode: OCTLTC21</w:t>
            </w:r>
          </w:p>
          <w:p w14:paraId="42D6835E" w14:textId="77777777" w:rsidR="00C878EF" w:rsidRDefault="00C878EF" w:rsidP="00C878EF">
            <w:pPr>
              <w:pStyle w:val="ListParagraph"/>
              <w:ind w:left="360"/>
              <w:rPr>
                <w:color w:val="000000" w:themeColor="text1"/>
              </w:rPr>
            </w:pPr>
            <w:r w:rsidRPr="00C878EF">
              <w:rPr>
                <w:color w:val="000000" w:themeColor="text1"/>
              </w:rPr>
              <w:t xml:space="preserve">Find your local number: </w:t>
            </w:r>
            <w:hyperlink r:id="rId74" w:history="1">
              <w:r w:rsidRPr="00A2188F">
                <w:rPr>
                  <w:rStyle w:val="Hyperlink"/>
                </w:rPr>
                <w:t>https://zoom.us/u/agoTb4rI</w:t>
              </w:r>
            </w:hyperlink>
            <w:r>
              <w:rPr>
                <w:color w:val="000000" w:themeColor="text1"/>
              </w:rPr>
              <w:t xml:space="preserve"> </w:t>
            </w:r>
          </w:p>
          <w:p w14:paraId="00E819A5" w14:textId="66F92F5E" w:rsidR="00030F28" w:rsidRDefault="00030F28" w:rsidP="00030F28">
            <w:pPr>
              <w:pStyle w:val="ListParagraph"/>
              <w:numPr>
                <w:ilvl w:val="0"/>
                <w:numId w:val="2"/>
              </w:numPr>
              <w:rPr>
                <w:b/>
                <w:bCs/>
                <w:color w:val="000000" w:themeColor="text1"/>
              </w:rPr>
            </w:pPr>
            <w:r>
              <w:rPr>
                <w:b/>
                <w:bCs/>
                <w:color w:val="000000" w:themeColor="text1"/>
              </w:rPr>
              <w:t>Good Shepherd Community Care</w:t>
            </w:r>
          </w:p>
          <w:p w14:paraId="0570665B" w14:textId="77777777" w:rsidR="00030F28" w:rsidRDefault="00030F28" w:rsidP="00030F28">
            <w:pPr>
              <w:pStyle w:val="ListParagraph"/>
              <w:ind w:left="360"/>
              <w:rPr>
                <w:color w:val="000000" w:themeColor="text1"/>
              </w:rPr>
            </w:pPr>
            <w:r>
              <w:rPr>
                <w:color w:val="000000" w:themeColor="text1"/>
              </w:rPr>
              <w:t>Wednesday, October 27, 2021, 7:00 to 8:30 p.m.</w:t>
            </w:r>
          </w:p>
          <w:p w14:paraId="4F5EF8F9" w14:textId="358322C0" w:rsidR="00030F28" w:rsidRDefault="00030F28" w:rsidP="00030F28">
            <w:pPr>
              <w:pStyle w:val="ListParagraph"/>
              <w:ind w:left="360"/>
              <w:rPr>
                <w:i/>
                <w:iCs/>
                <w:color w:val="000000" w:themeColor="text1"/>
              </w:rPr>
            </w:pPr>
            <w:r w:rsidRPr="00030F28">
              <w:rPr>
                <w:i/>
                <w:iCs/>
                <w:color w:val="000000" w:themeColor="text1"/>
              </w:rPr>
              <w:t xml:space="preserve">Love Is Not </w:t>
            </w:r>
            <w:r w:rsidR="00ED17D7" w:rsidRPr="00030F28">
              <w:rPr>
                <w:i/>
                <w:iCs/>
                <w:color w:val="000000" w:themeColor="text1"/>
              </w:rPr>
              <w:t>a</w:t>
            </w:r>
            <w:r w:rsidRPr="00030F28">
              <w:rPr>
                <w:i/>
                <w:iCs/>
                <w:color w:val="000000" w:themeColor="text1"/>
              </w:rPr>
              <w:t xml:space="preserve"> Zero Sum Game: </w:t>
            </w:r>
            <w:r>
              <w:rPr>
                <w:i/>
                <w:iCs/>
                <w:color w:val="000000" w:themeColor="text1"/>
              </w:rPr>
              <w:t xml:space="preserve"> </w:t>
            </w:r>
            <w:r w:rsidRPr="00030F28">
              <w:rPr>
                <w:i/>
                <w:iCs/>
                <w:color w:val="000000" w:themeColor="text1"/>
              </w:rPr>
              <w:t>Losing My Wife to Early Onset Alzheimer’s Disease</w:t>
            </w:r>
          </w:p>
          <w:p w14:paraId="413BC2ED" w14:textId="77777777" w:rsidR="00030F28" w:rsidRPr="00030F28" w:rsidRDefault="00030F28" w:rsidP="00030F28">
            <w:pPr>
              <w:pStyle w:val="ListParagraph"/>
              <w:ind w:left="360"/>
              <w:rPr>
                <w:b/>
                <w:bCs/>
                <w:color w:val="000000" w:themeColor="text1"/>
              </w:rPr>
            </w:pPr>
            <w:r w:rsidRPr="00030F28">
              <w:rPr>
                <w:color w:val="000000" w:themeColor="text1"/>
              </w:rPr>
              <w:t>Tom Keane is a regular contributor to the Boston Globe’s op-ed page,  Politico Magazine, Cognoscenti, The Boston Globe Magazine,  ArchitectureBoston and other publications. He can be seen and heard  frequently on local television and radio shows such as WBUR’s Radio  Boston/Week-in-Review, WGBH’s Greater Boston, and WGBH’s Boston  Public Radio.</w:t>
            </w:r>
            <w:r w:rsidRPr="00030F28">
              <w:rPr>
                <w:b/>
                <w:bCs/>
                <w:color w:val="000000" w:themeColor="text1"/>
              </w:rPr>
              <w:t xml:space="preserve"> </w:t>
            </w:r>
          </w:p>
          <w:p w14:paraId="2CB1D53E" w14:textId="77777777" w:rsidR="00030F28" w:rsidRPr="00030F28" w:rsidRDefault="00030F28" w:rsidP="00030F28">
            <w:pPr>
              <w:pStyle w:val="ListParagraph"/>
              <w:ind w:left="360"/>
              <w:rPr>
                <w:b/>
                <w:bCs/>
                <w:color w:val="000000" w:themeColor="text1"/>
              </w:rPr>
            </w:pPr>
            <w:r w:rsidRPr="00030F28">
              <w:rPr>
                <w:i/>
                <w:iCs/>
                <w:color w:val="000000" w:themeColor="text1"/>
              </w:rPr>
              <w:t>“How could my wife have Alzheimer’s? She was only 56?”</w:t>
            </w:r>
            <w:r w:rsidRPr="00030F28">
              <w:rPr>
                <w:b/>
                <w:bCs/>
                <w:color w:val="000000" w:themeColor="text1"/>
              </w:rPr>
              <w:t xml:space="preserve"> </w:t>
            </w:r>
            <w:r w:rsidRPr="00030F28">
              <w:rPr>
                <w:color w:val="000000" w:themeColor="text1"/>
              </w:rPr>
              <w:t>Keane writes, as he  chronicles the 7 years from recognizing her early onset signs of confusion,  to neurologists and researchers, memory care facilities, and ultimately her  death. Tom’s unguarded account of his experience as his wife’s caregiver  and the decisions you have to make touch on feelings of isolation and  loneliness, the continued new realities of daily life as her disease  progresses, and what we make from the experience of grief. </w:t>
            </w:r>
            <w:r w:rsidRPr="00030F28">
              <w:rPr>
                <w:b/>
                <w:bCs/>
                <w:color w:val="000000" w:themeColor="text1"/>
              </w:rPr>
              <w:t xml:space="preserve"> </w:t>
            </w:r>
          </w:p>
          <w:p w14:paraId="01EC9F66" w14:textId="77777777" w:rsidR="00030F28" w:rsidRDefault="00491ECF" w:rsidP="00030F28">
            <w:pPr>
              <w:pStyle w:val="ListParagraph"/>
              <w:ind w:left="360"/>
              <w:rPr>
                <w:color w:val="000000" w:themeColor="text1"/>
              </w:rPr>
            </w:pPr>
            <w:r>
              <w:rPr>
                <w:color w:val="000000" w:themeColor="text1"/>
              </w:rPr>
              <w:t>Registration fee: $10</w:t>
            </w:r>
          </w:p>
          <w:p w14:paraId="06D41863" w14:textId="49820CD4" w:rsidR="00491ECF" w:rsidRPr="00030F28" w:rsidRDefault="00491ECF" w:rsidP="00030F28">
            <w:pPr>
              <w:pStyle w:val="ListParagraph"/>
              <w:ind w:left="360"/>
              <w:rPr>
                <w:color w:val="000000" w:themeColor="text1"/>
              </w:rPr>
            </w:pPr>
            <w:r>
              <w:rPr>
                <w:color w:val="000000" w:themeColor="text1"/>
              </w:rPr>
              <w:t xml:space="preserve">Registration: </w:t>
            </w:r>
            <w:hyperlink r:id="rId75" w:history="1">
              <w:r w:rsidRPr="00A2188F">
                <w:rPr>
                  <w:rStyle w:val="Hyperlink"/>
                </w:rPr>
                <w:t>https://tinyurl.com/LoveIsAZeroSumGame</w:t>
              </w:r>
            </w:hyperlink>
            <w:r>
              <w:rPr>
                <w:color w:val="000000" w:themeColor="text1"/>
              </w:rPr>
              <w:t xml:space="preserve"> </w:t>
            </w:r>
          </w:p>
        </w:tc>
      </w:tr>
      <w:tr w:rsidR="005C1B0A" w14:paraId="478498ED" w14:textId="77777777" w:rsidTr="00EB0CFF">
        <w:trPr>
          <w:trHeight w:val="260"/>
        </w:trPr>
        <w:tc>
          <w:tcPr>
            <w:tcW w:w="2965" w:type="dxa"/>
          </w:tcPr>
          <w:p w14:paraId="69EA029C" w14:textId="0B66D1EA" w:rsidR="005C1B0A" w:rsidRPr="00590699" w:rsidRDefault="005C1B0A" w:rsidP="005C1B0A">
            <w:pPr>
              <w:rPr>
                <w:color w:val="000000" w:themeColor="text1"/>
                <w:sz w:val="24"/>
                <w:szCs w:val="24"/>
              </w:rPr>
            </w:pPr>
            <w:r w:rsidRPr="001B5693">
              <w:rPr>
                <w:color w:val="000000" w:themeColor="text1"/>
                <w:sz w:val="24"/>
                <w:szCs w:val="24"/>
              </w:rPr>
              <w:t>Previously posted webinars and online sessions</w:t>
            </w:r>
          </w:p>
        </w:tc>
        <w:tc>
          <w:tcPr>
            <w:tcW w:w="8051" w:type="dxa"/>
            <w:gridSpan w:val="3"/>
          </w:tcPr>
          <w:p w14:paraId="6CBD6B93" w14:textId="77777777" w:rsidR="005C1B0A" w:rsidRDefault="005C1B0A" w:rsidP="005C1B0A">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5C1B0A" w:rsidRPr="001B5693" w:rsidRDefault="000B3D7F" w:rsidP="005C1B0A">
            <w:pPr>
              <w:pStyle w:val="ListParagraph"/>
              <w:spacing w:before="100" w:beforeAutospacing="1" w:after="100" w:afterAutospacing="1"/>
              <w:ind w:left="0"/>
              <w:rPr>
                <w:b/>
                <w:bCs/>
              </w:rPr>
            </w:pPr>
            <w:hyperlink r:id="rId76" w:history="1">
              <w:r w:rsidR="005C1B0A" w:rsidRPr="00354C38">
                <w:rPr>
                  <w:rStyle w:val="Hyperlink"/>
                  <w:b/>
                  <w:bCs/>
                </w:rPr>
                <w:t>https://dignityalliancema.org/webinars-and-online-sessions/</w:t>
              </w:r>
            </w:hyperlink>
          </w:p>
        </w:tc>
      </w:tr>
      <w:tr w:rsidR="005C1B0A" w14:paraId="38941535" w14:textId="77777777" w:rsidTr="00EB0CFF">
        <w:trPr>
          <w:trHeight w:val="260"/>
        </w:trPr>
        <w:tc>
          <w:tcPr>
            <w:tcW w:w="2965" w:type="dxa"/>
          </w:tcPr>
          <w:p w14:paraId="2AD76C5F" w14:textId="2D709ABE" w:rsidR="005C1B0A" w:rsidRPr="00590699" w:rsidRDefault="005C1B0A" w:rsidP="005C1B0A">
            <w:pPr>
              <w:rPr>
                <w:color w:val="000000" w:themeColor="text1"/>
                <w:sz w:val="24"/>
                <w:szCs w:val="24"/>
              </w:rPr>
            </w:pPr>
            <w:bookmarkStart w:id="0" w:name="_Hlk58150571"/>
            <w:bookmarkStart w:id="1" w:name="_Hlk75181356"/>
            <w:r w:rsidRPr="00590699">
              <w:rPr>
                <w:color w:val="000000" w:themeColor="text1"/>
                <w:sz w:val="24"/>
                <w:szCs w:val="24"/>
              </w:rPr>
              <w:t>Nursing homes</w:t>
            </w:r>
          </w:p>
        </w:tc>
        <w:tc>
          <w:tcPr>
            <w:tcW w:w="8051" w:type="dxa"/>
            <w:gridSpan w:val="3"/>
          </w:tcPr>
          <w:p w14:paraId="672C1AE5" w14:textId="77777777" w:rsidR="00E46FAD" w:rsidRDefault="006F2205" w:rsidP="006F2205">
            <w:pPr>
              <w:pStyle w:val="ListParagraph"/>
              <w:numPr>
                <w:ilvl w:val="0"/>
                <w:numId w:val="2"/>
              </w:numPr>
              <w:spacing w:before="100" w:beforeAutospacing="1" w:after="100" w:afterAutospacing="1"/>
              <w:rPr>
                <w:b/>
                <w:bCs/>
              </w:rPr>
            </w:pPr>
            <w:r>
              <w:rPr>
                <w:b/>
                <w:bCs/>
              </w:rPr>
              <w:t>Next Avenue</w:t>
            </w:r>
          </w:p>
          <w:p w14:paraId="3A654A5E" w14:textId="77777777" w:rsidR="006F2205" w:rsidRDefault="006F2205" w:rsidP="006F2205">
            <w:pPr>
              <w:pStyle w:val="ListParagraph"/>
              <w:spacing w:before="100" w:beforeAutospacing="1" w:after="100" w:afterAutospacing="1"/>
              <w:ind w:left="360"/>
            </w:pPr>
            <w:r>
              <w:t>September 27, 2021</w:t>
            </w:r>
          </w:p>
          <w:p w14:paraId="60984692" w14:textId="77777777" w:rsidR="006F2205" w:rsidRPr="006F2205" w:rsidRDefault="006F2205" w:rsidP="006F2205">
            <w:pPr>
              <w:pStyle w:val="ListParagraph"/>
              <w:spacing w:before="100" w:beforeAutospacing="1" w:after="100" w:afterAutospacing="1"/>
              <w:ind w:left="360"/>
              <w:rPr>
                <w:i/>
                <w:iCs/>
              </w:rPr>
            </w:pPr>
            <w:r w:rsidRPr="006F2205">
              <w:rPr>
                <w:i/>
                <w:iCs/>
              </w:rPr>
              <w:t>Why Addressing Infection Control in Nursing Homes Is More Important Than Ever</w:t>
            </w:r>
          </w:p>
          <w:p w14:paraId="037AF071" w14:textId="77777777" w:rsidR="006F2205" w:rsidRDefault="006F2205" w:rsidP="006F2205">
            <w:pPr>
              <w:pStyle w:val="ListParagraph"/>
              <w:spacing w:before="100" w:beforeAutospacing="1" w:after="100" w:afterAutospacing="1"/>
              <w:ind w:left="360"/>
            </w:pPr>
            <w:r w:rsidRPr="006F2205">
              <w:t>How learning from the past can help long-term care facilities prepare for future pandemics</w:t>
            </w:r>
          </w:p>
          <w:p w14:paraId="7C3FDA57" w14:textId="77777777" w:rsidR="006F2205" w:rsidRDefault="006F2205" w:rsidP="006F2205">
            <w:pPr>
              <w:pStyle w:val="ListParagraph"/>
              <w:spacing w:before="100" w:beforeAutospacing="1" w:after="100" w:afterAutospacing="1"/>
              <w:ind w:left="360"/>
            </w:pPr>
            <w:r w:rsidRPr="006F2205">
              <w:t>"There have been some longstanding systemic problems in nursing homes and other long term care facilities that have not been adequately enforced, and we think that's a big reason why facilities weren't better prepared," said Lori Smetanka, executive director at the advocacy group The National Consumer Voice for Quality Long-Term Care. "Infection control was the number one deficiency cited prior to the pandemic, so we knew there needed to be better attention paid to ensuring prevention practices were being employed and staff are properly trained."</w:t>
            </w:r>
            <w:r>
              <w:t xml:space="preserve"> </w:t>
            </w:r>
          </w:p>
          <w:p w14:paraId="07DC2329" w14:textId="77777777" w:rsidR="006F2205" w:rsidRDefault="006F2205" w:rsidP="006F2205">
            <w:pPr>
              <w:pStyle w:val="ListParagraph"/>
              <w:spacing w:before="100" w:beforeAutospacing="1" w:after="100" w:afterAutospacing="1"/>
              <w:ind w:left="360"/>
            </w:pPr>
            <w:r>
              <w:t>There was already a shortage of qualified staff in many locations and when the pandemic hit, large numbers of workers either got sick themselves or had to stay home due to family concerns. It affected the ability to train staff properly.</w:t>
            </w:r>
          </w:p>
          <w:p w14:paraId="24A56F02" w14:textId="77777777" w:rsidR="006F2205" w:rsidRDefault="006F2205" w:rsidP="006F2205">
            <w:pPr>
              <w:pStyle w:val="ListParagraph"/>
              <w:spacing w:before="100" w:beforeAutospacing="1" w:after="100" w:afterAutospacing="1"/>
              <w:ind w:left="360"/>
            </w:pPr>
            <w:r>
              <w:t>Additionally, some training requirements were waived at the start of the pandemic; aides did not have to be fully trained and certified within the required four months.</w:t>
            </w:r>
          </w:p>
          <w:p w14:paraId="16ECA055" w14:textId="77777777" w:rsidR="006F2205" w:rsidRDefault="006F2205" w:rsidP="006F2205">
            <w:pPr>
              <w:pStyle w:val="ListParagraph"/>
              <w:spacing w:before="100" w:beforeAutospacing="1" w:after="100" w:afterAutospacing="1"/>
              <w:ind w:left="360"/>
            </w:pPr>
            <w:r>
              <w:t>"We have a whole contingent of what are being called temporary nurse aides who have very minimal training, as few as eight hours," said Smetanka. "Some are still not fully certified and trained."</w:t>
            </w:r>
          </w:p>
          <w:p w14:paraId="256541A5" w14:textId="37EE4851" w:rsidR="006F2205" w:rsidRPr="006F2205" w:rsidRDefault="000B3D7F" w:rsidP="006F2205">
            <w:pPr>
              <w:pStyle w:val="ListParagraph"/>
              <w:spacing w:before="100" w:beforeAutospacing="1" w:after="100" w:afterAutospacing="1"/>
              <w:ind w:left="360"/>
            </w:pPr>
            <w:hyperlink r:id="rId77" w:history="1">
              <w:r w:rsidR="006F2205" w:rsidRPr="00A2188F">
                <w:rPr>
                  <w:rStyle w:val="Hyperlink"/>
                </w:rPr>
                <w:t>https://tinyurl.com/InfectionControlInNHs</w:t>
              </w:r>
            </w:hyperlink>
            <w:r w:rsidR="006F2205">
              <w:t xml:space="preserve"> </w:t>
            </w:r>
          </w:p>
        </w:tc>
      </w:tr>
      <w:tr w:rsidR="005C1B0A" w14:paraId="3466BC7A" w14:textId="77777777" w:rsidTr="00EB0CFF">
        <w:tc>
          <w:tcPr>
            <w:tcW w:w="2965" w:type="dxa"/>
          </w:tcPr>
          <w:p w14:paraId="640212EF" w14:textId="49C8698E" w:rsidR="005C1B0A" w:rsidRPr="0024627F" w:rsidRDefault="005C1B0A" w:rsidP="005C1B0A">
            <w:pPr>
              <w:rPr>
                <w:sz w:val="24"/>
                <w:szCs w:val="24"/>
              </w:rPr>
            </w:pPr>
            <w:bookmarkStart w:id="2" w:name="_Hlk79679391"/>
            <w:bookmarkEnd w:id="0"/>
            <w:bookmarkEnd w:id="1"/>
            <w:r w:rsidRPr="0024627F">
              <w:rPr>
                <w:sz w:val="24"/>
                <w:szCs w:val="24"/>
              </w:rPr>
              <w:t>Home and Community</w:t>
            </w:r>
          </w:p>
        </w:tc>
        <w:tc>
          <w:tcPr>
            <w:tcW w:w="8051" w:type="dxa"/>
            <w:gridSpan w:val="3"/>
          </w:tcPr>
          <w:p w14:paraId="205CDCA1" w14:textId="77777777" w:rsidR="00936B70" w:rsidRDefault="001A4623" w:rsidP="001A4623">
            <w:pPr>
              <w:pStyle w:val="ListParagraph"/>
              <w:numPr>
                <w:ilvl w:val="0"/>
                <w:numId w:val="2"/>
              </w:numPr>
              <w:rPr>
                <w:b/>
                <w:bCs/>
                <w:color w:val="000000" w:themeColor="text1"/>
              </w:rPr>
            </w:pPr>
            <w:r>
              <w:rPr>
                <w:b/>
                <w:bCs/>
                <w:color w:val="000000" w:themeColor="text1"/>
              </w:rPr>
              <w:t>The News-Enterprise</w:t>
            </w:r>
          </w:p>
          <w:p w14:paraId="3F12F820" w14:textId="77777777" w:rsidR="001A4623" w:rsidRDefault="001A4623" w:rsidP="001A4623">
            <w:pPr>
              <w:pStyle w:val="ListParagraph"/>
              <w:ind w:left="360"/>
              <w:rPr>
                <w:color w:val="000000" w:themeColor="text1"/>
              </w:rPr>
            </w:pPr>
            <w:r>
              <w:rPr>
                <w:color w:val="000000" w:themeColor="text1"/>
              </w:rPr>
              <w:t>October 2, 2021</w:t>
            </w:r>
          </w:p>
          <w:p w14:paraId="3C2138AF" w14:textId="77777777" w:rsidR="001A4623" w:rsidRDefault="001A4623" w:rsidP="001A4623">
            <w:pPr>
              <w:pStyle w:val="ListParagraph"/>
              <w:ind w:left="360"/>
              <w:rPr>
                <w:i/>
                <w:iCs/>
                <w:color w:val="000000" w:themeColor="text1"/>
              </w:rPr>
            </w:pPr>
            <w:r w:rsidRPr="001A4623">
              <w:rPr>
                <w:i/>
                <w:iCs/>
                <w:color w:val="000000" w:themeColor="text1"/>
              </w:rPr>
              <w:t>Downsizing your home in retirement</w:t>
            </w:r>
          </w:p>
          <w:p w14:paraId="4E140E48" w14:textId="77777777" w:rsidR="001A4623" w:rsidRDefault="001A4623" w:rsidP="001A4623">
            <w:pPr>
              <w:pStyle w:val="ListParagraph"/>
              <w:ind w:left="360"/>
              <w:rPr>
                <w:color w:val="000000" w:themeColor="text1"/>
              </w:rPr>
            </w:pPr>
            <w:r w:rsidRPr="001A4623">
              <w:rPr>
                <w:color w:val="000000" w:themeColor="text1"/>
              </w:rPr>
              <w:t>Retirement is usually a time of major life changes ranging from not working full-time to modifying where and how you choose to live. With regards to the later, there are significant pros and cons to downsizing/rightsizing and it may not be the right choice for everyone.</w:t>
            </w:r>
          </w:p>
          <w:p w14:paraId="3E9D522F" w14:textId="03A819AB" w:rsidR="001A4623" w:rsidRPr="001A4623" w:rsidRDefault="000B3D7F" w:rsidP="001A4623">
            <w:pPr>
              <w:pStyle w:val="ListParagraph"/>
              <w:ind w:left="360"/>
              <w:rPr>
                <w:color w:val="000000" w:themeColor="text1"/>
              </w:rPr>
            </w:pPr>
            <w:hyperlink r:id="rId78" w:history="1">
              <w:r w:rsidR="001A4623" w:rsidRPr="00A2188F">
                <w:rPr>
                  <w:rStyle w:val="Hyperlink"/>
                </w:rPr>
                <w:t>https://tinyurl.com/DownsizingHomeInRetirement</w:t>
              </w:r>
            </w:hyperlink>
            <w:r w:rsidR="001A4623">
              <w:rPr>
                <w:color w:val="000000" w:themeColor="text1"/>
              </w:rPr>
              <w:t xml:space="preserve"> </w:t>
            </w:r>
          </w:p>
        </w:tc>
      </w:tr>
      <w:bookmarkEnd w:id="2"/>
      <w:tr w:rsidR="005C1B0A" w14:paraId="6220A275" w14:textId="77777777" w:rsidTr="00EB0CFF">
        <w:tc>
          <w:tcPr>
            <w:tcW w:w="2965" w:type="dxa"/>
          </w:tcPr>
          <w:p w14:paraId="240B4341" w14:textId="4558C4F2" w:rsidR="005C1B0A" w:rsidRDefault="005C1B0A" w:rsidP="005C1B0A">
            <w:pPr>
              <w:rPr>
                <w:sz w:val="24"/>
                <w:szCs w:val="24"/>
              </w:rPr>
            </w:pPr>
            <w:r>
              <w:rPr>
                <w:sz w:val="24"/>
                <w:szCs w:val="24"/>
              </w:rPr>
              <w:t>Housing</w:t>
            </w:r>
          </w:p>
        </w:tc>
        <w:tc>
          <w:tcPr>
            <w:tcW w:w="8051" w:type="dxa"/>
            <w:gridSpan w:val="3"/>
          </w:tcPr>
          <w:p w14:paraId="7E182252" w14:textId="1E592788" w:rsidR="005F5B56" w:rsidRDefault="005F5B56" w:rsidP="002C2729">
            <w:pPr>
              <w:pStyle w:val="ListParagraph"/>
              <w:numPr>
                <w:ilvl w:val="0"/>
                <w:numId w:val="2"/>
              </w:numPr>
              <w:rPr>
                <w:b/>
                <w:bCs/>
              </w:rPr>
            </w:pPr>
            <w:r>
              <w:rPr>
                <w:b/>
                <w:bCs/>
              </w:rPr>
              <w:t>Abilities.com</w:t>
            </w:r>
          </w:p>
          <w:p w14:paraId="5D4E4BB8" w14:textId="7B77BFDF" w:rsidR="005F5B56" w:rsidRDefault="005F5B56" w:rsidP="005F5B56">
            <w:pPr>
              <w:pStyle w:val="ListParagraph"/>
              <w:ind w:left="360"/>
              <w:rPr>
                <w:i/>
                <w:iCs/>
              </w:rPr>
            </w:pPr>
            <w:r w:rsidRPr="005F5B56">
              <w:rPr>
                <w:i/>
                <w:iCs/>
              </w:rPr>
              <w:t>Vermonters Tackle Accessible Housing Shortage</w:t>
            </w:r>
          </w:p>
          <w:p w14:paraId="3C08D987" w14:textId="36B3707B" w:rsidR="005F5B56" w:rsidRDefault="000B3D7F" w:rsidP="005F5B56">
            <w:pPr>
              <w:pStyle w:val="ListParagraph"/>
              <w:ind w:left="360"/>
            </w:pPr>
            <w:hyperlink r:id="rId79" w:history="1">
              <w:r w:rsidR="008404DC" w:rsidRPr="008404DC">
                <w:rPr>
                  <w:rStyle w:val="Hyperlink"/>
                </w:rPr>
                <w:t>Wheel Pad</w:t>
              </w:r>
            </w:hyperlink>
            <w:r w:rsidR="008404DC">
              <w:t xml:space="preserve"> is an</w:t>
            </w:r>
            <w:r w:rsidR="008404DC" w:rsidRPr="008404DC">
              <w:t xml:space="preserve"> "energy efficient, accessible housing unit that</w:t>
            </w:r>
            <w:r w:rsidR="008404DC">
              <w:t xml:space="preserve"> is</w:t>
            </w:r>
            <w:r w:rsidR="008404DC" w:rsidRPr="008404DC">
              <w:t xml:space="preserve"> available to help people quickly have more housing choices.</w:t>
            </w:r>
            <w:r w:rsidR="008404DC">
              <w:t xml:space="preserve"> </w:t>
            </w:r>
            <w:r w:rsidR="008404DC" w:rsidRPr="008404DC">
              <w:t>It's a universally accessible home attachment! It will rapidly make any property a safe and cozy place for people with mobility challenges. At the same time, it is just really beautiful extra space. It doesn't look any different, we designed it to look beautiful and cool."</w:t>
            </w:r>
          </w:p>
          <w:p w14:paraId="1CEEF621" w14:textId="46B460AA" w:rsidR="008404DC" w:rsidRPr="005F5B56" w:rsidRDefault="000B3D7F" w:rsidP="005F5B56">
            <w:pPr>
              <w:pStyle w:val="ListParagraph"/>
              <w:ind w:left="360"/>
            </w:pPr>
            <w:hyperlink r:id="rId80" w:history="1">
              <w:r w:rsidR="008404DC" w:rsidRPr="00A2188F">
                <w:rPr>
                  <w:rStyle w:val="Hyperlink"/>
                </w:rPr>
                <w:t>https://tinyurl.com/WheelPadArticle</w:t>
              </w:r>
            </w:hyperlink>
            <w:r w:rsidR="008404DC">
              <w:t xml:space="preserve"> </w:t>
            </w:r>
          </w:p>
          <w:p w14:paraId="514FB974" w14:textId="1EE97AC9" w:rsidR="005052C8" w:rsidRDefault="002C2729" w:rsidP="002C2729">
            <w:pPr>
              <w:pStyle w:val="ListParagraph"/>
              <w:numPr>
                <w:ilvl w:val="0"/>
                <w:numId w:val="2"/>
              </w:numPr>
              <w:rPr>
                <w:b/>
                <w:bCs/>
              </w:rPr>
            </w:pPr>
            <w:r>
              <w:rPr>
                <w:b/>
                <w:bCs/>
              </w:rPr>
              <w:t>*New York Times</w:t>
            </w:r>
          </w:p>
          <w:p w14:paraId="4A56E852" w14:textId="77777777" w:rsidR="002C2729" w:rsidRDefault="002C2729" w:rsidP="002C2729">
            <w:pPr>
              <w:pStyle w:val="ListParagraph"/>
              <w:ind w:left="360"/>
            </w:pPr>
            <w:r>
              <w:t>October 3, 2021</w:t>
            </w:r>
          </w:p>
          <w:p w14:paraId="3E38851C" w14:textId="3C0660C0" w:rsidR="002C2729" w:rsidRDefault="00E63B93" w:rsidP="002C2729">
            <w:pPr>
              <w:pStyle w:val="ListParagraph"/>
              <w:ind w:left="360"/>
              <w:rPr>
                <w:i/>
                <w:iCs/>
              </w:rPr>
            </w:pPr>
            <w:r>
              <w:rPr>
                <w:i/>
                <w:iCs/>
              </w:rPr>
              <w:t>“</w:t>
            </w:r>
            <w:r w:rsidR="002C2729" w:rsidRPr="002C2729">
              <w:rPr>
                <w:i/>
                <w:iCs/>
              </w:rPr>
              <w:t>The Moratorium Saved Us. It Really Did.’</w:t>
            </w:r>
          </w:p>
          <w:p w14:paraId="289B989B" w14:textId="77777777" w:rsidR="002C2729" w:rsidRDefault="002C2729" w:rsidP="002C2729">
            <w:pPr>
              <w:pStyle w:val="ListParagraph"/>
              <w:ind w:left="360"/>
            </w:pPr>
            <w:r w:rsidRPr="002C2729">
              <w:t xml:space="preserve">On Sept. 4, 2020, the Centers for Disease Control and Prevention </w:t>
            </w:r>
            <w:hyperlink r:id="rId81" w:tgtFrame="_blank" w:history="1">
              <w:r w:rsidRPr="002C2729">
                <w:rPr>
                  <w:rStyle w:val="Hyperlink"/>
                </w:rPr>
                <w:t>issued</w:t>
              </w:r>
            </w:hyperlink>
            <w:r w:rsidRPr="002C2729">
              <w:t xml:space="preserve"> a national eviction moratorium that lasted for 331 days. During this time, people who fell behind in rent because of financial hardship stemming from the pandemic, and who </w:t>
            </w:r>
            <w:hyperlink r:id="rId82" w:tgtFrame="_blank" w:history="1">
              <w:r w:rsidRPr="002C2729">
                <w:rPr>
                  <w:rStyle w:val="Hyperlink"/>
                </w:rPr>
                <w:t>met conditions</w:t>
              </w:r>
            </w:hyperlink>
            <w:r w:rsidRPr="002C2729">
              <w:t xml:space="preserve"> that included doing their best to make partial rent payments and obtain government assistance, were shielded from displacement.</w:t>
            </w:r>
            <w:r>
              <w:t xml:space="preserve">  </w:t>
            </w:r>
            <w:r w:rsidRPr="002C2729">
              <w:t>What have we learned from this brave national policy and historic experiment? We can start by asking if it worked. Did the moratorium prevent evictions? Did it promote public health? The answer to both of those questions is a resounding yes. The eviction moratorium was among the most important public health interventions of the pandemic. It saved lives, and the Supreme Court’s decision to vacate the moratorium will cost lives.</w:t>
            </w:r>
            <w:r>
              <w:t xml:space="preserve">  </w:t>
            </w:r>
            <w:r w:rsidRPr="002C2729">
              <w:t xml:space="preserve">A </w:t>
            </w:r>
            <w:hyperlink r:id="rId83" w:tgtFrame="_blank" w:history="1">
              <w:r w:rsidRPr="002C2729">
                <w:rPr>
                  <w:rStyle w:val="Hyperlink"/>
                </w:rPr>
                <w:t>study</w:t>
              </w:r>
            </w:hyperlink>
            <w:r w:rsidRPr="002C2729">
              <w:t xml:space="preserve"> by researchers at Duke found that eviction-prevention policies reduced the pandemic death rate by 11 percent. If the federal eviction moratorium had been enacted at the start of the pandemic instead of several months into it, it could have lowered the death toll by even more.</w:t>
            </w:r>
          </w:p>
          <w:p w14:paraId="5F1FCDA2" w14:textId="62B3122C" w:rsidR="002C2729" w:rsidRPr="002C2729" w:rsidRDefault="000B3D7F" w:rsidP="002C2729">
            <w:pPr>
              <w:pStyle w:val="ListParagraph"/>
              <w:ind w:left="360"/>
            </w:pPr>
            <w:hyperlink r:id="rId84" w:history="1">
              <w:r w:rsidR="002C2729" w:rsidRPr="00A2188F">
                <w:rPr>
                  <w:rStyle w:val="Hyperlink"/>
                </w:rPr>
                <w:t>https://tinyurl.com/TheMoratoriumSavedUs</w:t>
              </w:r>
            </w:hyperlink>
            <w:r w:rsidR="002C2729">
              <w:t xml:space="preserve"> </w:t>
            </w:r>
          </w:p>
        </w:tc>
      </w:tr>
      <w:tr w:rsidR="005C1B0A" w14:paraId="0CA3839C" w14:textId="77777777" w:rsidTr="00EB0CFF">
        <w:trPr>
          <w:trHeight w:val="350"/>
        </w:trPr>
        <w:tc>
          <w:tcPr>
            <w:tcW w:w="2965" w:type="dxa"/>
          </w:tcPr>
          <w:p w14:paraId="346E990B" w14:textId="0E76700C" w:rsidR="005C1B0A" w:rsidRDefault="005C1B0A" w:rsidP="005C1B0A">
            <w:pPr>
              <w:rPr>
                <w:sz w:val="24"/>
                <w:szCs w:val="24"/>
              </w:rPr>
            </w:pPr>
            <w:r>
              <w:rPr>
                <w:sz w:val="24"/>
                <w:szCs w:val="24"/>
              </w:rPr>
              <w:t>Behavioral Health</w:t>
            </w:r>
          </w:p>
        </w:tc>
        <w:tc>
          <w:tcPr>
            <w:tcW w:w="8051" w:type="dxa"/>
            <w:gridSpan w:val="3"/>
          </w:tcPr>
          <w:p w14:paraId="786E88F5" w14:textId="02CA252F" w:rsidR="00243043" w:rsidRDefault="00243043" w:rsidP="007A0832">
            <w:pPr>
              <w:pStyle w:val="ListParagraph"/>
              <w:numPr>
                <w:ilvl w:val="0"/>
                <w:numId w:val="2"/>
              </w:numPr>
              <w:spacing w:before="100" w:beforeAutospacing="1" w:after="100" w:afterAutospacing="1"/>
              <w:rPr>
                <w:b/>
                <w:bCs/>
                <w:color w:val="000000" w:themeColor="text1"/>
              </w:rPr>
            </w:pPr>
            <w:r>
              <w:rPr>
                <w:b/>
                <w:bCs/>
                <w:color w:val="000000" w:themeColor="text1"/>
              </w:rPr>
              <w:t>STAT News</w:t>
            </w:r>
          </w:p>
          <w:p w14:paraId="20013852" w14:textId="0421B664" w:rsidR="00243043" w:rsidRDefault="00243043" w:rsidP="00243043">
            <w:pPr>
              <w:pStyle w:val="ListParagraph"/>
              <w:spacing w:before="100" w:beforeAutospacing="1" w:after="100" w:afterAutospacing="1"/>
              <w:ind w:left="360"/>
              <w:rPr>
                <w:color w:val="000000" w:themeColor="text1"/>
              </w:rPr>
            </w:pPr>
            <w:r>
              <w:rPr>
                <w:color w:val="000000" w:themeColor="text1"/>
              </w:rPr>
              <w:t>September 292, 2021</w:t>
            </w:r>
          </w:p>
          <w:p w14:paraId="1C5EDA3F" w14:textId="15083DA0" w:rsidR="00243043" w:rsidRDefault="00243043" w:rsidP="00243043">
            <w:pPr>
              <w:pStyle w:val="ListParagraph"/>
              <w:spacing w:before="100" w:beforeAutospacing="1" w:after="100" w:afterAutospacing="1"/>
              <w:ind w:left="360"/>
              <w:rPr>
                <w:i/>
                <w:iCs/>
                <w:color w:val="000000" w:themeColor="text1"/>
              </w:rPr>
            </w:pPr>
            <w:r w:rsidRPr="00243043">
              <w:rPr>
                <w:i/>
                <w:iCs/>
                <w:color w:val="000000" w:themeColor="text1"/>
              </w:rPr>
              <w:t>Overdose prevention sites can save lives and promote recovery. We must be willing to try them</w:t>
            </w:r>
          </w:p>
          <w:p w14:paraId="7830DB2B" w14:textId="7568992C" w:rsidR="00243043" w:rsidRDefault="00243043" w:rsidP="00243043">
            <w:pPr>
              <w:pStyle w:val="ListParagraph"/>
              <w:spacing w:before="100" w:beforeAutospacing="1" w:after="100" w:afterAutospacing="1"/>
              <w:ind w:left="360"/>
              <w:rPr>
                <w:color w:val="000000" w:themeColor="text1"/>
              </w:rPr>
            </w:pPr>
            <w:r w:rsidRPr="00243043">
              <w:rPr>
                <w:color w:val="000000" w:themeColor="text1"/>
              </w:rPr>
              <w:t xml:space="preserve">The </w:t>
            </w:r>
            <w:hyperlink r:id="rId85" w:tgtFrame="_blank" w:history="1">
              <w:r w:rsidRPr="00243043">
                <w:rPr>
                  <w:rStyle w:val="Hyperlink"/>
                </w:rPr>
                <w:t>latest statistics</w:t>
              </w:r>
            </w:hyperlink>
            <w:r w:rsidRPr="00243043">
              <w:rPr>
                <w:color w:val="000000" w:themeColor="text1"/>
              </w:rPr>
              <w:t xml:space="preserve"> from the Centers for Disease Control and Prevention (CDC) are simply staggering: there were more than 95,000 drug overdose deaths between February 2020 and February 2021, an all-time record. With thousands of Americans dying from preventable overdoses each year, it is clear that persistent, societal, and systemic failures are perpetuating pain and suffering among far too many people. Policymakers and public health officials must do more to prevent these deaths.</w:t>
            </w:r>
          </w:p>
          <w:p w14:paraId="48C91270" w14:textId="40D71946" w:rsidR="00243043" w:rsidRDefault="00243043" w:rsidP="00243043">
            <w:pPr>
              <w:pStyle w:val="ListParagraph"/>
              <w:spacing w:before="100" w:beforeAutospacing="1" w:after="100" w:afterAutospacing="1"/>
              <w:ind w:left="360"/>
              <w:rPr>
                <w:color w:val="000000" w:themeColor="text1"/>
              </w:rPr>
            </w:pPr>
            <w:r w:rsidRPr="00243043">
              <w:rPr>
                <w:color w:val="000000" w:themeColor="text1"/>
              </w:rPr>
              <w:t>Overdose prevention sites are located primarily in high drug-use areas and serve marginalized and hard-to-reach populations who face barriers to good health or safe living, including people who engage in sex work, people who are experiencing homelessness or housing insecurity, and people with a history of incarceration.</w:t>
            </w:r>
          </w:p>
          <w:p w14:paraId="5D234605" w14:textId="77777777" w:rsidR="00243043" w:rsidRPr="00243043" w:rsidRDefault="00243043" w:rsidP="00243043">
            <w:pPr>
              <w:pStyle w:val="ListParagraph"/>
              <w:ind w:left="360"/>
              <w:rPr>
                <w:color w:val="000000" w:themeColor="text1"/>
              </w:rPr>
            </w:pPr>
            <w:r w:rsidRPr="00243043">
              <w:rPr>
                <w:color w:val="000000" w:themeColor="text1"/>
              </w:rPr>
              <w:t xml:space="preserve">Advocates are clear-eyed about how overdose prevention sites can </w:t>
            </w:r>
            <w:hyperlink r:id="rId86" w:tgtFrame="_blank" w:history="1">
              <w:r w:rsidRPr="00243043">
                <w:rPr>
                  <w:rStyle w:val="Hyperlink"/>
                  <w:i/>
                  <w:iCs/>
                </w:rPr>
                <w:t>complement</w:t>
              </w:r>
              <w:r w:rsidRPr="00243043">
                <w:rPr>
                  <w:rStyle w:val="Hyperlink"/>
                </w:rPr>
                <w:t xml:space="preserve"> existing interventions</w:t>
              </w:r>
            </w:hyperlink>
            <w:r w:rsidRPr="00243043">
              <w:rPr>
                <w:color w:val="000000" w:themeColor="text1"/>
              </w:rPr>
              <w:t>, not replace them. As important as these facilities can be, they are not a panacea. For example, they cannot address all the social determinants of health that can influence the development of addiction, nor do they solve systemic failures like racism, lack of economic opportunity, or safe and affordable housing issues faced by many people who use drugs.</w:t>
            </w:r>
          </w:p>
          <w:p w14:paraId="16F1605C" w14:textId="0BC5906F" w:rsidR="00243043" w:rsidRPr="00243043" w:rsidRDefault="00243043" w:rsidP="00243043">
            <w:pPr>
              <w:pStyle w:val="ListParagraph"/>
              <w:ind w:left="360"/>
              <w:rPr>
                <w:color w:val="000000" w:themeColor="text1"/>
              </w:rPr>
            </w:pPr>
            <w:r w:rsidRPr="00243043">
              <w:rPr>
                <w:color w:val="000000" w:themeColor="text1"/>
              </w:rPr>
              <w:t xml:space="preserve">But </w:t>
            </w:r>
            <w:hyperlink r:id="rId87" w:history="1">
              <w:r w:rsidRPr="00243043">
                <w:rPr>
                  <w:rStyle w:val="Hyperlink"/>
                </w:rPr>
                <w:t>harm reduction efforts</w:t>
              </w:r>
            </w:hyperlink>
            <w:r w:rsidRPr="00243043">
              <w:rPr>
                <w:color w:val="000000" w:themeColor="text1"/>
              </w:rPr>
              <w:t xml:space="preserve">, including overdose prevention sites, </w:t>
            </w:r>
            <w:r w:rsidRPr="00243043">
              <w:rPr>
                <w:i/>
                <w:iCs/>
                <w:color w:val="000000" w:themeColor="text1"/>
              </w:rPr>
              <w:t>can</w:t>
            </w:r>
            <w:r w:rsidRPr="00243043">
              <w:rPr>
                <w:color w:val="000000" w:themeColor="text1"/>
              </w:rPr>
              <w:t xml:space="preserve"> keep people alive and promote recovery. That alone means they are worth trying.</w:t>
            </w:r>
          </w:p>
          <w:p w14:paraId="47DA88D2" w14:textId="5C70DB4D" w:rsidR="00243043" w:rsidRPr="00243043" w:rsidRDefault="000B3D7F" w:rsidP="00243043">
            <w:pPr>
              <w:pStyle w:val="ListParagraph"/>
              <w:spacing w:before="100" w:beforeAutospacing="1" w:after="100" w:afterAutospacing="1"/>
              <w:ind w:left="360"/>
              <w:rPr>
                <w:color w:val="000000" w:themeColor="text1"/>
              </w:rPr>
            </w:pPr>
            <w:hyperlink r:id="rId88" w:history="1">
              <w:r w:rsidR="00243043" w:rsidRPr="00A2188F">
                <w:rPr>
                  <w:rStyle w:val="Hyperlink"/>
                </w:rPr>
                <w:t>https://tinyurl.com/OverdosePreventionSites</w:t>
              </w:r>
            </w:hyperlink>
            <w:r w:rsidR="00243043">
              <w:rPr>
                <w:color w:val="000000" w:themeColor="text1"/>
              </w:rPr>
              <w:t xml:space="preserve"> </w:t>
            </w:r>
          </w:p>
          <w:p w14:paraId="0FF5463E" w14:textId="664B7904" w:rsidR="009922DC" w:rsidRDefault="007A0832" w:rsidP="007A0832">
            <w:pPr>
              <w:pStyle w:val="ListParagraph"/>
              <w:numPr>
                <w:ilvl w:val="0"/>
                <w:numId w:val="2"/>
              </w:numPr>
              <w:spacing w:before="100" w:beforeAutospacing="1" w:after="100" w:afterAutospacing="1"/>
              <w:rPr>
                <w:b/>
                <w:bCs/>
                <w:color w:val="000000" w:themeColor="text1"/>
              </w:rPr>
            </w:pPr>
            <w:r>
              <w:rPr>
                <w:b/>
                <w:bCs/>
                <w:color w:val="000000" w:themeColor="text1"/>
              </w:rPr>
              <w:t>New York Times</w:t>
            </w:r>
            <w:r w:rsidR="00A219F4">
              <w:rPr>
                <w:b/>
                <w:bCs/>
                <w:color w:val="000000" w:themeColor="text1"/>
              </w:rPr>
              <w:t xml:space="preserve"> </w:t>
            </w:r>
            <w:r w:rsidR="00A219F4">
              <w:rPr>
                <w:color w:val="000000" w:themeColor="text1"/>
              </w:rPr>
              <w:t>(free access)</w:t>
            </w:r>
          </w:p>
          <w:p w14:paraId="0A2D428C" w14:textId="77777777" w:rsidR="007A0832" w:rsidRDefault="007A0832" w:rsidP="007A0832">
            <w:pPr>
              <w:pStyle w:val="ListParagraph"/>
              <w:spacing w:before="100" w:beforeAutospacing="1" w:after="100" w:afterAutospacing="1"/>
              <w:ind w:left="360"/>
              <w:rPr>
                <w:color w:val="000000" w:themeColor="text1"/>
              </w:rPr>
            </w:pPr>
            <w:r>
              <w:rPr>
                <w:color w:val="000000" w:themeColor="text1"/>
              </w:rPr>
              <w:t>September 27, 2021</w:t>
            </w:r>
          </w:p>
          <w:p w14:paraId="1D06D752" w14:textId="77777777" w:rsidR="007A0832" w:rsidRDefault="007A0832" w:rsidP="007A0832">
            <w:pPr>
              <w:pStyle w:val="ListParagraph"/>
              <w:spacing w:before="100" w:beforeAutospacing="1" w:after="100" w:afterAutospacing="1"/>
              <w:ind w:left="360"/>
              <w:rPr>
                <w:i/>
                <w:iCs/>
                <w:color w:val="000000" w:themeColor="text1"/>
              </w:rPr>
            </w:pPr>
            <w:r w:rsidRPr="007A0832">
              <w:rPr>
                <w:i/>
                <w:iCs/>
                <w:color w:val="000000" w:themeColor="text1"/>
              </w:rPr>
              <w:t>‘I Just Want to Be Normal’: A Mentally Ill Man’s Death at Rikers</w:t>
            </w:r>
          </w:p>
          <w:p w14:paraId="709A1A59" w14:textId="77777777" w:rsidR="007A0832" w:rsidRDefault="00A219F4" w:rsidP="00A219F4">
            <w:pPr>
              <w:pStyle w:val="ListParagraph"/>
              <w:spacing w:before="100" w:beforeAutospacing="1" w:after="100" w:afterAutospacing="1"/>
              <w:ind w:left="360"/>
              <w:rPr>
                <w:color w:val="000000" w:themeColor="text1"/>
              </w:rPr>
            </w:pPr>
            <w:r w:rsidRPr="00A219F4">
              <w:rPr>
                <w:color w:val="000000" w:themeColor="text1"/>
              </w:rPr>
              <w:t>Esias Johnson</w:t>
            </w:r>
            <w:r>
              <w:rPr>
                <w:color w:val="000000" w:themeColor="text1"/>
              </w:rPr>
              <w:t xml:space="preserve"> from Haverhill, MA</w:t>
            </w:r>
            <w:r w:rsidRPr="00A219F4">
              <w:rPr>
                <w:color w:val="000000" w:themeColor="text1"/>
              </w:rPr>
              <w:t xml:space="preserve"> had been in and out of Rikers Island during his two years in New York. A captain and two correction officers have been suspended in connection with his death.</w:t>
            </w:r>
            <w:r>
              <w:rPr>
                <w:color w:val="000000" w:themeColor="text1"/>
              </w:rPr>
              <w:t xml:space="preserve">  </w:t>
            </w:r>
            <w:r w:rsidRPr="00A219F4">
              <w:rPr>
                <w:color w:val="000000" w:themeColor="text1"/>
              </w:rPr>
              <w:t>Mr. Johnson, then 21, had been diagnosed with Asperger’s syndrome as a child and suffered from mental illness for much of his young life, failing to fit in and eventually getting into trouble with the law. His family feared that a city full of strangers who could not understand his struggles might swallow him.</w:t>
            </w:r>
            <w:r>
              <w:rPr>
                <w:color w:val="000000" w:themeColor="text1"/>
              </w:rPr>
              <w:t xml:space="preserve"> </w:t>
            </w:r>
            <w:r w:rsidRPr="00A219F4">
              <w:rPr>
                <w:color w:val="000000" w:themeColor="text1"/>
              </w:rPr>
              <w:t>But what happened was far worse than what they had imagined.</w:t>
            </w:r>
            <w:r>
              <w:rPr>
                <w:color w:val="000000" w:themeColor="text1"/>
              </w:rPr>
              <w:t xml:space="preserve">  </w:t>
            </w:r>
            <w:r w:rsidRPr="00A219F4">
              <w:rPr>
                <w:color w:val="000000" w:themeColor="text1"/>
              </w:rPr>
              <w:t>In the two years after his arrival in New York, Mr. Johnson faced at least six criminal complaints, but was never convicted of a crime. Bouncing in and out of jail, he occasionally received perfunctory counseling and little else, according to court records and Mr. Johnson’s family.</w:t>
            </w:r>
            <w:r>
              <w:rPr>
                <w:color w:val="000000" w:themeColor="text1"/>
              </w:rPr>
              <w:t xml:space="preserve">  I</w:t>
            </w:r>
            <w:r w:rsidRPr="00A219F4">
              <w:rPr>
                <w:color w:val="000000" w:themeColor="text1"/>
              </w:rPr>
              <w:t>n August, when Mr. Johnson arrived at Rikers for the last time, the city’s notorious jail complex had descended into chaos. A month later, he was dead.</w:t>
            </w:r>
            <w:r>
              <w:rPr>
                <w:color w:val="000000" w:themeColor="text1"/>
              </w:rPr>
              <w:t xml:space="preserve">   </w:t>
            </w:r>
            <w:r w:rsidRPr="00A219F4">
              <w:rPr>
                <w:color w:val="000000" w:themeColor="text1"/>
              </w:rPr>
              <w:t>The last years of Mr. Johnson’s life reflect the criminal justice system’s long struggle to grapple effectively with mental illness.</w:t>
            </w:r>
          </w:p>
          <w:p w14:paraId="11F20481" w14:textId="28446566" w:rsidR="00A219F4" w:rsidRPr="007A0832" w:rsidRDefault="000B3D7F" w:rsidP="00A219F4">
            <w:pPr>
              <w:pStyle w:val="ListParagraph"/>
              <w:spacing w:before="100" w:beforeAutospacing="1" w:after="100" w:afterAutospacing="1"/>
              <w:ind w:left="360"/>
              <w:rPr>
                <w:color w:val="000000" w:themeColor="text1"/>
              </w:rPr>
            </w:pPr>
            <w:hyperlink r:id="rId89" w:history="1">
              <w:r w:rsidR="00A219F4" w:rsidRPr="00A2188F">
                <w:rPr>
                  <w:rStyle w:val="Hyperlink"/>
                </w:rPr>
                <w:t>https://tinyurl.com/IJustWantToBeNormal</w:t>
              </w:r>
            </w:hyperlink>
            <w:r w:rsidR="00A219F4">
              <w:rPr>
                <w:color w:val="000000" w:themeColor="text1"/>
              </w:rPr>
              <w:t xml:space="preserve"> </w:t>
            </w:r>
          </w:p>
        </w:tc>
      </w:tr>
      <w:tr w:rsidR="005C1B0A" w14:paraId="53514E66" w14:textId="77777777" w:rsidTr="00EB0CFF">
        <w:trPr>
          <w:trHeight w:val="1160"/>
        </w:trPr>
        <w:tc>
          <w:tcPr>
            <w:tcW w:w="2965" w:type="dxa"/>
          </w:tcPr>
          <w:p w14:paraId="42696AED" w14:textId="77777777" w:rsidR="005C1B0A" w:rsidRDefault="005C1B0A" w:rsidP="005C1B0A">
            <w:pPr>
              <w:rPr>
                <w:sz w:val="24"/>
                <w:szCs w:val="24"/>
              </w:rPr>
            </w:pPr>
            <w:r>
              <w:rPr>
                <w:sz w:val="24"/>
                <w:szCs w:val="24"/>
              </w:rPr>
              <w:t>Crisis of Care</w:t>
            </w:r>
          </w:p>
          <w:p w14:paraId="1FC16956" w14:textId="1AD04164" w:rsidR="005C1B0A" w:rsidRDefault="005C1B0A" w:rsidP="005C1B0A">
            <w:pPr>
              <w:rPr>
                <w:sz w:val="24"/>
                <w:szCs w:val="24"/>
              </w:rPr>
            </w:pPr>
          </w:p>
        </w:tc>
        <w:tc>
          <w:tcPr>
            <w:tcW w:w="8051" w:type="dxa"/>
            <w:gridSpan w:val="3"/>
          </w:tcPr>
          <w:p w14:paraId="29EC65BC" w14:textId="77777777" w:rsidR="001C0C21" w:rsidRDefault="001A4623" w:rsidP="001A4623">
            <w:pPr>
              <w:pStyle w:val="ListParagraph"/>
              <w:numPr>
                <w:ilvl w:val="0"/>
                <w:numId w:val="2"/>
              </w:numPr>
              <w:rPr>
                <w:b/>
                <w:bCs/>
                <w:color w:val="000000" w:themeColor="text1"/>
              </w:rPr>
            </w:pPr>
            <w:r>
              <w:rPr>
                <w:b/>
                <w:bCs/>
                <w:color w:val="000000" w:themeColor="text1"/>
              </w:rPr>
              <w:t>*Wall Street Journal</w:t>
            </w:r>
          </w:p>
          <w:p w14:paraId="698A3DEB" w14:textId="77777777" w:rsidR="001A4623" w:rsidRDefault="00C53765" w:rsidP="001A4623">
            <w:pPr>
              <w:pStyle w:val="ListParagraph"/>
              <w:ind w:left="360"/>
              <w:rPr>
                <w:color w:val="000000" w:themeColor="text1"/>
              </w:rPr>
            </w:pPr>
            <w:r>
              <w:rPr>
                <w:color w:val="000000" w:themeColor="text1"/>
              </w:rPr>
              <w:t>October 3, 2021</w:t>
            </w:r>
          </w:p>
          <w:p w14:paraId="2964A82C" w14:textId="77777777" w:rsidR="00C53765" w:rsidRPr="00C53765" w:rsidRDefault="00C53765" w:rsidP="00C53765">
            <w:pPr>
              <w:pStyle w:val="ListParagraph"/>
              <w:ind w:left="360"/>
              <w:rPr>
                <w:i/>
                <w:iCs/>
                <w:color w:val="000000" w:themeColor="text1"/>
              </w:rPr>
            </w:pPr>
            <w:r w:rsidRPr="00C53765">
              <w:rPr>
                <w:i/>
                <w:iCs/>
                <w:color w:val="000000" w:themeColor="text1"/>
              </w:rPr>
              <w:t>Overwhelmed by Covid-19 Patients, Alaska’s Doctors Make Life-and-Death Decisions</w:t>
            </w:r>
          </w:p>
          <w:p w14:paraId="385CBDEF" w14:textId="77777777" w:rsidR="00C53765" w:rsidRDefault="00C53765" w:rsidP="00C53765">
            <w:pPr>
              <w:pStyle w:val="ListParagraph"/>
              <w:ind w:left="360"/>
              <w:rPr>
                <w:color w:val="000000" w:themeColor="text1"/>
              </w:rPr>
            </w:pPr>
            <w:r w:rsidRPr="00C53765">
              <w:rPr>
                <w:color w:val="000000" w:themeColor="text1"/>
              </w:rPr>
              <w:t>An Anchorage hospital is rationing care while rural hospitals try to make supplies last until they can transfer patients</w:t>
            </w:r>
            <w:r>
              <w:rPr>
                <w:color w:val="000000" w:themeColor="text1"/>
              </w:rPr>
              <w:t xml:space="preserve">.  </w:t>
            </w:r>
            <w:r w:rsidRPr="00C53765">
              <w:rPr>
                <w:color w:val="000000" w:themeColor="text1"/>
              </w:rPr>
              <w:t>Facing a crush of Covid-19 patients and desperate requests to take transfers from the state’s remote communities, medical staff at Alaska’s largest hospital are for the first time being forced to decide who should get treatment and who must wait, even if they might not survive.</w:t>
            </w:r>
            <w:r>
              <w:rPr>
                <w:color w:val="000000" w:themeColor="text1"/>
              </w:rPr>
              <w:t xml:space="preserve">  </w:t>
            </w:r>
          </w:p>
          <w:p w14:paraId="28549323" w14:textId="77777777" w:rsidR="00C53765" w:rsidRDefault="00C53765" w:rsidP="00C53765">
            <w:pPr>
              <w:pStyle w:val="ListParagraph"/>
              <w:ind w:left="360"/>
              <w:rPr>
                <w:color w:val="000000" w:themeColor="text1"/>
              </w:rPr>
            </w:pPr>
            <w:r w:rsidRPr="00C53765">
              <w:rPr>
                <w:color w:val="000000" w:themeColor="text1"/>
              </w:rPr>
              <w:t>Hospitals nationwide have braced for such a scenario since the start of the pandemic, as surges of Covid-19 patients pushed against the limits of their resources. Some facilities around the country approached a similar stage during earlier waves of the pandemic, though not all states required them to disclose when they need to activate crisis teams.</w:t>
            </w:r>
          </w:p>
          <w:p w14:paraId="5559D099" w14:textId="77777777" w:rsidR="00C53765" w:rsidRDefault="00C53765" w:rsidP="00C53765">
            <w:pPr>
              <w:pStyle w:val="ListParagraph"/>
              <w:ind w:left="360"/>
              <w:rPr>
                <w:color w:val="000000" w:themeColor="text1"/>
              </w:rPr>
            </w:pPr>
            <w:r w:rsidRPr="00C53765">
              <w:rPr>
                <w:color w:val="000000" w:themeColor="text1"/>
              </w:rPr>
              <w:t>There is no way of knowing for certain whether patients forced to wait for care who died would have otherwise survived, hospital officials said. But such decisions at Providence have weighed so heavily on staff, on top of the strain of caring for so many sick patients, that the chairwoman of the hospital’s psychiatry department has taken to making rounds in the intensive-care unit to check on their mental health.</w:t>
            </w:r>
            <w:r>
              <w:rPr>
                <w:color w:val="000000" w:themeColor="text1"/>
              </w:rPr>
              <w:t xml:space="preserve">  </w:t>
            </w:r>
            <w:r w:rsidRPr="00C53765">
              <w:rPr>
                <w:color w:val="000000" w:themeColor="text1"/>
              </w:rPr>
              <w:t>Providence doctors are also making difficult choices about whether and when to accept more critically ill patients.</w:t>
            </w:r>
          </w:p>
          <w:p w14:paraId="7DBC94DE" w14:textId="77777777" w:rsidR="00C53765" w:rsidRDefault="000B3D7F" w:rsidP="00C53765">
            <w:pPr>
              <w:pStyle w:val="ListParagraph"/>
              <w:ind w:left="360"/>
              <w:rPr>
                <w:color w:val="000000" w:themeColor="text1"/>
              </w:rPr>
            </w:pPr>
            <w:hyperlink r:id="rId90" w:history="1">
              <w:r w:rsidR="00C53765" w:rsidRPr="00A2188F">
                <w:rPr>
                  <w:rStyle w:val="Hyperlink"/>
                </w:rPr>
                <w:t>https://tinyurl.com/OverwhelmedBYCovid19</w:t>
              </w:r>
            </w:hyperlink>
            <w:r w:rsidR="00C53765">
              <w:rPr>
                <w:color w:val="000000" w:themeColor="text1"/>
              </w:rPr>
              <w:t xml:space="preserve"> </w:t>
            </w:r>
          </w:p>
          <w:p w14:paraId="2E299760" w14:textId="0AE7D432" w:rsidR="0040597D" w:rsidRDefault="0040597D" w:rsidP="00CF1973">
            <w:pPr>
              <w:pStyle w:val="ListParagraph"/>
              <w:numPr>
                <w:ilvl w:val="0"/>
                <w:numId w:val="2"/>
              </w:numPr>
              <w:rPr>
                <w:b/>
                <w:bCs/>
                <w:color w:val="000000" w:themeColor="text1"/>
              </w:rPr>
            </w:pPr>
            <w:r>
              <w:rPr>
                <w:b/>
                <w:bCs/>
                <w:color w:val="000000" w:themeColor="text1"/>
              </w:rPr>
              <w:t>*New York Times</w:t>
            </w:r>
          </w:p>
          <w:p w14:paraId="7AC43736" w14:textId="674FE034" w:rsidR="0040597D" w:rsidRDefault="0040597D" w:rsidP="0040597D">
            <w:pPr>
              <w:pStyle w:val="ListParagraph"/>
              <w:ind w:left="360"/>
              <w:rPr>
                <w:color w:val="000000" w:themeColor="text1"/>
              </w:rPr>
            </w:pPr>
            <w:r>
              <w:rPr>
                <w:color w:val="000000" w:themeColor="text1"/>
              </w:rPr>
              <w:t>October 23, 2021</w:t>
            </w:r>
          </w:p>
          <w:p w14:paraId="5E347A5D" w14:textId="2BAA9BE4" w:rsidR="0040597D" w:rsidRPr="0040597D" w:rsidRDefault="0040597D" w:rsidP="0040597D">
            <w:pPr>
              <w:pStyle w:val="ListParagraph"/>
              <w:ind w:left="360"/>
              <w:rPr>
                <w:i/>
                <w:iCs/>
                <w:color w:val="000000" w:themeColor="text1"/>
              </w:rPr>
            </w:pPr>
            <w:r w:rsidRPr="0040597D">
              <w:rPr>
                <w:i/>
                <w:iCs/>
                <w:color w:val="000000" w:themeColor="text1"/>
              </w:rPr>
              <w:t>In Alaska’s Covid Crisis, Doctors Must Decide Who Lives and Who Dies</w:t>
            </w:r>
          </w:p>
          <w:p w14:paraId="7E590EB1" w14:textId="4B2B395E" w:rsidR="0040597D" w:rsidRDefault="0040597D" w:rsidP="0040597D">
            <w:pPr>
              <w:pStyle w:val="ListParagraph"/>
              <w:ind w:left="360"/>
              <w:rPr>
                <w:color w:val="000000" w:themeColor="text1"/>
              </w:rPr>
            </w:pPr>
            <w:r w:rsidRPr="0040597D">
              <w:rPr>
                <w:color w:val="000000" w:themeColor="text1"/>
              </w:rPr>
              <w:t>Amid the nation’s worst Covid-19 outbreak, patients are trapped in remote communities and doctors are prioritizing treatment based on who is most likely to survive.</w:t>
            </w:r>
          </w:p>
          <w:p w14:paraId="5444A62F" w14:textId="69F130CA" w:rsidR="0040597D" w:rsidRDefault="0040597D" w:rsidP="0040597D">
            <w:pPr>
              <w:pStyle w:val="ListParagraph"/>
              <w:ind w:left="360"/>
              <w:rPr>
                <w:color w:val="000000" w:themeColor="text1"/>
              </w:rPr>
            </w:pPr>
            <w:r>
              <w:rPr>
                <w:color w:val="000000" w:themeColor="text1"/>
              </w:rPr>
              <w:t>[W]</w:t>
            </w:r>
            <w:r w:rsidRPr="0040597D">
              <w:rPr>
                <w:color w:val="000000" w:themeColor="text1"/>
              </w:rPr>
              <w:t>ith some pockets of the state wary of taking vaccines — only about half the state’s residents are fully vaccinated — and Gov. Mike Dunleavy resisting restrictions to curtail the virus, the state’s isolation has become a growing liability as the Delta variant sweeps through. The state’s surge has continued even as the virus has receded nationwide, with new daily cases down by about a third and hospitalizations by about a quarter since Sept. 1.</w:t>
            </w:r>
          </w:p>
          <w:p w14:paraId="17F85F5A" w14:textId="77777777" w:rsidR="0040597D" w:rsidRPr="0040597D" w:rsidRDefault="0040597D" w:rsidP="0040597D">
            <w:pPr>
              <w:pStyle w:val="ListParagraph"/>
              <w:ind w:left="360"/>
              <w:rPr>
                <w:color w:val="000000" w:themeColor="text1"/>
              </w:rPr>
            </w:pPr>
            <w:r w:rsidRPr="0040597D">
              <w:rPr>
                <w:color w:val="000000" w:themeColor="text1"/>
              </w:rPr>
              <w:t>The “crisis standards of care” generally are intended to prioritize the patients most likely to survive. Many states have discussed and approved crisis care guidelines during the pandemic, but few have formally carried them out statewide. Alaska has done so.</w:t>
            </w:r>
          </w:p>
          <w:p w14:paraId="64E9AB2B" w14:textId="2A933547" w:rsidR="0040597D" w:rsidRDefault="0040597D" w:rsidP="0040597D">
            <w:pPr>
              <w:pStyle w:val="ListParagraph"/>
              <w:ind w:left="360"/>
              <w:rPr>
                <w:color w:val="000000" w:themeColor="text1"/>
              </w:rPr>
            </w:pPr>
            <w:r w:rsidRPr="0040597D">
              <w:rPr>
                <w:color w:val="000000" w:themeColor="text1"/>
              </w:rPr>
              <w:t>Dr. Bernstein said that the triage team had to make rationing decisions in about 10 cases, and that the hospital had also been forced to postpone care in other ways. Twenty-nine cardiac patients have had operations postponed, and the hospital has refused to accept transfer requests for 21 patients.</w:t>
            </w:r>
          </w:p>
          <w:p w14:paraId="6C6FBB08" w14:textId="060AE545" w:rsidR="0040597D" w:rsidRPr="0040597D" w:rsidRDefault="000B3D7F" w:rsidP="0040597D">
            <w:pPr>
              <w:pStyle w:val="ListParagraph"/>
              <w:ind w:left="360"/>
              <w:rPr>
                <w:color w:val="000000" w:themeColor="text1"/>
              </w:rPr>
            </w:pPr>
            <w:hyperlink r:id="rId91" w:history="1">
              <w:r w:rsidR="0040597D" w:rsidRPr="00A2188F">
                <w:rPr>
                  <w:rStyle w:val="Hyperlink"/>
                </w:rPr>
                <w:t>https://tinyurl.com/NYTWhoLivesWhoDies</w:t>
              </w:r>
            </w:hyperlink>
            <w:r w:rsidR="0040597D">
              <w:rPr>
                <w:color w:val="000000" w:themeColor="text1"/>
              </w:rPr>
              <w:t xml:space="preserve"> </w:t>
            </w:r>
          </w:p>
          <w:p w14:paraId="5E2C8662" w14:textId="7EB2D886" w:rsidR="00CF1973" w:rsidRDefault="00CF1973" w:rsidP="00CF1973">
            <w:pPr>
              <w:pStyle w:val="ListParagraph"/>
              <w:numPr>
                <w:ilvl w:val="0"/>
                <w:numId w:val="2"/>
              </w:numPr>
              <w:rPr>
                <w:b/>
                <w:bCs/>
                <w:color w:val="000000" w:themeColor="text1"/>
              </w:rPr>
            </w:pPr>
            <w:r>
              <w:rPr>
                <w:b/>
                <w:bCs/>
                <w:color w:val="000000" w:themeColor="text1"/>
              </w:rPr>
              <w:t>FingerLakes1.com</w:t>
            </w:r>
          </w:p>
          <w:p w14:paraId="5F49508B" w14:textId="77777777" w:rsidR="00CF1973" w:rsidRDefault="00CF1973" w:rsidP="00CF1973">
            <w:pPr>
              <w:pStyle w:val="ListParagraph"/>
              <w:ind w:left="360"/>
              <w:rPr>
                <w:color w:val="000000" w:themeColor="text1"/>
              </w:rPr>
            </w:pPr>
            <w:r>
              <w:rPr>
                <w:color w:val="000000" w:themeColor="text1"/>
              </w:rPr>
              <w:t>October 3, 2021</w:t>
            </w:r>
          </w:p>
          <w:p w14:paraId="21C666A1" w14:textId="77777777" w:rsidR="00CF1973" w:rsidRDefault="00CF1973" w:rsidP="00CF1973">
            <w:pPr>
              <w:pStyle w:val="ListParagraph"/>
              <w:ind w:left="360"/>
              <w:rPr>
                <w:i/>
                <w:iCs/>
                <w:color w:val="000000" w:themeColor="text1"/>
              </w:rPr>
            </w:pPr>
            <w:r w:rsidRPr="00CF1973">
              <w:rPr>
                <w:i/>
                <w:iCs/>
                <w:color w:val="000000" w:themeColor="text1"/>
              </w:rPr>
              <w:t>Alaska has three hospitals rationing healthcare to patients amid COVID surge</w:t>
            </w:r>
          </w:p>
          <w:p w14:paraId="3160CB7B" w14:textId="77777777" w:rsidR="00CF1973" w:rsidRDefault="000B3D7F" w:rsidP="00CF1973">
            <w:pPr>
              <w:pStyle w:val="ListParagraph"/>
              <w:ind w:left="360"/>
              <w:rPr>
                <w:color w:val="000000" w:themeColor="text1"/>
              </w:rPr>
            </w:pPr>
            <w:hyperlink r:id="rId92" w:history="1">
              <w:r w:rsidR="002C2729" w:rsidRPr="002C2729">
                <w:rPr>
                  <w:rStyle w:val="Hyperlink"/>
                </w:rPr>
                <w:t>Between Sept. 22 and 29, data collected by Johns Hopkins University Center for Systems Science and Engineering revealed that one out of every 84 people in the state of Alaska had COVID.</w:t>
              </w:r>
            </w:hyperlink>
          </w:p>
          <w:p w14:paraId="59F2D139" w14:textId="24697F42" w:rsidR="002C2729" w:rsidRPr="00CF1973" w:rsidRDefault="000B3D7F" w:rsidP="00FB22D9">
            <w:pPr>
              <w:pStyle w:val="ListParagraph"/>
              <w:ind w:left="360"/>
              <w:rPr>
                <w:color w:val="000000" w:themeColor="text1"/>
              </w:rPr>
            </w:pPr>
            <w:hyperlink r:id="rId93" w:history="1">
              <w:r w:rsidR="002C2729" w:rsidRPr="00A2188F">
                <w:rPr>
                  <w:rStyle w:val="Hyperlink"/>
                </w:rPr>
                <w:t>https://tinyurl.com/ThreeHospitalsRationing</w:t>
              </w:r>
            </w:hyperlink>
          </w:p>
        </w:tc>
      </w:tr>
      <w:tr w:rsidR="005C1B0A" w14:paraId="750A9B8F" w14:textId="77777777" w:rsidTr="00EB0CFF">
        <w:trPr>
          <w:trHeight w:val="350"/>
        </w:trPr>
        <w:tc>
          <w:tcPr>
            <w:tcW w:w="2965" w:type="dxa"/>
          </w:tcPr>
          <w:p w14:paraId="0014858E" w14:textId="4FF4C5AD" w:rsidR="005C1B0A" w:rsidRDefault="005C1B0A" w:rsidP="005C1B0A">
            <w:pPr>
              <w:rPr>
                <w:sz w:val="24"/>
                <w:szCs w:val="24"/>
              </w:rPr>
            </w:pPr>
            <w:bookmarkStart w:id="3" w:name="_Hlk82016601"/>
            <w:r>
              <w:rPr>
                <w:sz w:val="24"/>
                <w:szCs w:val="24"/>
              </w:rPr>
              <w:t xml:space="preserve">Alzheimer’s </w:t>
            </w:r>
          </w:p>
        </w:tc>
        <w:tc>
          <w:tcPr>
            <w:tcW w:w="8051" w:type="dxa"/>
            <w:gridSpan w:val="3"/>
          </w:tcPr>
          <w:p w14:paraId="7D8387EE" w14:textId="77777777" w:rsidR="00183236" w:rsidRPr="00C53765" w:rsidRDefault="00C53765" w:rsidP="00C53765">
            <w:pPr>
              <w:pStyle w:val="ListParagraph"/>
              <w:numPr>
                <w:ilvl w:val="0"/>
                <w:numId w:val="2"/>
              </w:numPr>
              <w:rPr>
                <w:color w:val="000000" w:themeColor="text1"/>
              </w:rPr>
            </w:pPr>
            <w:r>
              <w:rPr>
                <w:b/>
                <w:bCs/>
                <w:color w:val="000000" w:themeColor="text1"/>
              </w:rPr>
              <w:t>60 Minutes (CBS)</w:t>
            </w:r>
          </w:p>
          <w:p w14:paraId="2D12A00B" w14:textId="77777777" w:rsidR="00C53765" w:rsidRDefault="00C53765" w:rsidP="00C53765">
            <w:pPr>
              <w:pStyle w:val="ListParagraph"/>
              <w:ind w:left="360"/>
              <w:rPr>
                <w:color w:val="000000" w:themeColor="text1"/>
              </w:rPr>
            </w:pPr>
            <w:r>
              <w:rPr>
                <w:color w:val="000000" w:themeColor="text1"/>
              </w:rPr>
              <w:t>October 3, 2021</w:t>
            </w:r>
          </w:p>
          <w:p w14:paraId="2AB2DE4B" w14:textId="77777777" w:rsidR="00C53765" w:rsidRPr="00C53765" w:rsidRDefault="00C53765" w:rsidP="00C53765">
            <w:pPr>
              <w:pStyle w:val="ListParagraph"/>
              <w:ind w:left="360"/>
              <w:rPr>
                <w:i/>
                <w:iCs/>
                <w:color w:val="000000" w:themeColor="text1"/>
              </w:rPr>
            </w:pPr>
            <w:r w:rsidRPr="00C53765">
              <w:rPr>
                <w:i/>
                <w:iCs/>
                <w:color w:val="000000" w:themeColor="text1"/>
              </w:rPr>
              <w:t>Tony Bennett and Lady Gaga prepare for Bennett's last big concert</w:t>
            </w:r>
          </w:p>
          <w:p w14:paraId="4AE05D70" w14:textId="77777777" w:rsidR="00C53765" w:rsidRDefault="00C53765" w:rsidP="00C53765">
            <w:pPr>
              <w:pStyle w:val="ListParagraph"/>
              <w:ind w:left="360"/>
              <w:rPr>
                <w:color w:val="000000" w:themeColor="text1"/>
              </w:rPr>
            </w:pPr>
            <w:r w:rsidRPr="00C41A3D">
              <w:rPr>
                <w:color w:val="000000" w:themeColor="text1"/>
              </w:rPr>
              <w:t xml:space="preserve">The 95-year-old singer is gearing up for two more shows at Radio City Music Hall, though he's grappling with Alzheimer's. </w:t>
            </w:r>
            <w:r w:rsidR="00C41A3D">
              <w:rPr>
                <w:color w:val="000000" w:themeColor="text1"/>
              </w:rPr>
              <w:t xml:space="preserve">Interviewed by </w:t>
            </w:r>
            <w:r w:rsidRPr="00C41A3D">
              <w:rPr>
                <w:color w:val="000000" w:themeColor="text1"/>
              </w:rPr>
              <w:t>Anderson Cooper.</w:t>
            </w:r>
          </w:p>
          <w:p w14:paraId="2E5459ED" w14:textId="12594A72" w:rsidR="00BE61F3" w:rsidRPr="00C41A3D" w:rsidRDefault="000B3D7F" w:rsidP="00C53765">
            <w:pPr>
              <w:pStyle w:val="ListParagraph"/>
              <w:ind w:left="360"/>
              <w:rPr>
                <w:color w:val="000000" w:themeColor="text1"/>
              </w:rPr>
            </w:pPr>
            <w:hyperlink r:id="rId94" w:history="1">
              <w:r w:rsidR="00BE61F3" w:rsidRPr="00A2188F">
                <w:rPr>
                  <w:rStyle w:val="Hyperlink"/>
                </w:rPr>
                <w:t>https://tinyurl.com/TonyBennettAndLadyGaga</w:t>
              </w:r>
            </w:hyperlink>
            <w:r w:rsidR="00BE61F3">
              <w:rPr>
                <w:color w:val="000000" w:themeColor="text1"/>
              </w:rPr>
              <w:t xml:space="preserve"> </w:t>
            </w:r>
          </w:p>
        </w:tc>
      </w:tr>
      <w:tr w:rsidR="005C1B0A" w14:paraId="20F2C4E2" w14:textId="77777777" w:rsidTr="00EB0CFF">
        <w:trPr>
          <w:trHeight w:val="350"/>
        </w:trPr>
        <w:tc>
          <w:tcPr>
            <w:tcW w:w="2965" w:type="dxa"/>
          </w:tcPr>
          <w:p w14:paraId="7B2E56D0" w14:textId="21B60D5E" w:rsidR="005C1B0A" w:rsidRDefault="005C1B0A" w:rsidP="005C1B0A">
            <w:pPr>
              <w:rPr>
                <w:sz w:val="24"/>
                <w:szCs w:val="24"/>
              </w:rPr>
            </w:pPr>
            <w:r>
              <w:rPr>
                <w:sz w:val="24"/>
                <w:szCs w:val="24"/>
              </w:rPr>
              <w:t xml:space="preserve">Veterans’ Services </w:t>
            </w:r>
            <w:r w:rsidR="00D8317B">
              <w:rPr>
                <w:sz w:val="24"/>
                <w:szCs w:val="24"/>
              </w:rPr>
              <w:t>/ Holyoke Soldiers’ Home</w:t>
            </w:r>
          </w:p>
        </w:tc>
        <w:tc>
          <w:tcPr>
            <w:tcW w:w="8051" w:type="dxa"/>
            <w:gridSpan w:val="3"/>
          </w:tcPr>
          <w:p w14:paraId="04990255" w14:textId="77777777" w:rsidR="006335CC" w:rsidRDefault="00481A94" w:rsidP="00481A94">
            <w:pPr>
              <w:pStyle w:val="ListParagraph"/>
              <w:numPr>
                <w:ilvl w:val="0"/>
                <w:numId w:val="2"/>
              </w:numPr>
              <w:rPr>
                <w:b/>
                <w:color w:val="000000" w:themeColor="text1"/>
              </w:rPr>
            </w:pPr>
            <w:r>
              <w:rPr>
                <w:b/>
                <w:color w:val="000000" w:themeColor="text1"/>
              </w:rPr>
              <w:t>*Boston Globe</w:t>
            </w:r>
          </w:p>
          <w:p w14:paraId="6202A594" w14:textId="77777777" w:rsidR="00481A94" w:rsidRDefault="00481A94" w:rsidP="00481A94">
            <w:pPr>
              <w:pStyle w:val="ListParagraph"/>
              <w:ind w:left="360"/>
              <w:rPr>
                <w:bCs/>
                <w:color w:val="000000" w:themeColor="text1"/>
              </w:rPr>
            </w:pPr>
            <w:r>
              <w:rPr>
                <w:bCs/>
                <w:color w:val="000000" w:themeColor="text1"/>
              </w:rPr>
              <w:t>October 4, 2021</w:t>
            </w:r>
          </w:p>
          <w:p w14:paraId="7DC7C7CB" w14:textId="77777777" w:rsidR="00481A94" w:rsidRPr="00481A94" w:rsidRDefault="00481A94" w:rsidP="00481A94">
            <w:pPr>
              <w:pStyle w:val="ListParagraph"/>
              <w:ind w:left="360"/>
              <w:rPr>
                <w:bCs/>
                <w:i/>
                <w:iCs/>
                <w:color w:val="000000" w:themeColor="text1"/>
              </w:rPr>
            </w:pPr>
            <w:r w:rsidRPr="00481A94">
              <w:rPr>
                <w:bCs/>
                <w:i/>
                <w:iCs/>
                <w:color w:val="000000" w:themeColor="text1"/>
              </w:rPr>
              <w:t>People in government failed the Holyoke Soldiers’ Home. Now they have to fix it.</w:t>
            </w:r>
          </w:p>
          <w:p w14:paraId="5D42F4B1" w14:textId="77777777" w:rsidR="00481A94" w:rsidRDefault="00481A94" w:rsidP="00481A94">
            <w:pPr>
              <w:pStyle w:val="ListParagraph"/>
              <w:ind w:left="360"/>
              <w:rPr>
                <w:bCs/>
                <w:color w:val="000000" w:themeColor="text1"/>
              </w:rPr>
            </w:pPr>
            <w:r w:rsidRPr="00481A94">
              <w:rPr>
                <w:bCs/>
                <w:color w:val="000000" w:themeColor="text1"/>
              </w:rPr>
              <w:t>More than a year after the deaths of dozens of military veterans under state care, the adoption of crucial long-term reform is still a hope.</w:t>
            </w:r>
          </w:p>
          <w:p w14:paraId="38C3427D" w14:textId="77777777" w:rsidR="00481A94" w:rsidRPr="00481A94" w:rsidRDefault="00481A94" w:rsidP="00481A94">
            <w:pPr>
              <w:pStyle w:val="ListParagraph"/>
              <w:ind w:left="360"/>
              <w:rPr>
                <w:bCs/>
                <w:color w:val="000000" w:themeColor="text1"/>
              </w:rPr>
            </w:pPr>
            <w:r w:rsidRPr="00481A94">
              <w:rPr>
                <w:bCs/>
                <w:color w:val="000000" w:themeColor="text1"/>
              </w:rPr>
              <w:t>The tragic deaths last year of dozens of military veterans who were under state care ought to be a scar on the conscience of the Commonwealth. More than a year later, fixing the way the state cares for sick and elderly veterans remains a moral obligation. Yet adoption of crucial long-term reform is still a hope versus a reality.</w:t>
            </w:r>
            <w:r>
              <w:rPr>
                <w:bCs/>
                <w:color w:val="000000" w:themeColor="text1"/>
              </w:rPr>
              <w:t xml:space="preserve">  </w:t>
            </w:r>
            <w:hyperlink r:id="rId95" w:tgtFrame="_blank" w:history="1">
              <w:r w:rsidRPr="00481A94">
                <w:rPr>
                  <w:rStyle w:val="Hyperlink"/>
                  <w:bCs/>
                </w:rPr>
                <w:t>A sweeping reform bill filed last month</w:t>
              </w:r>
            </w:hyperlink>
            <w:r w:rsidRPr="00481A94">
              <w:rPr>
                <w:bCs/>
                <w:color w:val="000000" w:themeColor="text1"/>
              </w:rPr>
              <w:t xml:space="preserve"> lays out a path to do that. It sets up a process of more streamlined and centralized governance of the Soldiers’ Homes in Holyoke and Chelsea, with more state oversight; a professional process for the selection and firing of people in</w:t>
            </w:r>
            <w:r w:rsidRPr="00481A94">
              <w:rPr>
                <w:b/>
                <w:bCs/>
                <w:color w:val="000000" w:themeColor="text1"/>
              </w:rPr>
              <w:t xml:space="preserve"> </w:t>
            </w:r>
            <w:r w:rsidRPr="00481A94">
              <w:rPr>
                <w:bCs/>
                <w:color w:val="000000" w:themeColor="text1"/>
              </w:rPr>
              <w:t>key leadership positions; and increased inspections and mandatory staffing requirements. The local boards of trustees that currently oversee the Holyoke and</w:t>
            </w:r>
            <w:r w:rsidRPr="00481A94">
              <w:rPr>
                <w:b/>
                <w:bCs/>
                <w:color w:val="000000" w:themeColor="text1"/>
              </w:rPr>
              <w:t xml:space="preserve"> </w:t>
            </w:r>
            <w:r w:rsidRPr="00481A94">
              <w:rPr>
                <w:bCs/>
                <w:color w:val="000000" w:themeColor="text1"/>
              </w:rPr>
              <w:t>Chelsea homes would be replaced. A centralized state board would be created, with appointees required to have expertise in financial oversight, health care administration, and veteran needs. Local input and support will remain in the form of stewardship councils.</w:t>
            </w:r>
          </w:p>
          <w:p w14:paraId="35DA9458" w14:textId="53E1791C" w:rsidR="00481A94" w:rsidRPr="00481A94" w:rsidRDefault="00481A94" w:rsidP="00481A94">
            <w:pPr>
              <w:pStyle w:val="ListParagraph"/>
              <w:ind w:left="360"/>
              <w:rPr>
                <w:bCs/>
                <w:color w:val="000000" w:themeColor="text1"/>
              </w:rPr>
            </w:pPr>
            <w:r w:rsidRPr="00481A94">
              <w:rPr>
                <w:bCs/>
                <w:color w:val="000000" w:themeColor="text1"/>
              </w:rPr>
              <w:t xml:space="preserve">The proposed legislation would create a cabinet-level position: secretary of </w:t>
            </w:r>
            <w:r w:rsidR="00ED17D7" w:rsidRPr="00481A94">
              <w:rPr>
                <w:bCs/>
                <w:color w:val="000000" w:themeColor="text1"/>
              </w:rPr>
              <w:t>veterans’</w:t>
            </w:r>
            <w:r w:rsidRPr="00481A94">
              <w:rPr>
                <w:bCs/>
                <w:color w:val="000000" w:themeColor="text1"/>
              </w:rPr>
              <w:t xml:space="preserve"> affairs. It would also set up a clear chain of command — </w:t>
            </w:r>
            <w:r w:rsidR="00ED17D7" w:rsidRPr="00481A94">
              <w:rPr>
                <w:bCs/>
                <w:color w:val="000000" w:themeColor="text1"/>
              </w:rPr>
              <w:t>from the superintendent of a facility</w:t>
            </w:r>
            <w:r w:rsidRPr="00481A94">
              <w:rPr>
                <w:bCs/>
                <w:color w:val="000000" w:themeColor="text1"/>
              </w:rPr>
              <w:t xml:space="preserve"> to an executive director of </w:t>
            </w:r>
            <w:r w:rsidR="00ED17D7" w:rsidRPr="00481A94">
              <w:rPr>
                <w:bCs/>
                <w:color w:val="000000" w:themeColor="text1"/>
              </w:rPr>
              <w:t>veterans’</w:t>
            </w:r>
            <w:r w:rsidRPr="00481A94">
              <w:rPr>
                <w:bCs/>
                <w:color w:val="000000" w:themeColor="text1"/>
              </w:rPr>
              <w:t xml:space="preserve"> homes and housing, to the secretary of </w:t>
            </w:r>
            <w:r w:rsidR="00ED17D7" w:rsidRPr="00481A94">
              <w:rPr>
                <w:bCs/>
                <w:color w:val="000000" w:themeColor="text1"/>
              </w:rPr>
              <w:t>veterans’</w:t>
            </w:r>
            <w:r w:rsidRPr="00481A94">
              <w:rPr>
                <w:bCs/>
                <w:color w:val="000000" w:themeColor="text1"/>
              </w:rPr>
              <w:t xml:space="preserve"> affairs, to the governor.</w:t>
            </w:r>
          </w:p>
          <w:p w14:paraId="07073A6D" w14:textId="77777777" w:rsidR="00481A94" w:rsidRDefault="000B3D7F" w:rsidP="00481A94">
            <w:pPr>
              <w:pStyle w:val="ListParagraph"/>
              <w:ind w:left="360"/>
              <w:rPr>
                <w:bCs/>
                <w:color w:val="000000" w:themeColor="text1"/>
              </w:rPr>
            </w:pPr>
            <w:hyperlink r:id="rId96" w:history="1">
              <w:r w:rsidR="00481A94" w:rsidRPr="00A2188F">
                <w:rPr>
                  <w:rStyle w:val="Hyperlink"/>
                  <w:bCs/>
                </w:rPr>
                <w:t>https://tinyurl.com/GovtFailedHolyokeSoldiersHome</w:t>
              </w:r>
            </w:hyperlink>
            <w:r w:rsidR="00481A94">
              <w:rPr>
                <w:bCs/>
                <w:color w:val="000000" w:themeColor="text1"/>
              </w:rPr>
              <w:t xml:space="preserve"> </w:t>
            </w:r>
          </w:p>
          <w:p w14:paraId="14F86697" w14:textId="77777777" w:rsidR="00BE61F3" w:rsidRDefault="00BE61F3" w:rsidP="00BE61F3">
            <w:pPr>
              <w:pStyle w:val="ListParagraph"/>
              <w:numPr>
                <w:ilvl w:val="0"/>
                <w:numId w:val="2"/>
              </w:numPr>
              <w:rPr>
                <w:b/>
                <w:color w:val="000000" w:themeColor="text1"/>
              </w:rPr>
            </w:pPr>
            <w:r>
              <w:rPr>
                <w:b/>
                <w:color w:val="000000" w:themeColor="text1"/>
              </w:rPr>
              <w:t>60 Minutes (CBS)</w:t>
            </w:r>
          </w:p>
          <w:p w14:paraId="6FEAA2C8" w14:textId="77777777" w:rsidR="00BE61F3" w:rsidRDefault="00BE61F3" w:rsidP="00BE61F3">
            <w:pPr>
              <w:pStyle w:val="ListParagraph"/>
              <w:ind w:left="360"/>
              <w:rPr>
                <w:bCs/>
                <w:color w:val="000000" w:themeColor="text1"/>
              </w:rPr>
            </w:pPr>
            <w:r>
              <w:rPr>
                <w:bCs/>
                <w:color w:val="000000" w:themeColor="text1"/>
              </w:rPr>
              <w:t>October 3, 2021</w:t>
            </w:r>
          </w:p>
          <w:p w14:paraId="136DA5B6" w14:textId="77777777" w:rsidR="00BE61F3" w:rsidRDefault="00BE61F3" w:rsidP="00BE61F3">
            <w:pPr>
              <w:pStyle w:val="ListParagraph"/>
              <w:ind w:left="360"/>
              <w:rPr>
                <w:bCs/>
                <w:i/>
                <w:iCs/>
                <w:color w:val="000000" w:themeColor="text1"/>
              </w:rPr>
            </w:pPr>
            <w:r w:rsidRPr="00BE61F3">
              <w:rPr>
                <w:bCs/>
                <w:i/>
                <w:iCs/>
                <w:color w:val="000000" w:themeColor="text1"/>
              </w:rPr>
              <w:t>Public Service Loan Forgiveness Program not living up to its name</w:t>
            </w:r>
          </w:p>
          <w:p w14:paraId="49439DF6" w14:textId="77777777" w:rsidR="00BE61F3" w:rsidRDefault="00BE61F3" w:rsidP="00BE61F3">
            <w:pPr>
              <w:pStyle w:val="ListParagraph"/>
              <w:ind w:left="360"/>
              <w:rPr>
                <w:bCs/>
                <w:color w:val="000000" w:themeColor="text1"/>
              </w:rPr>
            </w:pPr>
            <w:r w:rsidRPr="00BE61F3">
              <w:rPr>
                <w:bCs/>
                <w:color w:val="000000" w:themeColor="text1"/>
              </w:rPr>
              <w:t>Military members promised student debt relief in exchange for ten years of public service say promise is often broken</w:t>
            </w:r>
            <w:r>
              <w:rPr>
                <w:bCs/>
                <w:color w:val="000000" w:themeColor="text1"/>
              </w:rPr>
              <w:t xml:space="preserve">. </w:t>
            </w:r>
            <w:r w:rsidRPr="00BE61F3">
              <w:rPr>
                <w:bCs/>
                <w:color w:val="000000" w:themeColor="text1"/>
              </w:rPr>
              <w:t>The Public Service Loan Forgiveness program was meant to erase student loan debt for borrowers who spent a decade as public servants. But the program has come up woefully short for members of the military. Lesley Stahl reports.</w:t>
            </w:r>
          </w:p>
          <w:p w14:paraId="1F92A9AA" w14:textId="77777777" w:rsidR="00BE61F3" w:rsidRDefault="000B3D7F" w:rsidP="00BE61F3">
            <w:pPr>
              <w:pStyle w:val="ListParagraph"/>
              <w:ind w:left="360"/>
              <w:rPr>
                <w:bCs/>
                <w:color w:val="000000" w:themeColor="text1"/>
              </w:rPr>
            </w:pPr>
            <w:hyperlink r:id="rId97" w:history="1">
              <w:r w:rsidR="00BE61F3" w:rsidRPr="00A2188F">
                <w:rPr>
                  <w:rStyle w:val="Hyperlink"/>
                  <w:bCs/>
                </w:rPr>
                <w:t>https://tinyurl.com/LoanForgivenessNightmares</w:t>
              </w:r>
            </w:hyperlink>
            <w:r w:rsidR="00BE61F3">
              <w:rPr>
                <w:bCs/>
                <w:color w:val="000000" w:themeColor="text1"/>
              </w:rPr>
              <w:t xml:space="preserve"> </w:t>
            </w:r>
          </w:p>
          <w:p w14:paraId="5A051D72" w14:textId="77777777" w:rsidR="00B73EC7" w:rsidRDefault="00B73EC7" w:rsidP="00B73EC7">
            <w:pPr>
              <w:pStyle w:val="ListParagraph"/>
              <w:numPr>
                <w:ilvl w:val="0"/>
                <w:numId w:val="2"/>
              </w:numPr>
              <w:rPr>
                <w:b/>
                <w:color w:val="000000" w:themeColor="text1"/>
              </w:rPr>
            </w:pPr>
            <w:r>
              <w:rPr>
                <w:b/>
                <w:color w:val="000000" w:themeColor="text1"/>
              </w:rPr>
              <w:t>Salem News</w:t>
            </w:r>
          </w:p>
          <w:p w14:paraId="38CC5364" w14:textId="77777777" w:rsidR="00B73EC7" w:rsidRDefault="00B73EC7" w:rsidP="00B73EC7">
            <w:pPr>
              <w:pStyle w:val="ListParagraph"/>
              <w:ind w:left="360"/>
              <w:rPr>
                <w:bCs/>
                <w:color w:val="000000" w:themeColor="text1"/>
              </w:rPr>
            </w:pPr>
            <w:r>
              <w:rPr>
                <w:bCs/>
                <w:color w:val="000000" w:themeColor="text1"/>
              </w:rPr>
              <w:t>September 30, 2021</w:t>
            </w:r>
          </w:p>
          <w:p w14:paraId="68EB79C6" w14:textId="72CC785E" w:rsidR="00B73EC7" w:rsidRDefault="00B73EC7" w:rsidP="00B73EC7">
            <w:pPr>
              <w:pStyle w:val="ListParagraph"/>
              <w:ind w:left="360"/>
              <w:rPr>
                <w:bCs/>
                <w:i/>
                <w:iCs/>
                <w:color w:val="000000" w:themeColor="text1"/>
              </w:rPr>
            </w:pPr>
            <w:r w:rsidRPr="00B73EC7">
              <w:rPr>
                <w:bCs/>
                <w:i/>
                <w:iCs/>
                <w:color w:val="000000" w:themeColor="text1"/>
              </w:rPr>
              <w:t xml:space="preserve">Families in </w:t>
            </w:r>
            <w:r w:rsidR="00FF5EA8" w:rsidRPr="00B73EC7">
              <w:rPr>
                <w:bCs/>
                <w:i/>
                <w:iCs/>
                <w:color w:val="000000" w:themeColor="text1"/>
              </w:rPr>
              <w:t>veterans’</w:t>
            </w:r>
            <w:r w:rsidRPr="00B73EC7">
              <w:rPr>
                <w:bCs/>
                <w:i/>
                <w:iCs/>
                <w:color w:val="000000" w:themeColor="text1"/>
              </w:rPr>
              <w:t xml:space="preserve"> home COVID-19 outbreak demand changes</w:t>
            </w:r>
          </w:p>
          <w:p w14:paraId="3DE04762" w14:textId="53007D98" w:rsidR="00B73EC7" w:rsidRDefault="00B73EC7" w:rsidP="00B73EC7">
            <w:pPr>
              <w:pStyle w:val="ListParagraph"/>
              <w:ind w:left="360"/>
              <w:rPr>
                <w:bCs/>
                <w:color w:val="000000" w:themeColor="text1"/>
              </w:rPr>
            </w:pPr>
            <w:r w:rsidRPr="00B73EC7">
              <w:rPr>
                <w:bCs/>
                <w:color w:val="000000" w:themeColor="text1"/>
              </w:rPr>
              <w:t xml:space="preserve">Families of veterans who died in one of the deadliest COVID-19 outbreaks in a U.S. nursing home called Wednesday for changes in how Massachusetts oversees its </w:t>
            </w:r>
            <w:r w:rsidR="00FF5EA8" w:rsidRPr="00B73EC7">
              <w:rPr>
                <w:bCs/>
                <w:color w:val="000000" w:themeColor="text1"/>
              </w:rPr>
              <w:t>veterans’</w:t>
            </w:r>
            <w:r w:rsidRPr="00B73EC7">
              <w:rPr>
                <w:bCs/>
                <w:color w:val="000000" w:themeColor="text1"/>
              </w:rPr>
              <w:t xml:space="preserve"> homes.</w:t>
            </w:r>
            <w:r>
              <w:rPr>
                <w:bCs/>
                <w:color w:val="000000" w:themeColor="text1"/>
              </w:rPr>
              <w:t xml:space="preserve">  </w:t>
            </w:r>
            <w:r w:rsidRPr="00B73EC7">
              <w:rPr>
                <w:bCs/>
                <w:color w:val="000000" w:themeColor="text1"/>
              </w:rPr>
              <w:t>Members of the Holyoke Soldiers’ Home Coalition said in a virtual hearing held by state lawmakers that Massachusetts’ two state-run facilities — the Soldiers’ Home in Holyoke and the Soldiers’ Home in Chelsea — should be overseen by the state Department of Public Health, not the state Department of Veterans Services.</w:t>
            </w:r>
          </w:p>
          <w:p w14:paraId="3BC573A8" w14:textId="05D428ED" w:rsidR="00B73EC7" w:rsidRPr="00B73EC7" w:rsidRDefault="000B3D7F" w:rsidP="00B73EC7">
            <w:pPr>
              <w:pStyle w:val="ListParagraph"/>
              <w:ind w:left="360"/>
              <w:rPr>
                <w:bCs/>
                <w:color w:val="000000" w:themeColor="text1"/>
              </w:rPr>
            </w:pPr>
            <w:hyperlink r:id="rId98" w:history="1">
              <w:r w:rsidR="00B73EC7" w:rsidRPr="00A2188F">
                <w:rPr>
                  <w:rStyle w:val="Hyperlink"/>
                  <w:bCs/>
                </w:rPr>
                <w:t>https://tinyurl.com/VetHomeFamiliesDemandChange</w:t>
              </w:r>
            </w:hyperlink>
            <w:r w:rsidR="00B73EC7">
              <w:rPr>
                <w:bCs/>
                <w:color w:val="000000" w:themeColor="text1"/>
              </w:rPr>
              <w:t xml:space="preserve"> </w:t>
            </w:r>
          </w:p>
        </w:tc>
      </w:tr>
      <w:bookmarkEnd w:id="3"/>
      <w:tr w:rsidR="005C1B0A" w14:paraId="0CABD1C6" w14:textId="77777777" w:rsidTr="00EB0CFF">
        <w:trPr>
          <w:trHeight w:val="58"/>
        </w:trPr>
        <w:tc>
          <w:tcPr>
            <w:tcW w:w="2965" w:type="dxa"/>
          </w:tcPr>
          <w:p w14:paraId="2047AAB2" w14:textId="49C837D5" w:rsidR="005C1B0A" w:rsidRPr="007257DC" w:rsidRDefault="005C1B0A" w:rsidP="005C1B0A">
            <w:pPr>
              <w:rPr>
                <w:sz w:val="24"/>
                <w:szCs w:val="24"/>
              </w:rPr>
            </w:pPr>
            <w:r w:rsidRPr="007257DC">
              <w:rPr>
                <w:sz w:val="24"/>
                <w:szCs w:val="24"/>
              </w:rPr>
              <w:t>Workforce / Caregiving</w:t>
            </w:r>
          </w:p>
          <w:p w14:paraId="5DA04AA2" w14:textId="299DA820" w:rsidR="005C1B0A" w:rsidRPr="007257DC" w:rsidRDefault="005C1B0A" w:rsidP="005C1B0A">
            <w:pPr>
              <w:rPr>
                <w:sz w:val="24"/>
                <w:szCs w:val="24"/>
              </w:rPr>
            </w:pPr>
          </w:p>
        </w:tc>
        <w:tc>
          <w:tcPr>
            <w:tcW w:w="8051" w:type="dxa"/>
            <w:gridSpan w:val="3"/>
          </w:tcPr>
          <w:p w14:paraId="05DE1F31" w14:textId="1EB6285F" w:rsidR="007A0832" w:rsidRDefault="007A0832" w:rsidP="007A0832">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Salem News</w:t>
            </w:r>
          </w:p>
          <w:p w14:paraId="4D3781F4" w14:textId="0F1B1F74" w:rsidR="007A0832" w:rsidRDefault="007A0832" w:rsidP="007A0832">
            <w:pPr>
              <w:pStyle w:val="NormalWeb"/>
              <w:spacing w:before="0" w:beforeAutospacing="0" w:after="0" w:afterAutospacing="0"/>
              <w:ind w:left="360"/>
              <w:rPr>
                <w:rFonts w:ascii="Calibri" w:hAnsi="Calibri" w:cs="Calibri"/>
                <w:sz w:val="22"/>
                <w:szCs w:val="22"/>
              </w:rPr>
            </w:pPr>
            <w:r>
              <w:rPr>
                <w:rFonts w:ascii="Calibri" w:hAnsi="Calibri" w:cs="Calibri"/>
                <w:sz w:val="22"/>
                <w:szCs w:val="22"/>
              </w:rPr>
              <w:t>September 29, 2021</w:t>
            </w:r>
          </w:p>
          <w:p w14:paraId="1E925BFE" w14:textId="7FAE1E6E" w:rsidR="007A0832" w:rsidRDefault="007A0832" w:rsidP="007A0832">
            <w:pPr>
              <w:pStyle w:val="NormalWeb"/>
              <w:spacing w:before="0" w:beforeAutospacing="0" w:after="0" w:afterAutospacing="0"/>
              <w:ind w:left="360"/>
              <w:rPr>
                <w:rFonts w:ascii="Calibri" w:hAnsi="Calibri" w:cs="Calibri"/>
                <w:i/>
                <w:iCs/>
                <w:sz w:val="22"/>
                <w:szCs w:val="22"/>
              </w:rPr>
            </w:pPr>
            <w:r w:rsidRPr="007A0832">
              <w:rPr>
                <w:rFonts w:ascii="Calibri" w:hAnsi="Calibri" w:cs="Calibri"/>
                <w:i/>
                <w:iCs/>
                <w:sz w:val="22"/>
                <w:szCs w:val="22"/>
              </w:rPr>
              <w:t>Lawmakers extend COVID-19 paid leave policy</w:t>
            </w:r>
          </w:p>
          <w:p w14:paraId="6904AE3A" w14:textId="30F40781" w:rsidR="007A0832" w:rsidRPr="007A0832" w:rsidRDefault="007A0832" w:rsidP="007A0832">
            <w:pPr>
              <w:pStyle w:val="NormalWeb"/>
              <w:spacing w:before="0" w:beforeAutospacing="0" w:after="0" w:afterAutospacing="0"/>
              <w:ind w:left="360"/>
              <w:rPr>
                <w:rFonts w:ascii="Calibri" w:hAnsi="Calibri" w:cs="Calibri"/>
                <w:sz w:val="22"/>
                <w:szCs w:val="22"/>
              </w:rPr>
            </w:pPr>
            <w:r w:rsidRPr="007A0832">
              <w:rPr>
                <w:rFonts w:ascii="Calibri" w:hAnsi="Calibri" w:cs="Calibri"/>
                <w:sz w:val="22"/>
                <w:szCs w:val="22"/>
              </w:rPr>
              <w:t xml:space="preserve">Workers will get more time off to care for family members sickened with COVID-19, or to get their vaccination or booster shots, under a proposal awaiting Gov. Charlie Baker’s approval. </w:t>
            </w:r>
            <w:r>
              <w:rPr>
                <w:rFonts w:ascii="Calibri" w:hAnsi="Calibri" w:cs="Calibri"/>
                <w:sz w:val="22"/>
                <w:szCs w:val="22"/>
              </w:rPr>
              <w:t xml:space="preserve">  </w:t>
            </w:r>
            <w:r w:rsidRPr="007A0832">
              <w:rPr>
                <w:rFonts w:ascii="Calibri" w:hAnsi="Calibri" w:cs="Calibri"/>
                <w:sz w:val="22"/>
                <w:szCs w:val="22"/>
              </w:rPr>
              <w:t>A plan to extend an emergency law allowing up to five days of paid leave for workers infected with COVID-19, or who need time to get vaccinated or care for family.</w:t>
            </w:r>
          </w:p>
          <w:p w14:paraId="55D25D11" w14:textId="67DFF79C" w:rsidR="007A0832" w:rsidRPr="007A0832" w:rsidRDefault="000B3D7F" w:rsidP="007A0832">
            <w:pPr>
              <w:pStyle w:val="NormalWeb"/>
              <w:spacing w:before="0" w:beforeAutospacing="0" w:after="0" w:afterAutospacing="0"/>
              <w:ind w:left="360"/>
              <w:rPr>
                <w:rFonts w:ascii="Calibri" w:hAnsi="Calibri" w:cs="Calibri"/>
                <w:sz w:val="22"/>
                <w:szCs w:val="22"/>
              </w:rPr>
            </w:pPr>
            <w:hyperlink r:id="rId99" w:history="1">
              <w:r w:rsidR="007A0832" w:rsidRPr="00A2188F">
                <w:rPr>
                  <w:rStyle w:val="Hyperlink"/>
                  <w:rFonts w:ascii="Calibri" w:hAnsi="Calibri" w:cs="Calibri"/>
                  <w:sz w:val="22"/>
                  <w:szCs w:val="22"/>
                </w:rPr>
                <w:t>https://tinyurl.com/ExtendCovidPaidLeave</w:t>
              </w:r>
            </w:hyperlink>
            <w:r w:rsidR="007A0832">
              <w:rPr>
                <w:rFonts w:ascii="Calibri" w:hAnsi="Calibri" w:cs="Calibri"/>
                <w:sz w:val="22"/>
                <w:szCs w:val="22"/>
              </w:rPr>
              <w:t xml:space="preserve"> </w:t>
            </w:r>
          </w:p>
          <w:p w14:paraId="1459911C" w14:textId="735B0510" w:rsidR="006335CC" w:rsidRDefault="007A0832" w:rsidP="007A0832">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Wall Street Journal</w:t>
            </w:r>
          </w:p>
          <w:p w14:paraId="7A8864CF" w14:textId="77777777" w:rsidR="007A0832" w:rsidRDefault="007A0832" w:rsidP="007A0832">
            <w:pPr>
              <w:pStyle w:val="NormalWeb"/>
              <w:spacing w:before="0" w:beforeAutospacing="0" w:after="0" w:afterAutospacing="0"/>
              <w:ind w:left="360"/>
              <w:rPr>
                <w:rFonts w:ascii="Calibri" w:hAnsi="Calibri" w:cs="Calibri"/>
                <w:sz w:val="22"/>
                <w:szCs w:val="22"/>
              </w:rPr>
            </w:pPr>
            <w:r>
              <w:rPr>
                <w:rFonts w:ascii="Calibri" w:hAnsi="Calibri" w:cs="Calibri"/>
                <w:sz w:val="22"/>
                <w:szCs w:val="22"/>
              </w:rPr>
              <w:t>September 29, 2021</w:t>
            </w:r>
          </w:p>
          <w:p w14:paraId="41084337" w14:textId="77777777" w:rsidR="007A0832" w:rsidRPr="007A0832" w:rsidRDefault="007A0832" w:rsidP="007A0832">
            <w:pPr>
              <w:pStyle w:val="NormalWeb"/>
              <w:spacing w:before="0" w:beforeAutospacing="0" w:after="0" w:afterAutospacing="0"/>
              <w:ind w:left="360"/>
              <w:rPr>
                <w:rFonts w:ascii="Calibri" w:hAnsi="Calibri" w:cs="Calibri"/>
                <w:i/>
                <w:iCs/>
                <w:sz w:val="22"/>
                <w:szCs w:val="22"/>
              </w:rPr>
            </w:pPr>
            <w:r w:rsidRPr="007A0832">
              <w:rPr>
                <w:rFonts w:ascii="Calibri" w:hAnsi="Calibri" w:cs="Calibri"/>
                <w:i/>
                <w:iCs/>
                <w:sz w:val="22"/>
                <w:szCs w:val="22"/>
              </w:rPr>
              <w:t xml:space="preserve">Vaccine Mandate Takes Effect in New York With Healthcare Disruptions </w:t>
            </w:r>
          </w:p>
          <w:p w14:paraId="55C68AB9" w14:textId="77777777" w:rsidR="007A0832" w:rsidRDefault="007A0832" w:rsidP="007A0832">
            <w:pPr>
              <w:pStyle w:val="NormalWeb"/>
              <w:spacing w:before="0" w:beforeAutospacing="0" w:after="0" w:afterAutospacing="0"/>
              <w:ind w:left="360"/>
              <w:rPr>
                <w:rFonts w:ascii="Calibri" w:hAnsi="Calibri" w:cs="Calibri"/>
                <w:sz w:val="22"/>
                <w:szCs w:val="22"/>
              </w:rPr>
            </w:pPr>
            <w:r w:rsidRPr="007A0832">
              <w:rPr>
                <w:rFonts w:ascii="Calibri" w:hAnsi="Calibri" w:cs="Calibri"/>
                <w:sz w:val="22"/>
                <w:szCs w:val="22"/>
              </w:rPr>
              <w:t>Staffing is thinned at some facilities in the state as vaccination requirement kicks in</w:t>
            </w:r>
            <w:r>
              <w:rPr>
                <w:rFonts w:ascii="Calibri" w:hAnsi="Calibri" w:cs="Calibri"/>
                <w:sz w:val="22"/>
                <w:szCs w:val="22"/>
              </w:rPr>
              <w:t>.</w:t>
            </w:r>
          </w:p>
          <w:p w14:paraId="61C60CA0" w14:textId="06F14F78" w:rsidR="007A0832" w:rsidRPr="007A0832" w:rsidRDefault="007A0832" w:rsidP="007A0832">
            <w:pPr>
              <w:pStyle w:val="NormalWeb"/>
              <w:spacing w:before="0" w:beforeAutospacing="0" w:after="0" w:afterAutospacing="0"/>
              <w:ind w:left="360"/>
              <w:rPr>
                <w:rFonts w:ascii="Calibri" w:hAnsi="Calibri" w:cs="Calibri"/>
                <w:sz w:val="22"/>
                <w:szCs w:val="22"/>
              </w:rPr>
            </w:pPr>
            <w:r w:rsidRPr="007A0832">
              <w:rPr>
                <w:rFonts w:ascii="Calibri" w:hAnsi="Calibri" w:cs="Calibri"/>
                <w:sz w:val="22"/>
                <w:szCs w:val="22"/>
              </w:rPr>
              <w:t>Thousands of healthcare workers in New York lost their jobs Tuesday when a new vaccine mandate went into effect, forcing some nursing homes to stop admitting new patients and hospitals to warn of longer wait times.</w:t>
            </w:r>
            <w:r>
              <w:rPr>
                <w:rFonts w:ascii="Calibri" w:hAnsi="Calibri" w:cs="Calibri"/>
                <w:sz w:val="22"/>
                <w:szCs w:val="22"/>
              </w:rPr>
              <w:t xml:space="preserve"> </w:t>
            </w:r>
            <w:r w:rsidRPr="007A0832">
              <w:rPr>
                <w:rFonts w:ascii="Calibri" w:hAnsi="Calibri" w:cs="Calibri"/>
                <w:sz w:val="22"/>
                <w:szCs w:val="22"/>
              </w:rPr>
              <w:t>The state is serving as a test case of how similar requirements will play out across the U.S. Other states and the federal government are bracing for disruptions as vaccine requirements take effect in the coming weeks and months.</w:t>
            </w:r>
          </w:p>
          <w:p w14:paraId="0EE8A2AD" w14:textId="77777777" w:rsidR="007A0832" w:rsidRDefault="000B3D7F" w:rsidP="007A0832">
            <w:pPr>
              <w:pStyle w:val="NormalWeb"/>
              <w:spacing w:before="0" w:beforeAutospacing="0" w:after="0" w:afterAutospacing="0"/>
              <w:ind w:left="360"/>
              <w:rPr>
                <w:rFonts w:ascii="Calibri" w:hAnsi="Calibri" w:cs="Calibri"/>
                <w:sz w:val="22"/>
                <w:szCs w:val="22"/>
              </w:rPr>
            </w:pPr>
            <w:hyperlink r:id="rId100" w:history="1">
              <w:r w:rsidR="007A0832" w:rsidRPr="00A2188F">
                <w:rPr>
                  <w:rStyle w:val="Hyperlink"/>
                  <w:rFonts w:ascii="Calibri" w:hAnsi="Calibri" w:cs="Calibri"/>
                  <w:sz w:val="22"/>
                  <w:szCs w:val="22"/>
                </w:rPr>
                <w:t>https://tinyurl.com/VaccineMandatesTakeEffect</w:t>
              </w:r>
            </w:hyperlink>
            <w:r w:rsidR="007A0832">
              <w:rPr>
                <w:rFonts w:ascii="Calibri" w:hAnsi="Calibri" w:cs="Calibri"/>
                <w:sz w:val="22"/>
                <w:szCs w:val="22"/>
              </w:rPr>
              <w:t xml:space="preserve"> </w:t>
            </w:r>
          </w:p>
          <w:p w14:paraId="46056589" w14:textId="77777777" w:rsidR="007B7F37" w:rsidRDefault="007B7F37" w:rsidP="007B7F37">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Robert Wood Johnson Blog</w:t>
            </w:r>
          </w:p>
          <w:p w14:paraId="6B2CBAF2" w14:textId="77777777" w:rsidR="007B7F37" w:rsidRDefault="009B1EC1" w:rsidP="007B7F37">
            <w:pPr>
              <w:pStyle w:val="NormalWeb"/>
              <w:spacing w:before="0" w:beforeAutospacing="0" w:after="0" w:afterAutospacing="0"/>
              <w:ind w:left="360"/>
              <w:rPr>
                <w:rFonts w:ascii="Calibri" w:hAnsi="Calibri" w:cs="Calibri"/>
                <w:sz w:val="22"/>
                <w:szCs w:val="22"/>
              </w:rPr>
            </w:pPr>
            <w:r>
              <w:rPr>
                <w:rFonts w:ascii="Calibri" w:hAnsi="Calibri" w:cs="Calibri"/>
                <w:sz w:val="22"/>
                <w:szCs w:val="22"/>
              </w:rPr>
              <w:t>July 15, 2021</w:t>
            </w:r>
          </w:p>
          <w:p w14:paraId="5B3793FA" w14:textId="77777777" w:rsidR="009B1EC1" w:rsidRDefault="009B1EC1" w:rsidP="009B1EC1">
            <w:pPr>
              <w:pStyle w:val="NormalWeb"/>
              <w:spacing w:before="0" w:beforeAutospacing="0" w:after="0" w:afterAutospacing="0"/>
              <w:ind w:left="360"/>
              <w:rPr>
                <w:rFonts w:ascii="Calibri" w:hAnsi="Calibri" w:cs="Calibri"/>
                <w:i/>
                <w:iCs/>
                <w:sz w:val="22"/>
                <w:szCs w:val="22"/>
              </w:rPr>
            </w:pPr>
            <w:r w:rsidRPr="009B1EC1">
              <w:rPr>
                <w:rFonts w:ascii="Calibri" w:hAnsi="Calibri" w:cs="Calibri"/>
                <w:i/>
                <w:iCs/>
                <w:sz w:val="22"/>
                <w:szCs w:val="22"/>
              </w:rPr>
              <w:t>How Supporting Men as Caregivers Advances Gender Equity</w:t>
            </w:r>
          </w:p>
          <w:p w14:paraId="079AD925" w14:textId="77777777" w:rsidR="009B1EC1" w:rsidRPr="009B1EC1" w:rsidRDefault="009B1EC1" w:rsidP="009B1EC1">
            <w:pPr>
              <w:pStyle w:val="NormalWeb"/>
              <w:spacing w:before="0" w:beforeAutospacing="0" w:after="0" w:afterAutospacing="0"/>
              <w:ind w:left="360"/>
              <w:rPr>
                <w:rFonts w:ascii="Calibri" w:hAnsi="Calibri" w:cs="Calibri"/>
              </w:rPr>
            </w:pPr>
            <w:r w:rsidRPr="009B1EC1">
              <w:rPr>
                <w:rFonts w:ascii="Calibri" w:hAnsi="Calibri" w:cs="Calibri"/>
              </w:rPr>
              <w:t xml:space="preserve">As the pandemic forced women out of the workforce in record numbers, a </w:t>
            </w:r>
            <w:hyperlink r:id="rId101" w:history="1">
              <w:r w:rsidRPr="009B1EC1">
                <w:rPr>
                  <w:rStyle w:val="Hyperlink"/>
                  <w:rFonts w:ascii="Calibri" w:hAnsi="Calibri" w:cs="Calibri"/>
                </w:rPr>
                <w:t>new survey</w:t>
              </w:r>
            </w:hyperlink>
            <w:r w:rsidRPr="009B1EC1">
              <w:rPr>
                <w:rFonts w:ascii="Calibri" w:hAnsi="Calibri" w:cs="Calibri"/>
              </w:rPr>
              <w:t xml:space="preserve"> reveals that men overwhelmingly value care work and want to share it equally with their partners. But the lack of supportive workplace cultures and public policies prevent them from doing so.</w:t>
            </w:r>
          </w:p>
          <w:p w14:paraId="695C1558" w14:textId="3DDE264E" w:rsidR="009B1EC1" w:rsidRPr="009B1EC1" w:rsidRDefault="000B3D7F" w:rsidP="009B1EC1">
            <w:pPr>
              <w:pStyle w:val="NormalWeb"/>
              <w:spacing w:before="0" w:beforeAutospacing="0" w:after="0" w:afterAutospacing="0"/>
              <w:ind w:left="360"/>
              <w:rPr>
                <w:rFonts w:ascii="Calibri" w:hAnsi="Calibri" w:cs="Calibri"/>
                <w:sz w:val="22"/>
                <w:szCs w:val="22"/>
              </w:rPr>
            </w:pPr>
            <w:hyperlink r:id="rId102" w:history="1">
              <w:r w:rsidR="00FB22D9" w:rsidRPr="00A2188F">
                <w:rPr>
                  <w:rStyle w:val="Hyperlink"/>
                  <w:rFonts w:ascii="Calibri" w:hAnsi="Calibri" w:cs="Calibri"/>
                  <w:sz w:val="22"/>
                  <w:szCs w:val="22"/>
                </w:rPr>
                <w:t>https://tinyurl.com/RWJMenAsCaregivers</w:t>
              </w:r>
            </w:hyperlink>
            <w:r w:rsidR="00FB22D9">
              <w:rPr>
                <w:rFonts w:ascii="Calibri" w:hAnsi="Calibri" w:cs="Calibri"/>
                <w:sz w:val="22"/>
                <w:szCs w:val="22"/>
              </w:rPr>
              <w:t xml:space="preserve"> </w:t>
            </w:r>
          </w:p>
        </w:tc>
      </w:tr>
      <w:tr w:rsidR="0017349F" w14:paraId="429C8A4D" w14:textId="77777777" w:rsidTr="00EB0CFF">
        <w:tc>
          <w:tcPr>
            <w:tcW w:w="2965" w:type="dxa"/>
          </w:tcPr>
          <w:p w14:paraId="1E0DB377" w14:textId="0D83A04D" w:rsidR="0017349F" w:rsidRDefault="0017349F" w:rsidP="0017349F">
            <w:pPr>
              <w:rPr>
                <w:sz w:val="24"/>
                <w:szCs w:val="24"/>
              </w:rPr>
            </w:pPr>
            <w:r>
              <w:rPr>
                <w:sz w:val="24"/>
                <w:szCs w:val="24"/>
              </w:rPr>
              <w:t>Covid-19</w:t>
            </w:r>
          </w:p>
        </w:tc>
        <w:tc>
          <w:tcPr>
            <w:tcW w:w="8051" w:type="dxa"/>
            <w:gridSpan w:val="3"/>
          </w:tcPr>
          <w:p w14:paraId="520D5306" w14:textId="268BBEAE" w:rsidR="00CF1F50" w:rsidRDefault="00CF1F50" w:rsidP="00C75B53">
            <w:pPr>
              <w:pStyle w:val="ListParagraph"/>
              <w:numPr>
                <w:ilvl w:val="0"/>
                <w:numId w:val="2"/>
              </w:numPr>
              <w:rPr>
                <w:b/>
                <w:bCs/>
                <w:color w:val="000000" w:themeColor="text1"/>
              </w:rPr>
            </w:pPr>
            <w:r>
              <w:rPr>
                <w:b/>
                <w:bCs/>
                <w:color w:val="000000" w:themeColor="text1"/>
              </w:rPr>
              <w:t>STAT News</w:t>
            </w:r>
          </w:p>
          <w:p w14:paraId="5A1EE437" w14:textId="3DF67B6A" w:rsidR="00CF1F50" w:rsidRDefault="00CF1F50" w:rsidP="00CF1F50">
            <w:pPr>
              <w:pStyle w:val="ListParagraph"/>
              <w:ind w:left="360"/>
              <w:rPr>
                <w:color w:val="000000" w:themeColor="text1"/>
              </w:rPr>
            </w:pPr>
            <w:r>
              <w:rPr>
                <w:color w:val="000000" w:themeColor="text1"/>
              </w:rPr>
              <w:t>October 1, 2021</w:t>
            </w:r>
          </w:p>
          <w:p w14:paraId="3805B736" w14:textId="77777777" w:rsidR="00CF1F50" w:rsidRPr="00CF1F50" w:rsidRDefault="00CF1F50" w:rsidP="00CF1F50">
            <w:pPr>
              <w:pStyle w:val="ListParagraph"/>
              <w:ind w:left="360"/>
              <w:rPr>
                <w:i/>
                <w:iCs/>
                <w:color w:val="000000" w:themeColor="text1"/>
              </w:rPr>
            </w:pPr>
            <w:r w:rsidRPr="00CF1F50">
              <w:rPr>
                <w:i/>
                <w:iCs/>
                <w:color w:val="000000" w:themeColor="text1"/>
              </w:rPr>
              <w:t>Merck’s antiviral pill reduces hospitalization of Covid patients, a possible game-changer for treatment</w:t>
            </w:r>
          </w:p>
          <w:p w14:paraId="71C545DC" w14:textId="389EBACE" w:rsidR="00CF1F50" w:rsidRDefault="00CF1F50" w:rsidP="00CF1F50">
            <w:pPr>
              <w:pStyle w:val="ListParagraph"/>
              <w:ind w:left="360"/>
              <w:rPr>
                <w:color w:val="000000" w:themeColor="text1"/>
              </w:rPr>
            </w:pPr>
            <w:r w:rsidRPr="00CF1F50">
              <w:rPr>
                <w:color w:val="000000" w:themeColor="text1"/>
              </w:rPr>
              <w:t>An investigational antiviral pill reduced the chances that patients newly diagnosed with Covid-19 would be hospitalized by about 50%, a finding that could give doctors a desperately needed new way to treat the sick</w:t>
            </w:r>
            <w:r>
              <w:rPr>
                <w:color w:val="000000" w:themeColor="text1"/>
              </w:rPr>
              <w:t xml:space="preserve">.  </w:t>
            </w:r>
            <w:r w:rsidRPr="00CF1F50">
              <w:rPr>
                <w:color w:val="000000" w:themeColor="text1"/>
              </w:rPr>
              <w:t>If approved, molnupiravir could have a dramatic impact on efforts to fight the pandemic. Merck said they would seek an emergency use authorization from the Food and Drug Administration “as soon as possible” and would submit it to regulatory agencies worldwide.</w:t>
            </w:r>
          </w:p>
          <w:p w14:paraId="3C714342" w14:textId="4FE39464" w:rsidR="00CF1F50" w:rsidRPr="00CF1F50" w:rsidRDefault="000B3D7F" w:rsidP="00CF1F50">
            <w:pPr>
              <w:pStyle w:val="ListParagraph"/>
              <w:ind w:left="360"/>
              <w:rPr>
                <w:color w:val="000000" w:themeColor="text1"/>
              </w:rPr>
            </w:pPr>
            <w:hyperlink r:id="rId103" w:history="1">
              <w:r w:rsidR="00CF1F50" w:rsidRPr="00A2188F">
                <w:rPr>
                  <w:rStyle w:val="Hyperlink"/>
                </w:rPr>
                <w:t>https://tinyurl.com/MercksPillReducesHospital</w:t>
              </w:r>
            </w:hyperlink>
            <w:r w:rsidR="00CF1F50">
              <w:rPr>
                <w:color w:val="000000" w:themeColor="text1"/>
              </w:rPr>
              <w:t xml:space="preserve"> </w:t>
            </w:r>
          </w:p>
          <w:p w14:paraId="030E85A6" w14:textId="76F28CB7" w:rsidR="0017349F" w:rsidRDefault="00C75B53" w:rsidP="00C75B53">
            <w:pPr>
              <w:pStyle w:val="ListParagraph"/>
              <w:numPr>
                <w:ilvl w:val="0"/>
                <w:numId w:val="2"/>
              </w:numPr>
              <w:rPr>
                <w:b/>
                <w:bCs/>
                <w:color w:val="000000" w:themeColor="text1"/>
              </w:rPr>
            </w:pPr>
            <w:r>
              <w:rPr>
                <w:b/>
                <w:bCs/>
                <w:color w:val="000000" w:themeColor="text1"/>
              </w:rPr>
              <w:t>*New York Times</w:t>
            </w:r>
          </w:p>
          <w:p w14:paraId="1C0C4C24" w14:textId="77777777" w:rsidR="00C75B53" w:rsidRDefault="00C75B53" w:rsidP="00C75B53">
            <w:pPr>
              <w:pStyle w:val="ListParagraph"/>
              <w:ind w:left="360"/>
              <w:rPr>
                <w:color w:val="000000" w:themeColor="text1"/>
              </w:rPr>
            </w:pPr>
            <w:r>
              <w:rPr>
                <w:color w:val="000000" w:themeColor="text1"/>
              </w:rPr>
              <w:t>September 30, 2021</w:t>
            </w:r>
          </w:p>
          <w:p w14:paraId="50109288" w14:textId="3729AC45" w:rsidR="00C75B53" w:rsidRDefault="00C75B53" w:rsidP="00C75B53">
            <w:pPr>
              <w:pStyle w:val="ListParagraph"/>
              <w:ind w:left="360"/>
              <w:rPr>
                <w:i/>
                <w:iCs/>
                <w:color w:val="000000" w:themeColor="text1"/>
              </w:rPr>
            </w:pPr>
            <w:r>
              <w:rPr>
                <w:i/>
                <w:iCs/>
                <w:color w:val="000000" w:themeColor="text1"/>
              </w:rPr>
              <w:t>Merck says it has the first antiviral pill found to be effective against Covid</w:t>
            </w:r>
          </w:p>
          <w:p w14:paraId="54C29288" w14:textId="17551468" w:rsidR="00C75B53" w:rsidRPr="00C75B53" w:rsidRDefault="00C75B53" w:rsidP="00C75B53">
            <w:pPr>
              <w:pStyle w:val="ListParagraph"/>
              <w:ind w:left="360"/>
              <w:rPr>
                <w:color w:val="000000" w:themeColor="text1"/>
              </w:rPr>
            </w:pPr>
            <w:r w:rsidRPr="00C75B53">
              <w:rPr>
                <w:color w:val="000000" w:themeColor="text1"/>
              </w:rPr>
              <w:t xml:space="preserve">The drug maker Merck </w:t>
            </w:r>
            <w:hyperlink r:id="rId104" w:tgtFrame="_blank" w:history="1">
              <w:r w:rsidRPr="00C75B53">
                <w:rPr>
                  <w:rStyle w:val="Hyperlink"/>
                </w:rPr>
                <w:t>said on Friday</w:t>
              </w:r>
            </w:hyperlink>
            <w:r w:rsidRPr="00C75B53">
              <w:rPr>
                <w:color w:val="000000" w:themeColor="text1"/>
              </w:rPr>
              <w:t xml:space="preserve"> that </w:t>
            </w:r>
            <w:hyperlink r:id="rId105" w:history="1">
              <w:r w:rsidRPr="00C75B53">
                <w:rPr>
                  <w:rStyle w:val="Hyperlink"/>
                </w:rPr>
                <w:t>its pill to treat Covid-19</w:t>
              </w:r>
            </w:hyperlink>
            <w:r w:rsidRPr="00C75B53">
              <w:rPr>
                <w:color w:val="000000" w:themeColor="text1"/>
              </w:rPr>
              <w:t xml:space="preserve"> was shown in a key clinical trial to halve the risk of hospitalization or death when given to high-risk people early in their infections.</w:t>
            </w:r>
          </w:p>
          <w:p w14:paraId="0EAA9ED8" w14:textId="799418FD" w:rsidR="00C75B53" w:rsidRPr="00C75B53" w:rsidRDefault="000B3D7F" w:rsidP="00C75B53">
            <w:pPr>
              <w:pStyle w:val="ListParagraph"/>
              <w:ind w:left="360"/>
              <w:rPr>
                <w:color w:val="000000" w:themeColor="text1"/>
              </w:rPr>
            </w:pPr>
            <w:hyperlink r:id="rId106" w:history="1">
              <w:r w:rsidR="00C75B53" w:rsidRPr="00A2188F">
                <w:rPr>
                  <w:rStyle w:val="Hyperlink"/>
                </w:rPr>
                <w:t>https://tinyurl.com/MerckFirstAntiviralPill</w:t>
              </w:r>
            </w:hyperlink>
            <w:r w:rsidR="00C75B53">
              <w:rPr>
                <w:color w:val="000000" w:themeColor="text1"/>
              </w:rPr>
              <w:t xml:space="preserve"> </w:t>
            </w:r>
          </w:p>
        </w:tc>
      </w:tr>
      <w:tr w:rsidR="0017349F" w14:paraId="2D4E3A92" w14:textId="77777777" w:rsidTr="00EB0CFF">
        <w:tc>
          <w:tcPr>
            <w:tcW w:w="2965" w:type="dxa"/>
          </w:tcPr>
          <w:p w14:paraId="188CB1CF" w14:textId="7850BF29" w:rsidR="0017349F" w:rsidRDefault="0017349F" w:rsidP="0017349F">
            <w:pPr>
              <w:rPr>
                <w:sz w:val="24"/>
                <w:szCs w:val="24"/>
              </w:rPr>
            </w:pPr>
            <w:r>
              <w:rPr>
                <w:sz w:val="24"/>
                <w:szCs w:val="24"/>
              </w:rPr>
              <w:t>Other</w:t>
            </w:r>
          </w:p>
        </w:tc>
        <w:tc>
          <w:tcPr>
            <w:tcW w:w="8051" w:type="dxa"/>
            <w:gridSpan w:val="3"/>
          </w:tcPr>
          <w:p w14:paraId="1BD3E5D7" w14:textId="3B9F0FC6" w:rsidR="0029539C" w:rsidRDefault="0029539C" w:rsidP="004F7637">
            <w:pPr>
              <w:pStyle w:val="ListParagraph"/>
              <w:numPr>
                <w:ilvl w:val="0"/>
                <w:numId w:val="2"/>
              </w:numPr>
              <w:spacing w:before="100" w:beforeAutospacing="1" w:after="100" w:afterAutospacing="1"/>
              <w:rPr>
                <w:b/>
                <w:color w:val="000000" w:themeColor="text1"/>
              </w:rPr>
            </w:pPr>
            <w:r>
              <w:rPr>
                <w:b/>
                <w:color w:val="000000" w:themeColor="text1"/>
              </w:rPr>
              <w:t>State House News Services</w:t>
            </w:r>
          </w:p>
          <w:p w14:paraId="602CF35F" w14:textId="5EA837BD" w:rsidR="0029539C" w:rsidRDefault="0029539C" w:rsidP="0029539C">
            <w:pPr>
              <w:pStyle w:val="ListParagraph"/>
              <w:spacing w:before="100" w:beforeAutospacing="1" w:after="100" w:afterAutospacing="1"/>
              <w:ind w:left="360"/>
              <w:rPr>
                <w:bCs/>
                <w:color w:val="000000" w:themeColor="text1"/>
              </w:rPr>
            </w:pPr>
            <w:r>
              <w:rPr>
                <w:bCs/>
                <w:color w:val="000000" w:themeColor="text1"/>
              </w:rPr>
              <w:t>September 29, 2021</w:t>
            </w:r>
          </w:p>
          <w:p w14:paraId="766F25B3" w14:textId="0DDCCC9E" w:rsidR="0029539C" w:rsidRDefault="0029539C" w:rsidP="0029539C">
            <w:pPr>
              <w:pStyle w:val="ListParagraph"/>
              <w:spacing w:before="100" w:beforeAutospacing="1" w:after="100" w:afterAutospacing="1"/>
              <w:ind w:left="360"/>
              <w:rPr>
                <w:bCs/>
                <w:i/>
                <w:iCs/>
                <w:color w:val="000000" w:themeColor="text1"/>
              </w:rPr>
            </w:pPr>
            <w:r w:rsidRPr="0029539C">
              <w:rPr>
                <w:bCs/>
                <w:i/>
                <w:iCs/>
                <w:color w:val="000000" w:themeColor="text1"/>
              </w:rPr>
              <w:t>Some families blindsided by MassHealth estate recovery</w:t>
            </w:r>
          </w:p>
          <w:p w14:paraId="6AA271C8" w14:textId="4A6CDAD0" w:rsidR="0029539C" w:rsidRDefault="0029539C" w:rsidP="0029539C">
            <w:pPr>
              <w:pStyle w:val="ListParagraph"/>
              <w:spacing w:before="100" w:beforeAutospacing="1" w:after="100" w:afterAutospacing="1"/>
              <w:ind w:left="360"/>
              <w:rPr>
                <w:bCs/>
                <w:color w:val="000000" w:themeColor="text1"/>
              </w:rPr>
            </w:pPr>
            <w:r w:rsidRPr="0029539C">
              <w:rPr>
                <w:bCs/>
                <w:color w:val="000000" w:themeColor="text1"/>
              </w:rPr>
              <w:t>Upon the death of someone who received MassHealth benefits after the age of 55 or someone who lived permanently in a long-term care setting, MassHealth can in many cases seek reimbursement of the cost of the member’s care from their estate through a policy known as estate recovery.</w:t>
            </w:r>
          </w:p>
          <w:p w14:paraId="4D132D49" w14:textId="46E19C38" w:rsidR="002C5205" w:rsidRDefault="000B3D7F" w:rsidP="0029539C">
            <w:pPr>
              <w:pStyle w:val="ListParagraph"/>
              <w:spacing w:before="100" w:beforeAutospacing="1" w:after="100" w:afterAutospacing="1"/>
              <w:ind w:left="360"/>
              <w:rPr>
                <w:bCs/>
                <w:color w:val="000000" w:themeColor="text1"/>
              </w:rPr>
            </w:pPr>
            <w:hyperlink r:id="rId107" w:history="1">
              <w:r w:rsidR="002C5205" w:rsidRPr="00A2188F">
                <w:rPr>
                  <w:rStyle w:val="Hyperlink"/>
                  <w:bCs/>
                </w:rPr>
                <w:t>https://tinyurl.com/FamiliesBlindsided</w:t>
              </w:r>
            </w:hyperlink>
            <w:r w:rsidR="002C5205">
              <w:rPr>
                <w:bCs/>
                <w:color w:val="000000" w:themeColor="text1"/>
              </w:rPr>
              <w:t xml:space="preserve"> </w:t>
            </w:r>
          </w:p>
          <w:p w14:paraId="5832ECCE" w14:textId="4DFD4E34" w:rsidR="00243043" w:rsidRDefault="00243043" w:rsidP="00243043">
            <w:pPr>
              <w:pStyle w:val="ListParagraph"/>
              <w:numPr>
                <w:ilvl w:val="0"/>
                <w:numId w:val="2"/>
              </w:numPr>
              <w:spacing w:before="100" w:beforeAutospacing="1" w:after="100" w:afterAutospacing="1"/>
              <w:rPr>
                <w:b/>
                <w:color w:val="000000" w:themeColor="text1"/>
              </w:rPr>
            </w:pPr>
            <w:r w:rsidRPr="00243043">
              <w:rPr>
                <w:b/>
                <w:color w:val="000000" w:themeColor="text1"/>
              </w:rPr>
              <w:t>National Aging and Disability Transportation Center</w:t>
            </w:r>
          </w:p>
          <w:p w14:paraId="7DDCE4FA" w14:textId="2BCDE8E4" w:rsidR="00243043" w:rsidRDefault="00243043" w:rsidP="00243043">
            <w:pPr>
              <w:pStyle w:val="ListParagraph"/>
              <w:spacing w:before="100" w:beforeAutospacing="1" w:after="100" w:afterAutospacing="1"/>
              <w:ind w:left="360"/>
              <w:rPr>
                <w:bCs/>
                <w:i/>
                <w:iCs/>
                <w:color w:val="000000" w:themeColor="text1"/>
              </w:rPr>
            </w:pPr>
            <w:r w:rsidRPr="00243043">
              <w:rPr>
                <w:bCs/>
                <w:i/>
                <w:iCs/>
                <w:color w:val="000000" w:themeColor="text1"/>
              </w:rPr>
              <w:t>Transportation Needs of Diverse Older Adults Highlighted through NADTC Survey</w:t>
            </w:r>
          </w:p>
          <w:p w14:paraId="6C978E4A" w14:textId="7F358AD5" w:rsidR="00243043" w:rsidRPr="00243043" w:rsidRDefault="00243043" w:rsidP="00243043">
            <w:pPr>
              <w:pStyle w:val="ListParagraph"/>
              <w:ind w:left="360"/>
              <w:rPr>
                <w:bCs/>
                <w:color w:val="000000" w:themeColor="text1"/>
              </w:rPr>
            </w:pPr>
            <w:r w:rsidRPr="00243043">
              <w:rPr>
                <w:bCs/>
                <w:color w:val="000000" w:themeColor="text1"/>
              </w:rPr>
              <w:t xml:space="preserve">As part of continuing efforts to identify transportation access, usage and disparities that impact diverse groups, the National Aging and Disability Transportation Center (NADTC) launched a national equity, </w:t>
            </w:r>
            <w:r w:rsidR="00FF5EA8" w:rsidRPr="00243043">
              <w:rPr>
                <w:bCs/>
                <w:color w:val="000000" w:themeColor="text1"/>
              </w:rPr>
              <w:t>diversity,</w:t>
            </w:r>
            <w:r w:rsidRPr="00243043">
              <w:rPr>
                <w:bCs/>
                <w:color w:val="000000" w:themeColor="text1"/>
              </w:rPr>
              <w:t xml:space="preserve"> and inclusion transportation survey.</w:t>
            </w:r>
          </w:p>
          <w:p w14:paraId="0D3AA1B3" w14:textId="07112EFD" w:rsidR="00243043" w:rsidRPr="00243043" w:rsidRDefault="00243043" w:rsidP="00243043">
            <w:pPr>
              <w:pStyle w:val="ListParagraph"/>
              <w:ind w:left="360"/>
              <w:rPr>
                <w:bCs/>
                <w:color w:val="000000" w:themeColor="text1"/>
              </w:rPr>
            </w:pPr>
            <w:r w:rsidRPr="00243043">
              <w:rPr>
                <w:bCs/>
                <w:color w:val="000000" w:themeColor="text1"/>
              </w:rPr>
              <w:t xml:space="preserve">The survey gauged opinions and </w:t>
            </w:r>
            <w:r w:rsidR="00FF5EA8" w:rsidRPr="00243043">
              <w:rPr>
                <w:bCs/>
                <w:color w:val="000000" w:themeColor="text1"/>
              </w:rPr>
              <w:t>obtained</w:t>
            </w:r>
            <w:r w:rsidRPr="00243043">
              <w:rPr>
                <w:bCs/>
                <w:color w:val="000000" w:themeColor="text1"/>
              </w:rPr>
              <w:t xml:space="preserve"> information from a representative sample of racially, </w:t>
            </w:r>
            <w:r w:rsidR="00FF5EA8" w:rsidRPr="00243043">
              <w:rPr>
                <w:bCs/>
                <w:color w:val="000000" w:themeColor="text1"/>
              </w:rPr>
              <w:t>ethnically,</w:t>
            </w:r>
            <w:r w:rsidRPr="00243043">
              <w:rPr>
                <w:bCs/>
                <w:color w:val="000000" w:themeColor="text1"/>
              </w:rPr>
              <w:t xml:space="preserve"> and culturally diverse older adults, people with disabilities and family caregivers about their experiences accessing and using local transportation options in the United States.</w:t>
            </w:r>
          </w:p>
          <w:p w14:paraId="1D5A0A66" w14:textId="77777777" w:rsidR="00243043" w:rsidRPr="00243043" w:rsidRDefault="00243043" w:rsidP="00243043">
            <w:pPr>
              <w:pStyle w:val="ListParagraph"/>
              <w:ind w:left="360"/>
              <w:rPr>
                <w:bCs/>
                <w:color w:val="000000" w:themeColor="text1"/>
              </w:rPr>
            </w:pPr>
            <w:r w:rsidRPr="00243043">
              <w:rPr>
                <w:bCs/>
                <w:color w:val="000000" w:themeColor="text1"/>
              </w:rPr>
              <w:t>The results, available here, illustrate the transportation methods used by older adults and people living with disabilities, the barriers to access and what respondents would like to see as solutions.</w:t>
            </w:r>
          </w:p>
          <w:p w14:paraId="224DB1A4" w14:textId="77777777" w:rsidR="00243043" w:rsidRPr="00243043" w:rsidRDefault="00243043" w:rsidP="00243043">
            <w:pPr>
              <w:pStyle w:val="ListParagraph"/>
              <w:ind w:left="360"/>
              <w:rPr>
                <w:bCs/>
                <w:color w:val="000000" w:themeColor="text1"/>
              </w:rPr>
            </w:pPr>
            <w:r w:rsidRPr="00243043">
              <w:rPr>
                <w:bCs/>
                <w:color w:val="000000" w:themeColor="text1"/>
              </w:rPr>
              <w:t>The survey serves as the first step in a comprehensive environmental scan.</w:t>
            </w:r>
            <w:r w:rsidRPr="00243043">
              <w:rPr>
                <w:bCs/>
                <w:color w:val="000000" w:themeColor="text1"/>
              </w:rPr>
              <w:br/>
              <w:t>Activities are planned in 2021-2022 to explore more deeply the</w:t>
            </w:r>
            <w:r w:rsidRPr="00243043">
              <w:rPr>
                <w:bCs/>
                <w:color w:val="000000" w:themeColor="text1"/>
              </w:rPr>
              <w:br/>
              <w:t>transportation needs and concerns identified by the 2,435 diverse individuals</w:t>
            </w:r>
            <w:r w:rsidRPr="00243043">
              <w:rPr>
                <w:bCs/>
                <w:color w:val="000000" w:themeColor="text1"/>
              </w:rPr>
              <w:br/>
              <w:t>who responded to the survey, including:</w:t>
            </w:r>
          </w:p>
          <w:p w14:paraId="19A4981A" w14:textId="77777777" w:rsidR="00243043" w:rsidRPr="00243043" w:rsidRDefault="00243043" w:rsidP="00243043">
            <w:pPr>
              <w:pStyle w:val="ListParagraph"/>
              <w:numPr>
                <w:ilvl w:val="0"/>
                <w:numId w:val="36"/>
              </w:numPr>
              <w:rPr>
                <w:bCs/>
                <w:color w:val="000000" w:themeColor="text1"/>
              </w:rPr>
            </w:pPr>
            <w:r w:rsidRPr="00243043">
              <w:rPr>
                <w:bCs/>
                <w:color w:val="000000" w:themeColor="text1"/>
              </w:rPr>
              <w:t>Obtaining insights and recommendations for action from attendees</w:t>
            </w:r>
            <w:r w:rsidRPr="00243043">
              <w:rPr>
                <w:bCs/>
                <w:color w:val="000000" w:themeColor="text1"/>
              </w:rPr>
              <w:br/>
              <w:t>today.</w:t>
            </w:r>
          </w:p>
          <w:p w14:paraId="5A6BE7C6" w14:textId="77777777" w:rsidR="00243043" w:rsidRPr="00243043" w:rsidRDefault="00243043" w:rsidP="00243043">
            <w:pPr>
              <w:pStyle w:val="ListParagraph"/>
              <w:numPr>
                <w:ilvl w:val="0"/>
                <w:numId w:val="36"/>
              </w:numPr>
              <w:rPr>
                <w:bCs/>
                <w:color w:val="000000" w:themeColor="text1"/>
              </w:rPr>
            </w:pPr>
            <w:r w:rsidRPr="00243043">
              <w:rPr>
                <w:bCs/>
                <w:color w:val="000000" w:themeColor="text1"/>
              </w:rPr>
              <w:t>Holding a series of focus groups with older adults, younger adults with</w:t>
            </w:r>
            <w:r w:rsidRPr="00243043">
              <w:rPr>
                <w:bCs/>
                <w:color w:val="000000" w:themeColor="text1"/>
              </w:rPr>
              <w:br/>
              <w:t>disabilities and caregivers from historically marginalized and underserved</w:t>
            </w:r>
            <w:r w:rsidRPr="00243043">
              <w:rPr>
                <w:bCs/>
                <w:color w:val="000000" w:themeColor="text1"/>
              </w:rPr>
              <w:br/>
              <w:t>communities across the United States.</w:t>
            </w:r>
          </w:p>
          <w:p w14:paraId="78A777F5" w14:textId="77777777" w:rsidR="00243043" w:rsidRPr="00243043" w:rsidRDefault="00243043" w:rsidP="00243043">
            <w:pPr>
              <w:pStyle w:val="ListParagraph"/>
              <w:numPr>
                <w:ilvl w:val="0"/>
                <w:numId w:val="36"/>
              </w:numPr>
              <w:rPr>
                <w:bCs/>
                <w:color w:val="000000" w:themeColor="text1"/>
              </w:rPr>
            </w:pPr>
            <w:r w:rsidRPr="00243043">
              <w:rPr>
                <w:bCs/>
                <w:color w:val="000000" w:themeColor="text1"/>
              </w:rPr>
              <w:t>Convening regional meetings with transportation, aging and disability</w:t>
            </w:r>
            <w:r w:rsidRPr="00243043">
              <w:rPr>
                <w:bCs/>
                <w:color w:val="000000" w:themeColor="text1"/>
              </w:rPr>
              <w:br/>
              <w:t>professionals and other stakeholders.</w:t>
            </w:r>
          </w:p>
          <w:p w14:paraId="156C415B" w14:textId="27B1A261" w:rsidR="00243043" w:rsidRPr="00243043" w:rsidRDefault="000B3D7F" w:rsidP="00243043">
            <w:pPr>
              <w:pStyle w:val="ListParagraph"/>
              <w:spacing w:before="100" w:beforeAutospacing="1" w:after="100" w:afterAutospacing="1"/>
              <w:ind w:left="360"/>
              <w:rPr>
                <w:bCs/>
                <w:color w:val="000000" w:themeColor="text1"/>
              </w:rPr>
            </w:pPr>
            <w:hyperlink r:id="rId108" w:history="1">
              <w:r w:rsidR="00243043" w:rsidRPr="00A2188F">
                <w:rPr>
                  <w:rStyle w:val="Hyperlink"/>
                  <w:bCs/>
                </w:rPr>
                <w:t>https://tinyurl.com/NADTCSurvey</w:t>
              </w:r>
            </w:hyperlink>
            <w:r w:rsidR="00243043">
              <w:rPr>
                <w:bCs/>
                <w:color w:val="000000" w:themeColor="text1"/>
              </w:rPr>
              <w:t xml:space="preserve"> </w:t>
            </w:r>
          </w:p>
          <w:p w14:paraId="5F23BC2C" w14:textId="30F0AAC4" w:rsidR="0017349F" w:rsidRDefault="004F7637" w:rsidP="004F7637">
            <w:pPr>
              <w:pStyle w:val="ListParagraph"/>
              <w:numPr>
                <w:ilvl w:val="0"/>
                <w:numId w:val="2"/>
              </w:numPr>
              <w:spacing w:before="100" w:beforeAutospacing="1" w:after="100" w:afterAutospacing="1"/>
              <w:rPr>
                <w:b/>
                <w:color w:val="000000" w:themeColor="text1"/>
              </w:rPr>
            </w:pPr>
            <w:r w:rsidRPr="004F7637">
              <w:rPr>
                <w:b/>
                <w:color w:val="000000" w:themeColor="text1"/>
              </w:rPr>
              <w:t>National Adult Protective Services Association (NAPSA) and the National Center on Elder Abuse and Keck School of Medicine of USC</w:t>
            </w:r>
          </w:p>
          <w:p w14:paraId="005EDD43" w14:textId="77777777" w:rsidR="004F7637" w:rsidRDefault="00D47539" w:rsidP="004F7637">
            <w:pPr>
              <w:pStyle w:val="ListParagraph"/>
              <w:spacing w:before="100" w:beforeAutospacing="1" w:after="100" w:afterAutospacing="1"/>
              <w:ind w:left="360"/>
              <w:rPr>
                <w:bCs/>
                <w:i/>
                <w:iCs/>
                <w:color w:val="000000" w:themeColor="text1"/>
              </w:rPr>
            </w:pPr>
            <w:r w:rsidRPr="00D47539">
              <w:rPr>
                <w:bCs/>
                <w:i/>
                <w:iCs/>
                <w:color w:val="000000" w:themeColor="text1"/>
              </w:rPr>
              <w:t>APS wouldn’t take my report. Why?</w:t>
            </w:r>
          </w:p>
          <w:p w14:paraId="7F610C68" w14:textId="77777777" w:rsidR="00D47539" w:rsidRDefault="00D47539" w:rsidP="004F7637">
            <w:pPr>
              <w:pStyle w:val="ListParagraph"/>
              <w:spacing w:before="100" w:beforeAutospacing="1" w:after="100" w:afterAutospacing="1"/>
              <w:ind w:left="360"/>
              <w:rPr>
                <w:bCs/>
                <w:color w:val="000000" w:themeColor="text1"/>
              </w:rPr>
            </w:pPr>
            <w:r w:rsidRPr="00D47539">
              <w:rPr>
                <w:bCs/>
                <w:color w:val="000000" w:themeColor="text1"/>
              </w:rPr>
              <w:t>It is upsetting to report a situation of elder abuse to Adult Protective Services, only to be informed that your report is not eligible for investigation. This fact sheet provides brief insight into what cases APS can accept and why</w:t>
            </w:r>
            <w:r>
              <w:rPr>
                <w:bCs/>
                <w:color w:val="000000" w:themeColor="text1"/>
              </w:rPr>
              <w:t>.</w:t>
            </w:r>
          </w:p>
          <w:p w14:paraId="51743D90" w14:textId="30A91C1C" w:rsidR="00D47539" w:rsidRDefault="00D47539" w:rsidP="004F7637">
            <w:pPr>
              <w:pStyle w:val="ListParagraph"/>
              <w:spacing w:before="100" w:beforeAutospacing="1" w:after="100" w:afterAutospacing="1"/>
              <w:ind w:left="360"/>
              <w:rPr>
                <w:bCs/>
                <w:color w:val="000000" w:themeColor="text1"/>
              </w:rPr>
            </w:pPr>
            <w:r>
              <w:rPr>
                <w:bCs/>
                <w:color w:val="000000" w:themeColor="text1"/>
              </w:rPr>
              <w:t xml:space="preserve">Brief version:  </w:t>
            </w:r>
            <w:hyperlink r:id="rId109" w:history="1">
              <w:r w:rsidRPr="00A2188F">
                <w:rPr>
                  <w:rStyle w:val="Hyperlink"/>
                  <w:bCs/>
                </w:rPr>
                <w:t>https://tinyurl.com/APSFactSheetBrief</w:t>
              </w:r>
            </w:hyperlink>
            <w:r>
              <w:rPr>
                <w:bCs/>
                <w:color w:val="000000" w:themeColor="text1"/>
              </w:rPr>
              <w:t xml:space="preserve"> </w:t>
            </w:r>
          </w:p>
          <w:p w14:paraId="688E11D0" w14:textId="787CD1C1" w:rsidR="00D47539" w:rsidRPr="00D47539" w:rsidRDefault="00D47539" w:rsidP="004F7637">
            <w:pPr>
              <w:pStyle w:val="ListParagraph"/>
              <w:spacing w:before="100" w:beforeAutospacing="1" w:after="100" w:afterAutospacing="1"/>
              <w:ind w:left="360"/>
              <w:rPr>
                <w:bCs/>
                <w:color w:val="000000" w:themeColor="text1"/>
              </w:rPr>
            </w:pPr>
            <w:r>
              <w:rPr>
                <w:bCs/>
                <w:color w:val="000000" w:themeColor="text1"/>
              </w:rPr>
              <w:t xml:space="preserve">More extensive version:   </w:t>
            </w:r>
            <w:hyperlink r:id="rId110" w:history="1">
              <w:r w:rsidRPr="00A2188F">
                <w:rPr>
                  <w:rStyle w:val="Hyperlink"/>
                  <w:bCs/>
                </w:rPr>
                <w:t>https://tinyurl.com/APSFactSheetLonger</w:t>
              </w:r>
            </w:hyperlink>
            <w:r>
              <w:rPr>
                <w:bCs/>
                <w:color w:val="000000" w:themeColor="text1"/>
              </w:rPr>
              <w:t xml:space="preserve"> </w:t>
            </w:r>
          </w:p>
        </w:tc>
      </w:tr>
      <w:tr w:rsidR="0017349F" w14:paraId="45FF60B8" w14:textId="77777777" w:rsidTr="00EB0CFF">
        <w:tc>
          <w:tcPr>
            <w:tcW w:w="2965" w:type="dxa"/>
          </w:tcPr>
          <w:p w14:paraId="0C14E656" w14:textId="77777777" w:rsidR="0017349F" w:rsidRDefault="0017349F" w:rsidP="0017349F">
            <w:pPr>
              <w:rPr>
                <w:sz w:val="24"/>
                <w:szCs w:val="24"/>
              </w:rPr>
            </w:pPr>
            <w:bookmarkStart w:id="4" w:name="_Hlk72661202"/>
          </w:p>
        </w:tc>
        <w:tc>
          <w:tcPr>
            <w:tcW w:w="8051" w:type="dxa"/>
            <w:gridSpan w:val="3"/>
          </w:tcPr>
          <w:p w14:paraId="18D53282" w14:textId="28C3D1FE" w:rsidR="0017349F" w:rsidRPr="0091306F" w:rsidRDefault="0017349F" w:rsidP="0017349F">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17349F" w14:paraId="464E9ED3" w14:textId="77777777" w:rsidTr="00EB0CFF">
        <w:trPr>
          <w:trHeight w:val="260"/>
        </w:trPr>
        <w:tc>
          <w:tcPr>
            <w:tcW w:w="2965" w:type="dxa"/>
          </w:tcPr>
          <w:p w14:paraId="5A0885DF" w14:textId="77777777" w:rsidR="0017349F" w:rsidRDefault="0017349F" w:rsidP="0017349F">
            <w:pPr>
              <w:rPr>
                <w:sz w:val="24"/>
                <w:szCs w:val="24"/>
              </w:rPr>
            </w:pPr>
            <w:r>
              <w:rPr>
                <w:sz w:val="24"/>
                <w:szCs w:val="24"/>
              </w:rPr>
              <w:t>Dignity Alliance Massachusetts Legislative Endorsements</w:t>
            </w:r>
          </w:p>
          <w:p w14:paraId="63DE4329" w14:textId="48615BB8" w:rsidR="0017349F" w:rsidRDefault="0017349F" w:rsidP="0017349F">
            <w:pPr>
              <w:rPr>
                <w:sz w:val="24"/>
                <w:szCs w:val="24"/>
              </w:rPr>
            </w:pPr>
          </w:p>
        </w:tc>
        <w:tc>
          <w:tcPr>
            <w:tcW w:w="8051" w:type="dxa"/>
            <w:gridSpan w:val="3"/>
          </w:tcPr>
          <w:p w14:paraId="25FF62C8" w14:textId="5249A887" w:rsidR="0017349F" w:rsidRDefault="0017349F" w:rsidP="0017349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17349F" w:rsidRDefault="000B3D7F" w:rsidP="0017349F">
            <w:pPr>
              <w:pStyle w:val="ListParagraph"/>
              <w:spacing w:before="100" w:beforeAutospacing="1" w:after="100" w:afterAutospacing="1"/>
              <w:ind w:left="0"/>
              <w:rPr>
                <w:bCs/>
              </w:rPr>
            </w:pPr>
            <w:hyperlink r:id="rId111" w:history="1">
              <w:r w:rsidR="0017349F" w:rsidRPr="00354C38">
                <w:rPr>
                  <w:rStyle w:val="Hyperlink"/>
                  <w:bCs/>
                </w:rPr>
                <w:t>https://tinyurl.com/DignityLegislativeEndorsements</w:t>
              </w:r>
            </w:hyperlink>
            <w:r w:rsidR="0017349F">
              <w:rPr>
                <w:bCs/>
              </w:rPr>
              <w:t xml:space="preserve"> </w:t>
            </w:r>
          </w:p>
          <w:p w14:paraId="60C37AE5" w14:textId="7FC75C35" w:rsidR="0017349F" w:rsidRPr="00DC5CA0" w:rsidRDefault="0017349F" w:rsidP="0017349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12" w:history="1">
              <w:r w:rsidRPr="00354C38">
                <w:rPr>
                  <w:rStyle w:val="Hyperlink"/>
                  <w:bCs/>
                </w:rPr>
                <w:t>rmoore8473@charter.net</w:t>
              </w:r>
            </w:hyperlink>
            <w:r>
              <w:rPr>
                <w:bCs/>
              </w:rPr>
              <w:t xml:space="preserve">. </w:t>
            </w:r>
          </w:p>
        </w:tc>
      </w:tr>
      <w:tr w:rsidR="0017349F" w14:paraId="372D32AC" w14:textId="77777777" w:rsidTr="00EB0CFF">
        <w:trPr>
          <w:trHeight w:val="656"/>
        </w:trPr>
        <w:tc>
          <w:tcPr>
            <w:tcW w:w="2965" w:type="dxa"/>
          </w:tcPr>
          <w:p w14:paraId="07DA0893" w14:textId="741D4AF6" w:rsidR="0017349F" w:rsidRDefault="0017349F" w:rsidP="0017349F">
            <w:pPr>
              <w:rPr>
                <w:sz w:val="24"/>
                <w:szCs w:val="24"/>
              </w:rPr>
            </w:pPr>
            <w:r>
              <w:rPr>
                <w:sz w:val="24"/>
                <w:szCs w:val="24"/>
              </w:rPr>
              <w:t>Websites</w:t>
            </w:r>
          </w:p>
        </w:tc>
        <w:tc>
          <w:tcPr>
            <w:tcW w:w="8051" w:type="dxa"/>
            <w:gridSpan w:val="3"/>
          </w:tcPr>
          <w:p w14:paraId="4E2F612F" w14:textId="77777777" w:rsidR="0017349F" w:rsidRDefault="001A4623" w:rsidP="00FE7EC0">
            <w:pPr>
              <w:spacing w:before="100" w:beforeAutospacing="1" w:after="100" w:afterAutospacing="1"/>
              <w:contextualSpacing/>
              <w:rPr>
                <w:i/>
                <w:iCs/>
              </w:rPr>
            </w:pPr>
            <w:r>
              <w:rPr>
                <w:i/>
                <w:iCs/>
              </w:rPr>
              <w:t>Future of Elder Care</w:t>
            </w:r>
          </w:p>
          <w:p w14:paraId="58414298" w14:textId="77777777" w:rsidR="001A4623" w:rsidRDefault="000B3D7F" w:rsidP="00FE7EC0">
            <w:pPr>
              <w:spacing w:before="100" w:beforeAutospacing="1" w:after="100" w:afterAutospacing="1"/>
              <w:contextualSpacing/>
            </w:pPr>
            <w:hyperlink r:id="rId113" w:history="1">
              <w:r w:rsidR="001A4623" w:rsidRPr="00A2188F">
                <w:rPr>
                  <w:rStyle w:val="Hyperlink"/>
                </w:rPr>
                <w:t>https://www.nextavenue.org/the-future-of-elder-care/</w:t>
              </w:r>
            </w:hyperlink>
            <w:r w:rsidR="001A4623">
              <w:t xml:space="preserve"> </w:t>
            </w:r>
          </w:p>
          <w:p w14:paraId="52879A09" w14:textId="1DC00DC0" w:rsidR="001A4623" w:rsidRPr="001A4623" w:rsidRDefault="001A4623" w:rsidP="001A4623">
            <w:pPr>
              <w:spacing w:before="100" w:beforeAutospacing="1" w:after="100" w:afterAutospacing="1"/>
              <w:ind w:left="720"/>
              <w:contextualSpacing/>
            </w:pPr>
            <w:r>
              <w:t>Site contains various articles on reforming nursing homes and long-term care.</w:t>
            </w:r>
          </w:p>
        </w:tc>
      </w:tr>
      <w:tr w:rsidR="0017349F" w14:paraId="60F960E8" w14:textId="77777777" w:rsidTr="00EB0CFF">
        <w:trPr>
          <w:trHeight w:val="656"/>
        </w:trPr>
        <w:tc>
          <w:tcPr>
            <w:tcW w:w="2965" w:type="dxa"/>
          </w:tcPr>
          <w:p w14:paraId="5F654B16" w14:textId="77777777" w:rsidR="0017349F" w:rsidRPr="00FD298F" w:rsidRDefault="0017349F" w:rsidP="0017349F">
            <w:pPr>
              <w:rPr>
                <w:sz w:val="24"/>
                <w:szCs w:val="24"/>
              </w:rPr>
            </w:pPr>
            <w:r>
              <w:rPr>
                <w:sz w:val="24"/>
                <w:szCs w:val="24"/>
              </w:rPr>
              <w:t>Previously r</w:t>
            </w:r>
            <w:r w:rsidRPr="00FD298F">
              <w:rPr>
                <w:sz w:val="24"/>
                <w:szCs w:val="24"/>
              </w:rPr>
              <w:t>ecommended websites</w:t>
            </w:r>
          </w:p>
          <w:p w14:paraId="55846687" w14:textId="77777777" w:rsidR="0017349F" w:rsidRDefault="0017349F" w:rsidP="0017349F">
            <w:pPr>
              <w:rPr>
                <w:sz w:val="24"/>
                <w:szCs w:val="24"/>
              </w:rPr>
            </w:pPr>
          </w:p>
        </w:tc>
        <w:tc>
          <w:tcPr>
            <w:tcW w:w="8051" w:type="dxa"/>
            <w:gridSpan w:val="3"/>
          </w:tcPr>
          <w:p w14:paraId="535E3A8F" w14:textId="4BFE6521" w:rsidR="0017349F" w:rsidRPr="0001587E" w:rsidRDefault="0017349F" w:rsidP="0017349F">
            <w:pPr>
              <w:spacing w:before="100" w:beforeAutospacing="1" w:after="100" w:afterAutospacing="1"/>
              <w:rPr>
                <w:bCs/>
              </w:rPr>
            </w:pPr>
            <w:r w:rsidRPr="009F4A23">
              <w:t xml:space="preserve">The comprehensive list of recommended websites has migrated to the Dignity Alliance MA website: </w:t>
            </w:r>
            <w:hyperlink r:id="rId114"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4"/>
      <w:tr w:rsidR="0017349F" w14:paraId="418CCD5B" w14:textId="77777777" w:rsidTr="00EB0CFF">
        <w:trPr>
          <w:trHeight w:val="665"/>
        </w:trPr>
        <w:tc>
          <w:tcPr>
            <w:tcW w:w="2965" w:type="dxa"/>
          </w:tcPr>
          <w:p w14:paraId="0794064D" w14:textId="6AB30945" w:rsidR="0017349F" w:rsidRPr="00CB2B86" w:rsidRDefault="0017349F" w:rsidP="0017349F">
            <w:pPr>
              <w:rPr>
                <w:sz w:val="24"/>
                <w:szCs w:val="24"/>
              </w:rPr>
            </w:pPr>
            <w:r>
              <w:rPr>
                <w:sz w:val="24"/>
                <w:szCs w:val="24"/>
              </w:rPr>
              <w:t>Previously posted funding opportunities</w:t>
            </w:r>
          </w:p>
        </w:tc>
        <w:tc>
          <w:tcPr>
            <w:tcW w:w="8051" w:type="dxa"/>
            <w:gridSpan w:val="3"/>
          </w:tcPr>
          <w:p w14:paraId="54C26AEC" w14:textId="79A74B8E" w:rsidR="0017349F" w:rsidRDefault="0017349F" w:rsidP="0017349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15" w:history="1">
              <w:r w:rsidRPr="0001587E">
                <w:rPr>
                  <w:rStyle w:val="Hyperlink"/>
                  <w:bCs/>
                  <w:color w:val="auto"/>
                </w:rPr>
                <w:t>https://dignityalliancema.org/funding-opportunities/</w:t>
              </w:r>
            </w:hyperlink>
            <w:r w:rsidRPr="0001587E">
              <w:rPr>
                <w:bCs/>
              </w:rPr>
              <w:t>.</w:t>
            </w:r>
          </w:p>
        </w:tc>
      </w:tr>
      <w:tr w:rsidR="0017349F" w14:paraId="4DC36900" w14:textId="77777777" w:rsidTr="00EB0CFF">
        <w:trPr>
          <w:trHeight w:val="656"/>
        </w:trPr>
        <w:tc>
          <w:tcPr>
            <w:tcW w:w="2965" w:type="dxa"/>
          </w:tcPr>
          <w:p w14:paraId="51AEEBEE" w14:textId="71778AA8" w:rsidR="0017349F" w:rsidRPr="00CB2B86" w:rsidRDefault="0017349F" w:rsidP="0017349F">
            <w:pPr>
              <w:rPr>
                <w:sz w:val="24"/>
                <w:szCs w:val="24"/>
              </w:rPr>
            </w:pPr>
            <w:r w:rsidRPr="00754A59">
              <w:rPr>
                <w:sz w:val="24"/>
                <w:szCs w:val="24"/>
              </w:rPr>
              <w:t>Nursing Home Closures</w:t>
            </w:r>
          </w:p>
        </w:tc>
        <w:tc>
          <w:tcPr>
            <w:tcW w:w="8051" w:type="dxa"/>
            <w:gridSpan w:val="3"/>
          </w:tcPr>
          <w:p w14:paraId="2CCBE22F" w14:textId="77777777" w:rsidR="0017349F" w:rsidRDefault="0017349F" w:rsidP="0017349F">
            <w:pPr>
              <w:pStyle w:val="ListParagraph"/>
              <w:spacing w:before="100" w:beforeAutospacing="1" w:after="100" w:afterAutospacing="1"/>
              <w:ind w:left="0"/>
            </w:pPr>
            <w:r w:rsidRPr="00D639ED">
              <w:rPr>
                <w:b/>
                <w:bCs/>
              </w:rPr>
              <w:t>Mt. Ida Rest Home</w:t>
            </w:r>
            <w:r>
              <w:rPr>
                <w:b/>
                <w:bCs/>
              </w:rPr>
              <w:t xml:space="preserve">, </w:t>
            </w:r>
            <w:r w:rsidRPr="00D639ED">
              <w:t>32 Newtonville Ave.</w:t>
            </w:r>
            <w:r>
              <w:t xml:space="preserve">, </w:t>
            </w:r>
            <w:r w:rsidRPr="00D639ED">
              <w:t>Newton, MA 02460</w:t>
            </w:r>
          </w:p>
          <w:p w14:paraId="24B0E271" w14:textId="77777777" w:rsidR="0017349F" w:rsidRDefault="0017349F" w:rsidP="0017349F">
            <w:pPr>
              <w:pStyle w:val="ListParagraph"/>
              <w:spacing w:before="100" w:beforeAutospacing="1" w:after="100" w:afterAutospacing="1"/>
              <w:ind w:left="0"/>
            </w:pPr>
            <w:r>
              <w:t>Scheduled closing date:  December 31, 2021</w:t>
            </w:r>
          </w:p>
          <w:p w14:paraId="30EBD9D3" w14:textId="77777777" w:rsidR="0017349F" w:rsidRDefault="0017349F" w:rsidP="0017349F">
            <w:pPr>
              <w:pStyle w:val="ListParagraph"/>
              <w:spacing w:before="100" w:beforeAutospacing="1" w:after="100" w:afterAutospacing="1"/>
              <w:ind w:left="0"/>
            </w:pPr>
            <w:r>
              <w:t xml:space="preserve">Public hearing: </w:t>
            </w:r>
            <w:r w:rsidRPr="00D639ED">
              <w:t>Thursday, September 30, 2021</w:t>
            </w:r>
            <w:r>
              <w:t xml:space="preserve">, </w:t>
            </w:r>
            <w:r w:rsidRPr="00D639ED">
              <w:t>6</w:t>
            </w:r>
            <w:r>
              <w:t>:00</w:t>
            </w:r>
            <w:r w:rsidRPr="00D639ED">
              <w:t xml:space="preserve"> p.m.</w:t>
            </w:r>
            <w:r w:rsidRPr="00D639ED">
              <w:br/>
              <w:t>Dial-in number: 888-390-5007</w:t>
            </w:r>
            <w:r w:rsidRPr="00D639ED">
              <w:br/>
              <w:t>Participant passcode: 5911571</w:t>
            </w:r>
          </w:p>
          <w:p w14:paraId="3E9DFB6D" w14:textId="2BE66371" w:rsidR="0017349F" w:rsidRDefault="0017349F" w:rsidP="0017349F">
            <w:pPr>
              <w:pStyle w:val="ListParagraph"/>
              <w:spacing w:before="100" w:beforeAutospacing="1" w:after="100" w:afterAutospacing="1"/>
              <w:ind w:left="0"/>
              <w:rPr>
                <w:color w:val="000000" w:themeColor="text1"/>
              </w:rPr>
            </w:pPr>
            <w:r w:rsidRPr="00754A59">
              <w:t xml:space="preserve">Closure Notices and Relocation Plans available at: </w:t>
            </w:r>
            <w:hyperlink r:id="rId116" w:history="1">
              <w:r w:rsidRPr="00754A59">
                <w:rPr>
                  <w:rStyle w:val="Hyperlink"/>
                  <w:bCs/>
                  <w:color w:val="auto"/>
                </w:rPr>
                <w:t>https://tinyurl.com/MANursingHomeClosures</w:t>
              </w:r>
            </w:hyperlink>
            <w:r w:rsidRPr="00754A59">
              <w:rPr>
                <w:bCs/>
              </w:rPr>
              <w:t xml:space="preserve"> </w:t>
            </w:r>
          </w:p>
        </w:tc>
      </w:tr>
      <w:tr w:rsidR="0017349F" w14:paraId="5B6A522C" w14:textId="77777777" w:rsidTr="00EB0CFF">
        <w:trPr>
          <w:trHeight w:val="656"/>
        </w:trPr>
        <w:tc>
          <w:tcPr>
            <w:tcW w:w="2965" w:type="dxa"/>
          </w:tcPr>
          <w:p w14:paraId="6EC7FF48" w14:textId="465E03C4" w:rsidR="0017349F" w:rsidRPr="00CB2B86" w:rsidRDefault="0017349F" w:rsidP="0017349F">
            <w:pPr>
              <w:rPr>
                <w:sz w:val="24"/>
                <w:szCs w:val="24"/>
              </w:rPr>
            </w:pPr>
            <w:r w:rsidRPr="00CB2B86">
              <w:rPr>
                <w:sz w:val="24"/>
                <w:szCs w:val="24"/>
              </w:rPr>
              <w:t>Websites of Dignity Alliance Massachusetts Members</w:t>
            </w:r>
          </w:p>
        </w:tc>
        <w:tc>
          <w:tcPr>
            <w:tcW w:w="8051" w:type="dxa"/>
            <w:gridSpan w:val="3"/>
          </w:tcPr>
          <w:p w14:paraId="09995BFB" w14:textId="57EAE252" w:rsidR="0017349F" w:rsidRPr="00120016" w:rsidRDefault="0017349F" w:rsidP="0017349F">
            <w:pPr>
              <w:spacing w:before="100" w:beforeAutospacing="1" w:after="100" w:afterAutospacing="1"/>
              <w:rPr>
                <w:color w:val="000000" w:themeColor="text1"/>
              </w:rPr>
            </w:pPr>
            <w:r>
              <w:rPr>
                <w:color w:val="000000" w:themeColor="text1"/>
              </w:rPr>
              <w:t xml:space="preserve">See:  </w:t>
            </w:r>
            <w:hyperlink r:id="rId117" w:history="1">
              <w:r w:rsidRPr="009524D7">
                <w:rPr>
                  <w:rStyle w:val="Hyperlink"/>
                </w:rPr>
                <w:t>https://dignityalliancema.org/about/organizations/</w:t>
              </w:r>
            </w:hyperlink>
            <w:r>
              <w:rPr>
                <w:color w:val="000000" w:themeColor="text1"/>
              </w:rPr>
              <w:t xml:space="preserve"> </w:t>
            </w:r>
          </w:p>
        </w:tc>
      </w:tr>
      <w:tr w:rsidR="0017349F" w:rsidRPr="00FD298F" w14:paraId="38FCC33F" w14:textId="77777777" w:rsidTr="00EB0CFF">
        <w:tc>
          <w:tcPr>
            <w:tcW w:w="2965" w:type="dxa"/>
            <w:vMerge w:val="restart"/>
          </w:tcPr>
          <w:p w14:paraId="359BEA3F" w14:textId="77777777" w:rsidR="0017349F" w:rsidRPr="004E6303" w:rsidRDefault="0017349F" w:rsidP="0017349F">
            <w:pPr>
              <w:rPr>
                <w:b/>
                <w:bCs/>
                <w:sz w:val="24"/>
                <w:szCs w:val="24"/>
              </w:rPr>
            </w:pPr>
            <w:r w:rsidRPr="004E6303">
              <w:rPr>
                <w:b/>
                <w:bCs/>
                <w:sz w:val="24"/>
                <w:szCs w:val="24"/>
              </w:rPr>
              <w:t>Participation opportunities with Dignity Alliance Massachusetts</w:t>
            </w:r>
          </w:p>
          <w:p w14:paraId="0BDA3CB1" w14:textId="77777777" w:rsidR="0017349F" w:rsidRDefault="0017349F" w:rsidP="0017349F">
            <w:pPr>
              <w:rPr>
                <w:sz w:val="24"/>
                <w:szCs w:val="24"/>
              </w:rPr>
            </w:pPr>
          </w:p>
          <w:p w14:paraId="5A981B33" w14:textId="77777777" w:rsidR="0017349F" w:rsidRDefault="0017349F" w:rsidP="0017349F">
            <w:pPr>
              <w:rPr>
                <w:sz w:val="24"/>
                <w:szCs w:val="24"/>
              </w:rPr>
            </w:pPr>
            <w:r>
              <w:rPr>
                <w:sz w:val="24"/>
                <w:szCs w:val="24"/>
              </w:rPr>
              <w:t>Most workgroups meet bi-weekly via Zoom.</w:t>
            </w:r>
          </w:p>
          <w:p w14:paraId="11D2FBD6" w14:textId="77777777" w:rsidR="0017349F" w:rsidRDefault="0017349F" w:rsidP="0017349F">
            <w:pPr>
              <w:rPr>
                <w:sz w:val="24"/>
                <w:szCs w:val="24"/>
              </w:rPr>
            </w:pPr>
          </w:p>
          <w:p w14:paraId="05F1D3EB" w14:textId="1C900A43" w:rsidR="0017349F" w:rsidRPr="00FD298F" w:rsidRDefault="0017349F" w:rsidP="0017349F">
            <w:pPr>
              <w:rPr>
                <w:sz w:val="24"/>
                <w:szCs w:val="24"/>
              </w:rPr>
            </w:pPr>
            <w:r>
              <w:rPr>
                <w:sz w:val="24"/>
                <w:szCs w:val="24"/>
              </w:rPr>
              <w:t>Please contact workgroup lead for more information</w:t>
            </w:r>
          </w:p>
        </w:tc>
        <w:tc>
          <w:tcPr>
            <w:tcW w:w="2445" w:type="dxa"/>
            <w:vAlign w:val="center"/>
          </w:tcPr>
          <w:p w14:paraId="60889587" w14:textId="390C9B16" w:rsidR="0017349F" w:rsidRPr="004E6303" w:rsidRDefault="0017349F" w:rsidP="0017349F">
            <w:pPr>
              <w:rPr>
                <w:b/>
                <w:bCs/>
              </w:rPr>
            </w:pPr>
            <w:r w:rsidRPr="004E6303">
              <w:rPr>
                <w:b/>
                <w:bCs/>
              </w:rPr>
              <w:t>Workgroup</w:t>
            </w:r>
          </w:p>
        </w:tc>
        <w:tc>
          <w:tcPr>
            <w:tcW w:w="1760" w:type="dxa"/>
            <w:vAlign w:val="center"/>
          </w:tcPr>
          <w:p w14:paraId="72DD4C48" w14:textId="4EE277CB" w:rsidR="0017349F" w:rsidRPr="004E6303" w:rsidRDefault="0017349F" w:rsidP="0017349F">
            <w:pPr>
              <w:rPr>
                <w:b/>
                <w:bCs/>
              </w:rPr>
            </w:pPr>
            <w:r w:rsidRPr="004E6303">
              <w:rPr>
                <w:b/>
                <w:bCs/>
              </w:rPr>
              <w:t>Workgroup lead</w:t>
            </w:r>
          </w:p>
        </w:tc>
        <w:tc>
          <w:tcPr>
            <w:tcW w:w="3846" w:type="dxa"/>
            <w:vAlign w:val="center"/>
          </w:tcPr>
          <w:p w14:paraId="295B9200" w14:textId="53BCFC27" w:rsidR="0017349F" w:rsidRPr="004E6303" w:rsidRDefault="0017349F" w:rsidP="0017349F">
            <w:pPr>
              <w:rPr>
                <w:b/>
                <w:bCs/>
              </w:rPr>
            </w:pPr>
            <w:r w:rsidRPr="004E6303">
              <w:rPr>
                <w:b/>
                <w:bCs/>
              </w:rPr>
              <w:t>Email</w:t>
            </w:r>
          </w:p>
        </w:tc>
      </w:tr>
      <w:tr w:rsidR="0017349F" w:rsidRPr="00FD298F" w14:paraId="5BBBB33E" w14:textId="77777777" w:rsidTr="00EB0CFF">
        <w:tc>
          <w:tcPr>
            <w:tcW w:w="2965" w:type="dxa"/>
            <w:vMerge/>
          </w:tcPr>
          <w:p w14:paraId="3C114476" w14:textId="77777777" w:rsidR="0017349F" w:rsidRDefault="0017349F" w:rsidP="0017349F">
            <w:pPr>
              <w:rPr>
                <w:sz w:val="24"/>
                <w:szCs w:val="24"/>
              </w:rPr>
            </w:pPr>
          </w:p>
        </w:tc>
        <w:tc>
          <w:tcPr>
            <w:tcW w:w="2445" w:type="dxa"/>
          </w:tcPr>
          <w:p w14:paraId="7D7C3104" w14:textId="217E5DC7" w:rsidR="0017349F" w:rsidRPr="00FD298F" w:rsidRDefault="0017349F" w:rsidP="0017349F">
            <w:r>
              <w:t>General Membership</w:t>
            </w:r>
          </w:p>
        </w:tc>
        <w:tc>
          <w:tcPr>
            <w:tcW w:w="1760" w:type="dxa"/>
          </w:tcPr>
          <w:p w14:paraId="6BC62948" w14:textId="77777777" w:rsidR="0017349F" w:rsidRDefault="0017349F" w:rsidP="0017349F">
            <w:r>
              <w:t>Bill Henning</w:t>
            </w:r>
          </w:p>
          <w:p w14:paraId="2071519A" w14:textId="5945349C" w:rsidR="0017349F" w:rsidRPr="00FD298F" w:rsidRDefault="0017349F" w:rsidP="0017349F">
            <w:r>
              <w:t>Paul Lanzikos</w:t>
            </w:r>
          </w:p>
        </w:tc>
        <w:tc>
          <w:tcPr>
            <w:tcW w:w="3846" w:type="dxa"/>
          </w:tcPr>
          <w:p w14:paraId="56D268E5" w14:textId="51E59E8D" w:rsidR="0017349F" w:rsidRDefault="000B3D7F" w:rsidP="0017349F">
            <w:hyperlink r:id="rId118" w:history="1">
              <w:r w:rsidR="0017349F" w:rsidRPr="00F344A9">
                <w:rPr>
                  <w:rStyle w:val="Hyperlink"/>
                </w:rPr>
                <w:t>bhenning@bostoncil.org</w:t>
              </w:r>
            </w:hyperlink>
          </w:p>
          <w:p w14:paraId="36545132" w14:textId="5FE55578" w:rsidR="0017349F" w:rsidRPr="00FD298F" w:rsidRDefault="000B3D7F" w:rsidP="0017349F">
            <w:hyperlink r:id="rId119" w:history="1">
              <w:r w:rsidR="0017349F" w:rsidRPr="00F344A9">
                <w:rPr>
                  <w:rStyle w:val="Hyperlink"/>
                </w:rPr>
                <w:t>paul.lanzikos@gmail.com</w:t>
              </w:r>
            </w:hyperlink>
            <w:r w:rsidR="0017349F">
              <w:t xml:space="preserve"> </w:t>
            </w:r>
          </w:p>
        </w:tc>
      </w:tr>
      <w:tr w:rsidR="0017349F" w:rsidRPr="00FD298F" w14:paraId="51073F81" w14:textId="77777777" w:rsidTr="00EB0CFF">
        <w:tc>
          <w:tcPr>
            <w:tcW w:w="2965" w:type="dxa"/>
            <w:vMerge/>
          </w:tcPr>
          <w:p w14:paraId="745B18D8" w14:textId="77777777" w:rsidR="0017349F" w:rsidRDefault="0017349F" w:rsidP="0017349F">
            <w:pPr>
              <w:rPr>
                <w:sz w:val="24"/>
                <w:szCs w:val="24"/>
              </w:rPr>
            </w:pPr>
          </w:p>
        </w:tc>
        <w:tc>
          <w:tcPr>
            <w:tcW w:w="2445" w:type="dxa"/>
          </w:tcPr>
          <w:p w14:paraId="65D5104D" w14:textId="7D2FE24B" w:rsidR="0017349F" w:rsidRDefault="0017349F" w:rsidP="0017349F">
            <w:r>
              <w:t>Behavioral Health</w:t>
            </w:r>
          </w:p>
        </w:tc>
        <w:tc>
          <w:tcPr>
            <w:tcW w:w="1760" w:type="dxa"/>
          </w:tcPr>
          <w:p w14:paraId="39DF414D" w14:textId="20131C68" w:rsidR="0017349F" w:rsidRDefault="0017349F" w:rsidP="0017349F">
            <w:r>
              <w:t>Frank Baskin</w:t>
            </w:r>
          </w:p>
        </w:tc>
        <w:tc>
          <w:tcPr>
            <w:tcW w:w="3846" w:type="dxa"/>
          </w:tcPr>
          <w:p w14:paraId="44D8ECF5" w14:textId="1295A1E5" w:rsidR="0017349F" w:rsidRDefault="000B3D7F" w:rsidP="0017349F">
            <w:hyperlink r:id="rId120" w:history="1">
              <w:r w:rsidR="0017349F" w:rsidRPr="00F344A9">
                <w:rPr>
                  <w:rStyle w:val="Hyperlink"/>
                </w:rPr>
                <w:t>baskinfrank19@gmail.com</w:t>
              </w:r>
            </w:hyperlink>
            <w:r w:rsidR="0017349F">
              <w:t xml:space="preserve"> </w:t>
            </w:r>
          </w:p>
        </w:tc>
      </w:tr>
      <w:tr w:rsidR="0017349F" w:rsidRPr="00FD298F" w14:paraId="794233A0" w14:textId="77777777" w:rsidTr="00EB0CFF">
        <w:tc>
          <w:tcPr>
            <w:tcW w:w="2965" w:type="dxa"/>
            <w:vMerge/>
          </w:tcPr>
          <w:p w14:paraId="1E1C232A" w14:textId="77777777" w:rsidR="0017349F" w:rsidRDefault="0017349F" w:rsidP="0017349F">
            <w:pPr>
              <w:rPr>
                <w:sz w:val="24"/>
                <w:szCs w:val="24"/>
              </w:rPr>
            </w:pPr>
          </w:p>
        </w:tc>
        <w:tc>
          <w:tcPr>
            <w:tcW w:w="2445" w:type="dxa"/>
          </w:tcPr>
          <w:p w14:paraId="387DB9EE" w14:textId="0E853DFB" w:rsidR="0017349F" w:rsidRDefault="0017349F" w:rsidP="0017349F">
            <w:r>
              <w:t>Communications</w:t>
            </w:r>
          </w:p>
        </w:tc>
        <w:tc>
          <w:tcPr>
            <w:tcW w:w="1760" w:type="dxa"/>
          </w:tcPr>
          <w:p w14:paraId="7193CE8E" w14:textId="77777777" w:rsidR="0017349F" w:rsidRDefault="0017349F" w:rsidP="0017349F">
            <w:r>
              <w:t>Pricilla O’Reilly</w:t>
            </w:r>
          </w:p>
          <w:p w14:paraId="4A52B7BA" w14:textId="44346749" w:rsidR="0017349F" w:rsidRDefault="0017349F" w:rsidP="0017349F">
            <w:r>
              <w:t>Samantha VanSchoick</w:t>
            </w:r>
          </w:p>
        </w:tc>
        <w:tc>
          <w:tcPr>
            <w:tcW w:w="3846" w:type="dxa"/>
          </w:tcPr>
          <w:p w14:paraId="0E3EBAE0" w14:textId="3E0B3982" w:rsidR="0017349F" w:rsidRDefault="000B3D7F" w:rsidP="0017349F">
            <w:hyperlink r:id="rId121" w:history="1">
              <w:r w:rsidR="0017349F" w:rsidRPr="00F344A9">
                <w:rPr>
                  <w:rStyle w:val="Hyperlink"/>
                </w:rPr>
                <w:t>prisoreilly@gmail.com</w:t>
              </w:r>
            </w:hyperlink>
            <w:r w:rsidR="0017349F">
              <w:t xml:space="preserve"> </w:t>
            </w:r>
          </w:p>
          <w:p w14:paraId="625F335C" w14:textId="39739888" w:rsidR="0017349F" w:rsidRDefault="000B3D7F" w:rsidP="0017349F">
            <w:hyperlink r:id="rId122" w:history="1">
              <w:r w:rsidR="0017349F" w:rsidRPr="00F344A9">
                <w:rPr>
                  <w:rStyle w:val="Hyperlink"/>
                </w:rPr>
                <w:t>svanschoick@cil.org</w:t>
              </w:r>
            </w:hyperlink>
            <w:r w:rsidR="0017349F">
              <w:t xml:space="preserve"> </w:t>
            </w:r>
          </w:p>
        </w:tc>
      </w:tr>
      <w:tr w:rsidR="0017349F" w:rsidRPr="00FD298F" w14:paraId="4D40B417" w14:textId="77777777" w:rsidTr="00EB0CFF">
        <w:tc>
          <w:tcPr>
            <w:tcW w:w="2965" w:type="dxa"/>
            <w:vMerge/>
          </w:tcPr>
          <w:p w14:paraId="0CCC04EE" w14:textId="77777777" w:rsidR="0017349F" w:rsidRDefault="0017349F" w:rsidP="0017349F">
            <w:pPr>
              <w:rPr>
                <w:sz w:val="24"/>
                <w:szCs w:val="24"/>
              </w:rPr>
            </w:pPr>
          </w:p>
        </w:tc>
        <w:tc>
          <w:tcPr>
            <w:tcW w:w="2445" w:type="dxa"/>
          </w:tcPr>
          <w:p w14:paraId="09E5D769" w14:textId="3CF2E410" w:rsidR="0017349F" w:rsidRDefault="0017349F" w:rsidP="0017349F">
            <w:r>
              <w:t>Facilities (Nursing homes, rest homes, assisted living)</w:t>
            </w:r>
          </w:p>
        </w:tc>
        <w:tc>
          <w:tcPr>
            <w:tcW w:w="1760" w:type="dxa"/>
          </w:tcPr>
          <w:p w14:paraId="51858C6B" w14:textId="1A95D061" w:rsidR="0017349F" w:rsidRDefault="0017349F" w:rsidP="0017349F">
            <w:r>
              <w:t>Arlene Germain</w:t>
            </w:r>
          </w:p>
        </w:tc>
        <w:tc>
          <w:tcPr>
            <w:tcW w:w="3846" w:type="dxa"/>
          </w:tcPr>
          <w:p w14:paraId="0B68C455" w14:textId="40674668" w:rsidR="0017349F" w:rsidRDefault="000B3D7F" w:rsidP="0017349F">
            <w:hyperlink r:id="rId123" w:history="1">
              <w:r w:rsidR="0017349F" w:rsidRPr="00F344A9">
                <w:rPr>
                  <w:rStyle w:val="Hyperlink"/>
                </w:rPr>
                <w:t>agermain@manhr.org</w:t>
              </w:r>
            </w:hyperlink>
            <w:r w:rsidR="0017349F">
              <w:t xml:space="preserve"> </w:t>
            </w:r>
          </w:p>
        </w:tc>
      </w:tr>
      <w:tr w:rsidR="0017349F" w:rsidRPr="00FD298F" w14:paraId="0FA3D39B" w14:textId="77777777" w:rsidTr="00EB0CFF">
        <w:tc>
          <w:tcPr>
            <w:tcW w:w="2965" w:type="dxa"/>
            <w:vMerge/>
          </w:tcPr>
          <w:p w14:paraId="4649AD92" w14:textId="77777777" w:rsidR="0017349F" w:rsidRDefault="0017349F" w:rsidP="0017349F">
            <w:pPr>
              <w:rPr>
                <w:sz w:val="24"/>
                <w:szCs w:val="24"/>
              </w:rPr>
            </w:pPr>
          </w:p>
        </w:tc>
        <w:tc>
          <w:tcPr>
            <w:tcW w:w="2445" w:type="dxa"/>
          </w:tcPr>
          <w:p w14:paraId="1394A45E" w14:textId="3CBE60D0" w:rsidR="0017349F" w:rsidRDefault="0017349F" w:rsidP="0017349F">
            <w:r>
              <w:t>Home and Community Based Services</w:t>
            </w:r>
          </w:p>
        </w:tc>
        <w:tc>
          <w:tcPr>
            <w:tcW w:w="1760" w:type="dxa"/>
          </w:tcPr>
          <w:p w14:paraId="487253F5" w14:textId="3583EB7F" w:rsidR="0017349F" w:rsidRDefault="0017349F" w:rsidP="0017349F">
            <w:r>
              <w:t>Meg Coffin</w:t>
            </w:r>
          </w:p>
        </w:tc>
        <w:tc>
          <w:tcPr>
            <w:tcW w:w="3846" w:type="dxa"/>
          </w:tcPr>
          <w:p w14:paraId="650BC57A" w14:textId="168927E3" w:rsidR="0017349F" w:rsidRDefault="000B3D7F" w:rsidP="0017349F">
            <w:hyperlink r:id="rId124" w:history="1">
              <w:r w:rsidR="0017349F" w:rsidRPr="00F344A9">
                <w:rPr>
                  <w:rStyle w:val="Hyperlink"/>
                </w:rPr>
                <w:t>mcoffin@centerlw.org</w:t>
              </w:r>
            </w:hyperlink>
            <w:r w:rsidR="0017349F">
              <w:t xml:space="preserve"> </w:t>
            </w:r>
          </w:p>
        </w:tc>
      </w:tr>
      <w:tr w:rsidR="0017349F" w:rsidRPr="00FD298F" w14:paraId="3352F853" w14:textId="77777777" w:rsidTr="00EB0CFF">
        <w:tc>
          <w:tcPr>
            <w:tcW w:w="2965" w:type="dxa"/>
            <w:vMerge/>
          </w:tcPr>
          <w:p w14:paraId="1AF9A592" w14:textId="77777777" w:rsidR="0017349F" w:rsidRDefault="0017349F" w:rsidP="0017349F">
            <w:pPr>
              <w:rPr>
                <w:sz w:val="24"/>
                <w:szCs w:val="24"/>
              </w:rPr>
            </w:pPr>
          </w:p>
        </w:tc>
        <w:tc>
          <w:tcPr>
            <w:tcW w:w="2445" w:type="dxa"/>
          </w:tcPr>
          <w:p w14:paraId="765197B8" w14:textId="1EA628FB" w:rsidR="0017349F" w:rsidRDefault="0017349F" w:rsidP="0017349F">
            <w:r>
              <w:t>Housing</w:t>
            </w:r>
          </w:p>
        </w:tc>
        <w:tc>
          <w:tcPr>
            <w:tcW w:w="1760" w:type="dxa"/>
          </w:tcPr>
          <w:p w14:paraId="33366B33" w14:textId="02C58481" w:rsidR="0017349F" w:rsidRDefault="0017349F" w:rsidP="0017349F">
            <w:r>
              <w:t>Shaya French</w:t>
            </w:r>
          </w:p>
        </w:tc>
        <w:tc>
          <w:tcPr>
            <w:tcW w:w="3846" w:type="dxa"/>
          </w:tcPr>
          <w:p w14:paraId="49BB5905" w14:textId="2E073060" w:rsidR="0017349F" w:rsidRDefault="000B3D7F" w:rsidP="0017349F">
            <w:hyperlink r:id="rId125" w:history="1">
              <w:r w:rsidR="0017349F" w:rsidRPr="00F344A9">
                <w:rPr>
                  <w:rStyle w:val="Hyperlink"/>
                </w:rPr>
                <w:t>sfrench@bostoncil.org</w:t>
              </w:r>
            </w:hyperlink>
            <w:r w:rsidR="0017349F">
              <w:t xml:space="preserve"> </w:t>
            </w:r>
          </w:p>
        </w:tc>
      </w:tr>
      <w:tr w:rsidR="0017349F" w:rsidRPr="00FD298F" w14:paraId="221DFD78" w14:textId="77777777" w:rsidTr="00EB0CFF">
        <w:tc>
          <w:tcPr>
            <w:tcW w:w="2965" w:type="dxa"/>
            <w:vMerge/>
          </w:tcPr>
          <w:p w14:paraId="110D4406" w14:textId="77777777" w:rsidR="0017349F" w:rsidRDefault="0017349F" w:rsidP="0017349F">
            <w:pPr>
              <w:rPr>
                <w:sz w:val="24"/>
                <w:szCs w:val="24"/>
              </w:rPr>
            </w:pPr>
          </w:p>
        </w:tc>
        <w:tc>
          <w:tcPr>
            <w:tcW w:w="2445" w:type="dxa"/>
          </w:tcPr>
          <w:p w14:paraId="44F752AD" w14:textId="1E922E8F" w:rsidR="0017349F" w:rsidRDefault="0017349F" w:rsidP="0017349F">
            <w:r>
              <w:t>Legislative</w:t>
            </w:r>
          </w:p>
        </w:tc>
        <w:tc>
          <w:tcPr>
            <w:tcW w:w="1760" w:type="dxa"/>
          </w:tcPr>
          <w:p w14:paraId="5F2B8F09" w14:textId="123A1DB3" w:rsidR="0017349F" w:rsidRDefault="0017349F" w:rsidP="0017349F">
            <w:r>
              <w:t>Richard Moore</w:t>
            </w:r>
          </w:p>
        </w:tc>
        <w:tc>
          <w:tcPr>
            <w:tcW w:w="3846" w:type="dxa"/>
          </w:tcPr>
          <w:p w14:paraId="251B4475" w14:textId="73DB0E5D" w:rsidR="0017349F" w:rsidRDefault="000B3D7F" w:rsidP="0017349F">
            <w:hyperlink r:id="rId126" w:history="1">
              <w:r w:rsidR="0017349F" w:rsidRPr="00F344A9">
                <w:rPr>
                  <w:rStyle w:val="Hyperlink"/>
                </w:rPr>
                <w:t>rmoore8743@charter.net</w:t>
              </w:r>
            </w:hyperlink>
            <w:r w:rsidR="0017349F">
              <w:t xml:space="preserve"> </w:t>
            </w:r>
          </w:p>
        </w:tc>
      </w:tr>
      <w:tr w:rsidR="0017349F" w:rsidRPr="00FD298F" w14:paraId="1A8626C6" w14:textId="77777777" w:rsidTr="00EB0CFF">
        <w:tc>
          <w:tcPr>
            <w:tcW w:w="2965" w:type="dxa"/>
            <w:vMerge/>
          </w:tcPr>
          <w:p w14:paraId="1CD43EEA" w14:textId="77777777" w:rsidR="0017349F" w:rsidRDefault="0017349F" w:rsidP="0017349F">
            <w:pPr>
              <w:rPr>
                <w:sz w:val="24"/>
                <w:szCs w:val="24"/>
              </w:rPr>
            </w:pPr>
          </w:p>
        </w:tc>
        <w:tc>
          <w:tcPr>
            <w:tcW w:w="2445" w:type="dxa"/>
          </w:tcPr>
          <w:p w14:paraId="157E5EB8" w14:textId="3E802ADB" w:rsidR="0017349F" w:rsidRDefault="0017349F" w:rsidP="0017349F">
            <w:r>
              <w:t>Topical Conversations</w:t>
            </w:r>
          </w:p>
        </w:tc>
        <w:tc>
          <w:tcPr>
            <w:tcW w:w="1760" w:type="dxa"/>
          </w:tcPr>
          <w:p w14:paraId="2C0465CD" w14:textId="573F0FA3" w:rsidR="0017349F" w:rsidRDefault="0017349F" w:rsidP="0017349F">
            <w:r>
              <w:t>Lachan Forrow</w:t>
            </w:r>
          </w:p>
        </w:tc>
        <w:tc>
          <w:tcPr>
            <w:tcW w:w="3846" w:type="dxa"/>
          </w:tcPr>
          <w:p w14:paraId="3FC242B6" w14:textId="15796434" w:rsidR="0017349F" w:rsidRDefault="000B3D7F" w:rsidP="0017349F">
            <w:hyperlink r:id="rId127" w:history="1">
              <w:r w:rsidR="0017349F" w:rsidRPr="00F344A9">
                <w:rPr>
                  <w:rStyle w:val="Hyperlink"/>
                </w:rPr>
                <w:t>lforrow@bidmc.harvard.edu</w:t>
              </w:r>
            </w:hyperlink>
            <w:r w:rsidR="0017349F">
              <w:t xml:space="preserve"> </w:t>
            </w:r>
          </w:p>
        </w:tc>
      </w:tr>
      <w:tr w:rsidR="0017349F" w:rsidRPr="00FD298F" w14:paraId="495294DD" w14:textId="77777777" w:rsidTr="00EB0CFF">
        <w:tc>
          <w:tcPr>
            <w:tcW w:w="2965" w:type="dxa"/>
            <w:vMerge/>
          </w:tcPr>
          <w:p w14:paraId="4C64F632" w14:textId="77777777" w:rsidR="0017349F" w:rsidRDefault="0017349F" w:rsidP="0017349F">
            <w:pPr>
              <w:rPr>
                <w:sz w:val="24"/>
                <w:szCs w:val="24"/>
              </w:rPr>
            </w:pPr>
          </w:p>
        </w:tc>
        <w:tc>
          <w:tcPr>
            <w:tcW w:w="2445" w:type="dxa"/>
          </w:tcPr>
          <w:p w14:paraId="5845B733" w14:textId="63E288F1" w:rsidR="0017349F" w:rsidRDefault="0017349F" w:rsidP="0017349F">
            <w:r>
              <w:t>Veteran Services</w:t>
            </w:r>
          </w:p>
        </w:tc>
        <w:tc>
          <w:tcPr>
            <w:tcW w:w="1760" w:type="dxa"/>
          </w:tcPr>
          <w:p w14:paraId="059213F8" w14:textId="7F87B0D1" w:rsidR="0017349F" w:rsidRDefault="0017349F" w:rsidP="0017349F">
            <w:r>
              <w:t>James Lomastro</w:t>
            </w:r>
          </w:p>
        </w:tc>
        <w:tc>
          <w:tcPr>
            <w:tcW w:w="3846" w:type="dxa"/>
          </w:tcPr>
          <w:p w14:paraId="5014CEE9" w14:textId="0A81D5DB" w:rsidR="0017349F" w:rsidRDefault="000B3D7F" w:rsidP="0017349F">
            <w:hyperlink r:id="rId128" w:history="1">
              <w:r w:rsidR="0017349F" w:rsidRPr="00CF68E8">
                <w:rPr>
                  <w:rStyle w:val="Hyperlink"/>
                </w:rPr>
                <w:t>jimlomastro@comcast.net</w:t>
              </w:r>
            </w:hyperlink>
            <w:r w:rsidR="0017349F">
              <w:t xml:space="preserve"> </w:t>
            </w:r>
          </w:p>
        </w:tc>
      </w:tr>
      <w:tr w:rsidR="0017349F" w:rsidRPr="00FD298F" w14:paraId="2AFEA188" w14:textId="77777777" w:rsidTr="00EB0CFF">
        <w:tc>
          <w:tcPr>
            <w:tcW w:w="2965" w:type="dxa"/>
          </w:tcPr>
          <w:p w14:paraId="1DB7D3C3" w14:textId="0F9E06BF" w:rsidR="0017349F" w:rsidRPr="004E6303" w:rsidRDefault="0017349F" w:rsidP="0017349F">
            <w:pPr>
              <w:rPr>
                <w:b/>
                <w:bCs/>
                <w:sz w:val="24"/>
                <w:szCs w:val="24"/>
              </w:rPr>
            </w:pPr>
            <w:r w:rsidRPr="004E6303">
              <w:rPr>
                <w:b/>
                <w:bCs/>
                <w:i/>
                <w:iCs/>
                <w:sz w:val="24"/>
                <w:szCs w:val="24"/>
              </w:rPr>
              <w:t>The Tuesday Digest</w:t>
            </w:r>
          </w:p>
        </w:tc>
        <w:tc>
          <w:tcPr>
            <w:tcW w:w="8051" w:type="dxa"/>
            <w:gridSpan w:val="3"/>
          </w:tcPr>
          <w:p w14:paraId="012A5735" w14:textId="77777777" w:rsidR="0017349F" w:rsidRDefault="0017349F" w:rsidP="0017349F">
            <w:pPr>
              <w:rPr>
                <w:i/>
                <w:iCs/>
                <w:sz w:val="24"/>
                <w:szCs w:val="24"/>
              </w:rPr>
            </w:pPr>
            <w:r>
              <w:t xml:space="preserve">For a free weekly subscription to </w:t>
            </w:r>
            <w:r>
              <w:rPr>
                <w:i/>
                <w:iCs/>
                <w:sz w:val="24"/>
                <w:szCs w:val="24"/>
              </w:rPr>
              <w:t>The Tuesday Digest:</w:t>
            </w:r>
          </w:p>
          <w:p w14:paraId="3043902B" w14:textId="3B60F684" w:rsidR="0017349F" w:rsidRPr="004E6303" w:rsidRDefault="000B3D7F" w:rsidP="0017349F">
            <w:hyperlink r:id="rId129" w:history="1">
              <w:r w:rsidR="0017349F" w:rsidRPr="00F344A9">
                <w:rPr>
                  <w:rStyle w:val="Hyperlink"/>
                </w:rPr>
                <w:t>https://dignityalliancema.org/contact/sign-up-for-emails/</w:t>
              </w:r>
            </w:hyperlink>
            <w:r w:rsidR="0017349F">
              <w:t xml:space="preserve"> </w:t>
            </w:r>
          </w:p>
        </w:tc>
      </w:tr>
      <w:tr w:rsidR="0017349F" w:rsidRPr="00FD298F" w14:paraId="283B451A" w14:textId="77777777" w:rsidTr="00EB0CFF">
        <w:tc>
          <w:tcPr>
            <w:tcW w:w="2965" w:type="dxa"/>
          </w:tcPr>
          <w:p w14:paraId="1C543F3E" w14:textId="4E5501D4" w:rsidR="0017349F" w:rsidRPr="00FD298F" w:rsidRDefault="0017349F" w:rsidP="0017349F">
            <w:pPr>
              <w:rPr>
                <w:sz w:val="24"/>
                <w:szCs w:val="24"/>
              </w:rPr>
            </w:pPr>
            <w:r w:rsidRPr="00FD298F">
              <w:rPr>
                <w:sz w:val="24"/>
                <w:szCs w:val="24"/>
              </w:rPr>
              <w:t>Note of thanks</w:t>
            </w:r>
          </w:p>
        </w:tc>
        <w:tc>
          <w:tcPr>
            <w:tcW w:w="8051" w:type="dxa"/>
            <w:gridSpan w:val="3"/>
          </w:tcPr>
          <w:p w14:paraId="512BEC0F" w14:textId="522213E1" w:rsidR="0017349F" w:rsidRPr="00607CAB" w:rsidRDefault="0017349F" w:rsidP="0017349F">
            <w:pPr>
              <w:rPr>
                <w:i/>
                <w:iCs/>
              </w:rPr>
            </w:pPr>
            <w:r w:rsidRPr="00FD298F">
              <w:t xml:space="preserve">Thanks to the contributors to this issue of </w:t>
            </w:r>
            <w:r w:rsidRPr="00FD298F">
              <w:rPr>
                <w:i/>
                <w:iCs/>
              </w:rPr>
              <w:t>The Tuesday Digest</w:t>
            </w:r>
          </w:p>
          <w:p w14:paraId="41F73116" w14:textId="1D86ECA2" w:rsidR="006F2205" w:rsidRDefault="006F2205" w:rsidP="0017349F">
            <w:pPr>
              <w:pStyle w:val="ListParagraph"/>
              <w:numPr>
                <w:ilvl w:val="0"/>
                <w:numId w:val="1"/>
              </w:numPr>
            </w:pPr>
            <w:r>
              <w:t>Chris Hoeh</w:t>
            </w:r>
          </w:p>
          <w:p w14:paraId="5C30C610" w14:textId="5FAED294" w:rsidR="00605833" w:rsidRDefault="00605833" w:rsidP="0017349F">
            <w:pPr>
              <w:pStyle w:val="ListParagraph"/>
              <w:numPr>
                <w:ilvl w:val="0"/>
                <w:numId w:val="1"/>
              </w:numPr>
            </w:pPr>
            <w:r>
              <w:t>Dick Moore</w:t>
            </w:r>
          </w:p>
          <w:p w14:paraId="153CB98C" w14:textId="1D32D3E1" w:rsidR="0017349F" w:rsidRDefault="0017349F" w:rsidP="0017349F">
            <w:pPr>
              <w:pStyle w:val="ListParagraph"/>
              <w:numPr>
                <w:ilvl w:val="0"/>
                <w:numId w:val="1"/>
              </w:numPr>
            </w:pPr>
            <w:r w:rsidRPr="00FD298F">
              <w:t>Sandy Novack</w:t>
            </w:r>
          </w:p>
          <w:p w14:paraId="68847A79" w14:textId="283C21C7" w:rsidR="0017349F" w:rsidRPr="00FD298F" w:rsidRDefault="0017349F" w:rsidP="0017349F">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17349F" w:rsidRPr="00FD298F" w:rsidRDefault="0017349F" w:rsidP="0017349F">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130" w:history="1">
              <w:r w:rsidRPr="00FD298F">
                <w:rPr>
                  <w:rStyle w:val="Hyperlink"/>
                  <w:i/>
                  <w:iCs/>
                  <w:color w:val="auto"/>
                </w:rPr>
                <w:t>paul.lanzikos@gmail.com</w:t>
              </w:r>
            </w:hyperlink>
            <w:r w:rsidRPr="00FD298F">
              <w:rPr>
                <w:i/>
                <w:iCs/>
              </w:rPr>
              <w:t>.</w:t>
            </w:r>
          </w:p>
        </w:tc>
      </w:tr>
      <w:tr w:rsidR="0017349F" w:rsidRPr="00FD298F" w14:paraId="0702A94F" w14:textId="77777777" w:rsidTr="00126F86">
        <w:trPr>
          <w:trHeight w:val="692"/>
        </w:trPr>
        <w:tc>
          <w:tcPr>
            <w:tcW w:w="11016" w:type="dxa"/>
            <w:gridSpan w:val="4"/>
          </w:tcPr>
          <w:p w14:paraId="1C433C19" w14:textId="77777777" w:rsidR="0017349F" w:rsidRPr="00FD298F" w:rsidRDefault="0017349F" w:rsidP="0017349F">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17349F" w:rsidRPr="00FD298F" w:rsidRDefault="0017349F" w:rsidP="0017349F">
            <w:pPr>
              <w:rPr>
                <w:i/>
                <w:iCs/>
              </w:rPr>
            </w:pPr>
            <w:r w:rsidRPr="00FD298F">
              <w:rPr>
                <w:i/>
                <w:iCs/>
              </w:rPr>
              <w:t>Our guiding principle is the assurance of dignity for those receiving the services as well as for those providing them.</w:t>
            </w:r>
          </w:p>
          <w:p w14:paraId="3A343BA4" w14:textId="21BD5ACF" w:rsidR="0017349F" w:rsidRPr="00FD298F" w:rsidRDefault="0017349F" w:rsidP="0017349F">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17349F" w:rsidRPr="00FD298F" w:rsidRDefault="0017349F" w:rsidP="0017349F">
            <w:pPr>
              <w:rPr>
                <w:i/>
                <w:iCs/>
              </w:rPr>
            </w:pPr>
            <w:r w:rsidRPr="00FD298F">
              <w:rPr>
                <w:i/>
                <w:iCs/>
              </w:rPr>
              <w:t xml:space="preserve">Previous issues of The Tuesday Digest are available at:  </w:t>
            </w:r>
            <w:hyperlink r:id="rId131" w:history="1">
              <w:r w:rsidRPr="00FD298F">
                <w:rPr>
                  <w:rStyle w:val="Hyperlink"/>
                  <w:i/>
                  <w:iCs/>
                  <w:color w:val="auto"/>
                </w:rPr>
                <w:t>https://dignityalliancema.org/the-tuesday-digest/</w:t>
              </w:r>
            </w:hyperlink>
            <w:r w:rsidRPr="00FD298F">
              <w:rPr>
                <w:i/>
                <w:iCs/>
              </w:rPr>
              <w:t xml:space="preserve"> </w:t>
            </w:r>
          </w:p>
          <w:p w14:paraId="1306CD67" w14:textId="381FFB48" w:rsidR="0017349F" w:rsidRPr="00FD298F" w:rsidRDefault="0017349F" w:rsidP="0017349F">
            <w:r w:rsidRPr="00FD298F">
              <w:rPr>
                <w:i/>
                <w:iCs/>
              </w:rPr>
              <w:t xml:space="preserve">For more information about Dignity Alliance Massachusetts, please visit </w:t>
            </w:r>
            <w:hyperlink r:id="rId132"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3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343D3" w14:textId="77777777" w:rsidR="000B3D7F" w:rsidRDefault="000B3D7F" w:rsidP="00A60749">
      <w:pPr>
        <w:spacing w:after="0" w:line="240" w:lineRule="auto"/>
      </w:pPr>
      <w:r>
        <w:separator/>
      </w:r>
    </w:p>
  </w:endnote>
  <w:endnote w:type="continuationSeparator" w:id="0">
    <w:p w14:paraId="3A45CD9E" w14:textId="77777777" w:rsidR="000B3D7F" w:rsidRDefault="000B3D7F"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49ED80C7" w:rsidR="005B442D" w:rsidRDefault="005B442D" w:rsidP="005B442D">
          <w:pPr>
            <w:pStyle w:val="Footer"/>
            <w:jc w:val="center"/>
          </w:pPr>
          <w:r>
            <w:t xml:space="preserve">Issue # </w:t>
          </w:r>
          <w:r w:rsidR="00673061">
            <w:t>5</w:t>
          </w:r>
          <w:r w:rsidR="00582330">
            <w:t>8</w:t>
          </w:r>
        </w:p>
      </w:tc>
      <w:tc>
        <w:tcPr>
          <w:tcW w:w="2698" w:type="dxa"/>
        </w:tcPr>
        <w:p w14:paraId="54BD80FB" w14:textId="50D56912" w:rsidR="005B442D" w:rsidRDefault="00582330" w:rsidP="005B442D">
          <w:pPr>
            <w:pStyle w:val="Footer"/>
            <w:jc w:val="center"/>
          </w:pPr>
          <w:r>
            <w:t>October 5</w:t>
          </w:r>
          <w:r w:rsidR="005B442D">
            <w:t>, 2021</w:t>
          </w:r>
        </w:p>
      </w:tc>
      <w:tc>
        <w:tcPr>
          <w:tcW w:w="2698" w:type="dxa"/>
        </w:tcPr>
        <w:p w14:paraId="0509FF1E" w14:textId="5FB45EFB" w:rsidR="005B442D" w:rsidRDefault="000B3D7F">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1DBD38" w14:textId="77777777" w:rsidR="000B3D7F" w:rsidRDefault="000B3D7F" w:rsidP="00A60749">
      <w:pPr>
        <w:spacing w:after="0" w:line="240" w:lineRule="auto"/>
      </w:pPr>
      <w:r>
        <w:separator/>
      </w:r>
    </w:p>
  </w:footnote>
  <w:footnote w:type="continuationSeparator" w:id="0">
    <w:p w14:paraId="242D326D" w14:textId="77777777" w:rsidR="000B3D7F" w:rsidRDefault="000B3D7F"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90D43"/>
    <w:multiLevelType w:val="hybridMultilevel"/>
    <w:tmpl w:val="D8A02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C0635A"/>
    <w:multiLevelType w:val="hybridMultilevel"/>
    <w:tmpl w:val="979CAD44"/>
    <w:lvl w:ilvl="0" w:tplc="0994F53C">
      <w:start w:val="1"/>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A797AD5"/>
    <w:multiLevelType w:val="hybridMultilevel"/>
    <w:tmpl w:val="45E28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E51CB5"/>
    <w:multiLevelType w:val="hybridMultilevel"/>
    <w:tmpl w:val="034A9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215936"/>
    <w:multiLevelType w:val="multilevel"/>
    <w:tmpl w:val="8D00C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255820"/>
    <w:multiLevelType w:val="multilevel"/>
    <w:tmpl w:val="13C48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2E76817"/>
    <w:multiLevelType w:val="multilevel"/>
    <w:tmpl w:val="13C48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43E4D5A"/>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57362F"/>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540D3"/>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A04802"/>
    <w:multiLevelType w:val="multilevel"/>
    <w:tmpl w:val="8E8AB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6306FB"/>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847132"/>
    <w:multiLevelType w:val="hybridMultilevel"/>
    <w:tmpl w:val="954C2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8C7787"/>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634638"/>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6C3CB3"/>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BD00139"/>
    <w:multiLevelType w:val="hybridMultilevel"/>
    <w:tmpl w:val="8B781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F89547E"/>
    <w:multiLevelType w:val="multilevel"/>
    <w:tmpl w:val="3A2E88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1E7264F"/>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3B538B"/>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5058B9"/>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3D365B"/>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464D2C"/>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50771F"/>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9B6BE4"/>
    <w:multiLevelType w:val="multilevel"/>
    <w:tmpl w:val="13C48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36B6F72"/>
    <w:multiLevelType w:val="multilevel"/>
    <w:tmpl w:val="9286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7523F03"/>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EF5D65"/>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BE94CDB"/>
    <w:multiLevelType w:val="hybridMultilevel"/>
    <w:tmpl w:val="6F2EC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78770B"/>
    <w:multiLevelType w:val="multilevel"/>
    <w:tmpl w:val="85F68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1356C40"/>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3BF5C53"/>
    <w:multiLevelType w:val="hybridMultilevel"/>
    <w:tmpl w:val="31F03EA6"/>
    <w:lvl w:ilvl="0" w:tplc="0994F53C">
      <w:start w:val="1"/>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6A842544"/>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CF6624C"/>
    <w:multiLevelType w:val="hybridMultilevel"/>
    <w:tmpl w:val="93140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2B3714"/>
    <w:multiLevelType w:val="multilevel"/>
    <w:tmpl w:val="6A80447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360"/>
        </w:tabs>
        <w:ind w:left="360" w:hanging="360"/>
      </w:pPr>
      <w:rPr>
        <w:rFonts w:ascii="Symbol" w:hAnsi="Symbol" w:hint="default"/>
        <w:sz w:val="20"/>
      </w:rPr>
    </w:lvl>
    <w:lvl w:ilvl="2" w:tentative="1">
      <w:start w:val="1"/>
      <w:numFmt w:val="bullet"/>
      <w:lvlText w:val=""/>
      <w:lvlJc w:val="left"/>
      <w:pPr>
        <w:tabs>
          <w:tab w:val="num" w:pos="1080"/>
        </w:tabs>
        <w:ind w:left="1080" w:hanging="360"/>
      </w:pPr>
      <w:rPr>
        <w:rFonts w:ascii="Symbol" w:hAnsi="Symbol" w:hint="default"/>
        <w:sz w:val="20"/>
      </w:rPr>
    </w:lvl>
    <w:lvl w:ilvl="3" w:tentative="1">
      <w:start w:val="1"/>
      <w:numFmt w:val="bullet"/>
      <w:lvlText w:val=""/>
      <w:lvlJc w:val="left"/>
      <w:pPr>
        <w:tabs>
          <w:tab w:val="num" w:pos="1800"/>
        </w:tabs>
        <w:ind w:left="1800" w:hanging="360"/>
      </w:pPr>
      <w:rPr>
        <w:rFonts w:ascii="Symbol" w:hAnsi="Symbol" w:hint="default"/>
        <w:sz w:val="20"/>
      </w:rPr>
    </w:lvl>
    <w:lvl w:ilvl="4" w:tentative="1">
      <w:start w:val="1"/>
      <w:numFmt w:val="bullet"/>
      <w:lvlText w:val=""/>
      <w:lvlJc w:val="left"/>
      <w:pPr>
        <w:tabs>
          <w:tab w:val="num" w:pos="2520"/>
        </w:tabs>
        <w:ind w:left="2520" w:hanging="360"/>
      </w:pPr>
      <w:rPr>
        <w:rFonts w:ascii="Symbol" w:hAnsi="Symbol" w:hint="default"/>
        <w:sz w:val="20"/>
      </w:rPr>
    </w:lvl>
    <w:lvl w:ilvl="5" w:tentative="1">
      <w:start w:val="1"/>
      <w:numFmt w:val="bullet"/>
      <w:lvlText w:val=""/>
      <w:lvlJc w:val="left"/>
      <w:pPr>
        <w:tabs>
          <w:tab w:val="num" w:pos="3240"/>
        </w:tabs>
        <w:ind w:left="3240" w:hanging="360"/>
      </w:pPr>
      <w:rPr>
        <w:rFonts w:ascii="Symbol" w:hAnsi="Symbol" w:hint="default"/>
        <w:sz w:val="20"/>
      </w:rPr>
    </w:lvl>
    <w:lvl w:ilvl="6" w:tentative="1">
      <w:start w:val="1"/>
      <w:numFmt w:val="bullet"/>
      <w:lvlText w:val=""/>
      <w:lvlJc w:val="left"/>
      <w:pPr>
        <w:tabs>
          <w:tab w:val="num" w:pos="3960"/>
        </w:tabs>
        <w:ind w:left="3960" w:hanging="360"/>
      </w:pPr>
      <w:rPr>
        <w:rFonts w:ascii="Symbol" w:hAnsi="Symbol" w:hint="default"/>
        <w:sz w:val="20"/>
      </w:rPr>
    </w:lvl>
    <w:lvl w:ilvl="7" w:tentative="1">
      <w:start w:val="1"/>
      <w:numFmt w:val="bullet"/>
      <w:lvlText w:val=""/>
      <w:lvlJc w:val="left"/>
      <w:pPr>
        <w:tabs>
          <w:tab w:val="num" w:pos="4680"/>
        </w:tabs>
        <w:ind w:left="4680" w:hanging="360"/>
      </w:pPr>
      <w:rPr>
        <w:rFonts w:ascii="Symbol" w:hAnsi="Symbol" w:hint="default"/>
        <w:sz w:val="20"/>
      </w:rPr>
    </w:lvl>
    <w:lvl w:ilvl="8" w:tentative="1">
      <w:start w:val="1"/>
      <w:numFmt w:val="bullet"/>
      <w:lvlText w:val=""/>
      <w:lvlJc w:val="left"/>
      <w:pPr>
        <w:tabs>
          <w:tab w:val="num" w:pos="5400"/>
        </w:tabs>
        <w:ind w:left="5400" w:hanging="360"/>
      </w:pPr>
      <w:rPr>
        <w:rFonts w:ascii="Symbol" w:hAnsi="Symbol" w:hint="default"/>
        <w:sz w:val="20"/>
      </w:rPr>
    </w:lvl>
  </w:abstractNum>
  <w:abstractNum w:abstractNumId="36" w15:restartNumberingAfterBreak="0">
    <w:nsid w:val="6EFB7339"/>
    <w:multiLevelType w:val="hybridMultilevel"/>
    <w:tmpl w:val="28943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19B1890"/>
    <w:multiLevelType w:val="hybridMultilevel"/>
    <w:tmpl w:val="BFA6F47A"/>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71F21ABC"/>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3554EF9"/>
    <w:multiLevelType w:val="multilevel"/>
    <w:tmpl w:val="E60AB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39E3C76"/>
    <w:multiLevelType w:val="hybridMultilevel"/>
    <w:tmpl w:val="54223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37"/>
  </w:num>
  <w:num w:numId="3">
    <w:abstractNumId w:val="26"/>
  </w:num>
  <w:num w:numId="4">
    <w:abstractNumId w:val="10"/>
  </w:num>
  <w:num w:numId="5">
    <w:abstractNumId w:val="12"/>
  </w:num>
  <w:num w:numId="6">
    <w:abstractNumId w:val="16"/>
  </w:num>
  <w:num w:numId="7">
    <w:abstractNumId w:val="36"/>
  </w:num>
  <w:num w:numId="8">
    <w:abstractNumId w:val="40"/>
  </w:num>
  <w:num w:numId="9">
    <w:abstractNumId w:val="30"/>
  </w:num>
  <w:num w:numId="10">
    <w:abstractNumId w:val="1"/>
  </w:num>
  <w:num w:numId="11">
    <w:abstractNumId w:val="32"/>
  </w:num>
  <w:num w:numId="12">
    <w:abstractNumId w:val="17"/>
  </w:num>
  <w:num w:numId="13">
    <w:abstractNumId w:val="3"/>
  </w:num>
  <w:num w:numId="14">
    <w:abstractNumId w:val="6"/>
  </w:num>
  <w:num w:numId="15">
    <w:abstractNumId w:val="5"/>
  </w:num>
  <w:num w:numId="16">
    <w:abstractNumId w:val="25"/>
  </w:num>
  <w:num w:numId="17">
    <w:abstractNumId w:val="29"/>
  </w:num>
  <w:num w:numId="18">
    <w:abstractNumId w:val="4"/>
  </w:num>
  <w:num w:numId="19">
    <w:abstractNumId w:val="34"/>
  </w:num>
  <w:num w:numId="20">
    <w:abstractNumId w:val="0"/>
  </w:num>
  <w:num w:numId="21">
    <w:abstractNumId w:val="21"/>
  </w:num>
  <w:num w:numId="22">
    <w:abstractNumId w:val="19"/>
  </w:num>
  <w:num w:numId="23">
    <w:abstractNumId w:val="9"/>
  </w:num>
  <w:num w:numId="24">
    <w:abstractNumId w:val="15"/>
  </w:num>
  <w:num w:numId="25">
    <w:abstractNumId w:val="23"/>
  </w:num>
  <w:num w:numId="26">
    <w:abstractNumId w:val="31"/>
  </w:num>
  <w:num w:numId="27">
    <w:abstractNumId w:val="7"/>
  </w:num>
  <w:num w:numId="28">
    <w:abstractNumId w:val="8"/>
  </w:num>
  <w:num w:numId="29">
    <w:abstractNumId w:val="14"/>
  </w:num>
  <w:num w:numId="30">
    <w:abstractNumId w:val="11"/>
  </w:num>
  <w:num w:numId="31">
    <w:abstractNumId w:val="13"/>
  </w:num>
  <w:num w:numId="32">
    <w:abstractNumId w:val="38"/>
  </w:num>
  <w:num w:numId="33">
    <w:abstractNumId w:val="39"/>
  </w:num>
  <w:num w:numId="34">
    <w:abstractNumId w:val="35"/>
  </w:num>
  <w:num w:numId="35">
    <w:abstractNumId w:val="2"/>
  </w:num>
  <w:num w:numId="36">
    <w:abstractNumId w:val="27"/>
  </w:num>
  <w:num w:numId="37">
    <w:abstractNumId w:val="18"/>
  </w:num>
  <w:num w:numId="38">
    <w:abstractNumId w:val="24"/>
  </w:num>
  <w:num w:numId="39">
    <w:abstractNumId w:val="20"/>
  </w:num>
  <w:num w:numId="40">
    <w:abstractNumId w:val="33"/>
  </w:num>
  <w:num w:numId="41">
    <w:abstractNumId w:val="2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AF"/>
    <w:rsid w:val="00000238"/>
    <w:rsid w:val="00000B76"/>
    <w:rsid w:val="000011A7"/>
    <w:rsid w:val="000019BE"/>
    <w:rsid w:val="00010322"/>
    <w:rsid w:val="00010E25"/>
    <w:rsid w:val="000128D5"/>
    <w:rsid w:val="000129C1"/>
    <w:rsid w:val="00013693"/>
    <w:rsid w:val="00013DC8"/>
    <w:rsid w:val="00013E2C"/>
    <w:rsid w:val="0001429A"/>
    <w:rsid w:val="00014B5E"/>
    <w:rsid w:val="0001587E"/>
    <w:rsid w:val="000166CE"/>
    <w:rsid w:val="0001741C"/>
    <w:rsid w:val="00017C75"/>
    <w:rsid w:val="0002221C"/>
    <w:rsid w:val="000223C4"/>
    <w:rsid w:val="00023CD6"/>
    <w:rsid w:val="00025AB6"/>
    <w:rsid w:val="00026044"/>
    <w:rsid w:val="00026675"/>
    <w:rsid w:val="00026727"/>
    <w:rsid w:val="00026AC4"/>
    <w:rsid w:val="00027A4F"/>
    <w:rsid w:val="00030626"/>
    <w:rsid w:val="00030F28"/>
    <w:rsid w:val="00030FCA"/>
    <w:rsid w:val="0003287E"/>
    <w:rsid w:val="000333A3"/>
    <w:rsid w:val="00035A61"/>
    <w:rsid w:val="00035EED"/>
    <w:rsid w:val="00036481"/>
    <w:rsid w:val="000371E6"/>
    <w:rsid w:val="0003785C"/>
    <w:rsid w:val="00037BE4"/>
    <w:rsid w:val="00037DA8"/>
    <w:rsid w:val="0004065B"/>
    <w:rsid w:val="000407BE"/>
    <w:rsid w:val="00040C13"/>
    <w:rsid w:val="00041C74"/>
    <w:rsid w:val="00041F54"/>
    <w:rsid w:val="00042980"/>
    <w:rsid w:val="00042C4D"/>
    <w:rsid w:val="00043ED4"/>
    <w:rsid w:val="000449EE"/>
    <w:rsid w:val="00044A79"/>
    <w:rsid w:val="00045819"/>
    <w:rsid w:val="00045CE4"/>
    <w:rsid w:val="000467EA"/>
    <w:rsid w:val="00047F56"/>
    <w:rsid w:val="00050478"/>
    <w:rsid w:val="0005258E"/>
    <w:rsid w:val="0005282C"/>
    <w:rsid w:val="00053E6C"/>
    <w:rsid w:val="00054679"/>
    <w:rsid w:val="00055055"/>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D18"/>
    <w:rsid w:val="0007411D"/>
    <w:rsid w:val="00075823"/>
    <w:rsid w:val="00075BF8"/>
    <w:rsid w:val="0007635A"/>
    <w:rsid w:val="0007722C"/>
    <w:rsid w:val="0008129E"/>
    <w:rsid w:val="00081F22"/>
    <w:rsid w:val="00082C6C"/>
    <w:rsid w:val="00083F59"/>
    <w:rsid w:val="000848BD"/>
    <w:rsid w:val="00085862"/>
    <w:rsid w:val="00085D29"/>
    <w:rsid w:val="000902EF"/>
    <w:rsid w:val="000902F7"/>
    <w:rsid w:val="000910E8"/>
    <w:rsid w:val="0009193A"/>
    <w:rsid w:val="00092639"/>
    <w:rsid w:val="000948B1"/>
    <w:rsid w:val="00095290"/>
    <w:rsid w:val="000969A0"/>
    <w:rsid w:val="000978BD"/>
    <w:rsid w:val="000A12D0"/>
    <w:rsid w:val="000A17A7"/>
    <w:rsid w:val="000A17F7"/>
    <w:rsid w:val="000A2A6A"/>
    <w:rsid w:val="000A4172"/>
    <w:rsid w:val="000A4C63"/>
    <w:rsid w:val="000A5372"/>
    <w:rsid w:val="000A5759"/>
    <w:rsid w:val="000A57CB"/>
    <w:rsid w:val="000A5DDD"/>
    <w:rsid w:val="000A62E2"/>
    <w:rsid w:val="000A6BF7"/>
    <w:rsid w:val="000A7247"/>
    <w:rsid w:val="000B0B46"/>
    <w:rsid w:val="000B0B7B"/>
    <w:rsid w:val="000B101E"/>
    <w:rsid w:val="000B2466"/>
    <w:rsid w:val="000B2BE6"/>
    <w:rsid w:val="000B32E7"/>
    <w:rsid w:val="000B35C1"/>
    <w:rsid w:val="000B3C2D"/>
    <w:rsid w:val="000B3D7F"/>
    <w:rsid w:val="000B4DCD"/>
    <w:rsid w:val="000B5178"/>
    <w:rsid w:val="000B5D85"/>
    <w:rsid w:val="000B5EFB"/>
    <w:rsid w:val="000C016A"/>
    <w:rsid w:val="000C0250"/>
    <w:rsid w:val="000C0AD8"/>
    <w:rsid w:val="000C0D6A"/>
    <w:rsid w:val="000C1DC3"/>
    <w:rsid w:val="000C23BD"/>
    <w:rsid w:val="000C3F3A"/>
    <w:rsid w:val="000C4F75"/>
    <w:rsid w:val="000C5E18"/>
    <w:rsid w:val="000D02EF"/>
    <w:rsid w:val="000D1B81"/>
    <w:rsid w:val="000D296E"/>
    <w:rsid w:val="000D2A29"/>
    <w:rsid w:val="000D2F99"/>
    <w:rsid w:val="000D32B7"/>
    <w:rsid w:val="000D340A"/>
    <w:rsid w:val="000D3A89"/>
    <w:rsid w:val="000D51F7"/>
    <w:rsid w:val="000D6612"/>
    <w:rsid w:val="000D692B"/>
    <w:rsid w:val="000D6E30"/>
    <w:rsid w:val="000D73D2"/>
    <w:rsid w:val="000D776E"/>
    <w:rsid w:val="000E0545"/>
    <w:rsid w:val="000E11A1"/>
    <w:rsid w:val="000E2DEF"/>
    <w:rsid w:val="000E3BE8"/>
    <w:rsid w:val="000E431F"/>
    <w:rsid w:val="000E54D9"/>
    <w:rsid w:val="000E613C"/>
    <w:rsid w:val="000E6FFC"/>
    <w:rsid w:val="000E776B"/>
    <w:rsid w:val="000F13FC"/>
    <w:rsid w:val="000F1B73"/>
    <w:rsid w:val="000F391A"/>
    <w:rsid w:val="000F47E2"/>
    <w:rsid w:val="000F4FEB"/>
    <w:rsid w:val="000F5DA0"/>
    <w:rsid w:val="00100093"/>
    <w:rsid w:val="0010023A"/>
    <w:rsid w:val="00100CFE"/>
    <w:rsid w:val="001021C7"/>
    <w:rsid w:val="0010373B"/>
    <w:rsid w:val="00103F72"/>
    <w:rsid w:val="0010413F"/>
    <w:rsid w:val="0010484B"/>
    <w:rsid w:val="0010506D"/>
    <w:rsid w:val="001052C1"/>
    <w:rsid w:val="00106879"/>
    <w:rsid w:val="001074E6"/>
    <w:rsid w:val="0010771A"/>
    <w:rsid w:val="00112054"/>
    <w:rsid w:val="00113A1A"/>
    <w:rsid w:val="00113E12"/>
    <w:rsid w:val="00114365"/>
    <w:rsid w:val="00115ACB"/>
    <w:rsid w:val="00117B40"/>
    <w:rsid w:val="00120016"/>
    <w:rsid w:val="001219B2"/>
    <w:rsid w:val="001243B3"/>
    <w:rsid w:val="0012515F"/>
    <w:rsid w:val="001251F4"/>
    <w:rsid w:val="0012572F"/>
    <w:rsid w:val="00126F86"/>
    <w:rsid w:val="00127304"/>
    <w:rsid w:val="00127F20"/>
    <w:rsid w:val="00131291"/>
    <w:rsid w:val="001319AF"/>
    <w:rsid w:val="00131A87"/>
    <w:rsid w:val="00131C55"/>
    <w:rsid w:val="00131C9D"/>
    <w:rsid w:val="0013432D"/>
    <w:rsid w:val="0013607F"/>
    <w:rsid w:val="00141BC6"/>
    <w:rsid w:val="0014337D"/>
    <w:rsid w:val="00144519"/>
    <w:rsid w:val="001458A5"/>
    <w:rsid w:val="00145D38"/>
    <w:rsid w:val="00145F41"/>
    <w:rsid w:val="001463D6"/>
    <w:rsid w:val="00150F2D"/>
    <w:rsid w:val="001525EE"/>
    <w:rsid w:val="00152E34"/>
    <w:rsid w:val="00155693"/>
    <w:rsid w:val="001563BC"/>
    <w:rsid w:val="00156CA8"/>
    <w:rsid w:val="001570DB"/>
    <w:rsid w:val="00157B3A"/>
    <w:rsid w:val="001628F8"/>
    <w:rsid w:val="00162C00"/>
    <w:rsid w:val="00162C20"/>
    <w:rsid w:val="00163370"/>
    <w:rsid w:val="0016505D"/>
    <w:rsid w:val="0016609B"/>
    <w:rsid w:val="00166702"/>
    <w:rsid w:val="00167751"/>
    <w:rsid w:val="00167B1B"/>
    <w:rsid w:val="00172C82"/>
    <w:rsid w:val="00172DEC"/>
    <w:rsid w:val="001732E3"/>
    <w:rsid w:val="0017349F"/>
    <w:rsid w:val="001739B7"/>
    <w:rsid w:val="00173F16"/>
    <w:rsid w:val="0017466F"/>
    <w:rsid w:val="001751E2"/>
    <w:rsid w:val="001757C8"/>
    <w:rsid w:val="0017585D"/>
    <w:rsid w:val="00175969"/>
    <w:rsid w:val="00180121"/>
    <w:rsid w:val="00182C75"/>
    <w:rsid w:val="00182C91"/>
    <w:rsid w:val="00183236"/>
    <w:rsid w:val="00183FB5"/>
    <w:rsid w:val="00186E21"/>
    <w:rsid w:val="0018779F"/>
    <w:rsid w:val="00192D76"/>
    <w:rsid w:val="00194E80"/>
    <w:rsid w:val="0019596A"/>
    <w:rsid w:val="00195A67"/>
    <w:rsid w:val="00197850"/>
    <w:rsid w:val="00197858"/>
    <w:rsid w:val="00197AAD"/>
    <w:rsid w:val="00197C4A"/>
    <w:rsid w:val="00197D97"/>
    <w:rsid w:val="00197DDB"/>
    <w:rsid w:val="001A019D"/>
    <w:rsid w:val="001A0CC1"/>
    <w:rsid w:val="001A1228"/>
    <w:rsid w:val="001A17EA"/>
    <w:rsid w:val="001A220B"/>
    <w:rsid w:val="001A2326"/>
    <w:rsid w:val="001A2338"/>
    <w:rsid w:val="001A32CF"/>
    <w:rsid w:val="001A3401"/>
    <w:rsid w:val="001A3A2F"/>
    <w:rsid w:val="001A3E77"/>
    <w:rsid w:val="001A4623"/>
    <w:rsid w:val="001A4B0D"/>
    <w:rsid w:val="001A5CB3"/>
    <w:rsid w:val="001A6A0F"/>
    <w:rsid w:val="001A6FA6"/>
    <w:rsid w:val="001B0E1E"/>
    <w:rsid w:val="001B1CA3"/>
    <w:rsid w:val="001B1E75"/>
    <w:rsid w:val="001B2642"/>
    <w:rsid w:val="001B2C9D"/>
    <w:rsid w:val="001B3E34"/>
    <w:rsid w:val="001B5693"/>
    <w:rsid w:val="001B66E4"/>
    <w:rsid w:val="001B6998"/>
    <w:rsid w:val="001B7A01"/>
    <w:rsid w:val="001B7D81"/>
    <w:rsid w:val="001C0C21"/>
    <w:rsid w:val="001C13EF"/>
    <w:rsid w:val="001C1D5B"/>
    <w:rsid w:val="001C257D"/>
    <w:rsid w:val="001C3373"/>
    <w:rsid w:val="001C37A3"/>
    <w:rsid w:val="001C41A8"/>
    <w:rsid w:val="001C4435"/>
    <w:rsid w:val="001C4B74"/>
    <w:rsid w:val="001C516E"/>
    <w:rsid w:val="001C5C69"/>
    <w:rsid w:val="001C60EF"/>
    <w:rsid w:val="001C64DB"/>
    <w:rsid w:val="001C6E2E"/>
    <w:rsid w:val="001C7623"/>
    <w:rsid w:val="001D04BC"/>
    <w:rsid w:val="001D0535"/>
    <w:rsid w:val="001D12A7"/>
    <w:rsid w:val="001D4408"/>
    <w:rsid w:val="001D496A"/>
    <w:rsid w:val="001D70FA"/>
    <w:rsid w:val="001D7890"/>
    <w:rsid w:val="001D7A2D"/>
    <w:rsid w:val="001E1B34"/>
    <w:rsid w:val="001E476A"/>
    <w:rsid w:val="001E7477"/>
    <w:rsid w:val="001E7638"/>
    <w:rsid w:val="001F08DA"/>
    <w:rsid w:val="001F0BC1"/>
    <w:rsid w:val="001F0E9D"/>
    <w:rsid w:val="001F1C0F"/>
    <w:rsid w:val="001F21D3"/>
    <w:rsid w:val="001F2401"/>
    <w:rsid w:val="001F2E8F"/>
    <w:rsid w:val="001F3324"/>
    <w:rsid w:val="001F360B"/>
    <w:rsid w:val="001F3DED"/>
    <w:rsid w:val="001F4AD0"/>
    <w:rsid w:val="001F4CD9"/>
    <w:rsid w:val="001F5D0D"/>
    <w:rsid w:val="001F7ACA"/>
    <w:rsid w:val="001F7BFE"/>
    <w:rsid w:val="0020104B"/>
    <w:rsid w:val="0020128E"/>
    <w:rsid w:val="00202895"/>
    <w:rsid w:val="0020399F"/>
    <w:rsid w:val="00204192"/>
    <w:rsid w:val="002041E8"/>
    <w:rsid w:val="00206A6C"/>
    <w:rsid w:val="00206B3F"/>
    <w:rsid w:val="00207961"/>
    <w:rsid w:val="00211AB1"/>
    <w:rsid w:val="00211AE4"/>
    <w:rsid w:val="00212779"/>
    <w:rsid w:val="00212C45"/>
    <w:rsid w:val="00212FEE"/>
    <w:rsid w:val="00213290"/>
    <w:rsid w:val="00213827"/>
    <w:rsid w:val="00213EF7"/>
    <w:rsid w:val="00213FB5"/>
    <w:rsid w:val="0021509B"/>
    <w:rsid w:val="0021514F"/>
    <w:rsid w:val="0021537A"/>
    <w:rsid w:val="00216A50"/>
    <w:rsid w:val="0022190A"/>
    <w:rsid w:val="00222238"/>
    <w:rsid w:val="00224AD6"/>
    <w:rsid w:val="00224FFD"/>
    <w:rsid w:val="00226217"/>
    <w:rsid w:val="00226A99"/>
    <w:rsid w:val="00226B88"/>
    <w:rsid w:val="00227429"/>
    <w:rsid w:val="0022777C"/>
    <w:rsid w:val="0023013A"/>
    <w:rsid w:val="002302AF"/>
    <w:rsid w:val="002304C9"/>
    <w:rsid w:val="002307E9"/>
    <w:rsid w:val="00230CDA"/>
    <w:rsid w:val="0023117A"/>
    <w:rsid w:val="00233647"/>
    <w:rsid w:val="00233FEF"/>
    <w:rsid w:val="002355CD"/>
    <w:rsid w:val="0023653B"/>
    <w:rsid w:val="002379A0"/>
    <w:rsid w:val="00240118"/>
    <w:rsid w:val="00241BC2"/>
    <w:rsid w:val="00242F45"/>
    <w:rsid w:val="00242FCC"/>
    <w:rsid w:val="00243043"/>
    <w:rsid w:val="002440D2"/>
    <w:rsid w:val="00244B80"/>
    <w:rsid w:val="0024518A"/>
    <w:rsid w:val="0024528D"/>
    <w:rsid w:val="0024627F"/>
    <w:rsid w:val="00246362"/>
    <w:rsid w:val="00246640"/>
    <w:rsid w:val="00246E5D"/>
    <w:rsid w:val="0024733E"/>
    <w:rsid w:val="00247E70"/>
    <w:rsid w:val="00252B92"/>
    <w:rsid w:val="00253A7E"/>
    <w:rsid w:val="00253EEA"/>
    <w:rsid w:val="0025408C"/>
    <w:rsid w:val="002549EF"/>
    <w:rsid w:val="002567BF"/>
    <w:rsid w:val="00257CF8"/>
    <w:rsid w:val="00257E99"/>
    <w:rsid w:val="0026051F"/>
    <w:rsid w:val="00260634"/>
    <w:rsid w:val="00260B7C"/>
    <w:rsid w:val="00260FAF"/>
    <w:rsid w:val="00262BEE"/>
    <w:rsid w:val="00263379"/>
    <w:rsid w:val="002647A2"/>
    <w:rsid w:val="0026535C"/>
    <w:rsid w:val="00266AA3"/>
    <w:rsid w:val="00267612"/>
    <w:rsid w:val="002724E7"/>
    <w:rsid w:val="00272A4A"/>
    <w:rsid w:val="00272E9E"/>
    <w:rsid w:val="002743B5"/>
    <w:rsid w:val="0027502D"/>
    <w:rsid w:val="00275FBC"/>
    <w:rsid w:val="00277BD5"/>
    <w:rsid w:val="002817A3"/>
    <w:rsid w:val="002833A0"/>
    <w:rsid w:val="00284404"/>
    <w:rsid w:val="00284D92"/>
    <w:rsid w:val="002857E1"/>
    <w:rsid w:val="00287D82"/>
    <w:rsid w:val="00290501"/>
    <w:rsid w:val="002906E3"/>
    <w:rsid w:val="00291B23"/>
    <w:rsid w:val="00292213"/>
    <w:rsid w:val="002943D1"/>
    <w:rsid w:val="00294D06"/>
    <w:rsid w:val="0029539C"/>
    <w:rsid w:val="00296673"/>
    <w:rsid w:val="002A13CA"/>
    <w:rsid w:val="002A1771"/>
    <w:rsid w:val="002A1BA6"/>
    <w:rsid w:val="002A4A14"/>
    <w:rsid w:val="002A4E5D"/>
    <w:rsid w:val="002A5174"/>
    <w:rsid w:val="002A62F7"/>
    <w:rsid w:val="002A6CD1"/>
    <w:rsid w:val="002B103B"/>
    <w:rsid w:val="002B2C82"/>
    <w:rsid w:val="002B2EFD"/>
    <w:rsid w:val="002B3FAC"/>
    <w:rsid w:val="002B5428"/>
    <w:rsid w:val="002B7599"/>
    <w:rsid w:val="002B7960"/>
    <w:rsid w:val="002B7BF3"/>
    <w:rsid w:val="002C0643"/>
    <w:rsid w:val="002C185C"/>
    <w:rsid w:val="002C245A"/>
    <w:rsid w:val="002C2729"/>
    <w:rsid w:val="002C370A"/>
    <w:rsid w:val="002C3754"/>
    <w:rsid w:val="002C4E25"/>
    <w:rsid w:val="002C5205"/>
    <w:rsid w:val="002C52F0"/>
    <w:rsid w:val="002C57DB"/>
    <w:rsid w:val="002C5821"/>
    <w:rsid w:val="002C58DD"/>
    <w:rsid w:val="002C596F"/>
    <w:rsid w:val="002C5FFF"/>
    <w:rsid w:val="002D070B"/>
    <w:rsid w:val="002D19B5"/>
    <w:rsid w:val="002D2365"/>
    <w:rsid w:val="002D25D3"/>
    <w:rsid w:val="002D359C"/>
    <w:rsid w:val="002D3946"/>
    <w:rsid w:val="002D3F26"/>
    <w:rsid w:val="002D42F3"/>
    <w:rsid w:val="002D5F1A"/>
    <w:rsid w:val="002D6141"/>
    <w:rsid w:val="002D665C"/>
    <w:rsid w:val="002E3401"/>
    <w:rsid w:val="002E3606"/>
    <w:rsid w:val="002E410E"/>
    <w:rsid w:val="002E5C93"/>
    <w:rsid w:val="002E6382"/>
    <w:rsid w:val="002F1380"/>
    <w:rsid w:val="002F1B17"/>
    <w:rsid w:val="002F1D07"/>
    <w:rsid w:val="002F2D8B"/>
    <w:rsid w:val="002F3B0A"/>
    <w:rsid w:val="002F45B6"/>
    <w:rsid w:val="002F4758"/>
    <w:rsid w:val="002F4850"/>
    <w:rsid w:val="002F4A92"/>
    <w:rsid w:val="002F50F8"/>
    <w:rsid w:val="002F5658"/>
    <w:rsid w:val="002F5EDA"/>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7823"/>
    <w:rsid w:val="00321F06"/>
    <w:rsid w:val="00322281"/>
    <w:rsid w:val="003225F8"/>
    <w:rsid w:val="00323448"/>
    <w:rsid w:val="0032363A"/>
    <w:rsid w:val="00323718"/>
    <w:rsid w:val="00323B74"/>
    <w:rsid w:val="00324045"/>
    <w:rsid w:val="0032658B"/>
    <w:rsid w:val="00330554"/>
    <w:rsid w:val="003308DF"/>
    <w:rsid w:val="00331128"/>
    <w:rsid w:val="003314D4"/>
    <w:rsid w:val="00331C89"/>
    <w:rsid w:val="00334068"/>
    <w:rsid w:val="00334452"/>
    <w:rsid w:val="003345EE"/>
    <w:rsid w:val="00335B6C"/>
    <w:rsid w:val="00335FF9"/>
    <w:rsid w:val="00336014"/>
    <w:rsid w:val="00337127"/>
    <w:rsid w:val="003422E4"/>
    <w:rsid w:val="0034246B"/>
    <w:rsid w:val="00342BEB"/>
    <w:rsid w:val="0034347C"/>
    <w:rsid w:val="0034417C"/>
    <w:rsid w:val="0034539C"/>
    <w:rsid w:val="0034633A"/>
    <w:rsid w:val="00347C6F"/>
    <w:rsid w:val="00347E67"/>
    <w:rsid w:val="00350FBF"/>
    <w:rsid w:val="00353EB4"/>
    <w:rsid w:val="00354219"/>
    <w:rsid w:val="003543D7"/>
    <w:rsid w:val="00355359"/>
    <w:rsid w:val="00356A91"/>
    <w:rsid w:val="00356BD9"/>
    <w:rsid w:val="00356D3D"/>
    <w:rsid w:val="003577E8"/>
    <w:rsid w:val="00357F2B"/>
    <w:rsid w:val="0036107E"/>
    <w:rsid w:val="00362851"/>
    <w:rsid w:val="00362C78"/>
    <w:rsid w:val="003630D2"/>
    <w:rsid w:val="003634AF"/>
    <w:rsid w:val="00363DCD"/>
    <w:rsid w:val="0036422F"/>
    <w:rsid w:val="00364718"/>
    <w:rsid w:val="00364FDB"/>
    <w:rsid w:val="003662A8"/>
    <w:rsid w:val="00367ED8"/>
    <w:rsid w:val="00367FBE"/>
    <w:rsid w:val="00371350"/>
    <w:rsid w:val="0037160B"/>
    <w:rsid w:val="003732A5"/>
    <w:rsid w:val="003732FB"/>
    <w:rsid w:val="0037344C"/>
    <w:rsid w:val="00376805"/>
    <w:rsid w:val="003779C8"/>
    <w:rsid w:val="003810EA"/>
    <w:rsid w:val="00382986"/>
    <w:rsid w:val="00383027"/>
    <w:rsid w:val="0038377E"/>
    <w:rsid w:val="003852EE"/>
    <w:rsid w:val="003860F4"/>
    <w:rsid w:val="003861AC"/>
    <w:rsid w:val="003862A7"/>
    <w:rsid w:val="00386EC7"/>
    <w:rsid w:val="003871FD"/>
    <w:rsid w:val="00387708"/>
    <w:rsid w:val="003877C6"/>
    <w:rsid w:val="00391816"/>
    <w:rsid w:val="00391D1B"/>
    <w:rsid w:val="0039239D"/>
    <w:rsid w:val="003923B1"/>
    <w:rsid w:val="00393A67"/>
    <w:rsid w:val="00395EC1"/>
    <w:rsid w:val="00396FA8"/>
    <w:rsid w:val="003A368A"/>
    <w:rsid w:val="003A40FB"/>
    <w:rsid w:val="003A48FA"/>
    <w:rsid w:val="003A5DF2"/>
    <w:rsid w:val="003A5DF5"/>
    <w:rsid w:val="003A6E0A"/>
    <w:rsid w:val="003A712A"/>
    <w:rsid w:val="003A7E2A"/>
    <w:rsid w:val="003B0697"/>
    <w:rsid w:val="003B0BA8"/>
    <w:rsid w:val="003B1E0A"/>
    <w:rsid w:val="003B4DE3"/>
    <w:rsid w:val="003B4E8D"/>
    <w:rsid w:val="003B5AFA"/>
    <w:rsid w:val="003C03E2"/>
    <w:rsid w:val="003C1BDF"/>
    <w:rsid w:val="003C2174"/>
    <w:rsid w:val="003C2483"/>
    <w:rsid w:val="003C3F60"/>
    <w:rsid w:val="003C4754"/>
    <w:rsid w:val="003C4ADF"/>
    <w:rsid w:val="003C4DC5"/>
    <w:rsid w:val="003C5B77"/>
    <w:rsid w:val="003C69EF"/>
    <w:rsid w:val="003D0990"/>
    <w:rsid w:val="003D28D3"/>
    <w:rsid w:val="003D2974"/>
    <w:rsid w:val="003D2A95"/>
    <w:rsid w:val="003D2BD4"/>
    <w:rsid w:val="003E353B"/>
    <w:rsid w:val="003E5CBE"/>
    <w:rsid w:val="003E721C"/>
    <w:rsid w:val="003E7929"/>
    <w:rsid w:val="003F2061"/>
    <w:rsid w:val="003F3198"/>
    <w:rsid w:val="003F4C96"/>
    <w:rsid w:val="003F50A5"/>
    <w:rsid w:val="003F57D6"/>
    <w:rsid w:val="003F5EFC"/>
    <w:rsid w:val="003F7BD7"/>
    <w:rsid w:val="003F7FA3"/>
    <w:rsid w:val="0040149D"/>
    <w:rsid w:val="00403741"/>
    <w:rsid w:val="00404A03"/>
    <w:rsid w:val="00404FDA"/>
    <w:rsid w:val="00405261"/>
    <w:rsid w:val="0040597D"/>
    <w:rsid w:val="00405AF3"/>
    <w:rsid w:val="00405C3E"/>
    <w:rsid w:val="00405DF5"/>
    <w:rsid w:val="00407A1D"/>
    <w:rsid w:val="004107D7"/>
    <w:rsid w:val="00411415"/>
    <w:rsid w:val="00411E61"/>
    <w:rsid w:val="00412B35"/>
    <w:rsid w:val="00412B8A"/>
    <w:rsid w:val="00413EFA"/>
    <w:rsid w:val="00414A58"/>
    <w:rsid w:val="004150DA"/>
    <w:rsid w:val="0041580B"/>
    <w:rsid w:val="00415C60"/>
    <w:rsid w:val="00417215"/>
    <w:rsid w:val="0041743C"/>
    <w:rsid w:val="004205C0"/>
    <w:rsid w:val="0042146B"/>
    <w:rsid w:val="0042298C"/>
    <w:rsid w:val="00422EAD"/>
    <w:rsid w:val="00423336"/>
    <w:rsid w:val="0042346B"/>
    <w:rsid w:val="00423562"/>
    <w:rsid w:val="00424E43"/>
    <w:rsid w:val="00424EC6"/>
    <w:rsid w:val="0042691E"/>
    <w:rsid w:val="00426CA9"/>
    <w:rsid w:val="004277B5"/>
    <w:rsid w:val="004308EA"/>
    <w:rsid w:val="00430961"/>
    <w:rsid w:val="0043140F"/>
    <w:rsid w:val="00431898"/>
    <w:rsid w:val="00432B8F"/>
    <w:rsid w:val="00433029"/>
    <w:rsid w:val="004335FA"/>
    <w:rsid w:val="0043394E"/>
    <w:rsid w:val="00434ACC"/>
    <w:rsid w:val="00434E04"/>
    <w:rsid w:val="0043743C"/>
    <w:rsid w:val="00437931"/>
    <w:rsid w:val="00437BAB"/>
    <w:rsid w:val="00441323"/>
    <w:rsid w:val="004432DF"/>
    <w:rsid w:val="00443CA2"/>
    <w:rsid w:val="00443FC2"/>
    <w:rsid w:val="004450D1"/>
    <w:rsid w:val="00445E96"/>
    <w:rsid w:val="00446D62"/>
    <w:rsid w:val="004472C8"/>
    <w:rsid w:val="004504DE"/>
    <w:rsid w:val="00450F1C"/>
    <w:rsid w:val="0045233F"/>
    <w:rsid w:val="004525DD"/>
    <w:rsid w:val="00453867"/>
    <w:rsid w:val="00453D65"/>
    <w:rsid w:val="00455BB2"/>
    <w:rsid w:val="00456126"/>
    <w:rsid w:val="004563B3"/>
    <w:rsid w:val="00456B7E"/>
    <w:rsid w:val="00456DD0"/>
    <w:rsid w:val="00457915"/>
    <w:rsid w:val="00462337"/>
    <w:rsid w:val="0046271C"/>
    <w:rsid w:val="00462D00"/>
    <w:rsid w:val="00463807"/>
    <w:rsid w:val="00463C65"/>
    <w:rsid w:val="004640B7"/>
    <w:rsid w:val="00465C83"/>
    <w:rsid w:val="00465FAE"/>
    <w:rsid w:val="00466016"/>
    <w:rsid w:val="004667F2"/>
    <w:rsid w:val="00466B67"/>
    <w:rsid w:val="004670BC"/>
    <w:rsid w:val="00467C39"/>
    <w:rsid w:val="0047251B"/>
    <w:rsid w:val="0047288C"/>
    <w:rsid w:val="004735B3"/>
    <w:rsid w:val="00473B09"/>
    <w:rsid w:val="00473E1E"/>
    <w:rsid w:val="0047411F"/>
    <w:rsid w:val="00474398"/>
    <w:rsid w:val="004760C8"/>
    <w:rsid w:val="00476E0B"/>
    <w:rsid w:val="00480522"/>
    <w:rsid w:val="00481A94"/>
    <w:rsid w:val="004820A7"/>
    <w:rsid w:val="00482588"/>
    <w:rsid w:val="00482A5E"/>
    <w:rsid w:val="0048377C"/>
    <w:rsid w:val="00484797"/>
    <w:rsid w:val="00484A82"/>
    <w:rsid w:val="00485EFC"/>
    <w:rsid w:val="004866A4"/>
    <w:rsid w:val="004903F9"/>
    <w:rsid w:val="00490857"/>
    <w:rsid w:val="00490EC7"/>
    <w:rsid w:val="00491ECF"/>
    <w:rsid w:val="00492728"/>
    <w:rsid w:val="00494AE1"/>
    <w:rsid w:val="00495423"/>
    <w:rsid w:val="0049569D"/>
    <w:rsid w:val="00496CEF"/>
    <w:rsid w:val="004A08F5"/>
    <w:rsid w:val="004A11C4"/>
    <w:rsid w:val="004A23D3"/>
    <w:rsid w:val="004A3676"/>
    <w:rsid w:val="004A3CB5"/>
    <w:rsid w:val="004A5E8E"/>
    <w:rsid w:val="004A7F95"/>
    <w:rsid w:val="004B0B74"/>
    <w:rsid w:val="004B1310"/>
    <w:rsid w:val="004B1681"/>
    <w:rsid w:val="004B20D6"/>
    <w:rsid w:val="004B2B2D"/>
    <w:rsid w:val="004B71EE"/>
    <w:rsid w:val="004C0073"/>
    <w:rsid w:val="004C0D0A"/>
    <w:rsid w:val="004C1C19"/>
    <w:rsid w:val="004C3269"/>
    <w:rsid w:val="004C334A"/>
    <w:rsid w:val="004C417D"/>
    <w:rsid w:val="004C4FE8"/>
    <w:rsid w:val="004C57AB"/>
    <w:rsid w:val="004C5D39"/>
    <w:rsid w:val="004C7F82"/>
    <w:rsid w:val="004D3942"/>
    <w:rsid w:val="004D41D7"/>
    <w:rsid w:val="004D4370"/>
    <w:rsid w:val="004D5B84"/>
    <w:rsid w:val="004D6551"/>
    <w:rsid w:val="004D6C3D"/>
    <w:rsid w:val="004E02A9"/>
    <w:rsid w:val="004E18C8"/>
    <w:rsid w:val="004E1A28"/>
    <w:rsid w:val="004E283E"/>
    <w:rsid w:val="004E36DB"/>
    <w:rsid w:val="004E6303"/>
    <w:rsid w:val="004E6AF1"/>
    <w:rsid w:val="004F0DB3"/>
    <w:rsid w:val="004F355C"/>
    <w:rsid w:val="004F5596"/>
    <w:rsid w:val="004F64A8"/>
    <w:rsid w:val="004F6E64"/>
    <w:rsid w:val="004F7637"/>
    <w:rsid w:val="004F7F4B"/>
    <w:rsid w:val="00500171"/>
    <w:rsid w:val="00500910"/>
    <w:rsid w:val="00500F14"/>
    <w:rsid w:val="00500FE0"/>
    <w:rsid w:val="00502F32"/>
    <w:rsid w:val="00503426"/>
    <w:rsid w:val="0050349A"/>
    <w:rsid w:val="00503BB4"/>
    <w:rsid w:val="005052C8"/>
    <w:rsid w:val="005057D3"/>
    <w:rsid w:val="00505E52"/>
    <w:rsid w:val="00507858"/>
    <w:rsid w:val="00511265"/>
    <w:rsid w:val="00511C66"/>
    <w:rsid w:val="005137BF"/>
    <w:rsid w:val="00513960"/>
    <w:rsid w:val="00513D4C"/>
    <w:rsid w:val="0051429A"/>
    <w:rsid w:val="00515297"/>
    <w:rsid w:val="005168C5"/>
    <w:rsid w:val="00516ECC"/>
    <w:rsid w:val="0052287E"/>
    <w:rsid w:val="00523AE8"/>
    <w:rsid w:val="00524E8E"/>
    <w:rsid w:val="005257F7"/>
    <w:rsid w:val="00530213"/>
    <w:rsid w:val="005333AA"/>
    <w:rsid w:val="00533C08"/>
    <w:rsid w:val="00534C5B"/>
    <w:rsid w:val="00534DB1"/>
    <w:rsid w:val="005360E7"/>
    <w:rsid w:val="00543C0E"/>
    <w:rsid w:val="00544517"/>
    <w:rsid w:val="0054573F"/>
    <w:rsid w:val="0054611F"/>
    <w:rsid w:val="00546B7A"/>
    <w:rsid w:val="00547315"/>
    <w:rsid w:val="00547591"/>
    <w:rsid w:val="00551B97"/>
    <w:rsid w:val="00552CEC"/>
    <w:rsid w:val="00553150"/>
    <w:rsid w:val="00553369"/>
    <w:rsid w:val="005552C5"/>
    <w:rsid w:val="005553CD"/>
    <w:rsid w:val="0055560E"/>
    <w:rsid w:val="00555968"/>
    <w:rsid w:val="005576BD"/>
    <w:rsid w:val="005605B5"/>
    <w:rsid w:val="00561CBA"/>
    <w:rsid w:val="00564662"/>
    <w:rsid w:val="00565CE6"/>
    <w:rsid w:val="00565F83"/>
    <w:rsid w:val="00567AC6"/>
    <w:rsid w:val="00567FFA"/>
    <w:rsid w:val="00570E4D"/>
    <w:rsid w:val="00573459"/>
    <w:rsid w:val="005744E6"/>
    <w:rsid w:val="00574CDA"/>
    <w:rsid w:val="00576A80"/>
    <w:rsid w:val="00577286"/>
    <w:rsid w:val="00582330"/>
    <w:rsid w:val="00583B2F"/>
    <w:rsid w:val="00583D1F"/>
    <w:rsid w:val="00583FAA"/>
    <w:rsid w:val="005848F6"/>
    <w:rsid w:val="005863C5"/>
    <w:rsid w:val="00587316"/>
    <w:rsid w:val="0058787A"/>
    <w:rsid w:val="00590699"/>
    <w:rsid w:val="0059123A"/>
    <w:rsid w:val="00591BF7"/>
    <w:rsid w:val="00592228"/>
    <w:rsid w:val="00592FBD"/>
    <w:rsid w:val="00595933"/>
    <w:rsid w:val="0059631B"/>
    <w:rsid w:val="005970FA"/>
    <w:rsid w:val="005972AC"/>
    <w:rsid w:val="005A0079"/>
    <w:rsid w:val="005A0A77"/>
    <w:rsid w:val="005A22DE"/>
    <w:rsid w:val="005A4E31"/>
    <w:rsid w:val="005A54E1"/>
    <w:rsid w:val="005A55FE"/>
    <w:rsid w:val="005A650B"/>
    <w:rsid w:val="005A6C71"/>
    <w:rsid w:val="005A7EC7"/>
    <w:rsid w:val="005B03A3"/>
    <w:rsid w:val="005B2721"/>
    <w:rsid w:val="005B350D"/>
    <w:rsid w:val="005B442D"/>
    <w:rsid w:val="005B49CF"/>
    <w:rsid w:val="005C098C"/>
    <w:rsid w:val="005C1B0A"/>
    <w:rsid w:val="005C24FA"/>
    <w:rsid w:val="005C2904"/>
    <w:rsid w:val="005C3402"/>
    <w:rsid w:val="005C4478"/>
    <w:rsid w:val="005C4747"/>
    <w:rsid w:val="005C5177"/>
    <w:rsid w:val="005C683F"/>
    <w:rsid w:val="005C6A2A"/>
    <w:rsid w:val="005C6A7D"/>
    <w:rsid w:val="005D08A2"/>
    <w:rsid w:val="005D1C0A"/>
    <w:rsid w:val="005D236B"/>
    <w:rsid w:val="005D27F5"/>
    <w:rsid w:val="005D2B82"/>
    <w:rsid w:val="005D3C0A"/>
    <w:rsid w:val="005D5494"/>
    <w:rsid w:val="005D706A"/>
    <w:rsid w:val="005D7B30"/>
    <w:rsid w:val="005E0112"/>
    <w:rsid w:val="005E2C09"/>
    <w:rsid w:val="005E32A0"/>
    <w:rsid w:val="005E45B0"/>
    <w:rsid w:val="005E5095"/>
    <w:rsid w:val="005E52D5"/>
    <w:rsid w:val="005E5804"/>
    <w:rsid w:val="005E615D"/>
    <w:rsid w:val="005E76F4"/>
    <w:rsid w:val="005F0D43"/>
    <w:rsid w:val="005F17CB"/>
    <w:rsid w:val="005F21B3"/>
    <w:rsid w:val="005F2579"/>
    <w:rsid w:val="005F31DD"/>
    <w:rsid w:val="005F435D"/>
    <w:rsid w:val="005F4598"/>
    <w:rsid w:val="005F4C94"/>
    <w:rsid w:val="005F5B56"/>
    <w:rsid w:val="005F728B"/>
    <w:rsid w:val="0060022F"/>
    <w:rsid w:val="006003E8"/>
    <w:rsid w:val="00600A9C"/>
    <w:rsid w:val="00602519"/>
    <w:rsid w:val="00602785"/>
    <w:rsid w:val="00602AAB"/>
    <w:rsid w:val="00602AB5"/>
    <w:rsid w:val="006040DB"/>
    <w:rsid w:val="00604329"/>
    <w:rsid w:val="00605833"/>
    <w:rsid w:val="00605AF7"/>
    <w:rsid w:val="00605BC0"/>
    <w:rsid w:val="006069E5"/>
    <w:rsid w:val="00606A23"/>
    <w:rsid w:val="00606EFD"/>
    <w:rsid w:val="00607B87"/>
    <w:rsid w:val="00607C40"/>
    <w:rsid w:val="00607CAB"/>
    <w:rsid w:val="0061164F"/>
    <w:rsid w:val="00611AE3"/>
    <w:rsid w:val="00611F8D"/>
    <w:rsid w:val="0061292E"/>
    <w:rsid w:val="00612AD4"/>
    <w:rsid w:val="00612CDD"/>
    <w:rsid w:val="0061409C"/>
    <w:rsid w:val="006140DC"/>
    <w:rsid w:val="00615035"/>
    <w:rsid w:val="00616B6D"/>
    <w:rsid w:val="00617262"/>
    <w:rsid w:val="0061780C"/>
    <w:rsid w:val="00620412"/>
    <w:rsid w:val="006214CC"/>
    <w:rsid w:val="00622CFF"/>
    <w:rsid w:val="006238A4"/>
    <w:rsid w:val="006243F1"/>
    <w:rsid w:val="0062575B"/>
    <w:rsid w:val="00626467"/>
    <w:rsid w:val="006265A5"/>
    <w:rsid w:val="00626D3A"/>
    <w:rsid w:val="00627147"/>
    <w:rsid w:val="00627AAC"/>
    <w:rsid w:val="00630A4F"/>
    <w:rsid w:val="00630F68"/>
    <w:rsid w:val="0063107E"/>
    <w:rsid w:val="006324C2"/>
    <w:rsid w:val="006335CC"/>
    <w:rsid w:val="0063369B"/>
    <w:rsid w:val="006371DF"/>
    <w:rsid w:val="00642E46"/>
    <w:rsid w:val="006430E3"/>
    <w:rsid w:val="00644898"/>
    <w:rsid w:val="0064574D"/>
    <w:rsid w:val="006468FA"/>
    <w:rsid w:val="00647CFA"/>
    <w:rsid w:val="00650169"/>
    <w:rsid w:val="006508BC"/>
    <w:rsid w:val="00651351"/>
    <w:rsid w:val="0065294E"/>
    <w:rsid w:val="00652CBD"/>
    <w:rsid w:val="00653139"/>
    <w:rsid w:val="00653502"/>
    <w:rsid w:val="006537CB"/>
    <w:rsid w:val="006538D3"/>
    <w:rsid w:val="00653AFD"/>
    <w:rsid w:val="006550DF"/>
    <w:rsid w:val="00656361"/>
    <w:rsid w:val="006564EC"/>
    <w:rsid w:val="006573E1"/>
    <w:rsid w:val="00657D97"/>
    <w:rsid w:val="00657FAD"/>
    <w:rsid w:val="00662E36"/>
    <w:rsid w:val="00662F25"/>
    <w:rsid w:val="00663B5A"/>
    <w:rsid w:val="00666C7F"/>
    <w:rsid w:val="00667234"/>
    <w:rsid w:val="006676F3"/>
    <w:rsid w:val="00671503"/>
    <w:rsid w:val="00673061"/>
    <w:rsid w:val="00676BC6"/>
    <w:rsid w:val="00676FC5"/>
    <w:rsid w:val="0067735E"/>
    <w:rsid w:val="00680573"/>
    <w:rsid w:val="00681A99"/>
    <w:rsid w:val="006824FD"/>
    <w:rsid w:val="00682DC1"/>
    <w:rsid w:val="00684B3B"/>
    <w:rsid w:val="00685CDC"/>
    <w:rsid w:val="00686339"/>
    <w:rsid w:val="00686827"/>
    <w:rsid w:val="0069182D"/>
    <w:rsid w:val="006927F1"/>
    <w:rsid w:val="006928C2"/>
    <w:rsid w:val="0069290E"/>
    <w:rsid w:val="00693E10"/>
    <w:rsid w:val="0069523A"/>
    <w:rsid w:val="006953CF"/>
    <w:rsid w:val="00695A3E"/>
    <w:rsid w:val="00697D5E"/>
    <w:rsid w:val="00697F40"/>
    <w:rsid w:val="006A0A0D"/>
    <w:rsid w:val="006A1978"/>
    <w:rsid w:val="006A2581"/>
    <w:rsid w:val="006A4339"/>
    <w:rsid w:val="006A5304"/>
    <w:rsid w:val="006A5334"/>
    <w:rsid w:val="006A7716"/>
    <w:rsid w:val="006A7D04"/>
    <w:rsid w:val="006B129E"/>
    <w:rsid w:val="006B236F"/>
    <w:rsid w:val="006B2B5E"/>
    <w:rsid w:val="006B4D05"/>
    <w:rsid w:val="006B77C5"/>
    <w:rsid w:val="006B7C6C"/>
    <w:rsid w:val="006B7D66"/>
    <w:rsid w:val="006B7F7B"/>
    <w:rsid w:val="006C0AF2"/>
    <w:rsid w:val="006C0BEC"/>
    <w:rsid w:val="006C1F73"/>
    <w:rsid w:val="006C48A6"/>
    <w:rsid w:val="006C4B79"/>
    <w:rsid w:val="006C57EF"/>
    <w:rsid w:val="006C607A"/>
    <w:rsid w:val="006C611C"/>
    <w:rsid w:val="006C6AB7"/>
    <w:rsid w:val="006C72B9"/>
    <w:rsid w:val="006D1ACE"/>
    <w:rsid w:val="006D2A38"/>
    <w:rsid w:val="006D41C2"/>
    <w:rsid w:val="006D42A2"/>
    <w:rsid w:val="006D448E"/>
    <w:rsid w:val="006D4774"/>
    <w:rsid w:val="006D4A07"/>
    <w:rsid w:val="006D53BF"/>
    <w:rsid w:val="006D574E"/>
    <w:rsid w:val="006D61D2"/>
    <w:rsid w:val="006D7EAF"/>
    <w:rsid w:val="006E06AA"/>
    <w:rsid w:val="006E1C7A"/>
    <w:rsid w:val="006E25F4"/>
    <w:rsid w:val="006E283E"/>
    <w:rsid w:val="006E351B"/>
    <w:rsid w:val="006E5865"/>
    <w:rsid w:val="006F0345"/>
    <w:rsid w:val="006F0FF7"/>
    <w:rsid w:val="006F120A"/>
    <w:rsid w:val="006F2205"/>
    <w:rsid w:val="006F334B"/>
    <w:rsid w:val="006F3F4A"/>
    <w:rsid w:val="006F40DA"/>
    <w:rsid w:val="006F43DF"/>
    <w:rsid w:val="006F599D"/>
    <w:rsid w:val="006F6AF4"/>
    <w:rsid w:val="006F6D41"/>
    <w:rsid w:val="006F76B5"/>
    <w:rsid w:val="006F7E39"/>
    <w:rsid w:val="007010B6"/>
    <w:rsid w:val="00702686"/>
    <w:rsid w:val="00703537"/>
    <w:rsid w:val="007042B9"/>
    <w:rsid w:val="00705D40"/>
    <w:rsid w:val="007071F7"/>
    <w:rsid w:val="007074E6"/>
    <w:rsid w:val="007103F2"/>
    <w:rsid w:val="00712903"/>
    <w:rsid w:val="00713A35"/>
    <w:rsid w:val="007140CF"/>
    <w:rsid w:val="00714C23"/>
    <w:rsid w:val="00714E88"/>
    <w:rsid w:val="0071551C"/>
    <w:rsid w:val="00715E48"/>
    <w:rsid w:val="00716F60"/>
    <w:rsid w:val="00716F77"/>
    <w:rsid w:val="007175B3"/>
    <w:rsid w:val="00720A00"/>
    <w:rsid w:val="00721A49"/>
    <w:rsid w:val="00723604"/>
    <w:rsid w:val="00723A7E"/>
    <w:rsid w:val="007245E6"/>
    <w:rsid w:val="007257DC"/>
    <w:rsid w:val="00726D7A"/>
    <w:rsid w:val="0073096D"/>
    <w:rsid w:val="0073142E"/>
    <w:rsid w:val="00731950"/>
    <w:rsid w:val="00731987"/>
    <w:rsid w:val="00731C87"/>
    <w:rsid w:val="00732E13"/>
    <w:rsid w:val="007349A2"/>
    <w:rsid w:val="00737919"/>
    <w:rsid w:val="00741334"/>
    <w:rsid w:val="007414D9"/>
    <w:rsid w:val="00741593"/>
    <w:rsid w:val="00742B86"/>
    <w:rsid w:val="00743DAA"/>
    <w:rsid w:val="00743E47"/>
    <w:rsid w:val="0074483B"/>
    <w:rsid w:val="00745142"/>
    <w:rsid w:val="00746452"/>
    <w:rsid w:val="00746613"/>
    <w:rsid w:val="00746B4A"/>
    <w:rsid w:val="00746C0B"/>
    <w:rsid w:val="00746C7A"/>
    <w:rsid w:val="00747850"/>
    <w:rsid w:val="00750064"/>
    <w:rsid w:val="00750B6C"/>
    <w:rsid w:val="00751041"/>
    <w:rsid w:val="00751312"/>
    <w:rsid w:val="0075146D"/>
    <w:rsid w:val="00752772"/>
    <w:rsid w:val="0075291A"/>
    <w:rsid w:val="00753185"/>
    <w:rsid w:val="007547D4"/>
    <w:rsid w:val="00754A41"/>
    <w:rsid w:val="00754A59"/>
    <w:rsid w:val="00754AE1"/>
    <w:rsid w:val="00755971"/>
    <w:rsid w:val="00755AA1"/>
    <w:rsid w:val="00756B30"/>
    <w:rsid w:val="0075727D"/>
    <w:rsid w:val="007609A4"/>
    <w:rsid w:val="00762177"/>
    <w:rsid w:val="007663B5"/>
    <w:rsid w:val="00767B60"/>
    <w:rsid w:val="007703B6"/>
    <w:rsid w:val="0077100B"/>
    <w:rsid w:val="007740EF"/>
    <w:rsid w:val="007743FB"/>
    <w:rsid w:val="0077489C"/>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2A46"/>
    <w:rsid w:val="00792D51"/>
    <w:rsid w:val="00793A63"/>
    <w:rsid w:val="00793BA5"/>
    <w:rsid w:val="00794DD6"/>
    <w:rsid w:val="00795852"/>
    <w:rsid w:val="00795E37"/>
    <w:rsid w:val="00795FB1"/>
    <w:rsid w:val="00796461"/>
    <w:rsid w:val="00797AE6"/>
    <w:rsid w:val="007A043B"/>
    <w:rsid w:val="007A0832"/>
    <w:rsid w:val="007A0942"/>
    <w:rsid w:val="007A09AA"/>
    <w:rsid w:val="007A2D75"/>
    <w:rsid w:val="007A3EEE"/>
    <w:rsid w:val="007A592F"/>
    <w:rsid w:val="007A6466"/>
    <w:rsid w:val="007A6C55"/>
    <w:rsid w:val="007A76CD"/>
    <w:rsid w:val="007A792C"/>
    <w:rsid w:val="007B074F"/>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153C"/>
    <w:rsid w:val="007D195D"/>
    <w:rsid w:val="007D2141"/>
    <w:rsid w:val="007D33D2"/>
    <w:rsid w:val="007D3664"/>
    <w:rsid w:val="007D6F55"/>
    <w:rsid w:val="007D7D80"/>
    <w:rsid w:val="007E105B"/>
    <w:rsid w:val="007E1929"/>
    <w:rsid w:val="007E197D"/>
    <w:rsid w:val="007E21FB"/>
    <w:rsid w:val="007E2811"/>
    <w:rsid w:val="007E45EC"/>
    <w:rsid w:val="007E4B3A"/>
    <w:rsid w:val="007E527C"/>
    <w:rsid w:val="007E654F"/>
    <w:rsid w:val="007E6D60"/>
    <w:rsid w:val="007E6FFA"/>
    <w:rsid w:val="007E740F"/>
    <w:rsid w:val="007E742D"/>
    <w:rsid w:val="007F1AF1"/>
    <w:rsid w:val="007F4900"/>
    <w:rsid w:val="007F5D36"/>
    <w:rsid w:val="007F6C04"/>
    <w:rsid w:val="007F72E1"/>
    <w:rsid w:val="00801FF8"/>
    <w:rsid w:val="008031F5"/>
    <w:rsid w:val="00804F4F"/>
    <w:rsid w:val="00805B88"/>
    <w:rsid w:val="00814174"/>
    <w:rsid w:val="00816DBD"/>
    <w:rsid w:val="00817913"/>
    <w:rsid w:val="008218D1"/>
    <w:rsid w:val="008246C0"/>
    <w:rsid w:val="00830097"/>
    <w:rsid w:val="00830625"/>
    <w:rsid w:val="0083407A"/>
    <w:rsid w:val="00834C67"/>
    <w:rsid w:val="00835756"/>
    <w:rsid w:val="00835A25"/>
    <w:rsid w:val="008367B1"/>
    <w:rsid w:val="008375F3"/>
    <w:rsid w:val="00837D00"/>
    <w:rsid w:val="008401EE"/>
    <w:rsid w:val="008404DC"/>
    <w:rsid w:val="00840883"/>
    <w:rsid w:val="0084095F"/>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46C"/>
    <w:rsid w:val="00851DF2"/>
    <w:rsid w:val="00853326"/>
    <w:rsid w:val="00853A2A"/>
    <w:rsid w:val="00854C84"/>
    <w:rsid w:val="00854E2B"/>
    <w:rsid w:val="00855E44"/>
    <w:rsid w:val="00857538"/>
    <w:rsid w:val="00857BAE"/>
    <w:rsid w:val="0086246C"/>
    <w:rsid w:val="008624DB"/>
    <w:rsid w:val="00862766"/>
    <w:rsid w:val="00864413"/>
    <w:rsid w:val="008647B7"/>
    <w:rsid w:val="00864A4E"/>
    <w:rsid w:val="00865751"/>
    <w:rsid w:val="00870253"/>
    <w:rsid w:val="0087081D"/>
    <w:rsid w:val="00872A2F"/>
    <w:rsid w:val="00873812"/>
    <w:rsid w:val="008748A1"/>
    <w:rsid w:val="00876C6F"/>
    <w:rsid w:val="00877B05"/>
    <w:rsid w:val="00880156"/>
    <w:rsid w:val="00880718"/>
    <w:rsid w:val="008830A9"/>
    <w:rsid w:val="00883629"/>
    <w:rsid w:val="00885098"/>
    <w:rsid w:val="00885BFF"/>
    <w:rsid w:val="00886751"/>
    <w:rsid w:val="00886E63"/>
    <w:rsid w:val="0088702F"/>
    <w:rsid w:val="00887562"/>
    <w:rsid w:val="008906C2"/>
    <w:rsid w:val="008919DB"/>
    <w:rsid w:val="00892D04"/>
    <w:rsid w:val="00892DE6"/>
    <w:rsid w:val="008933FE"/>
    <w:rsid w:val="00893EC8"/>
    <w:rsid w:val="00894500"/>
    <w:rsid w:val="0089457A"/>
    <w:rsid w:val="00896A83"/>
    <w:rsid w:val="00897FC7"/>
    <w:rsid w:val="008A03A9"/>
    <w:rsid w:val="008A0E42"/>
    <w:rsid w:val="008A1D55"/>
    <w:rsid w:val="008A39C3"/>
    <w:rsid w:val="008A4B6A"/>
    <w:rsid w:val="008A6324"/>
    <w:rsid w:val="008A6E2F"/>
    <w:rsid w:val="008A7A75"/>
    <w:rsid w:val="008A7B84"/>
    <w:rsid w:val="008A7EDC"/>
    <w:rsid w:val="008A7F0E"/>
    <w:rsid w:val="008B0B36"/>
    <w:rsid w:val="008B3F12"/>
    <w:rsid w:val="008B40BE"/>
    <w:rsid w:val="008B510C"/>
    <w:rsid w:val="008B5925"/>
    <w:rsid w:val="008B5A87"/>
    <w:rsid w:val="008B7686"/>
    <w:rsid w:val="008B7769"/>
    <w:rsid w:val="008C0CD2"/>
    <w:rsid w:val="008C1840"/>
    <w:rsid w:val="008C225A"/>
    <w:rsid w:val="008C2FC2"/>
    <w:rsid w:val="008C3498"/>
    <w:rsid w:val="008C393A"/>
    <w:rsid w:val="008C503D"/>
    <w:rsid w:val="008C53FE"/>
    <w:rsid w:val="008C5465"/>
    <w:rsid w:val="008C6B0E"/>
    <w:rsid w:val="008C7803"/>
    <w:rsid w:val="008C7D58"/>
    <w:rsid w:val="008D0846"/>
    <w:rsid w:val="008D1D1E"/>
    <w:rsid w:val="008D2292"/>
    <w:rsid w:val="008D2848"/>
    <w:rsid w:val="008D3ED9"/>
    <w:rsid w:val="008D6173"/>
    <w:rsid w:val="008D7DBE"/>
    <w:rsid w:val="008E0673"/>
    <w:rsid w:val="008E16A4"/>
    <w:rsid w:val="008E1F55"/>
    <w:rsid w:val="008E367B"/>
    <w:rsid w:val="008E3A2B"/>
    <w:rsid w:val="008E585A"/>
    <w:rsid w:val="008E66BF"/>
    <w:rsid w:val="008E6A56"/>
    <w:rsid w:val="008F062E"/>
    <w:rsid w:val="008F15C3"/>
    <w:rsid w:val="008F15FA"/>
    <w:rsid w:val="008F3115"/>
    <w:rsid w:val="008F3407"/>
    <w:rsid w:val="008F65FB"/>
    <w:rsid w:val="008F693A"/>
    <w:rsid w:val="008F7841"/>
    <w:rsid w:val="008F7F02"/>
    <w:rsid w:val="00900F4B"/>
    <w:rsid w:val="00902A6D"/>
    <w:rsid w:val="00903C3C"/>
    <w:rsid w:val="00906564"/>
    <w:rsid w:val="00910015"/>
    <w:rsid w:val="00910B0A"/>
    <w:rsid w:val="00910F97"/>
    <w:rsid w:val="00912DB5"/>
    <w:rsid w:val="0091306F"/>
    <w:rsid w:val="009133D9"/>
    <w:rsid w:val="0091486E"/>
    <w:rsid w:val="00915C6B"/>
    <w:rsid w:val="0091607B"/>
    <w:rsid w:val="00917260"/>
    <w:rsid w:val="00917429"/>
    <w:rsid w:val="00917E46"/>
    <w:rsid w:val="00921F34"/>
    <w:rsid w:val="009220BE"/>
    <w:rsid w:val="00923B40"/>
    <w:rsid w:val="009243B2"/>
    <w:rsid w:val="00926AF9"/>
    <w:rsid w:val="00931098"/>
    <w:rsid w:val="009317C1"/>
    <w:rsid w:val="00931E59"/>
    <w:rsid w:val="00933A7E"/>
    <w:rsid w:val="00933B4E"/>
    <w:rsid w:val="00934255"/>
    <w:rsid w:val="00934626"/>
    <w:rsid w:val="009348F0"/>
    <w:rsid w:val="00934BC3"/>
    <w:rsid w:val="00935204"/>
    <w:rsid w:val="00936109"/>
    <w:rsid w:val="0093670F"/>
    <w:rsid w:val="00936B70"/>
    <w:rsid w:val="00937590"/>
    <w:rsid w:val="009411FA"/>
    <w:rsid w:val="0094256E"/>
    <w:rsid w:val="00942F24"/>
    <w:rsid w:val="009434B6"/>
    <w:rsid w:val="00945145"/>
    <w:rsid w:val="009459FD"/>
    <w:rsid w:val="00947DFE"/>
    <w:rsid w:val="00950DF7"/>
    <w:rsid w:val="00950E0B"/>
    <w:rsid w:val="009519D6"/>
    <w:rsid w:val="00954D49"/>
    <w:rsid w:val="00956874"/>
    <w:rsid w:val="00957D8E"/>
    <w:rsid w:val="00961CB2"/>
    <w:rsid w:val="0096256D"/>
    <w:rsid w:val="00962D67"/>
    <w:rsid w:val="00963AED"/>
    <w:rsid w:val="00963E88"/>
    <w:rsid w:val="009640C2"/>
    <w:rsid w:val="00964BF7"/>
    <w:rsid w:val="00965539"/>
    <w:rsid w:val="009662BF"/>
    <w:rsid w:val="00967508"/>
    <w:rsid w:val="0097422E"/>
    <w:rsid w:val="00976344"/>
    <w:rsid w:val="00981195"/>
    <w:rsid w:val="00981312"/>
    <w:rsid w:val="00981B24"/>
    <w:rsid w:val="00982747"/>
    <w:rsid w:val="00982EA9"/>
    <w:rsid w:val="0098321D"/>
    <w:rsid w:val="00984C85"/>
    <w:rsid w:val="00984CB6"/>
    <w:rsid w:val="0098511C"/>
    <w:rsid w:val="0098614F"/>
    <w:rsid w:val="009903CE"/>
    <w:rsid w:val="00991782"/>
    <w:rsid w:val="00991FF2"/>
    <w:rsid w:val="009922DC"/>
    <w:rsid w:val="009940AF"/>
    <w:rsid w:val="009945FC"/>
    <w:rsid w:val="00995483"/>
    <w:rsid w:val="00995AFA"/>
    <w:rsid w:val="00995B65"/>
    <w:rsid w:val="00996052"/>
    <w:rsid w:val="00996826"/>
    <w:rsid w:val="00996BC8"/>
    <w:rsid w:val="00997641"/>
    <w:rsid w:val="00997ABF"/>
    <w:rsid w:val="00997C68"/>
    <w:rsid w:val="00997ED1"/>
    <w:rsid w:val="009A04A0"/>
    <w:rsid w:val="009A156A"/>
    <w:rsid w:val="009A1F9C"/>
    <w:rsid w:val="009A2E8A"/>
    <w:rsid w:val="009A318E"/>
    <w:rsid w:val="009A39FD"/>
    <w:rsid w:val="009A3EDB"/>
    <w:rsid w:val="009A4A70"/>
    <w:rsid w:val="009A509B"/>
    <w:rsid w:val="009A7A75"/>
    <w:rsid w:val="009B075C"/>
    <w:rsid w:val="009B0C61"/>
    <w:rsid w:val="009B1DE3"/>
    <w:rsid w:val="009B1EC1"/>
    <w:rsid w:val="009B247D"/>
    <w:rsid w:val="009B29C4"/>
    <w:rsid w:val="009B2F58"/>
    <w:rsid w:val="009C05B6"/>
    <w:rsid w:val="009C2A78"/>
    <w:rsid w:val="009C2C12"/>
    <w:rsid w:val="009C36AF"/>
    <w:rsid w:val="009C49C0"/>
    <w:rsid w:val="009C52B7"/>
    <w:rsid w:val="009C6103"/>
    <w:rsid w:val="009C6D4D"/>
    <w:rsid w:val="009C6F27"/>
    <w:rsid w:val="009C77D3"/>
    <w:rsid w:val="009C7B59"/>
    <w:rsid w:val="009D1F2C"/>
    <w:rsid w:val="009D269E"/>
    <w:rsid w:val="009D2953"/>
    <w:rsid w:val="009D4404"/>
    <w:rsid w:val="009D4D65"/>
    <w:rsid w:val="009D76D8"/>
    <w:rsid w:val="009E2CD2"/>
    <w:rsid w:val="009E2DE4"/>
    <w:rsid w:val="009E4032"/>
    <w:rsid w:val="009E4904"/>
    <w:rsid w:val="009E4A97"/>
    <w:rsid w:val="009E630C"/>
    <w:rsid w:val="009E641E"/>
    <w:rsid w:val="009E6BC4"/>
    <w:rsid w:val="009E74F9"/>
    <w:rsid w:val="009E7E17"/>
    <w:rsid w:val="009F04B3"/>
    <w:rsid w:val="009F1838"/>
    <w:rsid w:val="009F1C88"/>
    <w:rsid w:val="009F3D89"/>
    <w:rsid w:val="009F47C9"/>
    <w:rsid w:val="009F48A2"/>
    <w:rsid w:val="009F4A23"/>
    <w:rsid w:val="009F770D"/>
    <w:rsid w:val="00A002B5"/>
    <w:rsid w:val="00A01F27"/>
    <w:rsid w:val="00A01F6E"/>
    <w:rsid w:val="00A03A64"/>
    <w:rsid w:val="00A03B74"/>
    <w:rsid w:val="00A0442A"/>
    <w:rsid w:val="00A04C1C"/>
    <w:rsid w:val="00A04FBA"/>
    <w:rsid w:val="00A06C83"/>
    <w:rsid w:val="00A1116E"/>
    <w:rsid w:val="00A11251"/>
    <w:rsid w:val="00A1169D"/>
    <w:rsid w:val="00A11B2C"/>
    <w:rsid w:val="00A12076"/>
    <w:rsid w:val="00A1273C"/>
    <w:rsid w:val="00A13E46"/>
    <w:rsid w:val="00A17F58"/>
    <w:rsid w:val="00A2056B"/>
    <w:rsid w:val="00A2125B"/>
    <w:rsid w:val="00A219F4"/>
    <w:rsid w:val="00A2218B"/>
    <w:rsid w:val="00A23162"/>
    <w:rsid w:val="00A23217"/>
    <w:rsid w:val="00A23FC2"/>
    <w:rsid w:val="00A27F37"/>
    <w:rsid w:val="00A303C4"/>
    <w:rsid w:val="00A32292"/>
    <w:rsid w:val="00A32FE9"/>
    <w:rsid w:val="00A337A1"/>
    <w:rsid w:val="00A34814"/>
    <w:rsid w:val="00A34BF7"/>
    <w:rsid w:val="00A356CE"/>
    <w:rsid w:val="00A35AB9"/>
    <w:rsid w:val="00A365BD"/>
    <w:rsid w:val="00A372A8"/>
    <w:rsid w:val="00A3780B"/>
    <w:rsid w:val="00A40CAC"/>
    <w:rsid w:val="00A40EDB"/>
    <w:rsid w:val="00A420F2"/>
    <w:rsid w:val="00A4256C"/>
    <w:rsid w:val="00A42A46"/>
    <w:rsid w:val="00A43356"/>
    <w:rsid w:val="00A43F1C"/>
    <w:rsid w:val="00A451B6"/>
    <w:rsid w:val="00A4574A"/>
    <w:rsid w:val="00A45B3F"/>
    <w:rsid w:val="00A46437"/>
    <w:rsid w:val="00A46575"/>
    <w:rsid w:val="00A46AC8"/>
    <w:rsid w:val="00A4790E"/>
    <w:rsid w:val="00A5078D"/>
    <w:rsid w:val="00A50986"/>
    <w:rsid w:val="00A50BA4"/>
    <w:rsid w:val="00A520AF"/>
    <w:rsid w:val="00A5340B"/>
    <w:rsid w:val="00A5495D"/>
    <w:rsid w:val="00A54B62"/>
    <w:rsid w:val="00A55FCF"/>
    <w:rsid w:val="00A60749"/>
    <w:rsid w:val="00A60CA4"/>
    <w:rsid w:val="00A62089"/>
    <w:rsid w:val="00A63CEE"/>
    <w:rsid w:val="00A652BE"/>
    <w:rsid w:val="00A65B9A"/>
    <w:rsid w:val="00A663BF"/>
    <w:rsid w:val="00A672F1"/>
    <w:rsid w:val="00A7041B"/>
    <w:rsid w:val="00A71ECD"/>
    <w:rsid w:val="00A73006"/>
    <w:rsid w:val="00A747D0"/>
    <w:rsid w:val="00A80099"/>
    <w:rsid w:val="00A837AD"/>
    <w:rsid w:val="00A870C0"/>
    <w:rsid w:val="00A90396"/>
    <w:rsid w:val="00A9191D"/>
    <w:rsid w:val="00A91C2B"/>
    <w:rsid w:val="00A9380C"/>
    <w:rsid w:val="00A93BC2"/>
    <w:rsid w:val="00A93ED0"/>
    <w:rsid w:val="00A9423A"/>
    <w:rsid w:val="00A94346"/>
    <w:rsid w:val="00A94530"/>
    <w:rsid w:val="00A9458B"/>
    <w:rsid w:val="00A94DE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79"/>
    <w:rsid w:val="00AB2D60"/>
    <w:rsid w:val="00AB474B"/>
    <w:rsid w:val="00AB49C9"/>
    <w:rsid w:val="00AB5439"/>
    <w:rsid w:val="00AB6A14"/>
    <w:rsid w:val="00AB6F7D"/>
    <w:rsid w:val="00AB74DE"/>
    <w:rsid w:val="00AC2200"/>
    <w:rsid w:val="00AC236F"/>
    <w:rsid w:val="00AC2C19"/>
    <w:rsid w:val="00AC38E8"/>
    <w:rsid w:val="00AC69D0"/>
    <w:rsid w:val="00AC6ECF"/>
    <w:rsid w:val="00AC7181"/>
    <w:rsid w:val="00AC7A70"/>
    <w:rsid w:val="00AD0B7A"/>
    <w:rsid w:val="00AD16EA"/>
    <w:rsid w:val="00AD1F66"/>
    <w:rsid w:val="00AD33A7"/>
    <w:rsid w:val="00AD3983"/>
    <w:rsid w:val="00AD39F7"/>
    <w:rsid w:val="00AD3D52"/>
    <w:rsid w:val="00AD54B6"/>
    <w:rsid w:val="00AD557A"/>
    <w:rsid w:val="00AD5711"/>
    <w:rsid w:val="00AD59B8"/>
    <w:rsid w:val="00AD5D9F"/>
    <w:rsid w:val="00AD5F61"/>
    <w:rsid w:val="00AD64CC"/>
    <w:rsid w:val="00AD7113"/>
    <w:rsid w:val="00AD75A4"/>
    <w:rsid w:val="00AD7D02"/>
    <w:rsid w:val="00AE12D1"/>
    <w:rsid w:val="00AE1A85"/>
    <w:rsid w:val="00AE2EBD"/>
    <w:rsid w:val="00AE3806"/>
    <w:rsid w:val="00AE3FD8"/>
    <w:rsid w:val="00AE4C8E"/>
    <w:rsid w:val="00AE5066"/>
    <w:rsid w:val="00AF0182"/>
    <w:rsid w:val="00AF0887"/>
    <w:rsid w:val="00AF08CC"/>
    <w:rsid w:val="00AF0BEB"/>
    <w:rsid w:val="00AF122C"/>
    <w:rsid w:val="00AF28D3"/>
    <w:rsid w:val="00AF2C63"/>
    <w:rsid w:val="00AF516B"/>
    <w:rsid w:val="00AF7126"/>
    <w:rsid w:val="00AF7759"/>
    <w:rsid w:val="00AF7AE6"/>
    <w:rsid w:val="00B0196D"/>
    <w:rsid w:val="00B026BF"/>
    <w:rsid w:val="00B05F84"/>
    <w:rsid w:val="00B063F5"/>
    <w:rsid w:val="00B06867"/>
    <w:rsid w:val="00B10AA6"/>
    <w:rsid w:val="00B12912"/>
    <w:rsid w:val="00B1293C"/>
    <w:rsid w:val="00B12C99"/>
    <w:rsid w:val="00B14572"/>
    <w:rsid w:val="00B15083"/>
    <w:rsid w:val="00B160C4"/>
    <w:rsid w:val="00B16528"/>
    <w:rsid w:val="00B17910"/>
    <w:rsid w:val="00B20E8A"/>
    <w:rsid w:val="00B20F4F"/>
    <w:rsid w:val="00B21ED2"/>
    <w:rsid w:val="00B23D26"/>
    <w:rsid w:val="00B243B7"/>
    <w:rsid w:val="00B24812"/>
    <w:rsid w:val="00B2595A"/>
    <w:rsid w:val="00B2745A"/>
    <w:rsid w:val="00B279F8"/>
    <w:rsid w:val="00B27FAA"/>
    <w:rsid w:val="00B31CF3"/>
    <w:rsid w:val="00B32EFD"/>
    <w:rsid w:val="00B32F9D"/>
    <w:rsid w:val="00B33A24"/>
    <w:rsid w:val="00B344C5"/>
    <w:rsid w:val="00B35278"/>
    <w:rsid w:val="00B36782"/>
    <w:rsid w:val="00B374C3"/>
    <w:rsid w:val="00B400AA"/>
    <w:rsid w:val="00B405BE"/>
    <w:rsid w:val="00B4073F"/>
    <w:rsid w:val="00B40972"/>
    <w:rsid w:val="00B40E95"/>
    <w:rsid w:val="00B41591"/>
    <w:rsid w:val="00B41746"/>
    <w:rsid w:val="00B418FF"/>
    <w:rsid w:val="00B41B32"/>
    <w:rsid w:val="00B41B79"/>
    <w:rsid w:val="00B41C7F"/>
    <w:rsid w:val="00B4245A"/>
    <w:rsid w:val="00B42C66"/>
    <w:rsid w:val="00B451BD"/>
    <w:rsid w:val="00B451D0"/>
    <w:rsid w:val="00B45810"/>
    <w:rsid w:val="00B45ACD"/>
    <w:rsid w:val="00B50B63"/>
    <w:rsid w:val="00B50BF5"/>
    <w:rsid w:val="00B522AE"/>
    <w:rsid w:val="00B52957"/>
    <w:rsid w:val="00B52EE8"/>
    <w:rsid w:val="00B53065"/>
    <w:rsid w:val="00B539B3"/>
    <w:rsid w:val="00B55632"/>
    <w:rsid w:val="00B57983"/>
    <w:rsid w:val="00B603B1"/>
    <w:rsid w:val="00B64259"/>
    <w:rsid w:val="00B64742"/>
    <w:rsid w:val="00B64967"/>
    <w:rsid w:val="00B64F23"/>
    <w:rsid w:val="00B65A55"/>
    <w:rsid w:val="00B65F44"/>
    <w:rsid w:val="00B67840"/>
    <w:rsid w:val="00B67F1B"/>
    <w:rsid w:val="00B71FB6"/>
    <w:rsid w:val="00B73935"/>
    <w:rsid w:val="00B73B84"/>
    <w:rsid w:val="00B73EC7"/>
    <w:rsid w:val="00B74E28"/>
    <w:rsid w:val="00B75774"/>
    <w:rsid w:val="00B75A08"/>
    <w:rsid w:val="00B80B9E"/>
    <w:rsid w:val="00B82DBF"/>
    <w:rsid w:val="00B84B5C"/>
    <w:rsid w:val="00B8547F"/>
    <w:rsid w:val="00B90C0F"/>
    <w:rsid w:val="00B9228D"/>
    <w:rsid w:val="00B930A6"/>
    <w:rsid w:val="00B93CCC"/>
    <w:rsid w:val="00B942F3"/>
    <w:rsid w:val="00B947F1"/>
    <w:rsid w:val="00B94952"/>
    <w:rsid w:val="00B94E39"/>
    <w:rsid w:val="00B97252"/>
    <w:rsid w:val="00B97650"/>
    <w:rsid w:val="00B97BAC"/>
    <w:rsid w:val="00BA0162"/>
    <w:rsid w:val="00BA0A12"/>
    <w:rsid w:val="00BA1064"/>
    <w:rsid w:val="00BA2CC9"/>
    <w:rsid w:val="00BA3376"/>
    <w:rsid w:val="00BA3BA9"/>
    <w:rsid w:val="00BB0381"/>
    <w:rsid w:val="00BB1A75"/>
    <w:rsid w:val="00BB26C2"/>
    <w:rsid w:val="00BB4353"/>
    <w:rsid w:val="00BB68AE"/>
    <w:rsid w:val="00BB69F1"/>
    <w:rsid w:val="00BB6DA8"/>
    <w:rsid w:val="00BC0F05"/>
    <w:rsid w:val="00BC2C2D"/>
    <w:rsid w:val="00BC31A3"/>
    <w:rsid w:val="00BC33F2"/>
    <w:rsid w:val="00BC38CF"/>
    <w:rsid w:val="00BC443D"/>
    <w:rsid w:val="00BC5245"/>
    <w:rsid w:val="00BC5F1C"/>
    <w:rsid w:val="00BC6CF3"/>
    <w:rsid w:val="00BD01EC"/>
    <w:rsid w:val="00BD0524"/>
    <w:rsid w:val="00BD05F0"/>
    <w:rsid w:val="00BD29FE"/>
    <w:rsid w:val="00BD2D7F"/>
    <w:rsid w:val="00BD3A0D"/>
    <w:rsid w:val="00BD4385"/>
    <w:rsid w:val="00BD45DC"/>
    <w:rsid w:val="00BD4754"/>
    <w:rsid w:val="00BD4EAB"/>
    <w:rsid w:val="00BD53A4"/>
    <w:rsid w:val="00BD6B8C"/>
    <w:rsid w:val="00BE0FF5"/>
    <w:rsid w:val="00BE168B"/>
    <w:rsid w:val="00BE2176"/>
    <w:rsid w:val="00BE4B3B"/>
    <w:rsid w:val="00BE4E92"/>
    <w:rsid w:val="00BE51A2"/>
    <w:rsid w:val="00BE61F3"/>
    <w:rsid w:val="00BE72C1"/>
    <w:rsid w:val="00BE77D4"/>
    <w:rsid w:val="00BE7E97"/>
    <w:rsid w:val="00BF063C"/>
    <w:rsid w:val="00BF2482"/>
    <w:rsid w:val="00BF3270"/>
    <w:rsid w:val="00BF3288"/>
    <w:rsid w:val="00BF37DE"/>
    <w:rsid w:val="00BF414A"/>
    <w:rsid w:val="00BF567C"/>
    <w:rsid w:val="00BF6B75"/>
    <w:rsid w:val="00C00A91"/>
    <w:rsid w:val="00C0137D"/>
    <w:rsid w:val="00C01653"/>
    <w:rsid w:val="00C025AE"/>
    <w:rsid w:val="00C026C2"/>
    <w:rsid w:val="00C0285A"/>
    <w:rsid w:val="00C03BCD"/>
    <w:rsid w:val="00C04120"/>
    <w:rsid w:val="00C04A4C"/>
    <w:rsid w:val="00C0617B"/>
    <w:rsid w:val="00C07808"/>
    <w:rsid w:val="00C10F6F"/>
    <w:rsid w:val="00C12EFB"/>
    <w:rsid w:val="00C1698E"/>
    <w:rsid w:val="00C211A1"/>
    <w:rsid w:val="00C2368D"/>
    <w:rsid w:val="00C2485A"/>
    <w:rsid w:val="00C2489F"/>
    <w:rsid w:val="00C24ADD"/>
    <w:rsid w:val="00C24D0B"/>
    <w:rsid w:val="00C253CB"/>
    <w:rsid w:val="00C25A17"/>
    <w:rsid w:val="00C26989"/>
    <w:rsid w:val="00C2792A"/>
    <w:rsid w:val="00C3085D"/>
    <w:rsid w:val="00C30DEE"/>
    <w:rsid w:val="00C30EA7"/>
    <w:rsid w:val="00C31C51"/>
    <w:rsid w:val="00C31CF7"/>
    <w:rsid w:val="00C320EF"/>
    <w:rsid w:val="00C32625"/>
    <w:rsid w:val="00C32D9F"/>
    <w:rsid w:val="00C342CC"/>
    <w:rsid w:val="00C34468"/>
    <w:rsid w:val="00C34B74"/>
    <w:rsid w:val="00C37C73"/>
    <w:rsid w:val="00C407E1"/>
    <w:rsid w:val="00C41A3D"/>
    <w:rsid w:val="00C42C1B"/>
    <w:rsid w:val="00C432E1"/>
    <w:rsid w:val="00C43C11"/>
    <w:rsid w:val="00C450A7"/>
    <w:rsid w:val="00C454F2"/>
    <w:rsid w:val="00C45C8B"/>
    <w:rsid w:val="00C461F6"/>
    <w:rsid w:val="00C46C21"/>
    <w:rsid w:val="00C52E91"/>
    <w:rsid w:val="00C53255"/>
    <w:rsid w:val="00C532DD"/>
    <w:rsid w:val="00C53765"/>
    <w:rsid w:val="00C53EDB"/>
    <w:rsid w:val="00C54CF8"/>
    <w:rsid w:val="00C56ABD"/>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335"/>
    <w:rsid w:val="00C73C1F"/>
    <w:rsid w:val="00C743E6"/>
    <w:rsid w:val="00C74B08"/>
    <w:rsid w:val="00C74D61"/>
    <w:rsid w:val="00C75B53"/>
    <w:rsid w:val="00C77592"/>
    <w:rsid w:val="00C80A8A"/>
    <w:rsid w:val="00C8194D"/>
    <w:rsid w:val="00C82984"/>
    <w:rsid w:val="00C82EBD"/>
    <w:rsid w:val="00C83109"/>
    <w:rsid w:val="00C844CC"/>
    <w:rsid w:val="00C84ECD"/>
    <w:rsid w:val="00C871E2"/>
    <w:rsid w:val="00C878EF"/>
    <w:rsid w:val="00C87B4A"/>
    <w:rsid w:val="00C90540"/>
    <w:rsid w:val="00C90576"/>
    <w:rsid w:val="00C90D85"/>
    <w:rsid w:val="00C93437"/>
    <w:rsid w:val="00C95AD6"/>
    <w:rsid w:val="00C965F3"/>
    <w:rsid w:val="00C9661B"/>
    <w:rsid w:val="00CA0E8D"/>
    <w:rsid w:val="00CA1C98"/>
    <w:rsid w:val="00CA3B7E"/>
    <w:rsid w:val="00CA54A0"/>
    <w:rsid w:val="00CA552E"/>
    <w:rsid w:val="00CA5F1E"/>
    <w:rsid w:val="00CA71CE"/>
    <w:rsid w:val="00CA7EE2"/>
    <w:rsid w:val="00CB1405"/>
    <w:rsid w:val="00CB2B86"/>
    <w:rsid w:val="00CB32B9"/>
    <w:rsid w:val="00CB3A2B"/>
    <w:rsid w:val="00CB449C"/>
    <w:rsid w:val="00CB4B50"/>
    <w:rsid w:val="00CB54D5"/>
    <w:rsid w:val="00CB609D"/>
    <w:rsid w:val="00CB6397"/>
    <w:rsid w:val="00CB65DE"/>
    <w:rsid w:val="00CB6872"/>
    <w:rsid w:val="00CB6CD5"/>
    <w:rsid w:val="00CC0265"/>
    <w:rsid w:val="00CC037E"/>
    <w:rsid w:val="00CC2BDC"/>
    <w:rsid w:val="00CC3FE6"/>
    <w:rsid w:val="00CC47DB"/>
    <w:rsid w:val="00CC4D98"/>
    <w:rsid w:val="00CC5B0B"/>
    <w:rsid w:val="00CC6738"/>
    <w:rsid w:val="00CC6E18"/>
    <w:rsid w:val="00CD0025"/>
    <w:rsid w:val="00CD1571"/>
    <w:rsid w:val="00CD2FC8"/>
    <w:rsid w:val="00CD3833"/>
    <w:rsid w:val="00CD5336"/>
    <w:rsid w:val="00CD5769"/>
    <w:rsid w:val="00CD59E9"/>
    <w:rsid w:val="00CD5EB8"/>
    <w:rsid w:val="00CD5F2E"/>
    <w:rsid w:val="00CD6E22"/>
    <w:rsid w:val="00CE014C"/>
    <w:rsid w:val="00CE1296"/>
    <w:rsid w:val="00CE2646"/>
    <w:rsid w:val="00CE42FB"/>
    <w:rsid w:val="00CE4665"/>
    <w:rsid w:val="00CE4D1F"/>
    <w:rsid w:val="00CE767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14D2"/>
    <w:rsid w:val="00D0266F"/>
    <w:rsid w:val="00D03FD1"/>
    <w:rsid w:val="00D041EA"/>
    <w:rsid w:val="00D04909"/>
    <w:rsid w:val="00D04E2C"/>
    <w:rsid w:val="00D05182"/>
    <w:rsid w:val="00D057FF"/>
    <w:rsid w:val="00D05A72"/>
    <w:rsid w:val="00D06CAE"/>
    <w:rsid w:val="00D07166"/>
    <w:rsid w:val="00D1065A"/>
    <w:rsid w:val="00D1098E"/>
    <w:rsid w:val="00D11068"/>
    <w:rsid w:val="00D11E4D"/>
    <w:rsid w:val="00D13311"/>
    <w:rsid w:val="00D13A8F"/>
    <w:rsid w:val="00D13DAD"/>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EE8"/>
    <w:rsid w:val="00D31645"/>
    <w:rsid w:val="00D3726B"/>
    <w:rsid w:val="00D3767A"/>
    <w:rsid w:val="00D40283"/>
    <w:rsid w:val="00D4213B"/>
    <w:rsid w:val="00D428B3"/>
    <w:rsid w:val="00D442A7"/>
    <w:rsid w:val="00D44965"/>
    <w:rsid w:val="00D4524D"/>
    <w:rsid w:val="00D453BF"/>
    <w:rsid w:val="00D46856"/>
    <w:rsid w:val="00D47539"/>
    <w:rsid w:val="00D47877"/>
    <w:rsid w:val="00D51FEC"/>
    <w:rsid w:val="00D53779"/>
    <w:rsid w:val="00D55A2A"/>
    <w:rsid w:val="00D55B59"/>
    <w:rsid w:val="00D566A6"/>
    <w:rsid w:val="00D567E0"/>
    <w:rsid w:val="00D56AD9"/>
    <w:rsid w:val="00D5741F"/>
    <w:rsid w:val="00D57E36"/>
    <w:rsid w:val="00D62A56"/>
    <w:rsid w:val="00D62C67"/>
    <w:rsid w:val="00D6397D"/>
    <w:rsid w:val="00D63DA7"/>
    <w:rsid w:val="00D64396"/>
    <w:rsid w:val="00D65E49"/>
    <w:rsid w:val="00D70BD3"/>
    <w:rsid w:val="00D70C26"/>
    <w:rsid w:val="00D72F70"/>
    <w:rsid w:val="00D737AF"/>
    <w:rsid w:val="00D7482E"/>
    <w:rsid w:val="00D7490B"/>
    <w:rsid w:val="00D7625B"/>
    <w:rsid w:val="00D80200"/>
    <w:rsid w:val="00D81A53"/>
    <w:rsid w:val="00D81E46"/>
    <w:rsid w:val="00D8317B"/>
    <w:rsid w:val="00D836B2"/>
    <w:rsid w:val="00D83E17"/>
    <w:rsid w:val="00D8410F"/>
    <w:rsid w:val="00D847E3"/>
    <w:rsid w:val="00D8579A"/>
    <w:rsid w:val="00D90787"/>
    <w:rsid w:val="00D90FA9"/>
    <w:rsid w:val="00D914F2"/>
    <w:rsid w:val="00D919B0"/>
    <w:rsid w:val="00D91F02"/>
    <w:rsid w:val="00D92198"/>
    <w:rsid w:val="00D94E68"/>
    <w:rsid w:val="00D95D26"/>
    <w:rsid w:val="00D9611B"/>
    <w:rsid w:val="00D96361"/>
    <w:rsid w:val="00D96D01"/>
    <w:rsid w:val="00D978AF"/>
    <w:rsid w:val="00DA0D48"/>
    <w:rsid w:val="00DA1007"/>
    <w:rsid w:val="00DA1936"/>
    <w:rsid w:val="00DA29C8"/>
    <w:rsid w:val="00DA4B6C"/>
    <w:rsid w:val="00DA54E2"/>
    <w:rsid w:val="00DA5ABD"/>
    <w:rsid w:val="00DA5CA3"/>
    <w:rsid w:val="00DA66B5"/>
    <w:rsid w:val="00DA67C4"/>
    <w:rsid w:val="00DA7A2E"/>
    <w:rsid w:val="00DB1E1F"/>
    <w:rsid w:val="00DB2567"/>
    <w:rsid w:val="00DB52CC"/>
    <w:rsid w:val="00DB59FB"/>
    <w:rsid w:val="00DB74A9"/>
    <w:rsid w:val="00DC1798"/>
    <w:rsid w:val="00DC5A8F"/>
    <w:rsid w:val="00DC5CA0"/>
    <w:rsid w:val="00DD10A7"/>
    <w:rsid w:val="00DD1425"/>
    <w:rsid w:val="00DD159B"/>
    <w:rsid w:val="00DD3F81"/>
    <w:rsid w:val="00DD4232"/>
    <w:rsid w:val="00DD44F4"/>
    <w:rsid w:val="00DD54B3"/>
    <w:rsid w:val="00DD5B5E"/>
    <w:rsid w:val="00DE067F"/>
    <w:rsid w:val="00DE1664"/>
    <w:rsid w:val="00DE1798"/>
    <w:rsid w:val="00DE2AAB"/>
    <w:rsid w:val="00DE2F8C"/>
    <w:rsid w:val="00DE4BA2"/>
    <w:rsid w:val="00DE5195"/>
    <w:rsid w:val="00DE61DB"/>
    <w:rsid w:val="00DE6F4D"/>
    <w:rsid w:val="00DE70DF"/>
    <w:rsid w:val="00DE7A6C"/>
    <w:rsid w:val="00DF0FAC"/>
    <w:rsid w:val="00DF1697"/>
    <w:rsid w:val="00DF1D0B"/>
    <w:rsid w:val="00DF1D15"/>
    <w:rsid w:val="00DF2A06"/>
    <w:rsid w:val="00DF553F"/>
    <w:rsid w:val="00DF5EBD"/>
    <w:rsid w:val="00E02EE4"/>
    <w:rsid w:val="00E04081"/>
    <w:rsid w:val="00E04B26"/>
    <w:rsid w:val="00E0530F"/>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5840"/>
    <w:rsid w:val="00E25A35"/>
    <w:rsid w:val="00E25DAC"/>
    <w:rsid w:val="00E273AD"/>
    <w:rsid w:val="00E3167B"/>
    <w:rsid w:val="00E35F8D"/>
    <w:rsid w:val="00E3600D"/>
    <w:rsid w:val="00E37648"/>
    <w:rsid w:val="00E378B2"/>
    <w:rsid w:val="00E37EB8"/>
    <w:rsid w:val="00E40C56"/>
    <w:rsid w:val="00E41BC1"/>
    <w:rsid w:val="00E435A9"/>
    <w:rsid w:val="00E43994"/>
    <w:rsid w:val="00E45222"/>
    <w:rsid w:val="00E454D3"/>
    <w:rsid w:val="00E45A87"/>
    <w:rsid w:val="00E45D94"/>
    <w:rsid w:val="00E45E9B"/>
    <w:rsid w:val="00E4660B"/>
    <w:rsid w:val="00E46902"/>
    <w:rsid w:val="00E46D4D"/>
    <w:rsid w:val="00E46FAD"/>
    <w:rsid w:val="00E473D7"/>
    <w:rsid w:val="00E51DB3"/>
    <w:rsid w:val="00E5264A"/>
    <w:rsid w:val="00E53815"/>
    <w:rsid w:val="00E541C3"/>
    <w:rsid w:val="00E54751"/>
    <w:rsid w:val="00E54D3F"/>
    <w:rsid w:val="00E561A6"/>
    <w:rsid w:val="00E5699C"/>
    <w:rsid w:val="00E5715E"/>
    <w:rsid w:val="00E57930"/>
    <w:rsid w:val="00E6099D"/>
    <w:rsid w:val="00E609FA"/>
    <w:rsid w:val="00E61401"/>
    <w:rsid w:val="00E61D73"/>
    <w:rsid w:val="00E62654"/>
    <w:rsid w:val="00E62B66"/>
    <w:rsid w:val="00E6391C"/>
    <w:rsid w:val="00E63B3E"/>
    <w:rsid w:val="00E63B93"/>
    <w:rsid w:val="00E643A9"/>
    <w:rsid w:val="00E64BB9"/>
    <w:rsid w:val="00E65547"/>
    <w:rsid w:val="00E677C7"/>
    <w:rsid w:val="00E70A9C"/>
    <w:rsid w:val="00E71457"/>
    <w:rsid w:val="00E71A72"/>
    <w:rsid w:val="00E7221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49DF"/>
    <w:rsid w:val="00E84D2D"/>
    <w:rsid w:val="00E84D70"/>
    <w:rsid w:val="00E85940"/>
    <w:rsid w:val="00E85A49"/>
    <w:rsid w:val="00E85D33"/>
    <w:rsid w:val="00E87E06"/>
    <w:rsid w:val="00E90AC7"/>
    <w:rsid w:val="00E90D8C"/>
    <w:rsid w:val="00E9138C"/>
    <w:rsid w:val="00E93997"/>
    <w:rsid w:val="00E93DC4"/>
    <w:rsid w:val="00E93F26"/>
    <w:rsid w:val="00E9428E"/>
    <w:rsid w:val="00E943BE"/>
    <w:rsid w:val="00E95BCE"/>
    <w:rsid w:val="00E96EAD"/>
    <w:rsid w:val="00E96EB8"/>
    <w:rsid w:val="00E973A7"/>
    <w:rsid w:val="00EA00FB"/>
    <w:rsid w:val="00EA1982"/>
    <w:rsid w:val="00EA2463"/>
    <w:rsid w:val="00EA2CDD"/>
    <w:rsid w:val="00EA4A38"/>
    <w:rsid w:val="00EA5123"/>
    <w:rsid w:val="00EA58E1"/>
    <w:rsid w:val="00EA5D5A"/>
    <w:rsid w:val="00EA5FB1"/>
    <w:rsid w:val="00EA619E"/>
    <w:rsid w:val="00EA679F"/>
    <w:rsid w:val="00EA6F2D"/>
    <w:rsid w:val="00EA7DB9"/>
    <w:rsid w:val="00EA7F60"/>
    <w:rsid w:val="00EB0CFF"/>
    <w:rsid w:val="00EB25D1"/>
    <w:rsid w:val="00EB57C8"/>
    <w:rsid w:val="00EB7B7A"/>
    <w:rsid w:val="00EC0AFB"/>
    <w:rsid w:val="00EC1425"/>
    <w:rsid w:val="00EC3206"/>
    <w:rsid w:val="00EC3609"/>
    <w:rsid w:val="00EC3C35"/>
    <w:rsid w:val="00EC3E9F"/>
    <w:rsid w:val="00EC47FD"/>
    <w:rsid w:val="00EC4871"/>
    <w:rsid w:val="00ED17D7"/>
    <w:rsid w:val="00ED1B0D"/>
    <w:rsid w:val="00ED305D"/>
    <w:rsid w:val="00ED3276"/>
    <w:rsid w:val="00ED4E0C"/>
    <w:rsid w:val="00ED594F"/>
    <w:rsid w:val="00ED7163"/>
    <w:rsid w:val="00EE2DB8"/>
    <w:rsid w:val="00EE3865"/>
    <w:rsid w:val="00EE3C98"/>
    <w:rsid w:val="00EE3F73"/>
    <w:rsid w:val="00EE41B5"/>
    <w:rsid w:val="00EE42BE"/>
    <w:rsid w:val="00EE529D"/>
    <w:rsid w:val="00EE55BD"/>
    <w:rsid w:val="00EE75EA"/>
    <w:rsid w:val="00EE79D9"/>
    <w:rsid w:val="00EF0002"/>
    <w:rsid w:val="00EF0241"/>
    <w:rsid w:val="00EF042E"/>
    <w:rsid w:val="00EF13BB"/>
    <w:rsid w:val="00EF140B"/>
    <w:rsid w:val="00EF143F"/>
    <w:rsid w:val="00EF15D4"/>
    <w:rsid w:val="00EF1D39"/>
    <w:rsid w:val="00EF3CF5"/>
    <w:rsid w:val="00EF3CFC"/>
    <w:rsid w:val="00EF657B"/>
    <w:rsid w:val="00EF6679"/>
    <w:rsid w:val="00EF6FF2"/>
    <w:rsid w:val="00F02067"/>
    <w:rsid w:val="00F0232B"/>
    <w:rsid w:val="00F0281A"/>
    <w:rsid w:val="00F03356"/>
    <w:rsid w:val="00F03F3A"/>
    <w:rsid w:val="00F05778"/>
    <w:rsid w:val="00F0728A"/>
    <w:rsid w:val="00F07E92"/>
    <w:rsid w:val="00F10ED1"/>
    <w:rsid w:val="00F114BD"/>
    <w:rsid w:val="00F13668"/>
    <w:rsid w:val="00F13BBF"/>
    <w:rsid w:val="00F14815"/>
    <w:rsid w:val="00F154CE"/>
    <w:rsid w:val="00F179B3"/>
    <w:rsid w:val="00F20E60"/>
    <w:rsid w:val="00F21570"/>
    <w:rsid w:val="00F230D7"/>
    <w:rsid w:val="00F24EBA"/>
    <w:rsid w:val="00F24F7B"/>
    <w:rsid w:val="00F259AF"/>
    <w:rsid w:val="00F3094A"/>
    <w:rsid w:val="00F311EF"/>
    <w:rsid w:val="00F31521"/>
    <w:rsid w:val="00F31754"/>
    <w:rsid w:val="00F319F9"/>
    <w:rsid w:val="00F31B00"/>
    <w:rsid w:val="00F31B12"/>
    <w:rsid w:val="00F31F64"/>
    <w:rsid w:val="00F32FA8"/>
    <w:rsid w:val="00F345F9"/>
    <w:rsid w:val="00F34998"/>
    <w:rsid w:val="00F35B97"/>
    <w:rsid w:val="00F362C3"/>
    <w:rsid w:val="00F40087"/>
    <w:rsid w:val="00F428AE"/>
    <w:rsid w:val="00F43222"/>
    <w:rsid w:val="00F43988"/>
    <w:rsid w:val="00F442DE"/>
    <w:rsid w:val="00F4495F"/>
    <w:rsid w:val="00F459DA"/>
    <w:rsid w:val="00F46E8C"/>
    <w:rsid w:val="00F47972"/>
    <w:rsid w:val="00F522BC"/>
    <w:rsid w:val="00F527DD"/>
    <w:rsid w:val="00F5386C"/>
    <w:rsid w:val="00F56851"/>
    <w:rsid w:val="00F6056E"/>
    <w:rsid w:val="00F60D75"/>
    <w:rsid w:val="00F654B8"/>
    <w:rsid w:val="00F65D65"/>
    <w:rsid w:val="00F66066"/>
    <w:rsid w:val="00F67540"/>
    <w:rsid w:val="00F675C1"/>
    <w:rsid w:val="00F67B29"/>
    <w:rsid w:val="00F70711"/>
    <w:rsid w:val="00F71367"/>
    <w:rsid w:val="00F73515"/>
    <w:rsid w:val="00F736BC"/>
    <w:rsid w:val="00F75225"/>
    <w:rsid w:val="00F75D5E"/>
    <w:rsid w:val="00F76542"/>
    <w:rsid w:val="00F8071B"/>
    <w:rsid w:val="00F810EE"/>
    <w:rsid w:val="00F81228"/>
    <w:rsid w:val="00F81356"/>
    <w:rsid w:val="00F81439"/>
    <w:rsid w:val="00F816FE"/>
    <w:rsid w:val="00F82419"/>
    <w:rsid w:val="00F8327F"/>
    <w:rsid w:val="00F84409"/>
    <w:rsid w:val="00F90C36"/>
    <w:rsid w:val="00F90E49"/>
    <w:rsid w:val="00F91A43"/>
    <w:rsid w:val="00F94693"/>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320C"/>
    <w:rsid w:val="00FB339D"/>
    <w:rsid w:val="00FB425E"/>
    <w:rsid w:val="00FB62C6"/>
    <w:rsid w:val="00FB697C"/>
    <w:rsid w:val="00FB73F1"/>
    <w:rsid w:val="00FB7585"/>
    <w:rsid w:val="00FB75FE"/>
    <w:rsid w:val="00FC2166"/>
    <w:rsid w:val="00FC217C"/>
    <w:rsid w:val="00FC3A27"/>
    <w:rsid w:val="00FC6836"/>
    <w:rsid w:val="00FC6AA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78F0"/>
    <w:rsid w:val="00FE1D7D"/>
    <w:rsid w:val="00FE217D"/>
    <w:rsid w:val="00FE3229"/>
    <w:rsid w:val="00FE57C4"/>
    <w:rsid w:val="00FE5A22"/>
    <w:rsid w:val="00FE5BCC"/>
    <w:rsid w:val="00FE67C0"/>
    <w:rsid w:val="00FE7EC0"/>
    <w:rsid w:val="00FF11F2"/>
    <w:rsid w:val="00FF2FBA"/>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111E5819-BF06-47CD-8D3C-34F1575D6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1C7A"/>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424109957">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1577519993">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95907762">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dignityalliancema.org/about/organizations/" TargetMode="External"/><Relationship Id="rId21" Type="http://schemas.openxmlformats.org/officeDocument/2006/relationships/hyperlink" Target="https://tinyurl.com/FamiliesBlindsided" TargetMode="External"/><Relationship Id="rId42" Type="http://schemas.openxmlformats.org/officeDocument/2006/relationships/hyperlink" Target="https://lnks.gd/l/eyJhbGciOiJIUzI1NiJ9.eyJidWxsZXRpbl9saW5rX2lkIjoxMTYsInVyaSI6ImJwMjpjbGljayIsImJ1bGxldGluX2lkIjoiMjAyMTA5MjkuNDY2NDQ0MjEiLCJ1cmwiOiJodHRwczovL3dlYmV4LndlYmNhc3RzLmNvbS9zdGFydGhlcmUuanNwP2VpPTE1MDEwNDAmdHBfa2V5PTllNmRhNWM2MmIifQ.FN9OLnuaol0xsx1K5N3fAV1f41pS3nyIoG9Q4XiIkfo/s/842984079/br/113091470959-l" TargetMode="External"/><Relationship Id="rId63" Type="http://schemas.openxmlformats.org/officeDocument/2006/relationships/hyperlink" Target="https://tinyurl.com/LegislativeFeast" TargetMode="External"/><Relationship Id="rId84" Type="http://schemas.openxmlformats.org/officeDocument/2006/relationships/hyperlink" Target="https://tinyurl.com/TheMoratoriumSavedUs" TargetMode="External"/><Relationship Id="rId16" Type="http://schemas.openxmlformats.org/officeDocument/2006/relationships/hyperlink" Target="https://tinyurl.com/GovtFailedHolyokeSoldiersHome" TargetMode="External"/><Relationship Id="rId107" Type="http://schemas.openxmlformats.org/officeDocument/2006/relationships/hyperlink" Target="https://tinyurl.com/FamiliesBlindsided" TargetMode="External"/><Relationship Id="rId11" Type="http://schemas.openxmlformats.org/officeDocument/2006/relationships/hyperlink" Target="https://tinyurl.com/OverwhelmedBYCovid19" TargetMode="External"/><Relationship Id="rId32" Type="http://schemas.openxmlformats.org/officeDocument/2006/relationships/hyperlink" Target="https://lnks.gd/l/eyJhbGciOiJIUzI1NiJ9.eyJidWxsZXRpbl9saW5rX2lkIjoxMDQsInVyaSI6ImJwMjpjbGljayIsImJ1bGxldGluX2lkIjoiMjAyMTA5MjkuNDY2NDQ0MjEiLCJ1cmwiOiJodHRwczovL3d3dy5ocnNhLmdvdi9zaXRlcy9kZWZhdWx0L2ZpbGVzL2hyc2EvcHJvdmlkZXItcmVsaWVmL3BoYXNlNC1hcnAtYXBwbGljYXRpb24tdmlzdWFsLnBkZiJ9.Xug96HuNFCtQ5RzKFNdGlqfIgIDc0Mwwyd5y4EGl4A4/s/842984079/br/113091470959-l" TargetMode="External"/><Relationship Id="rId37" Type="http://schemas.openxmlformats.org/officeDocument/2006/relationships/hyperlink" Target="https://lnks.gd/l/eyJhbGciOiJIUzI1NiJ9.eyJidWxsZXRpbl9saW5rX2lkIjoxMDksInVyaSI6ImJwMjpjbGljayIsImJ1bGxldGluX2lkIjoiMjAyMTA5MjkuNDY2NDQ0MjEiLCJ1cmwiOiJodHRwczovL3d3dy5ocnNhLmdvdi9wcm92aWRlci1yZWxpZWYvZmFxL2dlbmVyYWwtZGlzdHJpYnV0aW9uIn0.y-Y3Ches4vus52pIK_f077RKaPRC2okw3vEr5MVMfdY/s/842984079/br/113091470959-l" TargetMode="External"/><Relationship Id="rId53" Type="http://schemas.openxmlformats.org/officeDocument/2006/relationships/hyperlink" Target="https://default.salsalabs.org/T1430ffef-aef3-41ee-83b6-4dc0996f095b/b084e137-296c-4ec3-a574-0c528c81c186" TargetMode="External"/><Relationship Id="rId58" Type="http://schemas.openxmlformats.org/officeDocument/2006/relationships/hyperlink" Target="https://default.salsalabs.org/T56de3b1b-7c2d-4ff6-b20d-04e8ae41d701/b084e137-296c-4ec3-a574-0c528c81c186" TargetMode="External"/><Relationship Id="rId74" Type="http://schemas.openxmlformats.org/officeDocument/2006/relationships/hyperlink" Target="https://zoom.us/u/agoTb4rI" TargetMode="External"/><Relationship Id="rId79" Type="http://schemas.openxmlformats.org/officeDocument/2006/relationships/hyperlink" Target="https://www.wheelpad.com/" TargetMode="External"/><Relationship Id="rId102" Type="http://schemas.openxmlformats.org/officeDocument/2006/relationships/hyperlink" Target="https://tinyurl.com/RWJMenAsCaregivers" TargetMode="External"/><Relationship Id="rId123" Type="http://schemas.openxmlformats.org/officeDocument/2006/relationships/hyperlink" Target="mailto:agermain@manhr.org" TargetMode="External"/><Relationship Id="rId128" Type="http://schemas.openxmlformats.org/officeDocument/2006/relationships/hyperlink" Target="mailto:jimlomastro@comcast.net" TargetMode="External"/><Relationship Id="rId5" Type="http://schemas.openxmlformats.org/officeDocument/2006/relationships/webSettings" Target="webSettings.xml"/><Relationship Id="rId90" Type="http://schemas.openxmlformats.org/officeDocument/2006/relationships/hyperlink" Target="https://tinyurl.com/OverwhelmedBYCovid19" TargetMode="External"/><Relationship Id="rId95" Type="http://schemas.openxmlformats.org/officeDocument/2006/relationships/hyperlink" Target="https://www.bostonglobe.com/2021/09/23/metro/legislation-would-overhaul-leadership-state-soldiers-homes-holyoke-chelsea/?p1=Article_Inline_Text_Link" TargetMode="External"/><Relationship Id="rId22" Type="http://schemas.openxmlformats.org/officeDocument/2006/relationships/hyperlink" Target="https://tinyurl.com/OverdosePreventionSites" TargetMode="External"/><Relationship Id="rId27" Type="http://schemas.openxmlformats.org/officeDocument/2006/relationships/hyperlink" Target="https://tinyurl.com/StrengtheningLTSS" TargetMode="External"/><Relationship Id="rId43" Type="http://schemas.openxmlformats.org/officeDocument/2006/relationships/hyperlink" Target="https://lnks.gd/l/eyJhbGciOiJIUzI1NiJ9.eyJidWxsZXRpbl9saW5rX2lkIjoxMTcsInVyaSI6ImJwMjpjbGljayIsImJ1bGxldGluX2lkIjoiMjAyMTA5MjkuNDY2NDQ0MjEiLCJ1cmwiOiJodHRwczovL3dlYmV4LndlYmNhc3RzLmNvbS9zdGFydGhlcmUuanNwP2VpPTE1MDExNjImdHBfa2V5PTQyODJkZjM3YzMifQ.2nANUMvB--TYOhMMxUJ_47vWgYqBUjh__yRIt8zsWYc/s/842984079/br/113091470959-l" TargetMode="External"/><Relationship Id="rId48" Type="http://schemas.openxmlformats.org/officeDocument/2006/relationships/hyperlink" Target="https://default.salsalabs.org/T53b5e3e8-b2f5-43a7-a6ca-4fd4039ffb28/b084e137-296c-4ec3-a574-0c528c81c186" TargetMode="External"/><Relationship Id="rId64" Type="http://schemas.openxmlformats.org/officeDocument/2006/relationships/hyperlink" Target="https://tinyurl.com/HiddenNHProfitSlides" TargetMode="External"/><Relationship Id="rId69" Type="http://schemas.openxmlformats.org/officeDocument/2006/relationships/hyperlink" Target="https://tinyurl.com/EnforcingNHReformAct" TargetMode="External"/><Relationship Id="rId113" Type="http://schemas.openxmlformats.org/officeDocument/2006/relationships/hyperlink" Target="https://www.nextavenue.org/the-future-of-elder-care/" TargetMode="External"/><Relationship Id="rId118" Type="http://schemas.openxmlformats.org/officeDocument/2006/relationships/hyperlink" Target="mailto:bhenning@bostoncil.org" TargetMode="External"/><Relationship Id="rId134" Type="http://schemas.openxmlformats.org/officeDocument/2006/relationships/fontTable" Target="fontTable.xml"/><Relationship Id="rId80" Type="http://schemas.openxmlformats.org/officeDocument/2006/relationships/hyperlink" Target="https://tinyurl.com/WheelPadArticle" TargetMode="External"/><Relationship Id="rId85" Type="http://schemas.openxmlformats.org/officeDocument/2006/relationships/hyperlink" Target="https://www.cdc.gov/nchs/nvss/vsrr/drug-overdose-data.htm" TargetMode="External"/><Relationship Id="rId12" Type="http://schemas.openxmlformats.org/officeDocument/2006/relationships/hyperlink" Target="https://tinyurl.com/NYTWhoLivesWhoDies" TargetMode="External"/><Relationship Id="rId17" Type="http://schemas.openxmlformats.org/officeDocument/2006/relationships/hyperlink" Target="https://tinyurl.com/InfectionControlInNHs" TargetMode="External"/><Relationship Id="rId33" Type="http://schemas.openxmlformats.org/officeDocument/2006/relationships/hyperlink" Target="https://lnks.gd/l/eyJhbGciOiJIUzI1NiJ9.eyJidWxsZXRpbl9saW5rX2lkIjoxMDUsInVyaSI6ImJwMjpjbGljayIsImJ1bGxldGluX2lkIjoiMjAyMTA5MjkuNDY2NDQ0MjEiLCJ1cmwiOiJodHRwczovL3d3dy5ocnNhLmdvdi9zaXRlcy9kZWZhdWx0L2ZpbGVzL2hyc2EvcHJvdmlkZXItcmVsaWVmL2FkanVzdGVkLXJldmVudWVzLXdvcmtzaGVldC54bHN4In0.ONDMx8y4a0zsfnKPy5JKHEeBu-iT0fGDOCfkaW0-wfY/s/842984079/br/113091470959-l" TargetMode="External"/><Relationship Id="rId38" Type="http://schemas.openxmlformats.org/officeDocument/2006/relationships/hyperlink" Target="https://lnks.gd/l/eyJhbGciOiJIUzI1NiJ9.eyJidWxsZXRpbl9saW5rX2lkIjoxMTAsInVyaSI6ImJwMjpjbGljayIsImJ1bGxldGluX2lkIjoiMjAyMTA5MjkuNDY2NDQ0MjEiLCJ1cmwiOiJodHRwczovL3d3dy5ocnNhLmdvdi9wcm92aWRlci1yZWxpZWYvZnV0dXJlLXBheW1lbnRzIn0.bZn-5Nf-isX5PVMZog3nmcJKIWzNkWRaxsxZBWatzhQ/s/842984079/br/113091470959-l" TargetMode="External"/><Relationship Id="rId59" Type="http://schemas.openxmlformats.org/officeDocument/2006/relationships/hyperlink" Target="https://default.salsalabs.org/T5e2b997d-713a-4800-9003-73b293fb7723/b084e137-296c-4ec3-a574-0c528c81c186" TargetMode="External"/><Relationship Id="rId103" Type="http://schemas.openxmlformats.org/officeDocument/2006/relationships/hyperlink" Target="https://tinyurl.com/MercksPillReducesHospital" TargetMode="External"/><Relationship Id="rId108" Type="http://schemas.openxmlformats.org/officeDocument/2006/relationships/hyperlink" Target="https://tinyurl.com/NADTCSurvey" TargetMode="External"/><Relationship Id="rId124" Type="http://schemas.openxmlformats.org/officeDocument/2006/relationships/hyperlink" Target="mailto:mcoffin@centerlw.org" TargetMode="External"/><Relationship Id="rId129" Type="http://schemas.openxmlformats.org/officeDocument/2006/relationships/hyperlink" Target="https://dignityalliancema.org/contact/sign-up-for-emails/" TargetMode="External"/><Relationship Id="rId54" Type="http://schemas.openxmlformats.org/officeDocument/2006/relationships/hyperlink" Target="https://default.salsalabs.org/T160dc036-c8d0-4de3-b789-85aa7e13d69a/b084e137-296c-4ec3-a574-0c528c81c186" TargetMode="External"/><Relationship Id="rId70" Type="http://schemas.openxmlformats.org/officeDocument/2006/relationships/hyperlink" Target="https://www.care100list.com/" TargetMode="External"/><Relationship Id="rId75" Type="http://schemas.openxmlformats.org/officeDocument/2006/relationships/hyperlink" Target="https://tinyurl.com/LoveIsAZeroSumGame" TargetMode="External"/><Relationship Id="rId91" Type="http://schemas.openxmlformats.org/officeDocument/2006/relationships/hyperlink" Target="https://tinyurl.com/NYTWhoLivesWhoDies" TargetMode="External"/><Relationship Id="rId96" Type="http://schemas.openxmlformats.org/officeDocument/2006/relationships/hyperlink" Target="https://tinyurl.com/GovtFailedHolyokeSoldiersHome"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archive.pov.org/refrigeratormothers/fridge/" TargetMode="External"/><Relationship Id="rId28" Type="http://schemas.openxmlformats.org/officeDocument/2006/relationships/hyperlink" Target="https://lnks.gd/l/eyJhbGciOiJIUzI1NiJ9.eyJidWxsZXRpbl9saW5rX2lkIjoxMDAsInVyaSI6ImJwMjpjbGljayIsImJ1bGxldGluX2lkIjoiMjAyMTA5MjkuNDY2NDQ0MjEiLCJ1cmwiOiJodHRwczovL3d3dy5ocnNhLmdvdi9wcm92aWRlci1yZWxpZWYvZnV0dXJlLXBheW1lbnRzIn0.Gbk2lQmOzrF_JoQmC2klex_1cMx2aazvx1O7RgwrdA4/s/842984079/br/113091470959-l" TargetMode="External"/><Relationship Id="rId49" Type="http://schemas.openxmlformats.org/officeDocument/2006/relationships/hyperlink" Target="https://default.salsalabs.org/Tebb89996-8518-4c57-88cc-c0cc69e534bb/b084e137-296c-4ec3-a574-0c528c81c186" TargetMode="External"/><Relationship Id="rId114" Type="http://schemas.openxmlformats.org/officeDocument/2006/relationships/hyperlink" Target="https://dignityalliancema.org/resources/" TargetMode="External"/><Relationship Id="rId119" Type="http://schemas.openxmlformats.org/officeDocument/2006/relationships/hyperlink" Target="mailto:paul.lanzikos@gmail.com" TargetMode="External"/><Relationship Id="rId44" Type="http://schemas.openxmlformats.org/officeDocument/2006/relationships/hyperlink" Target="https://cares.linkhealth.com/" TargetMode="External"/><Relationship Id="rId60" Type="http://schemas.openxmlformats.org/officeDocument/2006/relationships/hyperlink" Target="https://default.salsalabs.org/Te7e1cd9c-7763-42a8-b720-7abb4a515031/b084e137-296c-4ec3-a574-0c528c81c186" TargetMode="External"/><Relationship Id="rId65" Type="http://schemas.openxmlformats.org/officeDocument/2006/relationships/hyperlink" Target="https://tinyurl.com/WUNRM" TargetMode="External"/><Relationship Id="rId81" Type="http://schemas.openxmlformats.org/officeDocument/2006/relationships/hyperlink" Target="https://www.federalregister.gov/documents/2020/09/04/2020-19654/temporary-halt-in-residential-evictions-to-prevent-the-further-spread-of-covid-19" TargetMode="External"/><Relationship Id="rId86" Type="http://schemas.openxmlformats.org/officeDocument/2006/relationships/hyperlink" Target="https://drugpolicy.org/issues/supervised-consumption-services" TargetMode="External"/><Relationship Id="rId130" Type="http://schemas.openxmlformats.org/officeDocument/2006/relationships/hyperlink" Target="mailto:paul.lanzikos@gmail.com" TargetMode="External"/><Relationship Id="rId135" Type="http://schemas.openxmlformats.org/officeDocument/2006/relationships/theme" Target="theme/theme1.xml"/><Relationship Id="rId13" Type="http://schemas.openxmlformats.org/officeDocument/2006/relationships/hyperlink" Target="https://tinyurl.com/IJustWantToBeNormal" TargetMode="External"/><Relationship Id="rId18" Type="http://schemas.openxmlformats.org/officeDocument/2006/relationships/hyperlink" Target="https://tinyurl.com/TonyBennettAndLadyGaga" TargetMode="External"/><Relationship Id="rId39" Type="http://schemas.openxmlformats.org/officeDocument/2006/relationships/hyperlink" Target="https://lnks.gd/l/eyJhbGciOiJIUzI1NiJ9.eyJidWxsZXRpbl9saW5rX2lkIjoxMTEsInVyaSI6ImJwMjpjbGljayIsImJ1bGxldGluX2lkIjoiMjAyMTA5MjkuNDY2NDQ0MjEiLCJ1cmwiOiJodHRwczovL3d3dy5ocnNhLmdvdi9zaXRlcy9kZWZhdWx0L2ZpbGVzL2hyc2EvcHJvdmlkZXItcmVsaWVmL3Rlcm1zLWFuZC1jb25kaXRpb25zLXBoYXNlLTQtZ2VuZXJhbC1kaXN0cmlidXRpb24tcmVsaWVmLWZ1bmQucGRmIn0.S0TbOjIFNKgFi-d36doaGZGEGzTOuTaThj85CTZ96ZE/s/842984079/br/113091470959-l" TargetMode="External"/><Relationship Id="rId109" Type="http://schemas.openxmlformats.org/officeDocument/2006/relationships/hyperlink" Target="https://tinyurl.com/APSFactSheetBrief" TargetMode="External"/><Relationship Id="rId34" Type="http://schemas.openxmlformats.org/officeDocument/2006/relationships/hyperlink" Target="https://lnks.gd/l/eyJhbGciOiJIUzI1NiJ9.eyJidWxsZXRpbl9saW5rX2lkIjoxMDYsInVyaSI6ImJwMjpjbGljayIsImJ1bGxldGluX2lkIjoiMjAyMTA5MjkuNDY2NDQ0MjEiLCJ1cmwiOiJodHRwczovL3d3dy5ocnNhLmdvdi9zaXRlcy9kZWZhdWx0L2ZpbGVzL2hyc2EvcHJvdmlkZXItcmVsaWVmL2FkanVzdGVkLXJldmVudWVzLXdvcmtzaGVldC54bHN4In0.LG0yUXW1ukWMDqVKv0yfDqAyzdvsfAJEEFVmDmDBT-4/s/842984079/br/113091470959-l" TargetMode="External"/><Relationship Id="rId50" Type="http://schemas.openxmlformats.org/officeDocument/2006/relationships/hyperlink" Target="https://default.salsalabs.org/T12415545-d8c7-4967-836a-a07fee8d581d/b084e137-296c-4ec3-a574-0c528c81c186" TargetMode="External"/><Relationship Id="rId55" Type="http://schemas.openxmlformats.org/officeDocument/2006/relationships/hyperlink" Target="https://default.salsalabs.org/T07c86b12-7db8-45d1-9f3b-c009a91faf4f/b084e137-296c-4ec3-a574-0c528c81c186" TargetMode="External"/><Relationship Id="rId76" Type="http://schemas.openxmlformats.org/officeDocument/2006/relationships/hyperlink" Target="https://dignityalliancema.org/webinars-and-online-sessions/" TargetMode="External"/><Relationship Id="rId97" Type="http://schemas.openxmlformats.org/officeDocument/2006/relationships/hyperlink" Target="https://tinyurl.com/LoanForgivenessNightmares" TargetMode="External"/><Relationship Id="rId104" Type="http://schemas.openxmlformats.org/officeDocument/2006/relationships/hyperlink" Target="https://www.merck.com/news/merck-and-ridgebacks-investigational-oral-antiviral-molnupiravir-reduced-the-risk-of-hospitalization-or-death-by-approximately-50-percent-compared-to-placebo-for-patients-with-mild-or-moderat/" TargetMode="External"/><Relationship Id="rId120" Type="http://schemas.openxmlformats.org/officeDocument/2006/relationships/hyperlink" Target="mailto:baskinfrank19@gmail.com" TargetMode="External"/><Relationship Id="rId125" Type="http://schemas.openxmlformats.org/officeDocument/2006/relationships/hyperlink" Target="mailto:sfrench@bostoncil.org" TargetMode="External"/><Relationship Id="rId7" Type="http://schemas.openxmlformats.org/officeDocument/2006/relationships/endnotes" Target="endnotes.xml"/><Relationship Id="rId71" Type="http://schemas.openxmlformats.org/officeDocument/2006/relationships/hyperlink" Target="https://www.nextavenue.org/series/2020-influencers-in-aging/" TargetMode="External"/><Relationship Id="rId92" Type="http://schemas.openxmlformats.org/officeDocument/2006/relationships/hyperlink" Target="https://13wham.com/news/coronavirus/3rd-alaska-hospital-institutes-crisis-protocols" TargetMode="External"/><Relationship Id="rId2" Type="http://schemas.openxmlformats.org/officeDocument/2006/relationships/numbering" Target="numbering.xml"/><Relationship Id="rId29" Type="http://schemas.openxmlformats.org/officeDocument/2006/relationships/hyperlink" Target="https://lnks.gd/l/eyJhbGciOiJIUzI1NiJ9.eyJidWxsZXRpbl9saW5rX2lkIjoxMDEsInVyaSI6ImJwMjpjbGljayIsImJ1bGxldGluX2lkIjoiMjAyMTA5MjkuNDY2NDQ0MjEiLCJ1cmwiOiJodHRwczovL2NhcmVzLmxpbmtoZWFsdGguY29tLyMvIn0._qBlivg2Jv6cGdZTPU74ZXQhe2NFJh5S-X-C6iFxG4U/s/842984079/br/113091470959-l" TargetMode="External"/><Relationship Id="rId24" Type="http://schemas.openxmlformats.org/officeDocument/2006/relationships/hyperlink" Target="https://tinyurl.com/NYTRuthSullivan" TargetMode="External"/><Relationship Id="rId40" Type="http://schemas.openxmlformats.org/officeDocument/2006/relationships/hyperlink" Target="https://lnks.gd/l/eyJhbGciOiJIUzI1NiJ9.eyJidWxsZXRpbl9saW5rX2lkIjoxMTIsInVyaSI6ImJwMjpjbGljayIsImJ1bGxldGluX2lkIjoiMjAyMTA5MjkuNDY2NDQ0MjEiLCJ1cmwiOiJodHRwczovL3d3dy5ocnNhLmdvdi9zaXRlcy9kZWZhdWx0L2ZpbGVzL2hyc2EvcHJvdmlkZXItcmVsaWVmL3Rlcm1zLWFuZC1jb25kaXRpb25zLUFSUC1ydXJhbC5wZGYifQ.TJpd7xqAhV5cmkY7o4bSmkYOTe6aeDKj1l6g3ij-SMU/s/842984079/br/113091470959-l" TargetMode="External"/><Relationship Id="rId45" Type="http://schemas.openxmlformats.org/officeDocument/2006/relationships/hyperlink" Target="https://tinyurl.com/NYTRuthSullivan" TargetMode="External"/><Relationship Id="rId66" Type="http://schemas.openxmlformats.org/officeDocument/2006/relationships/hyperlink" Target="https://tinyurl.com/DeltaIPCGuidance" TargetMode="External"/><Relationship Id="rId87" Type="http://schemas.openxmlformats.org/officeDocument/2006/relationships/hyperlink" Target="https://www.statnews.com/2021/08/11/harm-reduction-programs-substance-use/" TargetMode="External"/><Relationship Id="rId110" Type="http://schemas.openxmlformats.org/officeDocument/2006/relationships/hyperlink" Target="https://tinyurl.com/APSFactSheetLonger" TargetMode="External"/><Relationship Id="rId115" Type="http://schemas.openxmlformats.org/officeDocument/2006/relationships/hyperlink" Target="https://dignityalliancema.org/funding-opportunities/" TargetMode="External"/><Relationship Id="rId131" Type="http://schemas.openxmlformats.org/officeDocument/2006/relationships/hyperlink" Target="https://dignityalliancema.org/the-tuesday-digest/" TargetMode="External"/><Relationship Id="rId61" Type="http://schemas.openxmlformats.org/officeDocument/2006/relationships/hyperlink" Target="https://tinyurl.com/OctHispanicHeritageMonth" TargetMode="External"/><Relationship Id="rId82" Type="http://schemas.openxmlformats.org/officeDocument/2006/relationships/hyperlink" Target="https://nlihc.org/sites/default/files/Overview-of-National-Eviction-Moratorium.pdf" TargetMode="External"/><Relationship Id="rId19" Type="http://schemas.openxmlformats.org/officeDocument/2006/relationships/hyperlink" Target="https://tinyurl.com/TheMoratoriumSavedUs" TargetMode="External"/><Relationship Id="rId14" Type="http://schemas.openxmlformats.org/officeDocument/2006/relationships/hyperlink" Target="https://tinyurl.com/MerckFirstAntiviralPill" TargetMode="External"/><Relationship Id="rId30" Type="http://schemas.openxmlformats.org/officeDocument/2006/relationships/hyperlink" Target="https://lnks.gd/l/eyJhbGciOiJIUzI1NiJ9.eyJidWxsZXRpbl9saW5rX2lkIjoxMDIsInVyaSI6ImJwMjpjbGljayIsImJ1bGxldGluX2lkIjoiMjAyMTA5MjkuNDY2NDQ0MjEiLCJ1cmwiOiJodHRwczovL3d3dy5ocnNhLmdvdi9wcm92aWRlci1yZWxpZWYvZnV0dXJlLXBheW1lbnRzL3BoYXNlLTQtYXJwLXJ1cmFsIn0.DYHnq6XgyakxUWqPrcJDxr8Mq98_rQPsdkhdWKNwIwU/s/842984079/br/113091470959-l" TargetMode="External"/><Relationship Id="rId35" Type="http://schemas.openxmlformats.org/officeDocument/2006/relationships/hyperlink" Target="https://lnks.gd/l/eyJhbGciOiJIUzI1NiJ9.eyJidWxsZXRpbl9saW5rX2lkIjoxMDcsInVyaSI6ImJwMjpjbGljayIsImJ1bGxldGluX2lkIjoiMjAyMTA5MjkuNDY2NDQ0MjEiLCJ1cmwiOiJodHRwczovL3d3dy5ocnNhLmdvdi9zaXRlcy9kZWZhdWx0L2ZpbGVzL2hyc2EvcHJvdmlkZXItcmVsaWVmL3BoYXNlNC1hcnAtZmFjdHNoZWV0LnBkZiJ9.d0OKhKFSIh8x8zPjmgHF_OKtMqyBs50Z0vedKyBvruU/s/842984079/br/113091470959-l" TargetMode="External"/><Relationship Id="rId56" Type="http://schemas.openxmlformats.org/officeDocument/2006/relationships/hyperlink" Target="https://default.salsalabs.org/T54969ece-2cbf-417e-91ab-4ce92da47eec/b084e137-296c-4ec3-a574-0c528c81c186" TargetMode="External"/><Relationship Id="rId77" Type="http://schemas.openxmlformats.org/officeDocument/2006/relationships/hyperlink" Target="https://tinyurl.com/InfectionControlInNHs" TargetMode="External"/><Relationship Id="rId100" Type="http://schemas.openxmlformats.org/officeDocument/2006/relationships/hyperlink" Target="https://tinyurl.com/VaccineMandatesTakeEffect" TargetMode="External"/><Relationship Id="rId105" Type="http://schemas.openxmlformats.org/officeDocument/2006/relationships/hyperlink" Target="https://www.nytimes.com/2021/10/01/business/covid-antiviral-pill-merck.html" TargetMode="External"/><Relationship Id="rId126" Type="http://schemas.openxmlformats.org/officeDocument/2006/relationships/hyperlink" Target="mailto:rmoore8743@charter.net" TargetMode="External"/><Relationship Id="rId8" Type="http://schemas.openxmlformats.org/officeDocument/2006/relationships/image" Target="media/image1.jpeg"/><Relationship Id="rId51" Type="http://schemas.openxmlformats.org/officeDocument/2006/relationships/hyperlink" Target="https://default.salsalabs.org/T7102649d-ed70-4618-8e3c-83fdb09e5d7b/b084e137-296c-4ec3-a574-0c528c81c186" TargetMode="External"/><Relationship Id="rId72" Type="http://schemas.openxmlformats.org/officeDocument/2006/relationships/hyperlink" Target="https://www.youtube.com/watch?v=W_UJxjWM0Tw" TargetMode="External"/><Relationship Id="rId93" Type="http://schemas.openxmlformats.org/officeDocument/2006/relationships/hyperlink" Target="https://tinyurl.com/ThreeHospitalsRationing" TargetMode="External"/><Relationship Id="rId98" Type="http://schemas.openxmlformats.org/officeDocument/2006/relationships/hyperlink" Target="https://tinyurl.com/VetHomeFamiliesDemandChange" TargetMode="External"/><Relationship Id="rId121" Type="http://schemas.openxmlformats.org/officeDocument/2006/relationships/hyperlink" Target="mailto:prisoreilly@gmail.com" TargetMode="External"/><Relationship Id="rId3" Type="http://schemas.openxmlformats.org/officeDocument/2006/relationships/styles" Target="styles.xml"/><Relationship Id="rId25" Type="http://schemas.openxmlformats.org/officeDocument/2006/relationships/hyperlink" Target="https://www.ada.gov/cguide.htm" TargetMode="External"/><Relationship Id="rId46" Type="http://schemas.openxmlformats.org/officeDocument/2006/relationships/hyperlink" Target="https://default.salsalabs.org/T98bb3ba2-d7f5-403e-90b2-52b814ee997b/b084e137-296c-4ec3-a574-0c528c81c186" TargetMode="External"/><Relationship Id="rId67" Type="http://schemas.openxmlformats.org/officeDocument/2006/relationships/hyperlink" Target="https://default.salsalabs.org/T2e7ff9ea-ed4f-4a00-82ab-4dfd701b4583/b084e137-296c-4ec3-a574-0c528c81c186" TargetMode="External"/><Relationship Id="rId116" Type="http://schemas.openxmlformats.org/officeDocument/2006/relationships/hyperlink" Target="https://tinyurl.com/MANursingHomeClosures" TargetMode="External"/><Relationship Id="rId20" Type="http://schemas.openxmlformats.org/officeDocument/2006/relationships/hyperlink" Target="https://tinyurl.com/VetHomeFamiliesDemandChange" TargetMode="External"/><Relationship Id="rId41" Type="http://schemas.openxmlformats.org/officeDocument/2006/relationships/hyperlink" Target="https://lnks.gd/l/eyJhbGciOiJIUzI1NiJ9.eyJidWxsZXRpbl9saW5rX2lkIjoxMTUsInVyaSI6ImJwMjpjbGljayIsImJ1bGxldGluX2lkIjoiMjAyMTA5MjkuNDY2NDQ0MjEiLCJ1cmwiOiJodHRwczovL3dlYmV4LndlYmNhc3RzLmNvbS9zdGFydGhlcmUuanNwP2VpPTE0OTc2NjUmdHBfa2V5PWRmN2ZkYmRjNzQifQ.8yNoQYFaI0_tvAa4SGxf-gbe6wtu0L2Y8H4JYZe4y8I/s/842984079/br/113091470959-l" TargetMode="External"/><Relationship Id="rId62" Type="http://schemas.openxmlformats.org/officeDocument/2006/relationships/hyperlink" Target="https://tinyurl.com/OctResidentRightsMonth" TargetMode="External"/><Relationship Id="rId83" Type="http://schemas.openxmlformats.org/officeDocument/2006/relationships/hyperlink" Target="https://www.nber.org/papers/w28394" TargetMode="External"/><Relationship Id="rId88" Type="http://schemas.openxmlformats.org/officeDocument/2006/relationships/hyperlink" Target="https://tinyurl.com/OverdosePreventionSites" TargetMode="External"/><Relationship Id="rId111" Type="http://schemas.openxmlformats.org/officeDocument/2006/relationships/hyperlink" Target="https://tinyurl.com/DignityLegislativeEndorsements" TargetMode="External"/><Relationship Id="rId132" Type="http://schemas.openxmlformats.org/officeDocument/2006/relationships/hyperlink" Target="http://www.DignityAllianceMA.org" TargetMode="External"/><Relationship Id="rId15" Type="http://schemas.openxmlformats.org/officeDocument/2006/relationships/hyperlink" Target="https://tinyurl.com/MercksPillReducesHospital" TargetMode="External"/><Relationship Id="rId36" Type="http://schemas.openxmlformats.org/officeDocument/2006/relationships/hyperlink" Target="https://lnks.gd/l/eyJhbGciOiJIUzI1NiJ9.eyJidWxsZXRpbl9saW5rX2lkIjoxMDgsInVyaSI6ImJwMjpjbGljayIsImJ1bGxldGluX2lkIjoiMjAyMTA5MjkuNDY2NDQ0MjEiLCJ1cmwiOiJodHRwczovL3d3dy5ocnNhLmdvdi9zaXRlcy9kZWZhdWx0L2ZpbGVzL2hyc2EvcHJvdmlkZXItcmVsaWVmL3BoYXNlNC1hcnAtY29tcGxleC1mYWN0c2hlZXQucGRmIn0.B1AhaDkk383runAZbkC3F6ZDVex0Wk0v1BVMlrRv0TM/s/842984079/br/113091470959-l" TargetMode="External"/><Relationship Id="rId57" Type="http://schemas.openxmlformats.org/officeDocument/2006/relationships/hyperlink" Target="https://default.salsalabs.org/T68255dad-07df-4e34-aa4c-48bd3cd5866a/b084e137-296c-4ec3-a574-0c528c81c186" TargetMode="External"/><Relationship Id="rId106" Type="http://schemas.openxmlformats.org/officeDocument/2006/relationships/hyperlink" Target="https://tinyurl.com/MerckFirstAntiviralPill" TargetMode="External"/><Relationship Id="rId127" Type="http://schemas.openxmlformats.org/officeDocument/2006/relationships/hyperlink" Target="mailto:lforrow@bidmc.harvard.edu" TargetMode="External"/><Relationship Id="rId10" Type="http://schemas.openxmlformats.org/officeDocument/2006/relationships/hyperlink" Target="https://tinyurl.com/DisabilityRightsForEveryone" TargetMode="External"/><Relationship Id="rId31" Type="http://schemas.openxmlformats.org/officeDocument/2006/relationships/hyperlink" Target="https://lnks.gd/l/eyJhbGciOiJIUzI1NiJ9.eyJidWxsZXRpbl9saW5rX2lkIjoxMDMsInVyaSI6ImJwMjpjbGljayIsImJ1bGxldGluX2lkIjoiMjAyMTA5MjkuNDY2NDQ0MjEiLCJ1cmwiOiJodHRwczovL3d3dy5ocnNhLmdvdi9zaXRlcy9kZWZhdWx0L2ZpbGVzL2hyc2EvcHJvdmlkZXItcmVsaWVmL3BoYXNlNC1hcnAtc2FtcGxlLWFwcGxpY2F0aW9uLWZvcm0ucGRmIn0.mvydhF3g3RSVKWasm1E52X9mDD3MoirKe5w3KpISz8Q/s/842984079/br/113091470959-l" TargetMode="External"/><Relationship Id="rId52" Type="http://schemas.openxmlformats.org/officeDocument/2006/relationships/hyperlink" Target="https://default.salsalabs.org/Teb950037-aa01-41eb-8412-cc4373337168/b084e137-296c-4ec3-a574-0c528c81c186" TargetMode="External"/><Relationship Id="rId73" Type="http://schemas.openxmlformats.org/officeDocument/2006/relationships/hyperlink" Target="https://zoom.us/j/97881888121" TargetMode="External"/><Relationship Id="rId78" Type="http://schemas.openxmlformats.org/officeDocument/2006/relationships/hyperlink" Target="https://tinyurl.com/DownsizingHomeInRetirement" TargetMode="External"/><Relationship Id="rId94" Type="http://schemas.openxmlformats.org/officeDocument/2006/relationships/hyperlink" Target="https://tinyurl.com/TonyBennettAndLadyGaga" TargetMode="External"/><Relationship Id="rId99" Type="http://schemas.openxmlformats.org/officeDocument/2006/relationships/hyperlink" Target="https://tinyurl.com/ExtendCovidPaidLeave" TargetMode="External"/><Relationship Id="rId101" Type="http://schemas.openxmlformats.org/officeDocument/2006/relationships/hyperlink" Target="https://www.newamerica.org/better-life-lab/reports/providing-care-changes-men/" TargetMode="External"/><Relationship Id="rId122" Type="http://schemas.openxmlformats.org/officeDocument/2006/relationships/hyperlink" Target="mailto:svanschoick@cil.org" TargetMode="External"/><Relationship Id="rId4" Type="http://schemas.openxmlformats.org/officeDocument/2006/relationships/settings" Target="settings.xml"/><Relationship Id="rId9" Type="http://schemas.openxmlformats.org/officeDocument/2006/relationships/hyperlink" Target="https://tinyurl.com/DisabilityRightsForEveryone" TargetMode="External"/><Relationship Id="rId26" Type="http://schemas.openxmlformats.org/officeDocument/2006/relationships/hyperlink" Target="https://tinyurl.com/DisabilityRightsForEveryone" TargetMode="External"/><Relationship Id="rId47" Type="http://schemas.openxmlformats.org/officeDocument/2006/relationships/hyperlink" Target="https://default.salsalabs.org/T128d9e24-ef88-48b7-ba44-d505e5c3656b/b084e137-296c-4ec3-a574-0c528c81c186" TargetMode="External"/><Relationship Id="rId68" Type="http://schemas.openxmlformats.org/officeDocument/2006/relationships/hyperlink" Target="https://tinyurl.com/EmergencyRentalAssistPrograms" TargetMode="External"/><Relationship Id="rId89" Type="http://schemas.openxmlformats.org/officeDocument/2006/relationships/hyperlink" Target="https://tinyurl.com/IJustWantToBeNormal" TargetMode="External"/><Relationship Id="rId112" Type="http://schemas.openxmlformats.org/officeDocument/2006/relationships/hyperlink" Target="mailto:rmoore8473@charter.net" TargetMode="External"/><Relationship Id="rId133"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4753</TotalTime>
  <Pages>17</Pages>
  <Words>9016</Words>
  <Characters>51396</Characters>
  <Application>Microsoft Office Word</Application>
  <DocSecurity>0</DocSecurity>
  <Lines>428</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17</cp:revision>
  <cp:lastPrinted>2021-08-30T20:55:00Z</cp:lastPrinted>
  <dcterms:created xsi:type="dcterms:W3CDTF">2021-09-29T16:18:00Z</dcterms:created>
  <dcterms:modified xsi:type="dcterms:W3CDTF">2021-10-04T23:06:00Z</dcterms:modified>
</cp:coreProperties>
</file>