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96C01B" w14:textId="77777777" w:rsidR="00396FA8" w:rsidRDefault="00396FA8"/>
    <w:tbl>
      <w:tblPr>
        <w:tblStyle w:val="TableGrid"/>
        <w:tblW w:w="0" w:type="auto"/>
        <w:tblLook w:val="04A0" w:firstRow="1" w:lastRow="0" w:firstColumn="1" w:lastColumn="0" w:noHBand="0" w:noVBand="1"/>
      </w:tblPr>
      <w:tblGrid>
        <w:gridCol w:w="2965"/>
        <w:gridCol w:w="2445"/>
        <w:gridCol w:w="1760"/>
        <w:gridCol w:w="3846"/>
      </w:tblGrid>
      <w:tr w:rsidR="00741334" w14:paraId="77797E0C" w14:textId="77777777" w:rsidTr="00EB0CFF">
        <w:trPr>
          <w:trHeight w:val="1880"/>
        </w:trPr>
        <w:tc>
          <w:tcPr>
            <w:tcW w:w="2965" w:type="dxa"/>
          </w:tcPr>
          <w:p w14:paraId="33D707EA" w14:textId="77777777" w:rsidR="0001429A" w:rsidRDefault="0001429A">
            <w:pPr>
              <w:rPr>
                <w:noProof/>
              </w:rPr>
            </w:pPr>
          </w:p>
          <w:p w14:paraId="499C6B70" w14:textId="71D5D847" w:rsidR="002D359C" w:rsidRDefault="0001429A">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24627F" w:rsidRPr="0024627F" w:rsidRDefault="0024627F">
            <w:pPr>
              <w:rPr>
                <w:rFonts w:ascii="Sagona Book" w:hAnsi="Sagona Book"/>
              </w:rPr>
            </w:pPr>
          </w:p>
        </w:tc>
        <w:tc>
          <w:tcPr>
            <w:tcW w:w="8051" w:type="dxa"/>
            <w:gridSpan w:val="3"/>
          </w:tcPr>
          <w:p w14:paraId="7894180F" w14:textId="7FE8F7B0"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8B1A2D">
              <w:rPr>
                <w:rFonts w:ascii="Sagona Book" w:hAnsi="Sagona Book"/>
                <w:sz w:val="72"/>
                <w:szCs w:val="72"/>
              </w:rPr>
              <w:t xml:space="preserve">Dignity </w:t>
            </w:r>
            <w:r w:rsidRPr="00BD29FE">
              <w:rPr>
                <w:rFonts w:ascii="Sagona Book" w:hAnsi="Sagona Book"/>
                <w:sz w:val="72"/>
                <w:szCs w:val="72"/>
              </w:rPr>
              <w:t>Digest</w:t>
            </w:r>
          </w:p>
          <w:p w14:paraId="12921B71" w14:textId="40FCC5C7"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307942">
              <w:rPr>
                <w:rFonts w:ascii="Sagona Book" w:hAnsi="Sagona Book"/>
              </w:rPr>
              <w:t>7</w:t>
            </w:r>
            <w:r w:rsidR="008A6558">
              <w:rPr>
                <w:rFonts w:ascii="Sagona Book" w:hAnsi="Sagona Book"/>
              </w:rPr>
              <w:t>2</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24259F">
              <w:rPr>
                <w:rFonts w:ascii="Sagona Book" w:hAnsi="Sagona Book"/>
              </w:rPr>
              <w:t xml:space="preserve">January </w:t>
            </w:r>
            <w:r w:rsidR="008A6558">
              <w:rPr>
                <w:rFonts w:ascii="Sagona Book" w:hAnsi="Sagona Book"/>
              </w:rPr>
              <w:t>14</w:t>
            </w:r>
            <w:r w:rsidR="0024259F">
              <w:rPr>
                <w:rFonts w:ascii="Sagona Book" w:hAnsi="Sagona Book"/>
              </w:rPr>
              <w:t>, 2021</w:t>
            </w:r>
          </w:p>
          <w:p w14:paraId="11BE5C5B" w14:textId="7D8186D5" w:rsidR="003345E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w:t>
            </w:r>
            <w:r w:rsidR="00EA7143">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complied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w:t>
            </w:r>
            <w:r w:rsidR="00EA7143">
              <w:rPr>
                <w:rFonts w:ascii="Sagona Book" w:hAnsi="Sagona Book"/>
                <w:sz w:val="20"/>
                <w:szCs w:val="20"/>
              </w:rPr>
              <w:t>Fri</w:t>
            </w:r>
            <w:r w:rsidRPr="00BD29FE">
              <w:rPr>
                <w:rFonts w:ascii="Sagona Book" w:hAnsi="Sagona Book"/>
                <w:sz w:val="20"/>
                <w:szCs w:val="20"/>
              </w:rPr>
              <w:t>day.</w:t>
            </w:r>
          </w:p>
          <w:p w14:paraId="7A29244F" w14:textId="77777777" w:rsidR="003345EE" w:rsidRDefault="003345EE" w:rsidP="002D359C">
            <w:pPr>
              <w:jc w:val="both"/>
              <w:rPr>
                <w:rFonts w:ascii="Sagona Book" w:hAnsi="Sagona Book"/>
                <w:sz w:val="20"/>
                <w:szCs w:val="20"/>
              </w:rPr>
            </w:pPr>
          </w:p>
          <w:p w14:paraId="00EF4D6A" w14:textId="4EE9CB4D" w:rsidR="003345EE" w:rsidRPr="00BD29FE" w:rsidRDefault="003345EE" w:rsidP="002D359C">
            <w:pPr>
              <w:jc w:val="both"/>
              <w:rPr>
                <w:rFonts w:ascii="Sagona Book" w:hAnsi="Sagona Book"/>
                <w:sz w:val="20"/>
                <w:szCs w:val="20"/>
              </w:rPr>
            </w:pPr>
          </w:p>
        </w:tc>
      </w:tr>
      <w:tr w:rsidR="00741334" w:rsidRPr="0091306F" w14:paraId="06AF8295" w14:textId="77777777" w:rsidTr="00EB0CFF">
        <w:tc>
          <w:tcPr>
            <w:tcW w:w="2965" w:type="dxa"/>
          </w:tcPr>
          <w:p w14:paraId="3BE3C501" w14:textId="77777777" w:rsidR="005863C5" w:rsidRDefault="005863C5" w:rsidP="00367FBE">
            <w:pPr>
              <w:rPr>
                <w:sz w:val="24"/>
                <w:szCs w:val="24"/>
              </w:rPr>
            </w:pPr>
          </w:p>
        </w:tc>
        <w:tc>
          <w:tcPr>
            <w:tcW w:w="8051" w:type="dxa"/>
            <w:gridSpan w:val="3"/>
          </w:tcPr>
          <w:p w14:paraId="2C099540" w14:textId="77777777" w:rsidR="005863C5" w:rsidRPr="0091306F" w:rsidRDefault="005863C5" w:rsidP="00367FBE">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741334" w14:paraId="0123215A" w14:textId="77777777" w:rsidTr="00A60C79">
        <w:trPr>
          <w:trHeight w:val="323"/>
        </w:trPr>
        <w:tc>
          <w:tcPr>
            <w:tcW w:w="2965" w:type="dxa"/>
          </w:tcPr>
          <w:p w14:paraId="6AA1F83B" w14:textId="29C7C0BC" w:rsidR="00B50B63" w:rsidRDefault="00B50B63" w:rsidP="00D40283">
            <w:pPr>
              <w:rPr>
                <w:sz w:val="24"/>
                <w:szCs w:val="24"/>
              </w:rPr>
            </w:pPr>
            <w:r>
              <w:rPr>
                <w:sz w:val="24"/>
                <w:szCs w:val="24"/>
              </w:rPr>
              <w:t>Quote</w:t>
            </w:r>
            <w:r w:rsidR="00714E88">
              <w:rPr>
                <w:sz w:val="24"/>
                <w:szCs w:val="24"/>
              </w:rPr>
              <w:t>s</w:t>
            </w:r>
            <w:r>
              <w:rPr>
                <w:sz w:val="24"/>
                <w:szCs w:val="24"/>
              </w:rPr>
              <w:t xml:space="preserve"> of the Week</w:t>
            </w:r>
          </w:p>
        </w:tc>
        <w:tc>
          <w:tcPr>
            <w:tcW w:w="8051" w:type="dxa"/>
            <w:gridSpan w:val="3"/>
          </w:tcPr>
          <w:p w14:paraId="21447D20" w14:textId="251D1015" w:rsidR="00F52F18" w:rsidRPr="00F52F18" w:rsidRDefault="00F52F18" w:rsidP="00F52F18">
            <w:pPr>
              <w:pStyle w:val="ListParagraph"/>
              <w:ind w:left="0"/>
              <w:rPr>
                <w:i/>
                <w:iCs/>
                <w:color w:val="000000" w:themeColor="text1"/>
                <w:sz w:val="32"/>
                <w:szCs w:val="32"/>
              </w:rPr>
            </w:pPr>
            <w:r w:rsidRPr="00F52F18">
              <w:rPr>
                <w:i/>
                <w:iCs/>
                <w:color w:val="000000" w:themeColor="text1"/>
                <w:sz w:val="32"/>
                <w:szCs w:val="32"/>
              </w:rPr>
              <w:t>“With the 50% price drop of Aduhelm on January 1, there is a compelling basis for CMS to reexamine the previous recommendation</w:t>
            </w:r>
            <w:r w:rsidR="00320718">
              <w:rPr>
                <w:i/>
                <w:iCs/>
                <w:color w:val="000000" w:themeColor="text1"/>
                <w:sz w:val="32"/>
                <w:szCs w:val="32"/>
              </w:rPr>
              <w:t xml:space="preserve"> [for the Medicare Part B premium increase in 2022].</w:t>
            </w:r>
            <w:r w:rsidRPr="00F52F18">
              <w:rPr>
                <w:i/>
                <w:iCs/>
                <w:color w:val="000000" w:themeColor="text1"/>
                <w:sz w:val="32"/>
                <w:szCs w:val="32"/>
              </w:rPr>
              <w:t>”</w:t>
            </w:r>
          </w:p>
          <w:p w14:paraId="4404A0EA" w14:textId="0ED6A8F5" w:rsidR="00A4171A" w:rsidRDefault="00320718" w:rsidP="003D7802">
            <w:pPr>
              <w:ind w:left="720"/>
            </w:pPr>
            <w:r>
              <w:t xml:space="preserve">Department of Health and Human Services Secretary Xavier Becerra, </w:t>
            </w:r>
            <w:r w:rsidRPr="00320718">
              <w:rPr>
                <w:i/>
                <w:iCs/>
              </w:rPr>
              <w:t>Becerra orders Medicare to reconsider premium hike following price drop for Biogen’s Aduhelm</w:t>
            </w:r>
            <w:r>
              <w:t xml:space="preserve">, </w:t>
            </w:r>
            <w:r>
              <w:rPr>
                <w:b/>
                <w:bCs/>
              </w:rPr>
              <w:t>STAT News</w:t>
            </w:r>
            <w:r w:rsidR="003D7802">
              <w:rPr>
                <w:b/>
                <w:bCs/>
              </w:rPr>
              <w:t xml:space="preserve">, </w:t>
            </w:r>
            <w:r>
              <w:t xml:space="preserve">January 10, 2022, </w:t>
            </w:r>
            <w:hyperlink r:id="rId9" w:history="1">
              <w:r w:rsidRPr="00631A0F">
                <w:rPr>
                  <w:rStyle w:val="Hyperlink"/>
                </w:rPr>
                <w:t>https://tinyurl.com/ReconsiderPremiumHike</w:t>
              </w:r>
            </w:hyperlink>
          </w:p>
          <w:p w14:paraId="5C1C6D15" w14:textId="4991B3AB" w:rsidR="003D7802" w:rsidRDefault="003D7802" w:rsidP="003D7802">
            <w:pPr>
              <w:ind w:left="720"/>
            </w:pPr>
          </w:p>
          <w:p w14:paraId="11625F74" w14:textId="0928873D" w:rsidR="003D7802" w:rsidRDefault="003D7802" w:rsidP="003D7802">
            <w:pPr>
              <w:rPr>
                <w:i/>
                <w:iCs/>
                <w:sz w:val="32"/>
                <w:szCs w:val="32"/>
              </w:rPr>
            </w:pPr>
            <w:r w:rsidRPr="003D7802">
              <w:rPr>
                <w:i/>
                <w:iCs/>
                <w:sz w:val="32"/>
                <w:szCs w:val="32"/>
              </w:rPr>
              <w:t>A looming decision on Medicare coverage for Biogen’s Alzheimer’s drug could shock state Medicaid programs</w:t>
            </w:r>
            <w:r w:rsidR="00BE7408">
              <w:rPr>
                <w:i/>
                <w:iCs/>
                <w:sz w:val="32"/>
                <w:szCs w:val="32"/>
              </w:rPr>
              <w:t>. . .</w:t>
            </w:r>
          </w:p>
          <w:p w14:paraId="72D8E721" w14:textId="086597FC" w:rsidR="00BE7408" w:rsidRDefault="00BE7408" w:rsidP="003D7802">
            <w:pPr>
              <w:rPr>
                <w:i/>
                <w:iCs/>
                <w:sz w:val="32"/>
                <w:szCs w:val="32"/>
              </w:rPr>
            </w:pPr>
            <w:r w:rsidRPr="00BE7408">
              <w:rPr>
                <w:i/>
                <w:iCs/>
                <w:sz w:val="32"/>
                <w:szCs w:val="32"/>
              </w:rPr>
              <w:t>“It’s a perfect example in terms of disconnect in public policy (given that the Department of Health and Human Services oversees both CMS and the FDA.) There’s no objective reason why Medicare can have more leeway to look at a drug, but the Medicaid program does not get the same tools and ability to make the same decisions. It could cost us a lot and really calls into question the rules of the road for both programs.”</w:t>
            </w:r>
          </w:p>
          <w:p w14:paraId="75A67651" w14:textId="2504FFEC" w:rsidR="003D7802" w:rsidRPr="003D7802" w:rsidRDefault="00086F99" w:rsidP="003D7802">
            <w:pPr>
              <w:ind w:left="720"/>
            </w:pPr>
            <w:r w:rsidRPr="00086F99">
              <w:t>Matt Salo, executive director of the National Association of Medicaid Directors</w:t>
            </w:r>
            <w:r>
              <w:t xml:space="preserve">, </w:t>
            </w:r>
            <w:r w:rsidRPr="003D7802">
              <w:rPr>
                <w:i/>
                <w:iCs/>
              </w:rPr>
              <w:t>A looming decision on Medicare coverage for Biogen’s Alzheimer’s drug could shock state Medicaid programs</w:t>
            </w:r>
            <w:r>
              <w:rPr>
                <w:i/>
                <w:iCs/>
              </w:rPr>
              <w:t xml:space="preserve">, </w:t>
            </w:r>
            <w:r w:rsidRPr="00086F99">
              <w:rPr>
                <w:b/>
                <w:bCs/>
              </w:rPr>
              <w:t>*STAT +</w:t>
            </w:r>
            <w:r>
              <w:rPr>
                <w:b/>
                <w:bCs/>
              </w:rPr>
              <w:t xml:space="preserve">, </w:t>
            </w:r>
            <w:r>
              <w:t xml:space="preserve">January 10, 2022, </w:t>
            </w:r>
            <w:hyperlink r:id="rId10" w:history="1">
              <w:r w:rsidRPr="00631A0F">
                <w:rPr>
                  <w:rStyle w:val="Hyperlink"/>
                </w:rPr>
                <w:t>https://tinyurl.com/ShockStateMedicaid</w:t>
              </w:r>
            </w:hyperlink>
            <w:r>
              <w:t xml:space="preserve"> </w:t>
            </w:r>
          </w:p>
          <w:p w14:paraId="477256C4" w14:textId="77777777" w:rsidR="00A4171A" w:rsidRPr="00A4171A" w:rsidRDefault="00A4171A" w:rsidP="00137C66">
            <w:pPr>
              <w:pStyle w:val="ListParagraph"/>
              <w:ind w:left="0"/>
              <w:rPr>
                <w:i/>
                <w:iCs/>
                <w:color w:val="000000" w:themeColor="text1"/>
              </w:rPr>
            </w:pPr>
          </w:p>
          <w:p w14:paraId="275EEE02" w14:textId="6E0B568F" w:rsidR="00DB09D5" w:rsidRDefault="00137C66" w:rsidP="00137C66">
            <w:pPr>
              <w:pStyle w:val="ListParagraph"/>
              <w:ind w:left="0"/>
              <w:rPr>
                <w:i/>
                <w:iCs/>
                <w:color w:val="000000" w:themeColor="text1"/>
                <w:sz w:val="32"/>
                <w:szCs w:val="32"/>
              </w:rPr>
            </w:pPr>
            <w:r w:rsidRPr="00137C66">
              <w:rPr>
                <w:i/>
                <w:iCs/>
                <w:color w:val="000000" w:themeColor="text1"/>
                <w:sz w:val="32"/>
                <w:szCs w:val="32"/>
              </w:rPr>
              <w:t>We all deserve the supports available through hospice during our final days. Someone to manage our pain and comfort us. Someone to watch telenovelas and eat mint candies with us. And we need to better invest in hospice for this essential care to be here when it’s our time to go.</w:t>
            </w:r>
          </w:p>
          <w:p w14:paraId="4DBE1B69" w14:textId="77777777" w:rsidR="00137C66" w:rsidRDefault="00137C66" w:rsidP="00137C66">
            <w:pPr>
              <w:pStyle w:val="ListParagraph"/>
            </w:pPr>
            <w:r w:rsidRPr="0043743A">
              <w:rPr>
                <w:i/>
                <w:iCs/>
              </w:rPr>
              <w:t>No one should die alone</w:t>
            </w:r>
            <w:r>
              <w:rPr>
                <w:i/>
                <w:iCs/>
              </w:rPr>
              <w:t xml:space="preserve">, </w:t>
            </w:r>
            <w:r w:rsidRPr="00137C66">
              <w:rPr>
                <w:b/>
                <w:bCs/>
              </w:rPr>
              <w:t xml:space="preserve">*Boston Globe, </w:t>
            </w:r>
            <w:r>
              <w:t xml:space="preserve">January 7, 2022 (updated), </w:t>
            </w:r>
            <w:hyperlink r:id="rId11" w:history="1">
              <w:r w:rsidRPr="00631A0F">
                <w:rPr>
                  <w:rStyle w:val="Hyperlink"/>
                </w:rPr>
                <w:t>https://tinyurl.com/GlobeNoOneShouldDieAlone</w:t>
              </w:r>
            </w:hyperlink>
          </w:p>
          <w:p w14:paraId="2A24DD26" w14:textId="77777777" w:rsidR="00137C66" w:rsidRDefault="00137C66" w:rsidP="00137C66">
            <w:pPr>
              <w:pStyle w:val="ListParagraph"/>
              <w:rPr>
                <w:i/>
                <w:iCs/>
              </w:rPr>
            </w:pPr>
          </w:p>
          <w:p w14:paraId="2D283AAE" w14:textId="77777777" w:rsidR="00A3459F" w:rsidRDefault="00A3459F" w:rsidP="00A3459F">
            <w:pPr>
              <w:pStyle w:val="ListParagraph"/>
              <w:ind w:left="0"/>
              <w:rPr>
                <w:i/>
                <w:iCs/>
                <w:sz w:val="32"/>
                <w:szCs w:val="32"/>
              </w:rPr>
            </w:pPr>
            <w:r w:rsidRPr="00A3459F">
              <w:rPr>
                <w:i/>
                <w:iCs/>
                <w:sz w:val="32"/>
                <w:szCs w:val="32"/>
              </w:rPr>
              <w:t>“We’ll go out to a Veterans Day breakfast, and a waiter will say, ‘Oh, it’s so nice you came here with your dad to celebrate Veterans Day</w:t>
            </w:r>
            <w:r>
              <w:rPr>
                <w:i/>
                <w:iCs/>
                <w:sz w:val="32"/>
                <w:szCs w:val="32"/>
              </w:rPr>
              <w:t xml:space="preserve">. </w:t>
            </w:r>
            <w:r w:rsidRPr="00A3459F">
              <w:rPr>
                <w:i/>
                <w:iCs/>
                <w:sz w:val="32"/>
                <w:szCs w:val="32"/>
              </w:rPr>
              <w:t>But then my dad will say, ‘Oh no, she’s a veteran, too.’ ”</w:t>
            </w:r>
          </w:p>
          <w:p w14:paraId="1D10000F" w14:textId="77777777" w:rsidR="00A3459F" w:rsidRDefault="00A3459F" w:rsidP="00E378E4">
            <w:pPr>
              <w:pStyle w:val="ListParagraph"/>
            </w:pPr>
            <w:r w:rsidRPr="00A3459F">
              <w:t xml:space="preserve">Kaitlynne Hetrick, a government affairs associate at </w:t>
            </w:r>
            <w:hyperlink r:id="rId12" w:history="1">
              <w:r w:rsidRPr="00A3459F">
                <w:rPr>
                  <w:rStyle w:val="Hyperlink"/>
                </w:rPr>
                <w:t>Iraq and Afghanistan Veterans of America</w:t>
              </w:r>
            </w:hyperlink>
            <w:r>
              <w:t xml:space="preserve">, </w:t>
            </w:r>
            <w:r w:rsidRPr="003E7401">
              <w:rPr>
                <w:i/>
                <w:iCs/>
              </w:rPr>
              <w:t>These female vets were ready for civilian life. It was harder than they thought.</w:t>
            </w:r>
            <w:r w:rsidR="00E378E4">
              <w:rPr>
                <w:i/>
                <w:iCs/>
              </w:rPr>
              <w:t xml:space="preserve"> </w:t>
            </w:r>
            <w:r w:rsidRPr="00E378E4">
              <w:rPr>
                <w:b/>
                <w:bCs/>
              </w:rPr>
              <w:t>*Washington Post</w:t>
            </w:r>
            <w:r w:rsidR="00E378E4" w:rsidRPr="00E378E4">
              <w:rPr>
                <w:b/>
                <w:bCs/>
              </w:rPr>
              <w:t xml:space="preserve">, </w:t>
            </w:r>
            <w:r>
              <w:t xml:space="preserve">January 3, 2022, </w:t>
            </w:r>
            <w:hyperlink r:id="rId13" w:history="1">
              <w:r w:rsidR="00E378E4" w:rsidRPr="00631A0F">
                <w:rPr>
                  <w:rStyle w:val="Hyperlink"/>
                </w:rPr>
                <w:t>https://tinyurl.com/FemaleVetsCivilianLife</w:t>
              </w:r>
            </w:hyperlink>
            <w:r>
              <w:t xml:space="preserve"> </w:t>
            </w:r>
          </w:p>
          <w:p w14:paraId="4ACC4C3E" w14:textId="77777777" w:rsidR="001309BE" w:rsidRDefault="001309BE" w:rsidP="00E378E4">
            <w:pPr>
              <w:pStyle w:val="ListParagraph"/>
              <w:rPr>
                <w:i/>
                <w:iCs/>
              </w:rPr>
            </w:pPr>
          </w:p>
          <w:p w14:paraId="5BC9DA18" w14:textId="77777777" w:rsidR="001309BE" w:rsidRDefault="001309BE" w:rsidP="001309BE">
            <w:pPr>
              <w:pStyle w:val="ListParagraph"/>
              <w:ind w:left="0"/>
              <w:rPr>
                <w:i/>
                <w:iCs/>
                <w:sz w:val="32"/>
                <w:szCs w:val="32"/>
              </w:rPr>
            </w:pPr>
            <w:r w:rsidRPr="001309BE">
              <w:rPr>
                <w:i/>
                <w:iCs/>
                <w:sz w:val="32"/>
                <w:szCs w:val="32"/>
              </w:rPr>
              <w:t>“I can’t appreciate that as much as I’d like. I miss the smell of cut grass. Flowers. My wife’s cooking</w:t>
            </w:r>
            <w:r w:rsidR="00D847E8">
              <w:rPr>
                <w:i/>
                <w:iCs/>
                <w:sz w:val="32"/>
                <w:szCs w:val="32"/>
              </w:rPr>
              <w:t xml:space="preserve">. </w:t>
            </w:r>
            <w:r w:rsidRPr="001309BE">
              <w:rPr>
                <w:i/>
                <w:iCs/>
                <w:sz w:val="32"/>
                <w:szCs w:val="32"/>
              </w:rPr>
              <w:t>It certainly does decrease my quality of life.”</w:t>
            </w:r>
          </w:p>
          <w:p w14:paraId="4423D687" w14:textId="77777777" w:rsidR="00D847E8" w:rsidRDefault="00D847E8" w:rsidP="001B7429">
            <w:pPr>
              <w:pStyle w:val="ListParagraph"/>
            </w:pPr>
            <w:r w:rsidRPr="00D847E8">
              <w:t>Jerome Pisano, 75</w:t>
            </w:r>
            <w:r>
              <w:t xml:space="preserve">, a </w:t>
            </w:r>
            <w:r w:rsidRPr="00D847E8">
              <w:t>certified wine specialist</w:t>
            </w:r>
            <w:r>
              <w:t xml:space="preserve"> who lost his sense of smell, </w:t>
            </w:r>
            <w:r w:rsidR="001B7429" w:rsidRPr="00AE4C9D">
              <w:rPr>
                <w:i/>
                <w:iCs/>
              </w:rPr>
              <w:t>Covid led to smell problems for many. Seniors are especially vulnerable</w:t>
            </w:r>
            <w:r w:rsidR="001B7429">
              <w:rPr>
                <w:i/>
                <w:iCs/>
              </w:rPr>
              <w:t xml:space="preserve">, </w:t>
            </w:r>
            <w:r w:rsidR="001B7429" w:rsidRPr="001B7429">
              <w:rPr>
                <w:b/>
                <w:bCs/>
              </w:rPr>
              <w:t xml:space="preserve">*Washington Post, </w:t>
            </w:r>
            <w:r w:rsidR="001B7429">
              <w:t xml:space="preserve">January 9, 2022, </w:t>
            </w:r>
            <w:hyperlink r:id="rId14" w:history="1">
              <w:r w:rsidR="001B7429" w:rsidRPr="00631A0F">
                <w:rPr>
                  <w:rStyle w:val="Hyperlink"/>
                </w:rPr>
                <w:t>https://tinyurl.com/SmellProblems</w:t>
              </w:r>
            </w:hyperlink>
            <w:r w:rsidR="001B7429">
              <w:t xml:space="preserve"> </w:t>
            </w:r>
          </w:p>
          <w:p w14:paraId="7E7717D4" w14:textId="77777777" w:rsidR="0051731C" w:rsidRDefault="0051731C" w:rsidP="001B7429">
            <w:pPr>
              <w:pStyle w:val="ListParagraph"/>
            </w:pPr>
          </w:p>
          <w:p w14:paraId="38620C0A" w14:textId="77777777" w:rsidR="00C12413" w:rsidRDefault="00C12413" w:rsidP="00C12413">
            <w:pPr>
              <w:pStyle w:val="ListParagraph"/>
              <w:ind w:left="0"/>
              <w:rPr>
                <w:i/>
                <w:iCs/>
                <w:sz w:val="32"/>
                <w:szCs w:val="32"/>
              </w:rPr>
            </w:pPr>
            <w:r w:rsidRPr="00C12413">
              <w:rPr>
                <w:i/>
                <w:iCs/>
                <w:sz w:val="32"/>
                <w:szCs w:val="32"/>
              </w:rPr>
              <w:t>“Despite the fact people with disabilities comprise 25 percent of the population, they often confront barriers to basic health care services such as physical examinations, weight measurement, and effective communication with their physicians</w:t>
            </w:r>
            <w:r>
              <w:rPr>
                <w:i/>
                <w:iCs/>
                <w:sz w:val="32"/>
                <w:szCs w:val="32"/>
              </w:rPr>
              <w:t>.</w:t>
            </w:r>
            <w:r w:rsidRPr="00C12413">
              <w:rPr>
                <w:i/>
                <w:iCs/>
                <w:sz w:val="32"/>
                <w:szCs w:val="32"/>
              </w:rPr>
              <w:t>”</w:t>
            </w:r>
          </w:p>
          <w:p w14:paraId="7D311215" w14:textId="2474A690" w:rsidR="00FE6859" w:rsidRPr="00C12413" w:rsidRDefault="00A9696A" w:rsidP="00C12413">
            <w:pPr>
              <w:pStyle w:val="ListParagraph"/>
              <w:rPr>
                <w:i/>
                <w:iCs/>
                <w:sz w:val="32"/>
                <w:szCs w:val="32"/>
              </w:rPr>
            </w:pPr>
            <w:r w:rsidRPr="00FE6859">
              <w:t>Lisa I. Iezzoni</w:t>
            </w:r>
            <w:r w:rsidR="00FE6859">
              <w:t>, MD</w:t>
            </w:r>
            <w:r w:rsidRPr="00FE6859">
              <w:t xml:space="preserve"> of the Mongan Institute’s Health Policy Research Center at MGH and member of Dignity Alliance Massachusetts</w:t>
            </w:r>
            <w:r w:rsidR="00FE6859" w:rsidRPr="00FE6859">
              <w:t xml:space="preserve">, </w:t>
            </w:r>
            <w:r w:rsidR="00FE6859" w:rsidRPr="008052ED">
              <w:rPr>
                <w:i/>
                <w:iCs/>
              </w:rPr>
              <w:t>ADA knowledge lacking among many physicians</w:t>
            </w:r>
            <w:r w:rsidR="00FE6859">
              <w:rPr>
                <w:i/>
                <w:iCs/>
              </w:rPr>
              <w:t xml:space="preserve">, </w:t>
            </w:r>
            <w:r w:rsidR="00FE6859" w:rsidRPr="00FE6859">
              <w:rPr>
                <w:b/>
                <w:bCs/>
              </w:rPr>
              <w:t xml:space="preserve">*Washington Post, </w:t>
            </w:r>
            <w:r w:rsidR="00FE6859">
              <w:t xml:space="preserve">January 9, 2022, </w:t>
            </w:r>
            <w:hyperlink r:id="rId15" w:history="1">
              <w:r w:rsidR="00FE6859" w:rsidRPr="00631A0F">
                <w:rPr>
                  <w:rStyle w:val="Hyperlink"/>
                </w:rPr>
                <w:t>https://tinyurl.com/ADAKnowledgeLacking</w:t>
              </w:r>
            </w:hyperlink>
            <w:r w:rsidR="00FE6859">
              <w:t xml:space="preserve"> </w:t>
            </w:r>
          </w:p>
          <w:p w14:paraId="27E0C37D" w14:textId="77777777" w:rsidR="00FE6859" w:rsidRDefault="00FE6859" w:rsidP="00FE6859">
            <w:pPr>
              <w:pStyle w:val="ListParagraph"/>
              <w:ind w:left="360"/>
            </w:pPr>
          </w:p>
          <w:p w14:paraId="0B9BB84D" w14:textId="126D8167" w:rsidR="00F93554" w:rsidRDefault="00F93554" w:rsidP="00F93554">
            <w:pPr>
              <w:pStyle w:val="ListParagraph"/>
              <w:ind w:left="0"/>
              <w:rPr>
                <w:i/>
                <w:iCs/>
                <w:sz w:val="32"/>
                <w:szCs w:val="32"/>
              </w:rPr>
            </w:pPr>
            <w:r w:rsidRPr="00F93554">
              <w:rPr>
                <w:i/>
                <w:iCs/>
                <w:sz w:val="32"/>
                <w:szCs w:val="32"/>
              </w:rPr>
              <w:t>“Individuals with disabilities are very often invisible</w:t>
            </w:r>
            <w:r>
              <w:rPr>
                <w:i/>
                <w:iCs/>
                <w:sz w:val="32"/>
                <w:szCs w:val="32"/>
              </w:rPr>
              <w:t xml:space="preserve">. </w:t>
            </w:r>
            <w:r w:rsidRPr="00F93554">
              <w:rPr>
                <w:i/>
                <w:iCs/>
                <w:sz w:val="32"/>
                <w:szCs w:val="32"/>
              </w:rPr>
              <w:t>And so</w:t>
            </w:r>
            <w:r w:rsidR="00171D66">
              <w:rPr>
                <w:i/>
                <w:iCs/>
                <w:sz w:val="32"/>
                <w:szCs w:val="32"/>
              </w:rPr>
              <w:t>,</w:t>
            </w:r>
            <w:r w:rsidRPr="00F93554">
              <w:rPr>
                <w:i/>
                <w:iCs/>
                <w:sz w:val="32"/>
                <w:szCs w:val="32"/>
              </w:rPr>
              <w:t xml:space="preserve"> they don't get to unite … and it's harder to build the momentum for a movement around individuals with disabilities. I'm hoping </w:t>
            </w:r>
            <w:r w:rsidR="0028750C">
              <w:rPr>
                <w:i/>
                <w:iCs/>
                <w:sz w:val="32"/>
                <w:szCs w:val="32"/>
              </w:rPr>
              <w:t>[</w:t>
            </w:r>
            <w:r w:rsidR="0028750C" w:rsidRPr="0028750C">
              <w:rPr>
                <w:i/>
                <w:iCs/>
                <w:sz w:val="32"/>
                <w:szCs w:val="32"/>
              </w:rPr>
              <w:t>the newly formed Commission on the Status of Persons with Disabilities</w:t>
            </w:r>
            <w:r w:rsidR="0028750C">
              <w:rPr>
                <w:i/>
                <w:iCs/>
                <w:sz w:val="32"/>
                <w:szCs w:val="32"/>
              </w:rPr>
              <w:t>]</w:t>
            </w:r>
            <w:r w:rsidRPr="00F93554">
              <w:rPr>
                <w:i/>
                <w:iCs/>
                <w:sz w:val="32"/>
                <w:szCs w:val="32"/>
              </w:rPr>
              <w:t xml:space="preserve"> will help with that.”</w:t>
            </w:r>
          </w:p>
          <w:p w14:paraId="284E43DB" w14:textId="2DCE308C" w:rsidR="0028750C" w:rsidRPr="0028750C" w:rsidRDefault="0028750C" w:rsidP="0028750C">
            <w:pPr>
              <w:pStyle w:val="ListParagraph"/>
            </w:pPr>
            <w:r>
              <w:t xml:space="preserve">State Representative Denise Garlick (D-Needham), </w:t>
            </w:r>
            <w:r w:rsidRPr="0028750C">
              <w:rPr>
                <w:i/>
                <w:iCs/>
              </w:rPr>
              <w:t>A new state commission aims to unite the diverse disability community</w:t>
            </w:r>
            <w:r w:rsidRPr="0028750C">
              <w:rPr>
                <w:b/>
                <w:bCs/>
              </w:rPr>
              <w:t xml:space="preserve">, WGBH, </w:t>
            </w:r>
            <w:r>
              <w:t xml:space="preserve">December 16, 2021, </w:t>
            </w:r>
            <w:hyperlink r:id="rId16" w:history="1">
              <w:r w:rsidRPr="0061590E">
                <w:rPr>
                  <w:rStyle w:val="Hyperlink"/>
                </w:rPr>
                <w:t>https://tinyurl.com/DiverseDisabilityCommunity</w:t>
              </w:r>
            </w:hyperlink>
          </w:p>
          <w:p w14:paraId="5132F02B" w14:textId="77777777" w:rsidR="0028750C" w:rsidRDefault="0028750C" w:rsidP="0028750C">
            <w:pPr>
              <w:pStyle w:val="ListParagraph"/>
              <w:ind w:left="360"/>
            </w:pPr>
          </w:p>
          <w:p w14:paraId="21290904" w14:textId="5D93A2F1" w:rsidR="00171D66" w:rsidRPr="00171D66" w:rsidRDefault="00171D66" w:rsidP="00171D66">
            <w:pPr>
              <w:pStyle w:val="ListParagraph"/>
              <w:ind w:left="0"/>
              <w:rPr>
                <w:i/>
                <w:iCs/>
                <w:sz w:val="32"/>
                <w:szCs w:val="32"/>
              </w:rPr>
            </w:pPr>
            <w:r w:rsidRPr="00171D66">
              <w:rPr>
                <w:i/>
                <w:iCs/>
                <w:sz w:val="32"/>
                <w:szCs w:val="32"/>
              </w:rPr>
              <w:t>“I see it as, if you're not open to employment of folks with different abilities, then you're shutting the door on innovation, creativity and really thinking about how do you create a holistic work environment where contributions come from different lenses?</w:t>
            </w:r>
            <w:r>
              <w:rPr>
                <w:i/>
                <w:iCs/>
                <w:sz w:val="32"/>
                <w:szCs w:val="32"/>
              </w:rPr>
              <w:t xml:space="preserve"> </w:t>
            </w:r>
            <w:r w:rsidRPr="00171D66">
              <w:rPr>
                <w:i/>
                <w:iCs/>
                <w:sz w:val="32"/>
                <w:szCs w:val="32"/>
              </w:rPr>
              <w:t>I've seen incredible, innovative work that's come out of hiring folks that think about doing work differently</w:t>
            </w:r>
            <w:r>
              <w:rPr>
                <w:i/>
                <w:iCs/>
                <w:sz w:val="32"/>
                <w:szCs w:val="32"/>
              </w:rPr>
              <w:t xml:space="preserve">. </w:t>
            </w:r>
            <w:r w:rsidRPr="00171D66">
              <w:rPr>
                <w:i/>
                <w:iCs/>
                <w:sz w:val="32"/>
                <w:szCs w:val="32"/>
              </w:rPr>
              <w:t>Disability is a big part of every community</w:t>
            </w:r>
            <w:r>
              <w:rPr>
                <w:i/>
                <w:iCs/>
                <w:sz w:val="32"/>
                <w:szCs w:val="32"/>
              </w:rPr>
              <w:t xml:space="preserve"> a</w:t>
            </w:r>
            <w:r w:rsidRPr="00171D66">
              <w:rPr>
                <w:i/>
                <w:iCs/>
                <w:sz w:val="32"/>
                <w:szCs w:val="32"/>
              </w:rPr>
              <w:t>nd if you happen to be a person of color and you happen to have a disability, you have a couple of things against you already.”</w:t>
            </w:r>
          </w:p>
          <w:p w14:paraId="3348F5AD" w14:textId="77777777" w:rsidR="00171D66" w:rsidRDefault="00171D66" w:rsidP="00171D66">
            <w:pPr>
              <w:pStyle w:val="ListParagraph"/>
            </w:pPr>
            <w:r w:rsidRPr="00171D66">
              <w:t>Oz Mondejar, senior vice president of mission and advocacy at Spaulding Rehabilitation Network and Partners HealthCare at Home</w:t>
            </w:r>
            <w:r>
              <w:t xml:space="preserve">, </w:t>
            </w:r>
            <w:r w:rsidRPr="0028750C">
              <w:rPr>
                <w:i/>
                <w:iCs/>
              </w:rPr>
              <w:t>A new state commission aims to unite the diverse disability community</w:t>
            </w:r>
            <w:r w:rsidRPr="0028750C">
              <w:rPr>
                <w:b/>
                <w:bCs/>
              </w:rPr>
              <w:t xml:space="preserve">, WGBH, </w:t>
            </w:r>
            <w:r>
              <w:t xml:space="preserve">December 16, 2021, </w:t>
            </w:r>
            <w:hyperlink r:id="rId17" w:history="1">
              <w:r w:rsidRPr="0061590E">
                <w:rPr>
                  <w:rStyle w:val="Hyperlink"/>
                </w:rPr>
                <w:t>https://tinyurl.com/DiverseDisabilityCommunity</w:t>
              </w:r>
            </w:hyperlink>
          </w:p>
          <w:p w14:paraId="797AA27B" w14:textId="77777777" w:rsidR="00171D66" w:rsidRDefault="00171D66" w:rsidP="00171D66">
            <w:pPr>
              <w:pStyle w:val="ListParagraph"/>
            </w:pPr>
          </w:p>
          <w:p w14:paraId="5C421BD7" w14:textId="48A73A95" w:rsidR="00562EB5" w:rsidRDefault="00562EB5" w:rsidP="00562EB5">
            <w:pPr>
              <w:pStyle w:val="ListParagraph"/>
              <w:ind w:left="0"/>
              <w:rPr>
                <w:i/>
                <w:iCs/>
                <w:sz w:val="32"/>
                <w:szCs w:val="32"/>
              </w:rPr>
            </w:pPr>
            <w:r w:rsidRPr="00562EB5">
              <w:rPr>
                <w:i/>
                <w:iCs/>
                <w:sz w:val="32"/>
                <w:szCs w:val="32"/>
              </w:rPr>
              <w:t xml:space="preserve">“Most physicians don’t ask questions and don’t know what to do if there’s a </w:t>
            </w:r>
            <w:r>
              <w:rPr>
                <w:i/>
                <w:iCs/>
                <w:sz w:val="32"/>
                <w:szCs w:val="32"/>
              </w:rPr>
              <w:t xml:space="preserve">[sexual] </w:t>
            </w:r>
            <w:r w:rsidRPr="00562EB5">
              <w:rPr>
                <w:i/>
                <w:iCs/>
                <w:sz w:val="32"/>
                <w:szCs w:val="32"/>
              </w:rPr>
              <w:t>problem</w:t>
            </w:r>
            <w:r>
              <w:rPr>
                <w:i/>
                <w:iCs/>
                <w:sz w:val="32"/>
                <w:szCs w:val="32"/>
              </w:rPr>
              <w:t xml:space="preserve"> [experienced by an older adult patient]. </w:t>
            </w:r>
            <w:r w:rsidRPr="00562EB5">
              <w:rPr>
                <w:i/>
                <w:iCs/>
                <w:sz w:val="32"/>
                <w:szCs w:val="32"/>
              </w:rPr>
              <w:t>They think their patients are going to be embarrassed. In my opinion, you cannot call yourself a holistic practitioner unless you ask those questions.”</w:t>
            </w:r>
          </w:p>
          <w:p w14:paraId="507B7079" w14:textId="77777777" w:rsidR="0098482E" w:rsidRDefault="00562EB5" w:rsidP="0098482E">
            <w:pPr>
              <w:pStyle w:val="ListParagraph"/>
            </w:pPr>
            <w:r w:rsidRPr="00562EB5">
              <w:t>Dr. June La Valleur, a recently retired obstetrician-gynecologist and associate professor who taught at the University of Minnesota’s medical school</w:t>
            </w:r>
            <w:r>
              <w:t xml:space="preserve">, </w:t>
            </w:r>
            <w:r w:rsidR="0098482E" w:rsidRPr="000555C0">
              <w:rPr>
                <w:i/>
                <w:iCs/>
              </w:rPr>
              <w:t>The Joys (and Challenges) of Sex After 70</w:t>
            </w:r>
            <w:r w:rsidR="0098482E">
              <w:rPr>
                <w:i/>
                <w:iCs/>
              </w:rPr>
              <w:t xml:space="preserve">, </w:t>
            </w:r>
            <w:r w:rsidR="0098482E" w:rsidRPr="0098482E">
              <w:rPr>
                <w:b/>
                <w:bCs/>
              </w:rPr>
              <w:t xml:space="preserve">*New York Times Magazine, </w:t>
            </w:r>
            <w:r w:rsidR="0098482E">
              <w:t xml:space="preserve">January 12, 2022, </w:t>
            </w:r>
            <w:hyperlink r:id="rId18" w:history="1">
              <w:r w:rsidR="0098482E" w:rsidRPr="0061590E">
                <w:rPr>
                  <w:rStyle w:val="Hyperlink"/>
                </w:rPr>
                <w:t>https://tinyurl.com/JoysChallengesSexOver70</w:t>
              </w:r>
            </w:hyperlink>
            <w:r w:rsidR="0098482E">
              <w:t xml:space="preserve"> </w:t>
            </w:r>
          </w:p>
          <w:p w14:paraId="7285B48D" w14:textId="77777777" w:rsidR="0098482E" w:rsidRDefault="0098482E" w:rsidP="0098482E">
            <w:pPr>
              <w:pStyle w:val="ListParagraph"/>
            </w:pPr>
          </w:p>
          <w:p w14:paraId="527800A9" w14:textId="6C1C9548" w:rsidR="0098482E" w:rsidRDefault="00AC3146" w:rsidP="00AC3146">
            <w:pPr>
              <w:pStyle w:val="ListParagraph"/>
              <w:ind w:left="0"/>
              <w:rPr>
                <w:i/>
                <w:iCs/>
                <w:sz w:val="32"/>
                <w:szCs w:val="32"/>
              </w:rPr>
            </w:pPr>
            <w:r w:rsidRPr="00AC3146">
              <w:rPr>
                <w:i/>
                <w:iCs/>
                <w:sz w:val="32"/>
                <w:szCs w:val="32"/>
              </w:rPr>
              <w:t xml:space="preserve">“For town officials that are thinking about </w:t>
            </w:r>
            <w:r>
              <w:rPr>
                <w:i/>
                <w:iCs/>
                <w:sz w:val="32"/>
                <w:szCs w:val="32"/>
              </w:rPr>
              <w:t>[converting strip malls to housing]</w:t>
            </w:r>
            <w:r w:rsidRPr="00AC3146">
              <w:rPr>
                <w:i/>
                <w:iCs/>
                <w:sz w:val="32"/>
                <w:szCs w:val="32"/>
              </w:rPr>
              <w:t>, it does give you a housing choice in your town that you may not have otherwise if you’re predominantly single-family detached housing</w:t>
            </w:r>
            <w:r>
              <w:rPr>
                <w:i/>
                <w:iCs/>
                <w:sz w:val="32"/>
                <w:szCs w:val="32"/>
              </w:rPr>
              <w:t xml:space="preserve">. </w:t>
            </w:r>
            <w:r w:rsidRPr="00AC3146">
              <w:rPr>
                <w:i/>
                <w:iCs/>
                <w:sz w:val="32"/>
                <w:szCs w:val="32"/>
              </w:rPr>
              <w:t>This gives a place people could move that has an elevator, that has services, that’s walkable, where they want to stay in your town.”</w:t>
            </w:r>
          </w:p>
          <w:p w14:paraId="79E23BB2" w14:textId="77777777" w:rsidR="00AC3146" w:rsidRDefault="00AC3146" w:rsidP="00962EE1">
            <w:pPr>
              <w:pStyle w:val="ListParagraph"/>
              <w:spacing w:before="100" w:beforeAutospacing="1" w:after="100" w:afterAutospacing="1"/>
            </w:pPr>
            <w:r w:rsidRPr="00AC3146">
              <w:t xml:space="preserve">David Gillespie, vice president of development at Avalon, </w:t>
            </w:r>
            <w:r w:rsidRPr="00516010">
              <w:rPr>
                <w:i/>
                <w:iCs/>
              </w:rPr>
              <w:t>Could suburban strip malls be the solution to Massachusetts’ housing shortage</w:t>
            </w:r>
            <w:r w:rsidR="00841E7B">
              <w:rPr>
                <w:i/>
                <w:iCs/>
              </w:rPr>
              <w:t xml:space="preserve">, </w:t>
            </w:r>
            <w:r w:rsidRPr="00841E7B">
              <w:rPr>
                <w:b/>
                <w:bCs/>
              </w:rPr>
              <w:t>Boston Herald</w:t>
            </w:r>
            <w:r w:rsidR="00841E7B" w:rsidRPr="00841E7B">
              <w:rPr>
                <w:b/>
                <w:bCs/>
              </w:rPr>
              <w:t xml:space="preserve">, </w:t>
            </w:r>
            <w:r w:rsidRPr="00516010">
              <w:t>January 11, 2022</w:t>
            </w:r>
            <w:r w:rsidR="00841E7B">
              <w:t xml:space="preserve">, </w:t>
            </w:r>
            <w:hyperlink r:id="rId19" w:history="1">
              <w:r w:rsidRPr="00776AB9">
                <w:rPr>
                  <w:rStyle w:val="Hyperlink"/>
                </w:rPr>
                <w:t>https://ti</w:t>
              </w:r>
              <w:r w:rsidRPr="00776AB9">
                <w:rPr>
                  <w:rStyle w:val="Hyperlink"/>
                </w:rPr>
                <w:t>n</w:t>
              </w:r>
              <w:r w:rsidRPr="00776AB9">
                <w:rPr>
                  <w:rStyle w:val="Hyperlink"/>
                </w:rPr>
                <w:t>yurl.com/StripMallsHousing</w:t>
              </w:r>
            </w:hyperlink>
          </w:p>
          <w:p w14:paraId="01F0C1DF" w14:textId="77777777" w:rsidR="00841E7B" w:rsidRDefault="00841E7B" w:rsidP="00841E7B">
            <w:pPr>
              <w:pStyle w:val="ListParagraph"/>
              <w:spacing w:before="100" w:beforeAutospacing="1" w:after="100" w:afterAutospacing="1"/>
              <w:ind w:left="360"/>
              <w:rPr>
                <w:i/>
                <w:iCs/>
              </w:rPr>
            </w:pPr>
          </w:p>
          <w:p w14:paraId="37E4C1C0" w14:textId="2D3A1C84" w:rsidR="0031443A" w:rsidRDefault="0031443A" w:rsidP="0031443A">
            <w:pPr>
              <w:pStyle w:val="ListParagraph"/>
              <w:spacing w:before="100" w:beforeAutospacing="1" w:after="100" w:afterAutospacing="1"/>
              <w:ind w:left="0"/>
              <w:rPr>
                <w:i/>
                <w:iCs/>
                <w:sz w:val="32"/>
                <w:szCs w:val="32"/>
              </w:rPr>
            </w:pPr>
            <w:r w:rsidRPr="0031443A">
              <w:rPr>
                <w:i/>
                <w:iCs/>
                <w:sz w:val="32"/>
                <w:szCs w:val="32"/>
              </w:rPr>
              <w:t>“We should be much higher in terms of boosters</w:t>
            </w:r>
            <w:r>
              <w:rPr>
                <w:i/>
                <w:iCs/>
                <w:sz w:val="32"/>
                <w:szCs w:val="32"/>
              </w:rPr>
              <w:t xml:space="preserve">. </w:t>
            </w:r>
            <w:r w:rsidRPr="0031443A">
              <w:rPr>
                <w:i/>
                <w:iCs/>
                <w:sz w:val="32"/>
                <w:szCs w:val="32"/>
              </w:rPr>
              <w:t>That’s a huge gap right now.”</w:t>
            </w:r>
          </w:p>
          <w:p w14:paraId="06DBED49" w14:textId="40D5F211" w:rsidR="0031443A" w:rsidRDefault="0031443A" w:rsidP="0031443A">
            <w:pPr>
              <w:pStyle w:val="ListParagraph"/>
            </w:pPr>
            <w:r w:rsidRPr="0031443A">
              <w:t>David Grabowski, professor</w:t>
            </w:r>
            <w:r>
              <w:t xml:space="preserve">, </w:t>
            </w:r>
            <w:r w:rsidRPr="0031443A">
              <w:t>healthcare policy</w:t>
            </w:r>
            <w:r>
              <w:t xml:space="preserve">, </w:t>
            </w:r>
            <w:r w:rsidRPr="0031443A">
              <w:t>Harvard Medical Schoo</w:t>
            </w:r>
            <w:r>
              <w:t xml:space="preserve">l, </w:t>
            </w:r>
            <w:r w:rsidRPr="00D62D1E">
              <w:rPr>
                <w:i/>
                <w:iCs/>
              </w:rPr>
              <w:t>Covid-19 Cases Surge at Nursing Homes</w:t>
            </w:r>
            <w:r>
              <w:rPr>
                <w:i/>
                <w:iCs/>
              </w:rPr>
              <w:t xml:space="preserve">, </w:t>
            </w:r>
            <w:r>
              <w:rPr>
                <w:b/>
                <w:bCs/>
              </w:rPr>
              <w:t>*Wall Street Journal</w:t>
            </w:r>
            <w:r>
              <w:rPr>
                <w:b/>
                <w:bCs/>
              </w:rPr>
              <w:t xml:space="preserve">, </w:t>
            </w:r>
            <w:r>
              <w:t>January 11, 2022</w:t>
            </w:r>
            <w:r>
              <w:t xml:space="preserve">, </w:t>
            </w:r>
            <w:hyperlink r:id="rId20" w:history="1">
              <w:r w:rsidRPr="00A154A3">
                <w:rPr>
                  <w:rStyle w:val="Hyperlink"/>
                </w:rPr>
                <w:t>https://tinyurl.co</w:t>
              </w:r>
              <w:r w:rsidRPr="00A154A3">
                <w:rPr>
                  <w:rStyle w:val="Hyperlink"/>
                </w:rPr>
                <w:t>m</w:t>
              </w:r>
              <w:r w:rsidRPr="00A154A3">
                <w:rPr>
                  <w:rStyle w:val="Hyperlink"/>
                </w:rPr>
                <w:t>/CasesSurgeAtNursingHomes</w:t>
              </w:r>
            </w:hyperlink>
          </w:p>
          <w:p w14:paraId="4E3C0A12" w14:textId="77777777" w:rsidR="0031443A" w:rsidRDefault="0031443A" w:rsidP="0031443A">
            <w:pPr>
              <w:pStyle w:val="ListParagraph"/>
              <w:ind w:left="360"/>
            </w:pPr>
          </w:p>
          <w:p w14:paraId="4EF60B97" w14:textId="06600A24" w:rsidR="001741F5" w:rsidRDefault="001741F5" w:rsidP="001741F5">
            <w:pPr>
              <w:rPr>
                <w:i/>
                <w:iCs/>
                <w:sz w:val="32"/>
                <w:szCs w:val="32"/>
              </w:rPr>
            </w:pPr>
            <w:r w:rsidRPr="001741F5">
              <w:rPr>
                <w:i/>
                <w:iCs/>
                <w:sz w:val="32"/>
                <w:szCs w:val="32"/>
              </w:rPr>
              <w:t>“It’s a middle road that is good for the field, good for the patients and good to determine the efficacy of this class of treatments</w:t>
            </w:r>
            <w:r w:rsidR="00936962">
              <w:rPr>
                <w:i/>
                <w:iCs/>
                <w:sz w:val="32"/>
                <w:szCs w:val="32"/>
              </w:rPr>
              <w:t xml:space="preserve">. </w:t>
            </w:r>
            <w:r w:rsidRPr="001741F5">
              <w:rPr>
                <w:i/>
                <w:iCs/>
                <w:sz w:val="32"/>
                <w:szCs w:val="32"/>
              </w:rPr>
              <w:t>It’s not a perfect solution. But it is better than covering it carte blanche or not covering it at all.”</w:t>
            </w:r>
          </w:p>
          <w:p w14:paraId="3071213A" w14:textId="6E88A506" w:rsidR="00936962" w:rsidRPr="00936962" w:rsidRDefault="001741F5" w:rsidP="00936962">
            <w:pPr>
              <w:pStyle w:val="ListParagraph"/>
              <w:rPr>
                <w:i/>
                <w:iCs/>
              </w:rPr>
            </w:pPr>
            <w:r w:rsidRPr="001741F5">
              <w:t>Ronald C. Petersen, director of the Mayo Clinic Alzheimer’s Disease Research Center</w:t>
            </w:r>
            <w:r w:rsidR="00936962">
              <w:t xml:space="preserve">, </w:t>
            </w:r>
            <w:r w:rsidR="00936962" w:rsidRPr="001741F5">
              <w:rPr>
                <w:i/>
                <w:iCs/>
              </w:rPr>
              <w:t>Medicare proposes covering expensive drug for early-stage Alzheimer’s, but with restrictions that will sharply limit use</w:t>
            </w:r>
            <w:r w:rsidR="00936962">
              <w:rPr>
                <w:i/>
                <w:iCs/>
              </w:rPr>
              <w:t xml:space="preserve">, </w:t>
            </w:r>
            <w:r w:rsidR="00936962" w:rsidRPr="00936962">
              <w:rPr>
                <w:b/>
                <w:bCs/>
              </w:rPr>
              <w:t>*Washington Post</w:t>
            </w:r>
            <w:r w:rsidR="00936962" w:rsidRPr="00936962">
              <w:rPr>
                <w:b/>
                <w:bCs/>
              </w:rPr>
              <w:t xml:space="preserve">, </w:t>
            </w:r>
            <w:r w:rsidR="00936962">
              <w:t>January 11, 2022</w:t>
            </w:r>
            <w:r w:rsidR="00936962">
              <w:t xml:space="preserve">, </w:t>
            </w:r>
            <w:hyperlink r:id="rId21" w:history="1">
              <w:r w:rsidR="00936962" w:rsidRPr="00A154A3">
                <w:rPr>
                  <w:rStyle w:val="Hyperlink"/>
                </w:rPr>
                <w:t>https://tinyurl.com/Medi</w:t>
              </w:r>
              <w:r w:rsidR="00936962" w:rsidRPr="00A154A3">
                <w:rPr>
                  <w:rStyle w:val="Hyperlink"/>
                </w:rPr>
                <w:t>c</w:t>
              </w:r>
              <w:r w:rsidR="00936962" w:rsidRPr="00A154A3">
                <w:rPr>
                  <w:rStyle w:val="Hyperlink"/>
                </w:rPr>
                <w:t>areProposesCoverage</w:t>
              </w:r>
            </w:hyperlink>
            <w:r w:rsidR="00936962">
              <w:t xml:space="preserve"> </w:t>
            </w:r>
          </w:p>
          <w:p w14:paraId="6B815A0F" w14:textId="77777777" w:rsidR="00936962" w:rsidRDefault="00936962" w:rsidP="001741F5">
            <w:pPr>
              <w:ind w:left="720"/>
            </w:pPr>
          </w:p>
          <w:p w14:paraId="3F1A2AF8" w14:textId="77777777" w:rsidR="008E19AF" w:rsidRDefault="008E19AF" w:rsidP="008E19AF">
            <w:pPr>
              <w:rPr>
                <w:i/>
                <w:iCs/>
                <w:sz w:val="32"/>
                <w:szCs w:val="32"/>
              </w:rPr>
            </w:pPr>
            <w:r w:rsidRPr="008E19AF">
              <w:rPr>
                <w:i/>
                <w:iCs/>
                <w:sz w:val="32"/>
                <w:szCs w:val="32"/>
              </w:rPr>
              <w:t>"These have been some of the roughest few months that we've had to deal with</w:t>
            </w:r>
            <w:r>
              <w:rPr>
                <w:i/>
                <w:iCs/>
                <w:sz w:val="32"/>
                <w:szCs w:val="32"/>
              </w:rPr>
              <w:t xml:space="preserve">. </w:t>
            </w:r>
            <w:r w:rsidRPr="008E19AF">
              <w:rPr>
                <w:i/>
                <w:iCs/>
                <w:sz w:val="32"/>
                <w:szCs w:val="32"/>
              </w:rPr>
              <w:t>Between short staffing and coworkers being out with COVID, we're having to take care of more patients, and we're burnt out."</w:t>
            </w:r>
          </w:p>
          <w:p w14:paraId="516FD7A9" w14:textId="77777777" w:rsidR="008E19AF" w:rsidRDefault="008E19AF" w:rsidP="002C3156">
            <w:pPr>
              <w:pStyle w:val="ListParagraph"/>
            </w:pPr>
            <w:r>
              <w:t>South Shore Hospital pediatric nurse,</w:t>
            </w:r>
            <w:r w:rsidR="002C3156">
              <w:t xml:space="preserve"> </w:t>
            </w:r>
            <w:r w:rsidR="002C3156" w:rsidRPr="003061C5">
              <w:rPr>
                <w:i/>
                <w:iCs/>
              </w:rPr>
              <w:t>South Shore Hospital Nurse: 'We're Burnt Out'</w:t>
            </w:r>
            <w:r w:rsidR="002C3156">
              <w:rPr>
                <w:i/>
                <w:iCs/>
              </w:rPr>
              <w:t xml:space="preserve">, </w:t>
            </w:r>
            <w:r w:rsidR="002C3156">
              <w:rPr>
                <w:b/>
                <w:bCs/>
              </w:rPr>
              <w:t>Patch</w:t>
            </w:r>
            <w:r w:rsidR="002C3156">
              <w:rPr>
                <w:b/>
                <w:bCs/>
              </w:rPr>
              <w:t xml:space="preserve">, </w:t>
            </w:r>
            <w:r w:rsidR="002C3156">
              <w:t>January 12, 2022</w:t>
            </w:r>
            <w:r w:rsidR="002C3156">
              <w:t xml:space="preserve">, </w:t>
            </w:r>
            <w:hyperlink r:id="rId22" w:history="1">
              <w:r w:rsidR="002C3156" w:rsidRPr="00A154A3">
                <w:rPr>
                  <w:rStyle w:val="Hyperlink"/>
                </w:rPr>
                <w:t>https://tinyu</w:t>
              </w:r>
              <w:r w:rsidR="002C3156" w:rsidRPr="00A154A3">
                <w:rPr>
                  <w:rStyle w:val="Hyperlink"/>
                </w:rPr>
                <w:t>r</w:t>
              </w:r>
              <w:r w:rsidR="002C3156" w:rsidRPr="00A154A3">
                <w:rPr>
                  <w:rStyle w:val="Hyperlink"/>
                </w:rPr>
                <w:t>l.com/SSHWereBurntOut</w:t>
              </w:r>
            </w:hyperlink>
            <w:r>
              <w:t xml:space="preserve"> </w:t>
            </w:r>
          </w:p>
          <w:p w14:paraId="1168D23A" w14:textId="77777777" w:rsidR="002C3156" w:rsidRDefault="002C3156" w:rsidP="002C3156">
            <w:pPr>
              <w:pStyle w:val="ListParagraph"/>
            </w:pPr>
          </w:p>
          <w:p w14:paraId="41C6C74A" w14:textId="4134B2E3" w:rsidR="002C3156" w:rsidRDefault="00543367" w:rsidP="00543367">
            <w:pPr>
              <w:pStyle w:val="ListParagraph"/>
              <w:ind w:left="0"/>
              <w:rPr>
                <w:i/>
                <w:iCs/>
                <w:sz w:val="32"/>
                <w:szCs w:val="32"/>
              </w:rPr>
            </w:pPr>
            <w:r w:rsidRPr="00543367">
              <w:rPr>
                <w:i/>
                <w:iCs/>
                <w:sz w:val="32"/>
                <w:szCs w:val="32"/>
              </w:rPr>
              <w:t>"Omicron, with its extraordinary, unprecedented degree of efficiency of transmissibility, will ultimately find just about everybody</w:t>
            </w:r>
            <w:r>
              <w:rPr>
                <w:i/>
                <w:iCs/>
                <w:sz w:val="32"/>
                <w:szCs w:val="32"/>
              </w:rPr>
              <w:t>.</w:t>
            </w:r>
            <w:r w:rsidRPr="00543367">
              <w:rPr>
                <w:i/>
                <w:iCs/>
                <w:sz w:val="32"/>
                <w:szCs w:val="32"/>
              </w:rPr>
              <w:t xml:space="preserve"> </w:t>
            </w:r>
            <w:r w:rsidRPr="00543367">
              <w:rPr>
                <w:i/>
                <w:iCs/>
                <w:sz w:val="32"/>
                <w:szCs w:val="32"/>
              </w:rPr>
              <w:t>Those who have been vaccinated ... and boosted would get exposed. Some, maybe a lot of them, will get infected but will very likely, with some exceptions, do reasonably well in the sense of not having hospitalization and death."</w:t>
            </w:r>
          </w:p>
          <w:p w14:paraId="02ABF4D5" w14:textId="77777777" w:rsidR="00543367" w:rsidRDefault="00543367" w:rsidP="003C7923">
            <w:pPr>
              <w:pStyle w:val="ListParagraph"/>
            </w:pPr>
            <w:r w:rsidRPr="00543367">
              <w:t>Dr. Anthony Fauci</w:t>
            </w:r>
            <w:r>
              <w:t xml:space="preserve">, </w:t>
            </w:r>
            <w:r w:rsidRPr="009349BD">
              <w:rPr>
                <w:i/>
                <w:iCs/>
              </w:rPr>
              <w:t>The highly contagious Omicron variant will 'find just about everybody,' Fauci says, but vaccinated people will still fare better</w:t>
            </w:r>
            <w:r>
              <w:rPr>
                <w:i/>
                <w:iCs/>
              </w:rPr>
              <w:t xml:space="preserve">, </w:t>
            </w:r>
            <w:r>
              <w:rPr>
                <w:b/>
                <w:bCs/>
              </w:rPr>
              <w:t>CNN</w:t>
            </w:r>
            <w:r>
              <w:rPr>
                <w:b/>
                <w:bCs/>
              </w:rPr>
              <w:t xml:space="preserve">, </w:t>
            </w:r>
            <w:r>
              <w:t>January 12, 2022</w:t>
            </w:r>
            <w:r w:rsidR="003C7923">
              <w:t xml:space="preserve">, </w:t>
            </w:r>
            <w:hyperlink r:id="rId23" w:history="1">
              <w:r w:rsidRPr="00A154A3">
                <w:rPr>
                  <w:rStyle w:val="Hyperlink"/>
                </w:rPr>
                <w:t>https://tinyurl.com/FinfJu</w:t>
              </w:r>
              <w:r w:rsidRPr="00A154A3">
                <w:rPr>
                  <w:rStyle w:val="Hyperlink"/>
                </w:rPr>
                <w:t>s</w:t>
              </w:r>
              <w:r w:rsidRPr="00A154A3">
                <w:rPr>
                  <w:rStyle w:val="Hyperlink"/>
                </w:rPr>
                <w:t>tAboutEverbody</w:t>
              </w:r>
            </w:hyperlink>
            <w:r>
              <w:t xml:space="preserve"> </w:t>
            </w:r>
          </w:p>
          <w:p w14:paraId="31232710" w14:textId="75FDCC6A" w:rsidR="003C7923" w:rsidRDefault="003C7923" w:rsidP="003C7923">
            <w:pPr>
              <w:pStyle w:val="ListParagraph"/>
            </w:pPr>
          </w:p>
          <w:p w14:paraId="2497E9E2" w14:textId="2C74FA88" w:rsidR="00127F00" w:rsidRPr="00127F00" w:rsidRDefault="00127F00" w:rsidP="00127F00">
            <w:pPr>
              <w:pStyle w:val="ListParagraph"/>
              <w:ind w:left="0"/>
              <w:rPr>
                <w:i/>
                <w:iCs/>
                <w:sz w:val="32"/>
                <w:szCs w:val="32"/>
              </w:rPr>
            </w:pPr>
            <w:r w:rsidRPr="00127F00">
              <w:rPr>
                <w:i/>
                <w:iCs/>
                <w:sz w:val="32"/>
                <w:szCs w:val="32"/>
              </w:rPr>
              <w:t>“If it can save one person, that would be awesome</w:t>
            </w:r>
            <w:r>
              <w:rPr>
                <w:i/>
                <w:iCs/>
                <w:sz w:val="32"/>
                <w:szCs w:val="32"/>
              </w:rPr>
              <w:t>.</w:t>
            </w:r>
            <w:r w:rsidRPr="00127F00">
              <w:rPr>
                <w:i/>
                <w:iCs/>
                <w:sz w:val="32"/>
                <w:szCs w:val="32"/>
              </w:rPr>
              <w:t>”</w:t>
            </w:r>
          </w:p>
          <w:p w14:paraId="5216B7D0" w14:textId="58FE01AF" w:rsidR="00C276DD" w:rsidRPr="00C276DD" w:rsidRDefault="00127F00" w:rsidP="00C276DD">
            <w:pPr>
              <w:pStyle w:val="ListParagraph"/>
              <w:rPr>
                <w:i/>
                <w:iCs/>
              </w:rPr>
            </w:pPr>
            <w:r w:rsidRPr="00127F00">
              <w:t>Heidi Homola, co-owner of Andi’s Coffee &amp; Bakery,</w:t>
            </w:r>
            <w:r>
              <w:t xml:space="preserve"> participating business in the VA’s </w:t>
            </w:r>
            <w:r w:rsidR="00C276DD">
              <w:t>suicide</w:t>
            </w:r>
            <w:r>
              <w:t xml:space="preserve"> prevention effort, </w:t>
            </w:r>
            <w:r w:rsidR="00C276DD">
              <w:t xml:space="preserve">Stick at It”, </w:t>
            </w:r>
            <w:r w:rsidR="00C276DD" w:rsidRPr="00C276DD">
              <w:rPr>
                <w:i/>
                <w:iCs/>
              </w:rPr>
              <w:t>Stick at it: VA, local coffee shops team up for veteran suicide prevention sticker campaign</w:t>
            </w:r>
            <w:r w:rsidR="00C276DD">
              <w:rPr>
                <w:i/>
                <w:iCs/>
              </w:rPr>
              <w:t xml:space="preserve">, </w:t>
            </w:r>
            <w:r w:rsidR="00C276DD" w:rsidRPr="00C276DD">
              <w:rPr>
                <w:b/>
                <w:bCs/>
              </w:rPr>
              <w:t>The Sheridan Press</w:t>
            </w:r>
            <w:r w:rsidR="00C276DD" w:rsidRPr="00C276DD">
              <w:rPr>
                <w:b/>
                <w:bCs/>
              </w:rPr>
              <w:t xml:space="preserve">, </w:t>
            </w:r>
            <w:r w:rsidR="00C276DD">
              <w:t>January 12, 2022</w:t>
            </w:r>
            <w:r w:rsidR="00C276DD">
              <w:t xml:space="preserve">, </w:t>
            </w:r>
            <w:hyperlink r:id="rId24" w:history="1">
              <w:r w:rsidR="00C276DD" w:rsidRPr="00A154A3">
                <w:rPr>
                  <w:rStyle w:val="Hyperlink"/>
                </w:rPr>
                <w:t>https://tinyurl.co</w:t>
              </w:r>
              <w:r w:rsidR="00C276DD" w:rsidRPr="00A154A3">
                <w:rPr>
                  <w:rStyle w:val="Hyperlink"/>
                </w:rPr>
                <w:t>m</w:t>
              </w:r>
              <w:r w:rsidR="00C276DD" w:rsidRPr="00A154A3">
                <w:rPr>
                  <w:rStyle w:val="Hyperlink"/>
                </w:rPr>
                <w:t>/StickAtIt</w:t>
              </w:r>
            </w:hyperlink>
            <w:r w:rsidR="00C276DD">
              <w:t xml:space="preserve"> </w:t>
            </w:r>
          </w:p>
          <w:p w14:paraId="4E05B118" w14:textId="77777777" w:rsidR="00C276DD" w:rsidRDefault="00C276DD" w:rsidP="003C7923">
            <w:pPr>
              <w:pStyle w:val="ListParagraph"/>
            </w:pPr>
          </w:p>
          <w:p w14:paraId="2CB97054" w14:textId="77777777" w:rsidR="008D03C2" w:rsidRPr="008D03C2" w:rsidRDefault="008D03C2" w:rsidP="008D03C2">
            <w:pPr>
              <w:pStyle w:val="ListParagraph"/>
              <w:ind w:left="0"/>
              <w:rPr>
                <w:i/>
                <w:iCs/>
              </w:rPr>
            </w:pPr>
            <w:r w:rsidRPr="008D03C2">
              <w:rPr>
                <w:i/>
                <w:iCs/>
                <w:sz w:val="32"/>
                <w:szCs w:val="32"/>
              </w:rPr>
              <w:t>“We don’t want to have people live to be 120 and feel like they’re 120</w:t>
            </w:r>
            <w:r>
              <w:rPr>
                <w:i/>
                <w:iCs/>
                <w:sz w:val="32"/>
                <w:szCs w:val="32"/>
              </w:rPr>
              <w:t>.</w:t>
            </w:r>
            <w:r w:rsidRPr="008D03C2">
              <w:rPr>
                <w:i/>
                <w:iCs/>
                <w:sz w:val="32"/>
                <w:szCs w:val="32"/>
              </w:rPr>
              <w:t xml:space="preserve">” </w:t>
            </w:r>
          </w:p>
          <w:p w14:paraId="6375034D" w14:textId="13A33DD9" w:rsidR="008D03C2" w:rsidRDefault="008D03C2" w:rsidP="007478CD">
            <w:pPr>
              <w:pStyle w:val="ListParagraph"/>
            </w:pPr>
            <w:r w:rsidRPr="008D03C2">
              <w:t>J</w:t>
            </w:r>
            <w:r w:rsidRPr="008D03C2">
              <w:t>ames Kirkland, a gerontologist at Mayo Clinic</w:t>
            </w:r>
            <w:r>
              <w:t xml:space="preserve">, </w:t>
            </w:r>
            <w:r w:rsidRPr="008D03C2">
              <w:rPr>
                <w:i/>
                <w:iCs/>
              </w:rPr>
              <w:t>Can You Fight Aging? Scientists Are Testing Drugs to Help</w:t>
            </w:r>
            <w:r>
              <w:rPr>
                <w:i/>
                <w:iCs/>
              </w:rPr>
              <w:t xml:space="preserve">, </w:t>
            </w:r>
            <w:r w:rsidRPr="008D03C2">
              <w:rPr>
                <w:b/>
                <w:bCs/>
              </w:rPr>
              <w:t>*Wall Street Journal</w:t>
            </w:r>
            <w:r w:rsidR="007478CD">
              <w:rPr>
                <w:b/>
                <w:bCs/>
              </w:rPr>
              <w:t xml:space="preserve">, </w:t>
            </w:r>
            <w:r>
              <w:t>January 11, 202</w:t>
            </w:r>
            <w:r w:rsidR="007478CD">
              <w:t>2</w:t>
            </w:r>
            <w:r w:rsidR="00962EE1">
              <w:t xml:space="preserve">, </w:t>
            </w:r>
            <w:hyperlink r:id="rId25" w:history="1">
              <w:r w:rsidR="00962EE1" w:rsidRPr="00A154A3">
                <w:rPr>
                  <w:rStyle w:val="Hyperlink"/>
                </w:rPr>
                <w:t>https://tinyurl.co</w:t>
              </w:r>
              <w:r w:rsidR="00962EE1" w:rsidRPr="00A154A3">
                <w:rPr>
                  <w:rStyle w:val="Hyperlink"/>
                </w:rPr>
                <w:t>m</w:t>
              </w:r>
              <w:r w:rsidR="00962EE1" w:rsidRPr="00A154A3">
                <w:rPr>
                  <w:rStyle w:val="Hyperlink"/>
                </w:rPr>
                <w:t>/CanYouFightAging</w:t>
              </w:r>
            </w:hyperlink>
            <w:r>
              <w:t xml:space="preserve"> </w:t>
            </w:r>
          </w:p>
          <w:p w14:paraId="4C0C29FD" w14:textId="77777777" w:rsidR="007478CD" w:rsidRDefault="007478CD" w:rsidP="007478CD">
            <w:pPr>
              <w:pStyle w:val="ListParagraph"/>
              <w:rPr>
                <w:i/>
                <w:iCs/>
              </w:rPr>
            </w:pPr>
          </w:p>
          <w:p w14:paraId="29744D71" w14:textId="4C5C4629" w:rsidR="002D3AE4" w:rsidRPr="002D3AE4" w:rsidRDefault="002D3AE4" w:rsidP="002D3AE4">
            <w:pPr>
              <w:pStyle w:val="ListParagraph"/>
              <w:ind w:left="0"/>
              <w:rPr>
                <w:i/>
                <w:iCs/>
                <w:sz w:val="32"/>
                <w:szCs w:val="32"/>
              </w:rPr>
            </w:pPr>
            <w:r w:rsidRPr="002D3AE4">
              <w:rPr>
                <w:i/>
                <w:iCs/>
                <w:sz w:val="32"/>
                <w:szCs w:val="32"/>
              </w:rPr>
              <w:t>Say it’s 2050 and you just turned 70 years old. You feel as vigorous after a workout as you did at 35. Your skin has nary a wrinkle. You don’t have to remember where you put your glasses because your vision is still 20/20. Your mind seems as sharp as ever.</w:t>
            </w:r>
            <w:r>
              <w:rPr>
                <w:i/>
                <w:iCs/>
                <w:sz w:val="32"/>
                <w:szCs w:val="32"/>
              </w:rPr>
              <w:t xml:space="preserve"> </w:t>
            </w:r>
            <w:r w:rsidRPr="002D3AE4">
              <w:rPr>
                <w:i/>
                <w:iCs/>
                <w:sz w:val="32"/>
                <w:szCs w:val="32"/>
              </w:rPr>
              <w:t xml:space="preserve">Will people eventually routinely live—and live healthily—longer? </w:t>
            </w:r>
          </w:p>
          <w:p w14:paraId="24EBCB88" w14:textId="541B7D95" w:rsidR="002D3AE4" w:rsidRPr="002D3AE4" w:rsidRDefault="002D3AE4" w:rsidP="00535841">
            <w:pPr>
              <w:pStyle w:val="ListParagraph"/>
            </w:pPr>
            <w:r w:rsidRPr="002D3AE4">
              <w:rPr>
                <w:i/>
                <w:iCs/>
              </w:rPr>
              <w:t>Five Inventions to Help Us Live Better, Longer</w:t>
            </w:r>
            <w:r>
              <w:rPr>
                <w:i/>
                <w:iCs/>
              </w:rPr>
              <w:t xml:space="preserve">, </w:t>
            </w:r>
            <w:r w:rsidRPr="002D3AE4">
              <w:rPr>
                <w:b/>
                <w:bCs/>
              </w:rPr>
              <w:t>*Wall Street Journal</w:t>
            </w:r>
            <w:r>
              <w:rPr>
                <w:b/>
                <w:bCs/>
              </w:rPr>
              <w:t xml:space="preserve">, </w:t>
            </w:r>
            <w:r w:rsidRPr="002D3AE4">
              <w:t>January 12, 2022 (updated)</w:t>
            </w:r>
            <w:r w:rsidR="00535841">
              <w:t xml:space="preserve">, </w:t>
            </w:r>
            <w:hyperlink r:id="rId26" w:history="1">
              <w:r w:rsidR="00535841" w:rsidRPr="00A154A3">
                <w:rPr>
                  <w:rStyle w:val="Hyperlink"/>
                </w:rPr>
                <w:t>https://tinyurl.com/</w:t>
              </w:r>
              <w:r w:rsidR="00535841" w:rsidRPr="00A154A3">
                <w:rPr>
                  <w:rStyle w:val="Hyperlink"/>
                </w:rPr>
                <w:t>F</w:t>
              </w:r>
              <w:r w:rsidR="00535841" w:rsidRPr="00A154A3">
                <w:rPr>
                  <w:rStyle w:val="Hyperlink"/>
                </w:rPr>
                <w:t>iveInventionsToHelp</w:t>
              </w:r>
            </w:hyperlink>
          </w:p>
          <w:p w14:paraId="48547074" w14:textId="77777777" w:rsidR="007478CD" w:rsidRDefault="007478CD" w:rsidP="002D3AE4">
            <w:pPr>
              <w:pStyle w:val="ListParagraph"/>
            </w:pPr>
          </w:p>
          <w:p w14:paraId="3CD07EDD" w14:textId="77777777" w:rsidR="00535841" w:rsidRDefault="00F33C82" w:rsidP="00535841">
            <w:pPr>
              <w:pStyle w:val="ListParagraph"/>
              <w:ind w:left="0"/>
              <w:rPr>
                <w:i/>
                <w:iCs/>
                <w:sz w:val="32"/>
                <w:szCs w:val="32"/>
              </w:rPr>
            </w:pPr>
            <w:r w:rsidRPr="00F33C82">
              <w:rPr>
                <w:i/>
                <w:iCs/>
                <w:sz w:val="32"/>
                <w:szCs w:val="32"/>
              </w:rPr>
              <w:t>“When it comes to aging, a small house equals big life. Big house equals small life</w:t>
            </w:r>
            <w:r>
              <w:rPr>
                <w:i/>
                <w:iCs/>
                <w:sz w:val="32"/>
                <w:szCs w:val="32"/>
              </w:rPr>
              <w:t>.</w:t>
            </w:r>
            <w:r w:rsidRPr="00F33C82">
              <w:rPr>
                <w:i/>
                <w:iCs/>
                <w:sz w:val="32"/>
                <w:szCs w:val="32"/>
              </w:rPr>
              <w:t>”</w:t>
            </w:r>
          </w:p>
          <w:p w14:paraId="7E8AEAF1" w14:textId="77777777" w:rsidR="00F33C82" w:rsidRDefault="00F33C82" w:rsidP="006B786D">
            <w:pPr>
              <w:pStyle w:val="ListParagraph"/>
              <w:spacing w:before="100" w:beforeAutospacing="1" w:after="100" w:afterAutospacing="1"/>
            </w:pPr>
            <w:r>
              <w:t xml:space="preserve">Dr. Bill Thomas, geriatrician and co-founder of </w:t>
            </w:r>
            <w:r w:rsidRPr="00F33C82">
              <w:t xml:space="preserve"> Kallimos Communities</w:t>
            </w:r>
            <w:r>
              <w:t>,</w:t>
            </w:r>
            <w:r w:rsidRPr="00535841">
              <w:rPr>
                <w:i/>
                <w:iCs/>
              </w:rPr>
              <w:t xml:space="preserve"> </w:t>
            </w:r>
            <w:r w:rsidRPr="00535841">
              <w:rPr>
                <w:i/>
                <w:iCs/>
              </w:rPr>
              <w:t>‘Magic’ Multigenerational Housing Aims to Alleviate Social Isolation</w:t>
            </w:r>
            <w:r>
              <w:rPr>
                <w:i/>
                <w:iCs/>
              </w:rPr>
              <w:t xml:space="preserve">, </w:t>
            </w:r>
            <w:r>
              <w:t xml:space="preserve"> </w:t>
            </w:r>
            <w:r>
              <w:rPr>
                <w:b/>
                <w:bCs/>
              </w:rPr>
              <w:t>*Wall Street Journal</w:t>
            </w:r>
            <w:r>
              <w:rPr>
                <w:b/>
                <w:bCs/>
              </w:rPr>
              <w:t xml:space="preserve">, </w:t>
            </w:r>
            <w:r>
              <w:t>January 10, 2022</w:t>
            </w:r>
            <w:r>
              <w:t xml:space="preserve">, </w:t>
            </w:r>
            <w:hyperlink r:id="rId27" w:history="1">
              <w:r w:rsidRPr="00A154A3">
                <w:rPr>
                  <w:rStyle w:val="Hyperlink"/>
                </w:rPr>
                <w:t>https://tinyurl.</w:t>
              </w:r>
              <w:r w:rsidRPr="00A154A3">
                <w:rPr>
                  <w:rStyle w:val="Hyperlink"/>
                </w:rPr>
                <w:t>c</w:t>
              </w:r>
              <w:r w:rsidRPr="00A154A3">
                <w:rPr>
                  <w:rStyle w:val="Hyperlink"/>
                </w:rPr>
                <w:t>om/MagicMultigeneratiionalHousing</w:t>
              </w:r>
            </w:hyperlink>
            <w:r>
              <w:t xml:space="preserve"> </w:t>
            </w:r>
          </w:p>
          <w:p w14:paraId="43E13AEE" w14:textId="77777777" w:rsidR="006B786D" w:rsidRDefault="006B786D" w:rsidP="006B786D">
            <w:pPr>
              <w:pStyle w:val="ListParagraph"/>
              <w:spacing w:before="100" w:beforeAutospacing="1" w:after="100" w:afterAutospacing="1"/>
            </w:pPr>
          </w:p>
          <w:p w14:paraId="28C4B821" w14:textId="77777777" w:rsidR="006B786D" w:rsidRDefault="00FC0F6A" w:rsidP="00FC0F6A">
            <w:pPr>
              <w:pStyle w:val="ListParagraph"/>
              <w:spacing w:before="100" w:beforeAutospacing="1" w:after="100" w:afterAutospacing="1"/>
              <w:ind w:left="0"/>
              <w:rPr>
                <w:i/>
                <w:iCs/>
                <w:sz w:val="32"/>
                <w:szCs w:val="32"/>
              </w:rPr>
            </w:pPr>
            <w:r w:rsidRPr="00FC0F6A">
              <w:rPr>
                <w:i/>
                <w:iCs/>
                <w:sz w:val="32"/>
                <w:szCs w:val="32"/>
              </w:rPr>
              <w:t>“Sexuality is an integral part of a person’s life. But disability often results in physical limitations which can dramatically impair a person’s capacity for intimacy</w:t>
            </w:r>
            <w:r>
              <w:rPr>
                <w:i/>
                <w:iCs/>
                <w:sz w:val="32"/>
                <w:szCs w:val="32"/>
              </w:rPr>
              <w:t>.</w:t>
            </w:r>
            <w:r w:rsidRPr="00FC0F6A">
              <w:rPr>
                <w:i/>
                <w:iCs/>
                <w:sz w:val="32"/>
                <w:szCs w:val="32"/>
              </w:rPr>
              <w:t>”</w:t>
            </w:r>
          </w:p>
          <w:p w14:paraId="0B26A924" w14:textId="77777777" w:rsidR="00FC0F6A" w:rsidRDefault="00FC0F6A" w:rsidP="00BE2350">
            <w:pPr>
              <w:pStyle w:val="ListParagraph"/>
            </w:pPr>
            <w:r w:rsidRPr="00FC0F6A">
              <w:t xml:space="preserve">Dr. </w:t>
            </w:r>
            <w:r>
              <w:t xml:space="preserve">Mitchell </w:t>
            </w:r>
            <w:r w:rsidRPr="00FC0F6A">
              <w:t>Tepper, a</w:t>
            </w:r>
            <w:r>
              <w:t>n Atlanta-based</w:t>
            </w:r>
            <w:r w:rsidRPr="00FC0F6A">
              <w:t xml:space="preserve"> sexuality educator and coach</w:t>
            </w:r>
            <w:r>
              <w:t xml:space="preserve">, </w:t>
            </w:r>
            <w:r w:rsidR="00BE2350" w:rsidRPr="005D15EC">
              <w:rPr>
                <w:i/>
                <w:iCs/>
              </w:rPr>
              <w:t>Startups Aim to Broaden the Market for Sexual-Health Devices</w:t>
            </w:r>
            <w:r w:rsidR="00BE2350">
              <w:rPr>
                <w:i/>
                <w:iCs/>
              </w:rPr>
              <w:t xml:space="preserve">, </w:t>
            </w:r>
            <w:r w:rsidR="00BE2350">
              <w:rPr>
                <w:b/>
                <w:bCs/>
              </w:rPr>
              <w:t>*Wall Street Journal</w:t>
            </w:r>
            <w:r w:rsidR="00BE2350">
              <w:rPr>
                <w:b/>
                <w:bCs/>
              </w:rPr>
              <w:t xml:space="preserve">, </w:t>
            </w:r>
            <w:r w:rsidR="00BE2350">
              <w:t>January 7, 2022</w:t>
            </w:r>
            <w:r w:rsidR="00BE2350">
              <w:t xml:space="preserve">, </w:t>
            </w:r>
            <w:hyperlink r:id="rId28" w:history="1">
              <w:r w:rsidRPr="00A154A3">
                <w:rPr>
                  <w:rStyle w:val="Hyperlink"/>
                </w:rPr>
                <w:t>https://tinyurl.com/MarketS</w:t>
              </w:r>
              <w:r w:rsidRPr="00A154A3">
                <w:rPr>
                  <w:rStyle w:val="Hyperlink"/>
                </w:rPr>
                <w:t>e</w:t>
              </w:r>
              <w:r w:rsidRPr="00A154A3">
                <w:rPr>
                  <w:rStyle w:val="Hyperlink"/>
                </w:rPr>
                <w:t>xualHealth</w:t>
              </w:r>
            </w:hyperlink>
            <w:r>
              <w:t xml:space="preserve"> </w:t>
            </w:r>
          </w:p>
          <w:p w14:paraId="6B006F5B" w14:textId="77777777" w:rsidR="00BE2350" w:rsidRDefault="00BE2350" w:rsidP="00BE2350">
            <w:pPr>
              <w:pStyle w:val="ListParagraph"/>
            </w:pPr>
          </w:p>
          <w:p w14:paraId="0E3E4D74" w14:textId="64BF41E2" w:rsidR="003B3E2D" w:rsidRDefault="003B3E2D" w:rsidP="003B3E2D">
            <w:pPr>
              <w:pStyle w:val="ListParagraph"/>
              <w:ind w:left="0"/>
              <w:rPr>
                <w:i/>
                <w:iCs/>
                <w:sz w:val="32"/>
                <w:szCs w:val="32"/>
              </w:rPr>
            </w:pPr>
            <w:r w:rsidRPr="003B3E2D">
              <w:rPr>
                <w:i/>
                <w:iCs/>
                <w:sz w:val="32"/>
                <w:szCs w:val="32"/>
              </w:rPr>
              <w:t>"He was a beloved friend, a man of great faith and had a gentle spirit that inspired those around him</w:t>
            </w:r>
            <w:r>
              <w:rPr>
                <w:i/>
                <w:iCs/>
                <w:sz w:val="32"/>
                <w:szCs w:val="32"/>
              </w:rPr>
              <w:t xml:space="preserve">. </w:t>
            </w:r>
            <w:r w:rsidRPr="003B3E2D">
              <w:rPr>
                <w:i/>
                <w:iCs/>
                <w:sz w:val="32"/>
                <w:szCs w:val="32"/>
              </w:rPr>
              <w:t xml:space="preserve">He proudly served our country during World </w:t>
            </w:r>
            <w:r w:rsidR="003D4D58" w:rsidRPr="003B3E2D">
              <w:rPr>
                <w:i/>
                <w:iCs/>
                <w:sz w:val="32"/>
                <w:szCs w:val="32"/>
              </w:rPr>
              <w:t>War II and</w:t>
            </w:r>
            <w:r w:rsidRPr="003B3E2D">
              <w:rPr>
                <w:i/>
                <w:iCs/>
                <w:sz w:val="32"/>
                <w:szCs w:val="32"/>
              </w:rPr>
              <w:t xml:space="preserve"> returned home to serve his community and church. His kindness, smile and sense of humor connected him to generations of people who loved and admired him."</w:t>
            </w:r>
          </w:p>
          <w:p w14:paraId="34BF8D59" w14:textId="77777777" w:rsidR="003B3E2D" w:rsidRDefault="003B3E2D" w:rsidP="008C4A77">
            <w:pPr>
              <w:pStyle w:val="ListParagraph"/>
              <w:rPr>
                <w:color w:val="000000" w:themeColor="text1"/>
              </w:rPr>
            </w:pPr>
            <w:r w:rsidRPr="003B3E2D">
              <w:t>Stephen Watson, president and chief executive</w:t>
            </w:r>
            <w:r>
              <w:t xml:space="preserve"> of the National World War II Museum, memorializing, Lawrence Brooks, oldest living American veteran,</w:t>
            </w:r>
            <w:r w:rsidR="008C4A77">
              <w:t xml:space="preserve"> </w:t>
            </w:r>
            <w:r w:rsidR="008C4A77" w:rsidRPr="00C71FEB">
              <w:rPr>
                <w:i/>
                <w:iCs/>
                <w:color w:val="000000" w:themeColor="text1"/>
              </w:rPr>
              <w:t>The oldest living American veteran of World War II dies at 112</w:t>
            </w:r>
            <w:r w:rsidR="008C4A77">
              <w:rPr>
                <w:i/>
                <w:iCs/>
                <w:color w:val="000000" w:themeColor="text1"/>
              </w:rPr>
              <w:t xml:space="preserve">, </w:t>
            </w:r>
            <w:r w:rsidR="008C4A77">
              <w:rPr>
                <w:b/>
                <w:bCs/>
                <w:color w:val="000000" w:themeColor="text1"/>
              </w:rPr>
              <w:t>NPR</w:t>
            </w:r>
            <w:r w:rsidR="008C4A77">
              <w:rPr>
                <w:b/>
                <w:bCs/>
                <w:color w:val="000000" w:themeColor="text1"/>
              </w:rPr>
              <w:t xml:space="preserve">, </w:t>
            </w:r>
            <w:r w:rsidR="008C4A77">
              <w:rPr>
                <w:color w:val="000000" w:themeColor="text1"/>
              </w:rPr>
              <w:t>January 5, 2022</w:t>
            </w:r>
            <w:r w:rsidR="008C4A77" w:rsidRPr="008C4A77">
              <w:rPr>
                <w:color w:val="000000" w:themeColor="text1"/>
              </w:rPr>
              <w:t xml:space="preserve">, </w:t>
            </w:r>
            <w:hyperlink r:id="rId29" w:history="1">
              <w:r w:rsidR="008C4A77" w:rsidRPr="00A154A3">
                <w:rPr>
                  <w:rStyle w:val="Hyperlink"/>
                </w:rPr>
                <w:t>https://tinyurl.com/Oldest</w:t>
              </w:r>
              <w:r w:rsidR="008C4A77" w:rsidRPr="00A154A3">
                <w:rPr>
                  <w:rStyle w:val="Hyperlink"/>
                </w:rPr>
                <w:t>A</w:t>
              </w:r>
              <w:r w:rsidR="008C4A77" w:rsidRPr="00A154A3">
                <w:rPr>
                  <w:rStyle w:val="Hyperlink"/>
                </w:rPr>
                <w:t>mericanVeteranDies</w:t>
              </w:r>
            </w:hyperlink>
          </w:p>
          <w:p w14:paraId="62BCD423" w14:textId="07CBE93D" w:rsidR="00962EE1" w:rsidRPr="008C4A77" w:rsidRDefault="00962EE1" w:rsidP="008C4A77">
            <w:pPr>
              <w:pStyle w:val="ListParagraph"/>
              <w:rPr>
                <w:color w:val="000000" w:themeColor="text1"/>
              </w:rPr>
            </w:pPr>
          </w:p>
        </w:tc>
      </w:tr>
      <w:tr w:rsidR="00A0734D" w14:paraId="1717E3C6" w14:textId="77777777" w:rsidTr="00EB0CFF">
        <w:trPr>
          <w:trHeight w:val="350"/>
        </w:trPr>
        <w:tc>
          <w:tcPr>
            <w:tcW w:w="2965" w:type="dxa"/>
          </w:tcPr>
          <w:p w14:paraId="1CA16B7C" w14:textId="646AA671" w:rsidR="00A0734D" w:rsidRDefault="00A0734D" w:rsidP="00B43B09">
            <w:pPr>
              <w:rPr>
                <w:color w:val="000000" w:themeColor="text1"/>
                <w:sz w:val="24"/>
                <w:szCs w:val="24"/>
              </w:rPr>
            </w:pPr>
            <w:r>
              <w:rPr>
                <w:color w:val="000000" w:themeColor="text1"/>
                <w:sz w:val="24"/>
                <w:szCs w:val="24"/>
              </w:rPr>
              <w:lastRenderedPageBreak/>
              <w:t>Featured Reports</w:t>
            </w:r>
          </w:p>
        </w:tc>
        <w:tc>
          <w:tcPr>
            <w:tcW w:w="8051" w:type="dxa"/>
            <w:gridSpan w:val="3"/>
          </w:tcPr>
          <w:p w14:paraId="5DD26BEB" w14:textId="77777777" w:rsidR="00A0734D" w:rsidRDefault="00A0734D" w:rsidP="00A0734D">
            <w:pPr>
              <w:pStyle w:val="ListParagraph"/>
              <w:numPr>
                <w:ilvl w:val="0"/>
                <w:numId w:val="3"/>
              </w:numPr>
              <w:rPr>
                <w:b/>
                <w:bCs/>
              </w:rPr>
            </w:pPr>
            <w:r>
              <w:rPr>
                <w:b/>
                <w:bCs/>
              </w:rPr>
              <w:t>*Wall Street Journal</w:t>
            </w:r>
          </w:p>
          <w:p w14:paraId="6C82F53B" w14:textId="77777777" w:rsidR="00A0734D" w:rsidRDefault="00A0734D" w:rsidP="00A0734D">
            <w:pPr>
              <w:pStyle w:val="ListParagraph"/>
              <w:ind w:left="360"/>
            </w:pPr>
            <w:r>
              <w:t>January 11, 2022</w:t>
            </w:r>
          </w:p>
          <w:p w14:paraId="7706C7A0" w14:textId="77777777" w:rsidR="00A0734D" w:rsidRPr="00D62D1E" w:rsidRDefault="00A0734D" w:rsidP="00A0734D">
            <w:pPr>
              <w:pStyle w:val="ListParagraph"/>
              <w:ind w:left="360"/>
              <w:rPr>
                <w:i/>
                <w:iCs/>
              </w:rPr>
            </w:pPr>
            <w:r w:rsidRPr="00D62D1E">
              <w:rPr>
                <w:i/>
                <w:iCs/>
              </w:rPr>
              <w:t>Covid-19 Cases Surge at Nursing Homes</w:t>
            </w:r>
          </w:p>
          <w:p w14:paraId="5A25343E" w14:textId="77777777" w:rsidR="00A0734D" w:rsidRDefault="00A0734D" w:rsidP="00A0734D">
            <w:pPr>
              <w:pStyle w:val="ListParagraph"/>
              <w:ind w:left="360"/>
            </w:pPr>
            <w:r w:rsidRPr="00D62D1E">
              <w:t>Cases among staff climb to a new high, while the tally among residents is near the record, according to CDC data</w:t>
            </w:r>
            <w:r>
              <w:t xml:space="preserve">. . . </w:t>
            </w:r>
          </w:p>
          <w:p w14:paraId="605216BF" w14:textId="77777777" w:rsidR="00A0734D" w:rsidRPr="00D62D1E" w:rsidRDefault="00A0734D" w:rsidP="00A0734D">
            <w:pPr>
              <w:pStyle w:val="ListParagraph"/>
              <w:ind w:left="360"/>
            </w:pPr>
            <w:hyperlink r:id="rId30" w:tgtFrame="_blank" w:history="1">
              <w:r w:rsidRPr="00D62D1E">
                <w:rPr>
                  <w:rStyle w:val="Hyperlink"/>
                </w:rPr>
                <w:t>The Covid-19 surge</w:t>
              </w:r>
            </w:hyperlink>
            <w:r w:rsidRPr="00D62D1E">
              <w:t xml:space="preserve"> fueled by </w:t>
            </w:r>
            <w:hyperlink r:id="rId31" w:tgtFrame="_blank" w:history="1">
              <w:r w:rsidRPr="00D62D1E">
                <w:rPr>
                  <w:rStyle w:val="Hyperlink"/>
                </w:rPr>
                <w:t>the Omicron variant</w:t>
              </w:r>
            </w:hyperlink>
            <w:r w:rsidRPr="00D62D1E">
              <w:t xml:space="preserve"> is hitting nursing homes hard, with the highest number of cases ever documented among staffers and a near-record tally of residents also testing positive, according to new federal data.</w:t>
            </w:r>
          </w:p>
          <w:p w14:paraId="483F90A0" w14:textId="77777777" w:rsidR="00A0734D" w:rsidRPr="00D62D1E" w:rsidRDefault="00A0734D" w:rsidP="00A0734D">
            <w:pPr>
              <w:pStyle w:val="ListParagraph"/>
              <w:ind w:left="360"/>
            </w:pPr>
            <w:r w:rsidRPr="00D62D1E">
              <w:t xml:space="preserve">The increases among staff are posing an operational challenge for facilities that have been struggling with </w:t>
            </w:r>
            <w:hyperlink r:id="rId32" w:tgtFrame="_blank" w:history="1">
              <w:r w:rsidRPr="00D62D1E">
                <w:rPr>
                  <w:rStyle w:val="Hyperlink"/>
                </w:rPr>
                <w:t>worker shortages</w:t>
              </w:r>
            </w:hyperlink>
            <w:r w:rsidRPr="00D62D1E">
              <w:t xml:space="preserve"> for months, while a surge in patient cases threatens a return of serious illness and death among residents. </w:t>
            </w:r>
          </w:p>
          <w:p w14:paraId="499C31E7" w14:textId="77777777" w:rsidR="00A0734D" w:rsidRPr="00D62D1E" w:rsidRDefault="00A0734D" w:rsidP="00A0734D">
            <w:pPr>
              <w:pStyle w:val="ListParagraph"/>
              <w:ind w:left="360"/>
            </w:pPr>
            <w:r w:rsidRPr="00D62D1E">
              <w:t>In the week ending Jan. 9, there were 32,061 new confirmed Covid-19 cases among nursing-home residents, up from 18,186 a week earlier and 6,406 the week before that, according to new Centers for Disease Control and Prevention data.</w:t>
            </w:r>
          </w:p>
          <w:p w14:paraId="0833345A" w14:textId="77777777" w:rsidR="00A0734D" w:rsidRPr="00D62D1E" w:rsidRDefault="00A0734D" w:rsidP="00A0734D">
            <w:pPr>
              <w:pStyle w:val="ListParagraph"/>
              <w:ind w:left="360"/>
            </w:pPr>
            <w:r w:rsidRPr="00D62D1E">
              <w:t>The recent week’s total was close to the highest documented weekly level, which surpassed 34,000 in December 2020. The CDC data only go back to late May 2020.</w:t>
            </w:r>
          </w:p>
          <w:p w14:paraId="2F6C1479" w14:textId="77777777" w:rsidR="00A0734D" w:rsidRDefault="00A0734D" w:rsidP="00A0734D">
            <w:pPr>
              <w:pStyle w:val="ListParagraph"/>
              <w:ind w:left="360"/>
            </w:pPr>
            <w:r w:rsidRPr="00D62D1E">
              <w:t>Cases among staffers are rising even more sharply. In the most recent week of CDC data, there were 57,243 Covid-19 cases among nursing-home staffers, 36% higher than the previous week’s total and nearly double the peak the CDC documented in December 2020.</w:t>
            </w:r>
            <w:r>
              <w:t xml:space="preserve"> . .</w:t>
            </w:r>
          </w:p>
          <w:p w14:paraId="605A2D23" w14:textId="77777777" w:rsidR="00A0734D" w:rsidRDefault="00A0734D" w:rsidP="00A0734D">
            <w:pPr>
              <w:pStyle w:val="ListParagraph"/>
              <w:ind w:left="360"/>
            </w:pPr>
            <w:r w:rsidRPr="00D62D1E">
              <w:t xml:space="preserve">The swelling Covid-19 case numbers in nursing homes are also feeding worries that the facilities could see another wave of serious illness and mortality among their frail occupants, who routinely accounted for a third or more of Covid-19 deaths in the U.S. </w:t>
            </w:r>
            <w:hyperlink r:id="rId33" w:tgtFrame="_blank" w:history="1">
              <w:r w:rsidRPr="00D62D1E">
                <w:rPr>
                  <w:rStyle w:val="Hyperlink"/>
                </w:rPr>
                <w:t>during early periods of the pandemic</w:t>
              </w:r>
            </w:hyperlink>
            <w:r w:rsidRPr="00D62D1E">
              <w:t>.</w:t>
            </w:r>
            <w:r>
              <w:t xml:space="preserve"> . .</w:t>
            </w:r>
          </w:p>
          <w:p w14:paraId="7E8286FB" w14:textId="77777777" w:rsidR="00A0734D" w:rsidRDefault="00A0734D" w:rsidP="00A0734D">
            <w:pPr>
              <w:pStyle w:val="ListParagraph"/>
              <w:ind w:left="360"/>
            </w:pPr>
            <w:r w:rsidRPr="00D62D1E">
              <w:t xml:space="preserve">About 87% of nursing-home residents are vaccinated, and about 62% of those people have received a booster dose, recent CDC data show. The rate of Covid-19 cases is much lower among those who have gotten a third vaccine shot, a CDC </w:t>
            </w:r>
            <w:proofErr w:type="gramStart"/>
            <w:r w:rsidRPr="00D62D1E">
              <w:t>spokeswoman</w:t>
            </w:r>
            <w:proofErr w:type="gramEnd"/>
            <w:r w:rsidRPr="00D62D1E">
              <w:t xml:space="preserve"> said.</w:t>
            </w:r>
            <w:r>
              <w:t xml:space="preserve"> . .</w:t>
            </w:r>
          </w:p>
          <w:p w14:paraId="70814145" w14:textId="77777777" w:rsidR="00A0734D" w:rsidRDefault="00A0734D" w:rsidP="00A0734D">
            <w:pPr>
              <w:pStyle w:val="ListParagraph"/>
              <w:ind w:left="360"/>
            </w:pPr>
            <w:r w:rsidRPr="00D62D1E">
              <w:t>Webster at Rye, in New Hampshire, had no Covid-19 cases among residents until an outbreak in November 2021, when 32 were infected with the virus and six died. Residents were all vaccinated and had been scheduled to receive their booster shots when the outbreak happened</w:t>
            </w:r>
            <w:r>
              <w:t>.</w:t>
            </w:r>
          </w:p>
          <w:p w14:paraId="11E22AC7" w14:textId="77777777" w:rsidR="00A0734D" w:rsidRDefault="00A0734D" w:rsidP="00A0734D">
            <w:pPr>
              <w:pStyle w:val="ListParagraph"/>
              <w:ind w:left="360"/>
            </w:pPr>
            <w:hyperlink r:id="rId34" w:history="1">
              <w:r w:rsidRPr="00A154A3">
                <w:rPr>
                  <w:rStyle w:val="Hyperlink"/>
                </w:rPr>
                <w:t>https://tinyurl.com/CasesSurgeAtNursingHomes</w:t>
              </w:r>
            </w:hyperlink>
            <w:r>
              <w:t xml:space="preserve"> </w:t>
            </w:r>
          </w:p>
          <w:p w14:paraId="2C8FCDEA" w14:textId="77777777" w:rsidR="00A0734D" w:rsidRDefault="00A0734D" w:rsidP="00A0734D">
            <w:pPr>
              <w:pStyle w:val="ListParagraph"/>
              <w:numPr>
                <w:ilvl w:val="0"/>
                <w:numId w:val="3"/>
              </w:numPr>
              <w:spacing w:before="100" w:beforeAutospacing="1" w:after="100" w:afterAutospacing="1"/>
              <w:rPr>
                <w:b/>
                <w:bCs/>
              </w:rPr>
            </w:pPr>
            <w:r>
              <w:rPr>
                <w:b/>
                <w:bCs/>
              </w:rPr>
              <w:t>*Wall Street Journal</w:t>
            </w:r>
          </w:p>
          <w:p w14:paraId="23DB57A3" w14:textId="77777777" w:rsidR="00A0734D" w:rsidRDefault="00A0734D" w:rsidP="00A0734D">
            <w:pPr>
              <w:pStyle w:val="ListParagraph"/>
              <w:spacing w:before="100" w:beforeAutospacing="1" w:after="100" w:afterAutospacing="1"/>
              <w:ind w:left="360"/>
            </w:pPr>
            <w:r>
              <w:t>January 10, 2022</w:t>
            </w:r>
          </w:p>
          <w:p w14:paraId="30BDC296" w14:textId="77777777" w:rsidR="00A0734D" w:rsidRPr="00535841" w:rsidRDefault="00A0734D" w:rsidP="00A0734D">
            <w:pPr>
              <w:pStyle w:val="ListParagraph"/>
              <w:spacing w:before="100" w:beforeAutospacing="1" w:after="100" w:afterAutospacing="1"/>
              <w:ind w:left="360"/>
              <w:rPr>
                <w:i/>
                <w:iCs/>
              </w:rPr>
            </w:pPr>
            <w:r w:rsidRPr="00535841">
              <w:rPr>
                <w:i/>
                <w:iCs/>
              </w:rPr>
              <w:t>‘Magic’ Multigenerational Housing Aims to Alleviate Social Isolation</w:t>
            </w:r>
          </w:p>
          <w:p w14:paraId="7ADEBB12" w14:textId="77777777" w:rsidR="00A0734D" w:rsidRDefault="00A0734D" w:rsidP="00A0734D">
            <w:pPr>
              <w:pStyle w:val="ListParagraph"/>
              <w:spacing w:before="100" w:beforeAutospacing="1" w:after="100" w:afterAutospacing="1"/>
              <w:ind w:left="360"/>
            </w:pPr>
            <w:r w:rsidRPr="00535841">
              <w:t>Two co-living communities set to break ground this year seek to address loneliness, as well as the caregiving and affordable-housing shortages, in the U.S.</w:t>
            </w:r>
            <w:r>
              <w:t xml:space="preserve"> . .</w:t>
            </w:r>
          </w:p>
          <w:p w14:paraId="4DBBA5C9" w14:textId="77777777" w:rsidR="00A0734D" w:rsidRPr="00535841" w:rsidRDefault="00A0734D" w:rsidP="00A0734D">
            <w:pPr>
              <w:pStyle w:val="ListParagraph"/>
              <w:ind w:left="360"/>
            </w:pPr>
            <w:r w:rsidRPr="00535841">
              <w:t xml:space="preserve">The U.S. is facing an aging population, a </w:t>
            </w:r>
            <w:hyperlink r:id="rId35" w:tgtFrame="_blank" w:history="1">
              <w:r w:rsidRPr="00535841">
                <w:rPr>
                  <w:rStyle w:val="Hyperlink"/>
                </w:rPr>
                <w:t>shortage of caregivers</w:t>
              </w:r>
            </w:hyperlink>
            <w:r w:rsidRPr="00535841">
              <w:t xml:space="preserve">, a dearth of </w:t>
            </w:r>
            <w:hyperlink r:id="rId36" w:tgtFrame="_blank" w:history="1">
              <w:r w:rsidRPr="00535841">
                <w:rPr>
                  <w:rStyle w:val="Hyperlink"/>
                </w:rPr>
                <w:t>affordable housing</w:t>
              </w:r>
            </w:hyperlink>
            <w:r w:rsidRPr="00535841">
              <w:t xml:space="preserve"> and an </w:t>
            </w:r>
            <w:hyperlink r:id="rId37" w:tgtFrame="_blank" w:history="1">
              <w:r w:rsidRPr="00535841">
                <w:rPr>
                  <w:rStyle w:val="Hyperlink"/>
                </w:rPr>
                <w:t>increase in social isolation</w:t>
              </w:r>
            </w:hyperlink>
            <w:r w:rsidRPr="00535841">
              <w:t xml:space="preserve"> that threatens well-being. Some think what we really need is Magic.</w:t>
            </w:r>
          </w:p>
          <w:p w14:paraId="32D400CA" w14:textId="77777777" w:rsidR="00A0734D" w:rsidRPr="00535841" w:rsidRDefault="00A0734D" w:rsidP="00A0734D">
            <w:pPr>
              <w:pStyle w:val="ListParagraph"/>
              <w:ind w:left="360"/>
            </w:pPr>
            <w:r w:rsidRPr="00535841">
              <w:t xml:space="preserve">That is, multi-ability, multigenerational, inclusive co-living, or communities where young and old, families and singles, live side by side, supported by inclusive design, technology, and neighbors. Rethinking community in this way could reshape how and where older adults and people with disabilities live and receive care, while building symbiotic relationships between people of all ages, supporters say. </w:t>
            </w:r>
          </w:p>
          <w:p w14:paraId="0A2F0706" w14:textId="77777777" w:rsidR="00A0734D" w:rsidRDefault="00A0734D" w:rsidP="00A0734D">
            <w:pPr>
              <w:pStyle w:val="ListParagraph"/>
              <w:spacing w:before="100" w:beforeAutospacing="1" w:after="100" w:afterAutospacing="1"/>
              <w:ind w:left="360"/>
            </w:pPr>
            <w:r w:rsidRPr="00535841">
              <w:t>Magic is the brainchild of geriatrician William Thomas, who spent decades working to improve long-term care. Spurred by a belief that segregating older adults, as well as people with special needs, negatively impacts their well-being, Dr. Thomas co-founded Kallimos Communities to develop neighborhoods based on Magic principles. Groundbreaking is expected to begin in the second half of 2022 on two neighboring 7.5-acre communities in Colorado—the first of what he hopes will be many across the country.</w:t>
            </w:r>
            <w:r>
              <w:t xml:space="preserve"> . .</w:t>
            </w:r>
          </w:p>
          <w:p w14:paraId="492D2927" w14:textId="77777777" w:rsidR="00A0734D" w:rsidRPr="00535841" w:rsidRDefault="00A0734D" w:rsidP="00A0734D">
            <w:pPr>
              <w:pStyle w:val="ListParagraph"/>
              <w:ind w:left="360"/>
            </w:pPr>
            <w:r w:rsidRPr="00535841">
              <w:t xml:space="preserve">Intentional intergenerational models exist in small pockets around the country, where preschools operate in assisted living facilities, and on a grand scale in Singapore, he says, where </w:t>
            </w:r>
            <w:hyperlink r:id="rId38" w:tgtFrame="_blank" w:history="1">
              <w:r w:rsidRPr="00535841">
                <w:rPr>
                  <w:rStyle w:val="Hyperlink"/>
                </w:rPr>
                <w:t>the government is spending $2.4 billion</w:t>
              </w:r>
            </w:hyperlink>
            <w:r w:rsidRPr="00535841">
              <w:t xml:space="preserve"> to build three-generation flats and housing developments that have space for both elder care and child care. </w:t>
            </w:r>
          </w:p>
          <w:p w14:paraId="64908AF1" w14:textId="77777777" w:rsidR="00A0734D" w:rsidRPr="00535841" w:rsidRDefault="00A0734D" w:rsidP="00A0734D">
            <w:pPr>
              <w:pStyle w:val="ListParagraph"/>
              <w:ind w:left="360"/>
            </w:pPr>
            <w:r w:rsidRPr="00535841">
              <w:t xml:space="preserve">Creating new communities, rather than offering services in existing ones, faces special challenges, including startup costs and getting people to move into them. About 70% of adults 50 and older want to </w:t>
            </w:r>
            <w:hyperlink r:id="rId39" w:tgtFrame="_blank" w:history="1">
              <w:r w:rsidRPr="00535841">
                <w:rPr>
                  <w:rStyle w:val="Hyperlink"/>
                </w:rPr>
                <w:t>“age in place,”</w:t>
              </w:r>
            </w:hyperlink>
            <w:r w:rsidRPr="00535841">
              <w:t xml:space="preserve"> remaining in their homes for the long term, according to </w:t>
            </w:r>
            <w:hyperlink r:id="rId40" w:tgtFrame="_blank" w:history="1">
              <w:r w:rsidRPr="00535841">
                <w:rPr>
                  <w:rStyle w:val="Hyperlink"/>
                </w:rPr>
                <w:t>a 2021 AARP survey</w:t>
              </w:r>
            </w:hyperlink>
            <w:r w:rsidRPr="00535841">
              <w:t xml:space="preserve"> of nearly 3,000 U.S. adults.</w:t>
            </w:r>
          </w:p>
          <w:p w14:paraId="77A52F63" w14:textId="53D318C9" w:rsidR="00A0734D" w:rsidRPr="00A0734D" w:rsidRDefault="00A0734D" w:rsidP="00A0734D">
            <w:pPr>
              <w:pStyle w:val="ListParagraph"/>
              <w:spacing w:before="100" w:beforeAutospacing="1" w:after="100" w:afterAutospacing="1"/>
              <w:ind w:left="360"/>
            </w:pPr>
            <w:hyperlink r:id="rId41" w:history="1">
              <w:r w:rsidRPr="00A154A3">
                <w:rPr>
                  <w:rStyle w:val="Hyperlink"/>
                </w:rPr>
                <w:t>https://tinyurl.com/MagicMultigeneratiionalHousing</w:t>
              </w:r>
            </w:hyperlink>
            <w:r>
              <w:t xml:space="preserve"> </w:t>
            </w:r>
          </w:p>
        </w:tc>
      </w:tr>
      <w:tr w:rsidR="00103300" w14:paraId="564138CE" w14:textId="77777777" w:rsidTr="00EB0CFF">
        <w:trPr>
          <w:trHeight w:val="350"/>
        </w:trPr>
        <w:tc>
          <w:tcPr>
            <w:tcW w:w="2965" w:type="dxa"/>
          </w:tcPr>
          <w:p w14:paraId="015CF839" w14:textId="39AA4F35" w:rsidR="00103300" w:rsidRDefault="00103300" w:rsidP="00B43B09">
            <w:pPr>
              <w:rPr>
                <w:color w:val="000000" w:themeColor="text1"/>
                <w:sz w:val="24"/>
                <w:szCs w:val="24"/>
              </w:rPr>
            </w:pPr>
            <w:r>
              <w:rPr>
                <w:color w:val="000000" w:themeColor="text1"/>
                <w:sz w:val="24"/>
                <w:szCs w:val="24"/>
              </w:rPr>
              <w:t>Life Well Lived</w:t>
            </w:r>
          </w:p>
        </w:tc>
        <w:tc>
          <w:tcPr>
            <w:tcW w:w="8051" w:type="dxa"/>
            <w:gridSpan w:val="3"/>
          </w:tcPr>
          <w:p w14:paraId="6BA018D7" w14:textId="77777777" w:rsidR="0000477B" w:rsidRDefault="00C71FEB" w:rsidP="00C71FEB">
            <w:pPr>
              <w:pStyle w:val="ListParagraph"/>
              <w:numPr>
                <w:ilvl w:val="0"/>
                <w:numId w:val="3"/>
              </w:numPr>
              <w:rPr>
                <w:b/>
                <w:bCs/>
                <w:color w:val="000000" w:themeColor="text1"/>
              </w:rPr>
            </w:pPr>
            <w:r>
              <w:rPr>
                <w:b/>
                <w:bCs/>
                <w:color w:val="000000" w:themeColor="text1"/>
              </w:rPr>
              <w:t>NPR</w:t>
            </w:r>
          </w:p>
          <w:p w14:paraId="3CDC24D9" w14:textId="77777777" w:rsidR="00C71FEB" w:rsidRDefault="00C71FEB" w:rsidP="00C71FEB">
            <w:pPr>
              <w:pStyle w:val="ListParagraph"/>
              <w:ind w:left="360"/>
              <w:rPr>
                <w:color w:val="000000" w:themeColor="text1"/>
              </w:rPr>
            </w:pPr>
            <w:r>
              <w:rPr>
                <w:color w:val="000000" w:themeColor="text1"/>
              </w:rPr>
              <w:t>January 5, 2022</w:t>
            </w:r>
          </w:p>
          <w:p w14:paraId="21059E54" w14:textId="77777777" w:rsidR="00C71FEB" w:rsidRDefault="00C71FEB" w:rsidP="00C71FEB">
            <w:pPr>
              <w:pStyle w:val="ListParagraph"/>
              <w:ind w:left="360"/>
              <w:rPr>
                <w:i/>
                <w:iCs/>
                <w:color w:val="000000" w:themeColor="text1"/>
              </w:rPr>
            </w:pPr>
            <w:r w:rsidRPr="00C71FEB">
              <w:rPr>
                <w:i/>
                <w:iCs/>
                <w:color w:val="000000" w:themeColor="text1"/>
              </w:rPr>
              <w:t>The oldest living American veteran of World War II dies at 112</w:t>
            </w:r>
          </w:p>
          <w:p w14:paraId="09FF2FD4" w14:textId="77777777" w:rsidR="00C71FEB" w:rsidRDefault="00C71FEB" w:rsidP="00C71FEB">
            <w:pPr>
              <w:pStyle w:val="ListParagraph"/>
              <w:ind w:left="360"/>
              <w:rPr>
                <w:color w:val="000000" w:themeColor="text1"/>
              </w:rPr>
            </w:pPr>
            <w:r w:rsidRPr="00C71FEB">
              <w:rPr>
                <w:color w:val="000000" w:themeColor="text1"/>
              </w:rPr>
              <w:t xml:space="preserve">Lawrence Brooks, the oldest known living American veteran of World War II, died early Wednesday morning, </w:t>
            </w:r>
            <w:hyperlink r:id="rId42" w:history="1">
              <w:r w:rsidRPr="00C71FEB">
                <w:rPr>
                  <w:rStyle w:val="Hyperlink"/>
                </w:rPr>
                <w:t>according to the National World War II Museum</w:t>
              </w:r>
            </w:hyperlink>
            <w:r w:rsidRPr="00C71FEB">
              <w:rPr>
                <w:color w:val="000000" w:themeColor="text1"/>
              </w:rPr>
              <w:t>. He was 112.</w:t>
            </w:r>
            <w:r>
              <w:rPr>
                <w:color w:val="000000" w:themeColor="text1"/>
              </w:rPr>
              <w:t xml:space="preserve"> . .</w:t>
            </w:r>
          </w:p>
          <w:p w14:paraId="04FE2B8C" w14:textId="50F5452B" w:rsidR="00C71FEB" w:rsidRPr="00C71FEB" w:rsidRDefault="00C71FEB" w:rsidP="00C71FEB">
            <w:pPr>
              <w:pStyle w:val="ListParagraph"/>
              <w:ind w:left="360"/>
              <w:rPr>
                <w:color w:val="000000" w:themeColor="text1"/>
              </w:rPr>
            </w:pPr>
            <w:r w:rsidRPr="00C71FEB">
              <w:rPr>
                <w:color w:val="000000" w:themeColor="text1"/>
              </w:rPr>
              <w:t xml:space="preserve">Born in 1909, Brooks was one of 15 children and was raised in rural Louisiana and Mississippi. He was drafted into the U.S. Army a few weeks after the attack on Pearl Harbor at age 31 when the military was still racially segregated. </w:t>
            </w:r>
            <w:r>
              <w:rPr>
                <w:color w:val="000000" w:themeColor="text1"/>
              </w:rPr>
              <w:t>. .</w:t>
            </w:r>
          </w:p>
          <w:p w14:paraId="1ADAC08A" w14:textId="3AF18FB1" w:rsidR="00C71FEB" w:rsidRPr="00C71FEB" w:rsidRDefault="00C71FEB" w:rsidP="00C71FEB">
            <w:pPr>
              <w:pStyle w:val="ListParagraph"/>
              <w:ind w:left="360"/>
              <w:rPr>
                <w:color w:val="000000" w:themeColor="text1"/>
              </w:rPr>
            </w:pPr>
            <w:r w:rsidRPr="00C71FEB">
              <w:rPr>
                <w:color w:val="000000" w:themeColor="text1"/>
              </w:rPr>
              <w:t xml:space="preserve">Brooks spent his time during the war serving with the largely African American 91st Engineer Battalion, stationed in Australia, New </w:t>
            </w:r>
            <w:r w:rsidR="00BC6FE6" w:rsidRPr="00C71FEB">
              <w:rPr>
                <w:color w:val="000000" w:themeColor="text1"/>
              </w:rPr>
              <w:t>Guinea,</w:t>
            </w:r>
            <w:r w:rsidRPr="00C71FEB">
              <w:rPr>
                <w:color w:val="000000" w:themeColor="text1"/>
              </w:rPr>
              <w:t xml:space="preserve"> and the Philippines. </w:t>
            </w:r>
          </w:p>
          <w:p w14:paraId="55193324" w14:textId="042740A9" w:rsidR="00C71FEB" w:rsidRDefault="00C71FEB" w:rsidP="00C71FEB">
            <w:pPr>
              <w:pStyle w:val="ListParagraph"/>
              <w:ind w:left="360"/>
              <w:rPr>
                <w:color w:val="000000" w:themeColor="text1"/>
              </w:rPr>
            </w:pPr>
            <w:r w:rsidRPr="00C71FEB">
              <w:rPr>
                <w:color w:val="000000" w:themeColor="text1"/>
              </w:rPr>
              <w:t xml:space="preserve">For much of that time, Brooks was a driver, valet and cook for three officers, two lieutenants and a captain, </w:t>
            </w:r>
            <w:hyperlink r:id="rId43" w:history="1">
              <w:r w:rsidRPr="00C71FEB">
                <w:rPr>
                  <w:rStyle w:val="Hyperlink"/>
                </w:rPr>
                <w:t>the Army Times reported</w:t>
              </w:r>
            </w:hyperlink>
            <w:r w:rsidRPr="00C71FEB">
              <w:rPr>
                <w:color w:val="000000" w:themeColor="text1"/>
              </w:rPr>
              <w:t xml:space="preserve">. He also helped build bridges, </w:t>
            </w:r>
            <w:r w:rsidR="00BC6FE6" w:rsidRPr="00C71FEB">
              <w:rPr>
                <w:color w:val="000000" w:themeColor="text1"/>
              </w:rPr>
              <w:t>roads,</w:t>
            </w:r>
            <w:r w:rsidRPr="00C71FEB">
              <w:rPr>
                <w:color w:val="000000" w:themeColor="text1"/>
              </w:rPr>
              <w:t xml:space="preserve"> and airstrips. Eventually he earned the rank of Private 1st Class. </w:t>
            </w:r>
            <w:r>
              <w:rPr>
                <w:color w:val="000000" w:themeColor="text1"/>
              </w:rPr>
              <w:t>. .</w:t>
            </w:r>
          </w:p>
          <w:p w14:paraId="2759B608" w14:textId="77777777" w:rsidR="00C71FEB" w:rsidRDefault="00C71FEB" w:rsidP="00C71FEB">
            <w:pPr>
              <w:pStyle w:val="ListParagraph"/>
              <w:ind w:left="360"/>
              <w:rPr>
                <w:color w:val="000000" w:themeColor="text1"/>
              </w:rPr>
            </w:pPr>
            <w:r w:rsidRPr="00C71FEB">
              <w:rPr>
                <w:color w:val="000000" w:themeColor="text1"/>
              </w:rPr>
              <w:t>When asked the secret to his longevity and long-lasting good health, Brooks had a simple piece of advice: "Be nice to people."</w:t>
            </w:r>
          </w:p>
          <w:p w14:paraId="66AB574E" w14:textId="3562C8B6" w:rsidR="00C71FEB" w:rsidRPr="00C71FEB" w:rsidRDefault="008C4A77" w:rsidP="00C71FEB">
            <w:pPr>
              <w:pStyle w:val="ListParagraph"/>
              <w:ind w:left="360"/>
              <w:rPr>
                <w:color w:val="000000" w:themeColor="text1"/>
              </w:rPr>
            </w:pPr>
            <w:hyperlink r:id="rId44" w:history="1">
              <w:r w:rsidRPr="00A154A3">
                <w:rPr>
                  <w:rStyle w:val="Hyperlink"/>
                </w:rPr>
                <w:t>https://tinyurl.com/OldestAmeri</w:t>
              </w:r>
              <w:r w:rsidRPr="00A154A3">
                <w:rPr>
                  <w:rStyle w:val="Hyperlink"/>
                </w:rPr>
                <w:t>c</w:t>
              </w:r>
              <w:r w:rsidRPr="00A154A3">
                <w:rPr>
                  <w:rStyle w:val="Hyperlink"/>
                </w:rPr>
                <w:t>anVeteranDies</w:t>
              </w:r>
            </w:hyperlink>
            <w:r>
              <w:rPr>
                <w:color w:val="000000" w:themeColor="text1"/>
              </w:rPr>
              <w:t xml:space="preserve"> </w:t>
            </w:r>
          </w:p>
        </w:tc>
      </w:tr>
      <w:tr w:rsidR="00C473CA" w14:paraId="7CFDBA1A" w14:textId="77777777" w:rsidTr="00EB0CFF">
        <w:trPr>
          <w:trHeight w:val="260"/>
        </w:trPr>
        <w:tc>
          <w:tcPr>
            <w:tcW w:w="2965" w:type="dxa"/>
          </w:tcPr>
          <w:p w14:paraId="4398218C" w14:textId="432F6301" w:rsidR="00C473CA" w:rsidRDefault="00C473CA" w:rsidP="00003088">
            <w:pPr>
              <w:rPr>
                <w:color w:val="000000" w:themeColor="text1"/>
                <w:sz w:val="24"/>
                <w:szCs w:val="24"/>
              </w:rPr>
            </w:pPr>
            <w:r>
              <w:rPr>
                <w:color w:val="000000" w:themeColor="text1"/>
                <w:sz w:val="24"/>
                <w:szCs w:val="24"/>
              </w:rPr>
              <w:t>Biden / Federal Policies</w:t>
            </w:r>
          </w:p>
        </w:tc>
        <w:tc>
          <w:tcPr>
            <w:tcW w:w="8051" w:type="dxa"/>
            <w:gridSpan w:val="3"/>
          </w:tcPr>
          <w:p w14:paraId="285A062E" w14:textId="61F16EF0" w:rsidR="00AA0AC8" w:rsidRDefault="00AA0AC8" w:rsidP="008730F6">
            <w:pPr>
              <w:pStyle w:val="ListParagraph"/>
              <w:numPr>
                <w:ilvl w:val="0"/>
                <w:numId w:val="3"/>
              </w:numPr>
              <w:spacing w:before="100" w:beforeAutospacing="1" w:after="100" w:afterAutospacing="1"/>
              <w:rPr>
                <w:b/>
                <w:bCs/>
                <w:color w:val="000000" w:themeColor="text1"/>
              </w:rPr>
            </w:pPr>
            <w:r>
              <w:rPr>
                <w:b/>
                <w:bCs/>
                <w:color w:val="000000" w:themeColor="text1"/>
              </w:rPr>
              <w:t>Administration on Community Living</w:t>
            </w:r>
          </w:p>
          <w:p w14:paraId="0639EB12" w14:textId="315E03B3" w:rsidR="00AA0AC8" w:rsidRDefault="00AA0AC8" w:rsidP="00AA0AC8">
            <w:pPr>
              <w:pStyle w:val="ListParagraph"/>
              <w:spacing w:before="100" w:beforeAutospacing="1" w:after="100" w:afterAutospacing="1"/>
              <w:ind w:left="360"/>
              <w:rPr>
                <w:color w:val="000000" w:themeColor="text1"/>
              </w:rPr>
            </w:pPr>
            <w:r>
              <w:rPr>
                <w:color w:val="000000" w:themeColor="text1"/>
              </w:rPr>
              <w:t>January 13, 2022</w:t>
            </w:r>
          </w:p>
          <w:p w14:paraId="7EC0AA3D" w14:textId="7A83E34C" w:rsidR="00AA0AC8" w:rsidRDefault="00AA0AC8" w:rsidP="00AA0AC8">
            <w:pPr>
              <w:pStyle w:val="ListParagraph"/>
              <w:spacing w:before="100" w:beforeAutospacing="1" w:after="100" w:afterAutospacing="1"/>
              <w:ind w:left="360"/>
              <w:rPr>
                <w:i/>
                <w:iCs/>
                <w:color w:val="000000" w:themeColor="text1"/>
              </w:rPr>
            </w:pPr>
            <w:r w:rsidRPr="00AA0AC8">
              <w:rPr>
                <w:i/>
                <w:iCs/>
                <w:color w:val="000000" w:themeColor="text1"/>
              </w:rPr>
              <w:t>ACL begins awarding $150M to expand the aging and disability networks’ public health workforce</w:t>
            </w:r>
          </w:p>
          <w:p w14:paraId="71323AE9" w14:textId="16F19E23" w:rsidR="00AA0AC8" w:rsidRPr="00AA0AC8" w:rsidRDefault="00B758A2" w:rsidP="00AA0AC8">
            <w:pPr>
              <w:pStyle w:val="ListParagraph"/>
              <w:spacing w:before="100" w:beforeAutospacing="1" w:after="100" w:afterAutospacing="1"/>
              <w:ind w:left="360"/>
              <w:rPr>
                <w:color w:val="000000" w:themeColor="text1"/>
              </w:rPr>
            </w:pPr>
            <w:r>
              <w:rPr>
                <w:color w:val="000000" w:themeColor="text1"/>
              </w:rPr>
              <w:t>I</w:t>
            </w:r>
            <w:r w:rsidR="00AA0AC8" w:rsidRPr="00AA0AC8">
              <w:rPr>
                <w:color w:val="000000" w:themeColor="text1"/>
              </w:rPr>
              <w:t xml:space="preserve">n November, the </w:t>
            </w:r>
            <w:hyperlink r:id="rId45" w:tooltip="Biden-Harris Administration announced" w:history="1">
              <w:r w:rsidR="00AA0AC8" w:rsidRPr="00AA0AC8">
                <w:rPr>
                  <w:rStyle w:val="Hyperlink"/>
                </w:rPr>
                <w:t>Biden-Harris Administration announced</w:t>
              </w:r>
            </w:hyperlink>
            <w:r w:rsidR="00AA0AC8" w:rsidRPr="00AA0AC8">
              <w:rPr>
                <w:color w:val="000000" w:themeColor="text1"/>
              </w:rPr>
              <w:t xml:space="preserve"> that ACL would receive $150 million to expand the public health workforce within the aging and disability networks. This week, ACL began distributing that funding to more than a dozen of its grantees and grantee networks. Half of the total funding will be awarded over the next two weeks; the remainder of the funding will be awarded on a rolling basis over the coming months. </w:t>
            </w:r>
            <w:r w:rsidR="00AA0AC8" w:rsidRPr="00AA0AC8">
              <w:rPr>
                <w:color w:val="000000" w:themeColor="text1"/>
              </w:rPr>
              <w:br/>
              <w:t>Public health promotes and protects the health of people and the communities where they live, learn, work, and play. The aging and disability networks play essential roles in that work, particularly during a public health emergency. For example, during the COVID-19 pandemic, the aging and disability networks have:</w:t>
            </w:r>
          </w:p>
          <w:p w14:paraId="2F0AEFF6" w14:textId="77777777" w:rsidR="00AA0AC8" w:rsidRPr="00AA0AC8" w:rsidRDefault="00AA0AC8" w:rsidP="00AA0AC8">
            <w:pPr>
              <w:pStyle w:val="ListParagraph"/>
              <w:numPr>
                <w:ilvl w:val="0"/>
                <w:numId w:val="38"/>
              </w:numPr>
              <w:rPr>
                <w:color w:val="000000" w:themeColor="text1"/>
              </w:rPr>
            </w:pPr>
            <w:r w:rsidRPr="00AA0AC8">
              <w:rPr>
                <w:color w:val="000000" w:themeColor="text1"/>
              </w:rPr>
              <w:t>Helped people move from high-risk congregate settings to safer settings in the community. </w:t>
            </w:r>
          </w:p>
          <w:p w14:paraId="51A478D2" w14:textId="77777777" w:rsidR="00AA0AC8" w:rsidRPr="00AA0AC8" w:rsidRDefault="00AA0AC8" w:rsidP="00AA0AC8">
            <w:pPr>
              <w:pStyle w:val="ListParagraph"/>
              <w:numPr>
                <w:ilvl w:val="0"/>
                <w:numId w:val="38"/>
              </w:numPr>
              <w:rPr>
                <w:color w:val="000000" w:themeColor="text1"/>
              </w:rPr>
            </w:pPr>
            <w:r w:rsidRPr="00AA0AC8">
              <w:rPr>
                <w:color w:val="000000" w:themeColor="text1"/>
              </w:rPr>
              <w:t>Played a key role in helping people with disabilities and older adults get vaccinated – including boosters. </w:t>
            </w:r>
          </w:p>
          <w:p w14:paraId="2DBC02EE" w14:textId="77777777" w:rsidR="00AA0AC8" w:rsidRPr="00AA0AC8" w:rsidRDefault="00AA0AC8" w:rsidP="00AA0AC8">
            <w:pPr>
              <w:pStyle w:val="ListParagraph"/>
              <w:numPr>
                <w:ilvl w:val="0"/>
                <w:numId w:val="38"/>
              </w:numPr>
              <w:rPr>
                <w:color w:val="000000" w:themeColor="text1"/>
              </w:rPr>
            </w:pPr>
            <w:r w:rsidRPr="00AA0AC8">
              <w:rPr>
                <w:color w:val="000000" w:themeColor="text1"/>
              </w:rPr>
              <w:t>Ensured that older adults and people with disabilities have been able to access health care, including COVID-19 treatment. </w:t>
            </w:r>
          </w:p>
          <w:p w14:paraId="20C93ADB" w14:textId="77777777" w:rsidR="00AA0AC8" w:rsidRPr="00AA0AC8" w:rsidRDefault="00AA0AC8" w:rsidP="00AA0AC8">
            <w:pPr>
              <w:pStyle w:val="ListParagraph"/>
              <w:numPr>
                <w:ilvl w:val="0"/>
                <w:numId w:val="38"/>
              </w:numPr>
              <w:rPr>
                <w:color w:val="000000" w:themeColor="text1"/>
              </w:rPr>
            </w:pPr>
            <w:r w:rsidRPr="00AA0AC8">
              <w:rPr>
                <w:color w:val="000000" w:themeColor="text1"/>
              </w:rPr>
              <w:t>Worked tirelessly to making sure people with disabilities and older adults had the services and supports they needed to stay healthy and safe in the community. </w:t>
            </w:r>
          </w:p>
          <w:p w14:paraId="62E3A797" w14:textId="1C74ADD9" w:rsidR="00AA0AC8" w:rsidRPr="00AA0AC8" w:rsidRDefault="00AA0AC8" w:rsidP="00AA0AC8">
            <w:pPr>
              <w:pStyle w:val="ListParagraph"/>
              <w:spacing w:before="100" w:beforeAutospacing="1" w:after="100" w:afterAutospacing="1"/>
              <w:ind w:left="360"/>
              <w:rPr>
                <w:color w:val="000000" w:themeColor="text1"/>
              </w:rPr>
            </w:pPr>
            <w:r w:rsidRPr="00AA0AC8">
              <w:rPr>
                <w:color w:val="000000" w:themeColor="text1"/>
              </w:rPr>
              <w:t>The aging and disability networks also play a significant role in expanding the capacity and capability of the public health workforce to meet the unique needs of older adults and people with disabilities</w:t>
            </w:r>
            <w:r w:rsidR="00BC6FE6" w:rsidRPr="00AA0AC8">
              <w:rPr>
                <w:color w:val="000000" w:themeColor="text1"/>
              </w:rPr>
              <w:t xml:space="preserve">. </w:t>
            </w:r>
            <w:r w:rsidRPr="00AA0AC8">
              <w:rPr>
                <w:color w:val="000000" w:themeColor="text1"/>
              </w:rPr>
              <w:br/>
              <w:t>The funding, which will be available until September 30, 2024, is intended to help cover the costs of staff to conduct these and other crucial public health activities, and to alleviate some of the strain our networks have experienced during the pandemic. Funding can be used to cover wages and benefits, as well as the costs of associated equipment, training, and supplies for these professionals.</w:t>
            </w:r>
            <w:r w:rsidRPr="00AA0AC8">
              <w:rPr>
                <w:color w:val="000000" w:themeColor="text1"/>
              </w:rPr>
              <w:br/>
              <w:t>Funding will be awarded to 11 grantee networks, as follows:</w:t>
            </w:r>
          </w:p>
          <w:p w14:paraId="52A1495C" w14:textId="77777777" w:rsidR="00AA0AC8" w:rsidRPr="00AA0AC8" w:rsidRDefault="00AA0AC8" w:rsidP="00AA0AC8">
            <w:pPr>
              <w:pStyle w:val="ListParagraph"/>
              <w:numPr>
                <w:ilvl w:val="0"/>
                <w:numId w:val="39"/>
              </w:numPr>
              <w:rPr>
                <w:color w:val="000000" w:themeColor="text1"/>
              </w:rPr>
            </w:pPr>
            <w:r w:rsidRPr="00AA0AC8">
              <w:rPr>
                <w:color w:val="000000" w:themeColor="text1"/>
              </w:rPr>
              <w:t>Centers for Independent Living - $38.3M*</w:t>
            </w:r>
          </w:p>
          <w:p w14:paraId="108831C8" w14:textId="77777777" w:rsidR="00AA0AC8" w:rsidRPr="00AA0AC8" w:rsidRDefault="00AA0AC8" w:rsidP="00AA0AC8">
            <w:pPr>
              <w:pStyle w:val="ListParagraph"/>
              <w:numPr>
                <w:ilvl w:val="0"/>
                <w:numId w:val="39"/>
              </w:numPr>
              <w:rPr>
                <w:color w:val="000000" w:themeColor="text1"/>
              </w:rPr>
            </w:pPr>
            <w:r w:rsidRPr="00AA0AC8">
              <w:rPr>
                <w:color w:val="000000" w:themeColor="text1"/>
              </w:rPr>
              <w:t>Independent Living Designated State Entities - $4.5M* </w:t>
            </w:r>
          </w:p>
          <w:p w14:paraId="53EA7396" w14:textId="77777777" w:rsidR="00AA0AC8" w:rsidRPr="00AA0AC8" w:rsidRDefault="00AA0AC8" w:rsidP="00AA0AC8">
            <w:pPr>
              <w:pStyle w:val="ListParagraph"/>
              <w:numPr>
                <w:ilvl w:val="0"/>
                <w:numId w:val="39"/>
              </w:numPr>
              <w:rPr>
                <w:color w:val="000000" w:themeColor="text1"/>
              </w:rPr>
            </w:pPr>
            <w:r w:rsidRPr="00AA0AC8">
              <w:rPr>
                <w:color w:val="000000" w:themeColor="text1"/>
              </w:rPr>
              <w:t>No Wrong Door Systems/Aging and Disability Resource Centers - $4.4M*</w:t>
            </w:r>
          </w:p>
          <w:p w14:paraId="64612897" w14:textId="77777777" w:rsidR="00AA0AC8" w:rsidRPr="00AA0AC8" w:rsidRDefault="00AA0AC8" w:rsidP="00AA0AC8">
            <w:pPr>
              <w:pStyle w:val="ListParagraph"/>
              <w:numPr>
                <w:ilvl w:val="0"/>
                <w:numId w:val="39"/>
              </w:numPr>
              <w:rPr>
                <w:color w:val="000000" w:themeColor="text1"/>
              </w:rPr>
            </w:pPr>
            <w:r w:rsidRPr="00AA0AC8">
              <w:rPr>
                <w:color w:val="000000" w:themeColor="text1"/>
              </w:rPr>
              <w:t>Protection &amp; Advocacy Systems - $6.4M*</w:t>
            </w:r>
          </w:p>
          <w:p w14:paraId="7E5F26A8" w14:textId="77777777" w:rsidR="00AA0AC8" w:rsidRPr="00AA0AC8" w:rsidRDefault="00AA0AC8" w:rsidP="00AA0AC8">
            <w:pPr>
              <w:pStyle w:val="ListParagraph"/>
              <w:numPr>
                <w:ilvl w:val="0"/>
                <w:numId w:val="39"/>
              </w:numPr>
              <w:rPr>
                <w:color w:val="000000" w:themeColor="text1"/>
              </w:rPr>
            </w:pPr>
            <w:r w:rsidRPr="00AA0AC8">
              <w:rPr>
                <w:color w:val="000000" w:themeColor="text1"/>
              </w:rPr>
              <w:t>State Assistive Technology Programs - $4.5M*</w:t>
            </w:r>
          </w:p>
          <w:p w14:paraId="235AFA43" w14:textId="77777777" w:rsidR="00AA0AC8" w:rsidRPr="00AA0AC8" w:rsidRDefault="00AA0AC8" w:rsidP="00AA0AC8">
            <w:pPr>
              <w:pStyle w:val="ListParagraph"/>
              <w:numPr>
                <w:ilvl w:val="0"/>
                <w:numId w:val="39"/>
              </w:numPr>
              <w:rPr>
                <w:color w:val="000000" w:themeColor="text1"/>
              </w:rPr>
            </w:pPr>
            <w:r w:rsidRPr="00AA0AC8">
              <w:rPr>
                <w:color w:val="000000" w:themeColor="text1"/>
              </w:rPr>
              <w:t>State Councils on Developmental Disabilities - $4.5M*</w:t>
            </w:r>
          </w:p>
          <w:p w14:paraId="743FA04C" w14:textId="77777777" w:rsidR="00AA0AC8" w:rsidRPr="00AA0AC8" w:rsidRDefault="00AA0AC8" w:rsidP="00AA0AC8">
            <w:pPr>
              <w:pStyle w:val="ListParagraph"/>
              <w:numPr>
                <w:ilvl w:val="0"/>
                <w:numId w:val="39"/>
              </w:numPr>
              <w:rPr>
                <w:color w:val="000000" w:themeColor="text1"/>
              </w:rPr>
            </w:pPr>
            <w:r w:rsidRPr="00AA0AC8">
              <w:rPr>
                <w:color w:val="000000" w:themeColor="text1"/>
              </w:rPr>
              <w:t>State Health Insurance Assistance Programs - $4.3M*</w:t>
            </w:r>
          </w:p>
          <w:p w14:paraId="47F57A25" w14:textId="77777777" w:rsidR="00AA0AC8" w:rsidRPr="00AA0AC8" w:rsidRDefault="00AA0AC8" w:rsidP="00AA0AC8">
            <w:pPr>
              <w:pStyle w:val="ListParagraph"/>
              <w:numPr>
                <w:ilvl w:val="0"/>
                <w:numId w:val="39"/>
              </w:numPr>
              <w:rPr>
                <w:color w:val="000000" w:themeColor="text1"/>
              </w:rPr>
            </w:pPr>
            <w:r w:rsidRPr="00AA0AC8">
              <w:rPr>
                <w:color w:val="000000" w:themeColor="text1"/>
              </w:rPr>
              <w:t>State Units on Aging/Area Agencies on Aging - $49.8M*</w:t>
            </w:r>
          </w:p>
          <w:p w14:paraId="2F5BC512" w14:textId="77777777" w:rsidR="00AA0AC8" w:rsidRPr="00AA0AC8" w:rsidRDefault="00AA0AC8" w:rsidP="00AA0AC8">
            <w:pPr>
              <w:pStyle w:val="ListParagraph"/>
              <w:numPr>
                <w:ilvl w:val="0"/>
                <w:numId w:val="39"/>
              </w:numPr>
              <w:rPr>
                <w:color w:val="000000" w:themeColor="text1"/>
              </w:rPr>
            </w:pPr>
            <w:r w:rsidRPr="00AA0AC8">
              <w:rPr>
                <w:color w:val="000000" w:themeColor="text1"/>
              </w:rPr>
              <w:t>Traumatic Brain Injury State Partnership Programs - $2.2M*</w:t>
            </w:r>
          </w:p>
          <w:p w14:paraId="6EA3FF08" w14:textId="77777777" w:rsidR="00AA0AC8" w:rsidRPr="00AA0AC8" w:rsidRDefault="00AA0AC8" w:rsidP="00AA0AC8">
            <w:pPr>
              <w:pStyle w:val="ListParagraph"/>
              <w:numPr>
                <w:ilvl w:val="0"/>
                <w:numId w:val="39"/>
              </w:numPr>
              <w:rPr>
                <w:color w:val="000000" w:themeColor="text1"/>
              </w:rPr>
            </w:pPr>
            <w:r w:rsidRPr="00AA0AC8">
              <w:rPr>
                <w:color w:val="000000" w:themeColor="text1"/>
              </w:rPr>
              <w:t>Tribes and Tribal Organizations - $22.6M*</w:t>
            </w:r>
          </w:p>
          <w:p w14:paraId="247BB84A" w14:textId="77777777" w:rsidR="00AA0AC8" w:rsidRPr="00AA0AC8" w:rsidRDefault="00AA0AC8" w:rsidP="00AA0AC8">
            <w:pPr>
              <w:pStyle w:val="ListParagraph"/>
              <w:numPr>
                <w:ilvl w:val="0"/>
                <w:numId w:val="39"/>
              </w:numPr>
              <w:rPr>
                <w:color w:val="000000" w:themeColor="text1"/>
              </w:rPr>
            </w:pPr>
            <w:r w:rsidRPr="00AA0AC8">
              <w:rPr>
                <w:color w:val="000000" w:themeColor="text1"/>
              </w:rPr>
              <w:t>University Centers for Excellence in Developmental Disabilities - $7.6M*</w:t>
            </w:r>
          </w:p>
          <w:p w14:paraId="3959B564" w14:textId="0C46F9BC" w:rsidR="00AA0AC8" w:rsidRPr="00AA0AC8" w:rsidRDefault="00AA0AC8" w:rsidP="00AA0AC8">
            <w:pPr>
              <w:pStyle w:val="ListParagraph"/>
              <w:spacing w:before="100" w:beforeAutospacing="1" w:after="100" w:afterAutospacing="1"/>
              <w:ind w:left="360"/>
              <w:rPr>
                <w:color w:val="000000" w:themeColor="text1"/>
              </w:rPr>
            </w:pPr>
            <w:r w:rsidRPr="00AA0AC8">
              <w:rPr>
                <w:i/>
                <w:iCs/>
                <w:color w:val="000000" w:themeColor="text1"/>
              </w:rPr>
              <w:t>*approximate - rounded to the nearest thousand</w:t>
            </w:r>
            <w:r w:rsidRPr="00AA0AC8">
              <w:rPr>
                <w:color w:val="000000" w:themeColor="text1"/>
              </w:rPr>
              <w:br/>
              <w:t>In addition, the Paralysis Resource Center and Limb Loss Resource Center each will receive grants of $160,000</w:t>
            </w:r>
            <w:r w:rsidR="00BC6FE6" w:rsidRPr="00AA0AC8">
              <w:rPr>
                <w:color w:val="000000" w:themeColor="text1"/>
              </w:rPr>
              <w:t xml:space="preserve">. </w:t>
            </w:r>
            <w:r w:rsidRPr="00AA0AC8">
              <w:rPr>
                <w:color w:val="000000" w:themeColor="text1"/>
              </w:rPr>
              <w:br/>
              <w:t>Funding was allocated evenly within each group to ensure that each grantee (or probable sub-grantee) receives enough to pay for approximately one full-time equivalent for about one year (depending on the type of professional)</w:t>
            </w:r>
            <w:r w:rsidR="00BC6FE6" w:rsidRPr="00AA0AC8">
              <w:rPr>
                <w:color w:val="000000" w:themeColor="text1"/>
              </w:rPr>
              <w:t xml:space="preserve">. </w:t>
            </w:r>
            <w:r w:rsidRPr="00AA0AC8">
              <w:rPr>
                <w:color w:val="000000" w:themeColor="text1"/>
              </w:rPr>
              <w:br/>
              <w:t>In order to get the funding to communities as fast as possible, ACL is distributing it using existing grant mechanisms. The process for releasing the funding varies depends on the way each grantee or grantee network receives its primary funding from ACL. </w:t>
            </w:r>
            <w:r w:rsidRPr="00AA0AC8">
              <w:rPr>
                <w:color w:val="000000" w:themeColor="text1"/>
              </w:rPr>
              <w:br/>
              <w:t>Funding for the aging network began today with grants awarded to State Units on Aging. The majority of that funding is expected to be distributed through sub-grants to Area Agencies on Aging and other community-based organizations providing direct services to older adults</w:t>
            </w:r>
            <w:r w:rsidR="00BC6FE6" w:rsidRPr="00AA0AC8">
              <w:rPr>
                <w:color w:val="000000" w:themeColor="text1"/>
              </w:rPr>
              <w:t xml:space="preserve">. </w:t>
            </w:r>
            <w:r w:rsidRPr="00AA0AC8">
              <w:rPr>
                <w:color w:val="000000" w:themeColor="text1"/>
              </w:rPr>
              <w:br/>
              <w:t>State Assistive Technology Programs and tribes will receive their funding by the end of next week. </w:t>
            </w:r>
            <w:r w:rsidRPr="00AA0AC8">
              <w:rPr>
                <w:color w:val="000000" w:themeColor="text1"/>
              </w:rPr>
              <w:br/>
              <w:t xml:space="preserve">Four networks must submit letters of assurance, as explained in Federal Register notices published this week. These include </w:t>
            </w:r>
            <w:hyperlink r:id="rId46" w:tooltip="State Councils on Developmental Disabilities" w:history="1">
              <w:r w:rsidRPr="00AA0AC8">
                <w:rPr>
                  <w:rStyle w:val="Hyperlink"/>
                </w:rPr>
                <w:t>State Councils on Developmental Disabilities</w:t>
              </w:r>
            </w:hyperlink>
            <w:r w:rsidRPr="00AA0AC8">
              <w:rPr>
                <w:color w:val="000000" w:themeColor="text1"/>
              </w:rPr>
              <w:t xml:space="preserve">, </w:t>
            </w:r>
            <w:hyperlink r:id="rId47" w:tooltip="Protection &amp; Advocacy Systems" w:history="1">
              <w:r w:rsidRPr="00AA0AC8">
                <w:rPr>
                  <w:rStyle w:val="Hyperlink"/>
                </w:rPr>
                <w:t>Protection &amp; Advocacy Systems</w:t>
              </w:r>
            </w:hyperlink>
            <w:r w:rsidRPr="00AA0AC8">
              <w:rPr>
                <w:color w:val="000000" w:themeColor="text1"/>
              </w:rPr>
              <w:t xml:space="preserve">, </w:t>
            </w:r>
            <w:hyperlink r:id="rId48" w:tooltip="Centers for Independent Living" w:history="1">
              <w:r w:rsidRPr="00AA0AC8">
                <w:rPr>
                  <w:rStyle w:val="Hyperlink"/>
                </w:rPr>
                <w:t>Centers for Independent Living</w:t>
              </w:r>
            </w:hyperlink>
            <w:r w:rsidRPr="00AA0AC8">
              <w:rPr>
                <w:color w:val="000000" w:themeColor="text1"/>
              </w:rPr>
              <w:t xml:space="preserve">, and </w:t>
            </w:r>
            <w:hyperlink r:id="rId49" w:tooltip="Independent Living Designated State Entities" w:history="1">
              <w:r w:rsidRPr="00AA0AC8">
                <w:rPr>
                  <w:rStyle w:val="Hyperlink"/>
                </w:rPr>
                <w:t>Independent Living Designated State Entities</w:t>
              </w:r>
            </w:hyperlink>
            <w:r w:rsidRPr="00AA0AC8">
              <w:rPr>
                <w:color w:val="000000" w:themeColor="text1"/>
              </w:rPr>
              <w:t xml:space="preserve"> (IL DSE). As is explained in the Federal Register notice, we are encouraging IL DSEs to distribute the funding through sub-grants, including to State Independent Living Councils or organizations that receive funding through Part B of the Rehabilitation Act of 1973, as amended.</w:t>
            </w:r>
            <w:r w:rsidRPr="00AA0AC8">
              <w:rPr>
                <w:color w:val="000000" w:themeColor="text1"/>
              </w:rPr>
              <w:br/>
              <w:t>The remaining networks and grantees will receive individual notices to apply for funding by the end of next week</w:t>
            </w:r>
            <w:r w:rsidR="00BC6FE6" w:rsidRPr="00AA0AC8">
              <w:rPr>
                <w:color w:val="000000" w:themeColor="text1"/>
              </w:rPr>
              <w:t xml:space="preserve">. </w:t>
            </w:r>
            <w:r w:rsidRPr="00AA0AC8">
              <w:rPr>
                <w:color w:val="000000" w:themeColor="text1"/>
              </w:rPr>
              <w:br/>
              <w:t xml:space="preserve">To assist networks with implementing this new program, </w:t>
            </w:r>
            <w:r w:rsidR="00B758A2">
              <w:rPr>
                <w:color w:val="000000" w:themeColor="text1"/>
              </w:rPr>
              <w:t xml:space="preserve">ACL has </w:t>
            </w:r>
            <w:r w:rsidRPr="00AA0AC8">
              <w:rPr>
                <w:color w:val="000000" w:themeColor="text1"/>
              </w:rPr>
              <w:t xml:space="preserve">published a series of </w:t>
            </w:r>
            <w:hyperlink r:id="rId50" w:tooltip="Frequently Asked Questions" w:history="1">
              <w:r w:rsidRPr="00AA0AC8">
                <w:rPr>
                  <w:rStyle w:val="Hyperlink"/>
                </w:rPr>
                <w:t>Frequently Asked Questions</w:t>
              </w:r>
            </w:hyperlink>
            <w:r w:rsidRPr="00AA0AC8">
              <w:rPr>
                <w:color w:val="000000" w:themeColor="text1"/>
              </w:rPr>
              <w:t xml:space="preserve"> on </w:t>
            </w:r>
            <w:hyperlink r:id="rId51" w:tooltip="our COVID-19 website" w:history="1">
              <w:r w:rsidRPr="00AA0AC8">
                <w:rPr>
                  <w:rStyle w:val="Hyperlink"/>
                </w:rPr>
                <w:t>our COVID-19 website</w:t>
              </w:r>
            </w:hyperlink>
            <w:r w:rsidRPr="00AA0AC8">
              <w:rPr>
                <w:color w:val="000000" w:themeColor="text1"/>
              </w:rPr>
              <w:t>.  </w:t>
            </w:r>
          </w:p>
          <w:p w14:paraId="30B3E1EE" w14:textId="3B4DF67C" w:rsidR="00AA0AC8" w:rsidRPr="00AA0AC8" w:rsidRDefault="00B758A2" w:rsidP="00AA0AC8">
            <w:pPr>
              <w:pStyle w:val="ListParagraph"/>
              <w:spacing w:before="100" w:beforeAutospacing="1" w:after="100" w:afterAutospacing="1"/>
              <w:ind w:left="360"/>
              <w:rPr>
                <w:color w:val="000000" w:themeColor="text1"/>
              </w:rPr>
            </w:pPr>
            <w:hyperlink r:id="rId52" w:history="1">
              <w:r w:rsidRPr="00A154A3">
                <w:rPr>
                  <w:rStyle w:val="Hyperlink"/>
                </w:rPr>
                <w:t>https://tinyurl.com/150</w:t>
              </w:r>
              <w:r w:rsidRPr="00A154A3">
                <w:rPr>
                  <w:rStyle w:val="Hyperlink"/>
                </w:rPr>
                <w:t>M</w:t>
              </w:r>
              <w:r w:rsidRPr="00A154A3">
                <w:rPr>
                  <w:rStyle w:val="Hyperlink"/>
                </w:rPr>
                <w:t>AgingDisabilityNetworks</w:t>
              </w:r>
            </w:hyperlink>
            <w:r>
              <w:rPr>
                <w:color w:val="000000" w:themeColor="text1"/>
              </w:rPr>
              <w:t xml:space="preserve"> </w:t>
            </w:r>
          </w:p>
          <w:p w14:paraId="49A6B150" w14:textId="56B2E723" w:rsidR="005F3ADB" w:rsidRDefault="00E50205" w:rsidP="008730F6">
            <w:pPr>
              <w:pStyle w:val="ListParagraph"/>
              <w:numPr>
                <w:ilvl w:val="0"/>
                <w:numId w:val="3"/>
              </w:numPr>
              <w:spacing w:before="100" w:beforeAutospacing="1" w:after="100" w:afterAutospacing="1"/>
              <w:rPr>
                <w:b/>
                <w:bCs/>
                <w:color w:val="000000" w:themeColor="text1"/>
              </w:rPr>
            </w:pPr>
            <w:r>
              <w:rPr>
                <w:b/>
                <w:bCs/>
                <w:color w:val="000000" w:themeColor="text1"/>
              </w:rPr>
              <w:t>Centers for Medicare and Medicaid Services</w:t>
            </w:r>
          </w:p>
          <w:p w14:paraId="652C71B8" w14:textId="77777777" w:rsidR="00E50205" w:rsidRDefault="00E50205" w:rsidP="00E50205">
            <w:pPr>
              <w:pStyle w:val="ListParagraph"/>
              <w:spacing w:before="100" w:beforeAutospacing="1" w:after="100" w:afterAutospacing="1"/>
              <w:ind w:left="360"/>
              <w:rPr>
                <w:color w:val="000000" w:themeColor="text1"/>
              </w:rPr>
            </w:pPr>
            <w:r>
              <w:rPr>
                <w:color w:val="000000" w:themeColor="text1"/>
              </w:rPr>
              <w:t>January 6, 2022</w:t>
            </w:r>
          </w:p>
          <w:p w14:paraId="52AAB87B" w14:textId="77777777" w:rsidR="00E50205" w:rsidRDefault="00E50205" w:rsidP="00E50205">
            <w:pPr>
              <w:pStyle w:val="ListParagraph"/>
              <w:spacing w:before="100" w:beforeAutospacing="1" w:after="100" w:afterAutospacing="1"/>
              <w:ind w:left="360"/>
              <w:rPr>
                <w:i/>
                <w:iCs/>
                <w:color w:val="000000" w:themeColor="text1"/>
              </w:rPr>
            </w:pPr>
            <w:r w:rsidRPr="00E50205">
              <w:rPr>
                <w:i/>
                <w:iCs/>
                <w:color w:val="000000" w:themeColor="text1"/>
              </w:rPr>
              <w:t>Updated Materials Available – Visiting Nursing Homes During Omicron Surge</w:t>
            </w:r>
          </w:p>
          <w:p w14:paraId="5CD0CE03" w14:textId="77777777" w:rsidR="00E50205" w:rsidRPr="00E50205" w:rsidRDefault="00E50205" w:rsidP="00E50205">
            <w:pPr>
              <w:pStyle w:val="ListParagraph"/>
              <w:ind w:left="360"/>
              <w:rPr>
                <w:color w:val="000000" w:themeColor="text1"/>
              </w:rPr>
            </w:pPr>
            <w:r w:rsidRPr="00E50205">
              <w:rPr>
                <w:color w:val="000000" w:themeColor="text1"/>
              </w:rPr>
              <w:t xml:space="preserve">The Centers for Medicare &amp; Medicaid Services (CMS) has updated our </w:t>
            </w:r>
            <w:hyperlink r:id="rId53" w:tgtFrame="_blank" w:history="1">
              <w:r w:rsidRPr="00E50205">
                <w:rPr>
                  <w:rStyle w:val="Hyperlink"/>
                </w:rPr>
                <w:t>Nursing Home Resource Center</w:t>
              </w:r>
            </w:hyperlink>
            <w:r w:rsidRPr="00E50205">
              <w:rPr>
                <w:color w:val="000000" w:themeColor="text1"/>
              </w:rPr>
              <w:t xml:space="preserve"> with two new informational products.</w:t>
            </w:r>
          </w:p>
          <w:p w14:paraId="517C3F67" w14:textId="77777777" w:rsidR="00E50205" w:rsidRPr="00E50205" w:rsidRDefault="00E50205" w:rsidP="00E50205">
            <w:pPr>
              <w:pStyle w:val="ListParagraph"/>
              <w:ind w:left="360"/>
              <w:rPr>
                <w:color w:val="000000" w:themeColor="text1"/>
              </w:rPr>
            </w:pPr>
            <w:r w:rsidRPr="00E50205">
              <w:rPr>
                <w:color w:val="000000" w:themeColor="text1"/>
              </w:rPr>
              <w:t xml:space="preserve">As of January 6, 2022, the </w:t>
            </w:r>
            <w:hyperlink r:id="rId54" w:tgtFrame="_blank" w:history="1">
              <w:r w:rsidRPr="00E50205">
                <w:rPr>
                  <w:rStyle w:val="Hyperlink"/>
                </w:rPr>
                <w:t>Nursing Home Visitation FAQs</w:t>
              </w:r>
            </w:hyperlink>
            <w:r w:rsidRPr="00E50205">
              <w:rPr>
                <w:color w:val="000000" w:themeColor="text1"/>
              </w:rPr>
              <w:t xml:space="preserve"> have been updated to provide additional guidance about visitation during the Omicron surge. CMS has also created an </w:t>
            </w:r>
            <w:hyperlink r:id="rId55" w:tgtFrame="_blank" w:history="1">
              <w:r w:rsidRPr="00E50205">
                <w:rPr>
                  <w:rStyle w:val="Hyperlink"/>
                </w:rPr>
                <w:t>infographic</w:t>
              </w:r>
            </w:hyperlink>
            <w:r w:rsidRPr="00E50205">
              <w:rPr>
                <w:color w:val="000000" w:themeColor="text1"/>
              </w:rPr>
              <w:t xml:space="preserve"> to graphically represent how to safely conduct visits to nursing homes during this time of spiking COVID cases around the country. These two new resources are available for nursing home providers, patients, caregivers, and CMS partners to stay informed about CMS’ latest thinking for keeping nursing homes safe in the current COVID climate.</w:t>
            </w:r>
          </w:p>
          <w:p w14:paraId="74B5DACD" w14:textId="77777777" w:rsidR="00E50205" w:rsidRDefault="00E50205" w:rsidP="00E50205">
            <w:pPr>
              <w:pStyle w:val="ListParagraph"/>
              <w:spacing w:before="100" w:beforeAutospacing="1" w:after="100" w:afterAutospacing="1"/>
              <w:ind w:left="360"/>
              <w:rPr>
                <w:color w:val="000000" w:themeColor="text1"/>
              </w:rPr>
            </w:pPr>
            <w:r>
              <w:rPr>
                <w:color w:val="000000" w:themeColor="text1"/>
              </w:rPr>
              <w:t xml:space="preserve">Nursing Home Visitation FAQ: </w:t>
            </w:r>
            <w:hyperlink r:id="rId56" w:history="1">
              <w:r w:rsidRPr="00A154A3">
                <w:rPr>
                  <w:rStyle w:val="Hyperlink"/>
                </w:rPr>
                <w:t>https://tinyurl.com/NHVisistationFAQ</w:t>
              </w:r>
            </w:hyperlink>
            <w:r>
              <w:rPr>
                <w:color w:val="000000" w:themeColor="text1"/>
              </w:rPr>
              <w:t xml:space="preserve"> </w:t>
            </w:r>
          </w:p>
          <w:p w14:paraId="015A62F0" w14:textId="77777777" w:rsidR="00E50205" w:rsidRDefault="00BC72DF" w:rsidP="00E50205">
            <w:pPr>
              <w:pStyle w:val="ListParagraph"/>
              <w:spacing w:before="100" w:beforeAutospacing="1" w:after="100" w:afterAutospacing="1"/>
              <w:ind w:left="360"/>
              <w:rPr>
                <w:color w:val="000000" w:themeColor="text1"/>
              </w:rPr>
            </w:pPr>
            <w:r>
              <w:rPr>
                <w:color w:val="000000" w:themeColor="text1"/>
              </w:rPr>
              <w:t xml:space="preserve">Infographic: </w:t>
            </w:r>
            <w:hyperlink r:id="rId57" w:history="1">
              <w:r w:rsidRPr="00A154A3">
                <w:rPr>
                  <w:rStyle w:val="Hyperlink"/>
                </w:rPr>
                <w:t>https://tinyurl.</w:t>
              </w:r>
              <w:r w:rsidRPr="00A154A3">
                <w:rPr>
                  <w:rStyle w:val="Hyperlink"/>
                </w:rPr>
                <w:t>c</w:t>
              </w:r>
              <w:r w:rsidRPr="00A154A3">
                <w:rPr>
                  <w:rStyle w:val="Hyperlink"/>
                </w:rPr>
                <w:t>om/NHVisitationInfoGraphic</w:t>
              </w:r>
            </w:hyperlink>
            <w:r>
              <w:rPr>
                <w:color w:val="000000" w:themeColor="text1"/>
              </w:rPr>
              <w:t xml:space="preserve"> </w:t>
            </w:r>
          </w:p>
          <w:p w14:paraId="40565D61" w14:textId="77777777" w:rsidR="008A6EC9" w:rsidRDefault="008A6EC9" w:rsidP="008A6EC9">
            <w:pPr>
              <w:pStyle w:val="ListParagraph"/>
              <w:numPr>
                <w:ilvl w:val="0"/>
                <w:numId w:val="3"/>
              </w:numPr>
              <w:spacing w:before="100" w:beforeAutospacing="1" w:after="100" w:afterAutospacing="1"/>
              <w:rPr>
                <w:b/>
                <w:bCs/>
                <w:color w:val="000000" w:themeColor="text1"/>
              </w:rPr>
            </w:pPr>
            <w:r>
              <w:rPr>
                <w:b/>
                <w:bCs/>
                <w:color w:val="000000" w:themeColor="text1"/>
              </w:rPr>
              <w:t>Federal Communications Commission</w:t>
            </w:r>
          </w:p>
          <w:p w14:paraId="73772C4C" w14:textId="77777777" w:rsidR="008A6EC9" w:rsidRDefault="008A6EC9" w:rsidP="008A6EC9">
            <w:pPr>
              <w:pStyle w:val="ListParagraph"/>
              <w:spacing w:before="100" w:beforeAutospacing="1" w:after="100" w:afterAutospacing="1"/>
              <w:ind w:left="360"/>
              <w:rPr>
                <w:color w:val="000000" w:themeColor="text1"/>
              </w:rPr>
            </w:pPr>
            <w:r>
              <w:rPr>
                <w:color w:val="000000" w:themeColor="text1"/>
              </w:rPr>
              <w:t>December 31, 2021</w:t>
            </w:r>
          </w:p>
          <w:p w14:paraId="1EC020A0" w14:textId="77777777" w:rsidR="008A6EC9" w:rsidRDefault="008A6EC9" w:rsidP="008A6EC9">
            <w:pPr>
              <w:pStyle w:val="ListParagraph"/>
              <w:spacing w:before="100" w:beforeAutospacing="1" w:after="100" w:afterAutospacing="1"/>
              <w:ind w:left="360"/>
              <w:rPr>
                <w:i/>
                <w:iCs/>
                <w:color w:val="000000" w:themeColor="text1"/>
              </w:rPr>
            </w:pPr>
            <w:r w:rsidRPr="008A6EC9">
              <w:rPr>
                <w:i/>
                <w:iCs/>
                <w:color w:val="000000" w:themeColor="text1"/>
              </w:rPr>
              <w:t>Federal Communications Commission (FCC) Launches the Affordable Connectivity Program (ACP)</w:t>
            </w:r>
          </w:p>
          <w:p w14:paraId="063A3EDD" w14:textId="7A7A9A79" w:rsidR="008A6EC9" w:rsidRPr="008A6EC9" w:rsidRDefault="008A6EC9" w:rsidP="008A6EC9">
            <w:pPr>
              <w:pStyle w:val="ListParagraph"/>
              <w:spacing w:before="100" w:beforeAutospacing="1" w:after="100" w:afterAutospacing="1"/>
              <w:ind w:left="360"/>
              <w:rPr>
                <w:color w:val="000000" w:themeColor="text1"/>
              </w:rPr>
            </w:pPr>
            <w:r w:rsidRPr="008A6EC9">
              <w:rPr>
                <w:color w:val="000000" w:themeColor="text1"/>
              </w:rPr>
              <w:t xml:space="preserve">On December 31, the FCC </w:t>
            </w:r>
            <w:hyperlink r:id="rId58" w:tgtFrame="_blank" w:tooltip="launched the ACP" w:history="1">
              <w:r w:rsidRPr="008A6EC9">
                <w:rPr>
                  <w:rStyle w:val="Hyperlink"/>
                </w:rPr>
                <w:t>launched the ACP</w:t>
              </w:r>
            </w:hyperlink>
            <w:r w:rsidRPr="008A6EC9">
              <w:rPr>
                <w:color w:val="000000" w:themeColor="text1"/>
              </w:rPr>
              <w:t>. This program, created by Congress in the Infrastructure and Jobs Act, is a longer-term replacement for the Emergency Broadband Benefit (EBB) program. This investment in broadband affordability will help ensure households can afford the internet connections they need for work, school, health care, and more.</w:t>
            </w:r>
            <w:r w:rsidRPr="008A6EC9">
              <w:rPr>
                <w:color w:val="000000" w:themeColor="text1"/>
              </w:rPr>
              <w:br/>
              <w:t xml:space="preserve">The FCC also launched a </w:t>
            </w:r>
            <w:hyperlink r:id="rId59" w:tgtFrame="_blank" w:tooltip="toolkit of materials" w:history="1">
              <w:r w:rsidRPr="008A6EC9">
                <w:rPr>
                  <w:rStyle w:val="Hyperlink"/>
                </w:rPr>
                <w:t>toolkit of materials</w:t>
              </w:r>
            </w:hyperlink>
            <w:r w:rsidRPr="008A6EC9">
              <w:rPr>
                <w:color w:val="000000" w:themeColor="text1"/>
              </w:rPr>
              <w:t xml:space="preserve"> for partners to download and customize to meet their needs. More materials will be added in the coming weeks.</w:t>
            </w:r>
            <w:r w:rsidRPr="008A6EC9">
              <w:rPr>
                <w:color w:val="000000" w:themeColor="text1"/>
              </w:rPr>
              <w:br/>
              <w:t>The ACP provides a discount of up to $30 per month toward internet service for eligible households and up to $75 per month for households on qualifying tribal lands. Eligible households can also receive a one-time discount of up to $100 to purchase a laptop, desktop computer, or tablet from participating providers if they contribute more than $10 and less than $50 toward the purchase price.</w:t>
            </w:r>
            <w:r w:rsidRPr="008A6EC9">
              <w:rPr>
                <w:color w:val="000000" w:themeColor="text1"/>
              </w:rPr>
              <w:br/>
            </w:r>
            <w:hyperlink r:id="rId60" w:tgtFrame="_blank" w:tooltip="Enrollment" w:history="1">
              <w:r w:rsidRPr="008A6EC9">
                <w:rPr>
                  <w:rStyle w:val="Hyperlink"/>
                </w:rPr>
                <w:t>Enrollment</w:t>
              </w:r>
            </w:hyperlink>
            <w:r w:rsidRPr="008A6EC9">
              <w:rPr>
                <w:color w:val="000000" w:themeColor="text1"/>
              </w:rPr>
              <w:t xml:space="preserve"> in the ACP is now open for households with at least one member qualifying under any of the following criteria:</w:t>
            </w:r>
          </w:p>
          <w:p w14:paraId="038A513F" w14:textId="77777777" w:rsidR="008A6EC9" w:rsidRPr="008A6EC9" w:rsidRDefault="008A6EC9" w:rsidP="008A6EC9">
            <w:pPr>
              <w:pStyle w:val="ListParagraph"/>
              <w:numPr>
                <w:ilvl w:val="0"/>
                <w:numId w:val="40"/>
              </w:numPr>
              <w:rPr>
                <w:color w:val="000000" w:themeColor="text1"/>
              </w:rPr>
            </w:pPr>
            <w:r w:rsidRPr="008A6EC9">
              <w:rPr>
                <w:color w:val="000000" w:themeColor="text1"/>
              </w:rPr>
              <w:t xml:space="preserve">Has an income that is at or below 200% of the </w:t>
            </w:r>
            <w:hyperlink r:id="rId61" w:tgtFrame="_blank" w:tooltip="federal poverty guidelines" w:history="1">
              <w:r w:rsidRPr="008A6EC9">
                <w:rPr>
                  <w:rStyle w:val="Hyperlink"/>
                </w:rPr>
                <w:t>federal poverty guidelines</w:t>
              </w:r>
            </w:hyperlink>
            <w:r w:rsidRPr="008A6EC9">
              <w:rPr>
                <w:color w:val="000000" w:themeColor="text1"/>
              </w:rPr>
              <w:t>.</w:t>
            </w:r>
          </w:p>
          <w:p w14:paraId="6C5B90C3" w14:textId="77777777" w:rsidR="008A6EC9" w:rsidRPr="008A6EC9" w:rsidRDefault="008A6EC9" w:rsidP="008A6EC9">
            <w:pPr>
              <w:pStyle w:val="ListParagraph"/>
              <w:numPr>
                <w:ilvl w:val="0"/>
                <w:numId w:val="40"/>
              </w:numPr>
              <w:rPr>
                <w:color w:val="000000" w:themeColor="text1"/>
              </w:rPr>
            </w:pPr>
            <w:r w:rsidRPr="008A6EC9">
              <w:rPr>
                <w:color w:val="000000" w:themeColor="text1"/>
              </w:rPr>
              <w:t xml:space="preserve">Participates in certain assistance programs, such as SNAP, Medicaid, Federal Public Housing Assistance, SSI, WIC, or </w:t>
            </w:r>
            <w:hyperlink r:id="rId62" w:tgtFrame="_blank" w:tooltip="Lifeline" w:history="1">
              <w:r w:rsidRPr="008A6EC9">
                <w:rPr>
                  <w:rStyle w:val="Hyperlink"/>
                </w:rPr>
                <w:t>Lifeline</w:t>
              </w:r>
            </w:hyperlink>
            <w:r w:rsidRPr="008A6EC9">
              <w:rPr>
                <w:color w:val="000000" w:themeColor="text1"/>
              </w:rPr>
              <w:t>.</w:t>
            </w:r>
          </w:p>
          <w:p w14:paraId="0FCD6F7F" w14:textId="77777777" w:rsidR="008A6EC9" w:rsidRPr="008A6EC9" w:rsidRDefault="008A6EC9" w:rsidP="008A6EC9">
            <w:pPr>
              <w:pStyle w:val="ListParagraph"/>
              <w:numPr>
                <w:ilvl w:val="0"/>
                <w:numId w:val="40"/>
              </w:numPr>
              <w:rPr>
                <w:color w:val="000000" w:themeColor="text1"/>
              </w:rPr>
            </w:pPr>
            <w:r w:rsidRPr="008A6EC9">
              <w:rPr>
                <w:color w:val="000000" w:themeColor="text1"/>
              </w:rPr>
              <w:t>Participates in tribal-specific programs, such as Bureau of Indian Affairs General Assistance, Tribal TANF, or Food Distribution Program on Indian Reservations.</w:t>
            </w:r>
          </w:p>
          <w:p w14:paraId="573B08EB" w14:textId="77777777" w:rsidR="008A6EC9" w:rsidRPr="008A6EC9" w:rsidRDefault="008A6EC9" w:rsidP="008A6EC9">
            <w:pPr>
              <w:pStyle w:val="ListParagraph"/>
              <w:numPr>
                <w:ilvl w:val="0"/>
                <w:numId w:val="40"/>
              </w:numPr>
              <w:rPr>
                <w:color w:val="000000" w:themeColor="text1"/>
              </w:rPr>
            </w:pPr>
            <w:r w:rsidRPr="008A6EC9">
              <w:rPr>
                <w:color w:val="000000" w:themeColor="text1"/>
              </w:rPr>
              <w:t>Is approved to receive benefits under the free and reduced-price school lunch program or the school breakfast program, including through the USDA Community Eligibility Provision.</w:t>
            </w:r>
          </w:p>
          <w:p w14:paraId="0ED1F88A" w14:textId="77777777" w:rsidR="008A6EC9" w:rsidRPr="008A6EC9" w:rsidRDefault="008A6EC9" w:rsidP="008A6EC9">
            <w:pPr>
              <w:pStyle w:val="ListParagraph"/>
              <w:numPr>
                <w:ilvl w:val="0"/>
                <w:numId w:val="40"/>
              </w:numPr>
              <w:rPr>
                <w:color w:val="000000" w:themeColor="text1"/>
              </w:rPr>
            </w:pPr>
            <w:r w:rsidRPr="008A6EC9">
              <w:rPr>
                <w:color w:val="000000" w:themeColor="text1"/>
              </w:rPr>
              <w:t>Received a Federal Pell Grant during the current award year.</w:t>
            </w:r>
          </w:p>
          <w:p w14:paraId="28387F74" w14:textId="77777777" w:rsidR="008A6EC9" w:rsidRPr="008A6EC9" w:rsidRDefault="008A6EC9" w:rsidP="008A6EC9">
            <w:pPr>
              <w:pStyle w:val="ListParagraph"/>
              <w:numPr>
                <w:ilvl w:val="0"/>
                <w:numId w:val="40"/>
              </w:numPr>
              <w:rPr>
                <w:color w:val="000000" w:themeColor="text1"/>
              </w:rPr>
            </w:pPr>
            <w:r w:rsidRPr="008A6EC9">
              <w:rPr>
                <w:color w:val="000000" w:themeColor="text1"/>
              </w:rPr>
              <w:t>Meets the eligibility criteria for a participating provider's existing low-income program.</w:t>
            </w:r>
          </w:p>
          <w:p w14:paraId="1A7E5D42" w14:textId="35F73A36" w:rsidR="008A6EC9" w:rsidRPr="008A6EC9" w:rsidRDefault="008A6EC9" w:rsidP="008A6EC9">
            <w:pPr>
              <w:pStyle w:val="ListParagraph"/>
              <w:spacing w:before="100" w:beforeAutospacing="1" w:after="100" w:afterAutospacing="1"/>
              <w:ind w:left="360"/>
              <w:rPr>
                <w:color w:val="000000" w:themeColor="text1"/>
              </w:rPr>
            </w:pPr>
            <w:r w:rsidRPr="008A6EC9">
              <w:rPr>
                <w:color w:val="000000" w:themeColor="text1"/>
              </w:rPr>
              <w:t xml:space="preserve">The 9 million households fully enrolled in the EBB program as of December 31, </w:t>
            </w:r>
            <w:r w:rsidR="003D4D58" w:rsidRPr="008A6EC9">
              <w:rPr>
                <w:color w:val="000000" w:themeColor="text1"/>
              </w:rPr>
              <w:t>2021,</w:t>
            </w:r>
            <w:r w:rsidRPr="008A6EC9">
              <w:rPr>
                <w:color w:val="000000" w:themeColor="text1"/>
              </w:rPr>
              <w:t xml:space="preserve"> will continue to receive their current monthly benefit until March 1, 2022. More information about steps current EBB recipients must take to continue receiving the ACP benefit after March 1, 2022 will be available in the coming weeks.</w:t>
            </w:r>
            <w:r w:rsidRPr="008A6EC9">
              <w:rPr>
                <w:color w:val="000000" w:themeColor="text1"/>
              </w:rPr>
              <w:br/>
              <w:t xml:space="preserve">For application questions, email </w:t>
            </w:r>
            <w:hyperlink r:id="rId63" w:tgtFrame="_blank" w:tooltip="ACPSupport@usac.org" w:history="1">
              <w:r w:rsidRPr="008A6EC9">
                <w:rPr>
                  <w:rStyle w:val="Hyperlink"/>
                </w:rPr>
                <w:t>ACPSupport@usac.org</w:t>
              </w:r>
            </w:hyperlink>
            <w:r w:rsidRPr="008A6EC9">
              <w:rPr>
                <w:color w:val="000000" w:themeColor="text1"/>
              </w:rPr>
              <w:t xml:space="preserve"> or call 877-384-2575.</w:t>
            </w:r>
          </w:p>
          <w:p w14:paraId="3E4BCCD4" w14:textId="0A2CBF69" w:rsidR="008A6EC9" w:rsidRPr="008A6EC9" w:rsidRDefault="008A6EC9" w:rsidP="008A6EC9">
            <w:pPr>
              <w:pStyle w:val="ListParagraph"/>
              <w:spacing w:before="100" w:beforeAutospacing="1" w:after="100" w:afterAutospacing="1"/>
              <w:ind w:left="360"/>
              <w:rPr>
                <w:color w:val="000000" w:themeColor="text1"/>
              </w:rPr>
            </w:pPr>
            <w:hyperlink r:id="rId64" w:history="1">
              <w:r w:rsidRPr="00A154A3">
                <w:rPr>
                  <w:rStyle w:val="Hyperlink"/>
                </w:rPr>
                <w:t>https://tinyurl.com/Afford</w:t>
              </w:r>
              <w:r w:rsidRPr="00A154A3">
                <w:rPr>
                  <w:rStyle w:val="Hyperlink"/>
                </w:rPr>
                <w:t>a</w:t>
              </w:r>
              <w:r w:rsidRPr="00A154A3">
                <w:rPr>
                  <w:rStyle w:val="Hyperlink"/>
                </w:rPr>
                <w:t>bleConnectivityProgram</w:t>
              </w:r>
            </w:hyperlink>
            <w:r>
              <w:rPr>
                <w:color w:val="000000" w:themeColor="text1"/>
              </w:rPr>
              <w:t xml:space="preserve"> </w:t>
            </w:r>
          </w:p>
        </w:tc>
      </w:tr>
      <w:tr w:rsidR="000B5191" w14:paraId="396505E9" w14:textId="77777777" w:rsidTr="00EB0CFF">
        <w:trPr>
          <w:trHeight w:val="260"/>
        </w:trPr>
        <w:tc>
          <w:tcPr>
            <w:tcW w:w="2965" w:type="dxa"/>
          </w:tcPr>
          <w:p w14:paraId="4D635D3D" w14:textId="0EEF7F7C" w:rsidR="000B5191" w:rsidRDefault="000B5191" w:rsidP="00003088">
            <w:pPr>
              <w:rPr>
                <w:color w:val="000000" w:themeColor="text1"/>
                <w:sz w:val="24"/>
                <w:szCs w:val="24"/>
              </w:rPr>
            </w:pPr>
            <w:r>
              <w:rPr>
                <w:color w:val="000000" w:themeColor="text1"/>
                <w:sz w:val="24"/>
                <w:szCs w:val="24"/>
              </w:rPr>
              <w:t>Funding Opportunities</w:t>
            </w:r>
          </w:p>
        </w:tc>
        <w:tc>
          <w:tcPr>
            <w:tcW w:w="8051" w:type="dxa"/>
            <w:gridSpan w:val="3"/>
          </w:tcPr>
          <w:p w14:paraId="17929E35" w14:textId="77777777" w:rsidR="00974141" w:rsidRDefault="0085143B" w:rsidP="00DE5CFA">
            <w:pPr>
              <w:pStyle w:val="ListParagraph"/>
              <w:numPr>
                <w:ilvl w:val="0"/>
                <w:numId w:val="3"/>
              </w:numPr>
              <w:spacing w:before="100" w:beforeAutospacing="1" w:after="100" w:afterAutospacing="1"/>
              <w:rPr>
                <w:b/>
                <w:bCs/>
                <w:color w:val="000000" w:themeColor="text1"/>
              </w:rPr>
            </w:pPr>
            <w:r>
              <w:rPr>
                <w:b/>
                <w:bCs/>
                <w:color w:val="000000" w:themeColor="text1"/>
              </w:rPr>
              <w:t>Administration on Community Living</w:t>
            </w:r>
          </w:p>
          <w:p w14:paraId="31F50ABE" w14:textId="77777777" w:rsidR="0085143B" w:rsidRDefault="0085143B" w:rsidP="0085143B">
            <w:pPr>
              <w:pStyle w:val="ListParagraph"/>
              <w:spacing w:before="100" w:beforeAutospacing="1" w:after="100" w:afterAutospacing="1"/>
              <w:ind w:left="360"/>
              <w:rPr>
                <w:i/>
                <w:iCs/>
                <w:color w:val="000000" w:themeColor="text1"/>
              </w:rPr>
            </w:pPr>
            <w:r w:rsidRPr="0085143B">
              <w:rPr>
                <w:i/>
                <w:iCs/>
                <w:color w:val="000000" w:themeColor="text1"/>
              </w:rPr>
              <w:t>New Grant Opportunities: Innovations in Nutrition Programs and Services (INNU)</w:t>
            </w:r>
          </w:p>
          <w:p w14:paraId="076CCDAD" w14:textId="77777777" w:rsidR="0085143B" w:rsidRPr="0085143B" w:rsidRDefault="0085143B" w:rsidP="0085143B">
            <w:pPr>
              <w:pStyle w:val="ListParagraph"/>
              <w:spacing w:before="100" w:beforeAutospacing="1" w:after="100" w:afterAutospacing="1"/>
              <w:ind w:left="360"/>
              <w:rPr>
                <w:color w:val="000000" w:themeColor="text1"/>
              </w:rPr>
            </w:pPr>
            <w:r w:rsidRPr="0085143B">
              <w:rPr>
                <w:color w:val="000000" w:themeColor="text1"/>
              </w:rPr>
              <w:t>ACL has released two INNU Funding Opportunity Announcements (FOAs) for cooperative agreements to establish or replicate innovative approaches to enhance the quality, effectiveness, and outcomes of nutrition programs and services within the aging services network.</w:t>
            </w:r>
          </w:p>
          <w:p w14:paraId="505F2309" w14:textId="77777777" w:rsidR="0085143B" w:rsidRPr="0085143B" w:rsidRDefault="0085143B" w:rsidP="0085143B">
            <w:pPr>
              <w:pStyle w:val="ListParagraph"/>
              <w:ind w:left="360"/>
              <w:rPr>
                <w:b/>
                <w:bCs/>
                <w:color w:val="000000" w:themeColor="text1"/>
              </w:rPr>
            </w:pPr>
            <w:hyperlink r:id="rId65" w:tgtFrame="_blank" w:tooltip="Innovations in Nutrition Programs and Services - Replication" w:history="1">
              <w:r w:rsidRPr="0085143B">
                <w:rPr>
                  <w:rStyle w:val="Hyperlink"/>
                  <w:b/>
                  <w:bCs/>
                </w:rPr>
                <w:t>Innovations in Nutrition Programs and Services - Replication</w:t>
              </w:r>
            </w:hyperlink>
          </w:p>
          <w:p w14:paraId="6CCFFF63" w14:textId="54589926" w:rsidR="0085143B" w:rsidRPr="0085143B" w:rsidRDefault="0085143B" w:rsidP="0085143B">
            <w:pPr>
              <w:pStyle w:val="ListParagraph"/>
              <w:spacing w:before="100" w:beforeAutospacing="1" w:after="100" w:afterAutospacing="1"/>
              <w:ind w:left="360"/>
              <w:rPr>
                <w:color w:val="000000" w:themeColor="text1"/>
              </w:rPr>
            </w:pPr>
            <w:r w:rsidRPr="0085143B">
              <w:rPr>
                <w:color w:val="000000" w:themeColor="text1"/>
              </w:rPr>
              <w:t>HHS-2022-ACL-AOA-INNU-0040</w:t>
            </w:r>
            <w:r w:rsidRPr="0085143B">
              <w:rPr>
                <w:color w:val="000000" w:themeColor="text1"/>
              </w:rPr>
              <w:br/>
              <w:t xml:space="preserve">The purpose of this FOA is to replicate selected successful, completed INNU grants that have demonstrated positive senior nutrition program participant impacts. In addition to the requirements outlined in the FOA, four </w:t>
            </w:r>
            <w:hyperlink r:id="rId66" w:tgtFrame="_blank" w:tooltip="Replication Model Toolkits" w:history="1">
              <w:r w:rsidRPr="0085143B">
                <w:rPr>
                  <w:rStyle w:val="Hyperlink"/>
                </w:rPr>
                <w:t>Replication Model Toolkits</w:t>
              </w:r>
            </w:hyperlink>
            <w:r w:rsidRPr="0085143B">
              <w:rPr>
                <w:color w:val="000000" w:themeColor="text1"/>
              </w:rPr>
              <w:t xml:space="preserve"> are available, which describe each project and provide resources for replication. Applicants select one project to replicate.</w:t>
            </w:r>
            <w:r w:rsidRPr="0085143B">
              <w:rPr>
                <w:color w:val="000000" w:themeColor="text1"/>
              </w:rPr>
              <w:br/>
              <w:t>Time Period: 36-month program period        </w:t>
            </w:r>
            <w:r w:rsidRPr="0085143B">
              <w:rPr>
                <w:color w:val="000000" w:themeColor="text1"/>
              </w:rPr>
              <w:br/>
              <w:t>Ceiling: $150,000 per budget year        </w:t>
            </w:r>
            <w:r w:rsidRPr="0085143B">
              <w:rPr>
                <w:color w:val="000000" w:themeColor="text1"/>
              </w:rPr>
              <w:br/>
              <w:t>Required Match: 25%</w:t>
            </w:r>
          </w:p>
          <w:p w14:paraId="51EB81F5" w14:textId="77777777" w:rsidR="0085143B" w:rsidRPr="0085143B" w:rsidRDefault="0085143B" w:rsidP="0085143B">
            <w:pPr>
              <w:pStyle w:val="ListParagraph"/>
              <w:ind w:left="360"/>
              <w:rPr>
                <w:b/>
                <w:bCs/>
                <w:color w:val="000000" w:themeColor="text1"/>
              </w:rPr>
            </w:pPr>
            <w:hyperlink r:id="rId67" w:tgtFrame="_blank" w:tooltip="Innovations in Nutrition Programs and Services -Research" w:history="1">
              <w:r w:rsidRPr="0085143B">
                <w:rPr>
                  <w:rStyle w:val="Hyperlink"/>
                  <w:b/>
                  <w:bCs/>
                </w:rPr>
                <w:t>Innovations in Nutrition Programs and Services - Research</w:t>
              </w:r>
            </w:hyperlink>
          </w:p>
          <w:p w14:paraId="52E5677A" w14:textId="7D5F10B6" w:rsidR="0085143B" w:rsidRPr="0085143B" w:rsidRDefault="0085143B" w:rsidP="0085143B">
            <w:pPr>
              <w:pStyle w:val="ListParagraph"/>
              <w:spacing w:before="100" w:beforeAutospacing="1" w:after="100" w:afterAutospacing="1"/>
              <w:ind w:left="360"/>
              <w:rPr>
                <w:color w:val="000000" w:themeColor="text1"/>
              </w:rPr>
            </w:pPr>
            <w:r w:rsidRPr="0085143B">
              <w:rPr>
                <w:color w:val="000000" w:themeColor="text1"/>
              </w:rPr>
              <w:t>HHS-2022-ACL-AOA-INNU-0017</w:t>
            </w:r>
            <w:r w:rsidRPr="0085143B">
              <w:rPr>
                <w:color w:val="000000" w:themeColor="text1"/>
              </w:rPr>
              <w:br/>
              <w:t>This FOA includes two project approaches. Applicants select one project model to implement:</w:t>
            </w:r>
          </w:p>
          <w:p w14:paraId="45BF8B23" w14:textId="431108AF" w:rsidR="0085143B" w:rsidRPr="0085143B" w:rsidRDefault="0085143B" w:rsidP="0085143B">
            <w:pPr>
              <w:pStyle w:val="ListParagraph"/>
              <w:spacing w:before="100" w:beforeAutospacing="1" w:after="100" w:afterAutospacing="1"/>
              <w:ind w:left="360"/>
              <w:rPr>
                <w:color w:val="000000" w:themeColor="text1"/>
              </w:rPr>
            </w:pPr>
            <w:r w:rsidRPr="0085143B">
              <w:rPr>
                <w:color w:val="000000" w:themeColor="text1"/>
              </w:rPr>
              <w:t>Project Model A: Demonstrate Congregate Meal Program Impact on Nutrition, Socialization, Health, and Well-being Outcomes.</w:t>
            </w:r>
          </w:p>
          <w:p w14:paraId="6049930E" w14:textId="7F86F112" w:rsidR="0085143B" w:rsidRPr="0085143B" w:rsidRDefault="0085143B" w:rsidP="0085143B">
            <w:pPr>
              <w:pStyle w:val="ListParagraph"/>
              <w:spacing w:before="100" w:beforeAutospacing="1" w:after="100" w:afterAutospacing="1"/>
              <w:ind w:left="360"/>
              <w:rPr>
                <w:color w:val="000000" w:themeColor="text1"/>
              </w:rPr>
            </w:pPr>
            <w:r w:rsidRPr="0085143B">
              <w:rPr>
                <w:color w:val="000000" w:themeColor="text1"/>
              </w:rPr>
              <w:t>Project Model B: Evaluate and Sustain Effective, Non-Traditional Senior Nutrition Program Delivery Models.</w:t>
            </w:r>
          </w:p>
          <w:p w14:paraId="019B7C05" w14:textId="76DB3506" w:rsidR="0085143B" w:rsidRPr="0085143B" w:rsidRDefault="0085143B" w:rsidP="0085143B">
            <w:pPr>
              <w:pStyle w:val="ListParagraph"/>
              <w:spacing w:before="100" w:beforeAutospacing="1" w:after="100" w:afterAutospacing="1"/>
              <w:ind w:left="360"/>
              <w:rPr>
                <w:color w:val="000000" w:themeColor="text1"/>
              </w:rPr>
            </w:pPr>
            <w:r w:rsidRPr="0085143B">
              <w:rPr>
                <w:color w:val="000000" w:themeColor="text1"/>
              </w:rPr>
              <w:t>Proposals create partnerships between universities, tribal colleges and universities, or other research organizations in collaboration with aging services organizations to test innovative programs or practices for the senior nutrition program.</w:t>
            </w:r>
          </w:p>
          <w:p w14:paraId="4126E6F1" w14:textId="77777777" w:rsidR="0085143B" w:rsidRDefault="0085143B" w:rsidP="0085143B">
            <w:pPr>
              <w:pStyle w:val="ListParagraph"/>
              <w:spacing w:before="100" w:beforeAutospacing="1" w:after="100" w:afterAutospacing="1"/>
              <w:ind w:left="360"/>
              <w:rPr>
                <w:color w:val="000000" w:themeColor="text1"/>
              </w:rPr>
            </w:pPr>
            <w:r w:rsidRPr="0085143B">
              <w:rPr>
                <w:color w:val="000000" w:themeColor="text1"/>
              </w:rPr>
              <w:t>Time Period: 60-month project period    </w:t>
            </w:r>
            <w:r w:rsidRPr="0085143B">
              <w:rPr>
                <w:color w:val="000000" w:themeColor="text1"/>
              </w:rPr>
              <w:br/>
              <w:t>Award Ceiling: $600,000 per year    </w:t>
            </w:r>
            <w:r w:rsidRPr="0085143B">
              <w:rPr>
                <w:color w:val="000000" w:themeColor="text1"/>
              </w:rPr>
              <w:br/>
              <w:t>Required Match: 25%</w:t>
            </w:r>
            <w:r w:rsidRPr="0085143B">
              <w:rPr>
                <w:color w:val="000000" w:themeColor="text1"/>
              </w:rPr>
              <w:br/>
              <w:t xml:space="preserve">Questions about either funding opportunity should be directed to </w:t>
            </w:r>
            <w:hyperlink r:id="rId68" w:tgtFrame="_blank" w:tooltip="Ms. Judy Simon" w:history="1">
              <w:r w:rsidRPr="0085143B">
                <w:rPr>
                  <w:rStyle w:val="Hyperlink"/>
                </w:rPr>
                <w:t>Ms. Judy Simon</w:t>
              </w:r>
            </w:hyperlink>
            <w:r w:rsidRPr="0085143B">
              <w:rPr>
                <w:color w:val="000000" w:themeColor="text1"/>
              </w:rPr>
              <w:t>.</w:t>
            </w:r>
          </w:p>
          <w:p w14:paraId="5D79C53D" w14:textId="77777777" w:rsidR="0085143B" w:rsidRDefault="0085143B" w:rsidP="0085143B">
            <w:pPr>
              <w:pStyle w:val="ListParagraph"/>
              <w:spacing w:before="100" w:beforeAutospacing="1" w:after="100" w:afterAutospacing="1"/>
              <w:ind w:left="360"/>
              <w:rPr>
                <w:color w:val="000000" w:themeColor="text1"/>
              </w:rPr>
            </w:pPr>
            <w:r w:rsidRPr="0085143B">
              <w:rPr>
                <w:color w:val="000000" w:themeColor="text1"/>
              </w:rPr>
              <w:t>Application Deadline: March 10, 2022</w:t>
            </w:r>
          </w:p>
          <w:p w14:paraId="77FCD42F" w14:textId="350AED35" w:rsidR="0085143B" w:rsidRPr="0085143B" w:rsidRDefault="0085143B" w:rsidP="0085143B">
            <w:pPr>
              <w:pStyle w:val="ListParagraph"/>
              <w:spacing w:before="100" w:beforeAutospacing="1" w:after="100" w:afterAutospacing="1"/>
              <w:ind w:left="360"/>
              <w:rPr>
                <w:color w:val="000000" w:themeColor="text1"/>
              </w:rPr>
            </w:pPr>
            <w:hyperlink r:id="rId69" w:history="1">
              <w:r w:rsidRPr="00A154A3">
                <w:rPr>
                  <w:rStyle w:val="Hyperlink"/>
                </w:rPr>
                <w:t>https://tinyu</w:t>
              </w:r>
              <w:r w:rsidRPr="00A154A3">
                <w:rPr>
                  <w:rStyle w:val="Hyperlink"/>
                </w:rPr>
                <w:t>r</w:t>
              </w:r>
              <w:r w:rsidRPr="00A154A3">
                <w:rPr>
                  <w:rStyle w:val="Hyperlink"/>
                </w:rPr>
                <w:t>l.com/INNUFunding</w:t>
              </w:r>
            </w:hyperlink>
            <w:r>
              <w:rPr>
                <w:color w:val="000000" w:themeColor="text1"/>
              </w:rPr>
              <w:t xml:space="preserve"> </w:t>
            </w:r>
          </w:p>
        </w:tc>
      </w:tr>
      <w:tr w:rsidR="00D9559A" w14:paraId="6C753D5F" w14:textId="77777777" w:rsidTr="00EB0CFF">
        <w:trPr>
          <w:trHeight w:val="260"/>
        </w:trPr>
        <w:tc>
          <w:tcPr>
            <w:tcW w:w="2965" w:type="dxa"/>
          </w:tcPr>
          <w:p w14:paraId="3B9B2FCF" w14:textId="683D70B3" w:rsidR="00D9559A" w:rsidRDefault="00D9559A" w:rsidP="00003088">
            <w:pPr>
              <w:rPr>
                <w:color w:val="000000" w:themeColor="text1"/>
                <w:sz w:val="24"/>
                <w:szCs w:val="24"/>
              </w:rPr>
            </w:pPr>
            <w:r>
              <w:rPr>
                <w:color w:val="000000" w:themeColor="text1"/>
                <w:sz w:val="24"/>
                <w:szCs w:val="24"/>
              </w:rPr>
              <w:t>Public Input Sought</w:t>
            </w:r>
          </w:p>
        </w:tc>
        <w:tc>
          <w:tcPr>
            <w:tcW w:w="8051" w:type="dxa"/>
            <w:gridSpan w:val="3"/>
          </w:tcPr>
          <w:p w14:paraId="692E9D7A" w14:textId="77777777" w:rsidR="00D9559A" w:rsidRDefault="00836540" w:rsidP="003B2934">
            <w:pPr>
              <w:pStyle w:val="ListParagraph"/>
              <w:numPr>
                <w:ilvl w:val="0"/>
                <w:numId w:val="3"/>
              </w:numPr>
              <w:spacing w:before="100" w:beforeAutospacing="1" w:after="100" w:afterAutospacing="1"/>
              <w:rPr>
                <w:b/>
                <w:bCs/>
                <w:color w:val="000000" w:themeColor="text1"/>
              </w:rPr>
            </w:pPr>
            <w:r>
              <w:rPr>
                <w:b/>
                <w:bCs/>
                <w:color w:val="000000" w:themeColor="text1"/>
              </w:rPr>
              <w:t>U. S. Access Board</w:t>
            </w:r>
          </w:p>
          <w:p w14:paraId="7D14F31A" w14:textId="77777777" w:rsidR="00836540" w:rsidRDefault="00836540" w:rsidP="00836540">
            <w:pPr>
              <w:pStyle w:val="ListParagraph"/>
              <w:spacing w:before="100" w:beforeAutospacing="1" w:after="100" w:afterAutospacing="1"/>
              <w:ind w:left="360"/>
              <w:rPr>
                <w:i/>
                <w:iCs/>
                <w:color w:val="000000" w:themeColor="text1"/>
              </w:rPr>
            </w:pPr>
            <w:r w:rsidRPr="00836540">
              <w:rPr>
                <w:i/>
                <w:iCs/>
                <w:color w:val="000000" w:themeColor="text1"/>
              </w:rPr>
              <w:t>U.S. Access Board Seeks Additional Information for Advisory Guidelines for Aircraft Onboard Wheelchairs</w:t>
            </w:r>
          </w:p>
          <w:p w14:paraId="3FE0B3EF" w14:textId="31C27833" w:rsidR="00836540" w:rsidRPr="00836540" w:rsidRDefault="00836540" w:rsidP="00836540">
            <w:pPr>
              <w:pStyle w:val="ListParagraph"/>
              <w:spacing w:before="100" w:beforeAutospacing="1" w:after="100" w:afterAutospacing="1"/>
              <w:ind w:left="360"/>
              <w:rPr>
                <w:color w:val="000000" w:themeColor="text1"/>
              </w:rPr>
            </w:pPr>
            <w:r w:rsidRPr="00836540">
              <w:rPr>
                <w:color w:val="000000" w:themeColor="text1"/>
              </w:rPr>
              <w:t xml:space="preserve"> The U.S. Access Board has reopened its public comment period on advisory guidelines for aircraft onboard wheelchairs. As indicated in a </w:t>
            </w:r>
            <w:hyperlink r:id="rId70" w:tgtFrame="_blank" w:tooltip="published notice" w:history="1">
              <w:r w:rsidRPr="00836540">
                <w:rPr>
                  <w:rStyle w:val="Hyperlink"/>
                </w:rPr>
                <w:t>published notice</w:t>
              </w:r>
            </w:hyperlink>
            <w:r w:rsidRPr="00836540">
              <w:rPr>
                <w:color w:val="000000" w:themeColor="text1"/>
              </w:rPr>
              <w:t xml:space="preserve">, the Board seeks information on onboard wheelchair loads and caster wheels for use in finalizing its voluntary guidelines. The Department of Transportation also solicits further information on its performance standards for onboard wheelchairs as outlined in a separate </w:t>
            </w:r>
            <w:hyperlink r:id="rId71" w:tgtFrame="_blank" w:tooltip="meeting notice" w:history="1">
              <w:r w:rsidRPr="00836540">
                <w:rPr>
                  <w:rStyle w:val="Hyperlink"/>
                </w:rPr>
                <w:t>meeting notice</w:t>
              </w:r>
            </w:hyperlink>
            <w:r w:rsidRPr="00836540">
              <w:rPr>
                <w:color w:val="000000" w:themeColor="text1"/>
              </w:rPr>
              <w:t>.</w:t>
            </w:r>
            <w:r w:rsidRPr="00836540">
              <w:rPr>
                <w:color w:val="000000" w:themeColor="text1"/>
              </w:rPr>
              <w:br/>
              <w:t>Individuals may submit comments to the Board via any of the following methods:</w:t>
            </w:r>
          </w:p>
          <w:p w14:paraId="2A63B722" w14:textId="77777777" w:rsidR="00836540" w:rsidRPr="00836540" w:rsidRDefault="00836540" w:rsidP="00836540">
            <w:pPr>
              <w:pStyle w:val="ListParagraph"/>
              <w:ind w:left="360"/>
              <w:rPr>
                <w:color w:val="000000" w:themeColor="text1"/>
              </w:rPr>
            </w:pPr>
            <w:hyperlink r:id="rId72" w:tgtFrame="_blank" w:tooltip="Federal Register Notice" w:history="1">
              <w:r w:rsidRPr="00836540">
                <w:rPr>
                  <w:rStyle w:val="Hyperlink"/>
                </w:rPr>
                <w:t>Federal Register Notice:</w:t>
              </w:r>
            </w:hyperlink>
            <w:r w:rsidRPr="00836540">
              <w:rPr>
                <w:color w:val="000000" w:themeColor="text1"/>
              </w:rPr>
              <w:t> Select the “Submit a Formal Comment” button on the right-hand side and follow the instructions.</w:t>
            </w:r>
          </w:p>
          <w:p w14:paraId="4E756EFD" w14:textId="77777777" w:rsidR="00836540" w:rsidRPr="00836540" w:rsidRDefault="00836540" w:rsidP="00836540">
            <w:pPr>
              <w:pStyle w:val="ListParagraph"/>
              <w:spacing w:before="100" w:beforeAutospacing="1" w:after="100" w:afterAutospacing="1"/>
              <w:ind w:left="360"/>
              <w:rPr>
                <w:color w:val="000000" w:themeColor="text1"/>
              </w:rPr>
            </w:pPr>
            <w:r w:rsidRPr="00836540">
              <w:rPr>
                <w:color w:val="000000" w:themeColor="text1"/>
              </w:rPr>
              <w:t>Email</w:t>
            </w:r>
            <w:r w:rsidRPr="00836540">
              <w:rPr>
                <w:b/>
                <w:bCs/>
                <w:color w:val="000000" w:themeColor="text1"/>
              </w:rPr>
              <w:t> </w:t>
            </w:r>
            <w:hyperlink r:id="rId73" w:tgtFrame="_blank" w:tooltip="docket@access-board.gov" w:history="1">
              <w:r w:rsidRPr="00836540">
                <w:rPr>
                  <w:rStyle w:val="Hyperlink"/>
                </w:rPr>
                <w:t>docket@access-board.gov</w:t>
              </w:r>
            </w:hyperlink>
            <w:r w:rsidRPr="00836540">
              <w:rPr>
                <w:color w:val="000000" w:themeColor="text1"/>
              </w:rPr>
              <w:t>. Include docket number ATBCB-2019-0002 in the subject line of the message.</w:t>
            </w:r>
          </w:p>
          <w:p w14:paraId="0A2FBF5F" w14:textId="0C8A00F1" w:rsidR="00836540" w:rsidRPr="00836540" w:rsidRDefault="00836540" w:rsidP="00836540">
            <w:pPr>
              <w:pStyle w:val="ListParagraph"/>
              <w:spacing w:before="100" w:beforeAutospacing="1" w:after="100" w:afterAutospacing="1"/>
              <w:ind w:left="360"/>
              <w:rPr>
                <w:color w:val="000000" w:themeColor="text1"/>
              </w:rPr>
            </w:pPr>
            <w:r w:rsidRPr="00836540">
              <w:rPr>
                <w:color w:val="000000" w:themeColor="text1"/>
              </w:rPr>
              <w:t>Mail:</w:t>
            </w:r>
          </w:p>
          <w:p w14:paraId="64CD62B8" w14:textId="77777777" w:rsidR="00836540" w:rsidRPr="00836540" w:rsidRDefault="00836540" w:rsidP="00836540">
            <w:pPr>
              <w:pStyle w:val="ListParagraph"/>
              <w:spacing w:before="100" w:beforeAutospacing="1" w:after="100" w:afterAutospacing="1"/>
              <w:ind w:left="360"/>
              <w:rPr>
                <w:color w:val="000000" w:themeColor="text1"/>
              </w:rPr>
            </w:pPr>
            <w:r w:rsidRPr="00836540">
              <w:rPr>
                <w:color w:val="000000" w:themeColor="text1"/>
              </w:rPr>
              <w:t>Office of Technical and Information Services</w:t>
            </w:r>
          </w:p>
          <w:p w14:paraId="36512A6D" w14:textId="77777777" w:rsidR="00836540" w:rsidRPr="00836540" w:rsidRDefault="00836540" w:rsidP="00836540">
            <w:pPr>
              <w:pStyle w:val="ListParagraph"/>
              <w:spacing w:before="100" w:beforeAutospacing="1" w:after="100" w:afterAutospacing="1"/>
              <w:ind w:left="360"/>
              <w:rPr>
                <w:color w:val="000000" w:themeColor="text1"/>
              </w:rPr>
            </w:pPr>
            <w:r w:rsidRPr="00836540">
              <w:rPr>
                <w:color w:val="000000" w:themeColor="text1"/>
              </w:rPr>
              <w:t>U.S. Access Board</w:t>
            </w:r>
            <w:r w:rsidRPr="00836540">
              <w:rPr>
                <w:color w:val="000000" w:themeColor="text1"/>
              </w:rPr>
              <w:br/>
              <w:t>1331 F Street NW, Suite 1000</w:t>
            </w:r>
          </w:p>
          <w:p w14:paraId="62D55B8E" w14:textId="77777777" w:rsidR="00836540" w:rsidRPr="00836540" w:rsidRDefault="00836540" w:rsidP="00836540">
            <w:pPr>
              <w:pStyle w:val="ListParagraph"/>
              <w:spacing w:before="100" w:beforeAutospacing="1" w:after="100" w:afterAutospacing="1"/>
              <w:ind w:left="360"/>
              <w:rPr>
                <w:color w:val="000000" w:themeColor="text1"/>
              </w:rPr>
            </w:pPr>
            <w:r w:rsidRPr="00836540">
              <w:rPr>
                <w:color w:val="000000" w:themeColor="text1"/>
              </w:rPr>
              <w:t>Washington, DC 20004-1111</w:t>
            </w:r>
          </w:p>
          <w:p w14:paraId="2E264D20" w14:textId="769B266B" w:rsidR="00836540" w:rsidRPr="00836540" w:rsidRDefault="00836540" w:rsidP="00836540">
            <w:pPr>
              <w:pStyle w:val="ListParagraph"/>
              <w:spacing w:before="100" w:beforeAutospacing="1" w:after="100" w:afterAutospacing="1"/>
              <w:ind w:left="360"/>
              <w:rPr>
                <w:color w:val="000000" w:themeColor="text1"/>
              </w:rPr>
            </w:pPr>
            <w:hyperlink r:id="rId74" w:tgtFrame="_blank" w:tooltip="Access the docket" w:history="1">
              <w:r w:rsidRPr="00836540">
                <w:rPr>
                  <w:rStyle w:val="Hyperlink"/>
                </w:rPr>
                <w:t>View the docket</w:t>
              </w:r>
            </w:hyperlink>
            <w:r w:rsidRPr="00836540">
              <w:rPr>
                <w:color w:val="000000" w:themeColor="text1"/>
              </w:rPr>
              <w:t xml:space="preserve"> to read background documents and comments received.</w:t>
            </w:r>
            <w:r w:rsidRPr="00836540">
              <w:rPr>
                <w:color w:val="000000" w:themeColor="text1"/>
              </w:rPr>
              <w:br/>
              <w:t> Comment Period Closes January 17, 2022</w:t>
            </w:r>
          </w:p>
          <w:p w14:paraId="4B85F0D7" w14:textId="0A5D55A0" w:rsidR="00836540" w:rsidRPr="00836540" w:rsidRDefault="00836540" w:rsidP="00836540">
            <w:pPr>
              <w:pStyle w:val="ListParagraph"/>
              <w:spacing w:before="100" w:beforeAutospacing="1" w:after="100" w:afterAutospacing="1"/>
              <w:ind w:left="360"/>
              <w:rPr>
                <w:color w:val="000000" w:themeColor="text1"/>
              </w:rPr>
            </w:pPr>
            <w:hyperlink r:id="rId75" w:history="1">
              <w:r w:rsidRPr="00A154A3">
                <w:rPr>
                  <w:rStyle w:val="Hyperlink"/>
                </w:rPr>
                <w:t>https://tinyur</w:t>
              </w:r>
              <w:r w:rsidRPr="00A154A3">
                <w:rPr>
                  <w:rStyle w:val="Hyperlink"/>
                </w:rPr>
                <w:t>l</w:t>
              </w:r>
              <w:r w:rsidRPr="00A154A3">
                <w:rPr>
                  <w:rStyle w:val="Hyperlink"/>
                </w:rPr>
                <w:t>.com/InputOnboardAccess</w:t>
              </w:r>
            </w:hyperlink>
            <w:r>
              <w:rPr>
                <w:color w:val="000000" w:themeColor="text1"/>
              </w:rPr>
              <w:t xml:space="preserve"> </w:t>
            </w:r>
          </w:p>
        </w:tc>
      </w:tr>
      <w:tr w:rsidR="004A4DC9" w14:paraId="54A687DD" w14:textId="77777777" w:rsidTr="00EB0CFF">
        <w:trPr>
          <w:trHeight w:val="260"/>
        </w:trPr>
        <w:tc>
          <w:tcPr>
            <w:tcW w:w="2965" w:type="dxa"/>
          </w:tcPr>
          <w:p w14:paraId="340B8512" w14:textId="7318204D" w:rsidR="004A4DC9" w:rsidRDefault="004133BF" w:rsidP="00003088">
            <w:pPr>
              <w:rPr>
                <w:color w:val="000000" w:themeColor="text1"/>
                <w:sz w:val="24"/>
                <w:szCs w:val="24"/>
              </w:rPr>
            </w:pPr>
            <w:r>
              <w:rPr>
                <w:color w:val="000000" w:themeColor="text1"/>
                <w:sz w:val="24"/>
                <w:szCs w:val="24"/>
              </w:rPr>
              <w:t>Podcasts</w:t>
            </w:r>
          </w:p>
        </w:tc>
        <w:tc>
          <w:tcPr>
            <w:tcW w:w="8051" w:type="dxa"/>
            <w:gridSpan w:val="3"/>
          </w:tcPr>
          <w:p w14:paraId="5BEEDA0B" w14:textId="77777777" w:rsidR="004A4DC9" w:rsidRDefault="004133BF" w:rsidP="003B2934">
            <w:pPr>
              <w:pStyle w:val="ListParagraph"/>
              <w:numPr>
                <w:ilvl w:val="0"/>
                <w:numId w:val="3"/>
              </w:numPr>
              <w:spacing w:before="100" w:beforeAutospacing="1" w:after="100" w:afterAutospacing="1"/>
              <w:rPr>
                <w:b/>
                <w:bCs/>
                <w:color w:val="000000" w:themeColor="text1"/>
              </w:rPr>
            </w:pPr>
            <w:r>
              <w:rPr>
                <w:b/>
                <w:bCs/>
                <w:color w:val="000000" w:themeColor="text1"/>
              </w:rPr>
              <w:t>Stanford Center on Longevity</w:t>
            </w:r>
          </w:p>
          <w:p w14:paraId="766C9532" w14:textId="77777777" w:rsidR="004133BF" w:rsidRDefault="004133BF" w:rsidP="004133BF">
            <w:pPr>
              <w:pStyle w:val="ListParagraph"/>
              <w:spacing w:before="100" w:beforeAutospacing="1" w:after="100" w:afterAutospacing="1"/>
              <w:ind w:left="360"/>
              <w:rPr>
                <w:i/>
                <w:iCs/>
                <w:color w:val="000000" w:themeColor="text1"/>
              </w:rPr>
            </w:pPr>
            <w:r>
              <w:rPr>
                <w:i/>
                <w:iCs/>
                <w:color w:val="000000" w:themeColor="text1"/>
              </w:rPr>
              <w:t>Century Lives</w:t>
            </w:r>
          </w:p>
          <w:p w14:paraId="79951AB5" w14:textId="77777777" w:rsidR="004133BF" w:rsidRDefault="004133BF" w:rsidP="004133BF">
            <w:pPr>
              <w:pStyle w:val="ListParagraph"/>
              <w:spacing w:before="100" w:beforeAutospacing="1" w:after="100" w:afterAutospacing="1"/>
              <w:ind w:left="360"/>
              <w:rPr>
                <w:color w:val="000000" w:themeColor="text1"/>
              </w:rPr>
            </w:pPr>
            <w:r w:rsidRPr="004133BF">
              <w:rPr>
                <w:color w:val="000000" w:themeColor="text1"/>
              </w:rPr>
              <w:t>Do rules created when most people lived only to 50 or 60 still make sense when more and more people live to 100? Longer lives are, at once, among the most remarkable achievements in all of human history and the greatest challenge of the 21st century. How can we ensure that our lives are not just longer, but healthy and rewarding as well? From the Stanford Century on Longevity, Century Lives is here to start the conversation. In our first season we ask how COVID-19 has changed the way we live...and how that impacts our longevity. Join us as we venture into the world of education, work, healthcare and more to see how our future as a population of centenarians has already started.</w:t>
            </w:r>
          </w:p>
          <w:p w14:paraId="2828B1C1" w14:textId="7FDF34A7" w:rsidR="004133BF" w:rsidRPr="004133BF" w:rsidRDefault="004133BF" w:rsidP="004133BF">
            <w:pPr>
              <w:pStyle w:val="ListParagraph"/>
              <w:spacing w:before="100" w:beforeAutospacing="1" w:after="100" w:afterAutospacing="1"/>
              <w:ind w:left="360"/>
              <w:rPr>
                <w:b/>
                <w:bCs/>
                <w:color w:val="000000" w:themeColor="text1"/>
              </w:rPr>
            </w:pPr>
            <w:r w:rsidRPr="004133BF">
              <w:rPr>
                <w:b/>
                <w:bCs/>
                <w:color w:val="000000" w:themeColor="text1"/>
              </w:rPr>
              <w:t>Episodes</w:t>
            </w:r>
          </w:p>
          <w:p w14:paraId="3C380B9C" w14:textId="77777777" w:rsidR="004133BF" w:rsidRPr="004133BF" w:rsidRDefault="004133BF" w:rsidP="004133BF">
            <w:pPr>
              <w:pStyle w:val="ListParagraph"/>
              <w:spacing w:before="100" w:beforeAutospacing="1" w:after="100" w:afterAutospacing="1"/>
              <w:ind w:left="360"/>
              <w:rPr>
                <w:i/>
                <w:iCs/>
                <w:color w:val="000000" w:themeColor="text1"/>
              </w:rPr>
            </w:pPr>
            <w:r w:rsidRPr="004133BF">
              <w:rPr>
                <w:i/>
                <w:iCs/>
                <w:color w:val="000000" w:themeColor="text1"/>
              </w:rPr>
              <w:t>New Map of Life</w:t>
            </w:r>
          </w:p>
          <w:p w14:paraId="4D2238FC" w14:textId="1CFECDAD" w:rsidR="004133BF" w:rsidRPr="004133BF" w:rsidRDefault="004133BF" w:rsidP="004133BF">
            <w:pPr>
              <w:pStyle w:val="ListParagraph"/>
              <w:spacing w:before="100" w:beforeAutospacing="1" w:after="100" w:afterAutospacing="1"/>
              <w:ind w:left="360"/>
              <w:rPr>
                <w:color w:val="000000" w:themeColor="text1"/>
              </w:rPr>
            </w:pPr>
            <w:r w:rsidRPr="004133BF">
              <w:rPr>
                <w:color w:val="000000" w:themeColor="text1"/>
              </w:rPr>
              <w:t xml:space="preserve">Over the last century, life expectancy in the US has increased by 25 years, but many of our rules around work, learning, and retirement remain unchanged over that time. Laura Carstensen, the founding director of the Stanford Center on Longevity, joins us to talk about a New Map of Life and how a new, more flexible, life course could better support longer, </w:t>
            </w:r>
            <w:r w:rsidR="00D92D55" w:rsidRPr="004133BF">
              <w:rPr>
                <w:color w:val="000000" w:themeColor="text1"/>
              </w:rPr>
              <w:t>healthier,</w:t>
            </w:r>
            <w:r w:rsidRPr="004133BF">
              <w:rPr>
                <w:color w:val="000000" w:themeColor="text1"/>
              </w:rPr>
              <w:t xml:space="preserve"> and more productive lives. We are also joined by three generations of the Rarey family: Dick, age 100, Rich </w:t>
            </w:r>
            <w:r w:rsidR="00D92D55" w:rsidRPr="004133BF">
              <w:rPr>
                <w:color w:val="000000" w:themeColor="text1"/>
              </w:rPr>
              <w:t>aged</w:t>
            </w:r>
            <w:r w:rsidRPr="004133BF">
              <w:rPr>
                <w:color w:val="000000" w:themeColor="text1"/>
              </w:rPr>
              <w:t xml:space="preserve"> 60, and Adam age 22, as they talk about how life has changed just over the span of three generations and how it might change for the next three.</w:t>
            </w:r>
          </w:p>
          <w:p w14:paraId="10D8DF06" w14:textId="77777777" w:rsidR="004133BF" w:rsidRPr="004133BF" w:rsidRDefault="004133BF" w:rsidP="004133BF">
            <w:pPr>
              <w:pStyle w:val="ListParagraph"/>
              <w:spacing w:before="100" w:beforeAutospacing="1" w:after="100" w:afterAutospacing="1"/>
              <w:ind w:left="360"/>
              <w:rPr>
                <w:i/>
                <w:iCs/>
                <w:color w:val="000000" w:themeColor="text1"/>
              </w:rPr>
            </w:pPr>
            <w:r w:rsidRPr="004133BF">
              <w:rPr>
                <w:i/>
                <w:iCs/>
                <w:color w:val="000000" w:themeColor="text1"/>
              </w:rPr>
              <w:t>Introducing: Century Lives</w:t>
            </w:r>
          </w:p>
          <w:p w14:paraId="6AF0960F" w14:textId="77777777" w:rsidR="004133BF" w:rsidRPr="004133BF" w:rsidRDefault="004133BF" w:rsidP="004133BF">
            <w:pPr>
              <w:pStyle w:val="ListParagraph"/>
              <w:spacing w:before="100" w:beforeAutospacing="1" w:after="100" w:afterAutospacing="1"/>
              <w:ind w:left="360"/>
              <w:rPr>
                <w:color w:val="000000" w:themeColor="text1"/>
              </w:rPr>
            </w:pPr>
            <w:r w:rsidRPr="004133BF">
              <w:rPr>
                <w:color w:val="000000" w:themeColor="text1"/>
              </w:rPr>
              <w:t>Do rules created when most people lived only to 50 or 60 still make sense when more and more people live to 100? Longer lives are, at once, among the most remarkable achievements in all of human history and the greatest challenge of the 21st century. How can we ensure that our lives are not just longer, but healthy and rewarding as well? From the Stanford Century on Longevity, Century Lives is here to start the conversation. In our first season we ask how COVID-19 has changed the way we live...and how that impacts our longevity. Join us as we venture into the world of education, work, healthcare and more to see how our future as a population of centenarians has already started. </w:t>
            </w:r>
          </w:p>
          <w:p w14:paraId="38FCC88C" w14:textId="4BDB0B5C" w:rsidR="004133BF" w:rsidRPr="004133BF" w:rsidRDefault="004133BF" w:rsidP="004133BF">
            <w:pPr>
              <w:pStyle w:val="ListParagraph"/>
              <w:spacing w:before="100" w:beforeAutospacing="1" w:after="100" w:afterAutospacing="1"/>
              <w:ind w:left="360"/>
              <w:rPr>
                <w:color w:val="000000" w:themeColor="text1"/>
              </w:rPr>
            </w:pPr>
            <w:hyperlink r:id="rId76" w:history="1">
              <w:r w:rsidRPr="00A154A3">
                <w:rPr>
                  <w:rStyle w:val="Hyperlink"/>
                </w:rPr>
                <w:t>https://tinyurl.co</w:t>
              </w:r>
              <w:r w:rsidRPr="00A154A3">
                <w:rPr>
                  <w:rStyle w:val="Hyperlink"/>
                </w:rPr>
                <w:t>m</w:t>
              </w:r>
              <w:r w:rsidRPr="00A154A3">
                <w:rPr>
                  <w:rStyle w:val="Hyperlink"/>
                </w:rPr>
                <w:t>/PodcastCenturyLives</w:t>
              </w:r>
            </w:hyperlink>
            <w:r>
              <w:rPr>
                <w:color w:val="000000" w:themeColor="text1"/>
              </w:rPr>
              <w:t xml:space="preserve"> </w:t>
            </w:r>
          </w:p>
        </w:tc>
      </w:tr>
      <w:tr w:rsidR="008A6EC9" w14:paraId="483EBFBF" w14:textId="77777777" w:rsidTr="00EB0CFF">
        <w:trPr>
          <w:trHeight w:val="260"/>
        </w:trPr>
        <w:tc>
          <w:tcPr>
            <w:tcW w:w="2965" w:type="dxa"/>
          </w:tcPr>
          <w:p w14:paraId="2A20E86F" w14:textId="436C488A" w:rsidR="008A6EC9" w:rsidRDefault="008A6EC9" w:rsidP="00003088">
            <w:pPr>
              <w:rPr>
                <w:color w:val="000000" w:themeColor="text1"/>
                <w:sz w:val="24"/>
                <w:szCs w:val="24"/>
              </w:rPr>
            </w:pPr>
            <w:r>
              <w:rPr>
                <w:color w:val="000000" w:themeColor="text1"/>
                <w:sz w:val="24"/>
                <w:szCs w:val="24"/>
              </w:rPr>
              <w:t>Older Americans Month</w:t>
            </w:r>
          </w:p>
        </w:tc>
        <w:tc>
          <w:tcPr>
            <w:tcW w:w="8051" w:type="dxa"/>
            <w:gridSpan w:val="3"/>
          </w:tcPr>
          <w:p w14:paraId="6906D0E7" w14:textId="08B60356" w:rsidR="008A6EC9" w:rsidRDefault="00705FE5" w:rsidP="003B2934">
            <w:pPr>
              <w:pStyle w:val="ListParagraph"/>
              <w:numPr>
                <w:ilvl w:val="0"/>
                <w:numId w:val="3"/>
              </w:numPr>
              <w:spacing w:before="100" w:beforeAutospacing="1" w:after="100" w:afterAutospacing="1"/>
              <w:rPr>
                <w:b/>
                <w:bCs/>
                <w:color w:val="000000" w:themeColor="text1"/>
              </w:rPr>
            </w:pPr>
            <w:r>
              <w:rPr>
                <w:b/>
                <w:bCs/>
                <w:color w:val="000000" w:themeColor="text1"/>
              </w:rPr>
              <w:t>Administration</w:t>
            </w:r>
            <w:r w:rsidR="008A6EC9">
              <w:rPr>
                <w:b/>
                <w:bCs/>
                <w:color w:val="000000" w:themeColor="text1"/>
              </w:rPr>
              <w:t xml:space="preserve"> on Community Living</w:t>
            </w:r>
          </w:p>
          <w:p w14:paraId="3E5E9B0A" w14:textId="77777777" w:rsidR="00705FE5" w:rsidRDefault="00705FE5" w:rsidP="00705FE5">
            <w:pPr>
              <w:pStyle w:val="ListParagraph"/>
              <w:spacing w:before="100" w:beforeAutospacing="1" w:after="100" w:afterAutospacing="1"/>
              <w:ind w:left="360"/>
              <w:rPr>
                <w:color w:val="000000" w:themeColor="text1"/>
              </w:rPr>
            </w:pPr>
            <w:r>
              <w:rPr>
                <w:color w:val="000000" w:themeColor="text1"/>
              </w:rPr>
              <w:t>January 7, 2022</w:t>
            </w:r>
          </w:p>
          <w:p w14:paraId="2546A390" w14:textId="77777777" w:rsidR="00705FE5" w:rsidRDefault="00705FE5" w:rsidP="00705FE5">
            <w:pPr>
              <w:pStyle w:val="ListParagraph"/>
              <w:spacing w:before="100" w:beforeAutospacing="1" w:after="100" w:afterAutospacing="1"/>
              <w:ind w:left="360"/>
              <w:rPr>
                <w:i/>
                <w:iCs/>
                <w:color w:val="000000" w:themeColor="text1"/>
              </w:rPr>
            </w:pPr>
            <w:r w:rsidRPr="00705FE5">
              <w:rPr>
                <w:i/>
                <w:iCs/>
                <w:color w:val="000000" w:themeColor="text1"/>
              </w:rPr>
              <w:t>Older Americans Month 2022</w:t>
            </w:r>
            <w:r>
              <w:rPr>
                <w:i/>
                <w:iCs/>
                <w:color w:val="000000" w:themeColor="text1"/>
              </w:rPr>
              <w:t xml:space="preserve"> “</w:t>
            </w:r>
            <w:r w:rsidRPr="00705FE5">
              <w:rPr>
                <w:i/>
                <w:iCs/>
                <w:color w:val="000000" w:themeColor="text1"/>
              </w:rPr>
              <w:t>Age My Way</w:t>
            </w:r>
            <w:r>
              <w:rPr>
                <w:i/>
                <w:iCs/>
                <w:color w:val="000000" w:themeColor="text1"/>
              </w:rPr>
              <w:t>”</w:t>
            </w:r>
          </w:p>
          <w:p w14:paraId="4387F551" w14:textId="723CF8E3" w:rsidR="00705FE5" w:rsidRDefault="00705FE5" w:rsidP="00705FE5">
            <w:pPr>
              <w:pStyle w:val="ListParagraph"/>
              <w:spacing w:before="100" w:beforeAutospacing="1" w:after="100" w:afterAutospacing="1"/>
              <w:ind w:left="360"/>
              <w:rPr>
                <w:color w:val="000000" w:themeColor="text1"/>
              </w:rPr>
            </w:pPr>
            <w:r w:rsidRPr="00705FE5">
              <w:rPr>
                <w:color w:val="000000" w:themeColor="text1"/>
              </w:rPr>
              <w:t xml:space="preserve">Every May, ACL leads the nation’s observance of Older Americans Month (OAM). In 2022, ACL will be focusing on aging in place – how older adults can plan to stay in their homes and live independently in their communities for as long as possible. The 2022 theme is </w:t>
            </w:r>
            <w:r w:rsidRPr="00705FE5">
              <w:rPr>
                <w:i/>
                <w:iCs/>
                <w:color w:val="000000" w:themeColor="text1"/>
              </w:rPr>
              <w:t>Age My Way</w:t>
            </w:r>
            <w:r w:rsidRPr="00705FE5">
              <w:rPr>
                <w:color w:val="000000" w:themeColor="text1"/>
              </w:rPr>
              <w:t>, an opportunity for all of us to explore the many ways older adults can remain in and be involved with their communities.</w:t>
            </w:r>
            <w:r w:rsidRPr="00705FE5">
              <w:rPr>
                <w:color w:val="000000" w:themeColor="text1"/>
              </w:rPr>
              <w:br/>
            </w:r>
            <w:r>
              <w:rPr>
                <w:color w:val="000000" w:themeColor="text1"/>
              </w:rPr>
              <w:t>ACL will</w:t>
            </w:r>
            <w:r w:rsidRPr="00705FE5">
              <w:rPr>
                <w:color w:val="000000" w:themeColor="text1"/>
              </w:rPr>
              <w:t xml:space="preserve"> be discussing how planning, participation, accessibility, and making connections all play a role in aging in place – emphasizing that what each person needs and prefers is unique.</w:t>
            </w:r>
          </w:p>
          <w:p w14:paraId="30AF057F" w14:textId="77777777" w:rsidR="00705FE5" w:rsidRDefault="00705FE5" w:rsidP="00705FE5">
            <w:pPr>
              <w:pStyle w:val="ListParagraph"/>
              <w:spacing w:before="100" w:beforeAutospacing="1" w:after="100" w:afterAutospacing="1"/>
              <w:ind w:left="360"/>
              <w:rPr>
                <w:color w:val="000000" w:themeColor="text1"/>
              </w:rPr>
            </w:pPr>
            <w:r w:rsidRPr="00705FE5">
              <w:rPr>
                <w:color w:val="000000" w:themeColor="text1"/>
              </w:rPr>
              <w:t>The 2022 logos are available now. Stay tuned for a poster, social media graphics, and more that you can use to celebrate OAM in your community. Don’t forget to follow #OlderAmericansMonth for the latest from ACL, and to see what others are planning</w:t>
            </w:r>
            <w:r>
              <w:rPr>
                <w:color w:val="000000" w:themeColor="text1"/>
              </w:rPr>
              <w:t>.</w:t>
            </w:r>
          </w:p>
          <w:p w14:paraId="4B81A90A" w14:textId="40FC5AD2" w:rsidR="00705FE5" w:rsidRPr="00705FE5" w:rsidRDefault="00705FE5" w:rsidP="00705FE5">
            <w:pPr>
              <w:pStyle w:val="ListParagraph"/>
              <w:spacing w:before="100" w:beforeAutospacing="1" w:after="100" w:afterAutospacing="1"/>
              <w:ind w:left="360"/>
              <w:rPr>
                <w:color w:val="000000" w:themeColor="text1"/>
              </w:rPr>
            </w:pPr>
            <w:hyperlink r:id="rId77" w:history="1">
              <w:r w:rsidRPr="00A154A3">
                <w:rPr>
                  <w:rStyle w:val="Hyperlink"/>
                </w:rPr>
                <w:t>https://tinyurl.com/O</w:t>
              </w:r>
              <w:r w:rsidRPr="00A154A3">
                <w:rPr>
                  <w:rStyle w:val="Hyperlink"/>
                </w:rPr>
                <w:t>A</w:t>
              </w:r>
              <w:r w:rsidRPr="00A154A3">
                <w:rPr>
                  <w:rStyle w:val="Hyperlink"/>
                </w:rPr>
                <w:t>MMay2022</w:t>
              </w:r>
            </w:hyperlink>
            <w:r>
              <w:rPr>
                <w:color w:val="000000" w:themeColor="text1"/>
              </w:rPr>
              <w:t xml:space="preserve"> </w:t>
            </w:r>
          </w:p>
        </w:tc>
      </w:tr>
      <w:tr w:rsidR="00705FE5" w14:paraId="2244165B" w14:textId="77777777" w:rsidTr="00EB0CFF">
        <w:trPr>
          <w:trHeight w:val="260"/>
        </w:trPr>
        <w:tc>
          <w:tcPr>
            <w:tcW w:w="2965" w:type="dxa"/>
          </w:tcPr>
          <w:p w14:paraId="6DE6A731" w14:textId="7D3818B5" w:rsidR="00705FE5" w:rsidRDefault="00705FE5" w:rsidP="00003088">
            <w:pPr>
              <w:rPr>
                <w:color w:val="000000" w:themeColor="text1"/>
                <w:sz w:val="24"/>
                <w:szCs w:val="24"/>
              </w:rPr>
            </w:pPr>
            <w:r>
              <w:rPr>
                <w:color w:val="000000" w:themeColor="text1"/>
                <w:sz w:val="24"/>
                <w:szCs w:val="24"/>
              </w:rPr>
              <w:t>Learning Coll</w:t>
            </w:r>
            <w:r w:rsidR="00C74245">
              <w:rPr>
                <w:color w:val="000000" w:themeColor="text1"/>
                <w:sz w:val="24"/>
                <w:szCs w:val="24"/>
              </w:rPr>
              <w:t>aboratives</w:t>
            </w:r>
          </w:p>
        </w:tc>
        <w:tc>
          <w:tcPr>
            <w:tcW w:w="8051" w:type="dxa"/>
            <w:gridSpan w:val="3"/>
          </w:tcPr>
          <w:p w14:paraId="1F7FC48F" w14:textId="77777777" w:rsidR="00705FE5" w:rsidRDefault="00C74245" w:rsidP="003B2934">
            <w:pPr>
              <w:pStyle w:val="ListParagraph"/>
              <w:numPr>
                <w:ilvl w:val="0"/>
                <w:numId w:val="3"/>
              </w:numPr>
              <w:spacing w:before="100" w:beforeAutospacing="1" w:after="100" w:afterAutospacing="1"/>
              <w:rPr>
                <w:b/>
                <w:bCs/>
                <w:color w:val="000000" w:themeColor="text1"/>
              </w:rPr>
            </w:pPr>
            <w:r w:rsidRPr="00C74245">
              <w:rPr>
                <w:b/>
                <w:bCs/>
                <w:color w:val="000000" w:themeColor="text1"/>
              </w:rPr>
              <w:t>National Center on Advancing Person-Centered Practices and Systems (NCAPPS)</w:t>
            </w:r>
          </w:p>
          <w:p w14:paraId="2F45019B" w14:textId="064D98DD" w:rsidR="00C74245" w:rsidRPr="00C74245" w:rsidRDefault="00C74245" w:rsidP="00C74245">
            <w:pPr>
              <w:pStyle w:val="ListParagraph"/>
              <w:spacing w:before="100" w:beforeAutospacing="1" w:after="100" w:afterAutospacing="1"/>
              <w:ind w:left="360"/>
              <w:rPr>
                <w:i/>
                <w:iCs/>
                <w:color w:val="000000" w:themeColor="text1"/>
              </w:rPr>
            </w:pPr>
            <w:r w:rsidRPr="00C74245">
              <w:rPr>
                <w:i/>
                <w:iCs/>
                <w:color w:val="000000" w:themeColor="text1"/>
              </w:rPr>
              <w:t>NCAPPS Opens Two Learning Collaboratives for Applications</w:t>
            </w:r>
          </w:p>
          <w:p w14:paraId="6EC7EF2D" w14:textId="77777777" w:rsidR="00C74245" w:rsidRDefault="00C74245" w:rsidP="00C74245">
            <w:pPr>
              <w:pStyle w:val="ListParagraph"/>
              <w:spacing w:before="100" w:beforeAutospacing="1" w:after="100" w:afterAutospacing="1"/>
              <w:ind w:left="360"/>
              <w:rPr>
                <w:color w:val="000000" w:themeColor="text1"/>
              </w:rPr>
            </w:pPr>
            <w:r w:rsidRPr="00C74245">
              <w:rPr>
                <w:color w:val="000000" w:themeColor="text1"/>
              </w:rPr>
              <w:t>The National Center on Advancing Person-Centered Practices and Systems (NCAPPS) learning collaboratives bring together teams of people with professional and lived experience from states, territories, and tribal human services agencies to engage in peer-to-peer learning as they pursue a common aim.</w:t>
            </w:r>
            <w:r w:rsidRPr="00C74245">
              <w:rPr>
                <w:color w:val="000000" w:themeColor="text1"/>
              </w:rPr>
              <w:br/>
              <w:t>NCAPPS has announced that applications for two new Learning Collaboratives are now open: the Beyond Compliance Leadership Learning Collaborative and the Self-Direction Learning Collaborative. </w:t>
            </w:r>
          </w:p>
          <w:p w14:paraId="0C9E6ACB" w14:textId="0DC68EB2" w:rsidR="00C74245" w:rsidRPr="00C74245" w:rsidRDefault="00C74245" w:rsidP="00C74245">
            <w:pPr>
              <w:pStyle w:val="ListParagraph"/>
              <w:spacing w:before="100" w:beforeAutospacing="1" w:after="100" w:afterAutospacing="1"/>
              <w:ind w:left="360"/>
              <w:rPr>
                <w:b/>
                <w:bCs/>
                <w:color w:val="000000" w:themeColor="text1"/>
              </w:rPr>
            </w:pPr>
            <w:r w:rsidRPr="00C74245">
              <w:rPr>
                <w:b/>
                <w:bCs/>
                <w:color w:val="000000" w:themeColor="text1"/>
              </w:rPr>
              <w:t>Beyond Compliance Leadership Learning Collaborative</w:t>
            </w:r>
            <w:r w:rsidRPr="00C74245">
              <w:rPr>
                <w:color w:val="000000" w:themeColor="text1"/>
              </w:rPr>
              <w:br/>
              <w:t>Delivered in partnership with Support Development Associates, the Beyond Compliance Leadership Learning Collaborative will introduce human service administrators and leadership in advocacy and provider organizations to the 9 Elements of a Person-Centered System to help them build person-centered practice and knowledge throughout their agencies. </w:t>
            </w:r>
            <w:hyperlink r:id="rId78" w:tooltip="Learn more" w:history="1">
              <w:r w:rsidRPr="00C74245">
                <w:rPr>
                  <w:rStyle w:val="Hyperlink"/>
                </w:rPr>
                <w:t>Learn more</w:t>
              </w:r>
            </w:hyperlink>
            <w:r w:rsidRPr="00C74245">
              <w:rPr>
                <w:color w:val="000000" w:themeColor="text1"/>
              </w:rPr>
              <w:t>.</w:t>
            </w:r>
            <w:r w:rsidRPr="00C74245">
              <w:rPr>
                <w:color w:val="000000" w:themeColor="text1"/>
              </w:rPr>
              <w:br/>
            </w:r>
            <w:hyperlink r:id="rId79" w:tooltip="Apply for the Beyond Compliance Leadership Learning Collaborative" w:history="1">
              <w:r w:rsidRPr="00C74245">
                <w:rPr>
                  <w:rStyle w:val="Hyperlink"/>
                </w:rPr>
                <w:t>Apply for the Beyond Compliance Leadership Learning Collaborative</w:t>
              </w:r>
            </w:hyperlink>
            <w:r w:rsidRPr="00C74245">
              <w:rPr>
                <w:color w:val="000000" w:themeColor="text1"/>
              </w:rPr>
              <w:t>.</w:t>
            </w:r>
            <w:r w:rsidRPr="00C74245">
              <w:rPr>
                <w:color w:val="000000" w:themeColor="text1"/>
              </w:rPr>
              <w:br/>
            </w:r>
            <w:r w:rsidRPr="00C74245">
              <w:rPr>
                <w:b/>
                <w:bCs/>
                <w:color w:val="000000" w:themeColor="text1"/>
              </w:rPr>
              <w:t>Self-Direction Learning Collaborative</w:t>
            </w:r>
          </w:p>
          <w:p w14:paraId="3473977B" w14:textId="77777777" w:rsidR="00C74245" w:rsidRPr="00C74245" w:rsidRDefault="00C74245" w:rsidP="00C74245">
            <w:pPr>
              <w:pStyle w:val="ListParagraph"/>
              <w:spacing w:before="100" w:beforeAutospacing="1" w:after="100" w:afterAutospacing="1"/>
              <w:ind w:left="360"/>
              <w:rPr>
                <w:color w:val="000000" w:themeColor="text1"/>
              </w:rPr>
            </w:pPr>
            <w:r w:rsidRPr="00C74245">
              <w:rPr>
                <w:color w:val="000000" w:themeColor="text1"/>
              </w:rPr>
              <w:t>The Self-Direction Learning Collaborative will address four ”drivers” that promote high-quality self-direction: </w:t>
            </w:r>
          </w:p>
          <w:p w14:paraId="51872A31" w14:textId="77777777" w:rsidR="00C74245" w:rsidRPr="00C74245" w:rsidRDefault="00C74245" w:rsidP="00C74245">
            <w:pPr>
              <w:pStyle w:val="ListParagraph"/>
              <w:numPr>
                <w:ilvl w:val="0"/>
                <w:numId w:val="41"/>
              </w:numPr>
              <w:rPr>
                <w:color w:val="000000" w:themeColor="text1"/>
              </w:rPr>
            </w:pPr>
            <w:r w:rsidRPr="00C74245">
              <w:rPr>
                <w:color w:val="000000" w:themeColor="text1"/>
              </w:rPr>
              <w:t>Educating people with disabilities, older adults, and family members and caregivers regarding the benefits of self-direction.</w:t>
            </w:r>
          </w:p>
          <w:p w14:paraId="496A71D7" w14:textId="77777777" w:rsidR="00C74245" w:rsidRPr="00C74245" w:rsidRDefault="00C74245" w:rsidP="00C74245">
            <w:pPr>
              <w:pStyle w:val="ListParagraph"/>
              <w:numPr>
                <w:ilvl w:val="0"/>
                <w:numId w:val="41"/>
              </w:numPr>
              <w:rPr>
                <w:color w:val="000000" w:themeColor="text1"/>
              </w:rPr>
            </w:pPr>
            <w:r w:rsidRPr="00C74245">
              <w:rPr>
                <w:color w:val="000000" w:themeColor="text1"/>
              </w:rPr>
              <w:t>Developing self-direction policies and procedures that are transparent, consistent, and easily understood and implemented.</w:t>
            </w:r>
          </w:p>
          <w:p w14:paraId="139E2F5B" w14:textId="77777777" w:rsidR="00C74245" w:rsidRPr="00C74245" w:rsidRDefault="00C74245" w:rsidP="00C74245">
            <w:pPr>
              <w:pStyle w:val="ListParagraph"/>
              <w:numPr>
                <w:ilvl w:val="0"/>
                <w:numId w:val="41"/>
              </w:numPr>
              <w:rPr>
                <w:color w:val="000000" w:themeColor="text1"/>
              </w:rPr>
            </w:pPr>
            <w:r w:rsidRPr="00C74245">
              <w:rPr>
                <w:color w:val="000000" w:themeColor="text1"/>
              </w:rPr>
              <w:t>Creating an infrastructure to support self-direction.</w:t>
            </w:r>
          </w:p>
          <w:p w14:paraId="368B7F44" w14:textId="77777777" w:rsidR="00C74245" w:rsidRPr="00C74245" w:rsidRDefault="00C74245" w:rsidP="00C74245">
            <w:pPr>
              <w:pStyle w:val="ListParagraph"/>
              <w:numPr>
                <w:ilvl w:val="0"/>
                <w:numId w:val="41"/>
              </w:numPr>
              <w:rPr>
                <w:color w:val="000000" w:themeColor="text1"/>
              </w:rPr>
            </w:pPr>
            <w:r w:rsidRPr="00C74245">
              <w:rPr>
                <w:color w:val="000000" w:themeColor="text1"/>
              </w:rPr>
              <w:t>Recruiting and training support brokers, plan facilitators, and peer mentors to assist participants to determine array of services and supports.</w:t>
            </w:r>
          </w:p>
          <w:p w14:paraId="2FFC85D3" w14:textId="347A9EB3" w:rsidR="00C74245" w:rsidRDefault="00C74245" w:rsidP="00C74245">
            <w:pPr>
              <w:pStyle w:val="ListParagraph"/>
              <w:spacing w:before="100" w:beforeAutospacing="1" w:after="100" w:afterAutospacing="1"/>
              <w:ind w:left="360"/>
              <w:rPr>
                <w:color w:val="000000" w:themeColor="text1"/>
              </w:rPr>
            </w:pPr>
            <w:r w:rsidRPr="00C74245">
              <w:rPr>
                <w:color w:val="000000" w:themeColor="text1"/>
              </w:rPr>
              <w:t xml:space="preserve">Participating teams will develop goals that address one or more of the above </w:t>
            </w:r>
            <w:r w:rsidR="003D4D58" w:rsidRPr="00C74245">
              <w:rPr>
                <w:color w:val="000000" w:themeColor="text1"/>
              </w:rPr>
              <w:t>drivers and</w:t>
            </w:r>
            <w:r w:rsidRPr="00C74245">
              <w:rPr>
                <w:color w:val="000000" w:themeColor="text1"/>
              </w:rPr>
              <w:t xml:space="preserve"> will identify strategies to reach their goals. </w:t>
            </w:r>
            <w:hyperlink r:id="rId80" w:tooltip="Learn more" w:history="1">
              <w:r w:rsidRPr="00C74245">
                <w:rPr>
                  <w:rStyle w:val="Hyperlink"/>
                </w:rPr>
                <w:t>Learn more</w:t>
              </w:r>
            </w:hyperlink>
            <w:r w:rsidRPr="00C74245">
              <w:rPr>
                <w:color w:val="000000" w:themeColor="text1"/>
              </w:rPr>
              <w:t>.</w:t>
            </w:r>
            <w:r w:rsidRPr="00C74245">
              <w:rPr>
                <w:color w:val="000000" w:themeColor="text1"/>
              </w:rPr>
              <w:br/>
            </w:r>
            <w:hyperlink r:id="rId81" w:tooltip="Apply for the Self-Direction Learning Collaborative" w:history="1">
              <w:r w:rsidRPr="00C74245">
                <w:rPr>
                  <w:rStyle w:val="Hyperlink"/>
                </w:rPr>
                <w:t>Apply for the Self-Direction Learning Collaborative</w:t>
              </w:r>
            </w:hyperlink>
            <w:r w:rsidRPr="00C74245">
              <w:rPr>
                <w:color w:val="000000" w:themeColor="text1"/>
              </w:rPr>
              <w:t>.</w:t>
            </w:r>
            <w:r w:rsidRPr="00C74245">
              <w:rPr>
                <w:color w:val="000000" w:themeColor="text1"/>
              </w:rPr>
              <w:br/>
            </w:r>
            <w:r>
              <w:rPr>
                <w:color w:val="000000" w:themeColor="text1"/>
              </w:rPr>
              <w:t>E</w:t>
            </w:r>
            <w:r w:rsidRPr="00C74245">
              <w:rPr>
                <w:color w:val="000000" w:themeColor="text1"/>
              </w:rPr>
              <w:t>mail NCAPPS at </w:t>
            </w:r>
            <w:hyperlink r:id="rId82" w:tooltip="ncapps@hsri.org" w:history="1">
              <w:r w:rsidRPr="00C74245">
                <w:rPr>
                  <w:rStyle w:val="Hyperlink"/>
                </w:rPr>
                <w:t>ncapps@hsri.org</w:t>
              </w:r>
            </w:hyperlink>
            <w:r w:rsidRPr="00C74245">
              <w:rPr>
                <w:color w:val="000000" w:themeColor="text1"/>
              </w:rPr>
              <w:t xml:space="preserve"> with any questions about the learning collaboratives.</w:t>
            </w:r>
          </w:p>
          <w:p w14:paraId="5FA3AC0A" w14:textId="77777777" w:rsidR="00C74245" w:rsidRDefault="00C74245" w:rsidP="00C74245">
            <w:pPr>
              <w:pStyle w:val="ListParagraph"/>
              <w:spacing w:before="100" w:beforeAutospacing="1" w:after="100" w:afterAutospacing="1"/>
              <w:ind w:left="360"/>
              <w:rPr>
                <w:color w:val="000000" w:themeColor="text1"/>
              </w:rPr>
            </w:pPr>
            <w:r w:rsidRPr="00C74245">
              <w:rPr>
                <w:color w:val="000000" w:themeColor="text1"/>
              </w:rPr>
              <w:t>Both applications are due January 27</w:t>
            </w:r>
            <w:r>
              <w:rPr>
                <w:color w:val="000000" w:themeColor="text1"/>
              </w:rPr>
              <w:t>, 2022, 5:00 p.m.</w:t>
            </w:r>
          </w:p>
          <w:p w14:paraId="44A8FECF" w14:textId="2D785D71" w:rsidR="00C74245" w:rsidRPr="00C74245" w:rsidRDefault="008D281F" w:rsidP="00C74245">
            <w:pPr>
              <w:pStyle w:val="ListParagraph"/>
              <w:spacing w:before="100" w:beforeAutospacing="1" w:after="100" w:afterAutospacing="1"/>
              <w:ind w:left="360"/>
              <w:rPr>
                <w:color w:val="000000" w:themeColor="text1"/>
              </w:rPr>
            </w:pPr>
            <w:hyperlink r:id="rId83" w:history="1">
              <w:r w:rsidRPr="00A154A3">
                <w:rPr>
                  <w:rStyle w:val="Hyperlink"/>
                </w:rPr>
                <w:t>https://tinyurl.</w:t>
              </w:r>
              <w:r w:rsidRPr="00A154A3">
                <w:rPr>
                  <w:rStyle w:val="Hyperlink"/>
                </w:rPr>
                <w:t>c</w:t>
              </w:r>
              <w:r w:rsidRPr="00A154A3">
                <w:rPr>
                  <w:rStyle w:val="Hyperlink"/>
                </w:rPr>
                <w:t>om/NCAPPSLearningCollaboratives</w:t>
              </w:r>
            </w:hyperlink>
            <w:r>
              <w:rPr>
                <w:color w:val="000000" w:themeColor="text1"/>
              </w:rPr>
              <w:t xml:space="preserve"> </w:t>
            </w:r>
          </w:p>
        </w:tc>
      </w:tr>
      <w:tr w:rsidR="003A317C" w14:paraId="15CD6104" w14:textId="77777777" w:rsidTr="00EB0CFF">
        <w:trPr>
          <w:trHeight w:val="260"/>
        </w:trPr>
        <w:tc>
          <w:tcPr>
            <w:tcW w:w="2965" w:type="dxa"/>
          </w:tcPr>
          <w:p w14:paraId="3955C04B" w14:textId="75B6CCE1" w:rsidR="003A317C" w:rsidRPr="001B5693" w:rsidRDefault="00311DA6" w:rsidP="00003088">
            <w:pPr>
              <w:rPr>
                <w:color w:val="000000" w:themeColor="text1"/>
                <w:sz w:val="24"/>
                <w:szCs w:val="24"/>
              </w:rPr>
            </w:pPr>
            <w:r>
              <w:rPr>
                <w:color w:val="000000" w:themeColor="text1"/>
                <w:sz w:val="24"/>
                <w:szCs w:val="24"/>
              </w:rPr>
              <w:t>Webinar and online sessions</w:t>
            </w:r>
          </w:p>
        </w:tc>
        <w:tc>
          <w:tcPr>
            <w:tcW w:w="8051" w:type="dxa"/>
            <w:gridSpan w:val="3"/>
          </w:tcPr>
          <w:p w14:paraId="50612CC8" w14:textId="36476B59" w:rsidR="00AD3A1A" w:rsidRDefault="00AD3A1A" w:rsidP="003B2934">
            <w:pPr>
              <w:pStyle w:val="ListParagraph"/>
              <w:numPr>
                <w:ilvl w:val="0"/>
                <w:numId w:val="3"/>
              </w:numPr>
              <w:spacing w:before="100" w:beforeAutospacing="1" w:after="100" w:afterAutospacing="1"/>
              <w:rPr>
                <w:b/>
                <w:bCs/>
                <w:color w:val="000000" w:themeColor="text1"/>
              </w:rPr>
            </w:pPr>
            <w:r>
              <w:rPr>
                <w:b/>
                <w:bCs/>
                <w:color w:val="000000" w:themeColor="text1"/>
              </w:rPr>
              <w:t>Gray Panthers New York City</w:t>
            </w:r>
          </w:p>
          <w:p w14:paraId="6CEE0607" w14:textId="20AF47BC" w:rsidR="00AD3A1A" w:rsidRDefault="00AD3A1A" w:rsidP="00AD3A1A">
            <w:pPr>
              <w:pStyle w:val="ListParagraph"/>
              <w:spacing w:before="100" w:beforeAutospacing="1" w:after="100" w:afterAutospacing="1"/>
              <w:ind w:left="360"/>
              <w:rPr>
                <w:color w:val="000000" w:themeColor="text1"/>
              </w:rPr>
            </w:pPr>
            <w:r>
              <w:rPr>
                <w:color w:val="000000" w:themeColor="text1"/>
              </w:rPr>
              <w:t>Tuesday, January 18, 2022, 2:00 p.m.</w:t>
            </w:r>
          </w:p>
          <w:p w14:paraId="32493CF7" w14:textId="5F11B246" w:rsidR="00AD3A1A" w:rsidRDefault="00AD3A1A" w:rsidP="00AD3A1A">
            <w:pPr>
              <w:pStyle w:val="ListParagraph"/>
              <w:spacing w:before="100" w:beforeAutospacing="1" w:after="100" w:afterAutospacing="1"/>
              <w:ind w:left="360"/>
              <w:rPr>
                <w:i/>
                <w:iCs/>
                <w:color w:val="000000" w:themeColor="text1"/>
              </w:rPr>
            </w:pPr>
            <w:r w:rsidRPr="00AD3A1A">
              <w:rPr>
                <w:i/>
                <w:iCs/>
                <w:color w:val="000000" w:themeColor="text1"/>
              </w:rPr>
              <w:t>Transformation Tuesday Webinar, Nursing Home Workforce: Change in the Public Interest</w:t>
            </w:r>
          </w:p>
          <w:p w14:paraId="44F118F2" w14:textId="77E66D82" w:rsidR="00AD3A1A" w:rsidRDefault="009349BD" w:rsidP="009349BD">
            <w:pPr>
              <w:pStyle w:val="ListParagraph"/>
              <w:spacing w:before="100" w:beforeAutospacing="1" w:after="100" w:afterAutospacing="1"/>
              <w:ind w:left="360"/>
              <w:rPr>
                <w:color w:val="000000" w:themeColor="text1"/>
              </w:rPr>
            </w:pPr>
            <w:r w:rsidRPr="009349BD">
              <w:rPr>
                <w:color w:val="000000" w:themeColor="text1"/>
              </w:rPr>
              <w:t xml:space="preserve">"More than 4,700 COVID-19 cases and 700 COVID-19 related deaths might have been prevented in the United States over just a </w:t>
            </w:r>
            <w:r w:rsidR="003D4D58" w:rsidRPr="009349BD">
              <w:rPr>
                <w:color w:val="000000" w:themeColor="text1"/>
              </w:rPr>
              <w:t>two-month</w:t>
            </w:r>
            <w:r w:rsidRPr="009349BD">
              <w:rPr>
                <w:color w:val="000000" w:themeColor="text1"/>
              </w:rPr>
              <w:t xml:space="preserve"> period had more nursing home staff been vaccinated."</w:t>
            </w:r>
          </w:p>
          <w:p w14:paraId="690F4EBE" w14:textId="3557BD90" w:rsidR="009349BD" w:rsidRPr="00AD3A1A" w:rsidRDefault="009349BD" w:rsidP="009349BD">
            <w:pPr>
              <w:pStyle w:val="ListParagraph"/>
              <w:spacing w:before="100" w:beforeAutospacing="1" w:after="100" w:afterAutospacing="1"/>
              <w:ind w:left="360"/>
              <w:rPr>
                <w:color w:val="000000" w:themeColor="text1"/>
              </w:rPr>
            </w:pPr>
            <w:r>
              <w:rPr>
                <w:color w:val="000000" w:themeColor="text1"/>
              </w:rPr>
              <w:t xml:space="preserve">RSVP: </w:t>
            </w:r>
            <w:hyperlink r:id="rId84" w:history="1">
              <w:r w:rsidRPr="00A154A3">
                <w:rPr>
                  <w:rStyle w:val="Hyperlink"/>
                </w:rPr>
                <w:t>https://tinyurl.co</w:t>
              </w:r>
              <w:r w:rsidRPr="00A154A3">
                <w:rPr>
                  <w:rStyle w:val="Hyperlink"/>
                </w:rPr>
                <w:t>m</w:t>
              </w:r>
              <w:r w:rsidRPr="00A154A3">
                <w:rPr>
                  <w:rStyle w:val="Hyperlink"/>
                </w:rPr>
                <w:t>/TransformationTuesdayJanuary18</w:t>
              </w:r>
            </w:hyperlink>
            <w:r>
              <w:rPr>
                <w:color w:val="000000" w:themeColor="text1"/>
              </w:rPr>
              <w:t xml:space="preserve"> </w:t>
            </w:r>
          </w:p>
          <w:p w14:paraId="0C3E147A" w14:textId="41BB7AC2" w:rsidR="00F673C8" w:rsidRDefault="003B2934" w:rsidP="003B2934">
            <w:pPr>
              <w:pStyle w:val="ListParagraph"/>
              <w:numPr>
                <w:ilvl w:val="0"/>
                <w:numId w:val="3"/>
              </w:numPr>
              <w:spacing w:before="100" w:beforeAutospacing="1" w:after="100" w:afterAutospacing="1"/>
              <w:rPr>
                <w:b/>
                <w:bCs/>
                <w:color w:val="000000" w:themeColor="text1"/>
              </w:rPr>
            </w:pPr>
            <w:r>
              <w:rPr>
                <w:b/>
                <w:bCs/>
                <w:color w:val="000000" w:themeColor="text1"/>
              </w:rPr>
              <w:t>National Center on Law and Elder Rights</w:t>
            </w:r>
          </w:p>
          <w:p w14:paraId="5E97C481" w14:textId="18A76435" w:rsidR="003B2934" w:rsidRDefault="003B2934" w:rsidP="003B2934">
            <w:pPr>
              <w:pStyle w:val="ListParagraph"/>
              <w:spacing w:before="100" w:beforeAutospacing="1" w:after="100" w:afterAutospacing="1"/>
              <w:ind w:left="360"/>
              <w:rPr>
                <w:color w:val="000000" w:themeColor="text1"/>
              </w:rPr>
            </w:pPr>
            <w:r>
              <w:rPr>
                <w:color w:val="000000" w:themeColor="text1"/>
              </w:rPr>
              <w:t>Wednesday, January 19, 2022, 1:00 to 2:0 p.m.</w:t>
            </w:r>
          </w:p>
          <w:p w14:paraId="0EA0CB57" w14:textId="77777777" w:rsidR="003B2934" w:rsidRDefault="003B2934" w:rsidP="003B2934">
            <w:pPr>
              <w:pStyle w:val="ListParagraph"/>
              <w:spacing w:before="100" w:beforeAutospacing="1" w:after="100" w:afterAutospacing="1"/>
              <w:ind w:left="360"/>
              <w:rPr>
                <w:i/>
                <w:iCs/>
                <w:color w:val="000000" w:themeColor="text1"/>
              </w:rPr>
            </w:pPr>
            <w:r w:rsidRPr="003B2934">
              <w:rPr>
                <w:i/>
                <w:iCs/>
                <w:color w:val="000000" w:themeColor="text1"/>
              </w:rPr>
              <w:t>Patching the Safety Net: Survivor’s Benefits for LGBTQ Older Adults</w:t>
            </w:r>
          </w:p>
          <w:p w14:paraId="1A20BA16" w14:textId="77777777" w:rsidR="003B2934" w:rsidRDefault="003B2934" w:rsidP="003B2934">
            <w:pPr>
              <w:pStyle w:val="ListParagraph"/>
              <w:spacing w:before="100" w:beforeAutospacing="1" w:after="100" w:afterAutospacing="1"/>
              <w:ind w:left="360"/>
              <w:rPr>
                <w:color w:val="000000" w:themeColor="text1"/>
              </w:rPr>
            </w:pPr>
            <w:r w:rsidRPr="003B2934">
              <w:rPr>
                <w:color w:val="000000" w:themeColor="text1"/>
              </w:rPr>
              <w:t xml:space="preserve">For many LGBTQ older adults, the promise of marriage equality came too late. Having spent most of their adult lives excluded from the protections that marriage brings, many surviving same-sex partners and spouses had no access to one of the critical supports their different-sex counterparts could rely upon as they age: Social Security survivor’s benefits. Whether they were barred from marriage throughout their committed relationships or they were finally able to marry, only to lose their beloveds less than nine months later, these survivors continued to feel the sting of discrimination even after marriage exclusions were struck down by the courts. Two recent court cases have remedied this problem, and now the Social Security Administration can no longer deny survivor’s benefits to those same-sex survivors who could not previously meet the marriage-related requirements as a result of discriminatory laws. Presenters will share information about these cases and the actionable strategies that advocates can use to reach and support LGBTQ older adults as they navigate the process of seeking these benefits after a lifetime of discrimination. </w:t>
            </w:r>
          </w:p>
          <w:p w14:paraId="4C1CA37A" w14:textId="77777777" w:rsidR="00391990" w:rsidRDefault="003B2934" w:rsidP="003B2934">
            <w:pPr>
              <w:pStyle w:val="ListParagraph"/>
              <w:spacing w:before="100" w:beforeAutospacing="1" w:after="100" w:afterAutospacing="1"/>
              <w:ind w:left="360"/>
              <w:rPr>
                <w:color w:val="000000" w:themeColor="text1"/>
              </w:rPr>
            </w:pPr>
            <w:r w:rsidRPr="003B2934">
              <w:rPr>
                <w:color w:val="000000" w:themeColor="text1"/>
              </w:rPr>
              <w:t xml:space="preserve">Speakers: </w:t>
            </w:r>
          </w:p>
          <w:p w14:paraId="16897F5B" w14:textId="77777777" w:rsidR="00391990" w:rsidRDefault="003B2934" w:rsidP="00391990">
            <w:pPr>
              <w:pStyle w:val="ListParagraph"/>
              <w:numPr>
                <w:ilvl w:val="0"/>
                <w:numId w:val="37"/>
              </w:numPr>
              <w:spacing w:before="100" w:beforeAutospacing="1" w:after="100" w:afterAutospacing="1"/>
              <w:rPr>
                <w:color w:val="000000" w:themeColor="text1"/>
              </w:rPr>
            </w:pPr>
            <w:r w:rsidRPr="003B2934">
              <w:rPr>
                <w:color w:val="000000" w:themeColor="text1"/>
              </w:rPr>
              <w:t xml:space="preserve">Karen L. Loewy, Senior Counsel and Seniors Strategist, Lambda Legal </w:t>
            </w:r>
          </w:p>
          <w:p w14:paraId="0F53C1B7" w14:textId="01B84DB3" w:rsidR="00391990" w:rsidRDefault="003B2934" w:rsidP="00391990">
            <w:pPr>
              <w:pStyle w:val="ListParagraph"/>
              <w:numPr>
                <w:ilvl w:val="0"/>
                <w:numId w:val="37"/>
              </w:numPr>
              <w:spacing w:before="100" w:beforeAutospacing="1" w:after="100" w:afterAutospacing="1"/>
              <w:rPr>
                <w:color w:val="000000" w:themeColor="text1"/>
              </w:rPr>
            </w:pPr>
            <w:r w:rsidRPr="003B2934">
              <w:rPr>
                <w:color w:val="000000" w:themeColor="text1"/>
              </w:rPr>
              <w:t>Christopher Phillips, Center for Elder Law &amp; Justice, Staff Attorney</w:t>
            </w:r>
          </w:p>
          <w:p w14:paraId="2E992C97" w14:textId="77777777" w:rsidR="003B2934" w:rsidRDefault="003B2934" w:rsidP="003B2934">
            <w:pPr>
              <w:pStyle w:val="ListParagraph"/>
              <w:spacing w:before="100" w:beforeAutospacing="1" w:after="100" w:afterAutospacing="1"/>
              <w:ind w:left="360"/>
              <w:rPr>
                <w:color w:val="000000" w:themeColor="text1"/>
              </w:rPr>
            </w:pPr>
            <w:r w:rsidRPr="003B2934">
              <w:rPr>
                <w:color w:val="000000" w:themeColor="text1"/>
              </w:rPr>
              <w:t>A link with access to captions will be shared through GoToWebinar’s chat box before the webcast start time. NOTE: Due to the high volume of participants, computer audio will be the only option to listen to the presentation.</w:t>
            </w:r>
          </w:p>
          <w:p w14:paraId="509A0CBC" w14:textId="77777777" w:rsidR="00391990" w:rsidRDefault="00391990" w:rsidP="003B2934">
            <w:pPr>
              <w:pStyle w:val="ListParagraph"/>
              <w:spacing w:before="100" w:beforeAutospacing="1" w:after="100" w:afterAutospacing="1"/>
              <w:ind w:left="360"/>
              <w:rPr>
                <w:color w:val="000000" w:themeColor="text1"/>
              </w:rPr>
            </w:pPr>
            <w:r>
              <w:rPr>
                <w:color w:val="000000" w:themeColor="text1"/>
              </w:rPr>
              <w:t xml:space="preserve">Registration: </w:t>
            </w:r>
            <w:hyperlink r:id="rId85" w:history="1">
              <w:r w:rsidRPr="00631A0F">
                <w:rPr>
                  <w:rStyle w:val="Hyperlink"/>
                </w:rPr>
                <w:t>https://tinyur</w:t>
              </w:r>
              <w:r w:rsidRPr="00631A0F">
                <w:rPr>
                  <w:rStyle w:val="Hyperlink"/>
                </w:rPr>
                <w:t>l</w:t>
              </w:r>
              <w:r w:rsidRPr="00631A0F">
                <w:rPr>
                  <w:rStyle w:val="Hyperlink"/>
                </w:rPr>
                <w:t>.com/PatchingSafetyNet</w:t>
              </w:r>
            </w:hyperlink>
            <w:r>
              <w:rPr>
                <w:color w:val="000000" w:themeColor="text1"/>
              </w:rPr>
              <w:t xml:space="preserve"> </w:t>
            </w:r>
          </w:p>
          <w:p w14:paraId="7CB30E5C" w14:textId="5D401554" w:rsidR="00460140" w:rsidRDefault="00460140" w:rsidP="00B86EDC">
            <w:pPr>
              <w:pStyle w:val="ListParagraph"/>
              <w:numPr>
                <w:ilvl w:val="0"/>
                <w:numId w:val="3"/>
              </w:numPr>
              <w:rPr>
                <w:b/>
                <w:bCs/>
              </w:rPr>
            </w:pPr>
            <w:r w:rsidRPr="00460140">
              <w:rPr>
                <w:b/>
                <w:bCs/>
              </w:rPr>
              <w:t xml:space="preserve">The </w:t>
            </w:r>
            <w:r w:rsidR="003D4D58" w:rsidRPr="00460140">
              <w:rPr>
                <w:b/>
                <w:bCs/>
              </w:rPr>
              <w:t>Long-Term</w:t>
            </w:r>
            <w:r w:rsidRPr="00460140">
              <w:rPr>
                <w:b/>
                <w:bCs/>
              </w:rPr>
              <w:t xml:space="preserve"> Care Discussion Group</w:t>
            </w:r>
          </w:p>
          <w:p w14:paraId="6918FAA7" w14:textId="0945A491" w:rsidR="00460140" w:rsidRDefault="00460140" w:rsidP="00460140">
            <w:pPr>
              <w:pStyle w:val="ListParagraph"/>
              <w:ind w:left="360"/>
            </w:pPr>
            <w:r>
              <w:t xml:space="preserve">Thursday, January 20, 2022, </w:t>
            </w:r>
            <w:r>
              <w:t>1</w:t>
            </w:r>
            <w:r>
              <w:t xml:space="preserve">:00 to </w:t>
            </w:r>
            <w:r>
              <w:t>2</w:t>
            </w:r>
            <w:r>
              <w:t>:00 p.m.</w:t>
            </w:r>
          </w:p>
          <w:p w14:paraId="33E4A9AC" w14:textId="236D0D5A" w:rsidR="00460140" w:rsidRDefault="00460140" w:rsidP="00460140">
            <w:pPr>
              <w:pStyle w:val="ListParagraph"/>
              <w:ind w:left="360"/>
              <w:rPr>
                <w:i/>
                <w:iCs/>
              </w:rPr>
            </w:pPr>
            <w:r w:rsidRPr="00460140">
              <w:rPr>
                <w:i/>
                <w:iCs/>
              </w:rPr>
              <w:t>Staffing Matters: The Need for Federal Staffing Standards in Nursing Homes</w:t>
            </w:r>
          </w:p>
          <w:p w14:paraId="29A5FAEF" w14:textId="6CCF35F6" w:rsidR="00460140" w:rsidRDefault="00E61238" w:rsidP="00460140">
            <w:pPr>
              <w:pStyle w:val="ListParagraph"/>
              <w:ind w:left="360"/>
            </w:pPr>
            <w:r w:rsidRPr="00E61238">
              <w:t xml:space="preserve">Chronic understaffing has been a serious problem in nursing homes for </w:t>
            </w:r>
            <w:r w:rsidR="003D4D58" w:rsidRPr="00E61238">
              <w:t>decades and</w:t>
            </w:r>
            <w:r w:rsidRPr="00E61238">
              <w:t xml:space="preserve"> has been exacerbated by the COVID-19 pandemic. The research indicates that inadequate staffing contributes to lower quality of care and poor health outcomes for residents. Yet no federal staffing standard exists, and only one state requires a minimum research-backed standard of 4.1 hours per resident day. </w:t>
            </w:r>
            <w:r w:rsidRPr="00E61238">
              <w:br/>
            </w:r>
            <w:r>
              <w:t>The</w:t>
            </w:r>
            <w:r w:rsidRPr="00E61238">
              <w:t xml:space="preserve"> speakers will provide an overview of a new report documenting staffing standards in each state and analyzing the contrast to research-based standards recommended by medical and healthcare professionals to ensure quality of care. The session will also discuss the research and data supporting the need for a federal minimum staffing standard.</w:t>
            </w:r>
          </w:p>
          <w:p w14:paraId="71CAFE7F" w14:textId="42C7E161" w:rsidR="00E61238" w:rsidRDefault="00E61238" w:rsidP="00460140">
            <w:pPr>
              <w:pStyle w:val="ListParagraph"/>
              <w:ind w:left="360"/>
            </w:pPr>
            <w:r>
              <w:t>Speakers:</w:t>
            </w:r>
          </w:p>
          <w:p w14:paraId="091E1A89" w14:textId="02AEA6FE" w:rsidR="00E61238" w:rsidRDefault="00E61238" w:rsidP="00E61238">
            <w:pPr>
              <w:pStyle w:val="ListParagraph"/>
              <w:numPr>
                <w:ilvl w:val="0"/>
                <w:numId w:val="42"/>
              </w:numPr>
            </w:pPr>
            <w:r w:rsidRPr="00E61238">
              <w:rPr>
                <w:b/>
                <w:bCs/>
              </w:rPr>
              <w:t>Robyn Grant</w:t>
            </w:r>
            <w:r>
              <w:rPr>
                <w:b/>
                <w:bCs/>
              </w:rPr>
              <w:t xml:space="preserve">, </w:t>
            </w:r>
            <w:r w:rsidRPr="00E61238">
              <w:t>Director of Public Policy and Advocacy at the National Consumer Voice for Quality Long-Term Care</w:t>
            </w:r>
          </w:p>
          <w:p w14:paraId="0149058A" w14:textId="1F4C3FA4" w:rsidR="00E61238" w:rsidRDefault="00E61238" w:rsidP="00E61238">
            <w:pPr>
              <w:pStyle w:val="ListParagraph"/>
              <w:numPr>
                <w:ilvl w:val="0"/>
                <w:numId w:val="42"/>
              </w:numPr>
            </w:pPr>
            <w:r w:rsidRPr="00E61238">
              <w:rPr>
                <w:b/>
                <w:bCs/>
              </w:rPr>
              <w:t xml:space="preserve">Dr. </w:t>
            </w:r>
            <w:r>
              <w:rPr>
                <w:b/>
                <w:bCs/>
              </w:rPr>
              <w:t xml:space="preserve">Charlene </w:t>
            </w:r>
            <w:r w:rsidRPr="00E61238">
              <w:rPr>
                <w:b/>
                <w:bCs/>
              </w:rPr>
              <w:t>Harrington</w:t>
            </w:r>
            <w:r>
              <w:rPr>
                <w:b/>
                <w:bCs/>
              </w:rPr>
              <w:t>, PhD, RN,</w:t>
            </w:r>
            <w:r w:rsidRPr="00E61238">
              <w:t xml:space="preserve"> a gerontologist who has been a professor of sociology and nursing at the University of California San Francisco since 1980</w:t>
            </w:r>
          </w:p>
          <w:p w14:paraId="4B322C9A" w14:textId="525C0CC6" w:rsidR="00E61238" w:rsidRDefault="00C71FEB" w:rsidP="00E61238">
            <w:pPr>
              <w:pStyle w:val="ListParagraph"/>
              <w:numPr>
                <w:ilvl w:val="0"/>
                <w:numId w:val="42"/>
              </w:numPr>
            </w:pPr>
            <w:r w:rsidRPr="00C71FEB">
              <w:rPr>
                <w:b/>
                <w:bCs/>
              </w:rPr>
              <w:t>Richard Mollot</w:t>
            </w:r>
            <w:r w:rsidRPr="00C71FEB">
              <w:t xml:space="preserve"> is the executive director of the </w:t>
            </w:r>
            <w:r w:rsidR="003D4D58" w:rsidRPr="00C71FEB">
              <w:t>Long-Term</w:t>
            </w:r>
            <w:r w:rsidRPr="00C71FEB">
              <w:t xml:space="preserve"> Care Community Coalition (LTCCC)</w:t>
            </w:r>
          </w:p>
          <w:p w14:paraId="07CFC82A" w14:textId="20911446" w:rsidR="00E61238" w:rsidRDefault="00E61238" w:rsidP="00E61238">
            <w:pPr>
              <w:ind w:left="360"/>
            </w:pPr>
            <w:r>
              <w:t xml:space="preserve">Zoom link: </w:t>
            </w:r>
            <w:hyperlink r:id="rId86" w:history="1">
              <w:r w:rsidRPr="00A154A3">
                <w:rPr>
                  <w:rStyle w:val="Hyperlink"/>
                </w:rPr>
                <w:t>https://umassboston.zoom.us/j/98624555415</w:t>
              </w:r>
            </w:hyperlink>
            <w:r>
              <w:t xml:space="preserve"> </w:t>
            </w:r>
          </w:p>
          <w:p w14:paraId="3810BE2F" w14:textId="78C38A68" w:rsidR="00E61238" w:rsidRDefault="00E61238" w:rsidP="00E61238">
            <w:pPr>
              <w:ind w:left="360"/>
            </w:pPr>
            <w:r>
              <w:t>Meeting ID: 986 2455 5415</w:t>
            </w:r>
          </w:p>
          <w:p w14:paraId="00A1B4D7" w14:textId="19478C5C" w:rsidR="00E61238" w:rsidRPr="00460140" w:rsidRDefault="00E61238" w:rsidP="00E61238">
            <w:pPr>
              <w:ind w:left="360"/>
            </w:pPr>
            <w:r>
              <w:t xml:space="preserve">No registration </w:t>
            </w:r>
            <w:r w:rsidR="00C71FEB">
              <w:t>required</w:t>
            </w:r>
          </w:p>
          <w:p w14:paraId="412EB223" w14:textId="5848D227" w:rsidR="006011C3" w:rsidRDefault="006011C3" w:rsidP="00B86EDC">
            <w:pPr>
              <w:pStyle w:val="ListParagraph"/>
              <w:numPr>
                <w:ilvl w:val="0"/>
                <w:numId w:val="3"/>
              </w:numPr>
              <w:rPr>
                <w:b/>
                <w:bCs/>
              </w:rPr>
            </w:pPr>
            <w:r w:rsidRPr="006011C3">
              <w:rPr>
                <w:b/>
                <w:bCs/>
              </w:rPr>
              <w:t>ACL's Office of Nutrition and Health Promotion Programs (ONHPP)</w:t>
            </w:r>
          </w:p>
          <w:p w14:paraId="11840D4A" w14:textId="47AC9B7F" w:rsidR="006011C3" w:rsidRDefault="006011C3" w:rsidP="006011C3">
            <w:pPr>
              <w:pStyle w:val="ListParagraph"/>
              <w:ind w:left="360"/>
            </w:pPr>
            <w:r>
              <w:t>Thursday, January 20, 2022, 4:00 to 5:00 p.m.</w:t>
            </w:r>
          </w:p>
          <w:p w14:paraId="43D644D5" w14:textId="3700D1E2" w:rsidR="006011C3" w:rsidRDefault="006011C3" w:rsidP="006011C3">
            <w:pPr>
              <w:pStyle w:val="ListParagraph"/>
              <w:ind w:left="360"/>
              <w:rPr>
                <w:i/>
                <w:iCs/>
              </w:rPr>
            </w:pPr>
            <w:r w:rsidRPr="006011C3">
              <w:rPr>
                <w:i/>
                <w:iCs/>
              </w:rPr>
              <w:t>50th Anniversary</w:t>
            </w:r>
            <w:r>
              <w:t xml:space="preserve"> </w:t>
            </w:r>
            <w:r w:rsidRPr="006011C3">
              <w:rPr>
                <w:i/>
                <w:iCs/>
              </w:rPr>
              <w:t>of the Senior Nutrition Program Celebration Awareness Event</w:t>
            </w:r>
          </w:p>
          <w:p w14:paraId="3580AD42" w14:textId="63EA636B" w:rsidR="006011C3" w:rsidRDefault="006011C3" w:rsidP="006011C3">
            <w:pPr>
              <w:pStyle w:val="ListParagraph"/>
              <w:ind w:left="360"/>
            </w:pPr>
            <w:r w:rsidRPr="006011C3">
              <w:t>During this event, ONHPP will share details around the March observance and preview the toolkit and activities being developed to celebrate the program's golden anniversary.</w:t>
            </w:r>
            <w:r w:rsidRPr="006011C3">
              <w:br/>
              <w:t>ACL has chosen “Celebrate. Innovate. Educate.” as this year’s anniversary theme. With this theme, we celebrate the many accomplishments of the national and local programs; we acknowledge innovative approaches used to support seniors, and we look at how education can help communities understand and use nutrition services.</w:t>
            </w:r>
          </w:p>
          <w:p w14:paraId="31F4E6E6" w14:textId="43EF259E" w:rsidR="006011C3" w:rsidRPr="006011C3" w:rsidRDefault="00EC3F71" w:rsidP="006011C3">
            <w:pPr>
              <w:pStyle w:val="ListParagraph"/>
              <w:ind w:left="360"/>
            </w:pPr>
            <w:r>
              <w:t xml:space="preserve">Registration: </w:t>
            </w:r>
            <w:hyperlink r:id="rId87" w:history="1">
              <w:r w:rsidRPr="00A154A3">
                <w:rPr>
                  <w:rStyle w:val="Hyperlink"/>
                </w:rPr>
                <w:t>https:</w:t>
              </w:r>
              <w:r w:rsidRPr="00A154A3">
                <w:rPr>
                  <w:rStyle w:val="Hyperlink"/>
                </w:rPr>
                <w:t>/</w:t>
              </w:r>
              <w:r w:rsidRPr="00A154A3">
                <w:rPr>
                  <w:rStyle w:val="Hyperlink"/>
                </w:rPr>
                <w:t>/tinyurl.com/ONHPP50thAnniversary</w:t>
              </w:r>
            </w:hyperlink>
            <w:r>
              <w:t xml:space="preserve"> </w:t>
            </w:r>
          </w:p>
          <w:p w14:paraId="24C3538E" w14:textId="0F6AF61A" w:rsidR="008D281F" w:rsidRDefault="008D281F" w:rsidP="00B86EDC">
            <w:pPr>
              <w:pStyle w:val="ListParagraph"/>
              <w:numPr>
                <w:ilvl w:val="0"/>
                <w:numId w:val="3"/>
              </w:numPr>
              <w:rPr>
                <w:b/>
                <w:bCs/>
              </w:rPr>
            </w:pPr>
            <w:r w:rsidRPr="008D281F">
              <w:rPr>
                <w:b/>
                <w:bCs/>
              </w:rPr>
              <w:t>American College of Preventive Medicine</w:t>
            </w:r>
          </w:p>
          <w:p w14:paraId="15700CE1" w14:textId="70C1214E" w:rsidR="008D281F" w:rsidRDefault="008D281F" w:rsidP="008D281F">
            <w:pPr>
              <w:pStyle w:val="ListParagraph"/>
              <w:ind w:left="360"/>
            </w:pPr>
            <w:r>
              <w:t>Thursday, January 20, 2022, 4:00 p.m.</w:t>
            </w:r>
          </w:p>
          <w:p w14:paraId="3C27AB24" w14:textId="588B59EF" w:rsidR="008D281F" w:rsidRDefault="002D4F32" w:rsidP="008D281F">
            <w:pPr>
              <w:pStyle w:val="ListParagraph"/>
              <w:ind w:left="360"/>
              <w:rPr>
                <w:i/>
                <w:iCs/>
              </w:rPr>
            </w:pPr>
            <w:r w:rsidRPr="002D4F32">
              <w:rPr>
                <w:i/>
                <w:iCs/>
              </w:rPr>
              <w:t>From the Front Lines: Prevention-focused Strategies to Address Health Equity, Cardiovascular Health and Chronic Disease</w:t>
            </w:r>
          </w:p>
          <w:p w14:paraId="75060EA5" w14:textId="5D0AA359" w:rsidR="002D4F32" w:rsidRDefault="002D4F32" w:rsidP="008D281F">
            <w:pPr>
              <w:pStyle w:val="ListParagraph"/>
              <w:ind w:left="360"/>
            </w:pPr>
            <w:r w:rsidRPr="002D4F32">
              <w:t xml:space="preserve">Presenters will share engaging examples of the work preventive medicine physicians are doing every day to advance the health of their patients, </w:t>
            </w:r>
            <w:r w:rsidR="00BC6FE6" w:rsidRPr="002D4F32">
              <w:t>communities,</w:t>
            </w:r>
            <w:r w:rsidRPr="002D4F32">
              <w:t xml:space="preserve"> and country.</w:t>
            </w:r>
          </w:p>
          <w:p w14:paraId="7C61EA1C" w14:textId="770F7DB7" w:rsidR="002D4F32" w:rsidRPr="002D4F32" w:rsidRDefault="002D4F32" w:rsidP="008D281F">
            <w:pPr>
              <w:pStyle w:val="ListParagraph"/>
              <w:ind w:left="360"/>
            </w:pPr>
            <w:r>
              <w:t xml:space="preserve">Registration: </w:t>
            </w:r>
            <w:hyperlink r:id="rId88" w:history="1">
              <w:r w:rsidRPr="00A154A3">
                <w:rPr>
                  <w:rStyle w:val="Hyperlink"/>
                </w:rPr>
                <w:t>https://tinyurl.com/FromTheF</w:t>
              </w:r>
              <w:r w:rsidRPr="00A154A3">
                <w:rPr>
                  <w:rStyle w:val="Hyperlink"/>
                </w:rPr>
                <w:t>r</w:t>
              </w:r>
              <w:r w:rsidRPr="00A154A3">
                <w:rPr>
                  <w:rStyle w:val="Hyperlink"/>
                </w:rPr>
                <w:t>ontLinesJan20</w:t>
              </w:r>
            </w:hyperlink>
            <w:r>
              <w:t xml:space="preserve"> </w:t>
            </w:r>
          </w:p>
          <w:p w14:paraId="0F038E00" w14:textId="27490120" w:rsidR="00E77310" w:rsidRDefault="00E77310" w:rsidP="00B86EDC">
            <w:pPr>
              <w:pStyle w:val="ListParagraph"/>
              <w:numPr>
                <w:ilvl w:val="0"/>
                <w:numId w:val="3"/>
              </w:numPr>
              <w:rPr>
                <w:b/>
                <w:bCs/>
              </w:rPr>
            </w:pPr>
            <w:r w:rsidRPr="00E77310">
              <w:rPr>
                <w:b/>
                <w:bCs/>
              </w:rPr>
              <w:t>UsAgainstAlzheimer's Brain Health Partnership</w:t>
            </w:r>
          </w:p>
          <w:p w14:paraId="36BCECD0" w14:textId="0F3BE515" w:rsidR="00E77310" w:rsidRDefault="00E77310" w:rsidP="00E77310">
            <w:pPr>
              <w:pStyle w:val="ListParagraph"/>
              <w:ind w:left="360"/>
            </w:pPr>
            <w:r>
              <w:t>Thursday, January 27, 2022, 1:00 p.m.</w:t>
            </w:r>
          </w:p>
          <w:p w14:paraId="07D007A3" w14:textId="2096CD4F" w:rsidR="00E77310" w:rsidRDefault="00E77310" w:rsidP="00E77310">
            <w:pPr>
              <w:pStyle w:val="ListParagraph"/>
              <w:ind w:left="360"/>
              <w:rPr>
                <w:i/>
                <w:iCs/>
              </w:rPr>
            </w:pPr>
            <w:r w:rsidRPr="00E77310">
              <w:rPr>
                <w:i/>
                <w:iCs/>
              </w:rPr>
              <w:t>The New Alzheimer’s Prevention National Goal - Why It Matters and What Is Next</w:t>
            </w:r>
          </w:p>
          <w:p w14:paraId="544F1CB9" w14:textId="3ADF973D" w:rsidR="00E77310" w:rsidRDefault="00E77310" w:rsidP="00E77310">
            <w:pPr>
              <w:pStyle w:val="ListParagraph"/>
              <w:ind w:left="360"/>
            </w:pPr>
            <w:r>
              <w:t>J</w:t>
            </w:r>
            <w:r w:rsidRPr="00E77310">
              <w:t xml:space="preserve">oin an UsAgainstAlzheimer's Brain Health Partnership meeting on January 27 to discuss the recent and tremendous victory realized by the Alzheimer's community--making the prevention of Alzheimer's and related dementia a national priority. </w:t>
            </w:r>
            <w:r w:rsidRPr="00E77310">
              <w:br/>
              <w:t xml:space="preserve">Secretary Xavier Becerra added a sixth goal to the National Alzheimer's Plan: Accelerate Action to Promote Healthy Aging and Reduce Risk Factors for Alzheimer’s Disease and Related Dementias (ADRD). The goal identifies clear strategies in research, public </w:t>
            </w:r>
            <w:r w:rsidR="00BC6FE6" w:rsidRPr="00E77310">
              <w:t>health,</w:t>
            </w:r>
            <w:r w:rsidRPr="00E77310">
              <w:t xml:space="preserve"> and clinical practice to achieve this goal. </w:t>
            </w:r>
            <w:r w:rsidRPr="00E77310">
              <w:br/>
              <w:t>During this meeting we will discuss the goal and how the community can work together to make the goal successful in reducing the prevalence of Alzheimer's risk factors by 15% in a decade.</w:t>
            </w:r>
          </w:p>
          <w:p w14:paraId="2002D581" w14:textId="5D3B026D" w:rsidR="00E77310" w:rsidRPr="00E77310" w:rsidRDefault="00E77310" w:rsidP="00E77310">
            <w:pPr>
              <w:pStyle w:val="ListParagraph"/>
              <w:ind w:left="360"/>
            </w:pPr>
            <w:r>
              <w:t xml:space="preserve">Registration: </w:t>
            </w:r>
            <w:hyperlink r:id="rId89" w:history="1">
              <w:r w:rsidRPr="00A154A3">
                <w:rPr>
                  <w:rStyle w:val="Hyperlink"/>
                </w:rPr>
                <w:t>https://tinyurl.co</w:t>
              </w:r>
              <w:r w:rsidRPr="00A154A3">
                <w:rPr>
                  <w:rStyle w:val="Hyperlink"/>
                </w:rPr>
                <w:t>m</w:t>
              </w:r>
              <w:r w:rsidRPr="00A154A3">
                <w:rPr>
                  <w:rStyle w:val="Hyperlink"/>
                </w:rPr>
                <w:t>/BrainHealthWhyItMatters</w:t>
              </w:r>
            </w:hyperlink>
            <w:r>
              <w:t xml:space="preserve"> </w:t>
            </w:r>
          </w:p>
          <w:p w14:paraId="4C36C2C4" w14:textId="7A61A4FE" w:rsidR="00B86EDC" w:rsidRDefault="00B86EDC" w:rsidP="00B86EDC">
            <w:pPr>
              <w:pStyle w:val="ListParagraph"/>
              <w:numPr>
                <w:ilvl w:val="0"/>
                <w:numId w:val="3"/>
              </w:numPr>
              <w:rPr>
                <w:b/>
                <w:bCs/>
              </w:rPr>
            </w:pPr>
            <w:r w:rsidRPr="00110EAD">
              <w:rPr>
                <w:b/>
                <w:bCs/>
              </w:rPr>
              <w:t>National Center on Law and Elder Rights</w:t>
            </w:r>
          </w:p>
          <w:p w14:paraId="6BDAA687" w14:textId="658E146B" w:rsidR="00B86EDC" w:rsidRDefault="00B86EDC" w:rsidP="00B86EDC">
            <w:pPr>
              <w:pStyle w:val="ListParagraph"/>
              <w:ind w:left="360"/>
            </w:pPr>
            <w:r>
              <w:t>December 1, 202</w:t>
            </w:r>
            <w:r>
              <w:t>1</w:t>
            </w:r>
          </w:p>
          <w:p w14:paraId="3E337444" w14:textId="77777777" w:rsidR="00B86EDC" w:rsidRDefault="00B86EDC" w:rsidP="00B86EDC">
            <w:pPr>
              <w:pStyle w:val="ListParagraph"/>
              <w:ind w:left="360"/>
              <w:rPr>
                <w:i/>
                <w:iCs/>
              </w:rPr>
            </w:pPr>
            <w:r w:rsidRPr="00B86EDC">
              <w:rPr>
                <w:i/>
                <w:iCs/>
              </w:rPr>
              <w:t>Advancing Equity for Older Adults, Part 2: Putting Strategies into Practice</w:t>
            </w:r>
          </w:p>
          <w:p w14:paraId="57002BD8" w14:textId="77777777" w:rsidR="00B86EDC" w:rsidRPr="00B86EDC" w:rsidRDefault="00B86EDC" w:rsidP="00B86EDC">
            <w:pPr>
              <w:pStyle w:val="ListParagraph"/>
              <w:ind w:left="360"/>
            </w:pPr>
            <w:r w:rsidRPr="00B86EDC">
              <w:t xml:space="preserve">This is a follow up to the first webinar, Advancing Equity for Older Adults, Part 1: An Introduction to Advancing Equity in Legal and Aging Services, presented on October 28th. It is not necessary to have attended the first training, but attendees are encouraged to watch the recording for an introduction to equity and racial justice for older adults. </w:t>
            </w:r>
          </w:p>
          <w:p w14:paraId="3C9EE0D3" w14:textId="77777777" w:rsidR="00B86EDC" w:rsidRPr="00B86EDC" w:rsidRDefault="00B86EDC" w:rsidP="00B86EDC">
            <w:pPr>
              <w:pStyle w:val="ListParagraph"/>
              <w:ind w:left="360"/>
            </w:pPr>
            <w:r w:rsidRPr="00B86EDC">
              <w:t xml:space="preserve">This webinar will apply principles and strategies to effectively advance equity in legal and aging services. Presenters from legal assistance and elder rights programs will describe the steps they have taken to center equity, with a focus on race equity, in their work, as well as lessons learned and promising practices for staffing, process, and evaluation. </w:t>
            </w:r>
          </w:p>
          <w:p w14:paraId="3623D2F3" w14:textId="77777777" w:rsidR="00B86EDC" w:rsidRPr="00B86EDC" w:rsidRDefault="00B86EDC" w:rsidP="00B86EDC">
            <w:pPr>
              <w:pStyle w:val="ListParagraph"/>
              <w:ind w:left="360"/>
            </w:pPr>
            <w:r w:rsidRPr="00B86EDC">
              <w:t xml:space="preserve">Attendees will receive actionable steps they can take and will learn about tools that advocates can incorporate in their own work to advance equity for older adults and serve those with the greatest social and economic need. Panelists will share their experience and will be available to answer questions from the audience. </w:t>
            </w:r>
          </w:p>
          <w:p w14:paraId="17607505" w14:textId="77777777" w:rsidR="00B86EDC" w:rsidRPr="00B86EDC" w:rsidRDefault="00B86EDC" w:rsidP="00B86EDC">
            <w:pPr>
              <w:pStyle w:val="ListParagraph"/>
              <w:ind w:left="360"/>
            </w:pPr>
            <w:r w:rsidRPr="00B86EDC">
              <w:t>Presenters:</w:t>
            </w:r>
            <w:r w:rsidRPr="00B86EDC">
              <w:br/>
              <w:t>-Denny Chan, Directing Attorney for Equity Advocacy, Justice in Aging</w:t>
            </w:r>
            <w:r w:rsidRPr="00B86EDC">
              <w:br/>
              <w:t>-Archie Roundtree, Equal Justice Works Fellow - Elder Justice Program, Bet Tzedek</w:t>
            </w:r>
            <w:r w:rsidRPr="00B86EDC">
              <w:br/>
              <w:t>-Kee Tobar, Director of Race, Equity, and Inclusion, Community Legal Services of Philadelphia</w:t>
            </w:r>
          </w:p>
          <w:p w14:paraId="6A75F1E4" w14:textId="77777777" w:rsidR="00B86EDC" w:rsidRDefault="00B86EDC" w:rsidP="00B86EDC">
            <w:pPr>
              <w:pStyle w:val="ListParagraph"/>
              <w:ind w:left="360"/>
            </w:pPr>
            <w:r w:rsidRPr="00536C68">
              <w:t>Pre-recorded presentation available upon demand</w:t>
            </w:r>
          </w:p>
          <w:p w14:paraId="49CDB70E" w14:textId="77777777" w:rsidR="00B86EDC" w:rsidRPr="00536C68" w:rsidRDefault="00B86EDC" w:rsidP="00B86EDC">
            <w:pPr>
              <w:pStyle w:val="ListParagraph"/>
              <w:ind w:left="360"/>
            </w:pPr>
            <w:hyperlink r:id="rId90" w:history="1">
              <w:r w:rsidRPr="00A154A3">
                <w:rPr>
                  <w:rStyle w:val="Hyperlink"/>
                </w:rPr>
                <w:t>https://tinyurl.com/</w:t>
              </w:r>
              <w:r w:rsidRPr="00A154A3">
                <w:rPr>
                  <w:rStyle w:val="Hyperlink"/>
                </w:rPr>
                <w:t>A</w:t>
              </w:r>
              <w:r w:rsidRPr="00A154A3">
                <w:rPr>
                  <w:rStyle w:val="Hyperlink"/>
                </w:rPr>
                <w:t>dvancingElderEquityPart2</w:t>
              </w:r>
            </w:hyperlink>
            <w:r>
              <w:t xml:space="preserve"> </w:t>
            </w:r>
          </w:p>
          <w:p w14:paraId="73F47E42" w14:textId="77777777" w:rsidR="00B86EDC" w:rsidRPr="00110EAD" w:rsidRDefault="00B86EDC" w:rsidP="00B86EDC">
            <w:pPr>
              <w:pStyle w:val="ListParagraph"/>
              <w:numPr>
                <w:ilvl w:val="0"/>
                <w:numId w:val="3"/>
              </w:numPr>
              <w:rPr>
                <w:b/>
                <w:bCs/>
              </w:rPr>
            </w:pPr>
            <w:r w:rsidRPr="00110EAD">
              <w:rPr>
                <w:b/>
                <w:bCs/>
              </w:rPr>
              <w:t>National Center on Law and Elder Rights</w:t>
            </w:r>
          </w:p>
          <w:p w14:paraId="059C9295" w14:textId="39178F1D" w:rsidR="00B86EDC" w:rsidRDefault="00B86EDC" w:rsidP="00B86EDC">
            <w:pPr>
              <w:pStyle w:val="ListParagraph"/>
              <w:spacing w:before="100" w:beforeAutospacing="1" w:after="100" w:afterAutospacing="1" w:line="259" w:lineRule="auto"/>
              <w:ind w:left="360"/>
            </w:pPr>
            <w:r>
              <w:t>October 28, 202</w:t>
            </w:r>
            <w:r>
              <w:t>1</w:t>
            </w:r>
          </w:p>
          <w:p w14:paraId="62B0011E" w14:textId="77777777" w:rsidR="00B86EDC" w:rsidRDefault="00B86EDC" w:rsidP="00B86EDC">
            <w:pPr>
              <w:pStyle w:val="ListParagraph"/>
              <w:spacing w:before="100" w:beforeAutospacing="1" w:after="100" w:afterAutospacing="1" w:line="259" w:lineRule="auto"/>
              <w:ind w:left="360"/>
              <w:rPr>
                <w:i/>
                <w:iCs/>
              </w:rPr>
            </w:pPr>
            <w:r w:rsidRPr="00536C68">
              <w:rPr>
                <w:i/>
                <w:iCs/>
              </w:rPr>
              <w:t>Advancing Equity for Older Adults, Part 1: An Introduction to Advancing Equity in Legal and Aging Services</w:t>
            </w:r>
          </w:p>
          <w:p w14:paraId="1527D56F" w14:textId="77777777" w:rsidR="00B86EDC" w:rsidRDefault="00B86EDC" w:rsidP="00B86EDC">
            <w:pPr>
              <w:pStyle w:val="ListParagraph"/>
              <w:spacing w:before="100" w:beforeAutospacing="1" w:after="100" w:afterAutospacing="1"/>
              <w:ind w:left="360"/>
            </w:pPr>
            <w:r>
              <w:t>Low-income older adults face a number of challenges grounded in structural racism &amp; other forms of discrimination. As a way to help address those challenges, the Older Americans Act emphasizes that limited program &amp; service resources should be targeted to older adults with the greatest economic or social need. The factors that cause social need include language barriers &amp; isolation caused by racial or ethnic status. Therefore, advancing equity is an important goal in the delivery of aging &amp; legal services to older adults. This inaugural webinar series is focused on how aging &amp; legal services professionals can better advance equity for older adults in their own work. This webinar will:</w:t>
            </w:r>
          </w:p>
          <w:p w14:paraId="3433CEA1" w14:textId="77777777" w:rsidR="00B86EDC" w:rsidRDefault="00B86EDC" w:rsidP="00B86EDC">
            <w:pPr>
              <w:pStyle w:val="ListParagraph"/>
              <w:spacing w:before="100" w:beforeAutospacing="1" w:after="100" w:afterAutospacing="1"/>
              <w:ind w:left="360"/>
            </w:pPr>
            <w:r>
              <w:t>• Provide an overview of why equity is important for older adults with economic &amp; social need;</w:t>
            </w:r>
          </w:p>
          <w:p w14:paraId="428ABF05" w14:textId="77777777" w:rsidR="00B86EDC" w:rsidRDefault="00B86EDC" w:rsidP="00B86EDC">
            <w:pPr>
              <w:pStyle w:val="ListParagraph"/>
              <w:spacing w:before="100" w:beforeAutospacing="1" w:after="100" w:afterAutospacing="1"/>
              <w:ind w:left="360"/>
            </w:pPr>
            <w:r>
              <w:t>• Review different strategies and opportunities to advance equity in legal &amp; aging services; and</w:t>
            </w:r>
          </w:p>
          <w:p w14:paraId="5FCEF60F" w14:textId="77777777" w:rsidR="00B86EDC" w:rsidRDefault="00B86EDC" w:rsidP="00B86EDC">
            <w:pPr>
              <w:pStyle w:val="ListParagraph"/>
              <w:spacing w:before="100" w:beforeAutospacing="1" w:after="100" w:afterAutospacing="1"/>
              <w:ind w:left="360"/>
            </w:pPr>
            <w:r>
              <w:t>• Highlight a local program’s journey to centering equity in its work with older adults.</w:t>
            </w:r>
          </w:p>
          <w:p w14:paraId="21C29616" w14:textId="77777777" w:rsidR="00B86EDC" w:rsidRDefault="00B86EDC" w:rsidP="00B86EDC">
            <w:pPr>
              <w:pStyle w:val="ListParagraph"/>
              <w:spacing w:before="100" w:beforeAutospacing="1" w:after="100" w:afterAutospacing="1"/>
              <w:ind w:left="360"/>
            </w:pPr>
            <w:r>
              <w:t>Presenters:</w:t>
            </w:r>
          </w:p>
          <w:p w14:paraId="41048E67" w14:textId="77777777" w:rsidR="00B86EDC" w:rsidRDefault="00B86EDC" w:rsidP="00B86EDC">
            <w:pPr>
              <w:pStyle w:val="ListParagraph"/>
              <w:spacing w:before="100" w:beforeAutospacing="1" w:after="100" w:afterAutospacing="1"/>
              <w:ind w:left="360"/>
            </w:pPr>
            <w:r>
              <w:t>• Denny Chan, Directing Attorney for Equity Advocacy, Justice in Aging</w:t>
            </w:r>
          </w:p>
          <w:p w14:paraId="66D7D909" w14:textId="77777777" w:rsidR="00B86EDC" w:rsidRDefault="00B86EDC" w:rsidP="00B86EDC">
            <w:pPr>
              <w:pStyle w:val="ListParagraph"/>
              <w:spacing w:before="100" w:beforeAutospacing="1" w:after="100" w:afterAutospacing="1"/>
              <w:ind w:left="360"/>
            </w:pPr>
            <w:r>
              <w:t>• Kimberly Jones Merchant, Director of the Racial Justice Institute and Network, Shriver Center on Poverty Law</w:t>
            </w:r>
          </w:p>
          <w:p w14:paraId="01AE2363" w14:textId="77777777" w:rsidR="00B86EDC" w:rsidRDefault="00B86EDC" w:rsidP="00B86EDC">
            <w:pPr>
              <w:pStyle w:val="ListParagraph"/>
              <w:spacing w:before="100" w:beforeAutospacing="1" w:after="100" w:afterAutospacing="1"/>
              <w:ind w:left="360"/>
            </w:pPr>
            <w:r>
              <w:t>• Kevin Prindiville, Executive Director, Justice in Aging</w:t>
            </w:r>
          </w:p>
          <w:p w14:paraId="10903CC6" w14:textId="77777777" w:rsidR="00B86EDC" w:rsidRDefault="00B86EDC" w:rsidP="00B86EDC">
            <w:pPr>
              <w:pStyle w:val="ListParagraph"/>
              <w:spacing w:before="100" w:beforeAutospacing="1" w:after="100" w:afterAutospacing="1" w:line="259" w:lineRule="auto"/>
              <w:ind w:left="360"/>
            </w:pPr>
            <w:r>
              <w:t>• Pamela Walz, Supervising Attorney of the Health and Independence Unit, Community Legal Services of Philadelphia</w:t>
            </w:r>
          </w:p>
          <w:p w14:paraId="08782711" w14:textId="77777777" w:rsidR="00B86EDC" w:rsidRDefault="00B86EDC" w:rsidP="00B86EDC">
            <w:pPr>
              <w:pStyle w:val="ListParagraph"/>
              <w:spacing w:before="100" w:beforeAutospacing="1" w:after="100" w:afterAutospacing="1" w:line="259" w:lineRule="auto"/>
              <w:ind w:left="360"/>
            </w:pPr>
            <w:r w:rsidRPr="00536C68">
              <w:t>Pre-recorded presentation available upon demand</w:t>
            </w:r>
          </w:p>
          <w:p w14:paraId="329BBA7A" w14:textId="5B225263" w:rsidR="00B86EDC" w:rsidRPr="00B86EDC" w:rsidRDefault="00B86EDC" w:rsidP="00B86EDC">
            <w:pPr>
              <w:pStyle w:val="ListParagraph"/>
              <w:spacing w:before="100" w:beforeAutospacing="1" w:after="100" w:afterAutospacing="1" w:line="259" w:lineRule="auto"/>
              <w:ind w:left="360"/>
            </w:pPr>
            <w:hyperlink r:id="rId91" w:history="1">
              <w:r w:rsidRPr="00A154A3">
                <w:rPr>
                  <w:rStyle w:val="Hyperlink"/>
                </w:rPr>
                <w:t>https://tinyurl.com/AdvancingEld</w:t>
              </w:r>
              <w:r w:rsidRPr="00A154A3">
                <w:rPr>
                  <w:rStyle w:val="Hyperlink"/>
                </w:rPr>
                <w:t>e</w:t>
              </w:r>
              <w:r w:rsidRPr="00A154A3">
                <w:rPr>
                  <w:rStyle w:val="Hyperlink"/>
                </w:rPr>
                <w:t>rEquityPart1</w:t>
              </w:r>
            </w:hyperlink>
            <w:r>
              <w:t xml:space="preserve"> </w:t>
            </w:r>
          </w:p>
          <w:p w14:paraId="3A2F0081" w14:textId="370AC105" w:rsidR="00EF43C3" w:rsidRDefault="00EF43C3" w:rsidP="00EF43C3">
            <w:pPr>
              <w:pStyle w:val="ListParagraph"/>
              <w:numPr>
                <w:ilvl w:val="0"/>
                <w:numId w:val="3"/>
              </w:numPr>
              <w:spacing w:before="100" w:beforeAutospacing="1" w:after="100" w:afterAutospacing="1" w:line="259" w:lineRule="auto"/>
              <w:rPr>
                <w:b/>
                <w:bCs/>
              </w:rPr>
            </w:pPr>
            <w:r>
              <w:rPr>
                <w:b/>
                <w:bCs/>
              </w:rPr>
              <w:t>National Center on Law and Elder Rights</w:t>
            </w:r>
          </w:p>
          <w:p w14:paraId="383330E0" w14:textId="77777777" w:rsidR="00EF43C3" w:rsidRDefault="00EF43C3" w:rsidP="00EF43C3">
            <w:pPr>
              <w:pStyle w:val="ListParagraph"/>
              <w:spacing w:before="100" w:beforeAutospacing="1" w:after="100" w:afterAutospacing="1"/>
              <w:ind w:left="360"/>
            </w:pPr>
            <w:r>
              <w:t>February 18, 2021</w:t>
            </w:r>
          </w:p>
          <w:p w14:paraId="1EE6DD50" w14:textId="77777777" w:rsidR="00EF43C3" w:rsidRDefault="00EF43C3" w:rsidP="00EF43C3">
            <w:pPr>
              <w:pStyle w:val="ListParagraph"/>
              <w:spacing w:before="100" w:beforeAutospacing="1" w:after="100" w:afterAutospacing="1"/>
              <w:ind w:left="360"/>
              <w:rPr>
                <w:i/>
                <w:iCs/>
              </w:rPr>
            </w:pPr>
            <w:r w:rsidRPr="00EF43C3">
              <w:rPr>
                <w:i/>
                <w:iCs/>
              </w:rPr>
              <w:t>Preventing Eviction During the Ongoing Covid-19 Crisis and Beyond</w:t>
            </w:r>
          </w:p>
          <w:p w14:paraId="19C51B09" w14:textId="77777777" w:rsidR="00EF43C3" w:rsidRPr="00EF43C3" w:rsidRDefault="00EF43C3" w:rsidP="00EF43C3">
            <w:pPr>
              <w:pStyle w:val="ListParagraph"/>
              <w:ind w:left="360"/>
            </w:pPr>
            <w:r w:rsidRPr="00EF43C3">
              <w:t>While a patchwork of federal, state, and local eviction protections has managed to stave-off the feared "tsunami" of evictions, more than 10 million tenants are delinquent in rent and many others are still uncertain about their ability to pay rent going forward. Older adult renters face particular housing affordability challenges and high rental cost burdens.</w:t>
            </w:r>
            <w:r w:rsidRPr="00EF43C3">
              <w:br/>
              <w:t xml:space="preserve">With vaccines now in distribution, it is uncertain how much longer eviction restrictions will remain in effect. Advocates need to prepare to assist a large number of tenants saddled with arrearages, or tenants who have already been evicted and are seeking to move into new housing despite eviction records or unpaid landlord-tenant debts. This webinar will touch on the main challenges advocates face in helping tenants remain housed throughout the final months of the pandemic, through the expiration of eviction protections, and into the post-pandemic period. </w:t>
            </w:r>
            <w:r w:rsidRPr="00EF43C3">
              <w:br/>
              <w:t>Panelists will discuss:</w:t>
            </w:r>
            <w:r w:rsidRPr="00EF43C3">
              <w:br/>
              <w:t>• The CDC moratorium and other federal eviction restrictions;</w:t>
            </w:r>
            <w:r w:rsidRPr="00EF43C3">
              <w:br/>
              <w:t>• Forthcoming rental assistance funds;</w:t>
            </w:r>
            <w:r w:rsidRPr="00EF43C3">
              <w:br/>
              <w:t xml:space="preserve">• Negotiating with landlords on rent arrearages; and </w:t>
            </w:r>
            <w:r w:rsidRPr="00EF43C3">
              <w:br/>
              <w:t xml:space="preserve">• Obtaining new housing despite negative rental history associated the pandemic. </w:t>
            </w:r>
          </w:p>
          <w:p w14:paraId="39AADAFF" w14:textId="0AECBEBF" w:rsidR="00EF43C3" w:rsidRDefault="00EF43C3" w:rsidP="00EF43C3">
            <w:pPr>
              <w:pStyle w:val="ListParagraph"/>
              <w:ind w:left="360"/>
            </w:pPr>
            <w:r w:rsidRPr="00EF43C3">
              <w:t>Speakers:</w:t>
            </w:r>
            <w:r w:rsidRPr="00EF43C3">
              <w:br/>
              <w:t>Eric Dunn, Director of Litigation, National Housing Law Project</w:t>
            </w:r>
            <w:r w:rsidRPr="00EF43C3">
              <w:br/>
              <w:t>Patti Prunhuber, Senior Housing Attorney, Justice in Aging</w:t>
            </w:r>
          </w:p>
          <w:p w14:paraId="375E5411" w14:textId="4203F522" w:rsidR="006839D2" w:rsidRPr="00EF43C3" w:rsidRDefault="006839D2" w:rsidP="00EF43C3">
            <w:pPr>
              <w:pStyle w:val="ListParagraph"/>
              <w:ind w:left="360"/>
            </w:pPr>
            <w:r>
              <w:t>Pre-recorded presentation available upon demand</w:t>
            </w:r>
          </w:p>
          <w:p w14:paraId="4A32E307" w14:textId="77777777" w:rsidR="006839D2" w:rsidRDefault="00EF43C3" w:rsidP="006839D2">
            <w:pPr>
              <w:pStyle w:val="ListParagraph"/>
              <w:spacing w:before="100" w:beforeAutospacing="1" w:after="100" w:afterAutospacing="1"/>
              <w:ind w:left="360"/>
            </w:pPr>
            <w:hyperlink r:id="rId92" w:history="1">
              <w:r w:rsidRPr="00A154A3">
                <w:rPr>
                  <w:rStyle w:val="Hyperlink"/>
                </w:rPr>
                <w:t>https://tinyurl.com/NCLERPrev</w:t>
              </w:r>
              <w:r w:rsidRPr="00A154A3">
                <w:rPr>
                  <w:rStyle w:val="Hyperlink"/>
                </w:rPr>
                <w:t>e</w:t>
              </w:r>
              <w:r w:rsidRPr="00A154A3">
                <w:rPr>
                  <w:rStyle w:val="Hyperlink"/>
                </w:rPr>
                <w:t>ntingEvictions</w:t>
              </w:r>
            </w:hyperlink>
          </w:p>
          <w:p w14:paraId="517F82C9" w14:textId="77777777" w:rsidR="006839D2" w:rsidRDefault="006839D2" w:rsidP="006839D2">
            <w:pPr>
              <w:pStyle w:val="ListParagraph"/>
              <w:numPr>
                <w:ilvl w:val="0"/>
                <w:numId w:val="3"/>
              </w:numPr>
              <w:spacing w:before="100" w:beforeAutospacing="1" w:after="100" w:afterAutospacing="1" w:line="259" w:lineRule="auto"/>
              <w:rPr>
                <w:b/>
                <w:bCs/>
              </w:rPr>
            </w:pPr>
            <w:r>
              <w:rPr>
                <w:b/>
                <w:bCs/>
              </w:rPr>
              <w:t>National Center on Law and Elder Rights</w:t>
            </w:r>
          </w:p>
          <w:p w14:paraId="1C47D616" w14:textId="3C8304B4" w:rsidR="006839D2" w:rsidRDefault="006839D2" w:rsidP="006839D2">
            <w:pPr>
              <w:pStyle w:val="ListParagraph"/>
              <w:spacing w:before="100" w:beforeAutospacing="1" w:after="100" w:afterAutospacing="1"/>
              <w:ind w:left="360"/>
            </w:pPr>
            <w:r>
              <w:t>January 21, 2021</w:t>
            </w:r>
          </w:p>
          <w:p w14:paraId="0958351A" w14:textId="677F0F10" w:rsidR="006839D2" w:rsidRDefault="00110EAD" w:rsidP="006839D2">
            <w:pPr>
              <w:pStyle w:val="ListParagraph"/>
              <w:spacing w:before="100" w:beforeAutospacing="1" w:after="100" w:afterAutospacing="1"/>
              <w:ind w:left="360"/>
              <w:rPr>
                <w:i/>
                <w:iCs/>
              </w:rPr>
            </w:pPr>
            <w:r w:rsidRPr="00110EAD">
              <w:rPr>
                <w:i/>
                <w:iCs/>
              </w:rPr>
              <w:t>Elder Abuse: Prevention, Intervention, and Remediation</w:t>
            </w:r>
          </w:p>
          <w:p w14:paraId="0FCFE319" w14:textId="77777777" w:rsidR="00110EAD" w:rsidRPr="00110EAD" w:rsidRDefault="00110EAD" w:rsidP="00110EAD">
            <w:pPr>
              <w:pStyle w:val="ListParagraph"/>
              <w:ind w:left="360"/>
            </w:pPr>
            <w:r w:rsidRPr="00110EAD">
              <w:t xml:space="preserve">Everyone who works with older adults has a role to play in prevention, intervention, and remediation of abuse, neglect, and exploitation. Helping starts with understanding the landscape of elder abuse and the service providers and systems involved in addressing abuse. This legal basics training will provide an overview of the fundamentals of abuse, neglect, and exploitation and the signs and signals of abuse that attendees can reference in their daily lives and work. </w:t>
            </w:r>
          </w:p>
          <w:p w14:paraId="3547E151" w14:textId="77777777" w:rsidR="00110EAD" w:rsidRPr="00110EAD" w:rsidRDefault="00110EAD" w:rsidP="00110EAD">
            <w:pPr>
              <w:pStyle w:val="ListParagraph"/>
              <w:ind w:left="360"/>
            </w:pPr>
            <w:r w:rsidRPr="00110EAD">
              <w:t xml:space="preserve">At the end of this training, participants will be able to: </w:t>
            </w:r>
            <w:r w:rsidRPr="00110EAD">
              <w:br/>
              <w:t>• Describe the three stages of responses to abuse</w:t>
            </w:r>
            <w:r w:rsidRPr="00110EAD">
              <w:br/>
              <w:t>• Apply basic definitions of abuse, neglect, and exploitation</w:t>
            </w:r>
            <w:r w:rsidRPr="00110EAD">
              <w:br/>
              <w:t>• Identify risk factors or signs of abuse, neglect, or exploitation</w:t>
            </w:r>
            <w:r w:rsidRPr="00110EAD">
              <w:br/>
              <w:t>• Identify the differences between undue influence, exploitation, and fraud</w:t>
            </w:r>
            <w:r w:rsidRPr="00110EAD">
              <w:br/>
              <w:t>• Describe added risks in a time of COVID-19</w:t>
            </w:r>
          </w:p>
          <w:p w14:paraId="1071CF0D" w14:textId="58E46745" w:rsidR="00110EAD" w:rsidRPr="00110EAD" w:rsidRDefault="00110EAD" w:rsidP="00110EAD">
            <w:pPr>
              <w:pStyle w:val="ListParagraph"/>
              <w:ind w:left="360"/>
            </w:pPr>
            <w:r w:rsidRPr="00110EAD">
              <w:t xml:space="preserve">Presenter: </w:t>
            </w:r>
            <w:r w:rsidRPr="00110EAD">
              <w:br/>
              <w:t>• David Godfrey, JD, Senior Attorney, American Bar Association Commission on Law and Aging</w:t>
            </w:r>
          </w:p>
          <w:p w14:paraId="2C7B829F" w14:textId="77777777" w:rsidR="006839D2" w:rsidRDefault="006839D2" w:rsidP="006839D2">
            <w:pPr>
              <w:pStyle w:val="ListParagraph"/>
              <w:spacing w:before="100" w:beforeAutospacing="1" w:after="100" w:afterAutospacing="1"/>
              <w:ind w:left="360"/>
            </w:pPr>
            <w:r w:rsidRPr="006839D2">
              <w:t>Pre-recorded presentation available upon demand</w:t>
            </w:r>
          </w:p>
          <w:p w14:paraId="29BEBFB6" w14:textId="0D93BE7D" w:rsidR="00110EAD" w:rsidRPr="006839D2" w:rsidRDefault="00110EAD" w:rsidP="006839D2">
            <w:pPr>
              <w:pStyle w:val="ListParagraph"/>
              <w:spacing w:before="100" w:beforeAutospacing="1" w:after="100" w:afterAutospacing="1"/>
              <w:ind w:left="360"/>
            </w:pPr>
            <w:hyperlink r:id="rId93" w:history="1">
              <w:r w:rsidRPr="00A154A3">
                <w:rPr>
                  <w:rStyle w:val="Hyperlink"/>
                </w:rPr>
                <w:t>https://tinyurl.com/NCLER</w:t>
              </w:r>
              <w:r w:rsidRPr="00A154A3">
                <w:rPr>
                  <w:rStyle w:val="Hyperlink"/>
                </w:rPr>
                <w:t>E</w:t>
              </w:r>
              <w:r w:rsidRPr="00A154A3">
                <w:rPr>
                  <w:rStyle w:val="Hyperlink"/>
                </w:rPr>
                <w:t>lderAbuse</w:t>
              </w:r>
            </w:hyperlink>
            <w:r>
              <w:t xml:space="preserve"> </w:t>
            </w:r>
          </w:p>
        </w:tc>
      </w:tr>
      <w:tr w:rsidR="00003088" w14:paraId="478498ED" w14:textId="77777777" w:rsidTr="00EB0CFF">
        <w:trPr>
          <w:trHeight w:val="260"/>
        </w:trPr>
        <w:tc>
          <w:tcPr>
            <w:tcW w:w="2965" w:type="dxa"/>
          </w:tcPr>
          <w:p w14:paraId="69EA029C" w14:textId="0B66D1EA" w:rsidR="00003088" w:rsidRPr="00590699" w:rsidRDefault="00003088" w:rsidP="00003088">
            <w:pPr>
              <w:rPr>
                <w:color w:val="000000" w:themeColor="text1"/>
                <w:sz w:val="24"/>
                <w:szCs w:val="24"/>
              </w:rPr>
            </w:pPr>
            <w:r w:rsidRPr="001B5693">
              <w:rPr>
                <w:color w:val="000000" w:themeColor="text1"/>
                <w:sz w:val="24"/>
                <w:szCs w:val="24"/>
              </w:rPr>
              <w:t>Previously posted webinars and online sessions</w:t>
            </w:r>
          </w:p>
        </w:tc>
        <w:tc>
          <w:tcPr>
            <w:tcW w:w="8051" w:type="dxa"/>
            <w:gridSpan w:val="3"/>
          </w:tcPr>
          <w:p w14:paraId="6CBD6B93" w14:textId="77777777" w:rsidR="00003088" w:rsidRDefault="00003088" w:rsidP="00003088">
            <w:pPr>
              <w:pStyle w:val="ListParagraph"/>
              <w:spacing w:before="100" w:beforeAutospacing="1" w:after="100" w:afterAutospacing="1"/>
              <w:ind w:left="0"/>
              <w:rPr>
                <w:b/>
                <w:bCs/>
                <w:color w:val="000000" w:themeColor="text1"/>
              </w:rPr>
            </w:pPr>
            <w:r>
              <w:rPr>
                <w:b/>
                <w:bCs/>
                <w:color w:val="000000" w:themeColor="text1"/>
              </w:rPr>
              <w:t>Previously posted webinars and online sessions can be viewed at:</w:t>
            </w:r>
          </w:p>
          <w:p w14:paraId="517318A0" w14:textId="0AFED1A5" w:rsidR="00003088" w:rsidRPr="001B5693" w:rsidRDefault="000407F8" w:rsidP="00003088">
            <w:pPr>
              <w:pStyle w:val="ListParagraph"/>
              <w:spacing w:before="100" w:beforeAutospacing="1" w:after="100" w:afterAutospacing="1"/>
              <w:ind w:left="0"/>
              <w:rPr>
                <w:b/>
                <w:bCs/>
              </w:rPr>
            </w:pPr>
            <w:hyperlink r:id="rId94" w:history="1">
              <w:r w:rsidR="00003088" w:rsidRPr="00354C38">
                <w:rPr>
                  <w:rStyle w:val="Hyperlink"/>
                  <w:b/>
                  <w:bCs/>
                </w:rPr>
                <w:t>https://dignityalliancema.org/webinars-and-online-sessions/</w:t>
              </w:r>
            </w:hyperlink>
          </w:p>
        </w:tc>
      </w:tr>
      <w:tr w:rsidR="00AD6F88" w14:paraId="346AD33D" w14:textId="77777777" w:rsidTr="00EB0CFF">
        <w:trPr>
          <w:trHeight w:val="350"/>
        </w:trPr>
        <w:tc>
          <w:tcPr>
            <w:tcW w:w="2965" w:type="dxa"/>
          </w:tcPr>
          <w:p w14:paraId="60C823DE" w14:textId="3962B63F" w:rsidR="00AD6F88" w:rsidRDefault="00AD6F88" w:rsidP="00003088">
            <w:pPr>
              <w:rPr>
                <w:sz w:val="24"/>
                <w:szCs w:val="24"/>
              </w:rPr>
            </w:pPr>
            <w:r>
              <w:rPr>
                <w:sz w:val="24"/>
                <w:szCs w:val="24"/>
              </w:rPr>
              <w:t>Nursing Homes</w:t>
            </w:r>
          </w:p>
        </w:tc>
        <w:tc>
          <w:tcPr>
            <w:tcW w:w="8051" w:type="dxa"/>
            <w:gridSpan w:val="3"/>
          </w:tcPr>
          <w:p w14:paraId="047AC71F" w14:textId="64E107FA" w:rsidR="00AD6F88" w:rsidRDefault="00D62D1E" w:rsidP="00D62D1E">
            <w:pPr>
              <w:pStyle w:val="ListParagraph"/>
              <w:numPr>
                <w:ilvl w:val="0"/>
                <w:numId w:val="3"/>
              </w:numPr>
              <w:rPr>
                <w:b/>
                <w:bCs/>
              </w:rPr>
            </w:pPr>
            <w:r>
              <w:rPr>
                <w:b/>
                <w:bCs/>
              </w:rPr>
              <w:t>*Wall Street Journal</w:t>
            </w:r>
          </w:p>
          <w:p w14:paraId="11637776" w14:textId="77777777" w:rsidR="00D62D1E" w:rsidRDefault="00D62D1E" w:rsidP="00D62D1E">
            <w:pPr>
              <w:pStyle w:val="ListParagraph"/>
              <w:ind w:left="360"/>
            </w:pPr>
            <w:r>
              <w:t>January 11, 2022</w:t>
            </w:r>
          </w:p>
          <w:p w14:paraId="57118F35" w14:textId="77777777" w:rsidR="00D62D1E" w:rsidRPr="00D62D1E" w:rsidRDefault="00D62D1E" w:rsidP="00D62D1E">
            <w:pPr>
              <w:pStyle w:val="ListParagraph"/>
              <w:ind w:left="360"/>
              <w:rPr>
                <w:i/>
                <w:iCs/>
              </w:rPr>
            </w:pPr>
            <w:r w:rsidRPr="00D62D1E">
              <w:rPr>
                <w:i/>
                <w:iCs/>
              </w:rPr>
              <w:t>Covid-19 Cases Surge at Nursing Homes</w:t>
            </w:r>
          </w:p>
          <w:p w14:paraId="51FA7C39" w14:textId="77777777" w:rsidR="00D62D1E" w:rsidRDefault="00D62D1E" w:rsidP="00D62D1E">
            <w:pPr>
              <w:pStyle w:val="ListParagraph"/>
              <w:ind w:left="360"/>
            </w:pPr>
            <w:r w:rsidRPr="00D62D1E">
              <w:t>Cases among staff climb to a new high, while the tally among residents is near the record, according to CDC data</w:t>
            </w:r>
            <w:r>
              <w:t xml:space="preserve">. . . </w:t>
            </w:r>
          </w:p>
          <w:p w14:paraId="2A724436" w14:textId="77777777" w:rsidR="00D62D1E" w:rsidRPr="00D62D1E" w:rsidRDefault="00D62D1E" w:rsidP="00D62D1E">
            <w:pPr>
              <w:pStyle w:val="ListParagraph"/>
              <w:ind w:left="360"/>
            </w:pPr>
            <w:hyperlink r:id="rId95" w:tgtFrame="_blank" w:history="1">
              <w:r w:rsidRPr="00D62D1E">
                <w:rPr>
                  <w:rStyle w:val="Hyperlink"/>
                </w:rPr>
                <w:t>The Covid-19 surge</w:t>
              </w:r>
            </w:hyperlink>
            <w:r w:rsidRPr="00D62D1E">
              <w:t xml:space="preserve"> fueled by </w:t>
            </w:r>
            <w:hyperlink r:id="rId96" w:tgtFrame="_blank" w:history="1">
              <w:r w:rsidRPr="00D62D1E">
                <w:rPr>
                  <w:rStyle w:val="Hyperlink"/>
                </w:rPr>
                <w:t>the Omicron variant</w:t>
              </w:r>
            </w:hyperlink>
            <w:r w:rsidRPr="00D62D1E">
              <w:t xml:space="preserve"> is hitting nursing homes hard, with the highest number of cases ever documented among staffers and a near-record tally of residents also testing positive, according to new federal data.</w:t>
            </w:r>
          </w:p>
          <w:p w14:paraId="7CAF8CBA" w14:textId="77777777" w:rsidR="00D62D1E" w:rsidRPr="00D62D1E" w:rsidRDefault="00D62D1E" w:rsidP="00D62D1E">
            <w:pPr>
              <w:pStyle w:val="ListParagraph"/>
              <w:ind w:left="360"/>
            </w:pPr>
            <w:r w:rsidRPr="00D62D1E">
              <w:t xml:space="preserve">The increases among staff are posing an operational challenge for facilities that have been struggling with </w:t>
            </w:r>
            <w:hyperlink r:id="rId97" w:tgtFrame="_blank" w:history="1">
              <w:r w:rsidRPr="00D62D1E">
                <w:rPr>
                  <w:rStyle w:val="Hyperlink"/>
                </w:rPr>
                <w:t>worker shortages</w:t>
              </w:r>
            </w:hyperlink>
            <w:r w:rsidRPr="00D62D1E">
              <w:t xml:space="preserve"> for months, while a surge in patient cases threatens a return of serious illness and death among residents. </w:t>
            </w:r>
          </w:p>
          <w:p w14:paraId="75B6B5DA" w14:textId="77777777" w:rsidR="00D62D1E" w:rsidRPr="00D62D1E" w:rsidRDefault="00D62D1E" w:rsidP="00D62D1E">
            <w:pPr>
              <w:pStyle w:val="ListParagraph"/>
              <w:ind w:left="360"/>
            </w:pPr>
            <w:r w:rsidRPr="00D62D1E">
              <w:t>In the week ending Jan. 9, there were 32,061 new confirmed Covid-19 cases among nursing-home residents, up from 18,186 a week earlier and 6,406 the week before that, according to new Centers for Disease Control and Prevention data.</w:t>
            </w:r>
          </w:p>
          <w:p w14:paraId="7D6B56D1" w14:textId="77777777" w:rsidR="00D62D1E" w:rsidRPr="00D62D1E" w:rsidRDefault="00D62D1E" w:rsidP="00D62D1E">
            <w:pPr>
              <w:pStyle w:val="ListParagraph"/>
              <w:ind w:left="360"/>
            </w:pPr>
            <w:r w:rsidRPr="00D62D1E">
              <w:t>The recent week’s total was close to the highest documented weekly level, which surpassed 34,000 in December 2020. The CDC data only go back to late May 2020.</w:t>
            </w:r>
          </w:p>
          <w:p w14:paraId="19EE7C0D" w14:textId="1AB88BA2" w:rsidR="00D62D1E" w:rsidRDefault="00D62D1E" w:rsidP="00D62D1E">
            <w:pPr>
              <w:pStyle w:val="ListParagraph"/>
              <w:ind w:left="360"/>
            </w:pPr>
            <w:r w:rsidRPr="00D62D1E">
              <w:t>Cases among staffers are rising even more sharply. In the most recent week of CDC data, there were 57,243 Covid-19 cases among nursing-home staffers, 36% higher than the previous week’s total and nearly double the peak the CDC documented in December 2020.</w:t>
            </w:r>
            <w:r>
              <w:t xml:space="preserve"> . .</w:t>
            </w:r>
          </w:p>
          <w:p w14:paraId="34D1798E" w14:textId="290F4E8F" w:rsidR="00D62D1E" w:rsidRDefault="00D62D1E" w:rsidP="00D62D1E">
            <w:pPr>
              <w:pStyle w:val="ListParagraph"/>
              <w:ind w:left="360"/>
            </w:pPr>
            <w:r w:rsidRPr="00D62D1E">
              <w:t xml:space="preserve">The swelling Covid-19 case numbers in nursing homes are also feeding worries that the facilities could see another wave of serious illness and mortality among their frail occupants, who routinely accounted for a third or more of Covid-19 deaths in the U.S. </w:t>
            </w:r>
            <w:hyperlink r:id="rId98" w:tgtFrame="_blank" w:history="1">
              <w:r w:rsidRPr="00D62D1E">
                <w:rPr>
                  <w:rStyle w:val="Hyperlink"/>
                </w:rPr>
                <w:t>during early periods of the pandemic</w:t>
              </w:r>
            </w:hyperlink>
            <w:r w:rsidRPr="00D62D1E">
              <w:t>.</w:t>
            </w:r>
            <w:r>
              <w:t xml:space="preserve"> . .</w:t>
            </w:r>
          </w:p>
          <w:p w14:paraId="4B4599F7" w14:textId="58F8A555" w:rsidR="00D62D1E" w:rsidRDefault="00D62D1E" w:rsidP="00D62D1E">
            <w:pPr>
              <w:pStyle w:val="ListParagraph"/>
              <w:ind w:left="360"/>
            </w:pPr>
            <w:r w:rsidRPr="00D62D1E">
              <w:t>About 87% of nursing-home residents are vaccinated, and about 62% of those people have received a booster dose, recent CDC data show. The rate of Covid-19 cases is much lower among those who have gotten a third vaccine shot, a CDC spokeswoman said.</w:t>
            </w:r>
            <w:r>
              <w:t xml:space="preserve"> . .</w:t>
            </w:r>
          </w:p>
          <w:p w14:paraId="55EB9235" w14:textId="0F58853F" w:rsidR="00D62D1E" w:rsidRDefault="00D62D1E" w:rsidP="00D62D1E">
            <w:pPr>
              <w:pStyle w:val="ListParagraph"/>
              <w:ind w:left="360"/>
            </w:pPr>
            <w:r w:rsidRPr="00D62D1E">
              <w:t>Webster at Rye, in New Hampshire, had no Covid-19 cases among residents until an outbreak in November 2021, when 32 were infected with the virus and six died. Residents were all vaccinated and had been scheduled to receive their booster shots when the outbreak happened</w:t>
            </w:r>
            <w:r>
              <w:t>.</w:t>
            </w:r>
          </w:p>
          <w:p w14:paraId="2020B468" w14:textId="77777777" w:rsidR="00D62D1E" w:rsidRDefault="0031443A" w:rsidP="0031443A">
            <w:pPr>
              <w:pStyle w:val="ListParagraph"/>
              <w:ind w:left="360"/>
            </w:pPr>
            <w:hyperlink r:id="rId99" w:history="1">
              <w:r w:rsidRPr="00A154A3">
                <w:rPr>
                  <w:rStyle w:val="Hyperlink"/>
                </w:rPr>
                <w:t>https://tinyurl.com/C</w:t>
              </w:r>
              <w:r w:rsidRPr="00A154A3">
                <w:rPr>
                  <w:rStyle w:val="Hyperlink"/>
                </w:rPr>
                <w:t>a</w:t>
              </w:r>
              <w:r w:rsidRPr="00A154A3">
                <w:rPr>
                  <w:rStyle w:val="Hyperlink"/>
                </w:rPr>
                <w:t>sesSurgeAt</w:t>
              </w:r>
              <w:r w:rsidRPr="00A154A3">
                <w:rPr>
                  <w:rStyle w:val="Hyperlink"/>
                </w:rPr>
                <w:t>N</w:t>
              </w:r>
              <w:r w:rsidRPr="00A154A3">
                <w:rPr>
                  <w:rStyle w:val="Hyperlink"/>
                </w:rPr>
                <w:t>ursingHomes</w:t>
              </w:r>
            </w:hyperlink>
            <w:r>
              <w:t xml:space="preserve"> </w:t>
            </w:r>
          </w:p>
          <w:p w14:paraId="73F252D8" w14:textId="77777777" w:rsidR="00BC72DF" w:rsidRDefault="00BC72DF" w:rsidP="00BC72DF">
            <w:pPr>
              <w:pStyle w:val="ListParagraph"/>
              <w:numPr>
                <w:ilvl w:val="0"/>
                <w:numId w:val="3"/>
              </w:numPr>
              <w:spacing w:before="100" w:beforeAutospacing="1" w:after="100" w:afterAutospacing="1"/>
              <w:rPr>
                <w:b/>
                <w:bCs/>
                <w:color w:val="000000" w:themeColor="text1"/>
              </w:rPr>
            </w:pPr>
            <w:r>
              <w:rPr>
                <w:b/>
                <w:bCs/>
                <w:color w:val="000000" w:themeColor="text1"/>
              </w:rPr>
              <w:t>Centers for Medicare and Medicaid Services</w:t>
            </w:r>
          </w:p>
          <w:p w14:paraId="326110EC" w14:textId="77777777" w:rsidR="00BC72DF" w:rsidRDefault="00BC72DF" w:rsidP="00BC72DF">
            <w:pPr>
              <w:pStyle w:val="ListParagraph"/>
              <w:spacing w:before="100" w:beforeAutospacing="1" w:after="100" w:afterAutospacing="1"/>
              <w:ind w:left="360"/>
              <w:rPr>
                <w:color w:val="000000" w:themeColor="text1"/>
              </w:rPr>
            </w:pPr>
            <w:r>
              <w:rPr>
                <w:color w:val="000000" w:themeColor="text1"/>
              </w:rPr>
              <w:t>January 6, 2022</w:t>
            </w:r>
          </w:p>
          <w:p w14:paraId="50D2E94D" w14:textId="77777777" w:rsidR="00BC72DF" w:rsidRDefault="00BC72DF" w:rsidP="00BC72DF">
            <w:pPr>
              <w:pStyle w:val="ListParagraph"/>
              <w:spacing w:before="100" w:beforeAutospacing="1" w:after="100" w:afterAutospacing="1"/>
              <w:ind w:left="360"/>
              <w:rPr>
                <w:i/>
                <w:iCs/>
                <w:color w:val="000000" w:themeColor="text1"/>
              </w:rPr>
            </w:pPr>
            <w:r w:rsidRPr="00E50205">
              <w:rPr>
                <w:i/>
                <w:iCs/>
                <w:color w:val="000000" w:themeColor="text1"/>
              </w:rPr>
              <w:t>Updated Materials Available – Visiting Nursing Homes During Omicron Surge</w:t>
            </w:r>
          </w:p>
          <w:p w14:paraId="464D1852" w14:textId="77777777" w:rsidR="00BC72DF" w:rsidRPr="00E50205" w:rsidRDefault="00BC72DF" w:rsidP="00BC72DF">
            <w:pPr>
              <w:pStyle w:val="ListParagraph"/>
              <w:ind w:left="360"/>
              <w:rPr>
                <w:color w:val="000000" w:themeColor="text1"/>
              </w:rPr>
            </w:pPr>
            <w:r w:rsidRPr="00E50205">
              <w:rPr>
                <w:color w:val="000000" w:themeColor="text1"/>
              </w:rPr>
              <w:t xml:space="preserve">The Centers for Medicare &amp; Medicaid Services (CMS) has updated our </w:t>
            </w:r>
            <w:hyperlink r:id="rId100" w:tgtFrame="_blank" w:history="1">
              <w:r w:rsidRPr="00E50205">
                <w:rPr>
                  <w:rStyle w:val="Hyperlink"/>
                </w:rPr>
                <w:t>Nursing Home Resource Center</w:t>
              </w:r>
            </w:hyperlink>
            <w:r w:rsidRPr="00E50205">
              <w:rPr>
                <w:color w:val="000000" w:themeColor="text1"/>
              </w:rPr>
              <w:t xml:space="preserve"> with two new informational products.</w:t>
            </w:r>
          </w:p>
          <w:p w14:paraId="16AAEA77" w14:textId="77777777" w:rsidR="00BC72DF" w:rsidRPr="00E50205" w:rsidRDefault="00BC72DF" w:rsidP="00BC72DF">
            <w:pPr>
              <w:pStyle w:val="ListParagraph"/>
              <w:ind w:left="360"/>
              <w:rPr>
                <w:color w:val="000000" w:themeColor="text1"/>
              </w:rPr>
            </w:pPr>
            <w:r w:rsidRPr="00E50205">
              <w:rPr>
                <w:color w:val="000000" w:themeColor="text1"/>
              </w:rPr>
              <w:t xml:space="preserve">As of January 6, 2022, the </w:t>
            </w:r>
            <w:hyperlink r:id="rId101" w:tgtFrame="_blank" w:history="1">
              <w:r w:rsidRPr="00E50205">
                <w:rPr>
                  <w:rStyle w:val="Hyperlink"/>
                </w:rPr>
                <w:t>Nursing Home Visitation FAQs</w:t>
              </w:r>
            </w:hyperlink>
            <w:r w:rsidRPr="00E50205">
              <w:rPr>
                <w:color w:val="000000" w:themeColor="text1"/>
              </w:rPr>
              <w:t xml:space="preserve"> have been updated to provide additional guidance about visitation during the Omicron surge. CMS has also created an </w:t>
            </w:r>
            <w:hyperlink r:id="rId102" w:tgtFrame="_blank" w:history="1">
              <w:r w:rsidRPr="00E50205">
                <w:rPr>
                  <w:rStyle w:val="Hyperlink"/>
                </w:rPr>
                <w:t>infographic</w:t>
              </w:r>
            </w:hyperlink>
            <w:r w:rsidRPr="00E50205">
              <w:rPr>
                <w:color w:val="000000" w:themeColor="text1"/>
              </w:rPr>
              <w:t xml:space="preserve"> to graphically represent how to safely conduct visits to nursing homes during this time of spiking COVID cases around the country. These two new resources are available for nursing home providers, patients, caregivers, and CMS partners to stay informed about CMS’ latest thinking for keeping nursing homes safe in the current COVID climate.</w:t>
            </w:r>
          </w:p>
          <w:p w14:paraId="35F1A78E" w14:textId="77777777" w:rsidR="00BC72DF" w:rsidRDefault="00BC72DF" w:rsidP="00BC72DF">
            <w:pPr>
              <w:pStyle w:val="ListParagraph"/>
              <w:spacing w:before="100" w:beforeAutospacing="1" w:after="100" w:afterAutospacing="1"/>
              <w:ind w:left="360"/>
              <w:rPr>
                <w:color w:val="000000" w:themeColor="text1"/>
              </w:rPr>
            </w:pPr>
            <w:r>
              <w:rPr>
                <w:color w:val="000000" w:themeColor="text1"/>
              </w:rPr>
              <w:t xml:space="preserve">Nursing Home Visitation FAQ: </w:t>
            </w:r>
            <w:hyperlink r:id="rId103" w:history="1">
              <w:r w:rsidRPr="00A154A3">
                <w:rPr>
                  <w:rStyle w:val="Hyperlink"/>
                </w:rPr>
                <w:t>https://tiny</w:t>
              </w:r>
              <w:r w:rsidRPr="00A154A3">
                <w:rPr>
                  <w:rStyle w:val="Hyperlink"/>
                </w:rPr>
                <w:t>u</w:t>
              </w:r>
              <w:r w:rsidRPr="00A154A3">
                <w:rPr>
                  <w:rStyle w:val="Hyperlink"/>
                </w:rPr>
                <w:t>rl.com/NHVisistationFAQ</w:t>
              </w:r>
            </w:hyperlink>
            <w:r>
              <w:rPr>
                <w:color w:val="000000" w:themeColor="text1"/>
              </w:rPr>
              <w:t xml:space="preserve"> </w:t>
            </w:r>
          </w:p>
          <w:p w14:paraId="7914F794" w14:textId="12B5C1A3" w:rsidR="00BC72DF" w:rsidRPr="00D62D1E" w:rsidRDefault="00BC72DF" w:rsidP="00BC72DF">
            <w:pPr>
              <w:pStyle w:val="ListParagraph"/>
              <w:ind w:left="360"/>
            </w:pPr>
            <w:r>
              <w:rPr>
                <w:color w:val="000000" w:themeColor="text1"/>
              </w:rPr>
              <w:t xml:space="preserve">Infographic: </w:t>
            </w:r>
            <w:hyperlink r:id="rId104" w:history="1">
              <w:r w:rsidRPr="00A154A3">
                <w:rPr>
                  <w:rStyle w:val="Hyperlink"/>
                </w:rPr>
                <w:t>https://tinyurl.com/NHVisitati</w:t>
              </w:r>
              <w:r w:rsidRPr="00A154A3">
                <w:rPr>
                  <w:rStyle w:val="Hyperlink"/>
                </w:rPr>
                <w:t>o</w:t>
              </w:r>
              <w:r w:rsidRPr="00A154A3">
                <w:rPr>
                  <w:rStyle w:val="Hyperlink"/>
                </w:rPr>
                <w:t>nInfoGraphic</w:t>
              </w:r>
            </w:hyperlink>
          </w:p>
        </w:tc>
      </w:tr>
      <w:tr w:rsidR="00A44D98" w14:paraId="40F74988" w14:textId="77777777" w:rsidTr="00EB0CFF">
        <w:trPr>
          <w:trHeight w:val="350"/>
        </w:trPr>
        <w:tc>
          <w:tcPr>
            <w:tcW w:w="2965" w:type="dxa"/>
          </w:tcPr>
          <w:p w14:paraId="483A7A59" w14:textId="69F13D3E" w:rsidR="00A44D98" w:rsidRDefault="00A44D98" w:rsidP="00003088">
            <w:pPr>
              <w:rPr>
                <w:sz w:val="24"/>
                <w:szCs w:val="24"/>
              </w:rPr>
            </w:pPr>
            <w:r>
              <w:rPr>
                <w:sz w:val="24"/>
                <w:szCs w:val="24"/>
              </w:rPr>
              <w:t>Home and Community Based Services</w:t>
            </w:r>
          </w:p>
        </w:tc>
        <w:tc>
          <w:tcPr>
            <w:tcW w:w="8051" w:type="dxa"/>
            <w:gridSpan w:val="3"/>
          </w:tcPr>
          <w:p w14:paraId="6DE88548" w14:textId="325CFDD2" w:rsidR="00575ECC" w:rsidRDefault="00575ECC" w:rsidP="00EE5EA2">
            <w:pPr>
              <w:pStyle w:val="ListParagraph"/>
              <w:numPr>
                <w:ilvl w:val="0"/>
                <w:numId w:val="3"/>
              </w:numPr>
              <w:rPr>
                <w:b/>
                <w:bCs/>
              </w:rPr>
            </w:pPr>
            <w:r>
              <w:rPr>
                <w:b/>
                <w:bCs/>
              </w:rPr>
              <w:t>Home Health Care News</w:t>
            </w:r>
          </w:p>
          <w:p w14:paraId="34824206" w14:textId="54BBB405" w:rsidR="00575ECC" w:rsidRDefault="00575ECC" w:rsidP="00575ECC">
            <w:pPr>
              <w:pStyle w:val="ListParagraph"/>
              <w:ind w:left="360"/>
            </w:pPr>
            <w:r>
              <w:t>January 12, 2022</w:t>
            </w:r>
          </w:p>
          <w:p w14:paraId="3FF602E7" w14:textId="610E0DA0" w:rsidR="00575ECC" w:rsidRDefault="00575ECC" w:rsidP="00575ECC">
            <w:pPr>
              <w:pStyle w:val="ListParagraph"/>
              <w:ind w:left="360"/>
              <w:rPr>
                <w:i/>
                <w:iCs/>
              </w:rPr>
            </w:pPr>
            <w:r w:rsidRPr="00575ECC">
              <w:rPr>
                <w:i/>
                <w:iCs/>
              </w:rPr>
              <w:t>Nearly 1,300 MA Plans Offering Home-Focused Benefits for the Chronically Ill in 2022</w:t>
            </w:r>
          </w:p>
          <w:p w14:paraId="732DAEE7" w14:textId="645BB348" w:rsidR="00575ECC" w:rsidRPr="00575ECC" w:rsidRDefault="00575ECC" w:rsidP="00575ECC">
            <w:pPr>
              <w:pStyle w:val="ListParagraph"/>
              <w:ind w:left="360"/>
            </w:pPr>
            <w:hyperlink r:id="rId105" w:history="1">
              <w:r w:rsidRPr="00A154A3">
                <w:rPr>
                  <w:rStyle w:val="Hyperlink"/>
                </w:rPr>
                <w:t>https://tinyurl.com/</w:t>
              </w:r>
              <w:r w:rsidRPr="00A154A3">
                <w:rPr>
                  <w:rStyle w:val="Hyperlink"/>
                </w:rPr>
                <w:t>1</w:t>
              </w:r>
              <w:r w:rsidRPr="00A154A3">
                <w:rPr>
                  <w:rStyle w:val="Hyperlink"/>
                </w:rPr>
                <w:t>300MAPlansHomeFocused</w:t>
              </w:r>
            </w:hyperlink>
            <w:r>
              <w:t xml:space="preserve"> </w:t>
            </w:r>
          </w:p>
          <w:p w14:paraId="08A57D66" w14:textId="53A55174" w:rsidR="006B786D" w:rsidRDefault="006B786D" w:rsidP="00EE5EA2">
            <w:pPr>
              <w:pStyle w:val="ListParagraph"/>
              <w:numPr>
                <w:ilvl w:val="0"/>
                <w:numId w:val="3"/>
              </w:numPr>
              <w:rPr>
                <w:b/>
                <w:bCs/>
              </w:rPr>
            </w:pPr>
            <w:r>
              <w:rPr>
                <w:b/>
                <w:bCs/>
              </w:rPr>
              <w:t>*Wall Street Journal</w:t>
            </w:r>
          </w:p>
          <w:p w14:paraId="0832A96F" w14:textId="2E6C8051" w:rsidR="006B786D" w:rsidRDefault="006B786D" w:rsidP="006B786D">
            <w:pPr>
              <w:pStyle w:val="ListParagraph"/>
              <w:ind w:left="360"/>
            </w:pPr>
            <w:r>
              <w:t>January 12, 2022</w:t>
            </w:r>
          </w:p>
          <w:p w14:paraId="421AC310" w14:textId="77777777" w:rsidR="006B786D" w:rsidRPr="006B786D" w:rsidRDefault="006B786D" w:rsidP="006B786D">
            <w:pPr>
              <w:pStyle w:val="ListParagraph"/>
              <w:ind w:left="360"/>
              <w:rPr>
                <w:i/>
                <w:iCs/>
              </w:rPr>
            </w:pPr>
            <w:r w:rsidRPr="006B786D">
              <w:rPr>
                <w:i/>
                <w:iCs/>
              </w:rPr>
              <w:t>How Health and Fitness Trackers Are About to Get a Lot More Granular</w:t>
            </w:r>
          </w:p>
          <w:p w14:paraId="138369C9" w14:textId="0F11EC3D" w:rsidR="006B786D" w:rsidRDefault="006B786D" w:rsidP="006B786D">
            <w:pPr>
              <w:pStyle w:val="ListParagraph"/>
              <w:ind w:left="360"/>
            </w:pPr>
            <w:r w:rsidRPr="006B786D">
              <w:t>Many people have become accustomed to devices quantifying their steps or heart rate. That’s just the beginning.</w:t>
            </w:r>
            <w:r>
              <w:t xml:space="preserve"> . .</w:t>
            </w:r>
          </w:p>
          <w:p w14:paraId="3DA094C3" w14:textId="58DCE2D9" w:rsidR="006B786D" w:rsidRDefault="006B786D" w:rsidP="006B786D">
            <w:pPr>
              <w:pStyle w:val="ListParagraph"/>
              <w:ind w:left="360"/>
            </w:pPr>
            <w:r w:rsidRPr="006B786D">
              <w:t xml:space="preserve">Businesses and researchers are dreaming up the next generation of methods to create and quantify personal data, with the aim of using the information to </w:t>
            </w:r>
            <w:hyperlink r:id="rId106" w:tgtFrame="_blank" w:history="1">
              <w:r w:rsidRPr="006B786D">
                <w:rPr>
                  <w:rStyle w:val="Hyperlink"/>
                </w:rPr>
                <w:t>boost health and happiness</w:t>
              </w:r>
            </w:hyperlink>
            <w:r w:rsidRPr="006B786D">
              <w:t xml:space="preserve">. Some technologies are in their infancy, including machines that sit in the home, passively scanning for early signs of illness. Others are in limited use. Still others, such as </w:t>
            </w:r>
            <w:hyperlink r:id="rId107" w:tgtFrame="_blank" w:history="1">
              <w:r w:rsidRPr="006B786D">
                <w:rPr>
                  <w:rStyle w:val="Hyperlink"/>
                </w:rPr>
                <w:t>smart thermometers</w:t>
              </w:r>
            </w:hyperlink>
            <w:r w:rsidRPr="006B786D">
              <w:t xml:space="preserve"> and blood-glucose monitors, are widespread, but their proponents see untapped potential in the data they collect.</w:t>
            </w:r>
          </w:p>
          <w:p w14:paraId="1D08AAE9" w14:textId="77777777" w:rsidR="006B786D" w:rsidRPr="006B786D" w:rsidRDefault="006B786D" w:rsidP="006B786D">
            <w:pPr>
              <w:pStyle w:val="ListParagraph"/>
              <w:ind w:left="360"/>
              <w:rPr>
                <w:b/>
                <w:bCs/>
              </w:rPr>
            </w:pPr>
            <w:r w:rsidRPr="006B786D">
              <w:rPr>
                <w:b/>
                <w:bCs/>
              </w:rPr>
              <w:t>Natural Medicine</w:t>
            </w:r>
          </w:p>
          <w:p w14:paraId="70915DF2" w14:textId="77777777" w:rsidR="006B786D" w:rsidRPr="006B786D" w:rsidRDefault="006B786D" w:rsidP="006B786D">
            <w:pPr>
              <w:pStyle w:val="ListParagraph"/>
              <w:ind w:left="360"/>
            </w:pPr>
            <w:r w:rsidRPr="006B786D">
              <w:t xml:space="preserve">Research has shown that </w:t>
            </w:r>
            <w:hyperlink r:id="rId108" w:tgtFrame="_blank" w:history="1">
              <w:r w:rsidRPr="006B786D">
                <w:rPr>
                  <w:rStyle w:val="Hyperlink"/>
                </w:rPr>
                <w:t>time outdoors can benefit well-being</w:t>
              </w:r>
            </w:hyperlink>
            <w:r w:rsidRPr="006B786D">
              <w:t>—but do certain natural settings have an outsize effect? NatureQuant, based in Bend, Ore., is aiming to quantify time in nature.</w:t>
            </w:r>
          </w:p>
          <w:p w14:paraId="2F03B461" w14:textId="77777777" w:rsidR="006B786D" w:rsidRPr="006B786D" w:rsidRDefault="006B786D" w:rsidP="006B786D">
            <w:pPr>
              <w:pStyle w:val="ListParagraph"/>
              <w:ind w:left="360"/>
              <w:rPr>
                <w:b/>
                <w:bCs/>
              </w:rPr>
            </w:pPr>
            <w:r w:rsidRPr="006B786D">
              <w:rPr>
                <w:b/>
                <w:bCs/>
              </w:rPr>
              <w:t>Watch Your Mouth</w:t>
            </w:r>
          </w:p>
          <w:p w14:paraId="3C2BB6BE" w14:textId="77777777" w:rsidR="006B786D" w:rsidRPr="006B786D" w:rsidRDefault="006B786D" w:rsidP="006B786D">
            <w:pPr>
              <w:pStyle w:val="ListParagraph"/>
              <w:ind w:left="360"/>
            </w:pPr>
            <w:r w:rsidRPr="006B786D">
              <w:t>Dentists have long advised brushing teeth for two minutes twice a day. In the future, quantifying dental data, such as tracking acidity in the mouth, may help forecast cavities before they happen and draw connections between oral health and other health issues.</w:t>
            </w:r>
          </w:p>
          <w:p w14:paraId="1656F47C" w14:textId="77777777" w:rsidR="006B786D" w:rsidRPr="006B786D" w:rsidRDefault="006B786D" w:rsidP="006B786D">
            <w:pPr>
              <w:pStyle w:val="ListParagraph"/>
              <w:ind w:left="360"/>
              <w:rPr>
                <w:b/>
                <w:bCs/>
              </w:rPr>
            </w:pPr>
            <w:r w:rsidRPr="006B786D">
              <w:rPr>
                <w:b/>
                <w:bCs/>
              </w:rPr>
              <w:t>Body of Water</w:t>
            </w:r>
          </w:p>
          <w:p w14:paraId="20EDECD3" w14:textId="5AEF7854" w:rsidR="006B786D" w:rsidRPr="006B786D" w:rsidRDefault="006B786D" w:rsidP="006B786D">
            <w:pPr>
              <w:pStyle w:val="ListParagraph"/>
              <w:ind w:left="360"/>
            </w:pPr>
            <w:r w:rsidRPr="006B786D">
              <w:t xml:space="preserve">The well-known admonition to drink eight glasses of water a day has persuaded many Americans to lug around water bottles in the hopes of satisfying their hydration needs. Hydration, after all, has been shown to benefit brain function, heart health, </w:t>
            </w:r>
            <w:r w:rsidR="00BC6FE6" w:rsidRPr="006B786D">
              <w:t>digestion,</w:t>
            </w:r>
            <w:r w:rsidRPr="006B786D">
              <w:t xml:space="preserve"> and other bodily functions.</w:t>
            </w:r>
          </w:p>
          <w:p w14:paraId="5EE6B15B" w14:textId="77777777" w:rsidR="006B786D" w:rsidRPr="006B786D" w:rsidRDefault="006B786D" w:rsidP="006B786D">
            <w:pPr>
              <w:pStyle w:val="ListParagraph"/>
              <w:ind w:left="360"/>
              <w:rPr>
                <w:b/>
                <w:bCs/>
              </w:rPr>
            </w:pPr>
            <w:r w:rsidRPr="006B786D">
              <w:rPr>
                <w:b/>
                <w:bCs/>
              </w:rPr>
              <w:t>In the Blood</w:t>
            </w:r>
          </w:p>
          <w:p w14:paraId="532ECE78" w14:textId="77777777" w:rsidR="006B786D" w:rsidRPr="006B786D" w:rsidRDefault="006B786D" w:rsidP="006B786D">
            <w:pPr>
              <w:pStyle w:val="ListParagraph"/>
              <w:ind w:left="360"/>
            </w:pPr>
            <w:r w:rsidRPr="006B786D">
              <w:t xml:space="preserve">Some people are </w:t>
            </w:r>
            <w:hyperlink r:id="rId109" w:tgtFrame="_blank" w:history="1">
              <w:r w:rsidRPr="006B786D">
                <w:rPr>
                  <w:rStyle w:val="Hyperlink"/>
                </w:rPr>
                <w:t>wearing blood-glucose monitoring devices</w:t>
              </w:r>
            </w:hyperlink>
            <w:r w:rsidRPr="006B786D">
              <w:t>, which continuously measure blood sugar via a small device worn on the arm, even if they don’t have diabetes.</w:t>
            </w:r>
          </w:p>
          <w:p w14:paraId="38535419" w14:textId="77777777" w:rsidR="006B786D" w:rsidRPr="006B786D" w:rsidRDefault="006B786D" w:rsidP="006B786D">
            <w:pPr>
              <w:pStyle w:val="ListParagraph"/>
              <w:ind w:left="360"/>
              <w:rPr>
                <w:b/>
                <w:bCs/>
              </w:rPr>
            </w:pPr>
            <w:r w:rsidRPr="006B786D">
              <w:rPr>
                <w:b/>
                <w:bCs/>
              </w:rPr>
              <w:t>The Wearable You Don’t Need to Wear</w:t>
            </w:r>
          </w:p>
          <w:p w14:paraId="6FCE0D8F" w14:textId="77777777" w:rsidR="006B786D" w:rsidRPr="006B786D" w:rsidRDefault="006B786D" w:rsidP="006B786D">
            <w:pPr>
              <w:pStyle w:val="ListParagraph"/>
              <w:ind w:left="360"/>
            </w:pPr>
            <w:r w:rsidRPr="006B786D">
              <w:t>Researchers at the Massachusetts Institute of Technology have created a wall-mounted, laptop-size box that sits in the home, analyzing electromagnetic waves around residents as a noninvasive way of gauging health metrics. Using machine learning, the device can track breathing, heart rate, movement, gait, time in bed and the length and quality of sleep—even through walls</w:t>
            </w:r>
          </w:p>
          <w:p w14:paraId="7D2233E4" w14:textId="77777777" w:rsidR="006B786D" w:rsidRPr="006B786D" w:rsidRDefault="006B786D" w:rsidP="006B786D">
            <w:pPr>
              <w:pStyle w:val="ListParagraph"/>
              <w:ind w:left="360"/>
              <w:rPr>
                <w:b/>
                <w:bCs/>
              </w:rPr>
            </w:pPr>
            <w:r w:rsidRPr="006B786D">
              <w:rPr>
                <w:b/>
                <w:bCs/>
              </w:rPr>
              <w:t>Taking the Temperature</w:t>
            </w:r>
          </w:p>
          <w:p w14:paraId="242DBB06" w14:textId="77777777" w:rsidR="006B786D" w:rsidRPr="006B786D" w:rsidRDefault="006B786D" w:rsidP="006B786D">
            <w:pPr>
              <w:pStyle w:val="ListParagraph"/>
              <w:ind w:left="360"/>
            </w:pPr>
            <w:r w:rsidRPr="006B786D">
              <w:t>Thermometers are ubiquitous in households across the country. They are often the first medical tool that people consult once they start feeling sick. Aggregating those temperature readings and associated symptoms could someday quantify and diagnose illness at a population level</w:t>
            </w:r>
          </w:p>
          <w:p w14:paraId="36F75F9E" w14:textId="77777777" w:rsidR="005D15EC" w:rsidRPr="005D15EC" w:rsidRDefault="005D15EC" w:rsidP="005D15EC">
            <w:pPr>
              <w:pStyle w:val="ListParagraph"/>
              <w:ind w:left="360"/>
              <w:rPr>
                <w:b/>
                <w:bCs/>
              </w:rPr>
            </w:pPr>
            <w:r w:rsidRPr="005D15EC">
              <w:rPr>
                <w:b/>
                <w:bCs/>
              </w:rPr>
              <w:t>Old Dog, New Tricks</w:t>
            </w:r>
          </w:p>
          <w:p w14:paraId="4B1C0884" w14:textId="77777777" w:rsidR="005D15EC" w:rsidRPr="005D15EC" w:rsidRDefault="005D15EC" w:rsidP="005D15EC">
            <w:pPr>
              <w:pStyle w:val="ListParagraph"/>
              <w:ind w:left="360"/>
            </w:pPr>
            <w:r w:rsidRPr="005D15EC">
              <w:t xml:space="preserve">Pet owners, including the many who </w:t>
            </w:r>
            <w:hyperlink r:id="rId110" w:tgtFrame="_blank" w:history="1">
              <w:r w:rsidRPr="005D15EC">
                <w:rPr>
                  <w:rStyle w:val="Hyperlink"/>
                </w:rPr>
                <w:t>adopted animals during the pandemic</w:t>
              </w:r>
            </w:hyperlink>
            <w:r w:rsidRPr="005D15EC">
              <w:t xml:space="preserve">, are seeking to quantify the health of their furry friends as well. </w:t>
            </w:r>
          </w:p>
          <w:p w14:paraId="14D97B2A" w14:textId="77777777" w:rsidR="005D15EC" w:rsidRPr="005D15EC" w:rsidRDefault="005D15EC" w:rsidP="005D15EC">
            <w:pPr>
              <w:pStyle w:val="ListParagraph"/>
              <w:ind w:left="360"/>
              <w:rPr>
                <w:b/>
                <w:bCs/>
              </w:rPr>
            </w:pPr>
            <w:r w:rsidRPr="005D15EC">
              <w:rPr>
                <w:b/>
                <w:bCs/>
              </w:rPr>
              <w:t>The Right Amount of ZZZs</w:t>
            </w:r>
          </w:p>
          <w:p w14:paraId="7656C003" w14:textId="77777777" w:rsidR="005D15EC" w:rsidRPr="005D15EC" w:rsidRDefault="005D15EC" w:rsidP="005D15EC">
            <w:pPr>
              <w:pStyle w:val="ListParagraph"/>
              <w:ind w:left="360"/>
            </w:pPr>
            <w:r w:rsidRPr="005D15EC">
              <w:t xml:space="preserve">A plethora of products is already on the market to </w:t>
            </w:r>
            <w:hyperlink r:id="rId111" w:tgtFrame="_blank" w:history="1">
              <w:r w:rsidRPr="005D15EC">
                <w:rPr>
                  <w:rStyle w:val="Hyperlink"/>
                </w:rPr>
                <w:t>help people sleep</w:t>
              </w:r>
            </w:hyperlink>
          </w:p>
          <w:p w14:paraId="2CF7735A" w14:textId="64BA5ACA" w:rsidR="006B786D" w:rsidRPr="006B786D" w:rsidRDefault="005D15EC" w:rsidP="006B786D">
            <w:pPr>
              <w:pStyle w:val="ListParagraph"/>
              <w:ind w:left="360"/>
            </w:pPr>
            <w:hyperlink r:id="rId112" w:history="1">
              <w:r w:rsidRPr="00A154A3">
                <w:rPr>
                  <w:rStyle w:val="Hyperlink"/>
                </w:rPr>
                <w:t>https://tinyurl.com/TrackersGr</w:t>
              </w:r>
              <w:r w:rsidRPr="00A154A3">
                <w:rPr>
                  <w:rStyle w:val="Hyperlink"/>
                </w:rPr>
                <w:t>a</w:t>
              </w:r>
              <w:r w:rsidRPr="00A154A3">
                <w:rPr>
                  <w:rStyle w:val="Hyperlink"/>
                </w:rPr>
                <w:t>nular</w:t>
              </w:r>
            </w:hyperlink>
            <w:r>
              <w:t xml:space="preserve"> </w:t>
            </w:r>
          </w:p>
          <w:p w14:paraId="62827026" w14:textId="329E9421" w:rsidR="00660679" w:rsidRDefault="00660679" w:rsidP="00EE5EA2">
            <w:pPr>
              <w:pStyle w:val="ListParagraph"/>
              <w:numPr>
                <w:ilvl w:val="0"/>
                <w:numId w:val="3"/>
              </w:numPr>
              <w:rPr>
                <w:b/>
                <w:bCs/>
              </w:rPr>
            </w:pPr>
            <w:r>
              <w:rPr>
                <w:b/>
                <w:bCs/>
              </w:rPr>
              <w:t>Wall Street Journal</w:t>
            </w:r>
          </w:p>
          <w:p w14:paraId="3B9512FC" w14:textId="25911589" w:rsidR="00660679" w:rsidRDefault="00660679" w:rsidP="00660679">
            <w:pPr>
              <w:pStyle w:val="ListParagraph"/>
              <w:ind w:left="360"/>
            </w:pPr>
            <w:r>
              <w:t>January 11, 2022</w:t>
            </w:r>
          </w:p>
          <w:p w14:paraId="45B4EC24" w14:textId="77777777" w:rsidR="00660679" w:rsidRPr="00660679" w:rsidRDefault="00660679" w:rsidP="00660679">
            <w:pPr>
              <w:pStyle w:val="ListParagraph"/>
              <w:ind w:left="360"/>
              <w:rPr>
                <w:i/>
                <w:iCs/>
              </w:rPr>
            </w:pPr>
            <w:r w:rsidRPr="00660679">
              <w:rPr>
                <w:i/>
                <w:iCs/>
              </w:rPr>
              <w:t>The New Trend in Healthcare: Do-It-Yourself</w:t>
            </w:r>
          </w:p>
          <w:p w14:paraId="49F3FE56" w14:textId="507BB710" w:rsidR="00660679" w:rsidRDefault="00660679" w:rsidP="00660679">
            <w:pPr>
              <w:pStyle w:val="ListParagraph"/>
              <w:ind w:left="360"/>
            </w:pPr>
            <w:r w:rsidRPr="00660679">
              <w:t>With doctors under strain in the pandemic, patients are taking more of their healthcare into their own hands</w:t>
            </w:r>
            <w:r>
              <w:t>.</w:t>
            </w:r>
          </w:p>
          <w:p w14:paraId="352AD1BB" w14:textId="79D4775D" w:rsidR="00660679" w:rsidRDefault="00660679" w:rsidP="00660679">
            <w:pPr>
              <w:pStyle w:val="ListParagraph"/>
              <w:ind w:left="360"/>
            </w:pPr>
            <w:r w:rsidRPr="00660679">
              <w:t xml:space="preserve">Many doctors support patients taking more responsibility for their own care, but warn that too much DIY without expert guidance could miss important health problems. Despite those concerns, more physicians are recommending that patients shoulder at least some additional work, </w:t>
            </w:r>
            <w:hyperlink r:id="rId113" w:tgtFrame="_blank" w:history="1">
              <w:r w:rsidRPr="00660679">
                <w:rPr>
                  <w:rStyle w:val="Hyperlink"/>
                </w:rPr>
                <w:t>because staff shortages</w:t>
              </w:r>
            </w:hyperlink>
            <w:r w:rsidRPr="00660679">
              <w:t xml:space="preserve"> and </w:t>
            </w:r>
            <w:hyperlink r:id="rId114" w:tgtFrame="_blank" w:history="1">
              <w:r w:rsidRPr="00660679">
                <w:rPr>
                  <w:rStyle w:val="Hyperlink"/>
                </w:rPr>
                <w:t>worker burnout mean</w:t>
              </w:r>
            </w:hyperlink>
            <w:r w:rsidRPr="00660679">
              <w:t xml:space="preserve"> that patients often face long </w:t>
            </w:r>
            <w:hyperlink r:id="rId115" w:tgtFrame="_blank" w:history="1">
              <w:r w:rsidRPr="00660679">
                <w:rPr>
                  <w:rStyle w:val="Hyperlink"/>
                </w:rPr>
                <w:t>wait times for appointments</w:t>
              </w:r>
            </w:hyperlink>
            <w:r w:rsidRPr="00660679">
              <w:t xml:space="preserve"> and overloaded care providers.</w:t>
            </w:r>
          </w:p>
          <w:p w14:paraId="66F42118" w14:textId="55D4D5F9" w:rsidR="00660679" w:rsidRPr="00660679" w:rsidRDefault="00660679" w:rsidP="00660679">
            <w:pPr>
              <w:pStyle w:val="ListParagraph"/>
              <w:ind w:left="360"/>
            </w:pPr>
            <w:hyperlink r:id="rId116" w:history="1">
              <w:r w:rsidRPr="00A154A3">
                <w:rPr>
                  <w:rStyle w:val="Hyperlink"/>
                </w:rPr>
                <w:t>https://tinyurl.com/DoItYo</w:t>
              </w:r>
              <w:r w:rsidRPr="00A154A3">
                <w:rPr>
                  <w:rStyle w:val="Hyperlink"/>
                </w:rPr>
                <w:t>u</w:t>
              </w:r>
              <w:r w:rsidRPr="00A154A3">
                <w:rPr>
                  <w:rStyle w:val="Hyperlink"/>
                </w:rPr>
                <w:t>rselfHealtcare</w:t>
              </w:r>
            </w:hyperlink>
            <w:r>
              <w:t xml:space="preserve"> </w:t>
            </w:r>
          </w:p>
          <w:p w14:paraId="03BA0E27" w14:textId="0A791760" w:rsidR="00A415F1" w:rsidRDefault="00EE5EA2" w:rsidP="00EE5EA2">
            <w:pPr>
              <w:pStyle w:val="ListParagraph"/>
              <w:numPr>
                <w:ilvl w:val="0"/>
                <w:numId w:val="3"/>
              </w:numPr>
              <w:rPr>
                <w:b/>
                <w:bCs/>
              </w:rPr>
            </w:pPr>
            <w:r>
              <w:rPr>
                <w:b/>
                <w:bCs/>
              </w:rPr>
              <w:t>Gloucester Times</w:t>
            </w:r>
          </w:p>
          <w:p w14:paraId="39267229" w14:textId="4B95DB4F" w:rsidR="00EE5EA2" w:rsidRDefault="00EE5EA2" w:rsidP="00EE5EA2">
            <w:pPr>
              <w:pStyle w:val="ListParagraph"/>
              <w:ind w:left="360"/>
            </w:pPr>
            <w:r>
              <w:t>January 8, 2022</w:t>
            </w:r>
          </w:p>
          <w:p w14:paraId="4F0B30DA" w14:textId="17907E09" w:rsidR="00EE5EA2" w:rsidRDefault="00EE5EA2" w:rsidP="00EE5EA2">
            <w:pPr>
              <w:pStyle w:val="ListParagraph"/>
              <w:ind w:left="360"/>
              <w:rPr>
                <w:i/>
                <w:iCs/>
              </w:rPr>
            </w:pPr>
            <w:r w:rsidRPr="00EE5EA2">
              <w:rPr>
                <w:i/>
                <w:iCs/>
              </w:rPr>
              <w:t>Report calls for state oversight of home care services</w:t>
            </w:r>
          </w:p>
          <w:p w14:paraId="0C81B32C" w14:textId="70C20412" w:rsidR="00EE5EA2" w:rsidRPr="00EE5EA2" w:rsidRDefault="00EE5EA2" w:rsidP="00EE5EA2">
            <w:pPr>
              <w:pStyle w:val="ListParagraph"/>
              <w:ind w:left="360"/>
            </w:pPr>
            <w:r w:rsidRPr="00EE5EA2">
              <w:t xml:space="preserve">Massachusetts is among 20 states that don't license home-care services that clean, </w:t>
            </w:r>
            <w:r w:rsidR="00D92D55" w:rsidRPr="00EE5EA2">
              <w:t>cook,</w:t>
            </w:r>
            <w:r w:rsidRPr="00EE5EA2">
              <w:t xml:space="preserve"> and provide companionship for elderly and homebound individuals.</w:t>
            </w:r>
          </w:p>
          <w:p w14:paraId="66C3547B" w14:textId="77777777" w:rsidR="00EE5EA2" w:rsidRPr="00EE5EA2" w:rsidRDefault="00EE5EA2" w:rsidP="00EE5EA2">
            <w:pPr>
              <w:pStyle w:val="ListParagraph"/>
              <w:ind w:left="360"/>
            </w:pPr>
            <w:r w:rsidRPr="00EE5EA2">
              <w:t>But a state commission is calling for such businesses to be integrated into the regulatory system by creating a process to license and oversee their operations.</w:t>
            </w:r>
          </w:p>
          <w:p w14:paraId="6E8CE70B" w14:textId="77777777" w:rsidR="00EE5EA2" w:rsidRPr="00EE5EA2" w:rsidRDefault="00EE5EA2" w:rsidP="00EE5EA2">
            <w:pPr>
              <w:pStyle w:val="ListParagraph"/>
              <w:ind w:left="360"/>
            </w:pPr>
            <w:r w:rsidRPr="00EE5EA2">
              <w:t>In a report, the panel called for setting up a new licensing and oversight system similar to those in place in California and 30 other states that regulate the industry.</w:t>
            </w:r>
          </w:p>
          <w:p w14:paraId="0674914F" w14:textId="74A27F97" w:rsidR="00EE5EA2" w:rsidRPr="00EE5EA2" w:rsidRDefault="000407F8" w:rsidP="00EE5EA2">
            <w:pPr>
              <w:pStyle w:val="ListParagraph"/>
              <w:ind w:left="360"/>
            </w:pPr>
            <w:hyperlink r:id="rId117" w:history="1">
              <w:r w:rsidR="00EE5EA2" w:rsidRPr="00CA33A4">
                <w:rPr>
                  <w:rStyle w:val="Hyperlink"/>
                </w:rPr>
                <w:t>https://tinyurl.com/StateOve</w:t>
              </w:r>
              <w:r w:rsidR="00EE5EA2" w:rsidRPr="00CA33A4">
                <w:rPr>
                  <w:rStyle w:val="Hyperlink"/>
                </w:rPr>
                <w:t>r</w:t>
              </w:r>
              <w:r w:rsidR="00EE5EA2" w:rsidRPr="00CA33A4">
                <w:rPr>
                  <w:rStyle w:val="Hyperlink"/>
                </w:rPr>
                <w:t>sightOfHomeCare</w:t>
              </w:r>
            </w:hyperlink>
            <w:r w:rsidR="00EE5EA2">
              <w:t xml:space="preserve"> </w:t>
            </w:r>
          </w:p>
        </w:tc>
      </w:tr>
      <w:tr w:rsidR="00A065E5" w14:paraId="72196D4C" w14:textId="77777777" w:rsidTr="00EB0CFF">
        <w:tc>
          <w:tcPr>
            <w:tcW w:w="2965" w:type="dxa"/>
          </w:tcPr>
          <w:p w14:paraId="4E0503DA" w14:textId="7BB67DE6" w:rsidR="00A065E5" w:rsidRDefault="00710852" w:rsidP="0055583C">
            <w:pPr>
              <w:rPr>
                <w:sz w:val="24"/>
                <w:szCs w:val="24"/>
              </w:rPr>
            </w:pPr>
            <w:r>
              <w:rPr>
                <w:sz w:val="24"/>
                <w:szCs w:val="24"/>
              </w:rPr>
              <w:t xml:space="preserve">Housing </w:t>
            </w:r>
          </w:p>
        </w:tc>
        <w:tc>
          <w:tcPr>
            <w:tcW w:w="8051" w:type="dxa"/>
            <w:gridSpan w:val="3"/>
          </w:tcPr>
          <w:p w14:paraId="4E95A92D" w14:textId="77777777" w:rsidR="000874F0" w:rsidRPr="00516010" w:rsidRDefault="00516010" w:rsidP="00516010">
            <w:pPr>
              <w:pStyle w:val="ListParagraph"/>
              <w:numPr>
                <w:ilvl w:val="0"/>
                <w:numId w:val="3"/>
              </w:numPr>
              <w:spacing w:before="100" w:beforeAutospacing="1" w:after="100" w:afterAutospacing="1"/>
            </w:pPr>
            <w:r>
              <w:rPr>
                <w:b/>
                <w:bCs/>
              </w:rPr>
              <w:t>Boston Herald</w:t>
            </w:r>
          </w:p>
          <w:p w14:paraId="5877DA73" w14:textId="77777777" w:rsidR="00516010" w:rsidRDefault="00516010" w:rsidP="00516010">
            <w:pPr>
              <w:pStyle w:val="ListParagraph"/>
              <w:spacing w:before="100" w:beforeAutospacing="1" w:after="100" w:afterAutospacing="1"/>
              <w:ind w:left="360"/>
            </w:pPr>
            <w:r w:rsidRPr="00516010">
              <w:t>January 11, 2022</w:t>
            </w:r>
          </w:p>
          <w:p w14:paraId="4B501B33" w14:textId="77777777" w:rsidR="00516010" w:rsidRDefault="00516010" w:rsidP="00516010">
            <w:pPr>
              <w:pStyle w:val="ListParagraph"/>
              <w:spacing w:before="100" w:beforeAutospacing="1" w:after="100" w:afterAutospacing="1"/>
              <w:ind w:left="360"/>
              <w:rPr>
                <w:i/>
                <w:iCs/>
              </w:rPr>
            </w:pPr>
            <w:r w:rsidRPr="00516010">
              <w:rPr>
                <w:i/>
                <w:iCs/>
              </w:rPr>
              <w:t>Could suburban strip malls be the solution to Massachusetts’ housing shortage?</w:t>
            </w:r>
          </w:p>
          <w:p w14:paraId="2C2214A8" w14:textId="77777777" w:rsidR="00516010" w:rsidRDefault="0036637C" w:rsidP="0036637C">
            <w:pPr>
              <w:pStyle w:val="ListParagraph"/>
              <w:spacing w:before="100" w:beforeAutospacing="1" w:after="100" w:afterAutospacing="1"/>
              <w:ind w:left="360"/>
            </w:pPr>
            <w:r>
              <w:t>[</w:t>
            </w:r>
            <w:r>
              <w:t>June Williamson, an architecture professor at the City University of New York</w:t>
            </w:r>
            <w:r>
              <w:t xml:space="preserve">] </w:t>
            </w:r>
            <w:r>
              <w:t xml:space="preserve">argued that retrofitting </w:t>
            </w:r>
            <w:r>
              <w:t xml:space="preserve">[suburban strip malls] </w:t>
            </w:r>
            <w:r>
              <w:t>into modern complexes with less parking and more housing and green space could reduce car dependence and increase walkability, improve public health, make neighborhoods safer and increase housing stock.</w:t>
            </w:r>
            <w:r>
              <w:t xml:space="preserve"> . . [An] </w:t>
            </w:r>
            <w:r w:rsidRPr="0036637C">
              <w:t>analysis</w:t>
            </w:r>
            <w:r>
              <w:t xml:space="preserve"> . . .</w:t>
            </w:r>
            <w:r w:rsidRPr="0036637C">
              <w:t xml:space="preserve"> found over 3,000 potential sites that sit on almost 14 square miles, with the average city or town within the metro Boston area hosting 71 acres of land dedicated to strip malls. Almost 900 of the potential sites are also located near MBTA transit.</w:t>
            </w:r>
          </w:p>
          <w:p w14:paraId="1BB3462B" w14:textId="77777777" w:rsidR="00AC3146" w:rsidRDefault="00AC3146" w:rsidP="0036637C">
            <w:pPr>
              <w:pStyle w:val="ListParagraph"/>
              <w:spacing w:before="100" w:beforeAutospacing="1" w:after="100" w:afterAutospacing="1"/>
              <w:ind w:left="360"/>
            </w:pPr>
            <w:hyperlink r:id="rId118" w:history="1">
              <w:r w:rsidRPr="00776AB9">
                <w:rPr>
                  <w:rStyle w:val="Hyperlink"/>
                </w:rPr>
                <w:t>https://tinyurl.com/S</w:t>
              </w:r>
              <w:r w:rsidRPr="00776AB9">
                <w:rPr>
                  <w:rStyle w:val="Hyperlink"/>
                </w:rPr>
                <w:t>t</w:t>
              </w:r>
              <w:r w:rsidRPr="00776AB9">
                <w:rPr>
                  <w:rStyle w:val="Hyperlink"/>
                </w:rPr>
                <w:t>ripMallsHousing</w:t>
              </w:r>
            </w:hyperlink>
            <w:r>
              <w:t xml:space="preserve"> </w:t>
            </w:r>
          </w:p>
          <w:p w14:paraId="691E5195" w14:textId="4DA80C31" w:rsidR="00535841" w:rsidRDefault="00535841" w:rsidP="00EF43C3">
            <w:pPr>
              <w:pStyle w:val="ListParagraph"/>
              <w:numPr>
                <w:ilvl w:val="0"/>
                <w:numId w:val="3"/>
              </w:numPr>
              <w:spacing w:before="100" w:beforeAutospacing="1" w:after="100" w:afterAutospacing="1"/>
              <w:rPr>
                <w:b/>
                <w:bCs/>
              </w:rPr>
            </w:pPr>
            <w:r>
              <w:rPr>
                <w:b/>
                <w:bCs/>
              </w:rPr>
              <w:t>*Wall Street Journal</w:t>
            </w:r>
          </w:p>
          <w:p w14:paraId="42E89BF4" w14:textId="7F6A59AE" w:rsidR="00535841" w:rsidRDefault="00535841" w:rsidP="00535841">
            <w:pPr>
              <w:pStyle w:val="ListParagraph"/>
              <w:spacing w:before="100" w:beforeAutospacing="1" w:after="100" w:afterAutospacing="1"/>
              <w:ind w:left="360"/>
            </w:pPr>
            <w:r>
              <w:t>January 10, 2022</w:t>
            </w:r>
          </w:p>
          <w:p w14:paraId="00046B7C" w14:textId="77777777" w:rsidR="00535841" w:rsidRPr="00535841" w:rsidRDefault="00535841" w:rsidP="00535841">
            <w:pPr>
              <w:pStyle w:val="ListParagraph"/>
              <w:spacing w:before="100" w:beforeAutospacing="1" w:after="100" w:afterAutospacing="1"/>
              <w:ind w:left="360"/>
              <w:rPr>
                <w:i/>
                <w:iCs/>
              </w:rPr>
            </w:pPr>
            <w:r w:rsidRPr="00535841">
              <w:rPr>
                <w:i/>
                <w:iCs/>
              </w:rPr>
              <w:t>‘Magic’ Multigenerational Housing Aims to Alleviate Social Isolation</w:t>
            </w:r>
          </w:p>
          <w:p w14:paraId="2DFF60EC" w14:textId="6D01C0FF" w:rsidR="00535841" w:rsidRDefault="00535841" w:rsidP="00535841">
            <w:pPr>
              <w:pStyle w:val="ListParagraph"/>
              <w:spacing w:before="100" w:beforeAutospacing="1" w:after="100" w:afterAutospacing="1"/>
              <w:ind w:left="360"/>
            </w:pPr>
            <w:r w:rsidRPr="00535841">
              <w:t>Two co-living communities set to break ground this year seek to address loneliness, as well as the caregiving and affordable-housing shortages, in the U.S.</w:t>
            </w:r>
            <w:r>
              <w:t xml:space="preserve"> . .</w:t>
            </w:r>
          </w:p>
          <w:p w14:paraId="6219E54B" w14:textId="77777777" w:rsidR="00535841" w:rsidRPr="00535841" w:rsidRDefault="00535841" w:rsidP="00535841">
            <w:pPr>
              <w:pStyle w:val="ListParagraph"/>
              <w:ind w:left="360"/>
            </w:pPr>
            <w:r w:rsidRPr="00535841">
              <w:t xml:space="preserve">The U.S. is facing an aging population, a </w:t>
            </w:r>
            <w:hyperlink r:id="rId119" w:tgtFrame="_blank" w:history="1">
              <w:r w:rsidRPr="00535841">
                <w:rPr>
                  <w:rStyle w:val="Hyperlink"/>
                </w:rPr>
                <w:t>shortage of caregivers</w:t>
              </w:r>
            </w:hyperlink>
            <w:r w:rsidRPr="00535841">
              <w:t xml:space="preserve">, a dearth of </w:t>
            </w:r>
            <w:hyperlink r:id="rId120" w:tgtFrame="_blank" w:history="1">
              <w:r w:rsidRPr="00535841">
                <w:rPr>
                  <w:rStyle w:val="Hyperlink"/>
                </w:rPr>
                <w:t>affordable housing</w:t>
              </w:r>
            </w:hyperlink>
            <w:r w:rsidRPr="00535841">
              <w:t xml:space="preserve"> and an </w:t>
            </w:r>
            <w:hyperlink r:id="rId121" w:tgtFrame="_blank" w:history="1">
              <w:r w:rsidRPr="00535841">
                <w:rPr>
                  <w:rStyle w:val="Hyperlink"/>
                </w:rPr>
                <w:t>increase in social isolation</w:t>
              </w:r>
            </w:hyperlink>
            <w:r w:rsidRPr="00535841">
              <w:t xml:space="preserve"> that threatens well-being. Some think what we really need is Magic.</w:t>
            </w:r>
          </w:p>
          <w:p w14:paraId="167E5C78" w14:textId="1C55E28D" w:rsidR="00535841" w:rsidRPr="00535841" w:rsidRDefault="00535841" w:rsidP="00535841">
            <w:pPr>
              <w:pStyle w:val="ListParagraph"/>
              <w:ind w:left="360"/>
            </w:pPr>
            <w:r w:rsidRPr="00535841">
              <w:t xml:space="preserve">That is, multi-ability, multigenerational, inclusive co-living, or communities where young and old, families and singles, live side by side, supported by inclusive design, </w:t>
            </w:r>
            <w:r w:rsidR="00BC6FE6" w:rsidRPr="00535841">
              <w:t>technology,</w:t>
            </w:r>
            <w:r w:rsidRPr="00535841">
              <w:t xml:space="preserve"> and neighbors. Rethinking community in this way could reshape how and where older adults and people with disabilities live and receive care, while building symbiotic relationships between people of all ages, supporters say. </w:t>
            </w:r>
          </w:p>
          <w:p w14:paraId="7755DEB6" w14:textId="76094A66" w:rsidR="00535841" w:rsidRDefault="00535841" w:rsidP="00535841">
            <w:pPr>
              <w:pStyle w:val="ListParagraph"/>
              <w:spacing w:before="100" w:beforeAutospacing="1" w:after="100" w:afterAutospacing="1"/>
              <w:ind w:left="360"/>
            </w:pPr>
            <w:r w:rsidRPr="00535841">
              <w:t>Magic is the brainchild of geriatrician William Thomas, who spent decades working to improve long-term care. Spurred by a belief that segregating older adults, as well as people with special needs, negatively impacts their well-being, Dr. Thomas co-founded Kallimos Communities to develop neighborhoods based on Magic principles. Groundbreaking is expected to begin in the second half of 2022 on two neighboring 7.5-acre communities in Colorado—the first of what he hopes will be many across the country.</w:t>
            </w:r>
            <w:r>
              <w:t xml:space="preserve"> . .</w:t>
            </w:r>
          </w:p>
          <w:p w14:paraId="183E7301" w14:textId="77777777" w:rsidR="00535841" w:rsidRPr="00535841" w:rsidRDefault="00535841" w:rsidP="00535841">
            <w:pPr>
              <w:pStyle w:val="ListParagraph"/>
              <w:ind w:left="360"/>
            </w:pPr>
            <w:r w:rsidRPr="00535841">
              <w:t xml:space="preserve">Intentional intergenerational models exist in small pockets around the country, where preschools operate in assisted living facilities, and on a grand scale in Singapore, he says, where </w:t>
            </w:r>
            <w:hyperlink r:id="rId122" w:tgtFrame="_blank" w:history="1">
              <w:r w:rsidRPr="00535841">
                <w:rPr>
                  <w:rStyle w:val="Hyperlink"/>
                </w:rPr>
                <w:t>the government is spending $2.4 billion</w:t>
              </w:r>
            </w:hyperlink>
            <w:r w:rsidRPr="00535841">
              <w:t xml:space="preserve"> to build three-generation flats and housing developments that have space for both elder care and child care. </w:t>
            </w:r>
          </w:p>
          <w:p w14:paraId="2ECEADBA" w14:textId="77777777" w:rsidR="00535841" w:rsidRPr="00535841" w:rsidRDefault="00535841" w:rsidP="00535841">
            <w:pPr>
              <w:pStyle w:val="ListParagraph"/>
              <w:ind w:left="360"/>
            </w:pPr>
            <w:r w:rsidRPr="00535841">
              <w:t xml:space="preserve">Creating new communities, rather than offering services in existing ones, faces special challenges, including startup costs and getting people to move into them. About 70% of adults 50 and older want to </w:t>
            </w:r>
            <w:hyperlink r:id="rId123" w:tgtFrame="_blank" w:history="1">
              <w:r w:rsidRPr="00535841">
                <w:rPr>
                  <w:rStyle w:val="Hyperlink"/>
                </w:rPr>
                <w:t>“age in place,”</w:t>
              </w:r>
            </w:hyperlink>
            <w:r w:rsidRPr="00535841">
              <w:t xml:space="preserve"> remaining in their homes for the long term, according to </w:t>
            </w:r>
            <w:hyperlink r:id="rId124" w:tgtFrame="_blank" w:history="1">
              <w:r w:rsidRPr="00535841">
                <w:rPr>
                  <w:rStyle w:val="Hyperlink"/>
                </w:rPr>
                <w:t>a 2021 AARP survey</w:t>
              </w:r>
            </w:hyperlink>
            <w:r w:rsidRPr="00535841">
              <w:t xml:space="preserve"> of nearly 3,000 U.S. adults.</w:t>
            </w:r>
          </w:p>
          <w:p w14:paraId="5D780EEF" w14:textId="619FBFCD" w:rsidR="00535841" w:rsidRPr="00535841" w:rsidRDefault="00F33C82" w:rsidP="00535841">
            <w:pPr>
              <w:pStyle w:val="ListParagraph"/>
              <w:spacing w:before="100" w:beforeAutospacing="1" w:after="100" w:afterAutospacing="1"/>
              <w:ind w:left="360"/>
            </w:pPr>
            <w:hyperlink r:id="rId125" w:history="1">
              <w:r w:rsidRPr="00A154A3">
                <w:rPr>
                  <w:rStyle w:val="Hyperlink"/>
                </w:rPr>
                <w:t>https://tinyurl.com/MagicMulti</w:t>
              </w:r>
              <w:r w:rsidRPr="00A154A3">
                <w:rPr>
                  <w:rStyle w:val="Hyperlink"/>
                </w:rPr>
                <w:t>g</w:t>
              </w:r>
              <w:r w:rsidRPr="00A154A3">
                <w:rPr>
                  <w:rStyle w:val="Hyperlink"/>
                </w:rPr>
                <w:t>eneratiionalHousing</w:t>
              </w:r>
            </w:hyperlink>
            <w:r>
              <w:t xml:space="preserve"> </w:t>
            </w:r>
          </w:p>
          <w:p w14:paraId="41A69315" w14:textId="6341A9DC" w:rsidR="00936962" w:rsidRDefault="003061C5" w:rsidP="00EF43C3">
            <w:pPr>
              <w:pStyle w:val="ListParagraph"/>
              <w:numPr>
                <w:ilvl w:val="0"/>
                <w:numId w:val="3"/>
              </w:numPr>
              <w:spacing w:before="100" w:beforeAutospacing="1" w:after="100" w:afterAutospacing="1"/>
              <w:rPr>
                <w:b/>
                <w:bCs/>
              </w:rPr>
            </w:pPr>
            <w:r>
              <w:rPr>
                <w:b/>
                <w:bCs/>
              </w:rPr>
              <w:t>UpRise RI</w:t>
            </w:r>
          </w:p>
          <w:p w14:paraId="6F6F185D" w14:textId="27E0E660" w:rsidR="003061C5" w:rsidRPr="003061C5" w:rsidRDefault="003061C5" w:rsidP="003061C5">
            <w:pPr>
              <w:pStyle w:val="ListParagraph"/>
              <w:spacing w:before="100" w:beforeAutospacing="1" w:after="100" w:afterAutospacing="1"/>
              <w:ind w:left="360"/>
            </w:pPr>
            <w:r>
              <w:t>January 7, 2022</w:t>
            </w:r>
          </w:p>
          <w:p w14:paraId="28A725E4" w14:textId="79F2B787" w:rsidR="00936962" w:rsidRDefault="00B96961" w:rsidP="00B96961">
            <w:pPr>
              <w:pStyle w:val="ListParagraph"/>
              <w:spacing w:before="100" w:beforeAutospacing="1" w:after="100" w:afterAutospacing="1"/>
              <w:ind w:left="360"/>
              <w:rPr>
                <w:i/>
                <w:iCs/>
              </w:rPr>
            </w:pPr>
            <w:r w:rsidRPr="00B96961">
              <w:rPr>
                <w:i/>
                <w:iCs/>
              </w:rPr>
              <w:t>Public housing in Rhode Island needs a complete overhaul</w:t>
            </w:r>
          </w:p>
          <w:p w14:paraId="6F77C142" w14:textId="2191AF6C" w:rsidR="003061C5" w:rsidRDefault="003061C5" w:rsidP="00B96961">
            <w:pPr>
              <w:pStyle w:val="ListParagraph"/>
              <w:spacing w:before="100" w:beforeAutospacing="1" w:after="100" w:afterAutospacing="1"/>
              <w:ind w:left="360"/>
            </w:pPr>
            <w:r w:rsidRPr="003061C5">
              <w:t xml:space="preserve">There is a pressing need for policy makers to consider new ideas for delivering affordable housing. One solution that has been successful in countries outside of the United States is large-scale municipal housing, built and owned by the state. “An over-reliance on the for-profit private sector has led to underinvestment in communities which produce less profit and to state subsidies to developers and landlords, simply to maintain some sense of a social fabric.” Yet, continuing to invest in private-sector to solve the issue of lack of affordable housing has been an expensive band-aid which has </w:t>
            </w:r>
            <w:hyperlink r:id="rId126" w:history="1">
              <w:r w:rsidRPr="003061C5">
                <w:rPr>
                  <w:rStyle w:val="Hyperlink"/>
                  <w:b/>
                  <w:bCs/>
                </w:rPr>
                <w:t>been completely inadequate</w:t>
              </w:r>
            </w:hyperlink>
            <w:r w:rsidRPr="003061C5">
              <w:t xml:space="preserve"> for ameliorating the problem.</w:t>
            </w:r>
          </w:p>
          <w:p w14:paraId="6D03751C" w14:textId="5A14940A" w:rsidR="003061C5" w:rsidRPr="003061C5" w:rsidRDefault="003061C5" w:rsidP="00B96961">
            <w:pPr>
              <w:pStyle w:val="ListParagraph"/>
              <w:spacing w:before="100" w:beforeAutospacing="1" w:after="100" w:afterAutospacing="1"/>
              <w:ind w:left="360"/>
            </w:pPr>
            <w:hyperlink r:id="rId127" w:history="1">
              <w:r w:rsidRPr="00A154A3">
                <w:rPr>
                  <w:rStyle w:val="Hyperlink"/>
                </w:rPr>
                <w:t>https://tinyurl.com/Public</w:t>
              </w:r>
              <w:r w:rsidRPr="00A154A3">
                <w:rPr>
                  <w:rStyle w:val="Hyperlink"/>
                </w:rPr>
                <w:t>H</w:t>
              </w:r>
              <w:r w:rsidRPr="00A154A3">
                <w:rPr>
                  <w:rStyle w:val="Hyperlink"/>
                </w:rPr>
                <w:t>ousingOverhaul</w:t>
              </w:r>
            </w:hyperlink>
            <w:r>
              <w:t xml:space="preserve"> </w:t>
            </w:r>
          </w:p>
          <w:p w14:paraId="2D1D5CD8" w14:textId="0B2FBE5C" w:rsidR="00EF43C3" w:rsidRDefault="00EF43C3" w:rsidP="00EF43C3">
            <w:pPr>
              <w:pStyle w:val="ListParagraph"/>
              <w:numPr>
                <w:ilvl w:val="0"/>
                <w:numId w:val="3"/>
              </w:numPr>
              <w:spacing w:before="100" w:beforeAutospacing="1" w:after="100" w:afterAutospacing="1"/>
              <w:rPr>
                <w:b/>
                <w:bCs/>
              </w:rPr>
            </w:pPr>
            <w:r>
              <w:rPr>
                <w:b/>
                <w:bCs/>
              </w:rPr>
              <w:t>National Center on Law and Elder Rights</w:t>
            </w:r>
          </w:p>
          <w:p w14:paraId="20892414" w14:textId="39E1865B" w:rsidR="00682566" w:rsidRDefault="00682566" w:rsidP="00682566">
            <w:pPr>
              <w:pStyle w:val="ListParagraph"/>
              <w:spacing w:before="100" w:beforeAutospacing="1" w:after="100" w:afterAutospacing="1"/>
              <w:ind w:left="360"/>
            </w:pPr>
            <w:r>
              <w:t>October 2021</w:t>
            </w:r>
          </w:p>
          <w:p w14:paraId="1BEC220F" w14:textId="202F2121" w:rsidR="00682566" w:rsidRDefault="00682566" w:rsidP="00682566">
            <w:pPr>
              <w:pStyle w:val="ListParagraph"/>
              <w:spacing w:before="100" w:beforeAutospacing="1" w:after="100" w:afterAutospacing="1"/>
              <w:ind w:left="360"/>
              <w:rPr>
                <w:i/>
                <w:iCs/>
              </w:rPr>
            </w:pPr>
            <w:r w:rsidRPr="00682566">
              <w:rPr>
                <w:i/>
                <w:iCs/>
              </w:rPr>
              <w:t>Connecting Older Adults to Emergency</w:t>
            </w:r>
            <w:r>
              <w:rPr>
                <w:i/>
                <w:iCs/>
              </w:rPr>
              <w:t xml:space="preserve"> </w:t>
            </w:r>
            <w:r w:rsidRPr="00682566">
              <w:rPr>
                <w:i/>
                <w:iCs/>
              </w:rPr>
              <w:t>Rental Assistance Programs</w:t>
            </w:r>
          </w:p>
          <w:p w14:paraId="6F186943" w14:textId="3B6B1FBF" w:rsidR="00682566" w:rsidRDefault="00682566" w:rsidP="00682566">
            <w:pPr>
              <w:pStyle w:val="ListParagraph"/>
              <w:spacing w:before="100" w:beforeAutospacing="1" w:after="100" w:afterAutospacing="1"/>
              <w:ind w:left="360"/>
            </w:pPr>
            <w:r>
              <w:t>More than 3.5 million renter households nationwide are at risk of eviction from their homes due to the</w:t>
            </w:r>
            <w:r>
              <w:t xml:space="preserve"> </w:t>
            </w:r>
            <w:r>
              <w:t>economic hardship brought on by the pandemic, and many of these households facing eviction include older</w:t>
            </w:r>
            <w:r>
              <w:t xml:space="preserve"> </w:t>
            </w:r>
            <w:r>
              <w:t>renters. According to the most recent U.S. Census Household Pulse Survey, 40% of older renter households</w:t>
            </w:r>
          </w:p>
          <w:p w14:paraId="4B16BE30" w14:textId="6E98B34D" w:rsidR="00682566" w:rsidRDefault="00682566" w:rsidP="00682566">
            <w:pPr>
              <w:pStyle w:val="ListParagraph"/>
              <w:spacing w:before="100" w:beforeAutospacing="1" w:after="100" w:afterAutospacing="1"/>
              <w:ind w:left="360"/>
            </w:pPr>
            <w:r>
              <w:t>reported that they were “very likely” or “somewhat likely” to face eviction in the next two months.</w:t>
            </w:r>
            <w:r>
              <w:t xml:space="preserve"> </w:t>
            </w:r>
            <w:r>
              <w:t>Older Black and older Latino renters also make up a disproportionate share of older renters behind in their</w:t>
            </w:r>
            <w:r>
              <w:t xml:space="preserve"> </w:t>
            </w:r>
            <w:r>
              <w:t>rental payments.</w:t>
            </w:r>
          </w:p>
          <w:p w14:paraId="6F850520" w14:textId="25EE1E0D" w:rsidR="00682566" w:rsidRPr="00682566" w:rsidRDefault="00682566" w:rsidP="006839D2">
            <w:pPr>
              <w:pStyle w:val="ListParagraph"/>
              <w:spacing w:before="100" w:beforeAutospacing="1" w:after="100" w:afterAutospacing="1"/>
              <w:ind w:left="360"/>
            </w:pPr>
            <w:hyperlink r:id="rId128" w:history="1">
              <w:r w:rsidRPr="00A154A3">
                <w:rPr>
                  <w:rStyle w:val="Hyperlink"/>
                </w:rPr>
                <w:t>https://tinyur</w:t>
              </w:r>
              <w:r w:rsidRPr="00A154A3">
                <w:rPr>
                  <w:rStyle w:val="Hyperlink"/>
                </w:rPr>
                <w:t>l</w:t>
              </w:r>
              <w:r w:rsidRPr="00A154A3">
                <w:rPr>
                  <w:rStyle w:val="Hyperlink"/>
                </w:rPr>
                <w:t>.com/ConnectingToRentalAssistance</w:t>
              </w:r>
            </w:hyperlink>
            <w:r>
              <w:t xml:space="preserve"> </w:t>
            </w:r>
          </w:p>
          <w:p w14:paraId="7B9B8476" w14:textId="4807B9B2" w:rsidR="00682566" w:rsidRPr="00682566" w:rsidRDefault="00682566" w:rsidP="00682566">
            <w:pPr>
              <w:pStyle w:val="ListParagraph"/>
              <w:numPr>
                <w:ilvl w:val="0"/>
                <w:numId w:val="3"/>
              </w:numPr>
              <w:spacing w:before="100" w:beforeAutospacing="1" w:after="100" w:afterAutospacing="1"/>
              <w:rPr>
                <w:b/>
                <w:bCs/>
              </w:rPr>
            </w:pPr>
            <w:r>
              <w:rPr>
                <w:b/>
                <w:bCs/>
              </w:rPr>
              <w:t>National Center on Law and Elder Rights</w:t>
            </w:r>
          </w:p>
          <w:p w14:paraId="008DE10D" w14:textId="77777777" w:rsidR="00EF43C3" w:rsidRDefault="00EF43C3" w:rsidP="00EF43C3">
            <w:pPr>
              <w:pStyle w:val="ListParagraph"/>
              <w:spacing w:before="100" w:beforeAutospacing="1" w:after="100" w:afterAutospacing="1"/>
              <w:ind w:left="360"/>
            </w:pPr>
            <w:r>
              <w:t>February 18, 2021</w:t>
            </w:r>
          </w:p>
          <w:p w14:paraId="7D96F163" w14:textId="525FFCD9" w:rsidR="00EF43C3" w:rsidRDefault="00EF43C3" w:rsidP="00EF43C3">
            <w:pPr>
              <w:pStyle w:val="ListParagraph"/>
              <w:spacing w:before="100" w:beforeAutospacing="1" w:after="100" w:afterAutospacing="1"/>
              <w:ind w:left="360"/>
              <w:rPr>
                <w:i/>
                <w:iCs/>
              </w:rPr>
            </w:pPr>
            <w:r w:rsidRPr="00EF43C3">
              <w:rPr>
                <w:i/>
                <w:iCs/>
              </w:rPr>
              <w:t>Preventing Eviction During the Ongoing Covid-19 Crisis and Beyond</w:t>
            </w:r>
          </w:p>
          <w:p w14:paraId="722EEE13" w14:textId="77777777" w:rsidR="00EF43C3" w:rsidRPr="00EF43C3" w:rsidRDefault="00EF43C3" w:rsidP="00EF43C3">
            <w:pPr>
              <w:pStyle w:val="ListParagraph"/>
              <w:ind w:left="360"/>
            </w:pPr>
            <w:r w:rsidRPr="00EF43C3">
              <w:t>While a patchwork of federal, state, and local eviction protections has managed to stave-off the feared "tsunami" of evictions, more than 10 million tenants are delinquent in rent and many others are still uncertain about their ability to pay rent going forward. Older adult renters face particular housing affordability challenges and high rental cost burdens.</w:t>
            </w:r>
            <w:r w:rsidRPr="00EF43C3">
              <w:br/>
              <w:t xml:space="preserve">With vaccines now in distribution, it is uncertain how much longer eviction restrictions will remain in effect. Advocates need to prepare to assist a large number of tenants saddled with arrearages, or tenants who have already been evicted and are seeking to move into new housing despite eviction records or unpaid landlord-tenant debts. This webinar will touch on the main challenges advocates face in helping tenants remain housed throughout the final months of the pandemic, through the expiration of eviction protections, and into the post-pandemic period. </w:t>
            </w:r>
            <w:r w:rsidRPr="00EF43C3">
              <w:br/>
              <w:t>Panelists will discuss:</w:t>
            </w:r>
            <w:r w:rsidRPr="00EF43C3">
              <w:br/>
              <w:t>• The CDC moratorium and other federal eviction restrictions;</w:t>
            </w:r>
            <w:r w:rsidRPr="00EF43C3">
              <w:br/>
              <w:t>• Forthcoming rental assistance funds;</w:t>
            </w:r>
            <w:r w:rsidRPr="00EF43C3">
              <w:br/>
              <w:t xml:space="preserve">• Negotiating with landlords on rent arrearages; and </w:t>
            </w:r>
            <w:r w:rsidRPr="00EF43C3">
              <w:br/>
              <w:t xml:space="preserve">• Obtaining new housing despite negative rental history associated the pandemic. </w:t>
            </w:r>
          </w:p>
          <w:p w14:paraId="4773E2CE" w14:textId="0FE24900" w:rsidR="00EF43C3" w:rsidRPr="00EF43C3" w:rsidRDefault="00EF43C3" w:rsidP="00EF43C3">
            <w:pPr>
              <w:pStyle w:val="ListParagraph"/>
              <w:ind w:left="360"/>
            </w:pPr>
            <w:r w:rsidRPr="00EF43C3">
              <w:t>Speakers:</w:t>
            </w:r>
            <w:r w:rsidRPr="00EF43C3">
              <w:br/>
              <w:t>Eric Dunn, Director of Litigation, National Housing Law Project</w:t>
            </w:r>
            <w:r w:rsidRPr="00EF43C3">
              <w:br/>
              <w:t>Patti Prunhuber, Senior Housing Attorney, Justice in Aging</w:t>
            </w:r>
          </w:p>
          <w:p w14:paraId="3171B42A" w14:textId="7DC204F0" w:rsidR="00EF43C3" w:rsidRPr="00EF43C3" w:rsidRDefault="00EF43C3" w:rsidP="00EF43C3">
            <w:pPr>
              <w:pStyle w:val="ListParagraph"/>
              <w:spacing w:before="100" w:beforeAutospacing="1" w:after="100" w:afterAutospacing="1"/>
              <w:ind w:left="360"/>
            </w:pPr>
            <w:hyperlink r:id="rId129" w:history="1">
              <w:r w:rsidRPr="00A154A3">
                <w:rPr>
                  <w:rStyle w:val="Hyperlink"/>
                </w:rPr>
                <w:t>https://tinyurl.c</w:t>
              </w:r>
              <w:r w:rsidRPr="00A154A3">
                <w:rPr>
                  <w:rStyle w:val="Hyperlink"/>
                </w:rPr>
                <w:t>o</w:t>
              </w:r>
              <w:r w:rsidRPr="00A154A3">
                <w:rPr>
                  <w:rStyle w:val="Hyperlink"/>
                </w:rPr>
                <w:t>m/NCLERPreventingEvictions</w:t>
              </w:r>
            </w:hyperlink>
            <w:r>
              <w:t xml:space="preserve"> </w:t>
            </w:r>
          </w:p>
        </w:tc>
      </w:tr>
      <w:tr w:rsidR="00BE2350" w14:paraId="360F9676" w14:textId="77777777" w:rsidTr="00EB0CFF">
        <w:tc>
          <w:tcPr>
            <w:tcW w:w="2965" w:type="dxa"/>
          </w:tcPr>
          <w:p w14:paraId="0AF16E16" w14:textId="13EC7F78" w:rsidR="00BE2350" w:rsidRDefault="00BE2350" w:rsidP="0055583C">
            <w:pPr>
              <w:rPr>
                <w:sz w:val="24"/>
                <w:szCs w:val="24"/>
              </w:rPr>
            </w:pPr>
            <w:r>
              <w:rPr>
                <w:sz w:val="24"/>
                <w:szCs w:val="24"/>
              </w:rPr>
              <w:t>Behavioral Health</w:t>
            </w:r>
          </w:p>
        </w:tc>
        <w:tc>
          <w:tcPr>
            <w:tcW w:w="8051" w:type="dxa"/>
            <w:gridSpan w:val="3"/>
          </w:tcPr>
          <w:p w14:paraId="0B98F927" w14:textId="77777777" w:rsidR="00BE2350" w:rsidRDefault="00BE2350" w:rsidP="00E77310">
            <w:pPr>
              <w:pStyle w:val="ListParagraph"/>
              <w:numPr>
                <w:ilvl w:val="0"/>
                <w:numId w:val="3"/>
              </w:numPr>
              <w:rPr>
                <w:b/>
                <w:bCs/>
              </w:rPr>
            </w:pPr>
            <w:r>
              <w:rPr>
                <w:b/>
                <w:bCs/>
              </w:rPr>
              <w:t>*Wall Street Journal</w:t>
            </w:r>
          </w:p>
          <w:p w14:paraId="48E1B1FF" w14:textId="77777777" w:rsidR="00BE2350" w:rsidRDefault="00BE2350" w:rsidP="00BE2350">
            <w:pPr>
              <w:pStyle w:val="ListParagraph"/>
              <w:ind w:left="360"/>
            </w:pPr>
            <w:r>
              <w:t>January 9, 2022</w:t>
            </w:r>
          </w:p>
          <w:p w14:paraId="19E7E936" w14:textId="77777777" w:rsidR="00BE2350" w:rsidRPr="00BE2350" w:rsidRDefault="00BE2350" w:rsidP="00BE2350">
            <w:pPr>
              <w:pStyle w:val="ListParagraph"/>
              <w:ind w:left="360"/>
              <w:rPr>
                <w:i/>
                <w:iCs/>
              </w:rPr>
            </w:pPr>
            <w:r w:rsidRPr="00BE2350">
              <w:rPr>
                <w:i/>
                <w:iCs/>
              </w:rPr>
              <w:t>The Metaverse’s Effects on Mental Health: Trivial or Troubling?</w:t>
            </w:r>
          </w:p>
          <w:p w14:paraId="53F0593F" w14:textId="77777777" w:rsidR="00BE2350" w:rsidRDefault="00BE2350" w:rsidP="00BE2350">
            <w:pPr>
              <w:pStyle w:val="ListParagraph"/>
              <w:ind w:left="360"/>
            </w:pPr>
            <w:r w:rsidRPr="00BE2350">
              <w:t>Silicon Valley wants to create an immersive virtual world. Is that good or bad news for our well-being?</w:t>
            </w:r>
          </w:p>
          <w:p w14:paraId="6D05AE34" w14:textId="1054975E" w:rsidR="00BE2350" w:rsidRDefault="00460140" w:rsidP="00BE2350">
            <w:pPr>
              <w:pStyle w:val="ListParagraph"/>
              <w:ind w:left="360"/>
            </w:pPr>
            <w:r w:rsidRPr="00460140">
              <w:t xml:space="preserve">Some tech and mental-health experts say that every new technology—from radio to television to </w:t>
            </w:r>
            <w:hyperlink r:id="rId130" w:tgtFrame="_blank" w:history="1">
              <w:r w:rsidRPr="00460140">
                <w:rPr>
                  <w:rStyle w:val="Hyperlink"/>
                </w:rPr>
                <w:t>videogames</w:t>
              </w:r>
            </w:hyperlink>
            <w:r w:rsidRPr="00460140">
              <w:t xml:space="preserve">—sparked fears that it would untether users from reality, isolate them or make them violent. These concerns were largely unfounded, they say, pointing to research showing that genetics, socioeconomic </w:t>
            </w:r>
            <w:r w:rsidR="00BC6FE6" w:rsidRPr="00460140">
              <w:t>contexts,</w:t>
            </w:r>
            <w:r w:rsidRPr="00460140">
              <w:t xml:space="preserve"> and other factors influence people’s well-being more. The metaverse, they say, is no different—it is only a matter of time before we </w:t>
            </w:r>
            <w:hyperlink r:id="rId131" w:tgtFrame="_blank" w:history="1">
              <w:r w:rsidRPr="00460140">
                <w:rPr>
                  <w:rStyle w:val="Hyperlink"/>
                </w:rPr>
                <w:t>seamlessly integrate it into our lives</w:t>
              </w:r>
            </w:hyperlink>
            <w:r w:rsidRPr="00460140">
              <w:t>. Others, however, argue that the metaverse is so revolutionary that it will alter the fabric of society, with profound consequences for our mental health.</w:t>
            </w:r>
          </w:p>
          <w:p w14:paraId="6B18EB81" w14:textId="6459CC28" w:rsidR="00460140" w:rsidRPr="00BE2350" w:rsidRDefault="00460140" w:rsidP="00BE2350">
            <w:pPr>
              <w:pStyle w:val="ListParagraph"/>
              <w:ind w:left="360"/>
            </w:pPr>
            <w:hyperlink r:id="rId132" w:history="1">
              <w:r w:rsidRPr="00A154A3">
                <w:rPr>
                  <w:rStyle w:val="Hyperlink"/>
                </w:rPr>
                <w:t>https://tiny</w:t>
              </w:r>
              <w:r w:rsidRPr="00A154A3">
                <w:rPr>
                  <w:rStyle w:val="Hyperlink"/>
                </w:rPr>
                <w:t>u</w:t>
              </w:r>
              <w:r w:rsidRPr="00A154A3">
                <w:rPr>
                  <w:rStyle w:val="Hyperlink"/>
                </w:rPr>
                <w:t>rl.com/MetaverseMentalHealth</w:t>
              </w:r>
            </w:hyperlink>
            <w:r>
              <w:t xml:space="preserve"> </w:t>
            </w:r>
          </w:p>
        </w:tc>
      </w:tr>
      <w:tr w:rsidR="00F52F18" w14:paraId="5269B77A" w14:textId="77777777" w:rsidTr="00EB0CFF">
        <w:tc>
          <w:tcPr>
            <w:tcW w:w="2965" w:type="dxa"/>
          </w:tcPr>
          <w:p w14:paraId="33B1C161" w14:textId="25511315" w:rsidR="00F52F18" w:rsidRDefault="00F52F18" w:rsidP="0055583C">
            <w:pPr>
              <w:rPr>
                <w:sz w:val="24"/>
                <w:szCs w:val="24"/>
              </w:rPr>
            </w:pPr>
            <w:r>
              <w:rPr>
                <w:sz w:val="24"/>
                <w:szCs w:val="24"/>
              </w:rPr>
              <w:t>Alzheimer’s / Dementia</w:t>
            </w:r>
          </w:p>
        </w:tc>
        <w:tc>
          <w:tcPr>
            <w:tcW w:w="8051" w:type="dxa"/>
            <w:gridSpan w:val="3"/>
          </w:tcPr>
          <w:p w14:paraId="6DF5D508" w14:textId="77777777" w:rsidR="00E77310" w:rsidRDefault="00E77310" w:rsidP="00E77310">
            <w:pPr>
              <w:pStyle w:val="ListParagraph"/>
              <w:numPr>
                <w:ilvl w:val="0"/>
                <w:numId w:val="3"/>
              </w:numPr>
              <w:rPr>
                <w:b/>
                <w:bCs/>
              </w:rPr>
            </w:pPr>
            <w:r w:rsidRPr="00E77310">
              <w:rPr>
                <w:b/>
                <w:bCs/>
              </w:rPr>
              <w:t>UsAgainstAlzheimer's Brain Health Partnership</w:t>
            </w:r>
          </w:p>
          <w:p w14:paraId="0AFA8008" w14:textId="77777777" w:rsidR="00E77310" w:rsidRDefault="00E77310" w:rsidP="00E77310">
            <w:pPr>
              <w:pStyle w:val="ListParagraph"/>
              <w:ind w:left="360"/>
            </w:pPr>
            <w:r>
              <w:t>Thursday, January 27, 2022, 1:00 p.m.</w:t>
            </w:r>
          </w:p>
          <w:p w14:paraId="470E6A94" w14:textId="77777777" w:rsidR="00E77310" w:rsidRDefault="00E77310" w:rsidP="00E77310">
            <w:pPr>
              <w:pStyle w:val="ListParagraph"/>
              <w:ind w:left="360"/>
              <w:rPr>
                <w:i/>
                <w:iCs/>
              </w:rPr>
            </w:pPr>
            <w:r w:rsidRPr="00E77310">
              <w:rPr>
                <w:i/>
                <w:iCs/>
              </w:rPr>
              <w:t>The New Alzheimer’s Prevention National Goal - Why It Matters and What Is Next</w:t>
            </w:r>
          </w:p>
          <w:p w14:paraId="0F1B8809" w14:textId="20009E27" w:rsidR="00E77310" w:rsidRDefault="00E77310" w:rsidP="00E77310">
            <w:pPr>
              <w:pStyle w:val="ListParagraph"/>
              <w:ind w:left="360"/>
            </w:pPr>
            <w:r>
              <w:t>J</w:t>
            </w:r>
            <w:r w:rsidRPr="00E77310">
              <w:t xml:space="preserve">oin an UsAgainstAlzheimer's Brain Health Partnership meeting on January 27 to discuss the recent and tremendous victory realized by the Alzheimer's community--making the prevention of Alzheimer's and related dementia a national priority. </w:t>
            </w:r>
            <w:r w:rsidRPr="00E77310">
              <w:br/>
              <w:t xml:space="preserve">Secretary Xavier Becerra added a sixth goal to the National Alzheimer's Plan: Accelerate Action to Promote Healthy Aging and Reduce Risk Factors for Alzheimer’s Disease and Related Dementias (ADRD). The goal identifies clear strategies in research, public </w:t>
            </w:r>
            <w:r w:rsidR="00BC6FE6" w:rsidRPr="00E77310">
              <w:t>health,</w:t>
            </w:r>
            <w:r w:rsidRPr="00E77310">
              <w:t xml:space="preserve"> and clinical practice to achieve this goal. </w:t>
            </w:r>
            <w:r w:rsidRPr="00E77310">
              <w:br/>
              <w:t>During this meeting we will discuss the goal and how the community can work together to make the goal successful in reducing the prevalence of Alzheimer's risk factors by 15% in a decade.</w:t>
            </w:r>
          </w:p>
          <w:p w14:paraId="10632306" w14:textId="05F87933" w:rsidR="00E77310" w:rsidRPr="00E77310" w:rsidRDefault="00E77310" w:rsidP="00E77310">
            <w:pPr>
              <w:pStyle w:val="ListParagraph"/>
              <w:ind w:left="360"/>
            </w:pPr>
            <w:r>
              <w:t xml:space="preserve">Registration: </w:t>
            </w:r>
            <w:hyperlink r:id="rId133" w:history="1">
              <w:r w:rsidRPr="00A154A3">
                <w:rPr>
                  <w:rStyle w:val="Hyperlink"/>
                </w:rPr>
                <w:t>https://tinyurl.</w:t>
              </w:r>
              <w:r w:rsidRPr="00A154A3">
                <w:rPr>
                  <w:rStyle w:val="Hyperlink"/>
                </w:rPr>
                <w:t>c</w:t>
              </w:r>
              <w:r w:rsidRPr="00A154A3">
                <w:rPr>
                  <w:rStyle w:val="Hyperlink"/>
                </w:rPr>
                <w:t>om/BrainHealthWhyItMatters</w:t>
              </w:r>
            </w:hyperlink>
            <w:r>
              <w:t xml:space="preserve"> </w:t>
            </w:r>
          </w:p>
          <w:p w14:paraId="2AA0BD2B" w14:textId="35156226" w:rsidR="00E21726" w:rsidRDefault="00E21726" w:rsidP="00F52F18">
            <w:pPr>
              <w:pStyle w:val="ListParagraph"/>
              <w:numPr>
                <w:ilvl w:val="0"/>
                <w:numId w:val="3"/>
              </w:numPr>
              <w:rPr>
                <w:b/>
                <w:bCs/>
              </w:rPr>
            </w:pPr>
            <w:r>
              <w:rPr>
                <w:b/>
                <w:bCs/>
              </w:rPr>
              <w:t>STAT News</w:t>
            </w:r>
          </w:p>
          <w:p w14:paraId="3A822F45" w14:textId="3CBDAEE9" w:rsidR="00E21726" w:rsidRPr="00E21726" w:rsidRDefault="00E21726" w:rsidP="00E21726">
            <w:pPr>
              <w:pStyle w:val="ListParagraph"/>
              <w:ind w:left="360"/>
            </w:pPr>
            <w:r w:rsidRPr="00E21726">
              <w:t>January 11, 2022</w:t>
            </w:r>
          </w:p>
          <w:p w14:paraId="66C78A48" w14:textId="40606CB6" w:rsidR="00E21726" w:rsidRDefault="00E21726" w:rsidP="00E21726">
            <w:pPr>
              <w:pStyle w:val="ListParagraph"/>
              <w:ind w:left="360"/>
              <w:rPr>
                <w:i/>
                <w:iCs/>
              </w:rPr>
            </w:pPr>
            <w:r w:rsidRPr="00E21726">
              <w:rPr>
                <w:i/>
                <w:iCs/>
              </w:rPr>
              <w:t>Medicare plans to restrict access to controversial, pricey Alzheimer’s drug Aduhelm to patients in clinical trials</w:t>
            </w:r>
          </w:p>
          <w:p w14:paraId="4E3768B2" w14:textId="5CAEEB46" w:rsidR="00E21726" w:rsidRDefault="00E21726" w:rsidP="00E21726">
            <w:pPr>
              <w:pStyle w:val="ListParagraph"/>
              <w:ind w:left="360"/>
            </w:pPr>
            <w:r w:rsidRPr="00E21726">
              <w:t xml:space="preserve">The </w:t>
            </w:r>
            <w:hyperlink r:id="rId134" w:tgtFrame="_blank" w:history="1">
              <w:r w:rsidRPr="00E21726">
                <w:rPr>
                  <w:rStyle w:val="Hyperlink"/>
                </w:rPr>
                <w:t>proposed move</w:t>
              </w:r>
            </w:hyperlink>
            <w:r w:rsidRPr="00E21726">
              <w:t xml:space="preserve"> would likely mean some patients will not be able to access the Biogen drug, which is the first Alzheimer’s treatment approved in nearly two decades. Since it got the green light this summer, doctors and scientists have raised questions about whether it actually works, government watchdogs have begun investigating whether the Food and Drug Administration followed proper procedure to approve it, and policy experts have questioned whether it is effective enough to justify its hefty price tag.</w:t>
            </w:r>
            <w:r>
              <w:t xml:space="preserve"> . .</w:t>
            </w:r>
          </w:p>
          <w:p w14:paraId="12000731" w14:textId="77777777" w:rsidR="00E21726" w:rsidRPr="00E21726" w:rsidRDefault="00E21726" w:rsidP="00E21726">
            <w:pPr>
              <w:pStyle w:val="ListParagraph"/>
              <w:ind w:left="360"/>
            </w:pPr>
            <w:r w:rsidRPr="00E21726">
              <w:t xml:space="preserve">Medicare officials specifically stated that the clinical trials must be conducted in a hospital-based outpatient setting. However, a number of prominent hospitals and academic medical centers have </w:t>
            </w:r>
            <w:hyperlink r:id="rId135" w:history="1">
              <w:r w:rsidRPr="00E21726">
                <w:rPr>
                  <w:rStyle w:val="Hyperlink"/>
                </w:rPr>
                <w:t>refused to administer</w:t>
              </w:r>
            </w:hyperlink>
            <w:r w:rsidRPr="00E21726">
              <w:t xml:space="preserve"> the drug at all.</w:t>
            </w:r>
          </w:p>
          <w:p w14:paraId="2620989A" w14:textId="762F7FF3" w:rsidR="00E21726" w:rsidRDefault="00E21726" w:rsidP="00E21726">
            <w:pPr>
              <w:pStyle w:val="ListParagraph"/>
              <w:ind w:left="360"/>
            </w:pPr>
            <w:r w:rsidRPr="00E21726">
              <w:t>Medicare will also limit those who can get the drug to people who have mild forms of cognitive impairment or mild dementia, and who have amyloid plaques, the proteins Aduhelm is designed to target, in their brain. The patient population is narrower than the one the FDA approved the drug to treat, as the FDA did not require proof of amyloid plaques.</w:t>
            </w:r>
            <w:r>
              <w:t xml:space="preserve"> . .</w:t>
            </w:r>
          </w:p>
          <w:p w14:paraId="174C840B" w14:textId="5E5778B3" w:rsidR="00E21726" w:rsidRPr="00E21726" w:rsidRDefault="00E21726" w:rsidP="00E21726">
            <w:pPr>
              <w:pStyle w:val="ListParagraph"/>
              <w:ind w:left="360"/>
            </w:pPr>
            <w:r w:rsidRPr="00E21726">
              <w:t>Sean Tunis, a principal at Rubix Health who helped develop the CED process during his tenure at the Centers for Medicare and Medicaid Services, said the proposal is almost as restrictive as if Medicare had decided not to cover the drug at all. Medicare, he estimated, would pay for drug costs for perhaps a few thousand patients that enroll in randomized trials over the next three to five years.</w:t>
            </w:r>
          </w:p>
          <w:p w14:paraId="3D84B405" w14:textId="380F8FA6" w:rsidR="00E21726" w:rsidRPr="00E21726" w:rsidRDefault="00E13436" w:rsidP="00E21726">
            <w:pPr>
              <w:pStyle w:val="ListParagraph"/>
              <w:ind w:left="360"/>
            </w:pPr>
            <w:hyperlink r:id="rId136" w:history="1">
              <w:r w:rsidRPr="00A154A3">
                <w:rPr>
                  <w:rStyle w:val="Hyperlink"/>
                </w:rPr>
                <w:t>https://tinyurl.co</w:t>
              </w:r>
              <w:r w:rsidRPr="00A154A3">
                <w:rPr>
                  <w:rStyle w:val="Hyperlink"/>
                </w:rPr>
                <w:t>m</w:t>
              </w:r>
              <w:r w:rsidRPr="00A154A3">
                <w:rPr>
                  <w:rStyle w:val="Hyperlink"/>
                </w:rPr>
                <w:t>/MedicareRestrictAduhelm</w:t>
              </w:r>
            </w:hyperlink>
            <w:r>
              <w:t xml:space="preserve"> </w:t>
            </w:r>
          </w:p>
          <w:p w14:paraId="06E15C1F" w14:textId="2BF094BD" w:rsidR="001741F5" w:rsidRDefault="001741F5" w:rsidP="00F52F18">
            <w:pPr>
              <w:pStyle w:val="ListParagraph"/>
              <w:numPr>
                <w:ilvl w:val="0"/>
                <w:numId w:val="3"/>
              </w:numPr>
              <w:rPr>
                <w:b/>
                <w:bCs/>
              </w:rPr>
            </w:pPr>
            <w:r>
              <w:rPr>
                <w:b/>
                <w:bCs/>
              </w:rPr>
              <w:t>*Washington Post</w:t>
            </w:r>
          </w:p>
          <w:p w14:paraId="4786E8EE" w14:textId="0E4AE9BE" w:rsidR="001741F5" w:rsidRDefault="001741F5" w:rsidP="001741F5">
            <w:pPr>
              <w:pStyle w:val="ListParagraph"/>
              <w:ind w:left="360"/>
            </w:pPr>
            <w:r>
              <w:t>January 11, 2022</w:t>
            </w:r>
          </w:p>
          <w:p w14:paraId="6AF5D82A" w14:textId="57559DDD" w:rsidR="001741F5" w:rsidRDefault="001741F5" w:rsidP="001741F5">
            <w:pPr>
              <w:pStyle w:val="ListParagraph"/>
              <w:ind w:left="360"/>
              <w:rPr>
                <w:i/>
                <w:iCs/>
              </w:rPr>
            </w:pPr>
            <w:r w:rsidRPr="001741F5">
              <w:rPr>
                <w:i/>
                <w:iCs/>
              </w:rPr>
              <w:t>Medicare proposes covering expensive drug for early-stage Alzheimer’s, but with restrictions that will sharply limit use</w:t>
            </w:r>
          </w:p>
          <w:p w14:paraId="0A961D43" w14:textId="2D71C006" w:rsidR="001741F5" w:rsidRDefault="001741F5" w:rsidP="001741F5">
            <w:pPr>
              <w:pStyle w:val="ListParagraph"/>
              <w:ind w:left="360"/>
            </w:pPr>
            <w:r w:rsidRPr="001741F5">
              <w:t>The draft decision from the Centers for Medicare and Medicaid Services (CMS) means the program would cover Aduhelm and similar drugs in development — monoclonal antibodies that target beta amyloid, a sticky substance in the brain — only in studies approved by CMS or supported by the National Institutes of Health. CMS almost never demands such trials for a drug already approved by the Food and Drug Administration.</w:t>
            </w:r>
          </w:p>
          <w:p w14:paraId="7FE081D0" w14:textId="6F1F4C57" w:rsidR="00936962" w:rsidRPr="001741F5" w:rsidRDefault="00936962" w:rsidP="001741F5">
            <w:pPr>
              <w:pStyle w:val="ListParagraph"/>
              <w:ind w:left="360"/>
            </w:pPr>
            <w:hyperlink r:id="rId137" w:history="1">
              <w:r w:rsidRPr="00A154A3">
                <w:rPr>
                  <w:rStyle w:val="Hyperlink"/>
                </w:rPr>
                <w:t>https://tinyurl.com/MedicareProp</w:t>
              </w:r>
              <w:r w:rsidRPr="00A154A3">
                <w:rPr>
                  <w:rStyle w:val="Hyperlink"/>
                </w:rPr>
                <w:t>o</w:t>
              </w:r>
              <w:r w:rsidRPr="00A154A3">
                <w:rPr>
                  <w:rStyle w:val="Hyperlink"/>
                </w:rPr>
                <w:t>sesCoverage</w:t>
              </w:r>
            </w:hyperlink>
            <w:r>
              <w:t xml:space="preserve"> </w:t>
            </w:r>
          </w:p>
          <w:p w14:paraId="180F061A" w14:textId="0391AE88" w:rsidR="00F52F18" w:rsidRDefault="00F52F18" w:rsidP="00F52F18">
            <w:pPr>
              <w:pStyle w:val="ListParagraph"/>
              <w:numPr>
                <w:ilvl w:val="0"/>
                <w:numId w:val="3"/>
              </w:numPr>
              <w:rPr>
                <w:b/>
                <w:bCs/>
              </w:rPr>
            </w:pPr>
            <w:r>
              <w:rPr>
                <w:b/>
                <w:bCs/>
              </w:rPr>
              <w:t>STAT News</w:t>
            </w:r>
          </w:p>
          <w:p w14:paraId="101CFA8A" w14:textId="77777777" w:rsidR="00F52F18" w:rsidRDefault="00F52F18" w:rsidP="00F52F18">
            <w:pPr>
              <w:pStyle w:val="ListParagraph"/>
              <w:ind w:left="360"/>
            </w:pPr>
            <w:r>
              <w:t>January 10, 2022</w:t>
            </w:r>
          </w:p>
          <w:p w14:paraId="5221A55D" w14:textId="77777777" w:rsidR="00F52F18" w:rsidRDefault="00F52F18" w:rsidP="00F52F18">
            <w:pPr>
              <w:pStyle w:val="ListParagraph"/>
              <w:ind w:left="360"/>
              <w:rPr>
                <w:i/>
                <w:iCs/>
              </w:rPr>
            </w:pPr>
            <w:r w:rsidRPr="00F52F18">
              <w:rPr>
                <w:i/>
                <w:iCs/>
              </w:rPr>
              <w:t>Becerra orders Medicare to reconsider premium hike following price drop for Biogen’s Aduhelm</w:t>
            </w:r>
          </w:p>
          <w:p w14:paraId="7F1777E9" w14:textId="754CD636" w:rsidR="00F52F18" w:rsidRPr="00F52F18" w:rsidRDefault="00F52F18" w:rsidP="00F52F18">
            <w:pPr>
              <w:pStyle w:val="ListParagraph"/>
              <w:ind w:left="360"/>
            </w:pPr>
            <w:r w:rsidRPr="00F52F18">
              <w:t>WASHINGTON — Department of Health and Human Services Secretary Xavier Becerra on Monday took the highly unusual step of ordering Medicare to reconsider a historic hike in premiums after Biogen slashed the price for its controversial Alzheimer’s drug in half.</w:t>
            </w:r>
            <w:r>
              <w:t xml:space="preserve"> . .</w:t>
            </w:r>
          </w:p>
          <w:p w14:paraId="7A3A6E60" w14:textId="7D067253" w:rsidR="00F52F18" w:rsidRDefault="00F52F18" w:rsidP="00F52F18">
            <w:pPr>
              <w:pStyle w:val="ListParagraph"/>
              <w:ind w:left="360"/>
            </w:pPr>
            <w:r w:rsidRPr="00F52F18">
              <w:t>It is highly unusual for Medicare to make changes to premiums after a plan year has begun, multiple Medicare policy experts said. Normally, if Medicare has extra premium funds, officials factor that into the next year’s premium calculations.</w:t>
            </w:r>
            <w:r>
              <w:t xml:space="preserve"> . .</w:t>
            </w:r>
          </w:p>
          <w:p w14:paraId="7B5CD183" w14:textId="333014CC" w:rsidR="00F52F18" w:rsidRPr="00F52F18" w:rsidRDefault="00F52F18" w:rsidP="00F52F18">
            <w:pPr>
              <w:pStyle w:val="ListParagraph"/>
              <w:ind w:left="360"/>
            </w:pPr>
            <w:r w:rsidRPr="00F52F18">
              <w:t xml:space="preserve">The final coverage decision, which is scheduled to be released by April 12, could cause </w:t>
            </w:r>
            <w:hyperlink r:id="rId138" w:history="1">
              <w:r w:rsidRPr="00F52F18">
                <w:rPr>
                  <w:rStyle w:val="Hyperlink"/>
                </w:rPr>
                <w:t>significant changes</w:t>
              </w:r>
            </w:hyperlink>
            <w:r w:rsidRPr="00F52F18">
              <w:t xml:space="preserve"> in how much Aduhelm could cost the Medicare program, depending on how much patient access is restricted by diagnostic test results, which physicians could prescribe the drug, or other limitations.</w:t>
            </w:r>
          </w:p>
          <w:p w14:paraId="72B9CFAE" w14:textId="77777777" w:rsidR="00F52F18" w:rsidRDefault="000407F8" w:rsidP="00F52F18">
            <w:pPr>
              <w:pStyle w:val="ListParagraph"/>
              <w:ind w:left="360"/>
            </w:pPr>
            <w:hyperlink r:id="rId139" w:history="1">
              <w:r w:rsidR="00320718" w:rsidRPr="00631A0F">
                <w:rPr>
                  <w:rStyle w:val="Hyperlink"/>
                </w:rPr>
                <w:t>https://tinyurl.com/Re</w:t>
              </w:r>
              <w:r w:rsidR="00320718" w:rsidRPr="00631A0F">
                <w:rPr>
                  <w:rStyle w:val="Hyperlink"/>
                </w:rPr>
                <w:t>c</w:t>
              </w:r>
              <w:r w:rsidR="00320718" w:rsidRPr="00631A0F">
                <w:rPr>
                  <w:rStyle w:val="Hyperlink"/>
                </w:rPr>
                <w:t>onsiderPremiumHike</w:t>
              </w:r>
            </w:hyperlink>
            <w:r w:rsidR="00320718">
              <w:t xml:space="preserve"> </w:t>
            </w:r>
          </w:p>
          <w:p w14:paraId="04CC9DD8" w14:textId="77777777" w:rsidR="003D7802" w:rsidRDefault="003D7802" w:rsidP="003D7802">
            <w:pPr>
              <w:pStyle w:val="ListParagraph"/>
              <w:numPr>
                <w:ilvl w:val="0"/>
                <w:numId w:val="3"/>
              </w:numPr>
              <w:rPr>
                <w:b/>
                <w:bCs/>
              </w:rPr>
            </w:pPr>
            <w:r>
              <w:rPr>
                <w:b/>
                <w:bCs/>
              </w:rPr>
              <w:t>*STAT +</w:t>
            </w:r>
          </w:p>
          <w:p w14:paraId="6403F6F4" w14:textId="77777777" w:rsidR="003D7802" w:rsidRDefault="003D7802" w:rsidP="003D7802">
            <w:pPr>
              <w:ind w:left="360"/>
            </w:pPr>
            <w:r>
              <w:t>January 10, 2022</w:t>
            </w:r>
          </w:p>
          <w:p w14:paraId="7F215A2D" w14:textId="77777777" w:rsidR="003D7802" w:rsidRDefault="003D7802" w:rsidP="003D7802">
            <w:pPr>
              <w:ind w:left="360"/>
              <w:rPr>
                <w:i/>
                <w:iCs/>
              </w:rPr>
            </w:pPr>
            <w:r w:rsidRPr="003D7802">
              <w:rPr>
                <w:i/>
                <w:iCs/>
              </w:rPr>
              <w:t>A looming decision on Medicare coverage for Biogen’s Alzheimer’s drug could shock state Medicaid programs</w:t>
            </w:r>
          </w:p>
          <w:p w14:paraId="28A7420B" w14:textId="3346F366" w:rsidR="00EC1ACA" w:rsidRDefault="00EC1ACA" w:rsidP="003D7802">
            <w:pPr>
              <w:ind w:left="360"/>
            </w:pPr>
            <w:r w:rsidRPr="00EC1ACA">
              <w:t>If Medicare reacted to the highly questionable approval by withholding or restricting coverage, Medicaid would be left holding the proverbial bag, because by law it must cover drugs endorsed by the Food and Drug Administration.</w:t>
            </w:r>
            <w:r>
              <w:t xml:space="preserve"> . .</w:t>
            </w:r>
          </w:p>
          <w:p w14:paraId="5FA367D5" w14:textId="77777777" w:rsidR="003D7802" w:rsidRDefault="00EC1ACA" w:rsidP="003D7802">
            <w:pPr>
              <w:ind w:left="360"/>
            </w:pPr>
            <w:r w:rsidRPr="00EC1ACA">
              <w:t>Should Medicare decline coverage, state and federal Medicaid spending would increase $2.6 billion, or about 250% nationally, and some states could see spending rise as much as 500%, according to the National Association of State Medicaid Directors, which based its forecasts on a survey of 19 states.</w:t>
            </w:r>
            <w:r>
              <w:t xml:space="preserve"> </w:t>
            </w:r>
            <w:r w:rsidR="00BE7408">
              <w:t>. .</w:t>
            </w:r>
          </w:p>
          <w:p w14:paraId="4C538EBC" w14:textId="77777777" w:rsidR="00BE7408" w:rsidRPr="00BE7408" w:rsidRDefault="00BE7408" w:rsidP="00BE7408">
            <w:pPr>
              <w:ind w:left="360"/>
            </w:pPr>
            <w:r w:rsidRPr="00BE7408">
              <w:t>“If Medicare says no to Aduhelm, state Medicaid programs will assuredly put in place limitations, but the question is what limitations are acceptable? Right now, that’s an unknowable thing,” argued Matt Salo, executive director of the National Association of Medicaid Directors.</w:t>
            </w:r>
          </w:p>
          <w:p w14:paraId="3C9791F2" w14:textId="77777777" w:rsidR="00BE7408" w:rsidRPr="00BE7408" w:rsidRDefault="00BE7408" w:rsidP="00BE7408">
            <w:pPr>
              <w:ind w:left="360"/>
            </w:pPr>
            <w:r w:rsidRPr="00BE7408">
              <w:t>“It’s a perfect example in terms of disconnect in public policy (given that the Department of Health and Human Services oversees both CMS and the FDA.) There’s no objective reason why Medicare can have more leeway to look at a drug, but the Medicaid program does not get the same tools and ability to make the same decisions. It could cost us a lot and really calls into question the rules of the road for both programs.”</w:t>
            </w:r>
          </w:p>
          <w:p w14:paraId="455469C0" w14:textId="5982F496" w:rsidR="00BE7408" w:rsidRPr="003D7802" w:rsidRDefault="000407F8" w:rsidP="003D7802">
            <w:pPr>
              <w:ind w:left="360"/>
            </w:pPr>
            <w:hyperlink r:id="rId140" w:history="1">
              <w:r w:rsidR="00086F99" w:rsidRPr="00631A0F">
                <w:rPr>
                  <w:rStyle w:val="Hyperlink"/>
                </w:rPr>
                <w:t>https://tinyurl.com/ShockS</w:t>
              </w:r>
              <w:r w:rsidR="00086F99" w:rsidRPr="00631A0F">
                <w:rPr>
                  <w:rStyle w:val="Hyperlink"/>
                </w:rPr>
                <w:t>t</w:t>
              </w:r>
              <w:r w:rsidR="00086F99" w:rsidRPr="00631A0F">
                <w:rPr>
                  <w:rStyle w:val="Hyperlink"/>
                </w:rPr>
                <w:t>ateMedicaid</w:t>
              </w:r>
            </w:hyperlink>
            <w:r w:rsidR="00086F99">
              <w:t xml:space="preserve"> </w:t>
            </w:r>
          </w:p>
        </w:tc>
      </w:tr>
      <w:tr w:rsidR="003061C5" w14:paraId="42C3E711" w14:textId="77777777" w:rsidTr="00EB0CFF">
        <w:tc>
          <w:tcPr>
            <w:tcW w:w="2965" w:type="dxa"/>
          </w:tcPr>
          <w:p w14:paraId="39081ED4" w14:textId="037C90CC" w:rsidR="003061C5" w:rsidRDefault="003061C5" w:rsidP="0055583C">
            <w:pPr>
              <w:rPr>
                <w:sz w:val="24"/>
                <w:szCs w:val="24"/>
              </w:rPr>
            </w:pPr>
            <w:r>
              <w:rPr>
                <w:sz w:val="24"/>
                <w:szCs w:val="24"/>
              </w:rPr>
              <w:t>Workforce / Caregivin</w:t>
            </w:r>
            <w:r w:rsidR="008E19AF">
              <w:rPr>
                <w:sz w:val="24"/>
                <w:szCs w:val="24"/>
              </w:rPr>
              <w:t>g</w:t>
            </w:r>
          </w:p>
        </w:tc>
        <w:tc>
          <w:tcPr>
            <w:tcW w:w="8051" w:type="dxa"/>
            <w:gridSpan w:val="3"/>
          </w:tcPr>
          <w:p w14:paraId="075D10D5" w14:textId="03F58D5A" w:rsidR="0066005C" w:rsidRDefault="0066005C" w:rsidP="00110EAD">
            <w:pPr>
              <w:pStyle w:val="ListParagraph"/>
              <w:numPr>
                <w:ilvl w:val="0"/>
                <w:numId w:val="3"/>
              </w:numPr>
              <w:rPr>
                <w:b/>
                <w:bCs/>
              </w:rPr>
            </w:pPr>
            <w:r>
              <w:rPr>
                <w:b/>
                <w:bCs/>
              </w:rPr>
              <w:t>*Washington Post</w:t>
            </w:r>
          </w:p>
          <w:p w14:paraId="7E3C748F" w14:textId="11EBED3B" w:rsidR="0066005C" w:rsidRDefault="0066005C" w:rsidP="0066005C">
            <w:pPr>
              <w:pStyle w:val="ListParagraph"/>
              <w:ind w:left="360"/>
            </w:pPr>
            <w:r>
              <w:t>January 13, 2022</w:t>
            </w:r>
          </w:p>
          <w:p w14:paraId="22F8A1E3" w14:textId="0FD1EA8C" w:rsidR="0066005C" w:rsidRDefault="0066005C" w:rsidP="0066005C">
            <w:pPr>
              <w:pStyle w:val="ListParagraph"/>
              <w:ind w:left="360"/>
              <w:rPr>
                <w:i/>
                <w:iCs/>
              </w:rPr>
            </w:pPr>
            <w:r w:rsidRPr="0066005C">
              <w:rPr>
                <w:i/>
                <w:iCs/>
              </w:rPr>
              <w:t>Biden to announce deployment of military medical teams to an additional 6 states in response to a surge in omicron cases</w:t>
            </w:r>
          </w:p>
          <w:p w14:paraId="031FBE0D" w14:textId="3A31D995" w:rsidR="0066005C" w:rsidRDefault="0066005C" w:rsidP="0066005C">
            <w:pPr>
              <w:pStyle w:val="ListParagraph"/>
              <w:ind w:left="360"/>
            </w:pPr>
            <w:r>
              <w:t>[T]</w:t>
            </w:r>
            <w:r w:rsidRPr="0066005C">
              <w:t xml:space="preserve">he federal government is deploying personnel to New York, New Jersey, Ohio, Rhode Island, </w:t>
            </w:r>
            <w:r w:rsidR="00BC6FE6" w:rsidRPr="0066005C">
              <w:t>Michigan,</w:t>
            </w:r>
            <w:r w:rsidRPr="0066005C">
              <w:t xml:space="preserve"> and New Mexico to help hospitals struggling to respond to the spike in coronavirus omicron variant cases, according to a White House official.</w:t>
            </w:r>
            <w:r>
              <w:t xml:space="preserve"> . . </w:t>
            </w:r>
            <w:r w:rsidRPr="0066005C">
              <w:t>Since Thanksgiving, more than 800 military and other federal emergency personnel have already been deployed to 24 states, tribes and territories, the official said. That includes more than 350 military doctors, nurses and medics helping staff hospitals.</w:t>
            </w:r>
          </w:p>
          <w:p w14:paraId="0038A621" w14:textId="1EA5F97A" w:rsidR="0066005C" w:rsidRPr="0066005C" w:rsidRDefault="00831AAA" w:rsidP="0066005C">
            <w:pPr>
              <w:pStyle w:val="ListParagraph"/>
              <w:ind w:left="360"/>
            </w:pPr>
            <w:hyperlink r:id="rId141" w:history="1">
              <w:r w:rsidRPr="00A154A3">
                <w:rPr>
                  <w:rStyle w:val="Hyperlink"/>
                </w:rPr>
                <w:t>https://tinyurl.com/MilitaryMedicalTeams</w:t>
              </w:r>
            </w:hyperlink>
            <w:r>
              <w:t xml:space="preserve"> </w:t>
            </w:r>
          </w:p>
          <w:p w14:paraId="4B0D061F" w14:textId="09BF34E6" w:rsidR="003061C5" w:rsidRDefault="003061C5" w:rsidP="00110EAD">
            <w:pPr>
              <w:pStyle w:val="ListParagraph"/>
              <w:numPr>
                <w:ilvl w:val="0"/>
                <w:numId w:val="3"/>
              </w:numPr>
              <w:rPr>
                <w:b/>
                <w:bCs/>
              </w:rPr>
            </w:pPr>
            <w:r>
              <w:rPr>
                <w:b/>
                <w:bCs/>
              </w:rPr>
              <w:t>Patch</w:t>
            </w:r>
          </w:p>
          <w:p w14:paraId="4CAC5104" w14:textId="77777777" w:rsidR="003061C5" w:rsidRDefault="003061C5" w:rsidP="003061C5">
            <w:pPr>
              <w:pStyle w:val="ListParagraph"/>
              <w:ind w:left="360"/>
            </w:pPr>
            <w:r>
              <w:t>January 12, 2022</w:t>
            </w:r>
          </w:p>
          <w:p w14:paraId="07CF1D55" w14:textId="77777777" w:rsidR="003061C5" w:rsidRDefault="003061C5" w:rsidP="003061C5">
            <w:pPr>
              <w:pStyle w:val="ListParagraph"/>
              <w:ind w:left="360"/>
              <w:rPr>
                <w:i/>
                <w:iCs/>
              </w:rPr>
            </w:pPr>
            <w:r w:rsidRPr="003061C5">
              <w:rPr>
                <w:i/>
                <w:iCs/>
              </w:rPr>
              <w:t>South Shore Hospital Nurse: 'We're Burnt Out'</w:t>
            </w:r>
          </w:p>
          <w:p w14:paraId="06715D14" w14:textId="77777777" w:rsidR="008E19AF" w:rsidRDefault="008E19AF" w:rsidP="003061C5">
            <w:pPr>
              <w:pStyle w:val="ListParagraph"/>
              <w:ind w:left="360"/>
            </w:pPr>
            <w:r w:rsidRPr="008E19AF">
              <w:t>As of Monday, 121 of South Shore Hospital's 396 beds were occupied by coronavirus patients, including 10 patients in intensive care.</w:t>
            </w:r>
            <w:r>
              <w:t xml:space="preserve"> . . </w:t>
            </w:r>
          </w:p>
          <w:p w14:paraId="0198EB5E" w14:textId="77777777" w:rsidR="008E19AF" w:rsidRDefault="008E19AF" w:rsidP="003061C5">
            <w:pPr>
              <w:pStyle w:val="ListParagraph"/>
              <w:ind w:left="360"/>
            </w:pPr>
            <w:r w:rsidRPr="008E19AF">
              <w:t>While the new policy bars visitors to adult inpatient units and limits the pediatric patients to one parent or guardian in most cases, there are exceptions to the new rules, including end-of-life care, discharge teaching, Goals of Care Meetings, attorneys, and designated support persons for patients with a disability or special needs.</w:t>
            </w:r>
          </w:p>
          <w:p w14:paraId="07938E39" w14:textId="2125D717" w:rsidR="008E19AF" w:rsidRPr="008E19AF" w:rsidRDefault="002C3156" w:rsidP="003061C5">
            <w:pPr>
              <w:pStyle w:val="ListParagraph"/>
              <w:ind w:left="360"/>
            </w:pPr>
            <w:hyperlink r:id="rId142" w:history="1">
              <w:r w:rsidRPr="00A154A3">
                <w:rPr>
                  <w:rStyle w:val="Hyperlink"/>
                </w:rPr>
                <w:t>https://tinyu</w:t>
              </w:r>
              <w:r w:rsidRPr="00A154A3">
                <w:rPr>
                  <w:rStyle w:val="Hyperlink"/>
                </w:rPr>
                <w:t>r</w:t>
              </w:r>
              <w:r w:rsidRPr="00A154A3">
                <w:rPr>
                  <w:rStyle w:val="Hyperlink"/>
                </w:rPr>
                <w:t>l.com/SSHWereBurntOut</w:t>
              </w:r>
            </w:hyperlink>
            <w:r>
              <w:t xml:space="preserve"> </w:t>
            </w:r>
          </w:p>
        </w:tc>
      </w:tr>
      <w:tr w:rsidR="00110EAD" w14:paraId="3E52AFC0" w14:textId="77777777" w:rsidTr="00EB0CFF">
        <w:tc>
          <w:tcPr>
            <w:tcW w:w="2965" w:type="dxa"/>
          </w:tcPr>
          <w:p w14:paraId="7577D670" w14:textId="719BB7AC" w:rsidR="00110EAD" w:rsidRDefault="00110EAD" w:rsidP="0055583C">
            <w:pPr>
              <w:rPr>
                <w:sz w:val="24"/>
                <w:szCs w:val="24"/>
              </w:rPr>
            </w:pPr>
            <w:r>
              <w:rPr>
                <w:sz w:val="24"/>
                <w:szCs w:val="24"/>
              </w:rPr>
              <w:t>Elder abuse / equity</w:t>
            </w:r>
          </w:p>
        </w:tc>
        <w:tc>
          <w:tcPr>
            <w:tcW w:w="8051" w:type="dxa"/>
            <w:gridSpan w:val="3"/>
          </w:tcPr>
          <w:p w14:paraId="1AFFC566" w14:textId="66FA6AD4" w:rsidR="00110EAD" w:rsidRDefault="00110EAD" w:rsidP="00110EAD">
            <w:pPr>
              <w:pStyle w:val="ListParagraph"/>
              <w:numPr>
                <w:ilvl w:val="0"/>
                <w:numId w:val="3"/>
              </w:numPr>
              <w:rPr>
                <w:b/>
                <w:bCs/>
              </w:rPr>
            </w:pPr>
            <w:r w:rsidRPr="00110EAD">
              <w:rPr>
                <w:b/>
                <w:bCs/>
              </w:rPr>
              <w:t>National Center on Law and Elder Rights</w:t>
            </w:r>
          </w:p>
          <w:p w14:paraId="23E31D25" w14:textId="271300A4" w:rsidR="00B86EDC" w:rsidRDefault="00B86EDC" w:rsidP="00536C68">
            <w:pPr>
              <w:pStyle w:val="ListParagraph"/>
              <w:ind w:left="360"/>
            </w:pPr>
            <w:r>
              <w:t>December 1, 2021</w:t>
            </w:r>
          </w:p>
          <w:p w14:paraId="1CAA0134" w14:textId="20B65D29" w:rsidR="00B86EDC" w:rsidRDefault="00B86EDC" w:rsidP="00536C68">
            <w:pPr>
              <w:pStyle w:val="ListParagraph"/>
              <w:ind w:left="360"/>
              <w:rPr>
                <w:i/>
                <w:iCs/>
              </w:rPr>
            </w:pPr>
            <w:r w:rsidRPr="00B86EDC">
              <w:rPr>
                <w:i/>
                <w:iCs/>
              </w:rPr>
              <w:t>Advancing Equity for Older Adults, Part 2: Putting Strategies into Practice</w:t>
            </w:r>
          </w:p>
          <w:p w14:paraId="2728B3F8" w14:textId="77777777" w:rsidR="00B86EDC" w:rsidRPr="00B86EDC" w:rsidRDefault="00B86EDC" w:rsidP="00B86EDC">
            <w:pPr>
              <w:pStyle w:val="ListParagraph"/>
              <w:ind w:left="360"/>
            </w:pPr>
            <w:r w:rsidRPr="00B86EDC">
              <w:t xml:space="preserve">This is a follow up to the first webinar, Advancing Equity for Older Adults, Part 1: An Introduction to Advancing Equity in Legal and Aging Services, presented on October 28th. It is not necessary to have attended the first training, but attendees are encouraged to watch the recording for an introduction to equity and racial justice for older adults. </w:t>
            </w:r>
          </w:p>
          <w:p w14:paraId="5F8CFC52" w14:textId="77777777" w:rsidR="00B86EDC" w:rsidRPr="00B86EDC" w:rsidRDefault="00B86EDC" w:rsidP="00B86EDC">
            <w:pPr>
              <w:pStyle w:val="ListParagraph"/>
              <w:ind w:left="360"/>
            </w:pPr>
            <w:r w:rsidRPr="00B86EDC">
              <w:t xml:space="preserve">This webinar will apply principles and strategies to effectively advance equity in legal and aging services. Presenters from legal assistance and elder rights programs will describe the steps they have taken to center equity, with a focus on race equity, in their work, as well as lessons learned and promising practices for staffing, process, and evaluation. </w:t>
            </w:r>
          </w:p>
          <w:p w14:paraId="3EB8BDB7" w14:textId="77777777" w:rsidR="00B86EDC" w:rsidRPr="00B86EDC" w:rsidRDefault="00B86EDC" w:rsidP="00B86EDC">
            <w:pPr>
              <w:pStyle w:val="ListParagraph"/>
              <w:ind w:left="360"/>
            </w:pPr>
            <w:r w:rsidRPr="00B86EDC">
              <w:t xml:space="preserve">Attendees will receive actionable steps they can take and will learn about tools that advocates can incorporate in their own work to advance equity for older adults and serve those with the greatest social and economic need. Panelists will share their experience and will be available to answer questions from the audience. </w:t>
            </w:r>
          </w:p>
          <w:p w14:paraId="0F20BBD3" w14:textId="7E05398E" w:rsidR="00B86EDC" w:rsidRPr="00B86EDC" w:rsidRDefault="00B86EDC" w:rsidP="00B86EDC">
            <w:pPr>
              <w:pStyle w:val="ListParagraph"/>
              <w:ind w:left="360"/>
            </w:pPr>
            <w:r w:rsidRPr="00B86EDC">
              <w:t>Presenters:</w:t>
            </w:r>
            <w:r w:rsidRPr="00B86EDC">
              <w:br/>
              <w:t>-Denny Chan, Directing Attorney for Equity Advocacy, Justice in Aging</w:t>
            </w:r>
            <w:r w:rsidRPr="00B86EDC">
              <w:br/>
              <w:t>-Archie Roundtree, Equal Justice Works Fellow - Elder Justice Program, Bet Tzedek</w:t>
            </w:r>
            <w:r w:rsidRPr="00B86EDC">
              <w:br/>
              <w:t xml:space="preserve">-Kee Tobar, Director of Race, Equity, and Inclusion, Community Legal Services of </w:t>
            </w:r>
            <w:r w:rsidRPr="00B86EDC">
              <w:t>Philadelphia</w:t>
            </w:r>
          </w:p>
          <w:p w14:paraId="2FE13B02" w14:textId="297E07E1" w:rsidR="00536C68" w:rsidRDefault="00536C68" w:rsidP="00536C68">
            <w:pPr>
              <w:pStyle w:val="ListParagraph"/>
              <w:ind w:left="360"/>
            </w:pPr>
            <w:r w:rsidRPr="00536C68">
              <w:t>Pre-recorded presentation available upon demand</w:t>
            </w:r>
          </w:p>
          <w:p w14:paraId="63010FFD" w14:textId="39AC6BCD" w:rsidR="00B86EDC" w:rsidRPr="00536C68" w:rsidRDefault="00B86EDC" w:rsidP="00536C68">
            <w:pPr>
              <w:pStyle w:val="ListParagraph"/>
              <w:ind w:left="360"/>
            </w:pPr>
            <w:hyperlink r:id="rId143" w:history="1">
              <w:r w:rsidRPr="00A154A3">
                <w:rPr>
                  <w:rStyle w:val="Hyperlink"/>
                </w:rPr>
                <w:t>https://tinyurl.com/Advan</w:t>
              </w:r>
              <w:r w:rsidRPr="00A154A3">
                <w:rPr>
                  <w:rStyle w:val="Hyperlink"/>
                </w:rPr>
                <w:t>c</w:t>
              </w:r>
              <w:r w:rsidRPr="00A154A3">
                <w:rPr>
                  <w:rStyle w:val="Hyperlink"/>
                </w:rPr>
                <w:t>ingElderEquityPart2</w:t>
              </w:r>
            </w:hyperlink>
            <w:r>
              <w:t xml:space="preserve"> </w:t>
            </w:r>
          </w:p>
          <w:p w14:paraId="052BFCD5" w14:textId="77777777" w:rsidR="00110EAD" w:rsidRPr="00110EAD" w:rsidRDefault="00110EAD" w:rsidP="00110EAD">
            <w:pPr>
              <w:pStyle w:val="ListParagraph"/>
              <w:numPr>
                <w:ilvl w:val="0"/>
                <w:numId w:val="3"/>
              </w:numPr>
              <w:rPr>
                <w:b/>
                <w:bCs/>
              </w:rPr>
            </w:pPr>
            <w:r w:rsidRPr="00110EAD">
              <w:rPr>
                <w:b/>
                <w:bCs/>
              </w:rPr>
              <w:t>National Center on Law and Elder Rights</w:t>
            </w:r>
          </w:p>
          <w:p w14:paraId="0550037B" w14:textId="4D7AEF28" w:rsidR="00110EAD" w:rsidRDefault="00536C68" w:rsidP="00110EAD">
            <w:pPr>
              <w:pStyle w:val="ListParagraph"/>
              <w:spacing w:before="100" w:beforeAutospacing="1" w:after="100" w:afterAutospacing="1" w:line="259" w:lineRule="auto"/>
              <w:ind w:left="360"/>
            </w:pPr>
            <w:r>
              <w:t>October 28, 202</w:t>
            </w:r>
            <w:r w:rsidR="00B86EDC">
              <w:t>1</w:t>
            </w:r>
          </w:p>
          <w:p w14:paraId="1E7CE21C" w14:textId="6D103836" w:rsidR="00536C68" w:rsidRDefault="00536C68" w:rsidP="00536C68">
            <w:pPr>
              <w:pStyle w:val="ListParagraph"/>
              <w:spacing w:before="100" w:beforeAutospacing="1" w:after="100" w:afterAutospacing="1" w:line="259" w:lineRule="auto"/>
              <w:ind w:left="360"/>
              <w:rPr>
                <w:i/>
                <w:iCs/>
              </w:rPr>
            </w:pPr>
            <w:r w:rsidRPr="00536C68">
              <w:rPr>
                <w:i/>
                <w:iCs/>
              </w:rPr>
              <w:t>Advancing Equity for Older Adults, Part 1: An Introduction to Advancing Equity in Legal and Aging Services</w:t>
            </w:r>
          </w:p>
          <w:p w14:paraId="19A745BE" w14:textId="77777777" w:rsidR="00536C68" w:rsidRDefault="00536C68" w:rsidP="00536C68">
            <w:pPr>
              <w:pStyle w:val="ListParagraph"/>
              <w:spacing w:before="100" w:beforeAutospacing="1" w:after="100" w:afterAutospacing="1"/>
              <w:ind w:left="360"/>
            </w:pPr>
            <w:r>
              <w:t>Low-income older adults face a number of challenges grounded in structural racism &amp; other forms of discrimination. As a way to help address those challenges, the Older Americans Act emphasizes that limited program &amp; service resources should be targeted to older adults with the greatest economic or social need. The factors that cause social need include language barriers &amp; isolation caused by racial or ethnic status. Therefore, advancing equity is an important goal in the delivery of aging &amp; legal services to older adults. This inaugural webinar series is focused on how aging &amp; legal services professionals can better advance equity for older adults in their own work. This webinar will:</w:t>
            </w:r>
          </w:p>
          <w:p w14:paraId="412B5540" w14:textId="77777777" w:rsidR="00536C68" w:rsidRDefault="00536C68" w:rsidP="00536C68">
            <w:pPr>
              <w:pStyle w:val="ListParagraph"/>
              <w:spacing w:before="100" w:beforeAutospacing="1" w:after="100" w:afterAutospacing="1"/>
              <w:ind w:left="360"/>
            </w:pPr>
            <w:r>
              <w:t>• Provide an overview of why equity is important for older adults with economic &amp; social need;</w:t>
            </w:r>
          </w:p>
          <w:p w14:paraId="3672602D" w14:textId="77777777" w:rsidR="00536C68" w:rsidRDefault="00536C68" w:rsidP="00536C68">
            <w:pPr>
              <w:pStyle w:val="ListParagraph"/>
              <w:spacing w:before="100" w:beforeAutospacing="1" w:after="100" w:afterAutospacing="1"/>
              <w:ind w:left="360"/>
            </w:pPr>
            <w:r>
              <w:t>• Review different strategies and opportunities to advance equity in legal &amp; aging services; and</w:t>
            </w:r>
          </w:p>
          <w:p w14:paraId="5CE075B6" w14:textId="77777777" w:rsidR="00536C68" w:rsidRDefault="00536C68" w:rsidP="00536C68">
            <w:pPr>
              <w:pStyle w:val="ListParagraph"/>
              <w:spacing w:before="100" w:beforeAutospacing="1" w:after="100" w:afterAutospacing="1"/>
              <w:ind w:left="360"/>
            </w:pPr>
            <w:r>
              <w:t>• Highlight a local program’s journey to centering equity in its work with older adults.</w:t>
            </w:r>
          </w:p>
          <w:p w14:paraId="2A10BF61" w14:textId="77777777" w:rsidR="00536C68" w:rsidRDefault="00536C68" w:rsidP="00536C68">
            <w:pPr>
              <w:pStyle w:val="ListParagraph"/>
              <w:spacing w:before="100" w:beforeAutospacing="1" w:after="100" w:afterAutospacing="1"/>
              <w:ind w:left="360"/>
            </w:pPr>
            <w:r>
              <w:t>Presenters:</w:t>
            </w:r>
          </w:p>
          <w:p w14:paraId="5F8AB42B" w14:textId="77777777" w:rsidR="00536C68" w:rsidRDefault="00536C68" w:rsidP="00536C68">
            <w:pPr>
              <w:pStyle w:val="ListParagraph"/>
              <w:spacing w:before="100" w:beforeAutospacing="1" w:after="100" w:afterAutospacing="1"/>
              <w:ind w:left="360"/>
            </w:pPr>
            <w:r>
              <w:t>• Denny Chan, Directing Attorney for Equity Advocacy, Justice in Aging</w:t>
            </w:r>
          </w:p>
          <w:p w14:paraId="672EBDD8" w14:textId="77777777" w:rsidR="00536C68" w:rsidRDefault="00536C68" w:rsidP="00536C68">
            <w:pPr>
              <w:pStyle w:val="ListParagraph"/>
              <w:spacing w:before="100" w:beforeAutospacing="1" w:after="100" w:afterAutospacing="1"/>
              <w:ind w:left="360"/>
            </w:pPr>
            <w:r>
              <w:t>• Kimberly Jones Merchant, Director of the Racial Justice Institute and Network, Shriver Center on Poverty Law</w:t>
            </w:r>
          </w:p>
          <w:p w14:paraId="0735FAB6" w14:textId="77777777" w:rsidR="00536C68" w:rsidRDefault="00536C68" w:rsidP="00536C68">
            <w:pPr>
              <w:pStyle w:val="ListParagraph"/>
              <w:spacing w:before="100" w:beforeAutospacing="1" w:after="100" w:afterAutospacing="1"/>
              <w:ind w:left="360"/>
            </w:pPr>
            <w:r>
              <w:t>• Kevin Prindiville, Executive Director, Justice in Aging</w:t>
            </w:r>
          </w:p>
          <w:p w14:paraId="22496E19" w14:textId="72A8FFD5" w:rsidR="00536C68" w:rsidRDefault="00536C68" w:rsidP="00536C68">
            <w:pPr>
              <w:pStyle w:val="ListParagraph"/>
              <w:spacing w:before="100" w:beforeAutospacing="1" w:after="100" w:afterAutospacing="1" w:line="259" w:lineRule="auto"/>
              <w:ind w:left="360"/>
            </w:pPr>
            <w:r>
              <w:t>• Pamela Walz, Supervising Attorney of the Health and Independence Unit, Community Legal Services of Philadelphia</w:t>
            </w:r>
          </w:p>
          <w:p w14:paraId="586B8EE1" w14:textId="5F64A791" w:rsidR="00536C68" w:rsidRDefault="00536C68" w:rsidP="00536C68">
            <w:pPr>
              <w:pStyle w:val="ListParagraph"/>
              <w:spacing w:before="100" w:beforeAutospacing="1" w:after="100" w:afterAutospacing="1" w:line="259" w:lineRule="auto"/>
              <w:ind w:left="360"/>
            </w:pPr>
            <w:r w:rsidRPr="00536C68">
              <w:t>Pre-recorded presentation available upon demand</w:t>
            </w:r>
          </w:p>
          <w:p w14:paraId="337D5BFD" w14:textId="096CBF74" w:rsidR="00536C68" w:rsidRPr="00536C68" w:rsidRDefault="00B86EDC" w:rsidP="00536C68">
            <w:pPr>
              <w:pStyle w:val="ListParagraph"/>
              <w:spacing w:before="100" w:beforeAutospacing="1" w:after="100" w:afterAutospacing="1" w:line="259" w:lineRule="auto"/>
              <w:ind w:left="360"/>
            </w:pPr>
            <w:hyperlink r:id="rId144" w:history="1">
              <w:r w:rsidRPr="00A154A3">
                <w:rPr>
                  <w:rStyle w:val="Hyperlink"/>
                </w:rPr>
                <w:t>https://tinyurl.c</w:t>
              </w:r>
              <w:r w:rsidRPr="00A154A3">
                <w:rPr>
                  <w:rStyle w:val="Hyperlink"/>
                </w:rPr>
                <w:t>o</w:t>
              </w:r>
              <w:r w:rsidRPr="00A154A3">
                <w:rPr>
                  <w:rStyle w:val="Hyperlink"/>
                </w:rPr>
                <w:t>m/AdvancingElderEquityPart1</w:t>
              </w:r>
            </w:hyperlink>
            <w:r>
              <w:t xml:space="preserve"> </w:t>
            </w:r>
          </w:p>
          <w:p w14:paraId="052D1E23" w14:textId="04E5F761" w:rsidR="00110EAD" w:rsidRDefault="00110EAD" w:rsidP="00110EAD">
            <w:pPr>
              <w:pStyle w:val="ListParagraph"/>
              <w:numPr>
                <w:ilvl w:val="0"/>
                <w:numId w:val="3"/>
              </w:numPr>
              <w:spacing w:before="100" w:beforeAutospacing="1" w:after="100" w:afterAutospacing="1" w:line="259" w:lineRule="auto"/>
              <w:rPr>
                <w:b/>
                <w:bCs/>
              </w:rPr>
            </w:pPr>
            <w:r>
              <w:rPr>
                <w:b/>
                <w:bCs/>
              </w:rPr>
              <w:t>National Center on Law and Elder Rights</w:t>
            </w:r>
          </w:p>
          <w:p w14:paraId="2EE9DFD6" w14:textId="77777777" w:rsidR="00110EAD" w:rsidRDefault="00110EAD" w:rsidP="00110EAD">
            <w:pPr>
              <w:pStyle w:val="ListParagraph"/>
              <w:spacing w:before="100" w:beforeAutospacing="1" w:after="100" w:afterAutospacing="1"/>
              <w:ind w:left="360"/>
            </w:pPr>
            <w:r>
              <w:t>January 21, 2021</w:t>
            </w:r>
          </w:p>
          <w:p w14:paraId="5D3CD448" w14:textId="77777777" w:rsidR="00110EAD" w:rsidRDefault="00110EAD" w:rsidP="00110EAD">
            <w:pPr>
              <w:pStyle w:val="ListParagraph"/>
              <w:spacing w:before="100" w:beforeAutospacing="1" w:after="100" w:afterAutospacing="1"/>
              <w:ind w:left="360"/>
              <w:rPr>
                <w:i/>
                <w:iCs/>
              </w:rPr>
            </w:pPr>
            <w:r w:rsidRPr="00110EAD">
              <w:rPr>
                <w:i/>
                <w:iCs/>
              </w:rPr>
              <w:t>Elder Abuse: Prevention, Intervention, and Remediation</w:t>
            </w:r>
          </w:p>
          <w:p w14:paraId="01A8A933" w14:textId="77777777" w:rsidR="00110EAD" w:rsidRPr="00110EAD" w:rsidRDefault="00110EAD" w:rsidP="00110EAD">
            <w:pPr>
              <w:pStyle w:val="ListParagraph"/>
              <w:ind w:left="360"/>
            </w:pPr>
            <w:r w:rsidRPr="00110EAD">
              <w:t xml:space="preserve">Everyone who works with older adults has a role to play in prevention, intervention, and remediation of abuse, neglect, and exploitation. Helping starts with understanding the landscape of elder abuse and the service providers and systems involved in addressing abuse. This legal basics training will provide an overview of the fundamentals of abuse, neglect, and exploitation and the signs and signals of abuse that attendees can reference in their daily lives and work. </w:t>
            </w:r>
          </w:p>
          <w:p w14:paraId="3E6FB13D" w14:textId="77777777" w:rsidR="00110EAD" w:rsidRPr="00110EAD" w:rsidRDefault="00110EAD" w:rsidP="00110EAD">
            <w:pPr>
              <w:pStyle w:val="ListParagraph"/>
              <w:ind w:left="360"/>
            </w:pPr>
            <w:r w:rsidRPr="00110EAD">
              <w:t xml:space="preserve">At the end of this training, participants will be able to: </w:t>
            </w:r>
            <w:r w:rsidRPr="00110EAD">
              <w:br/>
              <w:t>• Describe the three stages of responses to abuse</w:t>
            </w:r>
            <w:r w:rsidRPr="00110EAD">
              <w:br/>
              <w:t>• Apply basic definitions of abuse, neglect, and exploitation</w:t>
            </w:r>
            <w:r w:rsidRPr="00110EAD">
              <w:br/>
              <w:t>• Identify risk factors or signs of abuse, neglect, or exploitation</w:t>
            </w:r>
            <w:r w:rsidRPr="00110EAD">
              <w:br/>
              <w:t>• Identify the differences between undue influence, exploitation, and fraud</w:t>
            </w:r>
            <w:r w:rsidRPr="00110EAD">
              <w:br/>
              <w:t>• Describe added risks in a time of COVID-19</w:t>
            </w:r>
          </w:p>
          <w:p w14:paraId="5DEF5557" w14:textId="77777777" w:rsidR="00110EAD" w:rsidRPr="00110EAD" w:rsidRDefault="00110EAD" w:rsidP="00110EAD">
            <w:pPr>
              <w:pStyle w:val="ListParagraph"/>
              <w:ind w:left="360"/>
            </w:pPr>
            <w:r w:rsidRPr="00110EAD">
              <w:t xml:space="preserve">Presenter: </w:t>
            </w:r>
            <w:r w:rsidRPr="00110EAD">
              <w:br/>
              <w:t>• David Godfrey, JD, Senior Attorney, American Bar Association Commission on Law and Aging</w:t>
            </w:r>
          </w:p>
          <w:p w14:paraId="41A9CA4A" w14:textId="77777777" w:rsidR="00110EAD" w:rsidRDefault="00110EAD" w:rsidP="00110EAD">
            <w:pPr>
              <w:pStyle w:val="ListParagraph"/>
              <w:spacing w:before="100" w:beforeAutospacing="1" w:after="100" w:afterAutospacing="1"/>
              <w:ind w:left="360"/>
            </w:pPr>
            <w:r w:rsidRPr="006839D2">
              <w:t>Pre-recorded presentation available upon demand</w:t>
            </w:r>
          </w:p>
          <w:p w14:paraId="116A83E5" w14:textId="41F64D67" w:rsidR="00110EAD" w:rsidRDefault="00110EAD" w:rsidP="00110EAD">
            <w:pPr>
              <w:pStyle w:val="ListParagraph"/>
              <w:ind w:left="360"/>
              <w:rPr>
                <w:b/>
                <w:bCs/>
              </w:rPr>
            </w:pPr>
            <w:hyperlink r:id="rId145" w:history="1">
              <w:r w:rsidRPr="00A154A3">
                <w:rPr>
                  <w:rStyle w:val="Hyperlink"/>
                </w:rPr>
                <w:t>https://tin</w:t>
              </w:r>
              <w:r w:rsidRPr="00A154A3">
                <w:rPr>
                  <w:rStyle w:val="Hyperlink"/>
                </w:rPr>
                <w:t>y</w:t>
              </w:r>
              <w:r w:rsidRPr="00A154A3">
                <w:rPr>
                  <w:rStyle w:val="Hyperlink"/>
                </w:rPr>
                <w:t>url.com/NCLERElderAbuse</w:t>
              </w:r>
            </w:hyperlink>
          </w:p>
        </w:tc>
      </w:tr>
      <w:tr w:rsidR="0055583C" w14:paraId="429C8A4D" w14:textId="77777777" w:rsidTr="00EB0CFF">
        <w:tc>
          <w:tcPr>
            <w:tcW w:w="2965" w:type="dxa"/>
          </w:tcPr>
          <w:p w14:paraId="1E0DB377" w14:textId="0D83A04D" w:rsidR="0055583C" w:rsidRDefault="0055583C" w:rsidP="0055583C">
            <w:pPr>
              <w:rPr>
                <w:sz w:val="24"/>
                <w:szCs w:val="24"/>
              </w:rPr>
            </w:pPr>
            <w:r>
              <w:rPr>
                <w:sz w:val="24"/>
                <w:szCs w:val="24"/>
              </w:rPr>
              <w:t>Covid-19</w:t>
            </w:r>
          </w:p>
        </w:tc>
        <w:tc>
          <w:tcPr>
            <w:tcW w:w="8051" w:type="dxa"/>
            <w:gridSpan w:val="3"/>
          </w:tcPr>
          <w:p w14:paraId="4C33E305" w14:textId="0FC8663C" w:rsidR="003C171E" w:rsidRDefault="003C171E" w:rsidP="00AE4C9D">
            <w:pPr>
              <w:pStyle w:val="ListParagraph"/>
              <w:numPr>
                <w:ilvl w:val="0"/>
                <w:numId w:val="3"/>
              </w:numPr>
              <w:rPr>
                <w:b/>
                <w:bCs/>
              </w:rPr>
            </w:pPr>
            <w:r>
              <w:rPr>
                <w:b/>
                <w:bCs/>
              </w:rPr>
              <w:t>Commonwealth of Massachusetts</w:t>
            </w:r>
          </w:p>
          <w:p w14:paraId="1606B89B" w14:textId="2521E853" w:rsidR="003C171E" w:rsidRDefault="00107AB5" w:rsidP="003C171E">
            <w:pPr>
              <w:pStyle w:val="ListParagraph"/>
              <w:ind w:left="360"/>
              <w:rPr>
                <w:i/>
                <w:iCs/>
              </w:rPr>
            </w:pPr>
            <w:r w:rsidRPr="00107AB5">
              <w:rPr>
                <w:i/>
                <w:iCs/>
              </w:rPr>
              <w:t>MMS informational handout for patients about COVID-19 prevention, symptoms, testing, and isolation</w:t>
            </w:r>
          </w:p>
          <w:p w14:paraId="20DA7FB6" w14:textId="6C0CA253" w:rsidR="00107AB5" w:rsidRPr="00107AB5" w:rsidRDefault="00107AB5" w:rsidP="003C171E">
            <w:pPr>
              <w:pStyle w:val="ListParagraph"/>
              <w:ind w:left="360"/>
            </w:pPr>
            <w:r w:rsidRPr="00107AB5">
              <w:t>In light of the latest COVID-19 surge and recent updates to isolation and quarantine guidance, several questions have been raised regarding prevention, symptoms, testing, and when to isolate or quarantine. In response, the Medical Society has developed a one-page document that provides information and responses to frequently asked questions from patients, as well as trusted links to Massachusetts Department of Public Health (DPH) COVID-19 resources</w:t>
            </w:r>
            <w:r w:rsidR="00BC6FE6" w:rsidRPr="00107AB5">
              <w:t>.</w:t>
            </w:r>
            <w:r w:rsidR="00BC6FE6">
              <w:t xml:space="preserve"> </w:t>
            </w:r>
            <w:r w:rsidRPr="00107AB5">
              <w:t>Please </w:t>
            </w:r>
            <w:hyperlink r:id="rId146" w:tgtFrame="_blank" w:history="1">
              <w:r w:rsidRPr="00107AB5">
                <w:rPr>
                  <w:rStyle w:val="Hyperlink"/>
                </w:rPr>
                <w:t>click here </w:t>
              </w:r>
            </w:hyperlink>
            <w:r w:rsidRPr="00107AB5">
              <w:t xml:space="preserve">to view and download the handout for patients and practices. It can also be located on the </w:t>
            </w:r>
            <w:hyperlink r:id="rId147" w:tgtFrame="_blank" w:history="1">
              <w:r w:rsidRPr="00107AB5">
                <w:rPr>
                  <w:rStyle w:val="Hyperlink"/>
                </w:rPr>
                <w:t xml:space="preserve">MMS </w:t>
              </w:r>
              <w:r w:rsidRPr="00107AB5">
                <w:rPr>
                  <w:rStyle w:val="Hyperlink"/>
                </w:rPr>
                <w:t>w</w:t>
              </w:r>
              <w:r w:rsidRPr="00107AB5">
                <w:rPr>
                  <w:rStyle w:val="Hyperlink"/>
                </w:rPr>
                <w:t>ebsite</w:t>
              </w:r>
            </w:hyperlink>
            <w:r w:rsidRPr="00107AB5">
              <w:t>. </w:t>
            </w:r>
          </w:p>
          <w:p w14:paraId="60F46C13" w14:textId="34D7895B" w:rsidR="00B758A2" w:rsidRDefault="00B758A2" w:rsidP="00AE4C9D">
            <w:pPr>
              <w:pStyle w:val="ListParagraph"/>
              <w:numPr>
                <w:ilvl w:val="0"/>
                <w:numId w:val="3"/>
              </w:numPr>
              <w:rPr>
                <w:b/>
                <w:bCs/>
              </w:rPr>
            </w:pPr>
            <w:r>
              <w:rPr>
                <w:b/>
                <w:bCs/>
              </w:rPr>
              <w:t>Administration on Community Living</w:t>
            </w:r>
          </w:p>
          <w:p w14:paraId="4BBD354F" w14:textId="468FB040" w:rsidR="00B758A2" w:rsidRDefault="002E15B9" w:rsidP="00B758A2">
            <w:pPr>
              <w:pStyle w:val="ListParagraph"/>
              <w:ind w:left="360"/>
            </w:pPr>
            <w:r>
              <w:t>January 12, 2022</w:t>
            </w:r>
          </w:p>
          <w:p w14:paraId="11695D7F" w14:textId="56000A5D" w:rsidR="002E15B9" w:rsidRDefault="002E15B9" w:rsidP="00B758A2">
            <w:pPr>
              <w:pStyle w:val="ListParagraph"/>
              <w:ind w:left="360"/>
              <w:rPr>
                <w:i/>
                <w:iCs/>
              </w:rPr>
            </w:pPr>
            <w:r w:rsidRPr="002E15B9">
              <w:rPr>
                <w:i/>
                <w:iCs/>
              </w:rPr>
              <w:t>A Vaccine “Cheat Sheet” and More COVID-19 Resources</w:t>
            </w:r>
          </w:p>
          <w:p w14:paraId="5A9A8732" w14:textId="0C25BC0B" w:rsidR="002E15B9" w:rsidRDefault="002E15B9" w:rsidP="00B758A2">
            <w:pPr>
              <w:pStyle w:val="ListParagraph"/>
              <w:ind w:left="360"/>
            </w:pPr>
            <w:r>
              <w:t>S</w:t>
            </w:r>
            <w:r w:rsidRPr="002E15B9">
              <w:t>ummary</w:t>
            </w:r>
            <w:r>
              <w:t xml:space="preserve"> of </w:t>
            </w:r>
            <w:r w:rsidRPr="002E15B9">
              <w:t xml:space="preserve"> the latest CDC guidance on vaccines and boosters below. Check </w:t>
            </w:r>
            <w:r>
              <w:t>the</w:t>
            </w:r>
            <w:r w:rsidRPr="002E15B9">
              <w:t xml:space="preserve"> </w:t>
            </w:r>
            <w:hyperlink r:id="rId148" w:tgtFrame="_blank" w:history="1">
              <w:r w:rsidRPr="002E15B9">
                <w:rPr>
                  <w:rStyle w:val="Hyperlink"/>
                </w:rPr>
                <w:t>vaccination</w:t>
              </w:r>
              <w:r w:rsidRPr="002E15B9">
                <w:rPr>
                  <w:rStyle w:val="Hyperlink"/>
                </w:rPr>
                <w:t xml:space="preserve"> </w:t>
              </w:r>
              <w:r w:rsidRPr="002E15B9">
                <w:rPr>
                  <w:rStyle w:val="Hyperlink"/>
                </w:rPr>
                <w:t>r</w:t>
              </w:r>
              <w:r w:rsidRPr="002E15B9">
                <w:rPr>
                  <w:rStyle w:val="Hyperlink"/>
                </w:rPr>
                <w:t>e</w:t>
              </w:r>
              <w:r w:rsidRPr="002E15B9">
                <w:rPr>
                  <w:rStyle w:val="Hyperlink"/>
                </w:rPr>
                <w:t>sources page</w:t>
              </w:r>
            </w:hyperlink>
            <w:r w:rsidRPr="002E15B9">
              <w:t xml:space="preserve"> for the latest guidance and resources.</w:t>
            </w:r>
          </w:p>
          <w:p w14:paraId="0B819448" w14:textId="7DA9604B" w:rsidR="000D0C3A" w:rsidRPr="002E15B9" w:rsidRDefault="000D0C3A" w:rsidP="00B758A2">
            <w:pPr>
              <w:pStyle w:val="ListParagraph"/>
              <w:ind w:left="360"/>
            </w:pPr>
            <w:hyperlink r:id="rId149" w:history="1">
              <w:r w:rsidRPr="00A154A3">
                <w:rPr>
                  <w:rStyle w:val="Hyperlink"/>
                </w:rPr>
                <w:t>https://tinyurl.com/AC</w:t>
              </w:r>
              <w:r w:rsidRPr="00A154A3">
                <w:rPr>
                  <w:rStyle w:val="Hyperlink"/>
                </w:rPr>
                <w:t>L</w:t>
              </w:r>
              <w:r w:rsidRPr="00A154A3">
                <w:rPr>
                  <w:rStyle w:val="Hyperlink"/>
                </w:rPr>
                <w:t>CovidCheatSheet</w:t>
              </w:r>
            </w:hyperlink>
            <w:r>
              <w:t xml:space="preserve"> </w:t>
            </w:r>
          </w:p>
          <w:p w14:paraId="19BA927A" w14:textId="4E4C520C" w:rsidR="00107AB5" w:rsidRDefault="00107AB5" w:rsidP="00AE4C9D">
            <w:pPr>
              <w:pStyle w:val="ListParagraph"/>
              <w:numPr>
                <w:ilvl w:val="0"/>
                <w:numId w:val="3"/>
              </w:numPr>
              <w:rPr>
                <w:b/>
                <w:bCs/>
              </w:rPr>
            </w:pPr>
            <w:r>
              <w:rPr>
                <w:b/>
                <w:bCs/>
              </w:rPr>
              <w:t>Massachusetts Department of Public Health</w:t>
            </w:r>
          </w:p>
          <w:p w14:paraId="030FBF5F" w14:textId="6D56356F" w:rsidR="00107AB5" w:rsidRDefault="00107AB5" w:rsidP="00107AB5">
            <w:pPr>
              <w:pStyle w:val="ListParagraph"/>
              <w:ind w:left="360"/>
            </w:pPr>
            <w:r>
              <w:t>January 12, 2022</w:t>
            </w:r>
          </w:p>
          <w:p w14:paraId="1F4CDBE3" w14:textId="5BD5BD30" w:rsidR="00107AB5" w:rsidRDefault="00107AB5" w:rsidP="00107AB5">
            <w:pPr>
              <w:pStyle w:val="ListParagraph"/>
              <w:ind w:left="360"/>
              <w:rPr>
                <w:i/>
                <w:iCs/>
              </w:rPr>
            </w:pPr>
            <w:r w:rsidRPr="00107AB5">
              <w:rPr>
                <w:i/>
                <w:iCs/>
              </w:rPr>
              <w:t>Updated clinical guidance on COVID-19 therapeutics</w:t>
            </w:r>
          </w:p>
          <w:p w14:paraId="31C7C3F0" w14:textId="144355A2" w:rsidR="00107AB5" w:rsidRDefault="00107AB5" w:rsidP="00107AB5">
            <w:pPr>
              <w:pStyle w:val="ListParagraph"/>
              <w:ind w:left="360"/>
            </w:pPr>
            <w:r w:rsidRPr="00107AB5">
              <w:t>The Massachusetts Department of Public Health (DPH) has updated its clinical guidance document on therapeutic treatments for COVID-19. The </w:t>
            </w:r>
            <w:hyperlink r:id="rId150" w:tgtFrame="_blank" w:history="1">
              <w:r w:rsidRPr="00107AB5">
                <w:rPr>
                  <w:rStyle w:val="Hyperlink"/>
                </w:rPr>
                <w:t>January 12,</w:t>
              </w:r>
              <w:r w:rsidRPr="00107AB5">
                <w:rPr>
                  <w:rStyle w:val="Hyperlink"/>
                </w:rPr>
                <w:t xml:space="preserve"> </w:t>
              </w:r>
              <w:r w:rsidRPr="00107AB5">
                <w:rPr>
                  <w:rStyle w:val="Hyperlink"/>
                </w:rPr>
                <w:t>2022 guidance </w:t>
              </w:r>
            </w:hyperlink>
            <w:r w:rsidRPr="00107AB5">
              <w:t>replaces the previous guidance issued on December 23, 2021. The document provides information for health care providers on the use of therapeutics to treat individuals with mild-to-moderate COVID-19 who do not require hospitalization. Given the substantial levels of community transmission of COVID-19 across the Commonwealth and constrained supply of therapeutic treatments, DPH encourages providers to review the document and utilize it to support clinical decision-making.</w:t>
            </w:r>
          </w:p>
          <w:p w14:paraId="7638DBD9" w14:textId="38F9FF74" w:rsidR="0007438C" w:rsidRPr="00107AB5" w:rsidRDefault="000D0C3A" w:rsidP="00107AB5">
            <w:pPr>
              <w:pStyle w:val="ListParagraph"/>
              <w:ind w:left="360"/>
            </w:pPr>
            <w:hyperlink r:id="rId151" w:history="1">
              <w:r w:rsidRPr="00A154A3">
                <w:rPr>
                  <w:rStyle w:val="Hyperlink"/>
                </w:rPr>
                <w:t>https://tinyurl.com/DPHTherapeuticsCovid</w:t>
              </w:r>
            </w:hyperlink>
            <w:r>
              <w:t xml:space="preserve"> </w:t>
            </w:r>
          </w:p>
          <w:p w14:paraId="6C13B1B0" w14:textId="2D972030" w:rsidR="00B424D8" w:rsidRDefault="00B424D8" w:rsidP="00AE4C9D">
            <w:pPr>
              <w:pStyle w:val="ListParagraph"/>
              <w:numPr>
                <w:ilvl w:val="0"/>
                <w:numId w:val="3"/>
              </w:numPr>
              <w:rPr>
                <w:b/>
                <w:bCs/>
              </w:rPr>
            </w:pPr>
            <w:r>
              <w:rPr>
                <w:b/>
                <w:bCs/>
              </w:rPr>
              <w:t>Wall Street Journal</w:t>
            </w:r>
          </w:p>
          <w:p w14:paraId="39B25446" w14:textId="35BCC4A2" w:rsidR="00B424D8" w:rsidRDefault="00B424D8" w:rsidP="00B424D8">
            <w:pPr>
              <w:pStyle w:val="ListParagraph"/>
              <w:ind w:left="360"/>
            </w:pPr>
            <w:r>
              <w:t>January 12, 2022</w:t>
            </w:r>
          </w:p>
          <w:p w14:paraId="01C46589" w14:textId="77777777" w:rsidR="00B424D8" w:rsidRPr="00B424D8" w:rsidRDefault="00B424D8" w:rsidP="00B424D8">
            <w:pPr>
              <w:pStyle w:val="ListParagraph"/>
              <w:ind w:left="360"/>
              <w:rPr>
                <w:i/>
                <w:iCs/>
              </w:rPr>
            </w:pPr>
            <w:r w:rsidRPr="00B424D8">
              <w:rPr>
                <w:i/>
                <w:iCs/>
              </w:rPr>
              <w:t>U.S. Seeks to Boost Availability of Covid-19 Treatments as Hospitalizations Rise</w:t>
            </w:r>
          </w:p>
          <w:p w14:paraId="25D04901" w14:textId="220551AE" w:rsidR="00B424D8" w:rsidRDefault="00B424D8" w:rsidP="00B424D8">
            <w:pPr>
              <w:pStyle w:val="ListParagraph"/>
              <w:ind w:left="360"/>
            </w:pPr>
            <w:r w:rsidRPr="00B424D8">
              <w:t>In U.S. and Europe, authorities fear pressure on hospitals from the volume of Omicron cases</w:t>
            </w:r>
          </w:p>
          <w:p w14:paraId="08CA0E00" w14:textId="77777777" w:rsidR="00A17C9B" w:rsidRPr="00A17C9B" w:rsidRDefault="00A17C9B" w:rsidP="00A17C9B">
            <w:pPr>
              <w:pStyle w:val="ListParagraph"/>
              <w:ind w:left="360"/>
            </w:pPr>
            <w:r w:rsidRPr="00A17C9B">
              <w:t xml:space="preserve">White House officials on Wednesday are expected to outline steps the administration has taken to try to speed up the availability and access to Covid-19 treatments such as antivirals that have been in short supply amid a surge of cases of </w:t>
            </w:r>
            <w:hyperlink r:id="rId152" w:tgtFrame="_blank" w:history="1">
              <w:r w:rsidRPr="00A17C9B">
                <w:rPr>
                  <w:rStyle w:val="Hyperlink"/>
                </w:rPr>
                <w:t>the Omicron variant</w:t>
              </w:r>
            </w:hyperlink>
            <w:r w:rsidRPr="00A17C9B">
              <w:t>.</w:t>
            </w:r>
          </w:p>
          <w:p w14:paraId="4A87BC4A" w14:textId="77777777" w:rsidR="00A17C9B" w:rsidRPr="00A17C9B" w:rsidRDefault="00A17C9B" w:rsidP="00A17C9B">
            <w:pPr>
              <w:pStyle w:val="ListParagraph"/>
              <w:ind w:left="360"/>
            </w:pPr>
            <w:r w:rsidRPr="00A17C9B">
              <w:t xml:space="preserve">The drugs, including Pfizer Inc.’s </w:t>
            </w:r>
            <w:hyperlink r:id="rId153" w:tgtFrame="_blank" w:history="1">
              <w:r w:rsidRPr="00A17C9B">
                <w:rPr>
                  <w:rStyle w:val="Hyperlink"/>
                </w:rPr>
                <w:t>Paxlovid</w:t>
              </w:r>
            </w:hyperlink>
            <w:r w:rsidRPr="00A17C9B">
              <w:t>, are expected to play a critical role keeping people out of hospitals, but are in limited supply.</w:t>
            </w:r>
          </w:p>
          <w:p w14:paraId="544F35C1" w14:textId="77777777" w:rsidR="00A17C9B" w:rsidRPr="00A17C9B" w:rsidRDefault="00A17C9B" w:rsidP="00A17C9B">
            <w:pPr>
              <w:pStyle w:val="ListParagraph"/>
              <w:ind w:left="360"/>
            </w:pPr>
            <w:r w:rsidRPr="00A17C9B">
              <w:t>Officials are set to outline how they worked with Pfizer to accelerate the clinical-trial process to shave seven months off the original timeline for concluding testing, according to a person familiar with the planning. The trial results were available late last year, about seven months earlier than the original planned timeline, the person said.</w:t>
            </w:r>
          </w:p>
          <w:p w14:paraId="411B405A" w14:textId="7CAF7186" w:rsidR="00B424D8" w:rsidRPr="00B424D8" w:rsidRDefault="00A17C9B" w:rsidP="00B424D8">
            <w:pPr>
              <w:pStyle w:val="ListParagraph"/>
              <w:ind w:left="360"/>
            </w:pPr>
            <w:hyperlink r:id="rId154" w:history="1">
              <w:r w:rsidRPr="00A154A3">
                <w:rPr>
                  <w:rStyle w:val="Hyperlink"/>
                </w:rPr>
                <w:t>https://tinyurl.co</w:t>
              </w:r>
              <w:r w:rsidRPr="00A154A3">
                <w:rPr>
                  <w:rStyle w:val="Hyperlink"/>
                </w:rPr>
                <w:t>m</w:t>
              </w:r>
              <w:r w:rsidRPr="00A154A3">
                <w:rPr>
                  <w:rStyle w:val="Hyperlink"/>
                </w:rPr>
                <w:t>/USBoostsAvailibility</w:t>
              </w:r>
            </w:hyperlink>
            <w:r>
              <w:t xml:space="preserve"> </w:t>
            </w:r>
          </w:p>
          <w:p w14:paraId="76130465" w14:textId="09C53EE4" w:rsidR="009349BD" w:rsidRDefault="009349BD" w:rsidP="00AE4C9D">
            <w:pPr>
              <w:pStyle w:val="ListParagraph"/>
              <w:numPr>
                <w:ilvl w:val="0"/>
                <w:numId w:val="3"/>
              </w:numPr>
              <w:rPr>
                <w:b/>
                <w:bCs/>
              </w:rPr>
            </w:pPr>
            <w:r>
              <w:rPr>
                <w:b/>
                <w:bCs/>
              </w:rPr>
              <w:t>CNN</w:t>
            </w:r>
          </w:p>
          <w:p w14:paraId="6F0A5EFB" w14:textId="3BA33CC9" w:rsidR="009349BD" w:rsidRDefault="009349BD" w:rsidP="009349BD">
            <w:pPr>
              <w:pStyle w:val="ListParagraph"/>
              <w:ind w:left="360"/>
            </w:pPr>
            <w:r>
              <w:t>January 12, 2022</w:t>
            </w:r>
          </w:p>
          <w:p w14:paraId="005FAC70" w14:textId="7F66C24D" w:rsidR="009349BD" w:rsidRDefault="009349BD" w:rsidP="009349BD">
            <w:pPr>
              <w:pStyle w:val="ListParagraph"/>
              <w:ind w:left="360"/>
              <w:rPr>
                <w:i/>
                <w:iCs/>
              </w:rPr>
            </w:pPr>
            <w:r w:rsidRPr="009349BD">
              <w:rPr>
                <w:i/>
                <w:iCs/>
              </w:rPr>
              <w:t>The highly contagious Omicron variant will 'find just about everybody,' Fauci says, but vaccinated people will still fare better</w:t>
            </w:r>
          </w:p>
          <w:p w14:paraId="2438EE99" w14:textId="179075B8" w:rsidR="009349BD" w:rsidRDefault="009349BD" w:rsidP="009349BD">
            <w:pPr>
              <w:pStyle w:val="ListParagraph"/>
              <w:ind w:left="360"/>
            </w:pPr>
            <w:r w:rsidRPr="009349BD">
              <w:t>As</w:t>
            </w:r>
            <w:hyperlink r:id="rId155" w:tgtFrame="_blank" w:history="1">
              <w:r w:rsidRPr="009349BD">
                <w:rPr>
                  <w:rStyle w:val="Hyperlink"/>
                </w:rPr>
                <w:t xml:space="preserve"> the Omicron variant </w:t>
              </w:r>
            </w:hyperlink>
            <w:r w:rsidRPr="009349BD">
              <w:t xml:space="preserve">spreads like wildfire </w:t>
            </w:r>
            <w:hyperlink r:id="rId156" w:tgtFrame="_blank" w:history="1">
              <w:r w:rsidRPr="009349BD">
                <w:rPr>
                  <w:rStyle w:val="Hyperlink"/>
                </w:rPr>
                <w:t>across the United States</w:t>
              </w:r>
            </w:hyperlink>
            <w:r w:rsidRPr="009349BD">
              <w:t>, it's likely just about everybody will be exposed to the strain, but vaccinated people</w:t>
            </w:r>
            <w:hyperlink r:id="rId157" w:tgtFrame="_blank" w:history="1">
              <w:r w:rsidRPr="009349BD">
                <w:rPr>
                  <w:rStyle w:val="Hyperlink"/>
                </w:rPr>
                <w:t xml:space="preserve"> will still fare better, </w:t>
              </w:r>
            </w:hyperlink>
            <w:r w:rsidRPr="009349BD">
              <w:t>the nation's leading infectious disease expert said Tuesday.</w:t>
            </w:r>
            <w:r w:rsidR="00543367">
              <w:t xml:space="preserve"> . .</w:t>
            </w:r>
          </w:p>
          <w:p w14:paraId="1C00DD5A" w14:textId="77667B7A" w:rsidR="00543367" w:rsidRDefault="00543367" w:rsidP="009349BD">
            <w:pPr>
              <w:pStyle w:val="ListParagraph"/>
              <w:ind w:left="360"/>
            </w:pPr>
            <w:r w:rsidRPr="00543367">
              <w:t xml:space="preserve">Across the United States, at least one in five eligible Americans -- roughly 65 million people-- are not vaccinated against Covid-19. More than 62% of the country has been fully vaccinated, but only 23% are fully vaccinated and boosted, according to </w:t>
            </w:r>
            <w:hyperlink r:id="rId158" w:anchor="vaccinations_vacc-total-admin-rate-total" w:tgtFrame="_blank" w:history="1">
              <w:r w:rsidRPr="00543367">
                <w:rPr>
                  <w:rStyle w:val="Hyperlink"/>
                </w:rPr>
                <w:t>data</w:t>
              </w:r>
            </w:hyperlink>
            <w:r w:rsidRPr="00543367">
              <w:t xml:space="preserve"> from the US Centers for Disease Control and Prevention.</w:t>
            </w:r>
          </w:p>
          <w:p w14:paraId="319BEA7C" w14:textId="13131412" w:rsidR="00543367" w:rsidRPr="009349BD" w:rsidRDefault="00543367" w:rsidP="009349BD">
            <w:pPr>
              <w:pStyle w:val="ListParagraph"/>
              <w:ind w:left="360"/>
            </w:pPr>
            <w:hyperlink r:id="rId159" w:history="1">
              <w:r w:rsidRPr="00A154A3">
                <w:rPr>
                  <w:rStyle w:val="Hyperlink"/>
                </w:rPr>
                <w:t>https://tiny</w:t>
              </w:r>
              <w:r w:rsidRPr="00A154A3">
                <w:rPr>
                  <w:rStyle w:val="Hyperlink"/>
                </w:rPr>
                <w:t>u</w:t>
              </w:r>
              <w:r w:rsidRPr="00A154A3">
                <w:rPr>
                  <w:rStyle w:val="Hyperlink"/>
                </w:rPr>
                <w:t>rl.com/FinfJustAboutEverbody</w:t>
              </w:r>
            </w:hyperlink>
            <w:r>
              <w:t xml:space="preserve"> </w:t>
            </w:r>
          </w:p>
          <w:p w14:paraId="7AA488C0" w14:textId="68649773" w:rsidR="00107AB5" w:rsidRDefault="00107AB5" w:rsidP="00AE4C9D">
            <w:pPr>
              <w:pStyle w:val="ListParagraph"/>
              <w:numPr>
                <w:ilvl w:val="0"/>
                <w:numId w:val="3"/>
              </w:numPr>
              <w:rPr>
                <w:b/>
                <w:bCs/>
              </w:rPr>
            </w:pPr>
            <w:r>
              <w:rPr>
                <w:b/>
                <w:bCs/>
              </w:rPr>
              <w:t>Patch</w:t>
            </w:r>
          </w:p>
          <w:p w14:paraId="5997E24B" w14:textId="524EE295" w:rsidR="00107AB5" w:rsidRDefault="00107AB5" w:rsidP="00107AB5">
            <w:pPr>
              <w:pStyle w:val="ListParagraph"/>
              <w:ind w:left="360"/>
            </w:pPr>
            <w:r>
              <w:t>January 12, 2022</w:t>
            </w:r>
          </w:p>
          <w:p w14:paraId="3757535C" w14:textId="4BD06AF7" w:rsidR="00107AB5" w:rsidRDefault="00107AB5" w:rsidP="00107AB5">
            <w:pPr>
              <w:pStyle w:val="ListParagraph"/>
              <w:ind w:left="360"/>
              <w:rPr>
                <w:i/>
                <w:iCs/>
              </w:rPr>
            </w:pPr>
            <w:r w:rsidRPr="00107AB5">
              <w:rPr>
                <w:i/>
                <w:iCs/>
              </w:rPr>
              <w:t>MA Coronavirus: Hospitalizations Top 3K, Positive Rate Drops</w:t>
            </w:r>
          </w:p>
          <w:p w14:paraId="4636C8FC" w14:textId="77777777" w:rsidR="00BC149F" w:rsidRDefault="00BC149F" w:rsidP="00BC149F">
            <w:pPr>
              <w:pStyle w:val="ListParagraph"/>
              <w:ind w:left="360"/>
            </w:pPr>
            <w:r>
              <w:t>Amid some hope that dramatically lower virus levels found in wastewater samples in recent days could forecast the waning of the omicron spike, came a reminder of the pressure staff-strapped hospitals remain under across the state.</w:t>
            </w:r>
          </w:p>
          <w:p w14:paraId="15A46305" w14:textId="514D1E0E" w:rsidR="00107AB5" w:rsidRDefault="00BC149F" w:rsidP="00BC149F">
            <w:pPr>
              <w:pStyle w:val="ListParagraph"/>
              <w:ind w:left="360"/>
            </w:pPr>
            <w:r>
              <w:t xml:space="preserve">Coronavirus-related hospitalizations topped 3,000 in Wednesday's report from the state Department of Health for the first time during the latest surge. The 3,087 reported hospitalizations </w:t>
            </w:r>
            <w:r w:rsidR="003D4D58">
              <w:t>are</w:t>
            </w:r>
            <w:r>
              <w:t xml:space="preserve"> an increase from 2,790 reported on Tuesday.</w:t>
            </w:r>
          </w:p>
          <w:p w14:paraId="57359393" w14:textId="34CF7B44" w:rsidR="00BC149F" w:rsidRPr="00107AB5" w:rsidRDefault="00BC149F" w:rsidP="00BC149F">
            <w:pPr>
              <w:pStyle w:val="ListParagraph"/>
              <w:ind w:left="360"/>
            </w:pPr>
            <w:hyperlink r:id="rId160" w:history="1">
              <w:r w:rsidRPr="00A154A3">
                <w:rPr>
                  <w:rStyle w:val="Hyperlink"/>
                </w:rPr>
                <w:t>https://tinyurl.com/Hospitaliz</w:t>
              </w:r>
              <w:r w:rsidRPr="00A154A3">
                <w:rPr>
                  <w:rStyle w:val="Hyperlink"/>
                </w:rPr>
                <w:t>a</w:t>
              </w:r>
              <w:r w:rsidRPr="00A154A3">
                <w:rPr>
                  <w:rStyle w:val="Hyperlink"/>
                </w:rPr>
                <w:t>tionsTop3K</w:t>
              </w:r>
            </w:hyperlink>
            <w:r>
              <w:t xml:space="preserve"> </w:t>
            </w:r>
          </w:p>
          <w:p w14:paraId="5B60BF2B" w14:textId="7CB659EB" w:rsidR="002C3156" w:rsidRDefault="003C171E" w:rsidP="00AE4C9D">
            <w:pPr>
              <w:pStyle w:val="ListParagraph"/>
              <w:numPr>
                <w:ilvl w:val="0"/>
                <w:numId w:val="3"/>
              </w:numPr>
              <w:rPr>
                <w:b/>
                <w:bCs/>
              </w:rPr>
            </w:pPr>
            <w:r>
              <w:rPr>
                <w:b/>
                <w:bCs/>
              </w:rPr>
              <w:t>Commonwealth</w:t>
            </w:r>
            <w:r w:rsidR="002C3156">
              <w:rPr>
                <w:b/>
                <w:bCs/>
              </w:rPr>
              <w:t xml:space="preserve"> of Massachusetts</w:t>
            </w:r>
          </w:p>
          <w:p w14:paraId="60B608F2" w14:textId="5D10E3AE" w:rsidR="002C3156" w:rsidRDefault="002C3156" w:rsidP="002C3156">
            <w:pPr>
              <w:pStyle w:val="ListParagraph"/>
              <w:ind w:left="360"/>
            </w:pPr>
            <w:r>
              <w:t xml:space="preserve">January 10, </w:t>
            </w:r>
            <w:r w:rsidR="003C171E">
              <w:t>2022</w:t>
            </w:r>
          </w:p>
          <w:p w14:paraId="065FCB9E" w14:textId="77777777" w:rsidR="003C171E" w:rsidRPr="003C171E" w:rsidRDefault="003C171E" w:rsidP="003C171E">
            <w:pPr>
              <w:pStyle w:val="ListParagraph"/>
              <w:ind w:left="360"/>
              <w:rPr>
                <w:i/>
                <w:iCs/>
              </w:rPr>
            </w:pPr>
            <w:r w:rsidRPr="003C171E">
              <w:rPr>
                <w:i/>
                <w:iCs/>
              </w:rPr>
              <w:t>Baker-Polito Administration Launches Tool for Residents to Access COVID-19 Digital Vaccine Card</w:t>
            </w:r>
          </w:p>
          <w:p w14:paraId="6BFB7FEC" w14:textId="5BE07993" w:rsidR="003C171E" w:rsidRDefault="003C171E" w:rsidP="003C171E">
            <w:pPr>
              <w:pStyle w:val="ListParagraph"/>
              <w:ind w:left="360"/>
            </w:pPr>
            <w:r w:rsidRPr="003C171E">
              <w:t>“My Vax Records” Provides New Option to Access Vaccine History and QR Code to Verify COVID-19 Vaccination</w:t>
            </w:r>
            <w:r>
              <w:t>.</w:t>
            </w:r>
          </w:p>
          <w:p w14:paraId="4DA4E3E1" w14:textId="1CE0BCE0" w:rsidR="003C171E" w:rsidRDefault="003C171E" w:rsidP="003C171E">
            <w:pPr>
              <w:pStyle w:val="ListParagraph"/>
              <w:ind w:left="360"/>
            </w:pPr>
            <w:r w:rsidRPr="003C171E">
              <w:t>The electronic record shows the same information as a paper CDC vaccine card: name, date of birth, date of vaccinations, and vaccine manufacturer.</w:t>
            </w:r>
            <w:r>
              <w:t xml:space="preserve"> . .</w:t>
            </w:r>
          </w:p>
          <w:p w14:paraId="74BAAE4B" w14:textId="36F65353" w:rsidR="003C171E" w:rsidRDefault="003C171E" w:rsidP="003C171E">
            <w:pPr>
              <w:pStyle w:val="ListParagraph"/>
              <w:ind w:left="360"/>
              <w:rPr>
                <w:b/>
                <w:bCs/>
              </w:rPr>
            </w:pPr>
            <w:r w:rsidRPr="003C171E">
              <w:t xml:space="preserve">Access the new tool at </w:t>
            </w:r>
            <w:hyperlink r:id="rId161" w:history="1">
              <w:r w:rsidRPr="003C171E">
                <w:rPr>
                  <w:rStyle w:val="Hyperlink"/>
                  <w:b/>
                  <w:bCs/>
                </w:rPr>
                <w:t>MyVaxRecords.Mass.Gov</w:t>
              </w:r>
            </w:hyperlink>
            <w:r w:rsidRPr="003C171E">
              <w:rPr>
                <w:b/>
                <w:bCs/>
              </w:rPr>
              <w:t>.</w:t>
            </w:r>
          </w:p>
          <w:p w14:paraId="22E75B57" w14:textId="6558888B" w:rsidR="003C171E" w:rsidRPr="003C171E" w:rsidRDefault="003C171E" w:rsidP="003C171E">
            <w:pPr>
              <w:pStyle w:val="ListParagraph"/>
              <w:ind w:left="360"/>
            </w:pPr>
            <w:hyperlink r:id="rId162" w:history="1">
              <w:r w:rsidRPr="00A154A3">
                <w:rPr>
                  <w:rStyle w:val="Hyperlink"/>
                </w:rPr>
                <w:t>https://tiny</w:t>
              </w:r>
              <w:r w:rsidRPr="00A154A3">
                <w:rPr>
                  <w:rStyle w:val="Hyperlink"/>
                </w:rPr>
                <w:t>u</w:t>
              </w:r>
              <w:r w:rsidRPr="00A154A3">
                <w:rPr>
                  <w:rStyle w:val="Hyperlink"/>
                </w:rPr>
                <w:t>rl.com/BakerLaunchesTool</w:t>
              </w:r>
            </w:hyperlink>
            <w:r>
              <w:t xml:space="preserve"> </w:t>
            </w:r>
          </w:p>
          <w:p w14:paraId="6E1AD856" w14:textId="5C60B8C3" w:rsidR="00C276DD" w:rsidRDefault="00C276DD" w:rsidP="00AE4C9D">
            <w:pPr>
              <w:pStyle w:val="ListParagraph"/>
              <w:numPr>
                <w:ilvl w:val="0"/>
                <w:numId w:val="3"/>
              </w:numPr>
              <w:rPr>
                <w:b/>
                <w:bCs/>
              </w:rPr>
            </w:pPr>
            <w:r>
              <w:rPr>
                <w:b/>
                <w:bCs/>
              </w:rPr>
              <w:t>The Hill</w:t>
            </w:r>
          </w:p>
          <w:p w14:paraId="059D0223" w14:textId="7A76FCF3" w:rsidR="00C276DD" w:rsidRDefault="00C276DD" w:rsidP="00C276DD">
            <w:pPr>
              <w:pStyle w:val="ListParagraph"/>
              <w:ind w:left="360"/>
            </w:pPr>
            <w:r>
              <w:t>January 10, 2022</w:t>
            </w:r>
          </w:p>
          <w:p w14:paraId="41D2F488" w14:textId="56E53729" w:rsidR="00C276DD" w:rsidRDefault="00C276DD" w:rsidP="00C276DD">
            <w:pPr>
              <w:pStyle w:val="ListParagraph"/>
              <w:ind w:left="360"/>
              <w:rPr>
                <w:i/>
                <w:iCs/>
              </w:rPr>
            </w:pPr>
            <w:r w:rsidRPr="00C276DD">
              <w:rPr>
                <w:i/>
                <w:iCs/>
              </w:rPr>
              <w:t>Biden officials require insurers to cover eight at-home tests per month</w:t>
            </w:r>
          </w:p>
          <w:p w14:paraId="3282171B" w14:textId="565D9562" w:rsidR="00FD7AC6" w:rsidRDefault="00FD7AC6" w:rsidP="00C276DD">
            <w:pPr>
              <w:pStyle w:val="ListParagraph"/>
              <w:ind w:left="360"/>
            </w:pPr>
            <w:r w:rsidRPr="00FD7AC6">
              <w:t>Under the policy, insurers will be required to cover the cost of eight at-home COVID-19 tests per person each month.</w:t>
            </w:r>
            <w:r>
              <w:t xml:space="preserve"> . .</w:t>
            </w:r>
          </w:p>
          <w:p w14:paraId="5F38B335" w14:textId="19305B2C" w:rsidR="00FD7AC6" w:rsidRDefault="00FD7AC6" w:rsidP="00C276DD">
            <w:pPr>
              <w:pStyle w:val="ListParagraph"/>
              <w:ind w:left="360"/>
            </w:pPr>
            <w:r w:rsidRPr="00FD7AC6">
              <w:t>Despite the new rules, there is still the issue of whether at-home rapid tests will be in stock and on store shelves for people to buy in the first place given that finding the tests has often been difficult amid the omicron wave.</w:t>
            </w:r>
          </w:p>
          <w:p w14:paraId="6F265583" w14:textId="19A4741E" w:rsidR="00FD7AC6" w:rsidRPr="00FD7AC6" w:rsidRDefault="00FD7AC6" w:rsidP="00C276DD">
            <w:pPr>
              <w:pStyle w:val="ListParagraph"/>
              <w:ind w:left="360"/>
            </w:pPr>
            <w:hyperlink r:id="rId163" w:history="1">
              <w:r w:rsidRPr="00A154A3">
                <w:rPr>
                  <w:rStyle w:val="Hyperlink"/>
                </w:rPr>
                <w:t>https://tinyurl.com/8</w:t>
              </w:r>
              <w:r w:rsidRPr="00A154A3">
                <w:rPr>
                  <w:rStyle w:val="Hyperlink"/>
                </w:rPr>
                <w:t>A</w:t>
              </w:r>
              <w:r w:rsidRPr="00A154A3">
                <w:rPr>
                  <w:rStyle w:val="Hyperlink"/>
                </w:rPr>
                <w:t>tHomeTests</w:t>
              </w:r>
            </w:hyperlink>
            <w:r>
              <w:t xml:space="preserve"> </w:t>
            </w:r>
          </w:p>
          <w:p w14:paraId="7EE3F32E" w14:textId="239389D1" w:rsidR="00674327" w:rsidRDefault="00AE4C9D" w:rsidP="00AE4C9D">
            <w:pPr>
              <w:pStyle w:val="ListParagraph"/>
              <w:numPr>
                <w:ilvl w:val="0"/>
                <w:numId w:val="3"/>
              </w:numPr>
              <w:rPr>
                <w:b/>
                <w:bCs/>
              </w:rPr>
            </w:pPr>
            <w:r>
              <w:rPr>
                <w:b/>
                <w:bCs/>
              </w:rPr>
              <w:t>*Washington Post</w:t>
            </w:r>
          </w:p>
          <w:p w14:paraId="18858577" w14:textId="77777777" w:rsidR="00AE4C9D" w:rsidRDefault="00AE4C9D" w:rsidP="00AE4C9D">
            <w:pPr>
              <w:pStyle w:val="ListParagraph"/>
              <w:ind w:left="360"/>
            </w:pPr>
            <w:r>
              <w:t>January 9, 2022</w:t>
            </w:r>
          </w:p>
          <w:p w14:paraId="6773EC33" w14:textId="77777777" w:rsidR="00AE4C9D" w:rsidRDefault="00AE4C9D" w:rsidP="00AE4C9D">
            <w:pPr>
              <w:pStyle w:val="ListParagraph"/>
              <w:ind w:left="360"/>
              <w:rPr>
                <w:i/>
                <w:iCs/>
              </w:rPr>
            </w:pPr>
            <w:r w:rsidRPr="00AE4C9D">
              <w:rPr>
                <w:i/>
                <w:iCs/>
              </w:rPr>
              <w:t>Covid led to smell problems for many. Seniors are especially vulnerable.</w:t>
            </w:r>
          </w:p>
          <w:p w14:paraId="5338D81C" w14:textId="77777777" w:rsidR="00AE4C9D" w:rsidRDefault="00AE4C9D" w:rsidP="00AE4C9D">
            <w:pPr>
              <w:pStyle w:val="ListParagraph"/>
              <w:ind w:left="360"/>
            </w:pPr>
            <w:r w:rsidRPr="00AE4C9D">
              <w:t xml:space="preserve">Young and old alike are affected — more than 80 to 90 percent of those diagnosed with the virus, according to some estimates. While most people recover in a few months, 16 percent take half a year or longer to do so, </w:t>
            </w:r>
            <w:hyperlink r:id="rId164" w:tooltip="jamanetwork.com" w:history="1">
              <w:r w:rsidRPr="00AE4C9D">
                <w:rPr>
                  <w:rStyle w:val="Hyperlink"/>
                </w:rPr>
                <w:t>research</w:t>
              </w:r>
            </w:hyperlink>
            <w:r w:rsidRPr="00AE4C9D">
              <w:t xml:space="preserve"> has found. According to </w:t>
            </w:r>
            <w:hyperlink r:id="rId165" w:tooltip="jamanetwork.com" w:history="1">
              <w:r w:rsidRPr="00AE4C9D">
                <w:rPr>
                  <w:rStyle w:val="Hyperlink"/>
                </w:rPr>
                <w:t>new estimates</w:t>
              </w:r>
            </w:hyperlink>
            <w:r w:rsidRPr="00AE4C9D">
              <w:t>, up to 1.6 million Americans have chronic smell problems because of covid-19, the disease caused by the coronavirus.</w:t>
            </w:r>
            <w:r>
              <w:t xml:space="preserve"> </w:t>
            </w:r>
            <w:r w:rsidRPr="00AE4C9D">
              <w:t>Seniors are especially vulnerable, experts say.</w:t>
            </w:r>
            <w:r>
              <w:t xml:space="preserve"> . . [</w:t>
            </w:r>
            <w:r w:rsidR="001309BE">
              <w:t>B]</w:t>
            </w:r>
            <w:r w:rsidRPr="00AE4C9D">
              <w:t>ecause the ability to detect, identify and discriminate among odors declines gradually, most older adults — up to 75 percent of those with some degree of smell loss — don’t realize they’re affected.</w:t>
            </w:r>
            <w:r w:rsidR="001309BE">
              <w:t xml:space="preserve"> </w:t>
            </w:r>
          </w:p>
          <w:p w14:paraId="0EAA9ED8" w14:textId="6714511D" w:rsidR="001B7429" w:rsidRPr="00AE4C9D" w:rsidRDefault="000407F8" w:rsidP="00AE4C9D">
            <w:pPr>
              <w:pStyle w:val="ListParagraph"/>
              <w:ind w:left="360"/>
            </w:pPr>
            <w:hyperlink r:id="rId166" w:history="1">
              <w:r w:rsidR="001B7429" w:rsidRPr="00631A0F">
                <w:rPr>
                  <w:rStyle w:val="Hyperlink"/>
                </w:rPr>
                <w:t>https://tinyurl.co</w:t>
              </w:r>
              <w:r w:rsidR="001B7429" w:rsidRPr="00631A0F">
                <w:rPr>
                  <w:rStyle w:val="Hyperlink"/>
                </w:rPr>
                <w:t>m</w:t>
              </w:r>
              <w:r w:rsidR="001B7429" w:rsidRPr="00631A0F">
                <w:rPr>
                  <w:rStyle w:val="Hyperlink"/>
                </w:rPr>
                <w:t>/SmellProblems</w:t>
              </w:r>
            </w:hyperlink>
            <w:r w:rsidR="001B7429">
              <w:t xml:space="preserve"> </w:t>
            </w:r>
          </w:p>
        </w:tc>
      </w:tr>
      <w:tr w:rsidR="00391990" w14:paraId="0B4004BB" w14:textId="77777777" w:rsidTr="00EB0CFF">
        <w:tc>
          <w:tcPr>
            <w:tcW w:w="2965" w:type="dxa"/>
          </w:tcPr>
          <w:p w14:paraId="1BC0EAC5" w14:textId="5AC005BE" w:rsidR="00391990" w:rsidRDefault="00391990" w:rsidP="0055583C">
            <w:pPr>
              <w:rPr>
                <w:sz w:val="24"/>
                <w:szCs w:val="24"/>
              </w:rPr>
            </w:pPr>
            <w:r>
              <w:rPr>
                <w:sz w:val="24"/>
                <w:szCs w:val="24"/>
              </w:rPr>
              <w:t xml:space="preserve">Soldiers’ Home </w:t>
            </w:r>
            <w:r w:rsidR="003E7401">
              <w:rPr>
                <w:sz w:val="24"/>
                <w:szCs w:val="24"/>
              </w:rPr>
              <w:t>/ Veteran Services</w:t>
            </w:r>
          </w:p>
        </w:tc>
        <w:tc>
          <w:tcPr>
            <w:tcW w:w="8051" w:type="dxa"/>
            <w:gridSpan w:val="3"/>
          </w:tcPr>
          <w:p w14:paraId="7C21045C" w14:textId="7A5E968A" w:rsidR="003C7923" w:rsidRDefault="003C7923" w:rsidP="00391990">
            <w:pPr>
              <w:pStyle w:val="ListParagraph"/>
              <w:numPr>
                <w:ilvl w:val="0"/>
                <w:numId w:val="3"/>
              </w:numPr>
              <w:rPr>
                <w:b/>
                <w:bCs/>
              </w:rPr>
            </w:pPr>
            <w:r>
              <w:rPr>
                <w:b/>
                <w:bCs/>
              </w:rPr>
              <w:t>The Sheridan Press</w:t>
            </w:r>
          </w:p>
          <w:p w14:paraId="19C21A94" w14:textId="61A7BBE9" w:rsidR="003C7923" w:rsidRDefault="003C7923" w:rsidP="003C7923">
            <w:pPr>
              <w:pStyle w:val="ListParagraph"/>
              <w:ind w:left="360"/>
            </w:pPr>
            <w:r>
              <w:t>January 12, 2022</w:t>
            </w:r>
          </w:p>
          <w:p w14:paraId="7AE0CE3B" w14:textId="73BF8C6F" w:rsidR="003C7923" w:rsidRDefault="003C7923" w:rsidP="003C7923">
            <w:pPr>
              <w:pStyle w:val="ListParagraph"/>
              <w:ind w:left="360"/>
              <w:rPr>
                <w:i/>
                <w:iCs/>
              </w:rPr>
            </w:pPr>
            <w:r w:rsidRPr="003C7923">
              <w:rPr>
                <w:i/>
                <w:iCs/>
              </w:rPr>
              <w:t>Stick at it</w:t>
            </w:r>
            <w:r>
              <w:rPr>
                <w:i/>
                <w:iCs/>
              </w:rPr>
              <w:t xml:space="preserve">: </w:t>
            </w:r>
            <w:r w:rsidRPr="003C7923">
              <w:rPr>
                <w:i/>
                <w:iCs/>
              </w:rPr>
              <w:t>VA, local coffee shops team up for veteran suicide prevention sticker campaign</w:t>
            </w:r>
          </w:p>
          <w:p w14:paraId="167B8101" w14:textId="4C35D75E" w:rsidR="003C7923" w:rsidRDefault="003C7923" w:rsidP="003C7923">
            <w:pPr>
              <w:pStyle w:val="ListParagraph"/>
              <w:ind w:left="360"/>
            </w:pPr>
            <w:r w:rsidRPr="003C7923">
              <w:t>Veteran suicide, Sheridan VA officials explained, is a troublingly common phenomenon. Statistically, 17 veterans die by suicide every day, 11 of whom — or 64% — haven’t engaged with the VA at all, said Kayla Stevens, a member of the VA’s suicide prevention team.</w:t>
            </w:r>
            <w:r w:rsidR="00127F00">
              <w:t xml:space="preserve"> . .</w:t>
            </w:r>
          </w:p>
          <w:p w14:paraId="48940033" w14:textId="5FFEA5E8" w:rsidR="00127F00" w:rsidRDefault="00127F00" w:rsidP="003C7923">
            <w:pPr>
              <w:pStyle w:val="ListParagraph"/>
              <w:ind w:left="360"/>
            </w:pPr>
            <w:r>
              <w:t>In the process of creating a veteran-friendly coffee shop, Kuntz said he has been approached by people in need of veterans’ services. After Sheridan VA officials asked him to participate in the #ReachOut2Me sticker campaign, Kuntz said he was eager to work with them and glad to have a VA facility proactively seeking to improve veterans’ mental health. </w:t>
            </w:r>
          </w:p>
          <w:p w14:paraId="472F8FA5" w14:textId="6C3A75E0" w:rsidR="00127F00" w:rsidRPr="003C7923" w:rsidRDefault="00127F00" w:rsidP="003C7923">
            <w:pPr>
              <w:pStyle w:val="ListParagraph"/>
              <w:ind w:left="360"/>
            </w:pPr>
            <w:hyperlink r:id="rId167" w:history="1">
              <w:r w:rsidRPr="00A154A3">
                <w:rPr>
                  <w:rStyle w:val="Hyperlink"/>
                </w:rPr>
                <w:t>https://tinyurl.com/</w:t>
              </w:r>
              <w:r w:rsidRPr="00A154A3">
                <w:rPr>
                  <w:rStyle w:val="Hyperlink"/>
                </w:rPr>
                <w:t>S</w:t>
              </w:r>
              <w:r w:rsidRPr="00A154A3">
                <w:rPr>
                  <w:rStyle w:val="Hyperlink"/>
                </w:rPr>
                <w:t>tickAtIt</w:t>
              </w:r>
            </w:hyperlink>
            <w:r>
              <w:t xml:space="preserve"> </w:t>
            </w:r>
          </w:p>
          <w:p w14:paraId="0482FEF7" w14:textId="77777777" w:rsidR="008C4A77" w:rsidRDefault="008C4A77" w:rsidP="008C4A77">
            <w:pPr>
              <w:pStyle w:val="ListParagraph"/>
              <w:numPr>
                <w:ilvl w:val="0"/>
                <w:numId w:val="3"/>
              </w:numPr>
              <w:rPr>
                <w:b/>
                <w:bCs/>
                <w:color w:val="000000" w:themeColor="text1"/>
              </w:rPr>
            </w:pPr>
            <w:r>
              <w:rPr>
                <w:b/>
                <w:bCs/>
                <w:color w:val="000000" w:themeColor="text1"/>
              </w:rPr>
              <w:t>NPR</w:t>
            </w:r>
          </w:p>
          <w:p w14:paraId="307BFF61" w14:textId="77777777" w:rsidR="008C4A77" w:rsidRDefault="008C4A77" w:rsidP="008C4A77">
            <w:pPr>
              <w:pStyle w:val="ListParagraph"/>
              <w:ind w:left="360"/>
              <w:rPr>
                <w:color w:val="000000" w:themeColor="text1"/>
              </w:rPr>
            </w:pPr>
            <w:r>
              <w:rPr>
                <w:color w:val="000000" w:themeColor="text1"/>
              </w:rPr>
              <w:t>January 5, 2022</w:t>
            </w:r>
          </w:p>
          <w:p w14:paraId="2001082D" w14:textId="77777777" w:rsidR="008C4A77" w:rsidRDefault="008C4A77" w:rsidP="008C4A77">
            <w:pPr>
              <w:pStyle w:val="ListParagraph"/>
              <w:ind w:left="360"/>
              <w:rPr>
                <w:i/>
                <w:iCs/>
                <w:color w:val="000000" w:themeColor="text1"/>
              </w:rPr>
            </w:pPr>
            <w:r w:rsidRPr="00C71FEB">
              <w:rPr>
                <w:i/>
                <w:iCs/>
                <w:color w:val="000000" w:themeColor="text1"/>
              </w:rPr>
              <w:t>The oldest living American veteran of World War II dies at 112</w:t>
            </w:r>
          </w:p>
          <w:p w14:paraId="62A37B51" w14:textId="77777777" w:rsidR="008C4A77" w:rsidRDefault="008C4A77" w:rsidP="008C4A77">
            <w:pPr>
              <w:pStyle w:val="ListParagraph"/>
              <w:ind w:left="360"/>
              <w:rPr>
                <w:color w:val="000000" w:themeColor="text1"/>
              </w:rPr>
            </w:pPr>
            <w:r w:rsidRPr="00C71FEB">
              <w:rPr>
                <w:color w:val="000000" w:themeColor="text1"/>
              </w:rPr>
              <w:t xml:space="preserve">Lawrence Brooks, the oldest known living American veteran of World War II, died early Wednesday morning, </w:t>
            </w:r>
            <w:hyperlink r:id="rId168" w:history="1">
              <w:r w:rsidRPr="00C71FEB">
                <w:rPr>
                  <w:rStyle w:val="Hyperlink"/>
                </w:rPr>
                <w:t>according to the National World War II Museum</w:t>
              </w:r>
            </w:hyperlink>
            <w:r w:rsidRPr="00C71FEB">
              <w:rPr>
                <w:color w:val="000000" w:themeColor="text1"/>
              </w:rPr>
              <w:t>. He was 112.</w:t>
            </w:r>
            <w:r>
              <w:rPr>
                <w:color w:val="000000" w:themeColor="text1"/>
              </w:rPr>
              <w:t xml:space="preserve"> . .</w:t>
            </w:r>
          </w:p>
          <w:p w14:paraId="34BEAB84" w14:textId="77777777" w:rsidR="008C4A77" w:rsidRPr="00C71FEB" w:rsidRDefault="008C4A77" w:rsidP="008C4A77">
            <w:pPr>
              <w:pStyle w:val="ListParagraph"/>
              <w:ind w:left="360"/>
              <w:rPr>
                <w:color w:val="000000" w:themeColor="text1"/>
              </w:rPr>
            </w:pPr>
            <w:r w:rsidRPr="00C71FEB">
              <w:rPr>
                <w:color w:val="000000" w:themeColor="text1"/>
              </w:rPr>
              <w:t xml:space="preserve">Born in 1909, Brooks was one of 15 children and was raised in rural Louisiana and Mississippi. He was drafted into the U.S. Army a few weeks after the attack on Pearl Harbor at age 31 when the military was still racially segregated. </w:t>
            </w:r>
            <w:r>
              <w:rPr>
                <w:color w:val="000000" w:themeColor="text1"/>
              </w:rPr>
              <w:t>. .</w:t>
            </w:r>
          </w:p>
          <w:p w14:paraId="11C6BFAC" w14:textId="63742BCE" w:rsidR="008C4A77" w:rsidRPr="00C71FEB" w:rsidRDefault="008C4A77" w:rsidP="008C4A77">
            <w:pPr>
              <w:pStyle w:val="ListParagraph"/>
              <w:ind w:left="360"/>
              <w:rPr>
                <w:color w:val="000000" w:themeColor="text1"/>
              </w:rPr>
            </w:pPr>
            <w:r w:rsidRPr="00C71FEB">
              <w:rPr>
                <w:color w:val="000000" w:themeColor="text1"/>
              </w:rPr>
              <w:t xml:space="preserve">Brooks spent his time during the war serving with the largely African American 91st Engineer Battalion, stationed in Australia, New </w:t>
            </w:r>
            <w:r w:rsidR="00BC6FE6" w:rsidRPr="00C71FEB">
              <w:rPr>
                <w:color w:val="000000" w:themeColor="text1"/>
              </w:rPr>
              <w:t>Guinea,</w:t>
            </w:r>
            <w:r w:rsidRPr="00C71FEB">
              <w:rPr>
                <w:color w:val="000000" w:themeColor="text1"/>
              </w:rPr>
              <w:t xml:space="preserve"> and the Philippines. </w:t>
            </w:r>
          </w:p>
          <w:p w14:paraId="10B3DF5C" w14:textId="6CE948D0" w:rsidR="008C4A77" w:rsidRDefault="008C4A77" w:rsidP="008C4A77">
            <w:pPr>
              <w:pStyle w:val="ListParagraph"/>
              <w:ind w:left="360"/>
              <w:rPr>
                <w:color w:val="000000" w:themeColor="text1"/>
              </w:rPr>
            </w:pPr>
            <w:r w:rsidRPr="00C71FEB">
              <w:rPr>
                <w:color w:val="000000" w:themeColor="text1"/>
              </w:rPr>
              <w:t xml:space="preserve">For much of that time, Brooks was a driver, valet and cook for three officers, two lieutenants and a captain, </w:t>
            </w:r>
            <w:hyperlink r:id="rId169" w:history="1">
              <w:r w:rsidRPr="00C71FEB">
                <w:rPr>
                  <w:rStyle w:val="Hyperlink"/>
                </w:rPr>
                <w:t>the Army Times reported</w:t>
              </w:r>
            </w:hyperlink>
            <w:r w:rsidRPr="00C71FEB">
              <w:rPr>
                <w:color w:val="000000" w:themeColor="text1"/>
              </w:rPr>
              <w:t xml:space="preserve">. He also helped build bridges, </w:t>
            </w:r>
            <w:r w:rsidR="00BC6FE6" w:rsidRPr="00C71FEB">
              <w:rPr>
                <w:color w:val="000000" w:themeColor="text1"/>
              </w:rPr>
              <w:t>roads,</w:t>
            </w:r>
            <w:r w:rsidRPr="00C71FEB">
              <w:rPr>
                <w:color w:val="000000" w:themeColor="text1"/>
              </w:rPr>
              <w:t xml:space="preserve"> and airstrips. Eventually he earned the rank of Private 1st Class. </w:t>
            </w:r>
            <w:r>
              <w:rPr>
                <w:color w:val="000000" w:themeColor="text1"/>
              </w:rPr>
              <w:t>. .</w:t>
            </w:r>
          </w:p>
          <w:p w14:paraId="5F8C96E6" w14:textId="77777777" w:rsidR="008C4A77" w:rsidRDefault="008C4A77" w:rsidP="008C4A77">
            <w:pPr>
              <w:pStyle w:val="ListParagraph"/>
              <w:ind w:left="360"/>
              <w:rPr>
                <w:color w:val="000000" w:themeColor="text1"/>
              </w:rPr>
            </w:pPr>
            <w:r w:rsidRPr="00C71FEB">
              <w:rPr>
                <w:color w:val="000000" w:themeColor="text1"/>
              </w:rPr>
              <w:t>When asked the secret to his longevity and long-lasting good health, Brooks had a simple piece of advice: "Be nice to people."</w:t>
            </w:r>
          </w:p>
          <w:p w14:paraId="5FA40138" w14:textId="2F85E486" w:rsidR="008C4A77" w:rsidRPr="008C4A77" w:rsidRDefault="008C4A77" w:rsidP="008C4A77">
            <w:pPr>
              <w:ind w:left="360"/>
              <w:rPr>
                <w:b/>
                <w:bCs/>
              </w:rPr>
            </w:pPr>
            <w:hyperlink r:id="rId170" w:history="1">
              <w:r w:rsidRPr="00A154A3">
                <w:rPr>
                  <w:rStyle w:val="Hyperlink"/>
                </w:rPr>
                <w:t>https://tinyurl.com/O</w:t>
              </w:r>
              <w:r w:rsidRPr="00A154A3">
                <w:rPr>
                  <w:rStyle w:val="Hyperlink"/>
                </w:rPr>
                <w:t>l</w:t>
              </w:r>
              <w:r w:rsidRPr="00A154A3">
                <w:rPr>
                  <w:rStyle w:val="Hyperlink"/>
                </w:rPr>
                <w:t>destAmericanVeteranDies</w:t>
              </w:r>
            </w:hyperlink>
          </w:p>
          <w:p w14:paraId="5FF74C98" w14:textId="09676BEC" w:rsidR="00391990" w:rsidRPr="00391990" w:rsidRDefault="00391990" w:rsidP="00391990">
            <w:pPr>
              <w:pStyle w:val="ListParagraph"/>
              <w:numPr>
                <w:ilvl w:val="0"/>
                <w:numId w:val="3"/>
              </w:numPr>
              <w:rPr>
                <w:b/>
                <w:bCs/>
              </w:rPr>
            </w:pPr>
            <w:r w:rsidRPr="00391990">
              <w:rPr>
                <w:b/>
                <w:bCs/>
              </w:rPr>
              <w:t>*Washington Post</w:t>
            </w:r>
          </w:p>
          <w:p w14:paraId="64522C1D" w14:textId="77777777" w:rsidR="00391990" w:rsidRDefault="003E7401" w:rsidP="00391990">
            <w:pPr>
              <w:pStyle w:val="ListParagraph"/>
              <w:ind w:left="360"/>
            </w:pPr>
            <w:r>
              <w:t>January 3, 2022</w:t>
            </w:r>
          </w:p>
          <w:p w14:paraId="441DE2E4" w14:textId="77777777" w:rsidR="003E7401" w:rsidRPr="003E7401" w:rsidRDefault="003E7401" w:rsidP="003E7401">
            <w:pPr>
              <w:pStyle w:val="ListParagraph"/>
              <w:ind w:left="360"/>
              <w:rPr>
                <w:i/>
                <w:iCs/>
              </w:rPr>
            </w:pPr>
            <w:r w:rsidRPr="003E7401">
              <w:rPr>
                <w:i/>
                <w:iCs/>
              </w:rPr>
              <w:t>These female vets were ready for civilian life. It was harder than they thought.</w:t>
            </w:r>
          </w:p>
          <w:p w14:paraId="1ACD7856" w14:textId="77777777" w:rsidR="003E7401" w:rsidRDefault="003E7401" w:rsidP="003E7401">
            <w:pPr>
              <w:pStyle w:val="ListParagraph"/>
              <w:ind w:left="360"/>
            </w:pPr>
            <w:r w:rsidRPr="003E7401">
              <w:t>Now, they’re involved in veterans’ organizations to help other women like them</w:t>
            </w:r>
            <w:r>
              <w:t>.</w:t>
            </w:r>
          </w:p>
          <w:p w14:paraId="42BDE5C1" w14:textId="77777777" w:rsidR="003E7401" w:rsidRDefault="003E7401" w:rsidP="003E7401">
            <w:pPr>
              <w:pStyle w:val="ListParagraph"/>
              <w:ind w:left="360"/>
            </w:pPr>
            <w:r w:rsidRPr="003E7401">
              <w:t>For women who have left military service, 40 percent report searching a year or more before being able to secure stable employment. This is in sharp contrast to their male colleagues, less than 20 percent of whom say they looked more than a year, according to the Institute for Veterans and Military Families.</w:t>
            </w:r>
            <w:r>
              <w:t xml:space="preserve"> . . </w:t>
            </w:r>
          </w:p>
          <w:p w14:paraId="7ADEB75E" w14:textId="77777777" w:rsidR="003E7401" w:rsidRPr="003E7401" w:rsidRDefault="003E7401" w:rsidP="003E7401">
            <w:pPr>
              <w:pStyle w:val="ListParagraph"/>
              <w:ind w:left="360"/>
            </w:pPr>
            <w:r w:rsidRPr="003E7401">
              <w:t xml:space="preserve">Among veterans, </w:t>
            </w:r>
            <w:hyperlink r:id="rId171" w:history="1">
              <w:r w:rsidRPr="003E7401">
                <w:rPr>
                  <w:rStyle w:val="Hyperlink"/>
                </w:rPr>
                <w:t>IVMF</w:t>
              </w:r>
            </w:hyperlink>
            <w:r w:rsidRPr="003E7401">
              <w:t xml:space="preserve"> reported that the average annual earnings for women is roughly $56,760, while men earn $76,703 on average.</w:t>
            </w:r>
          </w:p>
          <w:p w14:paraId="4D2D940C" w14:textId="2E1C0085" w:rsidR="003E7401" w:rsidRDefault="003E7401" w:rsidP="003E7401">
            <w:pPr>
              <w:pStyle w:val="ListParagraph"/>
              <w:ind w:left="360"/>
            </w:pPr>
            <w:r w:rsidRPr="003E7401">
              <w:t xml:space="preserve">Scott said that many women are inclined — sometimes even encouraged — to accept lower-paying jobs, such as retail, social </w:t>
            </w:r>
            <w:r w:rsidR="00D92D55" w:rsidRPr="003E7401">
              <w:t>assistance,</w:t>
            </w:r>
            <w:r w:rsidRPr="003E7401">
              <w:t xml:space="preserve"> or education, when they leave the military, because that’s often what they’re offered.</w:t>
            </w:r>
            <w:r>
              <w:t xml:space="preserve"> . .</w:t>
            </w:r>
          </w:p>
          <w:p w14:paraId="0FD0A773" w14:textId="04C4112F" w:rsidR="003E7401" w:rsidRPr="003E7401" w:rsidRDefault="003E7401" w:rsidP="003E7401">
            <w:pPr>
              <w:pStyle w:val="ListParagraph"/>
              <w:ind w:left="360"/>
            </w:pPr>
            <w:r w:rsidRPr="003E7401">
              <w:t xml:space="preserve">While for some female veterans post-military life is a struggle for recognition and career fulfillment, for others, the difficulties they face in the job market can be dire. Veterans Affairs found that women make up the </w:t>
            </w:r>
            <w:hyperlink r:id="rId172" w:history="1">
              <w:r w:rsidRPr="003E7401">
                <w:rPr>
                  <w:rStyle w:val="Hyperlink"/>
                </w:rPr>
                <w:t>fastest-growing segment</w:t>
              </w:r>
            </w:hyperlink>
            <w:r w:rsidRPr="003E7401">
              <w:t xml:space="preserve"> of the veteran homeless population, and veterans who are single mothers </w:t>
            </w:r>
            <w:hyperlink r:id="rId173" w:tgtFrame="_blank" w:history="1">
              <w:r w:rsidRPr="003E7401">
                <w:rPr>
                  <w:rStyle w:val="Hyperlink"/>
                </w:rPr>
                <w:t>face compounded financial struggles.</w:t>
              </w:r>
            </w:hyperlink>
          </w:p>
          <w:p w14:paraId="52FB3C2A" w14:textId="6E383F06" w:rsidR="003E7401" w:rsidRPr="003E7401" w:rsidRDefault="000407F8" w:rsidP="003E7401">
            <w:pPr>
              <w:pStyle w:val="ListParagraph"/>
              <w:ind w:left="360"/>
            </w:pPr>
            <w:hyperlink r:id="rId174" w:history="1">
              <w:r w:rsidR="00A3459F" w:rsidRPr="00631A0F">
                <w:rPr>
                  <w:rStyle w:val="Hyperlink"/>
                </w:rPr>
                <w:t>https://t</w:t>
              </w:r>
              <w:r w:rsidR="00A3459F" w:rsidRPr="00631A0F">
                <w:rPr>
                  <w:rStyle w:val="Hyperlink"/>
                </w:rPr>
                <w:t>i</w:t>
              </w:r>
              <w:r w:rsidR="00A3459F" w:rsidRPr="00631A0F">
                <w:rPr>
                  <w:rStyle w:val="Hyperlink"/>
                </w:rPr>
                <w:t>nyurl.com/FemaleVetsCivilianLife</w:t>
              </w:r>
            </w:hyperlink>
            <w:r w:rsidR="00A3459F">
              <w:t xml:space="preserve"> </w:t>
            </w:r>
          </w:p>
        </w:tc>
      </w:tr>
      <w:tr w:rsidR="007C0269" w14:paraId="675B8C8F" w14:textId="77777777" w:rsidTr="00EB0CFF">
        <w:tc>
          <w:tcPr>
            <w:tcW w:w="2965" w:type="dxa"/>
          </w:tcPr>
          <w:p w14:paraId="6CD912DA" w14:textId="7D2ADAE4" w:rsidR="007C0269" w:rsidRDefault="007C0269" w:rsidP="0055583C">
            <w:pPr>
              <w:rPr>
                <w:sz w:val="24"/>
                <w:szCs w:val="24"/>
              </w:rPr>
            </w:pPr>
            <w:r>
              <w:rPr>
                <w:sz w:val="24"/>
                <w:szCs w:val="24"/>
              </w:rPr>
              <w:t>Disability</w:t>
            </w:r>
          </w:p>
        </w:tc>
        <w:tc>
          <w:tcPr>
            <w:tcW w:w="8051" w:type="dxa"/>
            <w:gridSpan w:val="3"/>
          </w:tcPr>
          <w:p w14:paraId="329D083B" w14:textId="6F6416AB" w:rsidR="007C0269" w:rsidRDefault="008052ED" w:rsidP="0051731C">
            <w:pPr>
              <w:pStyle w:val="ListParagraph"/>
              <w:numPr>
                <w:ilvl w:val="0"/>
                <w:numId w:val="3"/>
              </w:numPr>
              <w:rPr>
                <w:b/>
                <w:bCs/>
              </w:rPr>
            </w:pPr>
            <w:r>
              <w:rPr>
                <w:b/>
                <w:bCs/>
              </w:rPr>
              <w:t>*Washington Post</w:t>
            </w:r>
          </w:p>
          <w:p w14:paraId="16FD23E3" w14:textId="77777777" w:rsidR="008052ED" w:rsidRDefault="008052ED" w:rsidP="008052ED">
            <w:pPr>
              <w:pStyle w:val="ListParagraph"/>
              <w:ind w:left="360"/>
            </w:pPr>
            <w:r>
              <w:t>January 9, 2022</w:t>
            </w:r>
          </w:p>
          <w:p w14:paraId="7EAFDDAD" w14:textId="77777777" w:rsidR="008052ED" w:rsidRDefault="008052ED" w:rsidP="008052ED">
            <w:pPr>
              <w:pStyle w:val="ListParagraph"/>
              <w:ind w:left="360"/>
              <w:rPr>
                <w:i/>
                <w:iCs/>
              </w:rPr>
            </w:pPr>
            <w:r w:rsidRPr="008052ED">
              <w:rPr>
                <w:i/>
                <w:iCs/>
              </w:rPr>
              <w:t>ADA knowledge lacking among many physicians</w:t>
            </w:r>
          </w:p>
          <w:p w14:paraId="6CA738BF" w14:textId="7A0CE7B0" w:rsidR="008052ED" w:rsidRPr="008052ED" w:rsidRDefault="008052ED" w:rsidP="008052ED">
            <w:pPr>
              <w:pStyle w:val="ListParagraph"/>
              <w:ind w:left="360"/>
            </w:pPr>
            <w:r>
              <w:t>[D]</w:t>
            </w:r>
            <w:r w:rsidRPr="008052ED">
              <w:t>o doctors understand their legal obligations under the law — and are they doing all they can to accommodate patients with disabilities?</w:t>
            </w:r>
            <w:r>
              <w:t xml:space="preserve"> </w:t>
            </w:r>
            <w:r w:rsidRPr="008052ED">
              <w:t>In a word: No.</w:t>
            </w:r>
            <w:r>
              <w:t xml:space="preserve"> </w:t>
            </w:r>
            <w:r w:rsidRPr="008052ED">
              <w:t xml:space="preserve">That’s the message of a study in Health Affairs that points to </w:t>
            </w:r>
            <w:hyperlink r:id="rId175" w:tooltip="www.healthaffairs.org" w:history="1">
              <w:r w:rsidRPr="008052ED">
                <w:rPr>
                  <w:rStyle w:val="Hyperlink"/>
                </w:rPr>
                <w:t>significant knowledge gaps among the providers</w:t>
              </w:r>
            </w:hyperlink>
            <w:r w:rsidRPr="008052ED">
              <w:t xml:space="preserve"> — and suggests that nearly three-quarters of outpatient physicians don’t understand how to accommodate their patients’ disabilities.</w:t>
            </w:r>
            <w:r>
              <w:t xml:space="preserve"> . . </w:t>
            </w:r>
            <w:r w:rsidRPr="008052ED">
              <w:t>The study “</w:t>
            </w:r>
            <w:hyperlink r:id="rId176" w:tooltip="www.eurekalert.org" w:history="1">
              <w:r w:rsidRPr="008052ED">
                <w:rPr>
                  <w:rStyle w:val="Hyperlink"/>
                </w:rPr>
                <w:t xml:space="preserve">raises troubling </w:t>
              </w:r>
              <w:r w:rsidRPr="008052ED">
                <w:rPr>
                  <w:rStyle w:val="Hyperlink"/>
                </w:rPr>
                <w:t>q</w:t>
              </w:r>
              <w:r w:rsidRPr="008052ED">
                <w:rPr>
                  <w:rStyle w:val="Hyperlink"/>
                </w:rPr>
                <w:t>uestions about healthcare quality and equity</w:t>
              </w:r>
            </w:hyperlink>
            <w:r w:rsidRPr="008052ED">
              <w:t xml:space="preserve">,” says the paper’s lead author, </w:t>
            </w:r>
            <w:r w:rsidRPr="00A9696A">
              <w:rPr>
                <w:b/>
                <w:bCs/>
              </w:rPr>
              <w:t>Lisa I. Iezzoni of the Mongan Institute’s Health Policy Research Center at MGH [and member of Dignity Alliance Massachusetts</w:t>
            </w:r>
            <w:r w:rsidR="00A9696A">
              <w:t xml:space="preserve">]. </w:t>
            </w:r>
            <w:r w:rsidR="00A9696A" w:rsidRPr="00A9696A">
              <w:t xml:space="preserve">The researchers call for more rigorous training in disability and civil rights at all junctures of medical education. In another study using the survey, they found that more than four-fifths of </w:t>
            </w:r>
            <w:hyperlink r:id="rId177" w:tooltip="www.healthaffairs.org" w:history="1">
              <w:r w:rsidR="00A9696A" w:rsidRPr="00A9696A">
                <w:rPr>
                  <w:rStyle w:val="Hyperlink"/>
                </w:rPr>
                <w:t>physicians surveyed said that people with disabilities have a worse quality of life</w:t>
              </w:r>
            </w:hyperlink>
            <w:r w:rsidR="00A9696A" w:rsidRPr="00A9696A">
              <w:t xml:space="preserve"> than those without disabilities. Those implicit biases, they write, could constitute a “hidden curriculum” that in turn influences trainees — and affects patients.</w:t>
            </w:r>
          </w:p>
          <w:p w14:paraId="2227B7E4" w14:textId="77777777" w:rsidR="008052ED" w:rsidRDefault="000407F8" w:rsidP="008052ED">
            <w:pPr>
              <w:pStyle w:val="ListParagraph"/>
              <w:ind w:left="360"/>
            </w:pPr>
            <w:hyperlink r:id="rId178" w:history="1">
              <w:r w:rsidR="00FE6859" w:rsidRPr="00631A0F">
                <w:rPr>
                  <w:rStyle w:val="Hyperlink"/>
                </w:rPr>
                <w:t>https://tinyurl.co</w:t>
              </w:r>
              <w:r w:rsidR="00FE6859" w:rsidRPr="00631A0F">
                <w:rPr>
                  <w:rStyle w:val="Hyperlink"/>
                </w:rPr>
                <w:t>m</w:t>
              </w:r>
              <w:r w:rsidR="00FE6859" w:rsidRPr="00631A0F">
                <w:rPr>
                  <w:rStyle w:val="Hyperlink"/>
                </w:rPr>
                <w:t>/ADAKnowledgeLacking</w:t>
              </w:r>
            </w:hyperlink>
            <w:r w:rsidR="00FE6859">
              <w:t xml:space="preserve"> </w:t>
            </w:r>
          </w:p>
          <w:p w14:paraId="705202B1" w14:textId="4D6C4980" w:rsidR="005D15EC" w:rsidRDefault="005D15EC" w:rsidP="001D22AB">
            <w:pPr>
              <w:pStyle w:val="ListParagraph"/>
              <w:numPr>
                <w:ilvl w:val="0"/>
                <w:numId w:val="3"/>
              </w:numPr>
              <w:spacing w:after="160" w:line="259" w:lineRule="auto"/>
              <w:rPr>
                <w:b/>
                <w:bCs/>
              </w:rPr>
            </w:pPr>
            <w:r>
              <w:rPr>
                <w:b/>
                <w:bCs/>
              </w:rPr>
              <w:t>*Wall Street Journal</w:t>
            </w:r>
          </w:p>
          <w:p w14:paraId="0A41C889" w14:textId="2A86E06C" w:rsidR="005D15EC" w:rsidRPr="005D15EC" w:rsidRDefault="005D15EC" w:rsidP="005D15EC">
            <w:pPr>
              <w:pStyle w:val="ListParagraph"/>
              <w:ind w:left="360"/>
            </w:pPr>
            <w:r>
              <w:t>January 7, 2022</w:t>
            </w:r>
          </w:p>
          <w:p w14:paraId="1CBC04DF" w14:textId="32C9FED4" w:rsidR="005D15EC" w:rsidRPr="005D15EC" w:rsidRDefault="005D15EC" w:rsidP="005D15EC">
            <w:pPr>
              <w:pStyle w:val="ListParagraph"/>
              <w:ind w:left="360"/>
              <w:rPr>
                <w:i/>
                <w:iCs/>
              </w:rPr>
            </w:pPr>
            <w:r w:rsidRPr="005D15EC">
              <w:rPr>
                <w:i/>
                <w:iCs/>
              </w:rPr>
              <w:t>Startups Aim to Broaden the Market for Sexual-Health Devices</w:t>
            </w:r>
          </w:p>
          <w:p w14:paraId="4E4C82D9" w14:textId="7728F610" w:rsidR="005D15EC" w:rsidRDefault="005D15EC" w:rsidP="005D15EC">
            <w:pPr>
              <w:pStyle w:val="ListParagraph"/>
              <w:spacing w:after="160" w:line="259" w:lineRule="auto"/>
              <w:ind w:left="360"/>
            </w:pPr>
            <w:r w:rsidRPr="005D15EC">
              <w:t>Companies are starting to develop products that cater to customers with disabilities</w:t>
            </w:r>
            <w:r>
              <w:t>. . .</w:t>
            </w:r>
          </w:p>
          <w:p w14:paraId="7974B76C" w14:textId="70C0F5B3" w:rsidR="005D15EC" w:rsidRDefault="005D15EC" w:rsidP="005D15EC">
            <w:pPr>
              <w:pStyle w:val="ListParagraph"/>
              <w:spacing w:after="160" w:line="259" w:lineRule="auto"/>
              <w:ind w:left="360"/>
            </w:pPr>
            <w:r w:rsidRPr="005D15EC">
              <w:t>When it comes to sexual health, the medical community remains behind in meeting their needs, disability advocates say. Many doctors are uncomfortable talking about sex, particularly with their patients with disabilities. Stigma is partly to blame, but there has also been a dearth of products available to help, and only a few devices that are covered by insurance.</w:t>
            </w:r>
            <w:r w:rsidR="00FC0F6A">
              <w:t xml:space="preserve"> . .</w:t>
            </w:r>
          </w:p>
          <w:p w14:paraId="359ED7C1" w14:textId="5BD966B1" w:rsidR="00FC0F6A" w:rsidRDefault="00FC0F6A" w:rsidP="005D15EC">
            <w:pPr>
              <w:pStyle w:val="ListParagraph"/>
              <w:spacing w:after="160" w:line="259" w:lineRule="auto"/>
              <w:ind w:left="360"/>
            </w:pPr>
            <w:r w:rsidRPr="00FC0F6A">
              <w:t>The Bump’n Joystick, which will be available in early 2022 for $249, is a bendable cylinder with an extension for various attachments. It is designed for people who struggle with small motor functions. They can hug the joystick and move the device into position with their arms and legs.</w:t>
            </w:r>
            <w:r>
              <w:t xml:space="preserve"> . .</w:t>
            </w:r>
          </w:p>
          <w:p w14:paraId="71EB44F3" w14:textId="690BD70E" w:rsidR="00FC0F6A" w:rsidRPr="00FC0F6A" w:rsidRDefault="00BE2350" w:rsidP="00FC0F6A">
            <w:pPr>
              <w:pStyle w:val="ListParagraph"/>
              <w:spacing w:after="160" w:line="259" w:lineRule="auto"/>
              <w:ind w:left="360"/>
            </w:pPr>
            <w:hyperlink r:id="rId179" w:history="1">
              <w:r w:rsidRPr="00A154A3">
                <w:rPr>
                  <w:rStyle w:val="Hyperlink"/>
                </w:rPr>
                <w:t>https://tinyurl.com</w:t>
              </w:r>
              <w:r w:rsidRPr="00A154A3">
                <w:rPr>
                  <w:rStyle w:val="Hyperlink"/>
                </w:rPr>
                <w:t>/</w:t>
              </w:r>
              <w:r w:rsidRPr="00A154A3">
                <w:rPr>
                  <w:rStyle w:val="Hyperlink"/>
                </w:rPr>
                <w:t>MarketSexualHealth</w:t>
              </w:r>
            </w:hyperlink>
            <w:r>
              <w:t xml:space="preserve"> </w:t>
            </w:r>
          </w:p>
          <w:p w14:paraId="6D9ABA7F" w14:textId="75AFB224" w:rsidR="001D22AB" w:rsidRDefault="001D22AB" w:rsidP="001D22AB">
            <w:pPr>
              <w:pStyle w:val="ListParagraph"/>
              <w:numPr>
                <w:ilvl w:val="0"/>
                <w:numId w:val="3"/>
              </w:numPr>
              <w:spacing w:after="160" w:line="259" w:lineRule="auto"/>
              <w:rPr>
                <w:b/>
                <w:bCs/>
              </w:rPr>
            </w:pPr>
            <w:r>
              <w:rPr>
                <w:b/>
                <w:bCs/>
              </w:rPr>
              <w:t>WGBH</w:t>
            </w:r>
          </w:p>
          <w:p w14:paraId="63F19DEF" w14:textId="77777777" w:rsidR="001D22AB" w:rsidRDefault="001D22AB" w:rsidP="001D22AB">
            <w:pPr>
              <w:pStyle w:val="ListParagraph"/>
              <w:ind w:left="360"/>
            </w:pPr>
            <w:r>
              <w:t>December 16, 2021</w:t>
            </w:r>
          </w:p>
          <w:p w14:paraId="4744C725" w14:textId="77777777" w:rsidR="001D22AB" w:rsidRPr="001D22AB" w:rsidRDefault="001D22AB" w:rsidP="001D22AB">
            <w:pPr>
              <w:pStyle w:val="ListParagraph"/>
              <w:ind w:left="360"/>
              <w:rPr>
                <w:i/>
                <w:iCs/>
              </w:rPr>
            </w:pPr>
            <w:r w:rsidRPr="001D22AB">
              <w:rPr>
                <w:i/>
                <w:iCs/>
              </w:rPr>
              <w:t>A new state commission aims to unite the diverse disability community</w:t>
            </w:r>
          </w:p>
          <w:p w14:paraId="2AB64C97" w14:textId="11AAB68D" w:rsidR="001D22AB" w:rsidRDefault="001D22AB" w:rsidP="008052ED">
            <w:pPr>
              <w:pStyle w:val="ListParagraph"/>
              <w:ind w:left="360"/>
            </w:pPr>
            <w:r w:rsidRPr="001D22AB">
              <w:t xml:space="preserve">The last major advancement in disability rights — the Americans </w:t>
            </w:r>
            <w:r w:rsidR="006439D0" w:rsidRPr="001D22AB">
              <w:t>with</w:t>
            </w:r>
            <w:r w:rsidRPr="001D22AB">
              <w:t xml:space="preserve"> Disabilities Act — was signed into law more than 30 years ago. Longtime advocate</w:t>
            </w:r>
            <w:r>
              <w:t xml:space="preserve"> [and Dignity Alliance Massachusetts member]</w:t>
            </w:r>
            <w:r w:rsidRPr="001D22AB">
              <w:t xml:space="preserve"> Paul Spooner remembers that historic moment, and says his life is “100% better because of the ADA.” But he emphasizes there's much more to do.</w:t>
            </w:r>
            <w:r>
              <w:t xml:space="preserve"> </w:t>
            </w:r>
            <w:r w:rsidRPr="001D22AB">
              <w:t>While there has been some progress in recent years, disability advocates want to build on the momentum of the social justice reckoning that rippled through America last year to enact change in Massachusetts. Part of that work will be undertaken by the newly formed Commission on the Status of Persons with Disabilities, established by a 2020 law that aimed to expand equity and racial justice in Massachusetts. Historically, work on disability policy across the commonwealth has been fragmented, according to Spooner. He and other advocates believe the state commission presents an opportunity to unify efforts</w:t>
            </w:r>
            <w:r>
              <w:t>. . .</w:t>
            </w:r>
          </w:p>
          <w:p w14:paraId="7638BC5E" w14:textId="77777777" w:rsidR="001D22AB" w:rsidRDefault="00F93554" w:rsidP="008052ED">
            <w:pPr>
              <w:pStyle w:val="ListParagraph"/>
              <w:ind w:left="360"/>
            </w:pPr>
            <w:r w:rsidRPr="00F93554">
              <w:t xml:space="preserve">According to the commission’s </w:t>
            </w:r>
            <w:hyperlink r:id="rId180" w:tgtFrame="_blank" w:history="1">
              <w:r w:rsidRPr="00F93554">
                <w:rPr>
                  <w:rStyle w:val="Hyperlink"/>
                </w:rPr>
                <w:t>first yearly report</w:t>
              </w:r>
            </w:hyperlink>
            <w:r w:rsidRPr="00F93554">
              <w:t xml:space="preserve"> filed in October, 11.6% of Massachusetts residents ages 18-64 live with a disability. That includes a broad range of people, some of whom have multiple disabilities. Nearly half of the people in this group have ambulatory disabilities, 40% have cognitive disabilities and 38% have disabilities that affect their ability to live independently.</w:t>
            </w:r>
            <w:r>
              <w:t xml:space="preserve"> . . </w:t>
            </w:r>
          </w:p>
          <w:p w14:paraId="4671B736" w14:textId="77777777" w:rsidR="00F93554" w:rsidRDefault="00F93554" w:rsidP="008052ED">
            <w:pPr>
              <w:pStyle w:val="ListParagraph"/>
              <w:ind w:left="360"/>
            </w:pPr>
            <w:r w:rsidRPr="00F93554">
              <w:t>The commission is still getting up and running. Garlick said it was important to spend time establishing value statements to emphasize the “holistic” life experience of people with disabilities. Those statements include “disability is a natural part of the human experience,” “disability can develop at any point during an individual’s lifetime and have varying impacts” and “successful disability policy embraces the ‘nothing about us without us’ principle.”</w:t>
            </w:r>
          </w:p>
          <w:p w14:paraId="5EB52BBB" w14:textId="14D43A2D" w:rsidR="00F93554" w:rsidRPr="008052ED" w:rsidRDefault="000407F8" w:rsidP="008052ED">
            <w:pPr>
              <w:pStyle w:val="ListParagraph"/>
              <w:ind w:left="360"/>
            </w:pPr>
            <w:hyperlink r:id="rId181" w:history="1">
              <w:r w:rsidR="00F93554" w:rsidRPr="0061590E">
                <w:rPr>
                  <w:rStyle w:val="Hyperlink"/>
                </w:rPr>
                <w:t>https://tinyurl.com/Div</w:t>
              </w:r>
              <w:r w:rsidR="00F93554" w:rsidRPr="0061590E">
                <w:rPr>
                  <w:rStyle w:val="Hyperlink"/>
                </w:rPr>
                <w:t>e</w:t>
              </w:r>
              <w:r w:rsidR="00F93554" w:rsidRPr="0061590E">
                <w:rPr>
                  <w:rStyle w:val="Hyperlink"/>
                </w:rPr>
                <w:t>rseDisabilityCommunity</w:t>
              </w:r>
            </w:hyperlink>
            <w:r w:rsidR="00F93554">
              <w:t xml:space="preserve"> </w:t>
            </w:r>
          </w:p>
        </w:tc>
      </w:tr>
      <w:tr w:rsidR="000555C0" w14:paraId="02D3D905" w14:textId="77777777" w:rsidTr="00EB0CFF">
        <w:tc>
          <w:tcPr>
            <w:tcW w:w="2965" w:type="dxa"/>
          </w:tcPr>
          <w:p w14:paraId="1C1FA933" w14:textId="4D18FBF8" w:rsidR="000555C0" w:rsidRDefault="000555C0" w:rsidP="0055583C">
            <w:pPr>
              <w:rPr>
                <w:sz w:val="24"/>
                <w:szCs w:val="24"/>
              </w:rPr>
            </w:pPr>
            <w:r>
              <w:rPr>
                <w:sz w:val="24"/>
                <w:szCs w:val="24"/>
              </w:rPr>
              <w:t>Longevity</w:t>
            </w:r>
          </w:p>
        </w:tc>
        <w:tc>
          <w:tcPr>
            <w:tcW w:w="8051" w:type="dxa"/>
            <w:gridSpan w:val="3"/>
          </w:tcPr>
          <w:p w14:paraId="2A82AC6D" w14:textId="60081B9C" w:rsidR="000555C0" w:rsidRDefault="000555C0" w:rsidP="0043743A">
            <w:pPr>
              <w:pStyle w:val="ListParagraph"/>
              <w:numPr>
                <w:ilvl w:val="0"/>
                <w:numId w:val="3"/>
              </w:numPr>
              <w:rPr>
                <w:b/>
                <w:bCs/>
              </w:rPr>
            </w:pPr>
            <w:r>
              <w:rPr>
                <w:b/>
                <w:bCs/>
              </w:rPr>
              <w:t>*New York Times</w:t>
            </w:r>
            <w:r w:rsidR="0098482E">
              <w:rPr>
                <w:b/>
                <w:bCs/>
              </w:rPr>
              <w:t xml:space="preserve"> Magazine</w:t>
            </w:r>
          </w:p>
          <w:p w14:paraId="65E7FE88" w14:textId="77777777" w:rsidR="000555C0" w:rsidRDefault="000555C0" w:rsidP="000555C0">
            <w:pPr>
              <w:pStyle w:val="ListParagraph"/>
              <w:ind w:left="360"/>
            </w:pPr>
            <w:r>
              <w:t>January 12, 2022</w:t>
            </w:r>
          </w:p>
          <w:p w14:paraId="4B4441E2" w14:textId="77777777" w:rsidR="000555C0" w:rsidRPr="000555C0" w:rsidRDefault="000555C0" w:rsidP="000555C0">
            <w:pPr>
              <w:pStyle w:val="ListParagraph"/>
              <w:ind w:left="360"/>
              <w:rPr>
                <w:i/>
                <w:iCs/>
              </w:rPr>
            </w:pPr>
            <w:r w:rsidRPr="000555C0">
              <w:rPr>
                <w:i/>
                <w:iCs/>
              </w:rPr>
              <w:t>The Joys (and Challenges) of Sex After 70</w:t>
            </w:r>
          </w:p>
          <w:p w14:paraId="48CAC30E" w14:textId="1427DB5A" w:rsidR="000555C0" w:rsidRDefault="000555C0" w:rsidP="000555C0">
            <w:pPr>
              <w:pStyle w:val="ListParagraph"/>
              <w:ind w:left="360"/>
            </w:pPr>
            <w:r w:rsidRPr="000555C0">
              <w:t>Sex can drop off in our final decades. But for those who keep going, it can be the best of their lives.</w:t>
            </w:r>
            <w:r>
              <w:t xml:space="preserve"> . .</w:t>
            </w:r>
          </w:p>
          <w:p w14:paraId="2E78B95D" w14:textId="77777777" w:rsidR="000555C0" w:rsidRDefault="000555C0" w:rsidP="000555C0">
            <w:pPr>
              <w:pStyle w:val="ListParagraph"/>
              <w:ind w:left="360"/>
            </w:pPr>
            <w:r w:rsidRPr="000555C0">
              <w:t>There’s a poignant paradox about older people and sex. As our worlds get smaller — work slows down or ends, physical abilities recede, traveling gets more challenging, friendship circles narrow as people die — we tend to have more time and inclination to savor the parts of our lives that are emotionally meaningful, which can include sex. But because bodies change, good sex in old age often needs reimagining, expanding, for example, to include more touching, kissing, erotic massage, oral sex, sex toys.</w:t>
            </w:r>
            <w:r>
              <w:t xml:space="preserve"> </w:t>
            </w:r>
            <w:r w:rsidR="00E3442B" w:rsidRPr="00E3442B">
              <w:t>Older people get little guidance about any of this. Realistic portrayals in the media are rare, especially in the United States. Some couples therapists don’t talk about sex with their clients. Many primary-care doctors don’t raise the topic either.</w:t>
            </w:r>
            <w:r w:rsidR="00E3442B">
              <w:t xml:space="preserve"> . .</w:t>
            </w:r>
          </w:p>
          <w:p w14:paraId="6AF4B14B" w14:textId="6684A765" w:rsidR="00E3442B" w:rsidRDefault="00E3442B" w:rsidP="000555C0">
            <w:pPr>
              <w:pStyle w:val="ListParagraph"/>
              <w:ind w:left="360"/>
            </w:pPr>
            <w:r w:rsidRPr="00E3442B">
              <w:t xml:space="preserve">A subset of older people who are having lots of sex well into their 80s could help shape those conversations and policies. In the New England Journal of Medicine study, though just over a quarter of participants ages 75 to 85 said they had sex in the last year, more than half that group had sex at least two to three times a month. And almost one-quarter of those having sex were doing it once a week — or more. Along with pleasure, they may be getting benefits that are linked to sex: a stronger immune system, improved cognitive function, cardiovascular health in women and lower odds of prostate cancer. And research — and common sense — suggests, too, that sex improves sleep, reduces </w:t>
            </w:r>
            <w:r w:rsidR="00D92D55" w:rsidRPr="00E3442B">
              <w:t>stress,</w:t>
            </w:r>
            <w:r w:rsidRPr="00E3442B">
              <w:t xml:space="preserve"> and cultivates emotional intimacy.</w:t>
            </w:r>
          </w:p>
          <w:p w14:paraId="581B8963" w14:textId="77777777" w:rsidR="0098482E" w:rsidRDefault="000407F8" w:rsidP="000555C0">
            <w:pPr>
              <w:pStyle w:val="ListParagraph"/>
              <w:ind w:left="360"/>
            </w:pPr>
            <w:hyperlink r:id="rId182" w:history="1">
              <w:r w:rsidR="0098482E" w:rsidRPr="0061590E">
                <w:rPr>
                  <w:rStyle w:val="Hyperlink"/>
                </w:rPr>
                <w:t>https://tiny</w:t>
              </w:r>
              <w:r w:rsidR="0098482E" w:rsidRPr="0061590E">
                <w:rPr>
                  <w:rStyle w:val="Hyperlink"/>
                </w:rPr>
                <w:t>u</w:t>
              </w:r>
              <w:r w:rsidR="0098482E" w:rsidRPr="0061590E">
                <w:rPr>
                  <w:rStyle w:val="Hyperlink"/>
                </w:rPr>
                <w:t>rl.com/JoysChallengesSexOver70</w:t>
              </w:r>
            </w:hyperlink>
            <w:r w:rsidR="0098482E">
              <w:t xml:space="preserve"> </w:t>
            </w:r>
          </w:p>
          <w:p w14:paraId="4E85AC9F" w14:textId="5614F012" w:rsidR="007478CD" w:rsidRDefault="007478CD" w:rsidP="00E30D94">
            <w:pPr>
              <w:pStyle w:val="ListParagraph"/>
              <w:numPr>
                <w:ilvl w:val="0"/>
                <w:numId w:val="3"/>
              </w:numPr>
              <w:rPr>
                <w:b/>
                <w:bCs/>
              </w:rPr>
            </w:pPr>
            <w:r>
              <w:rPr>
                <w:b/>
                <w:bCs/>
              </w:rPr>
              <w:t>*Wall Street Journal</w:t>
            </w:r>
          </w:p>
          <w:p w14:paraId="7C4ABDB9" w14:textId="3E4359D4" w:rsidR="007478CD" w:rsidRDefault="007478CD" w:rsidP="007478CD">
            <w:pPr>
              <w:pStyle w:val="ListParagraph"/>
              <w:ind w:left="360"/>
            </w:pPr>
            <w:r>
              <w:t>January 12, 2022 (updated)</w:t>
            </w:r>
          </w:p>
          <w:p w14:paraId="08F27286" w14:textId="77777777" w:rsidR="007478CD" w:rsidRPr="007478CD" w:rsidRDefault="007478CD" w:rsidP="007478CD">
            <w:pPr>
              <w:pStyle w:val="ListParagraph"/>
              <w:ind w:left="360"/>
              <w:rPr>
                <w:i/>
                <w:iCs/>
              </w:rPr>
            </w:pPr>
            <w:r w:rsidRPr="007478CD">
              <w:rPr>
                <w:i/>
                <w:iCs/>
              </w:rPr>
              <w:t>Five Inventions to Help Us Live Better, Longer</w:t>
            </w:r>
          </w:p>
          <w:p w14:paraId="38D9E685" w14:textId="2CEFEF80" w:rsidR="007478CD" w:rsidRDefault="007478CD" w:rsidP="007478CD">
            <w:pPr>
              <w:pStyle w:val="ListParagraph"/>
              <w:ind w:left="360"/>
            </w:pPr>
            <w:r w:rsidRPr="007478CD">
              <w:t>From spoons that make food taste better to a brooch that listens for loneliness, researchers are developing tech to improve old age</w:t>
            </w:r>
            <w:r>
              <w:t>. . .</w:t>
            </w:r>
          </w:p>
          <w:p w14:paraId="6E6CF492" w14:textId="77777777" w:rsidR="007478CD" w:rsidRPr="007478CD" w:rsidRDefault="007478CD" w:rsidP="007478CD">
            <w:pPr>
              <w:pStyle w:val="ListParagraph"/>
              <w:ind w:left="360"/>
              <w:rPr>
                <w:b/>
                <w:bCs/>
              </w:rPr>
            </w:pPr>
            <w:r w:rsidRPr="007478CD">
              <w:rPr>
                <w:b/>
                <w:bCs/>
              </w:rPr>
              <w:t>A headset to boost vision</w:t>
            </w:r>
          </w:p>
          <w:p w14:paraId="64EF8816" w14:textId="77777777" w:rsidR="007478CD" w:rsidRPr="007478CD" w:rsidRDefault="007478CD" w:rsidP="007478CD">
            <w:pPr>
              <w:pStyle w:val="ListParagraph"/>
              <w:ind w:left="360"/>
            </w:pPr>
            <w:r w:rsidRPr="007478CD">
              <w:t xml:space="preserve">The risk of developing eye conditions </w:t>
            </w:r>
            <w:hyperlink r:id="rId183" w:tgtFrame="_blank" w:history="1">
              <w:r w:rsidRPr="007478CD">
                <w:rPr>
                  <w:rStyle w:val="Hyperlink"/>
                </w:rPr>
                <w:t>increases with age</w:t>
              </w:r>
            </w:hyperlink>
            <w:r w:rsidRPr="007478CD">
              <w:t xml:space="preserve">, according to the National Institute on Aging, but </w:t>
            </w:r>
            <w:hyperlink r:id="rId184" w:tgtFrame="_blank" w:history="1">
              <w:r w:rsidRPr="007478CD">
                <w:rPr>
                  <w:rStyle w:val="Hyperlink"/>
                </w:rPr>
                <w:t>wearable devices could help diagnose vision problems</w:t>
              </w:r>
            </w:hyperlink>
            <w:r w:rsidRPr="007478CD">
              <w:t xml:space="preserve"> and make up for waning eyesight.</w:t>
            </w:r>
          </w:p>
          <w:p w14:paraId="79E552EC" w14:textId="77777777" w:rsidR="007478CD" w:rsidRPr="007478CD" w:rsidRDefault="007478CD" w:rsidP="007478CD">
            <w:pPr>
              <w:pStyle w:val="ListParagraph"/>
              <w:ind w:left="360"/>
              <w:rPr>
                <w:b/>
                <w:bCs/>
              </w:rPr>
            </w:pPr>
            <w:r w:rsidRPr="007478CD">
              <w:rPr>
                <w:b/>
                <w:bCs/>
              </w:rPr>
              <w:t>A spoon that recreates saltiness</w:t>
            </w:r>
          </w:p>
          <w:p w14:paraId="0BC3D799" w14:textId="3B6E1928" w:rsidR="007478CD" w:rsidRDefault="007478CD" w:rsidP="007478CD">
            <w:pPr>
              <w:pStyle w:val="ListParagraph"/>
              <w:ind w:left="360"/>
            </w:pPr>
            <w:r w:rsidRPr="007478CD">
              <w:t xml:space="preserve">People’s ability to taste starts to </w:t>
            </w:r>
            <w:hyperlink r:id="rId185" w:tgtFrame="_blank" w:history="1">
              <w:r w:rsidRPr="007478CD">
                <w:rPr>
                  <w:rStyle w:val="Hyperlink"/>
                </w:rPr>
                <w:t>decrease around age 60</w:t>
              </w:r>
            </w:hyperlink>
            <w:r w:rsidRPr="007478CD">
              <w:t>, research shows. Among the elderly, some medicine can further dull the sense, according to research published in the Nutrients journal last year. In the future, an aging population could rely on smart utensils to improve their sensory experiences.</w:t>
            </w:r>
          </w:p>
          <w:p w14:paraId="79143EDE" w14:textId="77777777" w:rsidR="007478CD" w:rsidRPr="007478CD" w:rsidRDefault="007478CD" w:rsidP="007478CD">
            <w:pPr>
              <w:pStyle w:val="ListParagraph"/>
              <w:ind w:left="360"/>
              <w:rPr>
                <w:b/>
                <w:bCs/>
              </w:rPr>
            </w:pPr>
            <w:r w:rsidRPr="007478CD">
              <w:rPr>
                <w:b/>
                <w:bCs/>
              </w:rPr>
              <w:t>A hearing aid for health</w:t>
            </w:r>
          </w:p>
          <w:p w14:paraId="18BCB99F" w14:textId="77777777" w:rsidR="007478CD" w:rsidRPr="007478CD" w:rsidRDefault="007478CD" w:rsidP="007478CD">
            <w:pPr>
              <w:pStyle w:val="ListParagraph"/>
              <w:ind w:left="360"/>
            </w:pPr>
            <w:r w:rsidRPr="007478CD">
              <w:t xml:space="preserve">Loss of hearing is prevalent among people over age 70, research shows. Hearing aids, once obtrusive and meant to fulfill one task—amplifying sounds—are now getting smaller and </w:t>
            </w:r>
            <w:hyperlink r:id="rId186" w:tgtFrame="_blank" w:history="1">
              <w:r w:rsidRPr="007478CD">
                <w:rPr>
                  <w:rStyle w:val="Hyperlink"/>
                </w:rPr>
                <w:t>packing in new technologies and functions</w:t>
              </w:r>
            </w:hyperlink>
            <w:r w:rsidRPr="007478CD">
              <w:t xml:space="preserve">. Companies such as Whisper and Starkey are </w:t>
            </w:r>
            <w:hyperlink r:id="rId187" w:tgtFrame="_blank" w:history="1">
              <w:r w:rsidRPr="007478CD">
                <w:rPr>
                  <w:rStyle w:val="Hyperlink"/>
                </w:rPr>
                <w:t>outfitting devices with artificial-intelligence-powered software</w:t>
              </w:r>
            </w:hyperlink>
            <w:r w:rsidRPr="007478CD">
              <w:t xml:space="preserve"> that they say makes them better at turning down background noise and amping up speech in busy environments, which scientists say are challenging for people with hearing impairment. Hearing aids could also one day double as digital assistants, connecting with smart glasses and whispering the names of meeting participants to the wearer, for instance, says Brent Edwards, the director of National Acoustic Laboratories, a public research body in Australia. </w:t>
            </w:r>
          </w:p>
          <w:p w14:paraId="779542A1" w14:textId="77777777" w:rsidR="002D3AE4" w:rsidRPr="002D3AE4" w:rsidRDefault="002D3AE4" w:rsidP="002D3AE4">
            <w:pPr>
              <w:pStyle w:val="ListParagraph"/>
              <w:ind w:left="360"/>
              <w:rPr>
                <w:b/>
                <w:bCs/>
              </w:rPr>
            </w:pPr>
            <w:r w:rsidRPr="002D3AE4">
              <w:rPr>
                <w:b/>
                <w:bCs/>
              </w:rPr>
              <w:t>A brain implant to smell again</w:t>
            </w:r>
          </w:p>
          <w:p w14:paraId="0D77E50C" w14:textId="77777777" w:rsidR="002D3AE4" w:rsidRPr="002D3AE4" w:rsidRDefault="002D3AE4" w:rsidP="002D3AE4">
            <w:pPr>
              <w:pStyle w:val="ListParagraph"/>
              <w:ind w:left="360"/>
            </w:pPr>
            <w:r w:rsidRPr="002D3AE4">
              <w:t xml:space="preserve">No existing technology can make up for loss of smell, which research shows is common among older people. Researchers at Virginia Commonwealth University are working to change that. </w:t>
            </w:r>
          </w:p>
          <w:p w14:paraId="4B9AA78B" w14:textId="77777777" w:rsidR="002D3AE4" w:rsidRPr="002D3AE4" w:rsidRDefault="002D3AE4" w:rsidP="002D3AE4">
            <w:pPr>
              <w:pStyle w:val="ListParagraph"/>
              <w:ind w:left="360"/>
            </w:pPr>
            <w:r w:rsidRPr="002D3AE4">
              <w:t xml:space="preserve">Their system uses </w:t>
            </w:r>
            <w:hyperlink r:id="rId188" w:tgtFrame="_blank" w:history="1">
              <w:r w:rsidRPr="002D3AE4">
                <w:rPr>
                  <w:rStyle w:val="Hyperlink"/>
                </w:rPr>
                <w:t>an electronic “nose,”</w:t>
              </w:r>
            </w:hyperlink>
            <w:r w:rsidRPr="002D3AE4">
              <w:t xml:space="preserve"> a small sensor that translates the chemical makeup of odors it detects and converts them into electric signals. Those signals are sent to electrodes that are implanted into the part of the brain that identifies smells.</w:t>
            </w:r>
          </w:p>
          <w:p w14:paraId="41AFD6DD" w14:textId="77777777" w:rsidR="002D3AE4" w:rsidRPr="002D3AE4" w:rsidRDefault="002D3AE4" w:rsidP="002D3AE4">
            <w:pPr>
              <w:pStyle w:val="ListParagraph"/>
              <w:ind w:left="360"/>
              <w:rPr>
                <w:b/>
                <w:bCs/>
              </w:rPr>
            </w:pPr>
            <w:r w:rsidRPr="002D3AE4">
              <w:rPr>
                <w:b/>
                <w:bCs/>
              </w:rPr>
              <w:t>A brooch to fight solitude</w:t>
            </w:r>
          </w:p>
          <w:p w14:paraId="26C0697E" w14:textId="77777777" w:rsidR="002D3AE4" w:rsidRPr="002D3AE4" w:rsidRDefault="002D3AE4" w:rsidP="002D3AE4">
            <w:pPr>
              <w:pStyle w:val="ListParagraph"/>
              <w:ind w:left="360"/>
            </w:pPr>
            <w:r w:rsidRPr="002D3AE4">
              <w:t xml:space="preserve">The </w:t>
            </w:r>
            <w:hyperlink r:id="rId189" w:tgtFrame="_blank" w:history="1">
              <w:r w:rsidRPr="002D3AE4">
                <w:rPr>
                  <w:rStyle w:val="Hyperlink"/>
                </w:rPr>
                <w:t>loneliness and isolation</w:t>
              </w:r>
            </w:hyperlink>
            <w:r w:rsidRPr="002D3AE4">
              <w:t xml:space="preserve"> that often </w:t>
            </w:r>
            <w:hyperlink r:id="rId190" w:tgtFrame="_blank" w:history="1">
              <w:r w:rsidRPr="002D3AE4">
                <w:rPr>
                  <w:rStyle w:val="Hyperlink"/>
                </w:rPr>
                <w:t>come with aging</w:t>
              </w:r>
            </w:hyperlink>
            <w:r w:rsidRPr="002D3AE4">
              <w:t xml:space="preserve"> has been linked to high blood pressure, heart disease, cognitive decline and death. Could wearing a brooch or lapel pin help?</w:t>
            </w:r>
          </w:p>
          <w:p w14:paraId="3E9BCEA1" w14:textId="77777777" w:rsidR="002D3AE4" w:rsidRPr="002D3AE4" w:rsidRDefault="002D3AE4" w:rsidP="002D3AE4">
            <w:pPr>
              <w:pStyle w:val="ListParagraph"/>
              <w:ind w:left="360"/>
            </w:pPr>
            <w:r w:rsidRPr="002D3AE4">
              <w:t>Researchers at RMIT University and Bolton Clarke, which provides residential care for older people, both based in Australia, designed a wearable listening device that detects how many words the wearer is speaking</w:t>
            </w:r>
          </w:p>
          <w:p w14:paraId="09C7F05F" w14:textId="33648ACE" w:rsidR="007478CD" w:rsidRPr="007478CD" w:rsidRDefault="002D3AE4" w:rsidP="007478CD">
            <w:pPr>
              <w:pStyle w:val="ListParagraph"/>
              <w:ind w:left="360"/>
            </w:pPr>
            <w:hyperlink r:id="rId191" w:history="1">
              <w:r w:rsidRPr="00A154A3">
                <w:rPr>
                  <w:rStyle w:val="Hyperlink"/>
                </w:rPr>
                <w:t>https://tinyurl.com/FiveInventio</w:t>
              </w:r>
              <w:r w:rsidRPr="00A154A3">
                <w:rPr>
                  <w:rStyle w:val="Hyperlink"/>
                </w:rPr>
                <w:t>n</w:t>
              </w:r>
              <w:r w:rsidRPr="00A154A3">
                <w:rPr>
                  <w:rStyle w:val="Hyperlink"/>
                </w:rPr>
                <w:t>sToHelp</w:t>
              </w:r>
            </w:hyperlink>
            <w:r>
              <w:t xml:space="preserve"> </w:t>
            </w:r>
          </w:p>
          <w:p w14:paraId="4EC293E6" w14:textId="71E08CC7" w:rsidR="00E30D94" w:rsidRDefault="008D03C2" w:rsidP="00E30D94">
            <w:pPr>
              <w:pStyle w:val="ListParagraph"/>
              <w:numPr>
                <w:ilvl w:val="0"/>
                <w:numId w:val="3"/>
              </w:numPr>
              <w:rPr>
                <w:b/>
                <w:bCs/>
              </w:rPr>
            </w:pPr>
            <w:r>
              <w:rPr>
                <w:b/>
                <w:bCs/>
              </w:rPr>
              <w:t>*</w:t>
            </w:r>
            <w:r w:rsidR="00E30D94">
              <w:rPr>
                <w:b/>
                <w:bCs/>
              </w:rPr>
              <w:t>Wall Street Journal</w:t>
            </w:r>
          </w:p>
          <w:p w14:paraId="32C5B028" w14:textId="77777777" w:rsidR="00E30D94" w:rsidRDefault="00E30D94" w:rsidP="00E30D94">
            <w:pPr>
              <w:pStyle w:val="ListParagraph"/>
              <w:ind w:left="360"/>
            </w:pPr>
            <w:r>
              <w:t>January 11, 2022</w:t>
            </w:r>
          </w:p>
          <w:p w14:paraId="1F04B98D" w14:textId="77777777" w:rsidR="00E30D94" w:rsidRPr="00E30D94" w:rsidRDefault="00E30D94" w:rsidP="00E30D94">
            <w:pPr>
              <w:pStyle w:val="ListParagraph"/>
              <w:ind w:left="360"/>
              <w:rPr>
                <w:i/>
                <w:iCs/>
              </w:rPr>
            </w:pPr>
            <w:r w:rsidRPr="00E30D94">
              <w:rPr>
                <w:i/>
                <w:iCs/>
              </w:rPr>
              <w:t>Can You Fight Aging? Scientists Are Testing Drugs to Help</w:t>
            </w:r>
          </w:p>
          <w:p w14:paraId="54BD8352" w14:textId="77777777" w:rsidR="00E30D94" w:rsidRDefault="00E30D94" w:rsidP="00E30D94">
            <w:pPr>
              <w:pStyle w:val="ListParagraph"/>
              <w:ind w:left="360"/>
            </w:pPr>
            <w:r w:rsidRPr="00E30D94">
              <w:t>A magic pill that boosts life expectancy to 150 years isn’t likely, but an increase in the average lifespan for men and women is conceivable</w:t>
            </w:r>
            <w:r>
              <w:t>.</w:t>
            </w:r>
          </w:p>
          <w:p w14:paraId="56A2AB71" w14:textId="77777777" w:rsidR="00E30D94" w:rsidRDefault="00E30D94" w:rsidP="00E30D94">
            <w:pPr>
              <w:pStyle w:val="ListParagraph"/>
              <w:ind w:left="360"/>
            </w:pPr>
            <w:r w:rsidRPr="00E30D94">
              <w:t xml:space="preserve">Will people eventually routinely live—and live healthily—longer? That’s the vision of </w:t>
            </w:r>
            <w:hyperlink r:id="rId192" w:tgtFrame="_blank" w:history="1">
              <w:r w:rsidRPr="00E30D94">
                <w:rPr>
                  <w:rStyle w:val="Hyperlink"/>
                </w:rPr>
                <w:t>the burgeoning field of aging research</w:t>
              </w:r>
            </w:hyperlink>
            <w:r w:rsidRPr="00E30D94">
              <w:t xml:space="preserve">, where scientists are trying to extrapolate tantalizing life-prolonging findings from animal experiments into medicines that slow, prevent or even </w:t>
            </w:r>
            <w:hyperlink r:id="rId193" w:tgtFrame="_blank" w:history="1">
              <w:r w:rsidRPr="00E30D94">
                <w:rPr>
                  <w:rStyle w:val="Hyperlink"/>
                </w:rPr>
                <w:t>reverse the aging process for humans</w:t>
              </w:r>
            </w:hyperlink>
            <w:r w:rsidRPr="00E30D94">
              <w:t>.</w:t>
            </w:r>
          </w:p>
          <w:p w14:paraId="51AB6C0F" w14:textId="77777777" w:rsidR="00E30D94" w:rsidRPr="00E30D94" w:rsidRDefault="00E30D94" w:rsidP="00E30D94">
            <w:pPr>
              <w:pStyle w:val="ListParagraph"/>
              <w:ind w:left="360"/>
            </w:pPr>
            <w:r w:rsidRPr="00E30D94">
              <w:t xml:space="preserve">Leading candidates for stanching aging </w:t>
            </w:r>
            <w:hyperlink r:id="rId194" w:tgtFrame="_blank" w:history="1">
              <w:r w:rsidRPr="00E30D94">
                <w:rPr>
                  <w:rStyle w:val="Hyperlink"/>
                </w:rPr>
                <w:t>include two familiar drugs</w:t>
              </w:r>
            </w:hyperlink>
            <w:r w:rsidRPr="00E30D94">
              <w:t xml:space="preserve">—metformin, a front-line diabetes treatment, and rapamycin, long used to prevent transplant patients from rejecting donated organs. Both have been shown to increase longevity in animal studies and both target molecular processes linked to the aging of cells. </w:t>
            </w:r>
          </w:p>
          <w:p w14:paraId="385D5510" w14:textId="5CEA3277" w:rsidR="00E30D94" w:rsidRPr="00E30D94" w:rsidRDefault="00E30D94" w:rsidP="00E30D94">
            <w:pPr>
              <w:pStyle w:val="ListParagraph"/>
              <w:ind w:left="360"/>
            </w:pPr>
            <w:r w:rsidRPr="00E30D94">
              <w:t xml:space="preserve">Another approach is a new class of drugs called senolytics, which clear the body of so-called senescent cells, old cells that stop dividing but don’t die. They accumulate in tissues throughout the body and secrete factors that damage other cells. They are linked to such aging conditions as frailty, cognitive </w:t>
            </w:r>
            <w:r w:rsidR="00BC6FE6" w:rsidRPr="00E30D94">
              <w:t>impairment,</w:t>
            </w:r>
            <w:r w:rsidRPr="00E30D94">
              <w:t xml:space="preserve"> and lack of physical resilience. </w:t>
            </w:r>
            <w:r>
              <w:t>. .</w:t>
            </w:r>
          </w:p>
          <w:p w14:paraId="5FA0E35D" w14:textId="4FB3106A" w:rsidR="00E30D94" w:rsidRPr="00E30D94" w:rsidRDefault="00E30D94" w:rsidP="00E30D94">
            <w:pPr>
              <w:pStyle w:val="ListParagraph"/>
              <w:ind w:left="360"/>
            </w:pPr>
            <w:r w:rsidRPr="00E30D94">
              <w:t xml:space="preserve">Medicine’s leading killers—cardiovascular disease and stroke, cancer, Alzheimer’s </w:t>
            </w:r>
            <w:r w:rsidR="00BC6FE6" w:rsidRPr="00E30D94">
              <w:t>disease,</w:t>
            </w:r>
            <w:r w:rsidRPr="00E30D94">
              <w:t xml:space="preserve"> and diabetes—as well as such conditions as arthritis and osteoporosis generally develop later in life. Scientists have found they also share certain biological hallmarks of aging, including changes to cellular powerhouses called mitochondria, senescence and other processes related to genetic functions, cellular nutrition, </w:t>
            </w:r>
            <w:r w:rsidR="00BC6FE6" w:rsidRPr="00E30D94">
              <w:t>metabolism,</w:t>
            </w:r>
            <w:r w:rsidRPr="00E30D94">
              <w:t xml:space="preserve"> and damage repair. </w:t>
            </w:r>
          </w:p>
          <w:p w14:paraId="3A3F5F32" w14:textId="7D9DEBB1" w:rsidR="00E30D94" w:rsidRPr="00E30D94" w:rsidRDefault="00E30D94" w:rsidP="00E30D94">
            <w:pPr>
              <w:pStyle w:val="ListParagraph"/>
              <w:ind w:left="360"/>
            </w:pPr>
            <w:r w:rsidRPr="00E30D94">
              <w:t xml:space="preserve">The hope is that any medicines that might slow or rejuvenate these processes will reduce the risk of a variety of diseases of aging all at once. That could extend not only the </w:t>
            </w:r>
            <w:r w:rsidR="003D4D58" w:rsidRPr="00E30D94">
              <w:t>lifespan,</w:t>
            </w:r>
            <w:r w:rsidRPr="00E30D94">
              <w:t xml:space="preserve"> but the time people live without debilitating chronic ailments—what researchers call the health span.</w:t>
            </w:r>
            <w:r w:rsidR="008D03C2">
              <w:t xml:space="preserve"> . .</w:t>
            </w:r>
          </w:p>
          <w:p w14:paraId="2E48520F" w14:textId="77777777" w:rsidR="00E30D94" w:rsidRDefault="008D03C2" w:rsidP="00E30D94">
            <w:pPr>
              <w:pStyle w:val="ListParagraph"/>
              <w:ind w:left="360"/>
            </w:pPr>
            <w:r w:rsidRPr="008D03C2">
              <w:t>The plan for the six-year study, which hasn’t launched yet because of the Covid-19 pandemic, is to enroll 3,000 men and women aged 65 to 80 at 14 centers around the U.S. and randomize them to either 1,500 milligrams a day of metformin or a placebo. Researchers will track them until their first major age-related disease outcome, perhaps a heart attack or a dementia diagnosis, says Nir Barzilai, director of the Einstein Institute for Aging Research at Albert Einstein College of Medicine, New York, and principal investigator for the study. The hope is to show a delay in major age-related events and associated beneficial changes in biomarkers of aging in the participants treated with metformin.</w:t>
            </w:r>
          </w:p>
          <w:p w14:paraId="05AAC1A7" w14:textId="52B4E0FF" w:rsidR="008D03C2" w:rsidRPr="00E30D94" w:rsidRDefault="008D03C2" w:rsidP="00E30D94">
            <w:pPr>
              <w:pStyle w:val="ListParagraph"/>
              <w:ind w:left="360"/>
            </w:pPr>
            <w:hyperlink r:id="rId195" w:history="1">
              <w:r w:rsidRPr="00A154A3">
                <w:rPr>
                  <w:rStyle w:val="Hyperlink"/>
                </w:rPr>
                <w:t>https://tiny</w:t>
              </w:r>
              <w:r w:rsidRPr="00A154A3">
                <w:rPr>
                  <w:rStyle w:val="Hyperlink"/>
                </w:rPr>
                <w:t>u</w:t>
              </w:r>
              <w:r w:rsidRPr="00A154A3">
                <w:rPr>
                  <w:rStyle w:val="Hyperlink"/>
                </w:rPr>
                <w:t>rl.com/CanYouFightAging</w:t>
              </w:r>
            </w:hyperlink>
            <w:r>
              <w:t xml:space="preserve"> </w:t>
            </w:r>
          </w:p>
        </w:tc>
      </w:tr>
      <w:tr w:rsidR="0043743A" w14:paraId="2095591F" w14:textId="77777777" w:rsidTr="00EB0CFF">
        <w:tc>
          <w:tcPr>
            <w:tcW w:w="2965" w:type="dxa"/>
          </w:tcPr>
          <w:p w14:paraId="288A2DF0" w14:textId="725DF7AA" w:rsidR="0043743A" w:rsidRDefault="0043743A" w:rsidP="0055583C">
            <w:pPr>
              <w:rPr>
                <w:sz w:val="24"/>
                <w:szCs w:val="24"/>
              </w:rPr>
            </w:pPr>
            <w:r>
              <w:rPr>
                <w:sz w:val="24"/>
                <w:szCs w:val="24"/>
              </w:rPr>
              <w:t>End of Life</w:t>
            </w:r>
          </w:p>
        </w:tc>
        <w:tc>
          <w:tcPr>
            <w:tcW w:w="8051" w:type="dxa"/>
            <w:gridSpan w:val="3"/>
          </w:tcPr>
          <w:p w14:paraId="65EC37EF" w14:textId="48C5C668" w:rsidR="0043743A" w:rsidRDefault="0043743A" w:rsidP="0043743A">
            <w:pPr>
              <w:pStyle w:val="ListParagraph"/>
              <w:numPr>
                <w:ilvl w:val="0"/>
                <w:numId w:val="3"/>
              </w:numPr>
              <w:rPr>
                <w:b/>
                <w:bCs/>
              </w:rPr>
            </w:pPr>
            <w:r>
              <w:rPr>
                <w:b/>
                <w:bCs/>
              </w:rPr>
              <w:t>*Boston Globe</w:t>
            </w:r>
          </w:p>
          <w:p w14:paraId="2043ECA2" w14:textId="77777777" w:rsidR="0043743A" w:rsidRDefault="0043743A" w:rsidP="0043743A">
            <w:pPr>
              <w:pStyle w:val="ListParagraph"/>
              <w:ind w:left="360"/>
            </w:pPr>
            <w:r>
              <w:t>January 7, 2022 (updated)</w:t>
            </w:r>
          </w:p>
          <w:p w14:paraId="0335A321" w14:textId="77777777" w:rsidR="0043743A" w:rsidRPr="0043743A" w:rsidRDefault="0043743A" w:rsidP="0043743A">
            <w:pPr>
              <w:pStyle w:val="ListParagraph"/>
              <w:ind w:left="360"/>
              <w:rPr>
                <w:i/>
                <w:iCs/>
              </w:rPr>
            </w:pPr>
            <w:r w:rsidRPr="0043743A">
              <w:rPr>
                <w:i/>
                <w:iCs/>
              </w:rPr>
              <w:t>No one should die alone</w:t>
            </w:r>
          </w:p>
          <w:p w14:paraId="5BE48F64" w14:textId="77777777" w:rsidR="0043743A" w:rsidRDefault="0043743A" w:rsidP="0043743A">
            <w:pPr>
              <w:pStyle w:val="ListParagraph"/>
              <w:ind w:left="360"/>
            </w:pPr>
            <w:r w:rsidRPr="00137C66">
              <w:t>An exodus of hospice care workers has highlighted working conditions, burnout, and low wages. The time to reform end-of-life care is now.</w:t>
            </w:r>
          </w:p>
          <w:p w14:paraId="4348CC93" w14:textId="169FAAD7" w:rsidR="00137C66" w:rsidRPr="00137C66" w:rsidRDefault="00137C66" w:rsidP="00137C66">
            <w:pPr>
              <w:pStyle w:val="ListParagraph"/>
              <w:ind w:left="360"/>
            </w:pPr>
            <w:r>
              <w:t>{A]</w:t>
            </w:r>
            <w:r w:rsidRPr="00137C66">
              <w:t xml:space="preserve">s the pandemic has raised awareness about the </w:t>
            </w:r>
            <w:hyperlink r:id="rId196" w:tgtFrame="_blank" w:history="1">
              <w:r w:rsidRPr="00137C66">
                <w:rPr>
                  <w:rStyle w:val="Hyperlink"/>
                </w:rPr>
                <w:t>harms of isolation</w:t>
              </w:r>
            </w:hyperlink>
            <w:r w:rsidRPr="00137C66">
              <w:t xml:space="preserve"> and the </w:t>
            </w:r>
            <w:hyperlink r:id="rId197" w:tgtFrame="_blank" w:history="1">
              <w:r w:rsidRPr="00137C66">
                <w:rPr>
                  <w:rStyle w:val="Hyperlink"/>
                </w:rPr>
                <w:t>importance of end-of-life care</w:t>
              </w:r>
            </w:hyperlink>
            <w:r w:rsidRPr="00137C66">
              <w:t>, access to hospice is under threat.</w:t>
            </w:r>
          </w:p>
          <w:p w14:paraId="5ADCF899" w14:textId="77777777" w:rsidR="00137C66" w:rsidRPr="00137C66" w:rsidRDefault="00137C66" w:rsidP="00137C66">
            <w:pPr>
              <w:pStyle w:val="ListParagraph"/>
              <w:ind w:left="360"/>
            </w:pPr>
            <w:r w:rsidRPr="00137C66">
              <w:t xml:space="preserve">Hospice is a holistic model of care that </w:t>
            </w:r>
            <w:hyperlink r:id="rId198" w:tgtFrame="_blank" w:history="1">
              <w:r w:rsidRPr="00137C66">
                <w:rPr>
                  <w:rStyle w:val="Hyperlink"/>
                </w:rPr>
                <w:t>prioritizes quality of life</w:t>
              </w:r>
            </w:hyperlink>
            <w:r w:rsidRPr="00137C66">
              <w:t xml:space="preserve"> for terminal patients and their families. It </w:t>
            </w:r>
            <w:hyperlink r:id="rId199" w:tgtFrame="_blank" w:history="1">
              <w:r w:rsidRPr="00137C66">
                <w:rPr>
                  <w:rStyle w:val="Hyperlink"/>
                </w:rPr>
                <w:t>includes</w:t>
              </w:r>
            </w:hyperlink>
            <w:r w:rsidRPr="00137C66">
              <w:t xml:space="preserve"> pain management, homemaker services, and spiritual and grief counseling. It’s often provided in patients’ </w:t>
            </w:r>
            <w:hyperlink r:id="rId200" w:tgtFrame="_blank" w:history="1">
              <w:r w:rsidRPr="00137C66">
                <w:rPr>
                  <w:rStyle w:val="Hyperlink"/>
                </w:rPr>
                <w:t>homes</w:t>
              </w:r>
            </w:hyperlink>
            <w:r w:rsidRPr="00137C66">
              <w:t xml:space="preserve">. Hospices are required to </w:t>
            </w:r>
            <w:hyperlink r:id="rId201" w:tgtFrame="_blank" w:history="1">
              <w:r w:rsidRPr="00137C66">
                <w:rPr>
                  <w:rStyle w:val="Hyperlink"/>
                </w:rPr>
                <w:t>incorporate volunteers</w:t>
              </w:r>
            </w:hyperlink>
            <w:r w:rsidRPr="00137C66">
              <w:t>, like me, into their care team. Volunteers help support patients’ well-being through activities like massage and art therapy.</w:t>
            </w:r>
          </w:p>
          <w:p w14:paraId="6A39E437" w14:textId="77777777" w:rsidR="00137C66" w:rsidRPr="00137C66" w:rsidRDefault="00137C66" w:rsidP="00137C66">
            <w:pPr>
              <w:pStyle w:val="ListParagraph"/>
              <w:ind w:left="360"/>
            </w:pPr>
            <w:r w:rsidRPr="00137C66">
              <w:t xml:space="preserve">To receive hospice care, a patient must have a life expectancy of </w:t>
            </w:r>
            <w:hyperlink r:id="rId202" w:tgtFrame="_blank" w:history="1">
              <w:r w:rsidRPr="00137C66">
                <w:rPr>
                  <w:rStyle w:val="Hyperlink"/>
                </w:rPr>
                <w:t>six months or less</w:t>
              </w:r>
            </w:hyperlink>
            <w:r w:rsidRPr="00137C66">
              <w:t xml:space="preserve">. However, patients often receive hospice care for much less time — the average is </w:t>
            </w:r>
            <w:hyperlink r:id="rId203" w:tgtFrame="_blank" w:history="1">
              <w:r w:rsidRPr="00137C66">
                <w:rPr>
                  <w:rStyle w:val="Hyperlink"/>
                </w:rPr>
                <w:t>88 days</w:t>
              </w:r>
            </w:hyperlink>
            <w:r w:rsidRPr="00137C66">
              <w:t xml:space="preserve">. And more than half of patients who receive hospice are enrolled for </w:t>
            </w:r>
            <w:hyperlink r:id="rId204" w:tgtFrame="_blank" w:history="1">
              <w:r w:rsidRPr="00137C66">
                <w:rPr>
                  <w:rStyle w:val="Hyperlink"/>
                </w:rPr>
                <w:t>30 days or less</w:t>
              </w:r>
            </w:hyperlink>
            <w:r w:rsidRPr="00137C66">
              <w:t xml:space="preserve">. The delay in enrollment stems from complex factors, including </w:t>
            </w:r>
            <w:hyperlink r:id="rId205" w:tgtFrame="_blank" w:history="1">
              <w:r w:rsidRPr="00137C66">
                <w:rPr>
                  <w:rStyle w:val="Hyperlink"/>
                </w:rPr>
                <w:t>denial</w:t>
              </w:r>
            </w:hyperlink>
            <w:r w:rsidRPr="00137C66">
              <w:t xml:space="preserve"> about the approach of death and </w:t>
            </w:r>
            <w:hyperlink r:id="rId206" w:tgtFrame="_blank" w:history="1">
              <w:r w:rsidRPr="00137C66">
                <w:rPr>
                  <w:rStyle w:val="Hyperlink"/>
                </w:rPr>
                <w:t>lack of awareness</w:t>
              </w:r>
            </w:hyperlink>
            <w:r w:rsidRPr="00137C66">
              <w:t xml:space="preserve"> of hospice care.</w:t>
            </w:r>
          </w:p>
          <w:p w14:paraId="5811090F" w14:textId="3E8108E0" w:rsidR="00137C66" w:rsidRPr="00137C66" w:rsidRDefault="000407F8" w:rsidP="0043743A">
            <w:pPr>
              <w:pStyle w:val="ListParagraph"/>
              <w:ind w:left="360"/>
            </w:pPr>
            <w:hyperlink r:id="rId207" w:history="1">
              <w:r w:rsidR="00137C66" w:rsidRPr="00631A0F">
                <w:rPr>
                  <w:rStyle w:val="Hyperlink"/>
                </w:rPr>
                <w:t>https://tinyurl.com</w:t>
              </w:r>
              <w:r w:rsidR="00137C66" w:rsidRPr="00631A0F">
                <w:rPr>
                  <w:rStyle w:val="Hyperlink"/>
                </w:rPr>
                <w:t>/</w:t>
              </w:r>
              <w:r w:rsidR="00137C66" w:rsidRPr="00631A0F">
                <w:rPr>
                  <w:rStyle w:val="Hyperlink"/>
                </w:rPr>
                <w:t>GlobeNoOneShouldDieAlone</w:t>
              </w:r>
            </w:hyperlink>
            <w:r w:rsidR="00137C66">
              <w:t xml:space="preserve"> </w:t>
            </w:r>
          </w:p>
        </w:tc>
      </w:tr>
      <w:tr w:rsidR="0055583C" w14:paraId="45FF60B8" w14:textId="77777777" w:rsidTr="00EB0CFF">
        <w:tc>
          <w:tcPr>
            <w:tcW w:w="2965" w:type="dxa"/>
          </w:tcPr>
          <w:p w14:paraId="0C14E656" w14:textId="77777777" w:rsidR="0055583C" w:rsidRDefault="0055583C" w:rsidP="0055583C">
            <w:pPr>
              <w:rPr>
                <w:sz w:val="24"/>
                <w:szCs w:val="24"/>
              </w:rPr>
            </w:pPr>
            <w:bookmarkStart w:id="0" w:name="_Hlk72661202"/>
          </w:p>
        </w:tc>
        <w:tc>
          <w:tcPr>
            <w:tcW w:w="8051" w:type="dxa"/>
            <w:gridSpan w:val="3"/>
          </w:tcPr>
          <w:p w14:paraId="18D53282" w14:textId="28C3D1FE" w:rsidR="0055583C" w:rsidRPr="0091306F" w:rsidRDefault="0055583C" w:rsidP="0055583C">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55583C" w14:paraId="464E9ED3" w14:textId="77777777" w:rsidTr="00EB0CFF">
        <w:trPr>
          <w:trHeight w:val="260"/>
        </w:trPr>
        <w:tc>
          <w:tcPr>
            <w:tcW w:w="2965" w:type="dxa"/>
          </w:tcPr>
          <w:p w14:paraId="5A0885DF" w14:textId="77777777" w:rsidR="0055583C" w:rsidRDefault="0055583C" w:rsidP="0055583C">
            <w:pPr>
              <w:rPr>
                <w:sz w:val="24"/>
                <w:szCs w:val="24"/>
              </w:rPr>
            </w:pPr>
            <w:r>
              <w:rPr>
                <w:sz w:val="24"/>
                <w:szCs w:val="24"/>
              </w:rPr>
              <w:t>Dignity Alliance Massachusetts Legislative Endorsements</w:t>
            </w:r>
          </w:p>
          <w:p w14:paraId="63DE4329" w14:textId="48615BB8" w:rsidR="0055583C" w:rsidRDefault="0055583C" w:rsidP="0055583C">
            <w:pPr>
              <w:rPr>
                <w:sz w:val="24"/>
                <w:szCs w:val="24"/>
              </w:rPr>
            </w:pPr>
          </w:p>
        </w:tc>
        <w:tc>
          <w:tcPr>
            <w:tcW w:w="8051" w:type="dxa"/>
            <w:gridSpan w:val="3"/>
          </w:tcPr>
          <w:p w14:paraId="25FF62C8" w14:textId="5249A887" w:rsidR="0055583C" w:rsidRDefault="0055583C" w:rsidP="0055583C">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55583C" w:rsidRDefault="000407F8" w:rsidP="0055583C">
            <w:pPr>
              <w:pStyle w:val="ListParagraph"/>
              <w:spacing w:before="100" w:beforeAutospacing="1" w:after="100" w:afterAutospacing="1"/>
              <w:ind w:left="0"/>
              <w:rPr>
                <w:bCs/>
              </w:rPr>
            </w:pPr>
            <w:hyperlink r:id="rId208" w:history="1">
              <w:r w:rsidR="0055583C" w:rsidRPr="00354C38">
                <w:rPr>
                  <w:rStyle w:val="Hyperlink"/>
                  <w:bCs/>
                </w:rPr>
                <w:t>https://tinyurl.com/DignityLegislativeEndorsements</w:t>
              </w:r>
            </w:hyperlink>
            <w:r w:rsidR="0055583C">
              <w:rPr>
                <w:bCs/>
              </w:rPr>
              <w:t xml:space="preserve"> </w:t>
            </w:r>
          </w:p>
          <w:p w14:paraId="60C37AE5" w14:textId="7FC75C35" w:rsidR="0055583C" w:rsidRPr="00DC5CA0" w:rsidRDefault="0055583C" w:rsidP="0055583C">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209" w:history="1">
              <w:r w:rsidRPr="00354C38">
                <w:rPr>
                  <w:rStyle w:val="Hyperlink"/>
                  <w:bCs/>
                </w:rPr>
                <w:t>rmoore8473@charter.net</w:t>
              </w:r>
            </w:hyperlink>
            <w:r>
              <w:rPr>
                <w:bCs/>
              </w:rPr>
              <w:t xml:space="preserve">. </w:t>
            </w:r>
          </w:p>
        </w:tc>
      </w:tr>
      <w:tr w:rsidR="00AC3824" w14:paraId="1FA5B0E9" w14:textId="77777777" w:rsidTr="00EB0CFF">
        <w:trPr>
          <w:trHeight w:val="656"/>
        </w:trPr>
        <w:tc>
          <w:tcPr>
            <w:tcW w:w="2965" w:type="dxa"/>
          </w:tcPr>
          <w:p w14:paraId="59D159BF" w14:textId="1BF4771A" w:rsidR="00AC3824" w:rsidRDefault="00AC3824" w:rsidP="0055583C">
            <w:pPr>
              <w:rPr>
                <w:sz w:val="24"/>
                <w:szCs w:val="24"/>
              </w:rPr>
            </w:pPr>
            <w:r>
              <w:rPr>
                <w:sz w:val="24"/>
                <w:szCs w:val="24"/>
              </w:rPr>
              <w:t>Websites</w:t>
            </w:r>
          </w:p>
        </w:tc>
        <w:tc>
          <w:tcPr>
            <w:tcW w:w="8051" w:type="dxa"/>
            <w:gridSpan w:val="3"/>
          </w:tcPr>
          <w:p w14:paraId="32CD39E5" w14:textId="77777777" w:rsidR="008316C6" w:rsidRDefault="00BC72DF" w:rsidP="00BC72DF">
            <w:pPr>
              <w:spacing w:before="100" w:beforeAutospacing="1" w:after="100" w:afterAutospacing="1"/>
              <w:contextualSpacing/>
              <w:rPr>
                <w:b/>
                <w:bCs/>
              </w:rPr>
            </w:pPr>
            <w:r>
              <w:rPr>
                <w:b/>
                <w:bCs/>
              </w:rPr>
              <w:t>CMS Nursing Home Resource Center</w:t>
            </w:r>
          </w:p>
          <w:p w14:paraId="1B9E6402" w14:textId="07D30CB3" w:rsidR="00BC72DF" w:rsidRDefault="00BC72DF" w:rsidP="00BC72DF">
            <w:pPr>
              <w:spacing w:before="100" w:beforeAutospacing="1" w:after="100" w:afterAutospacing="1"/>
              <w:contextualSpacing/>
            </w:pPr>
            <w:hyperlink r:id="rId210" w:history="1">
              <w:r w:rsidRPr="00A154A3">
                <w:rPr>
                  <w:rStyle w:val="Hyperlink"/>
                </w:rPr>
                <w:t>https://www.cms.gov/nursing-homes</w:t>
              </w:r>
            </w:hyperlink>
          </w:p>
          <w:p w14:paraId="4F6CE54E" w14:textId="52BAEC82" w:rsidR="00BC72DF" w:rsidRPr="00BC72DF" w:rsidRDefault="00BC72DF" w:rsidP="00BC72DF">
            <w:pPr>
              <w:spacing w:before="100" w:beforeAutospacing="1" w:after="100" w:afterAutospacing="1"/>
              <w:ind w:left="720"/>
              <w:contextualSpacing/>
            </w:pPr>
            <w:r>
              <w:t>T</w:t>
            </w:r>
            <w:r w:rsidRPr="00BC72DF">
              <w:t>he latest resources and guidance for people in nursing home and their caregivers</w:t>
            </w:r>
          </w:p>
        </w:tc>
      </w:tr>
      <w:tr w:rsidR="0055583C" w14:paraId="60F960E8" w14:textId="77777777" w:rsidTr="00EB0CFF">
        <w:trPr>
          <w:trHeight w:val="656"/>
        </w:trPr>
        <w:tc>
          <w:tcPr>
            <w:tcW w:w="2965" w:type="dxa"/>
          </w:tcPr>
          <w:p w14:paraId="5F654B16" w14:textId="77777777" w:rsidR="0055583C" w:rsidRPr="00FD298F" w:rsidRDefault="0055583C" w:rsidP="0055583C">
            <w:pPr>
              <w:rPr>
                <w:sz w:val="24"/>
                <w:szCs w:val="24"/>
              </w:rPr>
            </w:pPr>
            <w:r>
              <w:rPr>
                <w:sz w:val="24"/>
                <w:szCs w:val="24"/>
              </w:rPr>
              <w:t>Previously r</w:t>
            </w:r>
            <w:r w:rsidRPr="00FD298F">
              <w:rPr>
                <w:sz w:val="24"/>
                <w:szCs w:val="24"/>
              </w:rPr>
              <w:t>ecommended websites</w:t>
            </w:r>
          </w:p>
          <w:p w14:paraId="55846687" w14:textId="77777777" w:rsidR="0055583C" w:rsidRDefault="0055583C" w:rsidP="0055583C">
            <w:pPr>
              <w:rPr>
                <w:sz w:val="24"/>
                <w:szCs w:val="24"/>
              </w:rPr>
            </w:pPr>
          </w:p>
        </w:tc>
        <w:tc>
          <w:tcPr>
            <w:tcW w:w="8051" w:type="dxa"/>
            <w:gridSpan w:val="3"/>
          </w:tcPr>
          <w:p w14:paraId="535E3A8F" w14:textId="06AEE8CD" w:rsidR="0055583C" w:rsidRPr="0001587E" w:rsidRDefault="0055583C" w:rsidP="0055583C">
            <w:pPr>
              <w:spacing w:before="100" w:beforeAutospacing="1" w:after="100" w:afterAutospacing="1"/>
              <w:rPr>
                <w:bCs/>
              </w:rPr>
            </w:pPr>
            <w:r w:rsidRPr="009F4A23">
              <w:t xml:space="preserve">The comprehensive list of recommended websites has migrated to the Dignity Alliance MA website: </w:t>
            </w:r>
            <w:hyperlink r:id="rId211" w:history="1">
              <w:r w:rsidRPr="00017EB0">
                <w:rPr>
                  <w:rStyle w:val="Hyperlink"/>
                </w:rPr>
                <w:t>https://dignityalliancema.org/resources/</w:t>
              </w:r>
            </w:hyperlink>
            <w:r w:rsidRPr="009F4A23">
              <w:t xml:space="preserve">. Only new recommendations will be listed in </w:t>
            </w:r>
            <w:r w:rsidRPr="009F4A23">
              <w:rPr>
                <w:i/>
                <w:iCs/>
              </w:rPr>
              <w:t>The Tuesday Digest</w:t>
            </w:r>
            <w:r>
              <w:rPr>
                <w:i/>
                <w:iCs/>
              </w:rPr>
              <w:t>.</w:t>
            </w:r>
          </w:p>
        </w:tc>
      </w:tr>
      <w:bookmarkEnd w:id="0"/>
      <w:tr w:rsidR="0055583C" w14:paraId="418CCD5B" w14:textId="77777777" w:rsidTr="00EB0CFF">
        <w:trPr>
          <w:trHeight w:val="665"/>
        </w:trPr>
        <w:tc>
          <w:tcPr>
            <w:tcW w:w="2965" w:type="dxa"/>
          </w:tcPr>
          <w:p w14:paraId="0794064D" w14:textId="6AB30945" w:rsidR="0055583C" w:rsidRPr="00CB2B86" w:rsidRDefault="0055583C" w:rsidP="0055583C">
            <w:pPr>
              <w:rPr>
                <w:sz w:val="24"/>
                <w:szCs w:val="24"/>
              </w:rPr>
            </w:pPr>
            <w:r>
              <w:rPr>
                <w:sz w:val="24"/>
                <w:szCs w:val="24"/>
              </w:rPr>
              <w:t>Previously posted funding opportunities</w:t>
            </w:r>
          </w:p>
        </w:tc>
        <w:tc>
          <w:tcPr>
            <w:tcW w:w="8051" w:type="dxa"/>
            <w:gridSpan w:val="3"/>
          </w:tcPr>
          <w:p w14:paraId="54C26AEC" w14:textId="79A74B8E" w:rsidR="0055583C" w:rsidRDefault="0055583C" w:rsidP="0055583C">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212" w:history="1">
              <w:r w:rsidRPr="0001587E">
                <w:rPr>
                  <w:rStyle w:val="Hyperlink"/>
                  <w:bCs/>
                  <w:color w:val="auto"/>
                </w:rPr>
                <w:t>https://dignityalliancema.org/funding-opportunities/</w:t>
              </w:r>
            </w:hyperlink>
            <w:r w:rsidRPr="0001587E">
              <w:rPr>
                <w:bCs/>
              </w:rPr>
              <w:t>.</w:t>
            </w:r>
          </w:p>
        </w:tc>
      </w:tr>
      <w:tr w:rsidR="0055583C" w14:paraId="4DC36900" w14:textId="77777777" w:rsidTr="00F74DCF">
        <w:trPr>
          <w:trHeight w:val="260"/>
        </w:trPr>
        <w:tc>
          <w:tcPr>
            <w:tcW w:w="2965" w:type="dxa"/>
          </w:tcPr>
          <w:p w14:paraId="51AEEBEE" w14:textId="71778AA8" w:rsidR="0055583C" w:rsidRPr="00CB2B86" w:rsidRDefault="0055583C" w:rsidP="0055583C">
            <w:pPr>
              <w:rPr>
                <w:sz w:val="24"/>
                <w:szCs w:val="24"/>
              </w:rPr>
            </w:pPr>
            <w:r w:rsidRPr="00754A59">
              <w:rPr>
                <w:sz w:val="24"/>
                <w:szCs w:val="24"/>
              </w:rPr>
              <w:t>Nursing Home Closures</w:t>
            </w:r>
          </w:p>
        </w:tc>
        <w:tc>
          <w:tcPr>
            <w:tcW w:w="8051" w:type="dxa"/>
            <w:gridSpan w:val="3"/>
          </w:tcPr>
          <w:p w14:paraId="07082B84" w14:textId="77777777" w:rsidR="00BB6862" w:rsidRPr="00BB6862" w:rsidRDefault="00BB6862" w:rsidP="00BB6862">
            <w:pPr>
              <w:pStyle w:val="ListParagraph"/>
              <w:spacing w:before="100" w:beforeAutospacing="1" w:after="100" w:afterAutospacing="1"/>
              <w:ind w:left="0"/>
              <w:rPr>
                <w:b/>
                <w:bCs/>
              </w:rPr>
            </w:pPr>
            <w:r w:rsidRPr="00BB6862">
              <w:rPr>
                <w:b/>
                <w:bCs/>
              </w:rPr>
              <w:t>Stonehedge Rehabilitation and Skilled Care Center</w:t>
            </w:r>
          </w:p>
          <w:p w14:paraId="5F7A0FA3" w14:textId="77777777" w:rsidR="00BB6862" w:rsidRDefault="00BB6862" w:rsidP="00BB6862">
            <w:pPr>
              <w:pStyle w:val="ListParagraph"/>
              <w:spacing w:before="100" w:beforeAutospacing="1" w:after="100" w:afterAutospacing="1"/>
              <w:ind w:left="0"/>
            </w:pPr>
            <w:r>
              <w:t>5 Redlands Road</w:t>
            </w:r>
          </w:p>
          <w:p w14:paraId="56CDBB81" w14:textId="48ACF2FC" w:rsidR="00BB6862" w:rsidRDefault="00BB6862" w:rsidP="00BB6862">
            <w:pPr>
              <w:pStyle w:val="ListParagraph"/>
              <w:spacing w:before="100" w:beforeAutospacing="1" w:after="100" w:afterAutospacing="1"/>
              <w:ind w:left="0"/>
            </w:pPr>
            <w:r>
              <w:t>West Roxbury, MA, 02132</w:t>
            </w:r>
          </w:p>
          <w:p w14:paraId="043CC410" w14:textId="77777777" w:rsidR="00BB6862" w:rsidRDefault="00BB6862" w:rsidP="00BB6862">
            <w:pPr>
              <w:pStyle w:val="ListParagraph"/>
              <w:numPr>
                <w:ilvl w:val="0"/>
                <w:numId w:val="20"/>
              </w:numPr>
            </w:pPr>
            <w:r w:rsidRPr="00BB6862">
              <w:t xml:space="preserve">Scheduled to be closed by </w:t>
            </w:r>
            <w:r>
              <w:t>February 10</w:t>
            </w:r>
            <w:r w:rsidRPr="00BB6862">
              <w:t>, 202</w:t>
            </w:r>
            <w:r>
              <w:t>2</w:t>
            </w:r>
            <w:hyperlink r:id="rId213" w:history="1">
              <w:r w:rsidRPr="00BB6862">
                <w:rPr>
                  <w:rStyle w:val="Hyperlink"/>
                </w:rPr>
                <w:br/>
                <w:t>Notice of Intent to Close and Draft of Closure Plan (PDF)</w:t>
              </w:r>
            </w:hyperlink>
            <w:r w:rsidRPr="00BB6862">
              <w:t> | </w:t>
            </w:r>
            <w:hyperlink r:id="rId214" w:history="1">
              <w:r w:rsidRPr="00BB6862">
                <w:rPr>
                  <w:rStyle w:val="Hyperlink"/>
                </w:rPr>
                <w:t>(DOC)</w:t>
              </w:r>
            </w:hyperlink>
          </w:p>
          <w:p w14:paraId="4662D15C" w14:textId="77777777" w:rsidR="00BB6862" w:rsidRDefault="000407F8" w:rsidP="00BB6862">
            <w:pPr>
              <w:pStyle w:val="ListParagraph"/>
              <w:numPr>
                <w:ilvl w:val="0"/>
                <w:numId w:val="20"/>
              </w:numPr>
            </w:pPr>
            <w:hyperlink r:id="rId215" w:history="1">
              <w:r w:rsidR="00BB6862" w:rsidRPr="00BB6862">
                <w:rPr>
                  <w:rStyle w:val="Hyperlink"/>
                </w:rPr>
                <w:t>DPH Comments on Draft of Closure Plan (PDF)</w:t>
              </w:r>
            </w:hyperlink>
            <w:r w:rsidR="00BB6862" w:rsidRPr="00BB6862">
              <w:t> | </w:t>
            </w:r>
            <w:hyperlink r:id="rId216" w:history="1">
              <w:r w:rsidR="00BB6862" w:rsidRPr="00BB6862">
                <w:rPr>
                  <w:rStyle w:val="Hyperlink"/>
                </w:rPr>
                <w:t>(DOC)</w:t>
              </w:r>
            </w:hyperlink>
          </w:p>
          <w:p w14:paraId="6C574F8B" w14:textId="602D56AB" w:rsidR="00BB6862" w:rsidRPr="00BB6862" w:rsidRDefault="000407F8" w:rsidP="00BB6862">
            <w:pPr>
              <w:pStyle w:val="ListParagraph"/>
              <w:numPr>
                <w:ilvl w:val="0"/>
                <w:numId w:val="20"/>
              </w:numPr>
            </w:pPr>
            <w:hyperlink r:id="rId217" w:history="1">
              <w:r w:rsidR="00BB6862" w:rsidRPr="00BB6862">
                <w:rPr>
                  <w:rStyle w:val="Hyperlink"/>
                </w:rPr>
                <w:t>Stonehedge Response to DPH Comments on Draft of Closure Plan (PDF)</w:t>
              </w:r>
            </w:hyperlink>
            <w:r w:rsidR="00BB6862" w:rsidRPr="00BB6862">
              <w:t> | </w:t>
            </w:r>
            <w:hyperlink r:id="rId218" w:history="1">
              <w:r w:rsidR="00BB6862" w:rsidRPr="00BB6862">
                <w:rPr>
                  <w:rStyle w:val="Hyperlink"/>
                </w:rPr>
                <w:t>(DOC)</w:t>
              </w:r>
            </w:hyperlink>
          </w:p>
          <w:p w14:paraId="2DF2928D" w14:textId="5BA33824" w:rsidR="00BB6862" w:rsidRDefault="000407F8" w:rsidP="00BB6862">
            <w:pPr>
              <w:pStyle w:val="ListParagraph"/>
              <w:numPr>
                <w:ilvl w:val="0"/>
                <w:numId w:val="20"/>
              </w:numPr>
              <w:spacing w:before="100" w:beforeAutospacing="1" w:after="100" w:afterAutospacing="1"/>
            </w:pPr>
            <w:hyperlink r:id="rId219" w:history="1">
              <w:r w:rsidR="00BB6862" w:rsidRPr="00BB6862">
                <w:rPr>
                  <w:rStyle w:val="Hyperlink"/>
                </w:rPr>
                <w:t>DPH Approval of Closure Plan (PDF)</w:t>
              </w:r>
            </w:hyperlink>
            <w:r w:rsidR="00BB6862" w:rsidRPr="00BB6862">
              <w:t> | </w:t>
            </w:r>
            <w:hyperlink r:id="rId220" w:history="1">
              <w:r w:rsidR="00BB6862" w:rsidRPr="00BB6862">
                <w:rPr>
                  <w:rStyle w:val="Hyperlink"/>
                </w:rPr>
                <w:t>(DOC)</w:t>
              </w:r>
            </w:hyperlink>
          </w:p>
          <w:p w14:paraId="3E9DFB6D" w14:textId="4B109916" w:rsidR="0055583C" w:rsidRDefault="0055583C" w:rsidP="0055583C">
            <w:pPr>
              <w:pStyle w:val="ListParagraph"/>
              <w:spacing w:before="100" w:beforeAutospacing="1" w:after="100" w:afterAutospacing="1"/>
              <w:ind w:left="0"/>
              <w:rPr>
                <w:color w:val="000000" w:themeColor="text1"/>
              </w:rPr>
            </w:pPr>
            <w:r w:rsidRPr="00754A59">
              <w:t xml:space="preserve">Closure Notices and Relocation Plans available at: </w:t>
            </w:r>
            <w:hyperlink r:id="rId221" w:history="1">
              <w:r w:rsidRPr="00754A59">
                <w:rPr>
                  <w:rStyle w:val="Hyperlink"/>
                  <w:bCs/>
                  <w:color w:val="auto"/>
                </w:rPr>
                <w:t>https://tinyurl.com/MANursingHomeClosures</w:t>
              </w:r>
            </w:hyperlink>
            <w:r w:rsidRPr="00754A59">
              <w:rPr>
                <w:bCs/>
              </w:rPr>
              <w:t xml:space="preserve"> </w:t>
            </w:r>
          </w:p>
        </w:tc>
      </w:tr>
      <w:tr w:rsidR="0055583C" w14:paraId="5B6A522C" w14:textId="77777777" w:rsidTr="00EB0CFF">
        <w:trPr>
          <w:trHeight w:val="656"/>
        </w:trPr>
        <w:tc>
          <w:tcPr>
            <w:tcW w:w="2965" w:type="dxa"/>
          </w:tcPr>
          <w:p w14:paraId="6EC7FF48" w14:textId="465E03C4" w:rsidR="0055583C" w:rsidRPr="00CB2B86" w:rsidRDefault="0055583C" w:rsidP="0055583C">
            <w:pPr>
              <w:rPr>
                <w:sz w:val="24"/>
                <w:szCs w:val="24"/>
              </w:rPr>
            </w:pPr>
            <w:r w:rsidRPr="00CB2B86">
              <w:rPr>
                <w:sz w:val="24"/>
                <w:szCs w:val="24"/>
              </w:rPr>
              <w:t>Websites of Dignity Alliance Massachusetts Members</w:t>
            </w:r>
          </w:p>
        </w:tc>
        <w:tc>
          <w:tcPr>
            <w:tcW w:w="8051" w:type="dxa"/>
            <w:gridSpan w:val="3"/>
          </w:tcPr>
          <w:p w14:paraId="09995BFB" w14:textId="57EAE252" w:rsidR="0055583C" w:rsidRPr="00120016" w:rsidRDefault="0055583C" w:rsidP="0055583C">
            <w:pPr>
              <w:spacing w:before="100" w:beforeAutospacing="1" w:after="100" w:afterAutospacing="1"/>
              <w:rPr>
                <w:color w:val="000000" w:themeColor="text1"/>
              </w:rPr>
            </w:pPr>
            <w:r>
              <w:rPr>
                <w:color w:val="000000" w:themeColor="text1"/>
              </w:rPr>
              <w:t xml:space="preserve">See:  </w:t>
            </w:r>
            <w:hyperlink r:id="rId222" w:history="1">
              <w:r w:rsidRPr="009524D7">
                <w:rPr>
                  <w:rStyle w:val="Hyperlink"/>
                </w:rPr>
                <w:t>https://dignityalliancema.org/about/organizations/</w:t>
              </w:r>
            </w:hyperlink>
            <w:r>
              <w:rPr>
                <w:color w:val="000000" w:themeColor="text1"/>
              </w:rPr>
              <w:t xml:space="preserve"> </w:t>
            </w:r>
          </w:p>
        </w:tc>
      </w:tr>
      <w:tr w:rsidR="0055583C" w14:paraId="74239690" w14:textId="77777777" w:rsidTr="00EB0CFF">
        <w:trPr>
          <w:trHeight w:val="656"/>
        </w:trPr>
        <w:tc>
          <w:tcPr>
            <w:tcW w:w="2965" w:type="dxa"/>
          </w:tcPr>
          <w:p w14:paraId="00D2BFC4" w14:textId="384E423D" w:rsidR="0055583C" w:rsidRPr="00CB2B86" w:rsidRDefault="0055583C" w:rsidP="0055583C">
            <w:pPr>
              <w:contextualSpacing/>
              <w:rPr>
                <w:sz w:val="24"/>
                <w:szCs w:val="24"/>
              </w:rPr>
            </w:pPr>
            <w:r>
              <w:rPr>
                <w:sz w:val="24"/>
                <w:szCs w:val="24"/>
              </w:rPr>
              <w:t>Access to Dignity Alliance social media</w:t>
            </w:r>
          </w:p>
        </w:tc>
        <w:tc>
          <w:tcPr>
            <w:tcW w:w="8051" w:type="dxa"/>
            <w:gridSpan w:val="3"/>
          </w:tcPr>
          <w:p w14:paraId="09A5FD30" w14:textId="1A880EE5" w:rsidR="0055583C" w:rsidRDefault="0055583C" w:rsidP="0055583C">
            <w:pPr>
              <w:spacing w:before="100" w:beforeAutospacing="1" w:after="100" w:afterAutospacing="1"/>
              <w:contextualSpacing/>
              <w:rPr>
                <w:color w:val="000000" w:themeColor="text1"/>
              </w:rPr>
            </w:pPr>
            <w:r>
              <w:rPr>
                <w:color w:val="000000" w:themeColor="text1"/>
              </w:rPr>
              <w:t xml:space="preserve">Email: </w:t>
            </w:r>
            <w:hyperlink r:id="rId223" w:history="1">
              <w:r w:rsidRPr="00D63927">
                <w:rPr>
                  <w:rStyle w:val="Hyperlink"/>
                </w:rPr>
                <w:t>info@DignityAllianceMA.org</w:t>
              </w:r>
            </w:hyperlink>
            <w:r>
              <w:rPr>
                <w:color w:val="000000" w:themeColor="text1"/>
              </w:rPr>
              <w:t xml:space="preserve"> </w:t>
            </w:r>
          </w:p>
          <w:p w14:paraId="558861AA" w14:textId="430DF613" w:rsidR="0055583C" w:rsidRDefault="0055583C" w:rsidP="0055583C">
            <w:pPr>
              <w:spacing w:before="100" w:beforeAutospacing="1" w:after="100" w:afterAutospacing="1"/>
              <w:contextualSpacing/>
              <w:rPr>
                <w:color w:val="000000" w:themeColor="text1"/>
              </w:rPr>
            </w:pPr>
            <w:r>
              <w:rPr>
                <w:color w:val="000000" w:themeColor="text1"/>
              </w:rPr>
              <w:t xml:space="preserve">Facebook: </w:t>
            </w:r>
            <w:hyperlink r:id="rId224" w:history="1">
              <w:r w:rsidRPr="00D63927">
                <w:rPr>
                  <w:rStyle w:val="Hyperlink"/>
                </w:rPr>
                <w:t>https://www.facebook.com/DignityAllianceMA/</w:t>
              </w:r>
            </w:hyperlink>
            <w:r>
              <w:rPr>
                <w:color w:val="000000" w:themeColor="text1"/>
              </w:rPr>
              <w:t xml:space="preserve"> </w:t>
            </w:r>
          </w:p>
          <w:p w14:paraId="62B0A59C" w14:textId="7BA04645" w:rsidR="0055583C" w:rsidRDefault="0055583C" w:rsidP="0055583C">
            <w:pPr>
              <w:spacing w:before="100" w:beforeAutospacing="1" w:after="100" w:afterAutospacing="1"/>
              <w:contextualSpacing/>
              <w:rPr>
                <w:color w:val="000000" w:themeColor="text1"/>
              </w:rPr>
            </w:pPr>
            <w:r>
              <w:rPr>
                <w:color w:val="000000" w:themeColor="text1"/>
              </w:rPr>
              <w:t xml:space="preserve">Instagram: </w:t>
            </w:r>
            <w:hyperlink r:id="rId225" w:history="1">
              <w:r w:rsidRPr="00D63927">
                <w:rPr>
                  <w:rStyle w:val="Hyperlink"/>
                </w:rPr>
                <w:t>https://www.instagram.com/dignityalliance/</w:t>
              </w:r>
            </w:hyperlink>
            <w:r>
              <w:rPr>
                <w:color w:val="000000" w:themeColor="text1"/>
              </w:rPr>
              <w:t xml:space="preserve"> </w:t>
            </w:r>
          </w:p>
          <w:p w14:paraId="4EB4AFD7" w14:textId="4EA329FE" w:rsidR="0055583C" w:rsidRDefault="0055583C" w:rsidP="0055583C">
            <w:pPr>
              <w:spacing w:before="100" w:beforeAutospacing="1" w:after="100" w:afterAutospacing="1"/>
              <w:contextualSpacing/>
              <w:rPr>
                <w:color w:val="000000" w:themeColor="text1"/>
              </w:rPr>
            </w:pPr>
            <w:r>
              <w:rPr>
                <w:color w:val="000000" w:themeColor="text1"/>
              </w:rPr>
              <w:t xml:space="preserve">LinkedIn: </w:t>
            </w:r>
            <w:hyperlink r:id="rId226" w:history="1">
              <w:r w:rsidRPr="00D63927">
                <w:rPr>
                  <w:rStyle w:val="Hyperlink"/>
                </w:rPr>
                <w:t>https://www.linkedin.com/company/dignity-alliance-massachusetts</w:t>
              </w:r>
            </w:hyperlink>
            <w:r>
              <w:rPr>
                <w:color w:val="000000" w:themeColor="text1"/>
              </w:rPr>
              <w:t xml:space="preserve"> </w:t>
            </w:r>
          </w:p>
          <w:p w14:paraId="0B24AF83" w14:textId="564863FC" w:rsidR="0055583C" w:rsidRDefault="0055583C" w:rsidP="0055583C">
            <w:pPr>
              <w:spacing w:before="100" w:beforeAutospacing="1" w:after="100" w:afterAutospacing="1"/>
              <w:contextualSpacing/>
              <w:rPr>
                <w:color w:val="000000" w:themeColor="text1"/>
              </w:rPr>
            </w:pPr>
            <w:r>
              <w:rPr>
                <w:color w:val="000000" w:themeColor="text1"/>
              </w:rPr>
              <w:t xml:space="preserve">Twitter: </w:t>
            </w:r>
            <w:hyperlink r:id="rId227" w:history="1">
              <w:r w:rsidRPr="00D63927">
                <w:rPr>
                  <w:rStyle w:val="Hyperlink"/>
                </w:rPr>
                <w:t>https://twitter.com/dignity_ma?s=21</w:t>
              </w:r>
            </w:hyperlink>
            <w:r>
              <w:rPr>
                <w:color w:val="000000" w:themeColor="text1"/>
              </w:rPr>
              <w:t xml:space="preserve"> </w:t>
            </w:r>
          </w:p>
          <w:p w14:paraId="30136C04" w14:textId="4C92E1E5" w:rsidR="0055583C" w:rsidRDefault="0055583C" w:rsidP="0055583C">
            <w:pPr>
              <w:spacing w:before="100" w:beforeAutospacing="1" w:after="100" w:afterAutospacing="1"/>
              <w:contextualSpacing/>
              <w:rPr>
                <w:color w:val="000000" w:themeColor="text1"/>
              </w:rPr>
            </w:pPr>
            <w:r>
              <w:rPr>
                <w:color w:val="000000" w:themeColor="text1"/>
              </w:rPr>
              <w:t xml:space="preserve">Website: </w:t>
            </w:r>
            <w:hyperlink r:id="rId228" w:history="1">
              <w:r w:rsidRPr="00D63927">
                <w:rPr>
                  <w:rStyle w:val="Hyperlink"/>
                </w:rPr>
                <w:t>www.DignityAllianceMA.org</w:t>
              </w:r>
            </w:hyperlink>
            <w:r>
              <w:rPr>
                <w:color w:val="000000" w:themeColor="text1"/>
              </w:rPr>
              <w:t xml:space="preserve"> </w:t>
            </w:r>
          </w:p>
        </w:tc>
      </w:tr>
      <w:tr w:rsidR="0055583C" w:rsidRPr="00FD298F" w14:paraId="38FCC33F" w14:textId="77777777" w:rsidTr="00EB0CFF">
        <w:tc>
          <w:tcPr>
            <w:tcW w:w="2965" w:type="dxa"/>
            <w:vMerge w:val="restart"/>
          </w:tcPr>
          <w:p w14:paraId="359BEA3F" w14:textId="77777777" w:rsidR="0055583C" w:rsidRPr="004E6303" w:rsidRDefault="0055583C" w:rsidP="0055583C">
            <w:pPr>
              <w:rPr>
                <w:b/>
                <w:bCs/>
                <w:sz w:val="24"/>
                <w:szCs w:val="24"/>
              </w:rPr>
            </w:pPr>
            <w:r w:rsidRPr="004E6303">
              <w:rPr>
                <w:b/>
                <w:bCs/>
                <w:sz w:val="24"/>
                <w:szCs w:val="24"/>
              </w:rPr>
              <w:t>Participation opportunities with Dignity Alliance Massachusetts</w:t>
            </w:r>
          </w:p>
          <w:p w14:paraId="0BDA3CB1" w14:textId="77777777" w:rsidR="0055583C" w:rsidRDefault="0055583C" w:rsidP="0055583C">
            <w:pPr>
              <w:rPr>
                <w:sz w:val="24"/>
                <w:szCs w:val="24"/>
              </w:rPr>
            </w:pPr>
          </w:p>
          <w:p w14:paraId="5A981B33" w14:textId="77777777" w:rsidR="0055583C" w:rsidRDefault="0055583C" w:rsidP="0055583C">
            <w:pPr>
              <w:rPr>
                <w:sz w:val="24"/>
                <w:szCs w:val="24"/>
              </w:rPr>
            </w:pPr>
            <w:r>
              <w:rPr>
                <w:sz w:val="24"/>
                <w:szCs w:val="24"/>
              </w:rPr>
              <w:t>Most workgroups meet bi-weekly via Zoom.</w:t>
            </w:r>
          </w:p>
          <w:p w14:paraId="11D2FBD6" w14:textId="77777777" w:rsidR="0055583C" w:rsidRDefault="0055583C" w:rsidP="0055583C">
            <w:pPr>
              <w:rPr>
                <w:sz w:val="24"/>
                <w:szCs w:val="24"/>
              </w:rPr>
            </w:pPr>
          </w:p>
          <w:p w14:paraId="05F1D3EB" w14:textId="1C900A43" w:rsidR="0055583C" w:rsidRPr="00FD298F" w:rsidRDefault="0055583C" w:rsidP="0055583C">
            <w:pPr>
              <w:rPr>
                <w:sz w:val="24"/>
                <w:szCs w:val="24"/>
              </w:rPr>
            </w:pPr>
            <w:r>
              <w:rPr>
                <w:sz w:val="24"/>
                <w:szCs w:val="24"/>
              </w:rPr>
              <w:t>Please contact workgroup lead for more information</w:t>
            </w:r>
          </w:p>
        </w:tc>
        <w:tc>
          <w:tcPr>
            <w:tcW w:w="2445" w:type="dxa"/>
            <w:vAlign w:val="center"/>
          </w:tcPr>
          <w:p w14:paraId="60889587" w14:textId="390C9B16" w:rsidR="0055583C" w:rsidRPr="004E6303" w:rsidRDefault="0055583C" w:rsidP="0055583C">
            <w:pPr>
              <w:rPr>
                <w:b/>
                <w:bCs/>
              </w:rPr>
            </w:pPr>
            <w:r w:rsidRPr="004E6303">
              <w:rPr>
                <w:b/>
                <w:bCs/>
              </w:rPr>
              <w:t>Workgroup</w:t>
            </w:r>
          </w:p>
        </w:tc>
        <w:tc>
          <w:tcPr>
            <w:tcW w:w="1760" w:type="dxa"/>
            <w:vAlign w:val="center"/>
          </w:tcPr>
          <w:p w14:paraId="72DD4C48" w14:textId="4EE277CB" w:rsidR="0055583C" w:rsidRPr="004E6303" w:rsidRDefault="0055583C" w:rsidP="0055583C">
            <w:pPr>
              <w:rPr>
                <w:b/>
                <w:bCs/>
              </w:rPr>
            </w:pPr>
            <w:r w:rsidRPr="004E6303">
              <w:rPr>
                <w:b/>
                <w:bCs/>
              </w:rPr>
              <w:t>Workgroup lead</w:t>
            </w:r>
          </w:p>
        </w:tc>
        <w:tc>
          <w:tcPr>
            <w:tcW w:w="3846" w:type="dxa"/>
            <w:vAlign w:val="center"/>
          </w:tcPr>
          <w:p w14:paraId="295B9200" w14:textId="53BCFC27" w:rsidR="0055583C" w:rsidRPr="004E6303" w:rsidRDefault="0055583C" w:rsidP="0055583C">
            <w:pPr>
              <w:rPr>
                <w:b/>
                <w:bCs/>
              </w:rPr>
            </w:pPr>
            <w:r w:rsidRPr="004E6303">
              <w:rPr>
                <w:b/>
                <w:bCs/>
              </w:rPr>
              <w:t>Email</w:t>
            </w:r>
          </w:p>
        </w:tc>
      </w:tr>
      <w:tr w:rsidR="0055583C" w:rsidRPr="00FD298F" w14:paraId="5BBBB33E" w14:textId="77777777" w:rsidTr="00EB0CFF">
        <w:tc>
          <w:tcPr>
            <w:tcW w:w="2965" w:type="dxa"/>
            <w:vMerge/>
          </w:tcPr>
          <w:p w14:paraId="3C114476" w14:textId="77777777" w:rsidR="0055583C" w:rsidRDefault="0055583C" w:rsidP="0055583C">
            <w:pPr>
              <w:rPr>
                <w:sz w:val="24"/>
                <w:szCs w:val="24"/>
              </w:rPr>
            </w:pPr>
          </w:p>
        </w:tc>
        <w:tc>
          <w:tcPr>
            <w:tcW w:w="2445" w:type="dxa"/>
          </w:tcPr>
          <w:p w14:paraId="7D7C3104" w14:textId="217E5DC7" w:rsidR="0055583C" w:rsidRPr="00FD298F" w:rsidRDefault="0055583C" w:rsidP="0055583C">
            <w:r>
              <w:t>General Membership</w:t>
            </w:r>
          </w:p>
        </w:tc>
        <w:tc>
          <w:tcPr>
            <w:tcW w:w="1760" w:type="dxa"/>
          </w:tcPr>
          <w:p w14:paraId="6BC62948" w14:textId="77777777" w:rsidR="0055583C" w:rsidRDefault="0055583C" w:rsidP="0055583C">
            <w:r>
              <w:t>Bill Henning</w:t>
            </w:r>
          </w:p>
          <w:p w14:paraId="2071519A" w14:textId="5945349C" w:rsidR="0055583C" w:rsidRPr="00FD298F" w:rsidRDefault="0055583C" w:rsidP="0055583C">
            <w:r>
              <w:t>Paul Lanzikos</w:t>
            </w:r>
          </w:p>
        </w:tc>
        <w:tc>
          <w:tcPr>
            <w:tcW w:w="3846" w:type="dxa"/>
          </w:tcPr>
          <w:p w14:paraId="56D268E5" w14:textId="51E59E8D" w:rsidR="0055583C" w:rsidRDefault="000407F8" w:rsidP="0055583C">
            <w:hyperlink r:id="rId229" w:history="1">
              <w:r w:rsidR="0055583C" w:rsidRPr="00F344A9">
                <w:rPr>
                  <w:rStyle w:val="Hyperlink"/>
                </w:rPr>
                <w:t>bhenning@bostoncil.org</w:t>
              </w:r>
            </w:hyperlink>
          </w:p>
          <w:p w14:paraId="36545132" w14:textId="5FE55578" w:rsidR="0055583C" w:rsidRPr="00FD298F" w:rsidRDefault="000407F8" w:rsidP="0055583C">
            <w:hyperlink r:id="rId230" w:history="1">
              <w:r w:rsidR="0055583C" w:rsidRPr="00F344A9">
                <w:rPr>
                  <w:rStyle w:val="Hyperlink"/>
                </w:rPr>
                <w:t>paul.lanzikos@gmail.com</w:t>
              </w:r>
            </w:hyperlink>
            <w:r w:rsidR="0055583C">
              <w:t xml:space="preserve"> </w:t>
            </w:r>
          </w:p>
        </w:tc>
      </w:tr>
      <w:tr w:rsidR="0055583C" w:rsidRPr="00FD298F" w14:paraId="51073F81" w14:textId="77777777" w:rsidTr="00EB0CFF">
        <w:tc>
          <w:tcPr>
            <w:tcW w:w="2965" w:type="dxa"/>
            <w:vMerge/>
          </w:tcPr>
          <w:p w14:paraId="745B18D8" w14:textId="77777777" w:rsidR="0055583C" w:rsidRDefault="0055583C" w:rsidP="0055583C">
            <w:pPr>
              <w:rPr>
                <w:sz w:val="24"/>
                <w:szCs w:val="24"/>
              </w:rPr>
            </w:pPr>
          </w:p>
        </w:tc>
        <w:tc>
          <w:tcPr>
            <w:tcW w:w="2445" w:type="dxa"/>
          </w:tcPr>
          <w:p w14:paraId="65D5104D" w14:textId="7D2FE24B" w:rsidR="0055583C" w:rsidRDefault="0055583C" w:rsidP="0055583C">
            <w:r>
              <w:t>Behavioral Health</w:t>
            </w:r>
          </w:p>
        </w:tc>
        <w:tc>
          <w:tcPr>
            <w:tcW w:w="1760" w:type="dxa"/>
          </w:tcPr>
          <w:p w14:paraId="39DF414D" w14:textId="20131C68" w:rsidR="0055583C" w:rsidRDefault="0055583C" w:rsidP="0055583C">
            <w:r>
              <w:t>Frank Baskin</w:t>
            </w:r>
          </w:p>
        </w:tc>
        <w:tc>
          <w:tcPr>
            <w:tcW w:w="3846" w:type="dxa"/>
          </w:tcPr>
          <w:p w14:paraId="44D8ECF5" w14:textId="1295A1E5" w:rsidR="0055583C" w:rsidRDefault="000407F8" w:rsidP="0055583C">
            <w:hyperlink r:id="rId231" w:history="1">
              <w:r w:rsidR="0055583C" w:rsidRPr="00F344A9">
                <w:rPr>
                  <w:rStyle w:val="Hyperlink"/>
                </w:rPr>
                <w:t>baskinfrank19@gmail.com</w:t>
              </w:r>
            </w:hyperlink>
            <w:r w:rsidR="0055583C">
              <w:t xml:space="preserve"> </w:t>
            </w:r>
          </w:p>
        </w:tc>
      </w:tr>
      <w:tr w:rsidR="0055583C" w:rsidRPr="00FD298F" w14:paraId="794233A0" w14:textId="77777777" w:rsidTr="00EB0CFF">
        <w:tc>
          <w:tcPr>
            <w:tcW w:w="2965" w:type="dxa"/>
            <w:vMerge/>
          </w:tcPr>
          <w:p w14:paraId="1E1C232A" w14:textId="77777777" w:rsidR="0055583C" w:rsidRDefault="0055583C" w:rsidP="0055583C">
            <w:pPr>
              <w:rPr>
                <w:sz w:val="24"/>
                <w:szCs w:val="24"/>
              </w:rPr>
            </w:pPr>
          </w:p>
        </w:tc>
        <w:tc>
          <w:tcPr>
            <w:tcW w:w="2445" w:type="dxa"/>
          </w:tcPr>
          <w:p w14:paraId="387DB9EE" w14:textId="0E853DFB" w:rsidR="0055583C" w:rsidRDefault="0055583C" w:rsidP="0055583C">
            <w:r>
              <w:t>Communications</w:t>
            </w:r>
          </w:p>
        </w:tc>
        <w:tc>
          <w:tcPr>
            <w:tcW w:w="1760" w:type="dxa"/>
          </w:tcPr>
          <w:p w14:paraId="7193CE8E" w14:textId="77777777" w:rsidR="0055583C" w:rsidRDefault="0055583C" w:rsidP="0055583C">
            <w:r>
              <w:t>Pricilla O’Reilly</w:t>
            </w:r>
          </w:p>
          <w:p w14:paraId="4A52B7BA" w14:textId="44346749" w:rsidR="0055583C" w:rsidRDefault="0055583C" w:rsidP="0055583C">
            <w:r>
              <w:t>Samantha VanSchoick</w:t>
            </w:r>
          </w:p>
        </w:tc>
        <w:tc>
          <w:tcPr>
            <w:tcW w:w="3846" w:type="dxa"/>
          </w:tcPr>
          <w:p w14:paraId="0E3EBAE0" w14:textId="3E0B3982" w:rsidR="0055583C" w:rsidRDefault="000407F8" w:rsidP="0055583C">
            <w:hyperlink r:id="rId232" w:history="1">
              <w:r w:rsidR="0055583C" w:rsidRPr="00F344A9">
                <w:rPr>
                  <w:rStyle w:val="Hyperlink"/>
                </w:rPr>
                <w:t>prisoreilly@gmail.com</w:t>
              </w:r>
            </w:hyperlink>
            <w:r w:rsidR="0055583C">
              <w:t xml:space="preserve"> </w:t>
            </w:r>
          </w:p>
          <w:p w14:paraId="625F335C" w14:textId="39739888" w:rsidR="0055583C" w:rsidRDefault="000407F8" w:rsidP="0055583C">
            <w:hyperlink r:id="rId233" w:history="1">
              <w:r w:rsidR="0055583C" w:rsidRPr="00F344A9">
                <w:rPr>
                  <w:rStyle w:val="Hyperlink"/>
                </w:rPr>
                <w:t>svanschoick@cil.org</w:t>
              </w:r>
            </w:hyperlink>
            <w:r w:rsidR="0055583C">
              <w:t xml:space="preserve"> </w:t>
            </w:r>
          </w:p>
        </w:tc>
      </w:tr>
      <w:tr w:rsidR="0055583C" w:rsidRPr="00FD298F" w14:paraId="4D40B417" w14:textId="77777777" w:rsidTr="00EB0CFF">
        <w:tc>
          <w:tcPr>
            <w:tcW w:w="2965" w:type="dxa"/>
            <w:vMerge/>
          </w:tcPr>
          <w:p w14:paraId="0CCC04EE" w14:textId="77777777" w:rsidR="0055583C" w:rsidRDefault="0055583C" w:rsidP="0055583C">
            <w:pPr>
              <w:rPr>
                <w:sz w:val="24"/>
                <w:szCs w:val="24"/>
              </w:rPr>
            </w:pPr>
          </w:p>
        </w:tc>
        <w:tc>
          <w:tcPr>
            <w:tcW w:w="2445" w:type="dxa"/>
          </w:tcPr>
          <w:p w14:paraId="09E5D769" w14:textId="3CF2E410" w:rsidR="0055583C" w:rsidRDefault="0055583C" w:rsidP="0055583C">
            <w:r>
              <w:t>Facilities (Nursing homes, rest homes, assisted living)</w:t>
            </w:r>
          </w:p>
        </w:tc>
        <w:tc>
          <w:tcPr>
            <w:tcW w:w="1760" w:type="dxa"/>
          </w:tcPr>
          <w:p w14:paraId="51858C6B" w14:textId="1A95D061" w:rsidR="0055583C" w:rsidRDefault="0055583C" w:rsidP="0055583C">
            <w:r>
              <w:t>Arlene Germain</w:t>
            </w:r>
          </w:p>
        </w:tc>
        <w:tc>
          <w:tcPr>
            <w:tcW w:w="3846" w:type="dxa"/>
          </w:tcPr>
          <w:p w14:paraId="0B68C455" w14:textId="40674668" w:rsidR="0055583C" w:rsidRDefault="000407F8" w:rsidP="0055583C">
            <w:hyperlink r:id="rId234" w:history="1">
              <w:r w:rsidR="0055583C" w:rsidRPr="00F344A9">
                <w:rPr>
                  <w:rStyle w:val="Hyperlink"/>
                </w:rPr>
                <w:t>agermain@manhr.org</w:t>
              </w:r>
            </w:hyperlink>
            <w:r w:rsidR="0055583C">
              <w:t xml:space="preserve"> </w:t>
            </w:r>
          </w:p>
        </w:tc>
      </w:tr>
      <w:tr w:rsidR="0055583C" w:rsidRPr="00FD298F" w14:paraId="0FA3D39B" w14:textId="77777777" w:rsidTr="00EB0CFF">
        <w:tc>
          <w:tcPr>
            <w:tcW w:w="2965" w:type="dxa"/>
            <w:vMerge/>
          </w:tcPr>
          <w:p w14:paraId="4649AD92" w14:textId="77777777" w:rsidR="0055583C" w:rsidRDefault="0055583C" w:rsidP="0055583C">
            <w:pPr>
              <w:rPr>
                <w:sz w:val="24"/>
                <w:szCs w:val="24"/>
              </w:rPr>
            </w:pPr>
          </w:p>
        </w:tc>
        <w:tc>
          <w:tcPr>
            <w:tcW w:w="2445" w:type="dxa"/>
          </w:tcPr>
          <w:p w14:paraId="1394A45E" w14:textId="3CBE60D0" w:rsidR="0055583C" w:rsidRDefault="0055583C" w:rsidP="0055583C">
            <w:r>
              <w:t>Home and Community Based Services</w:t>
            </w:r>
          </w:p>
        </w:tc>
        <w:tc>
          <w:tcPr>
            <w:tcW w:w="1760" w:type="dxa"/>
          </w:tcPr>
          <w:p w14:paraId="487253F5" w14:textId="3583EB7F" w:rsidR="0055583C" w:rsidRDefault="0055583C" w:rsidP="0055583C">
            <w:r>
              <w:t>Meg Coffin</w:t>
            </w:r>
          </w:p>
        </w:tc>
        <w:tc>
          <w:tcPr>
            <w:tcW w:w="3846" w:type="dxa"/>
          </w:tcPr>
          <w:p w14:paraId="650BC57A" w14:textId="168927E3" w:rsidR="0055583C" w:rsidRDefault="000407F8" w:rsidP="0055583C">
            <w:hyperlink r:id="rId235" w:history="1">
              <w:r w:rsidR="0055583C" w:rsidRPr="00F344A9">
                <w:rPr>
                  <w:rStyle w:val="Hyperlink"/>
                </w:rPr>
                <w:t>mcoffin@centerlw.org</w:t>
              </w:r>
            </w:hyperlink>
            <w:r w:rsidR="0055583C">
              <w:t xml:space="preserve"> </w:t>
            </w:r>
          </w:p>
        </w:tc>
      </w:tr>
      <w:tr w:rsidR="0055583C" w:rsidRPr="00FD298F" w14:paraId="3352F853" w14:textId="77777777" w:rsidTr="00EB0CFF">
        <w:tc>
          <w:tcPr>
            <w:tcW w:w="2965" w:type="dxa"/>
            <w:vMerge/>
          </w:tcPr>
          <w:p w14:paraId="1AF9A592" w14:textId="77777777" w:rsidR="0055583C" w:rsidRDefault="0055583C" w:rsidP="0055583C">
            <w:pPr>
              <w:rPr>
                <w:sz w:val="24"/>
                <w:szCs w:val="24"/>
              </w:rPr>
            </w:pPr>
          </w:p>
        </w:tc>
        <w:tc>
          <w:tcPr>
            <w:tcW w:w="2445" w:type="dxa"/>
          </w:tcPr>
          <w:p w14:paraId="765197B8" w14:textId="1EA628FB" w:rsidR="0055583C" w:rsidRDefault="0055583C" w:rsidP="0055583C">
            <w:r>
              <w:t>Housing</w:t>
            </w:r>
          </w:p>
        </w:tc>
        <w:tc>
          <w:tcPr>
            <w:tcW w:w="1760" w:type="dxa"/>
          </w:tcPr>
          <w:p w14:paraId="33366B33" w14:textId="02C58481" w:rsidR="0055583C" w:rsidRDefault="0055583C" w:rsidP="0055583C">
            <w:r>
              <w:t>Shaya French</w:t>
            </w:r>
          </w:p>
        </w:tc>
        <w:tc>
          <w:tcPr>
            <w:tcW w:w="3846" w:type="dxa"/>
          </w:tcPr>
          <w:p w14:paraId="49BB5905" w14:textId="2E073060" w:rsidR="0055583C" w:rsidRDefault="000407F8" w:rsidP="0055583C">
            <w:hyperlink r:id="rId236" w:history="1">
              <w:r w:rsidR="0055583C" w:rsidRPr="00F344A9">
                <w:rPr>
                  <w:rStyle w:val="Hyperlink"/>
                </w:rPr>
                <w:t>sfrench@bostoncil.org</w:t>
              </w:r>
            </w:hyperlink>
            <w:r w:rsidR="0055583C">
              <w:t xml:space="preserve"> </w:t>
            </w:r>
          </w:p>
        </w:tc>
      </w:tr>
      <w:tr w:rsidR="0055583C" w:rsidRPr="00FD298F" w14:paraId="221DFD78" w14:textId="77777777" w:rsidTr="00EB0CFF">
        <w:tc>
          <w:tcPr>
            <w:tcW w:w="2965" w:type="dxa"/>
            <w:vMerge/>
          </w:tcPr>
          <w:p w14:paraId="110D4406" w14:textId="77777777" w:rsidR="0055583C" w:rsidRDefault="0055583C" w:rsidP="0055583C">
            <w:pPr>
              <w:rPr>
                <w:sz w:val="24"/>
                <w:szCs w:val="24"/>
              </w:rPr>
            </w:pPr>
          </w:p>
        </w:tc>
        <w:tc>
          <w:tcPr>
            <w:tcW w:w="2445" w:type="dxa"/>
          </w:tcPr>
          <w:p w14:paraId="44F752AD" w14:textId="1E922E8F" w:rsidR="0055583C" w:rsidRDefault="0055583C" w:rsidP="0055583C">
            <w:r>
              <w:t>Legislative</w:t>
            </w:r>
          </w:p>
        </w:tc>
        <w:tc>
          <w:tcPr>
            <w:tcW w:w="1760" w:type="dxa"/>
          </w:tcPr>
          <w:p w14:paraId="5F2B8F09" w14:textId="123A1DB3" w:rsidR="0055583C" w:rsidRDefault="0055583C" w:rsidP="0055583C">
            <w:r>
              <w:t>Richard Moore</w:t>
            </w:r>
          </w:p>
        </w:tc>
        <w:tc>
          <w:tcPr>
            <w:tcW w:w="3846" w:type="dxa"/>
          </w:tcPr>
          <w:p w14:paraId="251B4475" w14:textId="73DB0E5D" w:rsidR="0055583C" w:rsidRDefault="000407F8" w:rsidP="0055583C">
            <w:hyperlink r:id="rId237" w:history="1">
              <w:r w:rsidR="0055583C" w:rsidRPr="00F344A9">
                <w:rPr>
                  <w:rStyle w:val="Hyperlink"/>
                </w:rPr>
                <w:t>rmoore8743@charter.net</w:t>
              </w:r>
            </w:hyperlink>
            <w:r w:rsidR="0055583C">
              <w:t xml:space="preserve"> </w:t>
            </w:r>
          </w:p>
        </w:tc>
      </w:tr>
      <w:tr w:rsidR="0055583C" w:rsidRPr="00FD298F" w14:paraId="1A8626C6" w14:textId="77777777" w:rsidTr="00EB0CFF">
        <w:tc>
          <w:tcPr>
            <w:tcW w:w="2965" w:type="dxa"/>
            <w:vMerge/>
          </w:tcPr>
          <w:p w14:paraId="1CD43EEA" w14:textId="77777777" w:rsidR="0055583C" w:rsidRDefault="0055583C" w:rsidP="0055583C">
            <w:pPr>
              <w:rPr>
                <w:sz w:val="24"/>
                <w:szCs w:val="24"/>
              </w:rPr>
            </w:pPr>
          </w:p>
        </w:tc>
        <w:tc>
          <w:tcPr>
            <w:tcW w:w="2445" w:type="dxa"/>
          </w:tcPr>
          <w:p w14:paraId="157E5EB8" w14:textId="3E802ADB" w:rsidR="0055583C" w:rsidRDefault="0055583C" w:rsidP="0055583C">
            <w:r>
              <w:t>Topical Conversations</w:t>
            </w:r>
          </w:p>
        </w:tc>
        <w:tc>
          <w:tcPr>
            <w:tcW w:w="1760" w:type="dxa"/>
          </w:tcPr>
          <w:p w14:paraId="2C0465CD" w14:textId="573F0FA3" w:rsidR="0055583C" w:rsidRDefault="0055583C" w:rsidP="0055583C">
            <w:r>
              <w:t>Lachan Forrow</w:t>
            </w:r>
          </w:p>
        </w:tc>
        <w:tc>
          <w:tcPr>
            <w:tcW w:w="3846" w:type="dxa"/>
          </w:tcPr>
          <w:p w14:paraId="3FC242B6" w14:textId="15796434" w:rsidR="0055583C" w:rsidRDefault="000407F8" w:rsidP="0055583C">
            <w:hyperlink r:id="rId238" w:history="1">
              <w:r w:rsidR="0055583C" w:rsidRPr="00F344A9">
                <w:rPr>
                  <w:rStyle w:val="Hyperlink"/>
                </w:rPr>
                <w:t>lforrow@bidmc.harvard.edu</w:t>
              </w:r>
            </w:hyperlink>
            <w:r w:rsidR="0055583C">
              <w:t xml:space="preserve"> </w:t>
            </w:r>
          </w:p>
        </w:tc>
      </w:tr>
      <w:tr w:rsidR="0055583C" w:rsidRPr="00FD298F" w14:paraId="495294DD" w14:textId="77777777" w:rsidTr="00EB0CFF">
        <w:tc>
          <w:tcPr>
            <w:tcW w:w="2965" w:type="dxa"/>
            <w:vMerge/>
          </w:tcPr>
          <w:p w14:paraId="4C64F632" w14:textId="77777777" w:rsidR="0055583C" w:rsidRDefault="0055583C" w:rsidP="0055583C">
            <w:pPr>
              <w:rPr>
                <w:sz w:val="24"/>
                <w:szCs w:val="24"/>
              </w:rPr>
            </w:pPr>
          </w:p>
        </w:tc>
        <w:tc>
          <w:tcPr>
            <w:tcW w:w="2445" w:type="dxa"/>
          </w:tcPr>
          <w:p w14:paraId="5845B733" w14:textId="63E288F1" w:rsidR="0055583C" w:rsidRDefault="0055583C" w:rsidP="0055583C">
            <w:r>
              <w:t>Veteran Services</w:t>
            </w:r>
          </w:p>
        </w:tc>
        <w:tc>
          <w:tcPr>
            <w:tcW w:w="1760" w:type="dxa"/>
          </w:tcPr>
          <w:p w14:paraId="059213F8" w14:textId="7F87B0D1" w:rsidR="0055583C" w:rsidRDefault="0055583C" w:rsidP="0055583C">
            <w:r>
              <w:t>James Lomastro</w:t>
            </w:r>
          </w:p>
        </w:tc>
        <w:tc>
          <w:tcPr>
            <w:tcW w:w="3846" w:type="dxa"/>
          </w:tcPr>
          <w:p w14:paraId="5014CEE9" w14:textId="0A81D5DB" w:rsidR="0055583C" w:rsidRDefault="000407F8" w:rsidP="0055583C">
            <w:hyperlink r:id="rId239" w:history="1">
              <w:r w:rsidR="0055583C" w:rsidRPr="00CF68E8">
                <w:rPr>
                  <w:rStyle w:val="Hyperlink"/>
                </w:rPr>
                <w:t>jimlomastro@comcast.net</w:t>
              </w:r>
            </w:hyperlink>
            <w:r w:rsidR="0055583C">
              <w:t xml:space="preserve"> </w:t>
            </w:r>
          </w:p>
        </w:tc>
      </w:tr>
      <w:tr w:rsidR="0055583C" w:rsidRPr="00FD298F" w14:paraId="2AFEA188" w14:textId="77777777" w:rsidTr="00EB0CFF">
        <w:tc>
          <w:tcPr>
            <w:tcW w:w="2965" w:type="dxa"/>
          </w:tcPr>
          <w:p w14:paraId="1DB7D3C3" w14:textId="5D52AB63" w:rsidR="0055583C" w:rsidRPr="004E6303" w:rsidRDefault="0055583C" w:rsidP="0055583C">
            <w:pPr>
              <w:rPr>
                <w:b/>
                <w:bCs/>
                <w:sz w:val="24"/>
                <w:szCs w:val="24"/>
              </w:rPr>
            </w:pPr>
            <w:r w:rsidRPr="004E6303">
              <w:rPr>
                <w:b/>
                <w:bCs/>
                <w:i/>
                <w:iCs/>
                <w:sz w:val="24"/>
                <w:szCs w:val="24"/>
              </w:rPr>
              <w:t xml:space="preserve">The </w:t>
            </w:r>
            <w:r w:rsidR="007A23FC">
              <w:rPr>
                <w:b/>
                <w:bCs/>
                <w:i/>
                <w:iCs/>
                <w:sz w:val="24"/>
                <w:szCs w:val="24"/>
              </w:rPr>
              <w:t>Dignity</w:t>
            </w:r>
            <w:r w:rsidRPr="004E6303">
              <w:rPr>
                <w:b/>
                <w:bCs/>
                <w:i/>
                <w:iCs/>
                <w:sz w:val="24"/>
                <w:szCs w:val="24"/>
              </w:rPr>
              <w:t xml:space="preserve"> Digest</w:t>
            </w:r>
          </w:p>
        </w:tc>
        <w:tc>
          <w:tcPr>
            <w:tcW w:w="8051" w:type="dxa"/>
            <w:gridSpan w:val="3"/>
          </w:tcPr>
          <w:p w14:paraId="012A5735" w14:textId="7D6B50DC" w:rsidR="0055583C" w:rsidRDefault="0055583C" w:rsidP="0055583C">
            <w:pPr>
              <w:rPr>
                <w:i/>
                <w:iCs/>
                <w:sz w:val="24"/>
                <w:szCs w:val="24"/>
              </w:rPr>
            </w:pPr>
            <w:r>
              <w:t xml:space="preserve">For a free weekly subscription to </w:t>
            </w:r>
            <w:r>
              <w:rPr>
                <w:i/>
                <w:iCs/>
                <w:sz w:val="24"/>
                <w:szCs w:val="24"/>
              </w:rPr>
              <w:t>The</w:t>
            </w:r>
            <w:r w:rsidR="00FC700C">
              <w:rPr>
                <w:i/>
                <w:iCs/>
                <w:sz w:val="24"/>
                <w:szCs w:val="24"/>
              </w:rPr>
              <w:t xml:space="preserve"> Dignity</w:t>
            </w:r>
            <w:r>
              <w:rPr>
                <w:i/>
                <w:iCs/>
                <w:sz w:val="24"/>
                <w:szCs w:val="24"/>
              </w:rPr>
              <w:t xml:space="preserve"> Digest:</w:t>
            </w:r>
          </w:p>
          <w:p w14:paraId="7691F006" w14:textId="77777777" w:rsidR="0055583C" w:rsidRDefault="000407F8" w:rsidP="0055583C">
            <w:hyperlink r:id="rId240" w:history="1">
              <w:r w:rsidR="0055583C" w:rsidRPr="00F344A9">
                <w:rPr>
                  <w:rStyle w:val="Hyperlink"/>
                </w:rPr>
                <w:t>https://dignityalliancema.org/contact/sign-up-for-emails/</w:t>
              </w:r>
            </w:hyperlink>
            <w:r w:rsidR="0055583C">
              <w:t xml:space="preserve"> </w:t>
            </w:r>
          </w:p>
          <w:p w14:paraId="6680134B" w14:textId="77777777" w:rsidR="00B45F31" w:rsidRDefault="00B45F31" w:rsidP="0055583C">
            <w:r>
              <w:t>Editor: Paul Lanzikos</w:t>
            </w:r>
          </w:p>
          <w:p w14:paraId="2B1A0D7C" w14:textId="30A485AA" w:rsidR="00B45F31" w:rsidRDefault="00B45F31" w:rsidP="0055583C">
            <w:r>
              <w:t>Primary contributor: Sandy Novack</w:t>
            </w:r>
            <w:r w:rsidR="0024259F">
              <w:t xml:space="preserve">, </w:t>
            </w:r>
            <w:r w:rsidR="0024259F" w:rsidRPr="0024259F">
              <w:t>MBA, MSW, LICSW, ACSW, CSW-G</w:t>
            </w:r>
          </w:p>
          <w:p w14:paraId="3043902B" w14:textId="524E09DC" w:rsidR="00B45F31" w:rsidRPr="004E6303" w:rsidRDefault="00B45F31" w:rsidP="0055583C">
            <w:r>
              <w:t>MailChimp Specialist: Sue Rorke</w:t>
            </w:r>
            <w:r w:rsidR="0024259F">
              <w:t>, MetroWest Center for Independent Living</w:t>
            </w:r>
          </w:p>
        </w:tc>
      </w:tr>
      <w:tr w:rsidR="0055583C" w:rsidRPr="00FD298F" w14:paraId="283B451A" w14:textId="77777777" w:rsidTr="00EB0CFF">
        <w:tc>
          <w:tcPr>
            <w:tcW w:w="2965" w:type="dxa"/>
          </w:tcPr>
          <w:p w14:paraId="1C543F3E" w14:textId="4E5501D4" w:rsidR="0055583C" w:rsidRPr="00FD298F" w:rsidRDefault="0055583C" w:rsidP="0055583C">
            <w:pPr>
              <w:rPr>
                <w:sz w:val="24"/>
                <w:szCs w:val="24"/>
              </w:rPr>
            </w:pPr>
            <w:r w:rsidRPr="00FD298F">
              <w:rPr>
                <w:sz w:val="24"/>
                <w:szCs w:val="24"/>
              </w:rPr>
              <w:t>Note of thanks</w:t>
            </w:r>
          </w:p>
        </w:tc>
        <w:tc>
          <w:tcPr>
            <w:tcW w:w="8051" w:type="dxa"/>
            <w:gridSpan w:val="3"/>
          </w:tcPr>
          <w:p w14:paraId="797404EC" w14:textId="19651154" w:rsidR="000A093B" w:rsidRPr="00333099" w:rsidRDefault="0055583C" w:rsidP="00333099">
            <w:pPr>
              <w:rPr>
                <w:i/>
                <w:iCs/>
              </w:rPr>
            </w:pPr>
            <w:r w:rsidRPr="00FD298F">
              <w:t xml:space="preserve">Thanks to the contributors to this issue of </w:t>
            </w:r>
            <w:r w:rsidRPr="00FD298F">
              <w:rPr>
                <w:i/>
                <w:iCs/>
              </w:rPr>
              <w:t xml:space="preserve">The </w:t>
            </w:r>
            <w:r w:rsidR="00FC700C">
              <w:rPr>
                <w:i/>
                <w:iCs/>
              </w:rPr>
              <w:t>Dignity</w:t>
            </w:r>
            <w:r w:rsidRPr="00FD298F">
              <w:rPr>
                <w:i/>
                <w:iCs/>
              </w:rPr>
              <w:t xml:space="preserve"> Digest</w:t>
            </w:r>
          </w:p>
          <w:p w14:paraId="4D7C1E94" w14:textId="22B35BF4" w:rsidR="008316C6" w:rsidRDefault="00FE6859" w:rsidP="00B45F31">
            <w:pPr>
              <w:pStyle w:val="ListParagraph"/>
              <w:numPr>
                <w:ilvl w:val="0"/>
                <w:numId w:val="1"/>
              </w:numPr>
            </w:pPr>
            <w:r w:rsidRPr="00FE6859">
              <w:t>Lisa Iezzoni</w:t>
            </w:r>
            <w:r>
              <w:t>, MD</w:t>
            </w:r>
          </w:p>
          <w:p w14:paraId="55DB57E9" w14:textId="4E65DA37" w:rsidR="004C429F" w:rsidRDefault="004C429F" w:rsidP="00B45F31">
            <w:pPr>
              <w:pStyle w:val="ListParagraph"/>
              <w:numPr>
                <w:ilvl w:val="0"/>
                <w:numId w:val="1"/>
              </w:numPr>
            </w:pPr>
            <w:r>
              <w:t>Dick Moore</w:t>
            </w:r>
          </w:p>
          <w:p w14:paraId="68847A79" w14:textId="73A7661B" w:rsidR="0055583C" w:rsidRPr="00FD298F" w:rsidRDefault="0055583C" w:rsidP="0055583C">
            <w:pPr>
              <w:rPr>
                <w:i/>
                <w:iCs/>
              </w:rPr>
            </w:pPr>
            <w:r w:rsidRPr="00FD298F">
              <w:t>Special thanks to Paul Spooner with the MetroWest Center for Independent Living for</w:t>
            </w:r>
            <w:r w:rsidR="00B45F31">
              <w:t xml:space="preserve"> </w:t>
            </w:r>
            <w:r w:rsidRPr="00FD298F">
              <w:t xml:space="preserve">assistance with the website and MailChimp versions of </w:t>
            </w:r>
            <w:r w:rsidRPr="00FD298F">
              <w:rPr>
                <w:i/>
                <w:iCs/>
              </w:rPr>
              <w:t xml:space="preserve">The </w:t>
            </w:r>
            <w:r w:rsidR="00EA7143">
              <w:rPr>
                <w:i/>
                <w:iCs/>
              </w:rPr>
              <w:t>Dignity</w:t>
            </w:r>
            <w:r w:rsidRPr="00FD298F">
              <w:rPr>
                <w:i/>
                <w:iCs/>
              </w:rPr>
              <w:t xml:space="preserve"> Digest.</w:t>
            </w:r>
          </w:p>
          <w:p w14:paraId="670AE68B" w14:textId="0BBA8604" w:rsidR="0055583C" w:rsidRPr="00FD298F" w:rsidRDefault="0055583C" w:rsidP="0055583C">
            <w:r w:rsidRPr="00FD298F">
              <w:rPr>
                <w:i/>
                <w:iCs/>
              </w:rPr>
              <w:t xml:space="preserve">If you have submissions for inclusion in </w:t>
            </w:r>
            <w:r w:rsidRPr="00FD298F">
              <w:rPr>
                <w:i/>
                <w:iCs/>
                <w:u w:val="single"/>
              </w:rPr>
              <w:t xml:space="preserve">The </w:t>
            </w:r>
            <w:r w:rsidR="00FC700C">
              <w:rPr>
                <w:i/>
                <w:iCs/>
                <w:u w:val="single"/>
              </w:rPr>
              <w:t>Dignity</w:t>
            </w:r>
            <w:r w:rsidRPr="00FD298F">
              <w:rPr>
                <w:i/>
                <w:iCs/>
                <w:u w:val="single"/>
              </w:rPr>
              <w:t xml:space="preserve"> Digest</w:t>
            </w:r>
            <w:r w:rsidRPr="00FD298F">
              <w:rPr>
                <w:i/>
                <w:iCs/>
              </w:rPr>
              <w:t xml:space="preserve"> or have questions or comments, please submit them to </w:t>
            </w:r>
            <w:hyperlink r:id="rId241" w:history="1">
              <w:r w:rsidRPr="00FD298F">
                <w:rPr>
                  <w:rStyle w:val="Hyperlink"/>
                  <w:i/>
                  <w:iCs/>
                  <w:color w:val="auto"/>
                </w:rPr>
                <w:t>paul.lanzikos@gmail.com</w:t>
              </w:r>
            </w:hyperlink>
            <w:r w:rsidRPr="00FD298F">
              <w:rPr>
                <w:i/>
                <w:iCs/>
              </w:rPr>
              <w:t>.</w:t>
            </w:r>
          </w:p>
        </w:tc>
      </w:tr>
      <w:tr w:rsidR="0055583C" w:rsidRPr="00FD298F" w14:paraId="0702A94F" w14:textId="77777777" w:rsidTr="00126F86">
        <w:trPr>
          <w:trHeight w:val="692"/>
        </w:trPr>
        <w:tc>
          <w:tcPr>
            <w:tcW w:w="11016" w:type="dxa"/>
            <w:gridSpan w:val="4"/>
          </w:tcPr>
          <w:p w14:paraId="1C433C19" w14:textId="63A64C42" w:rsidR="0055583C" w:rsidRPr="00FD298F" w:rsidRDefault="0055583C" w:rsidP="0055583C">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55583C" w:rsidRPr="00FD298F" w:rsidRDefault="0055583C" w:rsidP="0055583C">
            <w:pPr>
              <w:rPr>
                <w:i/>
                <w:iCs/>
              </w:rPr>
            </w:pPr>
            <w:r w:rsidRPr="00FD298F">
              <w:rPr>
                <w:i/>
                <w:iCs/>
              </w:rPr>
              <w:t>Our guiding principle is the assurance of dignity for those receiving the services as well as for those providing them.</w:t>
            </w:r>
          </w:p>
          <w:p w14:paraId="3A343BA4" w14:textId="4377F443" w:rsidR="0055583C" w:rsidRPr="00FD298F" w:rsidRDefault="0055583C" w:rsidP="0055583C">
            <w:pPr>
              <w:rPr>
                <w:i/>
                <w:iCs/>
              </w:rPr>
            </w:pPr>
            <w:r w:rsidRPr="00FD298F">
              <w:rPr>
                <w:i/>
                <w:iCs/>
              </w:rPr>
              <w:t xml:space="preserve">The information presented in “The </w:t>
            </w:r>
            <w:r w:rsidR="00FC700C">
              <w:rPr>
                <w:i/>
                <w:iCs/>
              </w:rPr>
              <w:t>Dignity</w:t>
            </w:r>
            <w:r w:rsidRPr="00FD298F">
              <w:rPr>
                <w:i/>
                <w:iCs/>
              </w:rPr>
              <w:t xml:space="preserve"> Digest” is obtained from publicly available sources and does not necessarily represent positions held by Dignity Alliance Massachusetts. </w:t>
            </w:r>
          </w:p>
          <w:p w14:paraId="78517A55" w14:textId="217A3035" w:rsidR="0055583C" w:rsidRPr="00FD298F" w:rsidRDefault="0055583C" w:rsidP="0055583C">
            <w:pPr>
              <w:rPr>
                <w:i/>
                <w:iCs/>
              </w:rPr>
            </w:pPr>
            <w:r w:rsidRPr="00FD298F">
              <w:rPr>
                <w:i/>
                <w:iCs/>
              </w:rPr>
              <w:t>Previous issues of The Tuesday Digest</w:t>
            </w:r>
            <w:r w:rsidR="00EA7143">
              <w:rPr>
                <w:i/>
                <w:iCs/>
              </w:rPr>
              <w:t xml:space="preserve"> </w:t>
            </w:r>
            <w:r w:rsidR="00EA7143">
              <w:t xml:space="preserve">and </w:t>
            </w:r>
            <w:r w:rsidR="00EA7143">
              <w:rPr>
                <w:i/>
                <w:iCs/>
              </w:rPr>
              <w:t>The Dignity Digest</w:t>
            </w:r>
            <w:r w:rsidRPr="00FD298F">
              <w:rPr>
                <w:i/>
                <w:iCs/>
              </w:rPr>
              <w:t xml:space="preserve"> are available at:  </w:t>
            </w:r>
            <w:hyperlink r:id="rId242" w:history="1">
              <w:r w:rsidRPr="00FD298F">
                <w:rPr>
                  <w:rStyle w:val="Hyperlink"/>
                  <w:i/>
                  <w:iCs/>
                  <w:color w:val="auto"/>
                </w:rPr>
                <w:t>https://dignityalliancema.org/the-tuesday-digest/</w:t>
              </w:r>
            </w:hyperlink>
            <w:r w:rsidRPr="00FD298F">
              <w:rPr>
                <w:i/>
                <w:iCs/>
              </w:rPr>
              <w:t xml:space="preserve"> </w:t>
            </w:r>
          </w:p>
          <w:p w14:paraId="1306CD67" w14:textId="381FFB48" w:rsidR="0055583C" w:rsidRPr="00FD298F" w:rsidRDefault="0055583C" w:rsidP="0055583C">
            <w:r w:rsidRPr="00FD298F">
              <w:rPr>
                <w:i/>
                <w:iCs/>
              </w:rPr>
              <w:t xml:space="preserve">For more information about Dignity Alliance Massachusetts, please visit </w:t>
            </w:r>
            <w:hyperlink r:id="rId243" w:history="1">
              <w:r w:rsidRPr="00FD298F">
                <w:rPr>
                  <w:rStyle w:val="Hyperlink"/>
                  <w:i/>
                  <w:iCs/>
                  <w:color w:val="auto"/>
                </w:rPr>
                <w:t>www.DignityAllianceMA.org</w:t>
              </w:r>
            </w:hyperlink>
            <w:r w:rsidRPr="00FD298F">
              <w:rPr>
                <w:i/>
                <w:iCs/>
              </w:rPr>
              <w:t xml:space="preserve">. </w:t>
            </w:r>
          </w:p>
        </w:tc>
      </w:tr>
    </w:tbl>
    <w:p w14:paraId="6C169BE2" w14:textId="77777777" w:rsidR="002D359C" w:rsidRPr="00FB425E" w:rsidRDefault="002D359C"/>
    <w:sectPr w:rsidR="002D359C" w:rsidRPr="00FB425E" w:rsidSect="002D359C">
      <w:footerReference w:type="default" r:id="rId24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719E11" w14:textId="77777777" w:rsidR="000407F8" w:rsidRDefault="000407F8" w:rsidP="00A60749">
      <w:pPr>
        <w:spacing w:after="0" w:line="240" w:lineRule="auto"/>
      </w:pPr>
      <w:r>
        <w:separator/>
      </w:r>
    </w:p>
  </w:endnote>
  <w:endnote w:type="continuationSeparator" w:id="0">
    <w:p w14:paraId="01144B11" w14:textId="77777777" w:rsidR="000407F8" w:rsidRDefault="000407F8"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7"/>
      <w:gridCol w:w="2697"/>
      <w:gridCol w:w="2698"/>
      <w:gridCol w:w="2742"/>
    </w:tblGrid>
    <w:tr w:rsidR="005B442D" w14:paraId="6B8CE4E2" w14:textId="77777777" w:rsidTr="00AA15FB">
      <w:trPr>
        <w:trHeight w:val="270"/>
      </w:trPr>
      <w:tc>
        <w:tcPr>
          <w:tcW w:w="2697" w:type="dxa"/>
        </w:tcPr>
        <w:p w14:paraId="1328993C" w14:textId="7547E7D6" w:rsidR="005B442D" w:rsidRPr="005B442D" w:rsidRDefault="005B442D">
          <w:pPr>
            <w:pStyle w:val="Footer"/>
            <w:rPr>
              <w:b/>
              <w:bCs/>
            </w:rPr>
          </w:pPr>
          <w:r w:rsidRPr="005B442D">
            <w:rPr>
              <w:b/>
              <w:bCs/>
              <w:i/>
              <w:iCs/>
            </w:rPr>
            <w:t xml:space="preserve">The </w:t>
          </w:r>
          <w:r w:rsidR="00FC700C">
            <w:rPr>
              <w:b/>
              <w:bCs/>
              <w:i/>
              <w:iCs/>
            </w:rPr>
            <w:t>Dignity</w:t>
          </w:r>
          <w:r w:rsidRPr="005B442D">
            <w:rPr>
              <w:b/>
              <w:bCs/>
              <w:i/>
              <w:iCs/>
            </w:rPr>
            <w:t xml:space="preserve"> Digest</w:t>
          </w:r>
        </w:p>
      </w:tc>
      <w:tc>
        <w:tcPr>
          <w:tcW w:w="2697" w:type="dxa"/>
        </w:tcPr>
        <w:p w14:paraId="178B4407" w14:textId="777811E8" w:rsidR="005B442D" w:rsidRDefault="005B442D" w:rsidP="005B442D">
          <w:pPr>
            <w:pStyle w:val="Footer"/>
            <w:jc w:val="center"/>
          </w:pPr>
          <w:r>
            <w:t xml:space="preserve">Issue # </w:t>
          </w:r>
          <w:r w:rsidR="00D71DB6">
            <w:t>7</w:t>
          </w:r>
          <w:r w:rsidR="00E56620">
            <w:t>2</w:t>
          </w:r>
        </w:p>
      </w:tc>
      <w:tc>
        <w:tcPr>
          <w:tcW w:w="2698" w:type="dxa"/>
        </w:tcPr>
        <w:p w14:paraId="54BD80FB" w14:textId="16F9E3E5" w:rsidR="005B442D" w:rsidRDefault="0024259F" w:rsidP="005B442D">
          <w:pPr>
            <w:pStyle w:val="Footer"/>
            <w:jc w:val="center"/>
          </w:pPr>
          <w:r>
            <w:t xml:space="preserve">January </w:t>
          </w:r>
          <w:r w:rsidR="00E56620">
            <w:t>14</w:t>
          </w:r>
          <w:r>
            <w:t>, 2022</w:t>
          </w:r>
        </w:p>
      </w:tc>
      <w:tc>
        <w:tcPr>
          <w:tcW w:w="2698" w:type="dxa"/>
        </w:tcPr>
        <w:p w14:paraId="0509FF1E" w14:textId="5FB45EFB" w:rsidR="005B442D" w:rsidRDefault="000407F8">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C1AF4A" w14:textId="77777777" w:rsidR="000407F8" w:rsidRDefault="000407F8" w:rsidP="00A60749">
      <w:pPr>
        <w:spacing w:after="0" w:line="240" w:lineRule="auto"/>
      </w:pPr>
      <w:r>
        <w:separator/>
      </w:r>
    </w:p>
  </w:footnote>
  <w:footnote w:type="continuationSeparator" w:id="0">
    <w:p w14:paraId="2DE21DF3" w14:textId="77777777" w:rsidR="000407F8" w:rsidRDefault="000407F8"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FA3799"/>
    <w:multiLevelType w:val="hybridMultilevel"/>
    <w:tmpl w:val="6F1CED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710D9A"/>
    <w:multiLevelType w:val="hybridMultilevel"/>
    <w:tmpl w:val="23B430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102D25"/>
    <w:multiLevelType w:val="hybridMultilevel"/>
    <w:tmpl w:val="30BE41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65576E5"/>
    <w:multiLevelType w:val="hybridMultilevel"/>
    <w:tmpl w:val="DD663554"/>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179850A3"/>
    <w:multiLevelType w:val="multilevel"/>
    <w:tmpl w:val="7CCAE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FAD6476"/>
    <w:multiLevelType w:val="hybridMultilevel"/>
    <w:tmpl w:val="B06CBB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FD02AC3"/>
    <w:multiLevelType w:val="hybridMultilevel"/>
    <w:tmpl w:val="72686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05223AA"/>
    <w:multiLevelType w:val="multilevel"/>
    <w:tmpl w:val="B3EA8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65E298E"/>
    <w:multiLevelType w:val="hybridMultilevel"/>
    <w:tmpl w:val="EC4E0662"/>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6745CDB"/>
    <w:multiLevelType w:val="hybridMultilevel"/>
    <w:tmpl w:val="26641F20"/>
    <w:lvl w:ilvl="0" w:tplc="0409000F">
      <w:start w:val="1"/>
      <w:numFmt w:val="decimal"/>
      <w:lvlText w:val="%1."/>
      <w:lvlJc w:val="left"/>
      <w:pPr>
        <w:ind w:left="360" w:hanging="360"/>
      </w:pPr>
      <w:rPr>
        <w:rFonts w:hint="default"/>
        <w:b/>
        <w:i w:val="0"/>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0" w15:restartNumberingAfterBreak="0">
    <w:nsid w:val="26B05675"/>
    <w:multiLevelType w:val="hybridMultilevel"/>
    <w:tmpl w:val="3356D8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8DD70CD"/>
    <w:multiLevelType w:val="multilevel"/>
    <w:tmpl w:val="86140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97117A4"/>
    <w:multiLevelType w:val="hybridMultilevel"/>
    <w:tmpl w:val="B832E398"/>
    <w:lvl w:ilvl="0" w:tplc="D9AE78D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B296F90"/>
    <w:multiLevelType w:val="multilevel"/>
    <w:tmpl w:val="869A65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0074C4D"/>
    <w:multiLevelType w:val="multilevel"/>
    <w:tmpl w:val="EE0A74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2E9618F"/>
    <w:multiLevelType w:val="hybridMultilevel"/>
    <w:tmpl w:val="007044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3876DEB"/>
    <w:multiLevelType w:val="multilevel"/>
    <w:tmpl w:val="1CD6A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4196AE3"/>
    <w:multiLevelType w:val="multilevel"/>
    <w:tmpl w:val="B7B2C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B3805B0"/>
    <w:multiLevelType w:val="multilevel"/>
    <w:tmpl w:val="D3EC9C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4BF0C36"/>
    <w:multiLevelType w:val="hybridMultilevel"/>
    <w:tmpl w:val="57C22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649234F"/>
    <w:multiLevelType w:val="hybridMultilevel"/>
    <w:tmpl w:val="6BD65796"/>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484E1AB6"/>
    <w:multiLevelType w:val="hybridMultilevel"/>
    <w:tmpl w:val="E1F2B7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4E2B7BDE"/>
    <w:multiLevelType w:val="multilevel"/>
    <w:tmpl w:val="8884DB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EC52198"/>
    <w:multiLevelType w:val="hybridMultilevel"/>
    <w:tmpl w:val="368A9A7A"/>
    <w:lvl w:ilvl="0" w:tplc="0994F53C">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549D52A5"/>
    <w:multiLevelType w:val="hybridMultilevel"/>
    <w:tmpl w:val="A56005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81E2CEC"/>
    <w:multiLevelType w:val="hybridMultilevel"/>
    <w:tmpl w:val="1E2AA544"/>
    <w:lvl w:ilvl="0" w:tplc="D9AE78D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B213D81"/>
    <w:multiLevelType w:val="multilevel"/>
    <w:tmpl w:val="7E586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D8573F0"/>
    <w:multiLevelType w:val="hybridMultilevel"/>
    <w:tmpl w:val="CA187D40"/>
    <w:lvl w:ilvl="0" w:tplc="0994F53C">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5E0C41E6"/>
    <w:multiLevelType w:val="hybridMultilevel"/>
    <w:tmpl w:val="87FA2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2EB2EBB"/>
    <w:multiLevelType w:val="multilevel"/>
    <w:tmpl w:val="F36C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60C256C"/>
    <w:multiLevelType w:val="multilevel"/>
    <w:tmpl w:val="9B80F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8472EC2"/>
    <w:multiLevelType w:val="hybridMultilevel"/>
    <w:tmpl w:val="673AADC2"/>
    <w:lvl w:ilvl="0" w:tplc="AD9855FE">
      <w:start w:val="1"/>
      <w:numFmt w:val="decimal"/>
      <w:lvlText w:val="%1."/>
      <w:lvlJc w:val="left"/>
      <w:pPr>
        <w:ind w:left="720" w:hanging="360"/>
      </w:pPr>
      <w:rPr>
        <w:rFonts w:hint="default"/>
        <w:b/>
        <w:i w:val="0"/>
        <w:caps w:val="0"/>
        <w:strike w:val="0"/>
        <w:dstrike w:val="0"/>
        <w:vanish w:val="0"/>
        <w:vertAlign w:val="baseline"/>
      </w:rPr>
    </w:lvl>
    <w:lvl w:ilvl="1" w:tplc="251AB496">
      <w:start w:val="1"/>
      <w:numFmt w:val="lowerLetter"/>
      <w:lvlText w:val="%2."/>
      <w:lvlJc w:val="left"/>
      <w:pPr>
        <w:ind w:left="1440" w:hanging="360"/>
      </w:pPr>
      <w:rPr>
        <w:rFonts w:hint="default"/>
        <w:b w:val="0"/>
        <w:i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8803379"/>
    <w:multiLevelType w:val="multilevel"/>
    <w:tmpl w:val="F36C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AC01875"/>
    <w:multiLevelType w:val="multilevel"/>
    <w:tmpl w:val="CB7A8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D871EE4"/>
    <w:multiLevelType w:val="multilevel"/>
    <w:tmpl w:val="8A1E2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E76016A"/>
    <w:multiLevelType w:val="multilevel"/>
    <w:tmpl w:val="C39CB2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0954131"/>
    <w:multiLevelType w:val="multilevel"/>
    <w:tmpl w:val="7CD68F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92C5E3E"/>
    <w:multiLevelType w:val="multilevel"/>
    <w:tmpl w:val="8AECF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9AA3828"/>
    <w:multiLevelType w:val="multilevel"/>
    <w:tmpl w:val="4F5E41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A376A98"/>
    <w:multiLevelType w:val="multilevel"/>
    <w:tmpl w:val="35F698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7B6A6E1D"/>
    <w:multiLevelType w:val="multilevel"/>
    <w:tmpl w:val="207482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FFA630C"/>
    <w:multiLevelType w:val="multilevel"/>
    <w:tmpl w:val="0C22D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9"/>
  </w:num>
  <w:num w:numId="2">
    <w:abstractNumId w:val="11"/>
  </w:num>
  <w:num w:numId="3">
    <w:abstractNumId w:val="27"/>
  </w:num>
  <w:num w:numId="4">
    <w:abstractNumId w:val="18"/>
  </w:num>
  <w:num w:numId="5">
    <w:abstractNumId w:val="14"/>
  </w:num>
  <w:num w:numId="6">
    <w:abstractNumId w:val="17"/>
  </w:num>
  <w:num w:numId="7">
    <w:abstractNumId w:val="28"/>
  </w:num>
  <w:num w:numId="8">
    <w:abstractNumId w:val="30"/>
  </w:num>
  <w:num w:numId="9">
    <w:abstractNumId w:val="36"/>
  </w:num>
  <w:num w:numId="10">
    <w:abstractNumId w:val="41"/>
  </w:num>
  <w:num w:numId="11">
    <w:abstractNumId w:val="3"/>
  </w:num>
  <w:num w:numId="12">
    <w:abstractNumId w:val="8"/>
  </w:num>
  <w:num w:numId="13">
    <w:abstractNumId w:val="21"/>
  </w:num>
  <w:num w:numId="14">
    <w:abstractNumId w:val="12"/>
  </w:num>
  <w:num w:numId="15">
    <w:abstractNumId w:val="25"/>
  </w:num>
  <w:num w:numId="16">
    <w:abstractNumId w:val="20"/>
  </w:num>
  <w:num w:numId="17">
    <w:abstractNumId w:val="33"/>
  </w:num>
  <w:num w:numId="18">
    <w:abstractNumId w:val="7"/>
  </w:num>
  <w:num w:numId="19">
    <w:abstractNumId w:val="22"/>
  </w:num>
  <w:num w:numId="20">
    <w:abstractNumId w:val="5"/>
  </w:num>
  <w:num w:numId="21">
    <w:abstractNumId w:val="40"/>
  </w:num>
  <w:num w:numId="22">
    <w:abstractNumId w:val="16"/>
  </w:num>
  <w:num w:numId="23">
    <w:abstractNumId w:val="38"/>
  </w:num>
  <w:num w:numId="24">
    <w:abstractNumId w:val="31"/>
  </w:num>
  <w:num w:numId="25">
    <w:abstractNumId w:val="0"/>
  </w:num>
  <w:num w:numId="26">
    <w:abstractNumId w:val="39"/>
  </w:num>
  <w:num w:numId="27">
    <w:abstractNumId w:val="6"/>
  </w:num>
  <w:num w:numId="28">
    <w:abstractNumId w:val="10"/>
  </w:num>
  <w:num w:numId="29">
    <w:abstractNumId w:val="4"/>
  </w:num>
  <w:num w:numId="30">
    <w:abstractNumId w:val="26"/>
  </w:num>
  <w:num w:numId="31">
    <w:abstractNumId w:val="15"/>
  </w:num>
  <w:num w:numId="32">
    <w:abstractNumId w:val="37"/>
  </w:num>
  <w:num w:numId="33">
    <w:abstractNumId w:val="1"/>
  </w:num>
  <w:num w:numId="34">
    <w:abstractNumId w:val="9"/>
  </w:num>
  <w:num w:numId="35">
    <w:abstractNumId w:val="23"/>
  </w:num>
  <w:num w:numId="36">
    <w:abstractNumId w:val="2"/>
  </w:num>
  <w:num w:numId="37">
    <w:abstractNumId w:val="24"/>
  </w:num>
  <w:num w:numId="38">
    <w:abstractNumId w:val="32"/>
  </w:num>
  <w:num w:numId="39">
    <w:abstractNumId w:val="35"/>
  </w:num>
  <w:num w:numId="40">
    <w:abstractNumId w:val="34"/>
  </w:num>
  <w:num w:numId="41">
    <w:abstractNumId w:val="13"/>
  </w:num>
  <w:num w:numId="42">
    <w:abstractNumId w:val="29"/>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359C"/>
    <w:rsid w:val="00000013"/>
    <w:rsid w:val="000000AF"/>
    <w:rsid w:val="00000238"/>
    <w:rsid w:val="00000B76"/>
    <w:rsid w:val="000011A7"/>
    <w:rsid w:val="000019BE"/>
    <w:rsid w:val="0000251E"/>
    <w:rsid w:val="00003088"/>
    <w:rsid w:val="000040E8"/>
    <w:rsid w:val="0000477B"/>
    <w:rsid w:val="00005638"/>
    <w:rsid w:val="00010322"/>
    <w:rsid w:val="00010AAE"/>
    <w:rsid w:val="00010E25"/>
    <w:rsid w:val="00010E59"/>
    <w:rsid w:val="000128D5"/>
    <w:rsid w:val="000129C1"/>
    <w:rsid w:val="00013693"/>
    <w:rsid w:val="00013DC8"/>
    <w:rsid w:val="00013E2C"/>
    <w:rsid w:val="0001429A"/>
    <w:rsid w:val="00014B5E"/>
    <w:rsid w:val="0001587E"/>
    <w:rsid w:val="000166CE"/>
    <w:rsid w:val="0001741C"/>
    <w:rsid w:val="00017C75"/>
    <w:rsid w:val="000210F4"/>
    <w:rsid w:val="0002221C"/>
    <w:rsid w:val="000223C4"/>
    <w:rsid w:val="00023CD6"/>
    <w:rsid w:val="00025864"/>
    <w:rsid w:val="00025A62"/>
    <w:rsid w:val="00025AB6"/>
    <w:rsid w:val="00026044"/>
    <w:rsid w:val="00026675"/>
    <w:rsid w:val="00026727"/>
    <w:rsid w:val="00026AC4"/>
    <w:rsid w:val="000272DA"/>
    <w:rsid w:val="00027A4F"/>
    <w:rsid w:val="00030626"/>
    <w:rsid w:val="00030F28"/>
    <w:rsid w:val="00030FCA"/>
    <w:rsid w:val="00032671"/>
    <w:rsid w:val="0003287E"/>
    <w:rsid w:val="00032FCA"/>
    <w:rsid w:val="000333A3"/>
    <w:rsid w:val="00033ED9"/>
    <w:rsid w:val="00035A61"/>
    <w:rsid w:val="00035D5C"/>
    <w:rsid w:val="00035EED"/>
    <w:rsid w:val="00036481"/>
    <w:rsid w:val="000371E6"/>
    <w:rsid w:val="0003785C"/>
    <w:rsid w:val="00037BE4"/>
    <w:rsid w:val="00037DA8"/>
    <w:rsid w:val="00037E17"/>
    <w:rsid w:val="0004065B"/>
    <w:rsid w:val="000407BE"/>
    <w:rsid w:val="000407F8"/>
    <w:rsid w:val="00040A10"/>
    <w:rsid w:val="00040C13"/>
    <w:rsid w:val="00041C74"/>
    <w:rsid w:val="00041F54"/>
    <w:rsid w:val="00042980"/>
    <w:rsid w:val="00042C4D"/>
    <w:rsid w:val="00042D41"/>
    <w:rsid w:val="00043ED4"/>
    <w:rsid w:val="000449EE"/>
    <w:rsid w:val="00044A79"/>
    <w:rsid w:val="00045609"/>
    <w:rsid w:val="00045819"/>
    <w:rsid w:val="00045CE4"/>
    <w:rsid w:val="000467EA"/>
    <w:rsid w:val="00047F56"/>
    <w:rsid w:val="00050478"/>
    <w:rsid w:val="0005233E"/>
    <w:rsid w:val="00052497"/>
    <w:rsid w:val="0005258E"/>
    <w:rsid w:val="000526BE"/>
    <w:rsid w:val="0005282C"/>
    <w:rsid w:val="00052CBE"/>
    <w:rsid w:val="00053E6C"/>
    <w:rsid w:val="00054679"/>
    <w:rsid w:val="00055055"/>
    <w:rsid w:val="000555C0"/>
    <w:rsid w:val="0005570D"/>
    <w:rsid w:val="000560CF"/>
    <w:rsid w:val="000571C9"/>
    <w:rsid w:val="00057689"/>
    <w:rsid w:val="00057AA4"/>
    <w:rsid w:val="00061553"/>
    <w:rsid w:val="00061EF5"/>
    <w:rsid w:val="00061FB3"/>
    <w:rsid w:val="00063607"/>
    <w:rsid w:val="000643B3"/>
    <w:rsid w:val="000654FA"/>
    <w:rsid w:val="000655F1"/>
    <w:rsid w:val="00066663"/>
    <w:rsid w:val="00067183"/>
    <w:rsid w:val="00070517"/>
    <w:rsid w:val="00071AA7"/>
    <w:rsid w:val="00071D18"/>
    <w:rsid w:val="0007272E"/>
    <w:rsid w:val="0007411D"/>
    <w:rsid w:val="0007438C"/>
    <w:rsid w:val="00075823"/>
    <w:rsid w:val="00075BF8"/>
    <w:rsid w:val="0007635A"/>
    <w:rsid w:val="0007722C"/>
    <w:rsid w:val="000772FB"/>
    <w:rsid w:val="0008129E"/>
    <w:rsid w:val="00081F22"/>
    <w:rsid w:val="00082773"/>
    <w:rsid w:val="00082C6C"/>
    <w:rsid w:val="00083749"/>
    <w:rsid w:val="00083F59"/>
    <w:rsid w:val="000848BD"/>
    <w:rsid w:val="00085862"/>
    <w:rsid w:val="00085D29"/>
    <w:rsid w:val="00086F30"/>
    <w:rsid w:val="00086F99"/>
    <w:rsid w:val="000872C7"/>
    <w:rsid w:val="000874F0"/>
    <w:rsid w:val="000902EF"/>
    <w:rsid w:val="000902F7"/>
    <w:rsid w:val="00090DC6"/>
    <w:rsid w:val="00091003"/>
    <w:rsid w:val="000910E8"/>
    <w:rsid w:val="0009193A"/>
    <w:rsid w:val="00091CAF"/>
    <w:rsid w:val="00092639"/>
    <w:rsid w:val="000948B1"/>
    <w:rsid w:val="00095290"/>
    <w:rsid w:val="00095755"/>
    <w:rsid w:val="00095C16"/>
    <w:rsid w:val="00096527"/>
    <w:rsid w:val="000969A0"/>
    <w:rsid w:val="000978BD"/>
    <w:rsid w:val="000A03AB"/>
    <w:rsid w:val="000A093B"/>
    <w:rsid w:val="000A12D0"/>
    <w:rsid w:val="000A15A8"/>
    <w:rsid w:val="000A17A7"/>
    <w:rsid w:val="000A17F7"/>
    <w:rsid w:val="000A2A6A"/>
    <w:rsid w:val="000A4172"/>
    <w:rsid w:val="000A43BE"/>
    <w:rsid w:val="000A493A"/>
    <w:rsid w:val="000A4C63"/>
    <w:rsid w:val="000A4E5E"/>
    <w:rsid w:val="000A5372"/>
    <w:rsid w:val="000A5759"/>
    <w:rsid w:val="000A57CB"/>
    <w:rsid w:val="000A5DDD"/>
    <w:rsid w:val="000A62E2"/>
    <w:rsid w:val="000A6BF7"/>
    <w:rsid w:val="000A7247"/>
    <w:rsid w:val="000B0851"/>
    <w:rsid w:val="000B0B46"/>
    <w:rsid w:val="000B0B7B"/>
    <w:rsid w:val="000B0D3A"/>
    <w:rsid w:val="000B101E"/>
    <w:rsid w:val="000B158C"/>
    <w:rsid w:val="000B2466"/>
    <w:rsid w:val="000B2BE6"/>
    <w:rsid w:val="000B32E7"/>
    <w:rsid w:val="000B35C1"/>
    <w:rsid w:val="000B3C2D"/>
    <w:rsid w:val="000B3D7F"/>
    <w:rsid w:val="000B4DCD"/>
    <w:rsid w:val="000B5178"/>
    <w:rsid w:val="000B5191"/>
    <w:rsid w:val="000B5C37"/>
    <w:rsid w:val="000B5D85"/>
    <w:rsid w:val="000B5EFB"/>
    <w:rsid w:val="000B6207"/>
    <w:rsid w:val="000B6B6C"/>
    <w:rsid w:val="000C016A"/>
    <w:rsid w:val="000C0250"/>
    <w:rsid w:val="000C0AD8"/>
    <w:rsid w:val="000C0D6A"/>
    <w:rsid w:val="000C1567"/>
    <w:rsid w:val="000C1CF9"/>
    <w:rsid w:val="000C1DC3"/>
    <w:rsid w:val="000C23BD"/>
    <w:rsid w:val="000C3F3A"/>
    <w:rsid w:val="000C4059"/>
    <w:rsid w:val="000C4F75"/>
    <w:rsid w:val="000C5D74"/>
    <w:rsid w:val="000C5E18"/>
    <w:rsid w:val="000C78CC"/>
    <w:rsid w:val="000D02EF"/>
    <w:rsid w:val="000D0C3A"/>
    <w:rsid w:val="000D1B81"/>
    <w:rsid w:val="000D296E"/>
    <w:rsid w:val="000D2A29"/>
    <w:rsid w:val="000D2F99"/>
    <w:rsid w:val="000D32B7"/>
    <w:rsid w:val="000D340A"/>
    <w:rsid w:val="000D3A89"/>
    <w:rsid w:val="000D3B11"/>
    <w:rsid w:val="000D51F7"/>
    <w:rsid w:val="000D576F"/>
    <w:rsid w:val="000D6612"/>
    <w:rsid w:val="000D692B"/>
    <w:rsid w:val="000D6E30"/>
    <w:rsid w:val="000D6F7A"/>
    <w:rsid w:val="000D73AB"/>
    <w:rsid w:val="000D73D2"/>
    <w:rsid w:val="000D776E"/>
    <w:rsid w:val="000D7C1C"/>
    <w:rsid w:val="000E0545"/>
    <w:rsid w:val="000E11A1"/>
    <w:rsid w:val="000E2DEF"/>
    <w:rsid w:val="000E3BE8"/>
    <w:rsid w:val="000E431F"/>
    <w:rsid w:val="000E54D9"/>
    <w:rsid w:val="000E5F5C"/>
    <w:rsid w:val="000E613C"/>
    <w:rsid w:val="000E6FFC"/>
    <w:rsid w:val="000E776B"/>
    <w:rsid w:val="000F13FC"/>
    <w:rsid w:val="000F1B73"/>
    <w:rsid w:val="000F3175"/>
    <w:rsid w:val="000F32EF"/>
    <w:rsid w:val="000F391A"/>
    <w:rsid w:val="000F3C56"/>
    <w:rsid w:val="000F47E2"/>
    <w:rsid w:val="000F4FEB"/>
    <w:rsid w:val="000F5DA0"/>
    <w:rsid w:val="000F7DC7"/>
    <w:rsid w:val="00100093"/>
    <w:rsid w:val="0010023A"/>
    <w:rsid w:val="00100CFE"/>
    <w:rsid w:val="001021C7"/>
    <w:rsid w:val="00103300"/>
    <w:rsid w:val="00103334"/>
    <w:rsid w:val="0010373B"/>
    <w:rsid w:val="00103F72"/>
    <w:rsid w:val="0010413F"/>
    <w:rsid w:val="0010484B"/>
    <w:rsid w:val="00104BCC"/>
    <w:rsid w:val="0010506D"/>
    <w:rsid w:val="001052C1"/>
    <w:rsid w:val="00106879"/>
    <w:rsid w:val="001074E6"/>
    <w:rsid w:val="0010771A"/>
    <w:rsid w:val="00107AB5"/>
    <w:rsid w:val="00110EAD"/>
    <w:rsid w:val="00112054"/>
    <w:rsid w:val="00113A1A"/>
    <w:rsid w:val="00113E12"/>
    <w:rsid w:val="00114365"/>
    <w:rsid w:val="001143AC"/>
    <w:rsid w:val="001154BF"/>
    <w:rsid w:val="00115ACB"/>
    <w:rsid w:val="001160C4"/>
    <w:rsid w:val="00117B40"/>
    <w:rsid w:val="00120016"/>
    <w:rsid w:val="001219B2"/>
    <w:rsid w:val="001243B3"/>
    <w:rsid w:val="0012515F"/>
    <w:rsid w:val="001251F4"/>
    <w:rsid w:val="00125580"/>
    <w:rsid w:val="0012570C"/>
    <w:rsid w:val="0012572F"/>
    <w:rsid w:val="00126F86"/>
    <w:rsid w:val="00126FD7"/>
    <w:rsid w:val="00127304"/>
    <w:rsid w:val="00127F00"/>
    <w:rsid w:val="00127F20"/>
    <w:rsid w:val="001309BE"/>
    <w:rsid w:val="00130B08"/>
    <w:rsid w:val="00131090"/>
    <w:rsid w:val="00131291"/>
    <w:rsid w:val="00131541"/>
    <w:rsid w:val="001319AF"/>
    <w:rsid w:val="00131A87"/>
    <w:rsid w:val="00131C55"/>
    <w:rsid w:val="00131C9D"/>
    <w:rsid w:val="00131E02"/>
    <w:rsid w:val="0013353A"/>
    <w:rsid w:val="0013432D"/>
    <w:rsid w:val="0013607F"/>
    <w:rsid w:val="00137C66"/>
    <w:rsid w:val="00141BC6"/>
    <w:rsid w:val="0014337D"/>
    <w:rsid w:val="00144519"/>
    <w:rsid w:val="001458A5"/>
    <w:rsid w:val="00145D38"/>
    <w:rsid w:val="00145DF8"/>
    <w:rsid w:val="00145F41"/>
    <w:rsid w:val="001463D6"/>
    <w:rsid w:val="001469F3"/>
    <w:rsid w:val="00150F2D"/>
    <w:rsid w:val="00151761"/>
    <w:rsid w:val="001525EE"/>
    <w:rsid w:val="00152E34"/>
    <w:rsid w:val="001539F7"/>
    <w:rsid w:val="00153AEC"/>
    <w:rsid w:val="00155693"/>
    <w:rsid w:val="001563BC"/>
    <w:rsid w:val="00156CA8"/>
    <w:rsid w:val="001570DB"/>
    <w:rsid w:val="00157B3A"/>
    <w:rsid w:val="00157BE8"/>
    <w:rsid w:val="001628F8"/>
    <w:rsid w:val="00162C00"/>
    <w:rsid w:val="00162C20"/>
    <w:rsid w:val="00163370"/>
    <w:rsid w:val="0016505D"/>
    <w:rsid w:val="00165186"/>
    <w:rsid w:val="0016609B"/>
    <w:rsid w:val="00166702"/>
    <w:rsid w:val="00167751"/>
    <w:rsid w:val="00167B1B"/>
    <w:rsid w:val="00171196"/>
    <w:rsid w:val="00171D66"/>
    <w:rsid w:val="00172211"/>
    <w:rsid w:val="00172C82"/>
    <w:rsid w:val="00172DEC"/>
    <w:rsid w:val="001732E3"/>
    <w:rsid w:val="0017349F"/>
    <w:rsid w:val="001739B7"/>
    <w:rsid w:val="00173F16"/>
    <w:rsid w:val="001741F5"/>
    <w:rsid w:val="0017466F"/>
    <w:rsid w:val="0017499D"/>
    <w:rsid w:val="001751E2"/>
    <w:rsid w:val="001757C8"/>
    <w:rsid w:val="0017585D"/>
    <w:rsid w:val="00175969"/>
    <w:rsid w:val="00180121"/>
    <w:rsid w:val="00182C75"/>
    <w:rsid w:val="00182C91"/>
    <w:rsid w:val="00183236"/>
    <w:rsid w:val="00183FB5"/>
    <w:rsid w:val="001867FE"/>
    <w:rsid w:val="001868DD"/>
    <w:rsid w:val="00186E21"/>
    <w:rsid w:val="001873B2"/>
    <w:rsid w:val="001876BE"/>
    <w:rsid w:val="0018779F"/>
    <w:rsid w:val="00192D76"/>
    <w:rsid w:val="00194B7C"/>
    <w:rsid w:val="00194E80"/>
    <w:rsid w:val="0019596A"/>
    <w:rsid w:val="00195A67"/>
    <w:rsid w:val="00197850"/>
    <w:rsid w:val="00197858"/>
    <w:rsid w:val="00197AAD"/>
    <w:rsid w:val="00197C4A"/>
    <w:rsid w:val="00197D97"/>
    <w:rsid w:val="00197DDB"/>
    <w:rsid w:val="001A019D"/>
    <w:rsid w:val="001A0CC1"/>
    <w:rsid w:val="001A0E5B"/>
    <w:rsid w:val="001A1228"/>
    <w:rsid w:val="001A17EA"/>
    <w:rsid w:val="001A220B"/>
    <w:rsid w:val="001A2326"/>
    <w:rsid w:val="001A2338"/>
    <w:rsid w:val="001A3106"/>
    <w:rsid w:val="001A3187"/>
    <w:rsid w:val="001A32CF"/>
    <w:rsid w:val="001A3401"/>
    <w:rsid w:val="001A3A2F"/>
    <w:rsid w:val="001A3E5B"/>
    <w:rsid w:val="001A3E77"/>
    <w:rsid w:val="001A4623"/>
    <w:rsid w:val="001A4B0D"/>
    <w:rsid w:val="001A5CB3"/>
    <w:rsid w:val="001A6A0F"/>
    <w:rsid w:val="001A6FA6"/>
    <w:rsid w:val="001B0E1E"/>
    <w:rsid w:val="001B1CA3"/>
    <w:rsid w:val="001B1E75"/>
    <w:rsid w:val="001B2642"/>
    <w:rsid w:val="001B2C9D"/>
    <w:rsid w:val="001B3904"/>
    <w:rsid w:val="001B3E34"/>
    <w:rsid w:val="001B5693"/>
    <w:rsid w:val="001B66E4"/>
    <w:rsid w:val="001B6998"/>
    <w:rsid w:val="001B7429"/>
    <w:rsid w:val="001B792F"/>
    <w:rsid w:val="001B7A01"/>
    <w:rsid w:val="001B7D81"/>
    <w:rsid w:val="001C0097"/>
    <w:rsid w:val="001C0C21"/>
    <w:rsid w:val="001C13EF"/>
    <w:rsid w:val="001C1D5B"/>
    <w:rsid w:val="001C22EF"/>
    <w:rsid w:val="001C257D"/>
    <w:rsid w:val="001C28A5"/>
    <w:rsid w:val="001C3373"/>
    <w:rsid w:val="001C37A3"/>
    <w:rsid w:val="001C41A8"/>
    <w:rsid w:val="001C4435"/>
    <w:rsid w:val="001C4B74"/>
    <w:rsid w:val="001C516E"/>
    <w:rsid w:val="001C5C69"/>
    <w:rsid w:val="001C60EF"/>
    <w:rsid w:val="001C64DB"/>
    <w:rsid w:val="001C6E2E"/>
    <w:rsid w:val="001C7623"/>
    <w:rsid w:val="001C7C4A"/>
    <w:rsid w:val="001D026C"/>
    <w:rsid w:val="001D04BC"/>
    <w:rsid w:val="001D0535"/>
    <w:rsid w:val="001D12A7"/>
    <w:rsid w:val="001D22AB"/>
    <w:rsid w:val="001D4408"/>
    <w:rsid w:val="001D496A"/>
    <w:rsid w:val="001D7032"/>
    <w:rsid w:val="001D70FA"/>
    <w:rsid w:val="001D7890"/>
    <w:rsid w:val="001D7A2D"/>
    <w:rsid w:val="001E1B34"/>
    <w:rsid w:val="001E1CD9"/>
    <w:rsid w:val="001E3BAD"/>
    <w:rsid w:val="001E4251"/>
    <w:rsid w:val="001E476A"/>
    <w:rsid w:val="001E4B7A"/>
    <w:rsid w:val="001E6CDA"/>
    <w:rsid w:val="001E7477"/>
    <w:rsid w:val="001E7638"/>
    <w:rsid w:val="001F08DA"/>
    <w:rsid w:val="001F0BC1"/>
    <w:rsid w:val="001F0E9D"/>
    <w:rsid w:val="001F1C0F"/>
    <w:rsid w:val="001F21D3"/>
    <w:rsid w:val="001F2401"/>
    <w:rsid w:val="001F2E8F"/>
    <w:rsid w:val="001F3324"/>
    <w:rsid w:val="001F332A"/>
    <w:rsid w:val="001F360B"/>
    <w:rsid w:val="001F3DED"/>
    <w:rsid w:val="001F41BC"/>
    <w:rsid w:val="001F4AD0"/>
    <w:rsid w:val="001F4CD9"/>
    <w:rsid w:val="001F5717"/>
    <w:rsid w:val="001F5D0D"/>
    <w:rsid w:val="001F7ACA"/>
    <w:rsid w:val="001F7BFE"/>
    <w:rsid w:val="00200FA3"/>
    <w:rsid w:val="0020104B"/>
    <w:rsid w:val="0020128E"/>
    <w:rsid w:val="00202895"/>
    <w:rsid w:val="00202B23"/>
    <w:rsid w:val="0020399F"/>
    <w:rsid w:val="00204192"/>
    <w:rsid w:val="002041E8"/>
    <w:rsid w:val="00204330"/>
    <w:rsid w:val="0020490D"/>
    <w:rsid w:val="00205C4E"/>
    <w:rsid w:val="00206A6C"/>
    <w:rsid w:val="00206B3F"/>
    <w:rsid w:val="00207961"/>
    <w:rsid w:val="00211AB1"/>
    <w:rsid w:val="00211AE4"/>
    <w:rsid w:val="00211D0B"/>
    <w:rsid w:val="00212779"/>
    <w:rsid w:val="00212C45"/>
    <w:rsid w:val="00212FEE"/>
    <w:rsid w:val="00213290"/>
    <w:rsid w:val="002137A1"/>
    <w:rsid w:val="00213827"/>
    <w:rsid w:val="00213ECB"/>
    <w:rsid w:val="00213EF7"/>
    <w:rsid w:val="00213FB5"/>
    <w:rsid w:val="00214168"/>
    <w:rsid w:val="002141F1"/>
    <w:rsid w:val="0021509B"/>
    <w:rsid w:val="0021514F"/>
    <w:rsid w:val="002151BD"/>
    <w:rsid w:val="0021537A"/>
    <w:rsid w:val="00215548"/>
    <w:rsid w:val="00216A50"/>
    <w:rsid w:val="00217F1A"/>
    <w:rsid w:val="00220E9A"/>
    <w:rsid w:val="0022190A"/>
    <w:rsid w:val="00222238"/>
    <w:rsid w:val="00223082"/>
    <w:rsid w:val="00224AD6"/>
    <w:rsid w:val="00224C38"/>
    <w:rsid w:val="00224FE3"/>
    <w:rsid w:val="00224FFD"/>
    <w:rsid w:val="002253F6"/>
    <w:rsid w:val="00226217"/>
    <w:rsid w:val="00226A99"/>
    <w:rsid w:val="00226B88"/>
    <w:rsid w:val="00227429"/>
    <w:rsid w:val="0022767E"/>
    <w:rsid w:val="0022777C"/>
    <w:rsid w:val="0023013A"/>
    <w:rsid w:val="002302AF"/>
    <w:rsid w:val="002304C9"/>
    <w:rsid w:val="002307E9"/>
    <w:rsid w:val="002308E9"/>
    <w:rsid w:val="00230CDA"/>
    <w:rsid w:val="0023117A"/>
    <w:rsid w:val="00231FD3"/>
    <w:rsid w:val="00233647"/>
    <w:rsid w:val="00233FEF"/>
    <w:rsid w:val="00234911"/>
    <w:rsid w:val="00235298"/>
    <w:rsid w:val="002355CD"/>
    <w:rsid w:val="002361C5"/>
    <w:rsid w:val="0023639B"/>
    <w:rsid w:val="0023653B"/>
    <w:rsid w:val="00237093"/>
    <w:rsid w:val="002379A0"/>
    <w:rsid w:val="00240118"/>
    <w:rsid w:val="00240787"/>
    <w:rsid w:val="00241BC2"/>
    <w:rsid w:val="00242392"/>
    <w:rsid w:val="0024259F"/>
    <w:rsid w:val="00242F45"/>
    <w:rsid w:val="00242FCC"/>
    <w:rsid w:val="00243043"/>
    <w:rsid w:val="00243576"/>
    <w:rsid w:val="00243F38"/>
    <w:rsid w:val="002440D2"/>
    <w:rsid w:val="002446EB"/>
    <w:rsid w:val="0024490C"/>
    <w:rsid w:val="00244B80"/>
    <w:rsid w:val="0024518A"/>
    <w:rsid w:val="0024528D"/>
    <w:rsid w:val="0024627F"/>
    <w:rsid w:val="00246362"/>
    <w:rsid w:val="00246640"/>
    <w:rsid w:val="00246BC2"/>
    <w:rsid w:val="00246E5D"/>
    <w:rsid w:val="0024733E"/>
    <w:rsid w:val="00247E70"/>
    <w:rsid w:val="00252B92"/>
    <w:rsid w:val="00253426"/>
    <w:rsid w:val="00253A7E"/>
    <w:rsid w:val="00253EEA"/>
    <w:rsid w:val="0025408C"/>
    <w:rsid w:val="0025452D"/>
    <w:rsid w:val="002549EF"/>
    <w:rsid w:val="00255792"/>
    <w:rsid w:val="002567BF"/>
    <w:rsid w:val="00257CF8"/>
    <w:rsid w:val="00257E99"/>
    <w:rsid w:val="0026051F"/>
    <w:rsid w:val="00260634"/>
    <w:rsid w:val="00260B7C"/>
    <w:rsid w:val="00260FAF"/>
    <w:rsid w:val="00262A70"/>
    <w:rsid w:val="00262BEE"/>
    <w:rsid w:val="00263379"/>
    <w:rsid w:val="002637DE"/>
    <w:rsid w:val="002647A2"/>
    <w:rsid w:val="0026535C"/>
    <w:rsid w:val="00265601"/>
    <w:rsid w:val="00265B93"/>
    <w:rsid w:val="00266AA3"/>
    <w:rsid w:val="00266AAD"/>
    <w:rsid w:val="00267612"/>
    <w:rsid w:val="0027110F"/>
    <w:rsid w:val="00271308"/>
    <w:rsid w:val="002724E7"/>
    <w:rsid w:val="0027272C"/>
    <w:rsid w:val="00272A4A"/>
    <w:rsid w:val="00272E9E"/>
    <w:rsid w:val="002743B5"/>
    <w:rsid w:val="0027502D"/>
    <w:rsid w:val="00275FBC"/>
    <w:rsid w:val="00277BD5"/>
    <w:rsid w:val="00277C0F"/>
    <w:rsid w:val="00280F19"/>
    <w:rsid w:val="002817A3"/>
    <w:rsid w:val="002833A0"/>
    <w:rsid w:val="00284404"/>
    <w:rsid w:val="00284D92"/>
    <w:rsid w:val="002857E1"/>
    <w:rsid w:val="00285B78"/>
    <w:rsid w:val="0028750C"/>
    <w:rsid w:val="00287971"/>
    <w:rsid w:val="00287D82"/>
    <w:rsid w:val="00290501"/>
    <w:rsid w:val="002906E3"/>
    <w:rsid w:val="00291B23"/>
    <w:rsid w:val="00292213"/>
    <w:rsid w:val="0029259C"/>
    <w:rsid w:val="0029278F"/>
    <w:rsid w:val="002943D1"/>
    <w:rsid w:val="00294D06"/>
    <w:rsid w:val="0029539C"/>
    <w:rsid w:val="00296673"/>
    <w:rsid w:val="002970F1"/>
    <w:rsid w:val="00297C0E"/>
    <w:rsid w:val="002A1338"/>
    <w:rsid w:val="002A13CA"/>
    <w:rsid w:val="002A167E"/>
    <w:rsid w:val="002A1771"/>
    <w:rsid w:val="002A1BA6"/>
    <w:rsid w:val="002A1D1E"/>
    <w:rsid w:val="002A2F77"/>
    <w:rsid w:val="002A4A14"/>
    <w:rsid w:val="002A4E5D"/>
    <w:rsid w:val="002A5174"/>
    <w:rsid w:val="002A62F7"/>
    <w:rsid w:val="002A68D4"/>
    <w:rsid w:val="002A6CD1"/>
    <w:rsid w:val="002A7620"/>
    <w:rsid w:val="002B00D9"/>
    <w:rsid w:val="002B103B"/>
    <w:rsid w:val="002B29FD"/>
    <w:rsid w:val="002B2C82"/>
    <w:rsid w:val="002B2EFD"/>
    <w:rsid w:val="002B3FAC"/>
    <w:rsid w:val="002B489D"/>
    <w:rsid w:val="002B48A3"/>
    <w:rsid w:val="002B5428"/>
    <w:rsid w:val="002B7599"/>
    <w:rsid w:val="002B7960"/>
    <w:rsid w:val="002B7BF3"/>
    <w:rsid w:val="002C0379"/>
    <w:rsid w:val="002C0643"/>
    <w:rsid w:val="002C185C"/>
    <w:rsid w:val="002C21CF"/>
    <w:rsid w:val="002C245A"/>
    <w:rsid w:val="002C2626"/>
    <w:rsid w:val="002C2729"/>
    <w:rsid w:val="002C2CFA"/>
    <w:rsid w:val="002C3156"/>
    <w:rsid w:val="002C370A"/>
    <w:rsid w:val="002C3754"/>
    <w:rsid w:val="002C4CE9"/>
    <w:rsid w:val="002C4E25"/>
    <w:rsid w:val="002C5205"/>
    <w:rsid w:val="002C52F0"/>
    <w:rsid w:val="002C55FC"/>
    <w:rsid w:val="002C57DB"/>
    <w:rsid w:val="002C5821"/>
    <w:rsid w:val="002C58DD"/>
    <w:rsid w:val="002C596F"/>
    <w:rsid w:val="002C5FFF"/>
    <w:rsid w:val="002C6614"/>
    <w:rsid w:val="002D070B"/>
    <w:rsid w:val="002D0BB5"/>
    <w:rsid w:val="002D15E1"/>
    <w:rsid w:val="002D19B5"/>
    <w:rsid w:val="002D2365"/>
    <w:rsid w:val="002D23D3"/>
    <w:rsid w:val="002D25D3"/>
    <w:rsid w:val="002D359C"/>
    <w:rsid w:val="002D3946"/>
    <w:rsid w:val="002D3AE4"/>
    <w:rsid w:val="002D3E5B"/>
    <w:rsid w:val="002D3F26"/>
    <w:rsid w:val="002D426E"/>
    <w:rsid w:val="002D42B0"/>
    <w:rsid w:val="002D42F3"/>
    <w:rsid w:val="002D4F32"/>
    <w:rsid w:val="002D5A32"/>
    <w:rsid w:val="002D5F1A"/>
    <w:rsid w:val="002D6141"/>
    <w:rsid w:val="002D665C"/>
    <w:rsid w:val="002E15B9"/>
    <w:rsid w:val="002E1E42"/>
    <w:rsid w:val="002E3401"/>
    <w:rsid w:val="002E3606"/>
    <w:rsid w:val="002E410E"/>
    <w:rsid w:val="002E5C93"/>
    <w:rsid w:val="002E6382"/>
    <w:rsid w:val="002E6D66"/>
    <w:rsid w:val="002F1380"/>
    <w:rsid w:val="002F1B17"/>
    <w:rsid w:val="002F1D07"/>
    <w:rsid w:val="002F2A07"/>
    <w:rsid w:val="002F2BCF"/>
    <w:rsid w:val="002F2D8B"/>
    <w:rsid w:val="002F3B0A"/>
    <w:rsid w:val="002F45B6"/>
    <w:rsid w:val="002F4758"/>
    <w:rsid w:val="002F4850"/>
    <w:rsid w:val="002F4A92"/>
    <w:rsid w:val="002F50F8"/>
    <w:rsid w:val="002F5658"/>
    <w:rsid w:val="002F5EDA"/>
    <w:rsid w:val="002F6BC2"/>
    <w:rsid w:val="002F7B20"/>
    <w:rsid w:val="00300C57"/>
    <w:rsid w:val="00300E38"/>
    <w:rsid w:val="00301162"/>
    <w:rsid w:val="003013B2"/>
    <w:rsid w:val="00302449"/>
    <w:rsid w:val="0030279C"/>
    <w:rsid w:val="003027AF"/>
    <w:rsid w:val="00302BB4"/>
    <w:rsid w:val="00303127"/>
    <w:rsid w:val="0030325A"/>
    <w:rsid w:val="0030328D"/>
    <w:rsid w:val="00303CA8"/>
    <w:rsid w:val="0030405F"/>
    <w:rsid w:val="00304883"/>
    <w:rsid w:val="00305C59"/>
    <w:rsid w:val="00305D15"/>
    <w:rsid w:val="003061C5"/>
    <w:rsid w:val="0030633A"/>
    <w:rsid w:val="00307587"/>
    <w:rsid w:val="00307942"/>
    <w:rsid w:val="00307D1A"/>
    <w:rsid w:val="00307E05"/>
    <w:rsid w:val="00310388"/>
    <w:rsid w:val="00310F20"/>
    <w:rsid w:val="00311093"/>
    <w:rsid w:val="00311D20"/>
    <w:rsid w:val="00311DA6"/>
    <w:rsid w:val="00312543"/>
    <w:rsid w:val="003126F7"/>
    <w:rsid w:val="00312E4F"/>
    <w:rsid w:val="00313363"/>
    <w:rsid w:val="003134E4"/>
    <w:rsid w:val="0031443A"/>
    <w:rsid w:val="00314624"/>
    <w:rsid w:val="003155F2"/>
    <w:rsid w:val="00315980"/>
    <w:rsid w:val="003166C8"/>
    <w:rsid w:val="00316C54"/>
    <w:rsid w:val="00316EFF"/>
    <w:rsid w:val="00317823"/>
    <w:rsid w:val="00320718"/>
    <w:rsid w:val="00320C76"/>
    <w:rsid w:val="003215F6"/>
    <w:rsid w:val="00321F06"/>
    <w:rsid w:val="00322281"/>
    <w:rsid w:val="003225F8"/>
    <w:rsid w:val="00323448"/>
    <w:rsid w:val="0032363A"/>
    <w:rsid w:val="00323718"/>
    <w:rsid w:val="00323B74"/>
    <w:rsid w:val="00324045"/>
    <w:rsid w:val="00325698"/>
    <w:rsid w:val="0032658B"/>
    <w:rsid w:val="003265B8"/>
    <w:rsid w:val="00326D1B"/>
    <w:rsid w:val="00330554"/>
    <w:rsid w:val="003308DF"/>
    <w:rsid w:val="00330A4C"/>
    <w:rsid w:val="00330F34"/>
    <w:rsid w:val="00331128"/>
    <w:rsid w:val="003314D4"/>
    <w:rsid w:val="00331C89"/>
    <w:rsid w:val="00331FF7"/>
    <w:rsid w:val="00333099"/>
    <w:rsid w:val="00334068"/>
    <w:rsid w:val="00334452"/>
    <w:rsid w:val="003345EE"/>
    <w:rsid w:val="00334664"/>
    <w:rsid w:val="003350CE"/>
    <w:rsid w:val="00335B6C"/>
    <w:rsid w:val="00335FF9"/>
    <w:rsid w:val="00336014"/>
    <w:rsid w:val="0033606C"/>
    <w:rsid w:val="00337127"/>
    <w:rsid w:val="003422E4"/>
    <w:rsid w:val="0034246B"/>
    <w:rsid w:val="003427B0"/>
    <w:rsid w:val="00342BEB"/>
    <w:rsid w:val="0034347C"/>
    <w:rsid w:val="00343B4A"/>
    <w:rsid w:val="00344175"/>
    <w:rsid w:val="0034417C"/>
    <w:rsid w:val="0034539C"/>
    <w:rsid w:val="0034633A"/>
    <w:rsid w:val="00347C6F"/>
    <w:rsid w:val="00347E67"/>
    <w:rsid w:val="00350FBF"/>
    <w:rsid w:val="00351DDA"/>
    <w:rsid w:val="003529C7"/>
    <w:rsid w:val="00353EB4"/>
    <w:rsid w:val="00354219"/>
    <w:rsid w:val="003543D7"/>
    <w:rsid w:val="00355359"/>
    <w:rsid w:val="0035568B"/>
    <w:rsid w:val="00356A91"/>
    <w:rsid w:val="00356BD9"/>
    <w:rsid w:val="00356D3D"/>
    <w:rsid w:val="003577E8"/>
    <w:rsid w:val="00357F2B"/>
    <w:rsid w:val="0036003A"/>
    <w:rsid w:val="0036107E"/>
    <w:rsid w:val="00362851"/>
    <w:rsid w:val="00362C78"/>
    <w:rsid w:val="003630D2"/>
    <w:rsid w:val="003634AF"/>
    <w:rsid w:val="00363DCD"/>
    <w:rsid w:val="0036422F"/>
    <w:rsid w:val="00364718"/>
    <w:rsid w:val="00364827"/>
    <w:rsid w:val="00364FDB"/>
    <w:rsid w:val="003662A8"/>
    <w:rsid w:val="0036637C"/>
    <w:rsid w:val="0036799E"/>
    <w:rsid w:val="00367ED8"/>
    <w:rsid w:val="00367FBE"/>
    <w:rsid w:val="00371350"/>
    <w:rsid w:val="0037160B"/>
    <w:rsid w:val="00371773"/>
    <w:rsid w:val="003723FC"/>
    <w:rsid w:val="003732A5"/>
    <w:rsid w:val="003732FB"/>
    <w:rsid w:val="0037344C"/>
    <w:rsid w:val="00373502"/>
    <w:rsid w:val="0037410D"/>
    <w:rsid w:val="00376805"/>
    <w:rsid w:val="003778A5"/>
    <w:rsid w:val="003779C8"/>
    <w:rsid w:val="00377A60"/>
    <w:rsid w:val="00377D86"/>
    <w:rsid w:val="003810EA"/>
    <w:rsid w:val="00382986"/>
    <w:rsid w:val="00382E2F"/>
    <w:rsid w:val="00383027"/>
    <w:rsid w:val="0038377E"/>
    <w:rsid w:val="003852EE"/>
    <w:rsid w:val="003860F4"/>
    <w:rsid w:val="003861AC"/>
    <w:rsid w:val="003862A7"/>
    <w:rsid w:val="003869D1"/>
    <w:rsid w:val="00386EC7"/>
    <w:rsid w:val="003871FD"/>
    <w:rsid w:val="00387511"/>
    <w:rsid w:val="00387708"/>
    <w:rsid w:val="003877C6"/>
    <w:rsid w:val="00390158"/>
    <w:rsid w:val="0039095C"/>
    <w:rsid w:val="00391816"/>
    <w:rsid w:val="00391990"/>
    <w:rsid w:val="00391D1B"/>
    <w:rsid w:val="00392003"/>
    <w:rsid w:val="0039239D"/>
    <w:rsid w:val="003923B1"/>
    <w:rsid w:val="003935F1"/>
    <w:rsid w:val="00393A67"/>
    <w:rsid w:val="00395E75"/>
    <w:rsid w:val="00395EC1"/>
    <w:rsid w:val="00396FA8"/>
    <w:rsid w:val="003973BB"/>
    <w:rsid w:val="003A07A4"/>
    <w:rsid w:val="003A0ECE"/>
    <w:rsid w:val="003A317C"/>
    <w:rsid w:val="003A368A"/>
    <w:rsid w:val="003A40FB"/>
    <w:rsid w:val="003A48FA"/>
    <w:rsid w:val="003A5DF2"/>
    <w:rsid w:val="003A5DF5"/>
    <w:rsid w:val="003A6378"/>
    <w:rsid w:val="003A6E0A"/>
    <w:rsid w:val="003A712A"/>
    <w:rsid w:val="003A7E2A"/>
    <w:rsid w:val="003B0697"/>
    <w:rsid w:val="003B0BA8"/>
    <w:rsid w:val="003B0BFD"/>
    <w:rsid w:val="003B1E0A"/>
    <w:rsid w:val="003B2934"/>
    <w:rsid w:val="003B2EDE"/>
    <w:rsid w:val="003B3E2D"/>
    <w:rsid w:val="003B419C"/>
    <w:rsid w:val="003B4DE3"/>
    <w:rsid w:val="003B4E8D"/>
    <w:rsid w:val="003B5AFA"/>
    <w:rsid w:val="003B6A7C"/>
    <w:rsid w:val="003C03E2"/>
    <w:rsid w:val="003C171E"/>
    <w:rsid w:val="003C1BDF"/>
    <w:rsid w:val="003C2174"/>
    <w:rsid w:val="003C2483"/>
    <w:rsid w:val="003C3130"/>
    <w:rsid w:val="003C33E5"/>
    <w:rsid w:val="003C3F60"/>
    <w:rsid w:val="003C4754"/>
    <w:rsid w:val="003C48FC"/>
    <w:rsid w:val="003C4ADF"/>
    <w:rsid w:val="003C4B58"/>
    <w:rsid w:val="003C4DC5"/>
    <w:rsid w:val="003C5B77"/>
    <w:rsid w:val="003C69EF"/>
    <w:rsid w:val="003C7487"/>
    <w:rsid w:val="003C74BB"/>
    <w:rsid w:val="003C7923"/>
    <w:rsid w:val="003D0990"/>
    <w:rsid w:val="003D0C16"/>
    <w:rsid w:val="003D14A7"/>
    <w:rsid w:val="003D28D3"/>
    <w:rsid w:val="003D2974"/>
    <w:rsid w:val="003D2A95"/>
    <w:rsid w:val="003D2ACA"/>
    <w:rsid w:val="003D2BD4"/>
    <w:rsid w:val="003D2E94"/>
    <w:rsid w:val="003D43A4"/>
    <w:rsid w:val="003D4D58"/>
    <w:rsid w:val="003D4EE4"/>
    <w:rsid w:val="003D6179"/>
    <w:rsid w:val="003D7802"/>
    <w:rsid w:val="003E164F"/>
    <w:rsid w:val="003E353B"/>
    <w:rsid w:val="003E5CBE"/>
    <w:rsid w:val="003E721C"/>
    <w:rsid w:val="003E7401"/>
    <w:rsid w:val="003E7929"/>
    <w:rsid w:val="003F13AF"/>
    <w:rsid w:val="003F200D"/>
    <w:rsid w:val="003F2061"/>
    <w:rsid w:val="003F3198"/>
    <w:rsid w:val="003F4143"/>
    <w:rsid w:val="003F4C96"/>
    <w:rsid w:val="003F50A5"/>
    <w:rsid w:val="003F57D6"/>
    <w:rsid w:val="003F5EFC"/>
    <w:rsid w:val="003F6262"/>
    <w:rsid w:val="003F6CA0"/>
    <w:rsid w:val="003F7BD7"/>
    <w:rsid w:val="003F7FA3"/>
    <w:rsid w:val="0040002B"/>
    <w:rsid w:val="00400BD5"/>
    <w:rsid w:val="0040149D"/>
    <w:rsid w:val="00403741"/>
    <w:rsid w:val="00404A03"/>
    <w:rsid w:val="00404FDA"/>
    <w:rsid w:val="00405261"/>
    <w:rsid w:val="0040565B"/>
    <w:rsid w:val="0040597D"/>
    <w:rsid w:val="00405AF3"/>
    <w:rsid w:val="00405C3E"/>
    <w:rsid w:val="00405DF5"/>
    <w:rsid w:val="00407A1D"/>
    <w:rsid w:val="00407AB2"/>
    <w:rsid w:val="004107D7"/>
    <w:rsid w:val="00411415"/>
    <w:rsid w:val="00411E61"/>
    <w:rsid w:val="00412B35"/>
    <w:rsid w:val="00412B8A"/>
    <w:rsid w:val="004133BF"/>
    <w:rsid w:val="00413EFA"/>
    <w:rsid w:val="00414232"/>
    <w:rsid w:val="00414A58"/>
    <w:rsid w:val="004150DA"/>
    <w:rsid w:val="0041580B"/>
    <w:rsid w:val="00415C60"/>
    <w:rsid w:val="0041600D"/>
    <w:rsid w:val="00416ADB"/>
    <w:rsid w:val="00417215"/>
    <w:rsid w:val="0041743C"/>
    <w:rsid w:val="0041754B"/>
    <w:rsid w:val="00417A49"/>
    <w:rsid w:val="004205C0"/>
    <w:rsid w:val="0042146B"/>
    <w:rsid w:val="00422160"/>
    <w:rsid w:val="0042298C"/>
    <w:rsid w:val="00422EAD"/>
    <w:rsid w:val="00423336"/>
    <w:rsid w:val="0042346B"/>
    <w:rsid w:val="00423562"/>
    <w:rsid w:val="00423BBF"/>
    <w:rsid w:val="00424E43"/>
    <w:rsid w:val="00424EC6"/>
    <w:rsid w:val="0042689F"/>
    <w:rsid w:val="0042691E"/>
    <w:rsid w:val="00426CA9"/>
    <w:rsid w:val="004277B5"/>
    <w:rsid w:val="004308EA"/>
    <w:rsid w:val="00430961"/>
    <w:rsid w:val="0043140F"/>
    <w:rsid w:val="00431898"/>
    <w:rsid w:val="00432B8F"/>
    <w:rsid w:val="00433029"/>
    <w:rsid w:val="004335FA"/>
    <w:rsid w:val="0043394E"/>
    <w:rsid w:val="00434ACC"/>
    <w:rsid w:val="00434E04"/>
    <w:rsid w:val="0043585D"/>
    <w:rsid w:val="0043617A"/>
    <w:rsid w:val="0043630B"/>
    <w:rsid w:val="00436446"/>
    <w:rsid w:val="0043743A"/>
    <w:rsid w:val="0043743C"/>
    <w:rsid w:val="00437931"/>
    <w:rsid w:val="00437BAB"/>
    <w:rsid w:val="00441306"/>
    <w:rsid w:val="00441323"/>
    <w:rsid w:val="00441F07"/>
    <w:rsid w:val="004432DF"/>
    <w:rsid w:val="00443B57"/>
    <w:rsid w:val="00443CA2"/>
    <w:rsid w:val="00443FC2"/>
    <w:rsid w:val="004450D1"/>
    <w:rsid w:val="0044560D"/>
    <w:rsid w:val="00445E96"/>
    <w:rsid w:val="00446D62"/>
    <w:rsid w:val="004472C8"/>
    <w:rsid w:val="00450135"/>
    <w:rsid w:val="004504DE"/>
    <w:rsid w:val="00450F1C"/>
    <w:rsid w:val="0045233F"/>
    <w:rsid w:val="004525DD"/>
    <w:rsid w:val="00453867"/>
    <w:rsid w:val="00453D65"/>
    <w:rsid w:val="00455BB2"/>
    <w:rsid w:val="00456126"/>
    <w:rsid w:val="004563B3"/>
    <w:rsid w:val="00456B7E"/>
    <w:rsid w:val="00456DD0"/>
    <w:rsid w:val="00457915"/>
    <w:rsid w:val="00460140"/>
    <w:rsid w:val="00460A31"/>
    <w:rsid w:val="00462337"/>
    <w:rsid w:val="0046271C"/>
    <w:rsid w:val="00462D00"/>
    <w:rsid w:val="00463807"/>
    <w:rsid w:val="00463C65"/>
    <w:rsid w:val="004640B7"/>
    <w:rsid w:val="00465C83"/>
    <w:rsid w:val="00465FAE"/>
    <w:rsid w:val="00466016"/>
    <w:rsid w:val="004667F2"/>
    <w:rsid w:val="00466B67"/>
    <w:rsid w:val="00466F57"/>
    <w:rsid w:val="004670BC"/>
    <w:rsid w:val="00467C39"/>
    <w:rsid w:val="00470E9E"/>
    <w:rsid w:val="0047251B"/>
    <w:rsid w:val="0047288C"/>
    <w:rsid w:val="004735B3"/>
    <w:rsid w:val="00473B09"/>
    <w:rsid w:val="00473E1E"/>
    <w:rsid w:val="0047411F"/>
    <w:rsid w:val="00474398"/>
    <w:rsid w:val="00474BDC"/>
    <w:rsid w:val="004760C8"/>
    <w:rsid w:val="00476BBE"/>
    <w:rsid w:val="00476E0B"/>
    <w:rsid w:val="0047749E"/>
    <w:rsid w:val="00477D5C"/>
    <w:rsid w:val="004800FD"/>
    <w:rsid w:val="00480522"/>
    <w:rsid w:val="00481272"/>
    <w:rsid w:val="00481A94"/>
    <w:rsid w:val="004820A7"/>
    <w:rsid w:val="00482588"/>
    <w:rsid w:val="00482A5E"/>
    <w:rsid w:val="0048377C"/>
    <w:rsid w:val="00483943"/>
    <w:rsid w:val="0048435A"/>
    <w:rsid w:val="00484797"/>
    <w:rsid w:val="00484A82"/>
    <w:rsid w:val="00484F85"/>
    <w:rsid w:val="00485EFC"/>
    <w:rsid w:val="004866A4"/>
    <w:rsid w:val="004903F9"/>
    <w:rsid w:val="00490857"/>
    <w:rsid w:val="00490DAC"/>
    <w:rsid w:val="00490EC7"/>
    <w:rsid w:val="00491ECF"/>
    <w:rsid w:val="00492728"/>
    <w:rsid w:val="00494688"/>
    <w:rsid w:val="00494AE1"/>
    <w:rsid w:val="00495081"/>
    <w:rsid w:val="00495423"/>
    <w:rsid w:val="0049569D"/>
    <w:rsid w:val="0049666F"/>
    <w:rsid w:val="00496CEF"/>
    <w:rsid w:val="004A08F5"/>
    <w:rsid w:val="004A11C4"/>
    <w:rsid w:val="004A23D3"/>
    <w:rsid w:val="004A3676"/>
    <w:rsid w:val="004A3CB5"/>
    <w:rsid w:val="004A4DC9"/>
    <w:rsid w:val="004A5E8E"/>
    <w:rsid w:val="004A67D4"/>
    <w:rsid w:val="004A6F36"/>
    <w:rsid w:val="004A7F95"/>
    <w:rsid w:val="004B0B74"/>
    <w:rsid w:val="004B11A4"/>
    <w:rsid w:val="004B1310"/>
    <w:rsid w:val="004B1681"/>
    <w:rsid w:val="004B20D6"/>
    <w:rsid w:val="004B2B2D"/>
    <w:rsid w:val="004B5F2A"/>
    <w:rsid w:val="004B71EE"/>
    <w:rsid w:val="004C0073"/>
    <w:rsid w:val="004C0D0A"/>
    <w:rsid w:val="004C1C19"/>
    <w:rsid w:val="004C3269"/>
    <w:rsid w:val="004C334A"/>
    <w:rsid w:val="004C417D"/>
    <w:rsid w:val="004C429F"/>
    <w:rsid w:val="004C4FE8"/>
    <w:rsid w:val="004C57AB"/>
    <w:rsid w:val="004C5D39"/>
    <w:rsid w:val="004C6F61"/>
    <w:rsid w:val="004C7F82"/>
    <w:rsid w:val="004D1A20"/>
    <w:rsid w:val="004D2C1C"/>
    <w:rsid w:val="004D3942"/>
    <w:rsid w:val="004D41D7"/>
    <w:rsid w:val="004D4359"/>
    <w:rsid w:val="004D4370"/>
    <w:rsid w:val="004D4D80"/>
    <w:rsid w:val="004D5975"/>
    <w:rsid w:val="004D5B84"/>
    <w:rsid w:val="004D6551"/>
    <w:rsid w:val="004D6C3D"/>
    <w:rsid w:val="004D7399"/>
    <w:rsid w:val="004E02A9"/>
    <w:rsid w:val="004E18C8"/>
    <w:rsid w:val="004E1A28"/>
    <w:rsid w:val="004E283E"/>
    <w:rsid w:val="004E36DB"/>
    <w:rsid w:val="004E391F"/>
    <w:rsid w:val="004E4CC2"/>
    <w:rsid w:val="004E6303"/>
    <w:rsid w:val="004E6AF1"/>
    <w:rsid w:val="004E6F16"/>
    <w:rsid w:val="004F0DB3"/>
    <w:rsid w:val="004F199D"/>
    <w:rsid w:val="004F19DF"/>
    <w:rsid w:val="004F355C"/>
    <w:rsid w:val="004F3D48"/>
    <w:rsid w:val="004F5596"/>
    <w:rsid w:val="004F5E5C"/>
    <w:rsid w:val="004F64A8"/>
    <w:rsid w:val="004F6CB1"/>
    <w:rsid w:val="004F6E64"/>
    <w:rsid w:val="004F7637"/>
    <w:rsid w:val="004F7F4B"/>
    <w:rsid w:val="00500171"/>
    <w:rsid w:val="00500910"/>
    <w:rsid w:val="00500F14"/>
    <w:rsid w:val="00500FE0"/>
    <w:rsid w:val="00502F32"/>
    <w:rsid w:val="00503426"/>
    <w:rsid w:val="0050349A"/>
    <w:rsid w:val="005037C8"/>
    <w:rsid w:val="00503BB4"/>
    <w:rsid w:val="00504116"/>
    <w:rsid w:val="00505253"/>
    <w:rsid w:val="005052C8"/>
    <w:rsid w:val="0050574E"/>
    <w:rsid w:val="005057D3"/>
    <w:rsid w:val="00505E52"/>
    <w:rsid w:val="00507223"/>
    <w:rsid w:val="005074BC"/>
    <w:rsid w:val="00507782"/>
    <w:rsid w:val="00507858"/>
    <w:rsid w:val="0050791B"/>
    <w:rsid w:val="00511265"/>
    <w:rsid w:val="00511587"/>
    <w:rsid w:val="00511C66"/>
    <w:rsid w:val="00513072"/>
    <w:rsid w:val="005137BF"/>
    <w:rsid w:val="00513960"/>
    <w:rsid w:val="00513D4C"/>
    <w:rsid w:val="0051429A"/>
    <w:rsid w:val="00515297"/>
    <w:rsid w:val="00516010"/>
    <w:rsid w:val="005168C5"/>
    <w:rsid w:val="00516ECC"/>
    <w:rsid w:val="0051731C"/>
    <w:rsid w:val="0052287E"/>
    <w:rsid w:val="00522A62"/>
    <w:rsid w:val="00522C4A"/>
    <w:rsid w:val="00523AE8"/>
    <w:rsid w:val="0052461D"/>
    <w:rsid w:val="00524E8E"/>
    <w:rsid w:val="005257F7"/>
    <w:rsid w:val="00527A54"/>
    <w:rsid w:val="00527DBB"/>
    <w:rsid w:val="00530213"/>
    <w:rsid w:val="00530B79"/>
    <w:rsid w:val="00532714"/>
    <w:rsid w:val="005333AA"/>
    <w:rsid w:val="00533C08"/>
    <w:rsid w:val="00533C2C"/>
    <w:rsid w:val="00534C5B"/>
    <w:rsid w:val="00534DB1"/>
    <w:rsid w:val="00535841"/>
    <w:rsid w:val="005360E7"/>
    <w:rsid w:val="00536C68"/>
    <w:rsid w:val="00543367"/>
    <w:rsid w:val="00543C0E"/>
    <w:rsid w:val="00544517"/>
    <w:rsid w:val="0054573F"/>
    <w:rsid w:val="0054611F"/>
    <w:rsid w:val="00546B7A"/>
    <w:rsid w:val="00547220"/>
    <w:rsid w:val="00547315"/>
    <w:rsid w:val="00547591"/>
    <w:rsid w:val="00550FA3"/>
    <w:rsid w:val="00551B97"/>
    <w:rsid w:val="0055244D"/>
    <w:rsid w:val="00552CEC"/>
    <w:rsid w:val="00553150"/>
    <w:rsid w:val="00553369"/>
    <w:rsid w:val="005552C5"/>
    <w:rsid w:val="005553CD"/>
    <w:rsid w:val="005553D6"/>
    <w:rsid w:val="0055560E"/>
    <w:rsid w:val="0055583C"/>
    <w:rsid w:val="00555968"/>
    <w:rsid w:val="00555BC7"/>
    <w:rsid w:val="00556455"/>
    <w:rsid w:val="005576BD"/>
    <w:rsid w:val="005605B5"/>
    <w:rsid w:val="00561CBA"/>
    <w:rsid w:val="005628AC"/>
    <w:rsid w:val="00562EB5"/>
    <w:rsid w:val="00564662"/>
    <w:rsid w:val="00564FA2"/>
    <w:rsid w:val="00565CE6"/>
    <w:rsid w:val="00565F83"/>
    <w:rsid w:val="0056688C"/>
    <w:rsid w:val="00566D03"/>
    <w:rsid w:val="00566D56"/>
    <w:rsid w:val="00567AC6"/>
    <w:rsid w:val="00567FFA"/>
    <w:rsid w:val="00570D3A"/>
    <w:rsid w:val="00570E4D"/>
    <w:rsid w:val="00572206"/>
    <w:rsid w:val="00573459"/>
    <w:rsid w:val="00574286"/>
    <w:rsid w:val="005744A1"/>
    <w:rsid w:val="005744E6"/>
    <w:rsid w:val="00574CDA"/>
    <w:rsid w:val="00575ECC"/>
    <w:rsid w:val="005768F4"/>
    <w:rsid w:val="00576A80"/>
    <w:rsid w:val="00577286"/>
    <w:rsid w:val="0058020C"/>
    <w:rsid w:val="00582330"/>
    <w:rsid w:val="00582CD4"/>
    <w:rsid w:val="00583B2F"/>
    <w:rsid w:val="00583D1F"/>
    <w:rsid w:val="00583FAA"/>
    <w:rsid w:val="00584426"/>
    <w:rsid w:val="005848F6"/>
    <w:rsid w:val="00585983"/>
    <w:rsid w:val="005863C5"/>
    <w:rsid w:val="00587316"/>
    <w:rsid w:val="0058787A"/>
    <w:rsid w:val="00590699"/>
    <w:rsid w:val="00591239"/>
    <w:rsid w:val="0059123A"/>
    <w:rsid w:val="00591A98"/>
    <w:rsid w:val="00591BF7"/>
    <w:rsid w:val="00592228"/>
    <w:rsid w:val="00592A7E"/>
    <w:rsid w:val="00592FBD"/>
    <w:rsid w:val="0059435C"/>
    <w:rsid w:val="00595500"/>
    <w:rsid w:val="00595933"/>
    <w:rsid w:val="00595E7F"/>
    <w:rsid w:val="0059631B"/>
    <w:rsid w:val="005970FA"/>
    <w:rsid w:val="005972AC"/>
    <w:rsid w:val="00597C42"/>
    <w:rsid w:val="005A0079"/>
    <w:rsid w:val="005A0A77"/>
    <w:rsid w:val="005A22DE"/>
    <w:rsid w:val="005A29AE"/>
    <w:rsid w:val="005A367A"/>
    <w:rsid w:val="005A4E31"/>
    <w:rsid w:val="005A54E1"/>
    <w:rsid w:val="005A55FE"/>
    <w:rsid w:val="005A650B"/>
    <w:rsid w:val="005A6C71"/>
    <w:rsid w:val="005A7EC7"/>
    <w:rsid w:val="005B03A3"/>
    <w:rsid w:val="005B19AF"/>
    <w:rsid w:val="005B1AD7"/>
    <w:rsid w:val="005B2721"/>
    <w:rsid w:val="005B350D"/>
    <w:rsid w:val="005B442D"/>
    <w:rsid w:val="005B4467"/>
    <w:rsid w:val="005B4865"/>
    <w:rsid w:val="005B49CF"/>
    <w:rsid w:val="005C098C"/>
    <w:rsid w:val="005C1B0A"/>
    <w:rsid w:val="005C24FA"/>
    <w:rsid w:val="005C2904"/>
    <w:rsid w:val="005C2DFF"/>
    <w:rsid w:val="005C3402"/>
    <w:rsid w:val="005C4478"/>
    <w:rsid w:val="005C4747"/>
    <w:rsid w:val="005C5177"/>
    <w:rsid w:val="005C683F"/>
    <w:rsid w:val="005C6A2A"/>
    <w:rsid w:val="005C6A7D"/>
    <w:rsid w:val="005C6D02"/>
    <w:rsid w:val="005D08A2"/>
    <w:rsid w:val="005D15EC"/>
    <w:rsid w:val="005D18CA"/>
    <w:rsid w:val="005D1C0A"/>
    <w:rsid w:val="005D236B"/>
    <w:rsid w:val="005D27BD"/>
    <w:rsid w:val="005D27F5"/>
    <w:rsid w:val="005D2B82"/>
    <w:rsid w:val="005D3C0A"/>
    <w:rsid w:val="005D5494"/>
    <w:rsid w:val="005D706A"/>
    <w:rsid w:val="005D7B30"/>
    <w:rsid w:val="005E0112"/>
    <w:rsid w:val="005E0EB2"/>
    <w:rsid w:val="005E1B74"/>
    <w:rsid w:val="005E2C09"/>
    <w:rsid w:val="005E31C7"/>
    <w:rsid w:val="005E32A0"/>
    <w:rsid w:val="005E3D50"/>
    <w:rsid w:val="005E45B0"/>
    <w:rsid w:val="005E5095"/>
    <w:rsid w:val="005E52D5"/>
    <w:rsid w:val="005E5804"/>
    <w:rsid w:val="005E615D"/>
    <w:rsid w:val="005E76F4"/>
    <w:rsid w:val="005F0D43"/>
    <w:rsid w:val="005F17CB"/>
    <w:rsid w:val="005F2019"/>
    <w:rsid w:val="005F21B3"/>
    <w:rsid w:val="005F2203"/>
    <w:rsid w:val="005F2579"/>
    <w:rsid w:val="005F31DD"/>
    <w:rsid w:val="005F3ADB"/>
    <w:rsid w:val="005F435D"/>
    <w:rsid w:val="005F4598"/>
    <w:rsid w:val="005F4C94"/>
    <w:rsid w:val="005F58F2"/>
    <w:rsid w:val="005F5B56"/>
    <w:rsid w:val="005F6A59"/>
    <w:rsid w:val="005F728B"/>
    <w:rsid w:val="0060022F"/>
    <w:rsid w:val="006003E8"/>
    <w:rsid w:val="00600A9C"/>
    <w:rsid w:val="006011C3"/>
    <w:rsid w:val="00601914"/>
    <w:rsid w:val="00602519"/>
    <w:rsid w:val="00602785"/>
    <w:rsid w:val="00602AAB"/>
    <w:rsid w:val="00602AB5"/>
    <w:rsid w:val="00603D24"/>
    <w:rsid w:val="00603FF5"/>
    <w:rsid w:val="006040DB"/>
    <w:rsid w:val="00604329"/>
    <w:rsid w:val="00605833"/>
    <w:rsid w:val="00605AF7"/>
    <w:rsid w:val="00605BC0"/>
    <w:rsid w:val="00606516"/>
    <w:rsid w:val="006069E5"/>
    <w:rsid w:val="00606A23"/>
    <w:rsid w:val="00606C96"/>
    <w:rsid w:val="00606EFD"/>
    <w:rsid w:val="00607B87"/>
    <w:rsid w:val="00607BDE"/>
    <w:rsid w:val="00607C40"/>
    <w:rsid w:val="00607CAB"/>
    <w:rsid w:val="00610C7B"/>
    <w:rsid w:val="0061164F"/>
    <w:rsid w:val="00611AE3"/>
    <w:rsid w:val="00611F8D"/>
    <w:rsid w:val="0061228A"/>
    <w:rsid w:val="0061292E"/>
    <w:rsid w:val="00612AD4"/>
    <w:rsid w:val="00612CDD"/>
    <w:rsid w:val="0061409C"/>
    <w:rsid w:val="006140DC"/>
    <w:rsid w:val="0061463B"/>
    <w:rsid w:val="00614BF2"/>
    <w:rsid w:val="00615035"/>
    <w:rsid w:val="00616B6D"/>
    <w:rsid w:val="00617262"/>
    <w:rsid w:val="0061780C"/>
    <w:rsid w:val="00620082"/>
    <w:rsid w:val="00620412"/>
    <w:rsid w:val="006205B4"/>
    <w:rsid w:val="006214CC"/>
    <w:rsid w:val="00622CFF"/>
    <w:rsid w:val="006238A4"/>
    <w:rsid w:val="00623FC8"/>
    <w:rsid w:val="006243F1"/>
    <w:rsid w:val="006255E9"/>
    <w:rsid w:val="0062575B"/>
    <w:rsid w:val="006260F4"/>
    <w:rsid w:val="00626467"/>
    <w:rsid w:val="006265A5"/>
    <w:rsid w:val="00626D3A"/>
    <w:rsid w:val="00627147"/>
    <w:rsid w:val="00627AAC"/>
    <w:rsid w:val="00630A4F"/>
    <w:rsid w:val="00630F68"/>
    <w:rsid w:val="0063107E"/>
    <w:rsid w:val="0063111F"/>
    <w:rsid w:val="006324C2"/>
    <w:rsid w:val="006335CC"/>
    <w:rsid w:val="0063369B"/>
    <w:rsid w:val="00634B76"/>
    <w:rsid w:val="00635D6A"/>
    <w:rsid w:val="00636039"/>
    <w:rsid w:val="006371DF"/>
    <w:rsid w:val="00642E46"/>
    <w:rsid w:val="006430E3"/>
    <w:rsid w:val="006439D0"/>
    <w:rsid w:val="00644898"/>
    <w:rsid w:val="00645436"/>
    <w:rsid w:val="0064574D"/>
    <w:rsid w:val="006468FA"/>
    <w:rsid w:val="00647CFA"/>
    <w:rsid w:val="00650169"/>
    <w:rsid w:val="006508BC"/>
    <w:rsid w:val="00650AF4"/>
    <w:rsid w:val="00651351"/>
    <w:rsid w:val="0065294E"/>
    <w:rsid w:val="00652CBD"/>
    <w:rsid w:val="00653139"/>
    <w:rsid w:val="00653215"/>
    <w:rsid w:val="00653502"/>
    <w:rsid w:val="006537CB"/>
    <w:rsid w:val="006538D3"/>
    <w:rsid w:val="00653AFD"/>
    <w:rsid w:val="00654DA9"/>
    <w:rsid w:val="006550DF"/>
    <w:rsid w:val="00656361"/>
    <w:rsid w:val="006564EC"/>
    <w:rsid w:val="006573E1"/>
    <w:rsid w:val="00657D97"/>
    <w:rsid w:val="00657FAD"/>
    <w:rsid w:val="0066005C"/>
    <w:rsid w:val="00660679"/>
    <w:rsid w:val="0066166C"/>
    <w:rsid w:val="00662E36"/>
    <w:rsid w:val="00662F25"/>
    <w:rsid w:val="006632BB"/>
    <w:rsid w:val="00663B5A"/>
    <w:rsid w:val="00666C7F"/>
    <w:rsid w:val="00667234"/>
    <w:rsid w:val="006676F3"/>
    <w:rsid w:val="00667DC6"/>
    <w:rsid w:val="0067035F"/>
    <w:rsid w:val="00670CBB"/>
    <w:rsid w:val="00671503"/>
    <w:rsid w:val="00673061"/>
    <w:rsid w:val="006741E7"/>
    <w:rsid w:val="00674327"/>
    <w:rsid w:val="00676160"/>
    <w:rsid w:val="00676BC6"/>
    <w:rsid w:val="00676FC5"/>
    <w:rsid w:val="0067735E"/>
    <w:rsid w:val="0068015C"/>
    <w:rsid w:val="00680573"/>
    <w:rsid w:val="006814FB"/>
    <w:rsid w:val="00681A99"/>
    <w:rsid w:val="006824FD"/>
    <w:rsid w:val="00682566"/>
    <w:rsid w:val="00682DC1"/>
    <w:rsid w:val="006839D2"/>
    <w:rsid w:val="00684B3B"/>
    <w:rsid w:val="00685931"/>
    <w:rsid w:val="00685CDC"/>
    <w:rsid w:val="00686339"/>
    <w:rsid w:val="00686827"/>
    <w:rsid w:val="00686A44"/>
    <w:rsid w:val="0069014C"/>
    <w:rsid w:val="0069182D"/>
    <w:rsid w:val="00692522"/>
    <w:rsid w:val="006927F1"/>
    <w:rsid w:val="006928C2"/>
    <w:rsid w:val="0069290E"/>
    <w:rsid w:val="006932D2"/>
    <w:rsid w:val="006935DC"/>
    <w:rsid w:val="00693E10"/>
    <w:rsid w:val="00694F5B"/>
    <w:rsid w:val="0069523A"/>
    <w:rsid w:val="006953CF"/>
    <w:rsid w:val="00695A3E"/>
    <w:rsid w:val="00697D5E"/>
    <w:rsid w:val="00697F40"/>
    <w:rsid w:val="006A0A0D"/>
    <w:rsid w:val="006A0CF0"/>
    <w:rsid w:val="006A1978"/>
    <w:rsid w:val="006A2581"/>
    <w:rsid w:val="006A26D5"/>
    <w:rsid w:val="006A2938"/>
    <w:rsid w:val="006A37AF"/>
    <w:rsid w:val="006A4339"/>
    <w:rsid w:val="006A5304"/>
    <w:rsid w:val="006A5334"/>
    <w:rsid w:val="006A7716"/>
    <w:rsid w:val="006A7D04"/>
    <w:rsid w:val="006B0C93"/>
    <w:rsid w:val="006B129E"/>
    <w:rsid w:val="006B236F"/>
    <w:rsid w:val="006B2B5E"/>
    <w:rsid w:val="006B4D05"/>
    <w:rsid w:val="006B5398"/>
    <w:rsid w:val="006B67A7"/>
    <w:rsid w:val="006B6B04"/>
    <w:rsid w:val="006B77C5"/>
    <w:rsid w:val="006B786D"/>
    <w:rsid w:val="006B7C6C"/>
    <w:rsid w:val="006B7D66"/>
    <w:rsid w:val="006B7F7B"/>
    <w:rsid w:val="006C0AF2"/>
    <w:rsid w:val="006C0BEC"/>
    <w:rsid w:val="006C1F73"/>
    <w:rsid w:val="006C4267"/>
    <w:rsid w:val="006C479C"/>
    <w:rsid w:val="006C48A6"/>
    <w:rsid w:val="006C4B79"/>
    <w:rsid w:val="006C57EF"/>
    <w:rsid w:val="006C607A"/>
    <w:rsid w:val="006C611C"/>
    <w:rsid w:val="006C6AB7"/>
    <w:rsid w:val="006C72B9"/>
    <w:rsid w:val="006C734B"/>
    <w:rsid w:val="006D1268"/>
    <w:rsid w:val="006D1ACE"/>
    <w:rsid w:val="006D2A38"/>
    <w:rsid w:val="006D3518"/>
    <w:rsid w:val="006D4042"/>
    <w:rsid w:val="006D41C2"/>
    <w:rsid w:val="006D42A2"/>
    <w:rsid w:val="006D448E"/>
    <w:rsid w:val="006D4774"/>
    <w:rsid w:val="006D4A07"/>
    <w:rsid w:val="006D53BF"/>
    <w:rsid w:val="006D574E"/>
    <w:rsid w:val="006D61D2"/>
    <w:rsid w:val="006D6A73"/>
    <w:rsid w:val="006D7EAF"/>
    <w:rsid w:val="006E06AA"/>
    <w:rsid w:val="006E1C7A"/>
    <w:rsid w:val="006E25F4"/>
    <w:rsid w:val="006E283E"/>
    <w:rsid w:val="006E351B"/>
    <w:rsid w:val="006E4409"/>
    <w:rsid w:val="006E5865"/>
    <w:rsid w:val="006E7F47"/>
    <w:rsid w:val="006F02E7"/>
    <w:rsid w:val="006F0345"/>
    <w:rsid w:val="006F0FF7"/>
    <w:rsid w:val="006F120A"/>
    <w:rsid w:val="006F2205"/>
    <w:rsid w:val="006F334B"/>
    <w:rsid w:val="006F3F4A"/>
    <w:rsid w:val="006F40DA"/>
    <w:rsid w:val="006F43DF"/>
    <w:rsid w:val="006F583E"/>
    <w:rsid w:val="006F599D"/>
    <w:rsid w:val="006F5A12"/>
    <w:rsid w:val="006F64C1"/>
    <w:rsid w:val="006F6AF4"/>
    <w:rsid w:val="006F6D41"/>
    <w:rsid w:val="006F76B5"/>
    <w:rsid w:val="006F7E39"/>
    <w:rsid w:val="007010B6"/>
    <w:rsid w:val="00702686"/>
    <w:rsid w:val="00702ACC"/>
    <w:rsid w:val="00703537"/>
    <w:rsid w:val="007042B9"/>
    <w:rsid w:val="007048A2"/>
    <w:rsid w:val="00705D40"/>
    <w:rsid w:val="00705FE5"/>
    <w:rsid w:val="007071F7"/>
    <w:rsid w:val="007074E6"/>
    <w:rsid w:val="00710319"/>
    <w:rsid w:val="007103F2"/>
    <w:rsid w:val="00710852"/>
    <w:rsid w:val="007127AF"/>
    <w:rsid w:val="00712903"/>
    <w:rsid w:val="00713A35"/>
    <w:rsid w:val="007140CF"/>
    <w:rsid w:val="00714C23"/>
    <w:rsid w:val="00714E88"/>
    <w:rsid w:val="0071551C"/>
    <w:rsid w:val="00715E48"/>
    <w:rsid w:val="00715FC8"/>
    <w:rsid w:val="00716035"/>
    <w:rsid w:val="00716249"/>
    <w:rsid w:val="00716360"/>
    <w:rsid w:val="00716AB5"/>
    <w:rsid w:val="00716F60"/>
    <w:rsid w:val="00716F77"/>
    <w:rsid w:val="007175B3"/>
    <w:rsid w:val="0072034F"/>
    <w:rsid w:val="00720A00"/>
    <w:rsid w:val="007219D8"/>
    <w:rsid w:val="00721A49"/>
    <w:rsid w:val="00721E25"/>
    <w:rsid w:val="00722280"/>
    <w:rsid w:val="007223EE"/>
    <w:rsid w:val="00723604"/>
    <w:rsid w:val="00723A7E"/>
    <w:rsid w:val="007245E6"/>
    <w:rsid w:val="007248A9"/>
    <w:rsid w:val="00724C40"/>
    <w:rsid w:val="007257DC"/>
    <w:rsid w:val="00726D7A"/>
    <w:rsid w:val="00727618"/>
    <w:rsid w:val="007300F4"/>
    <w:rsid w:val="0073096D"/>
    <w:rsid w:val="0073142E"/>
    <w:rsid w:val="00731950"/>
    <w:rsid w:val="00731987"/>
    <w:rsid w:val="00731C87"/>
    <w:rsid w:val="00732D49"/>
    <w:rsid w:val="00732E13"/>
    <w:rsid w:val="00733F92"/>
    <w:rsid w:val="007349A2"/>
    <w:rsid w:val="00736EF4"/>
    <w:rsid w:val="00737919"/>
    <w:rsid w:val="0074027D"/>
    <w:rsid w:val="00741334"/>
    <w:rsid w:val="007414D9"/>
    <w:rsid w:val="00741593"/>
    <w:rsid w:val="00742B86"/>
    <w:rsid w:val="00743DAA"/>
    <w:rsid w:val="00743E47"/>
    <w:rsid w:val="00743F6D"/>
    <w:rsid w:val="00744283"/>
    <w:rsid w:val="0074483B"/>
    <w:rsid w:val="00745142"/>
    <w:rsid w:val="00746200"/>
    <w:rsid w:val="00746452"/>
    <w:rsid w:val="00746613"/>
    <w:rsid w:val="007468F6"/>
    <w:rsid w:val="00746AE9"/>
    <w:rsid w:val="00746B4A"/>
    <w:rsid w:val="00746C0B"/>
    <w:rsid w:val="00746C7A"/>
    <w:rsid w:val="00747850"/>
    <w:rsid w:val="007478CD"/>
    <w:rsid w:val="00747B15"/>
    <w:rsid w:val="00750064"/>
    <w:rsid w:val="00750B6C"/>
    <w:rsid w:val="00751041"/>
    <w:rsid w:val="00751312"/>
    <w:rsid w:val="0075146D"/>
    <w:rsid w:val="00751666"/>
    <w:rsid w:val="0075169B"/>
    <w:rsid w:val="00752265"/>
    <w:rsid w:val="00752772"/>
    <w:rsid w:val="0075291A"/>
    <w:rsid w:val="00753185"/>
    <w:rsid w:val="007547D4"/>
    <w:rsid w:val="00754A41"/>
    <w:rsid w:val="00754A59"/>
    <w:rsid w:val="00754AE1"/>
    <w:rsid w:val="00755971"/>
    <w:rsid w:val="0075598C"/>
    <w:rsid w:val="00755AA1"/>
    <w:rsid w:val="00756B30"/>
    <w:rsid w:val="0075727D"/>
    <w:rsid w:val="007609A4"/>
    <w:rsid w:val="00762177"/>
    <w:rsid w:val="007622AE"/>
    <w:rsid w:val="00762ABA"/>
    <w:rsid w:val="007663B5"/>
    <w:rsid w:val="00766E5F"/>
    <w:rsid w:val="00767B60"/>
    <w:rsid w:val="00767E19"/>
    <w:rsid w:val="007703B6"/>
    <w:rsid w:val="00770474"/>
    <w:rsid w:val="00770771"/>
    <w:rsid w:val="0077100B"/>
    <w:rsid w:val="007740EF"/>
    <w:rsid w:val="007743FB"/>
    <w:rsid w:val="007746B2"/>
    <w:rsid w:val="0077489C"/>
    <w:rsid w:val="00774BA1"/>
    <w:rsid w:val="00774F07"/>
    <w:rsid w:val="0077606E"/>
    <w:rsid w:val="00776B65"/>
    <w:rsid w:val="00776B94"/>
    <w:rsid w:val="00777003"/>
    <w:rsid w:val="00780D71"/>
    <w:rsid w:val="0078104D"/>
    <w:rsid w:val="00781331"/>
    <w:rsid w:val="00781467"/>
    <w:rsid w:val="007824A2"/>
    <w:rsid w:val="00784B65"/>
    <w:rsid w:val="00784C3F"/>
    <w:rsid w:val="00785164"/>
    <w:rsid w:val="00785986"/>
    <w:rsid w:val="00786F07"/>
    <w:rsid w:val="00786FDE"/>
    <w:rsid w:val="007878BE"/>
    <w:rsid w:val="00790C0A"/>
    <w:rsid w:val="007913C9"/>
    <w:rsid w:val="007925FA"/>
    <w:rsid w:val="00792A46"/>
    <w:rsid w:val="00792D51"/>
    <w:rsid w:val="00793A63"/>
    <w:rsid w:val="00793BA5"/>
    <w:rsid w:val="00793DC2"/>
    <w:rsid w:val="00794DD6"/>
    <w:rsid w:val="00795852"/>
    <w:rsid w:val="00795E37"/>
    <w:rsid w:val="00795FB1"/>
    <w:rsid w:val="00796461"/>
    <w:rsid w:val="00797AE6"/>
    <w:rsid w:val="00797CA7"/>
    <w:rsid w:val="007A043B"/>
    <w:rsid w:val="007A0832"/>
    <w:rsid w:val="007A0942"/>
    <w:rsid w:val="007A09AA"/>
    <w:rsid w:val="007A1C61"/>
    <w:rsid w:val="007A23FC"/>
    <w:rsid w:val="007A25BD"/>
    <w:rsid w:val="007A2D75"/>
    <w:rsid w:val="007A3EEE"/>
    <w:rsid w:val="007A592F"/>
    <w:rsid w:val="007A6466"/>
    <w:rsid w:val="007A6C55"/>
    <w:rsid w:val="007A76CD"/>
    <w:rsid w:val="007A792C"/>
    <w:rsid w:val="007A7EBC"/>
    <w:rsid w:val="007B058E"/>
    <w:rsid w:val="007B074F"/>
    <w:rsid w:val="007B216F"/>
    <w:rsid w:val="007B2A9E"/>
    <w:rsid w:val="007B3975"/>
    <w:rsid w:val="007B3CD5"/>
    <w:rsid w:val="007B42E4"/>
    <w:rsid w:val="007B42F5"/>
    <w:rsid w:val="007B5C49"/>
    <w:rsid w:val="007B66FC"/>
    <w:rsid w:val="007B6B3B"/>
    <w:rsid w:val="007B7CD4"/>
    <w:rsid w:val="007B7F37"/>
    <w:rsid w:val="007C0269"/>
    <w:rsid w:val="007C0CCA"/>
    <w:rsid w:val="007C14F2"/>
    <w:rsid w:val="007C217F"/>
    <w:rsid w:val="007C3EDB"/>
    <w:rsid w:val="007C44C1"/>
    <w:rsid w:val="007C647B"/>
    <w:rsid w:val="007C7167"/>
    <w:rsid w:val="007C7A11"/>
    <w:rsid w:val="007D0966"/>
    <w:rsid w:val="007D09E2"/>
    <w:rsid w:val="007D0FCF"/>
    <w:rsid w:val="007D153C"/>
    <w:rsid w:val="007D1644"/>
    <w:rsid w:val="007D195D"/>
    <w:rsid w:val="007D1F9F"/>
    <w:rsid w:val="007D2141"/>
    <w:rsid w:val="007D33D2"/>
    <w:rsid w:val="007D3664"/>
    <w:rsid w:val="007D5BD5"/>
    <w:rsid w:val="007D6F55"/>
    <w:rsid w:val="007D7D80"/>
    <w:rsid w:val="007E0E63"/>
    <w:rsid w:val="007E105B"/>
    <w:rsid w:val="007E1929"/>
    <w:rsid w:val="007E197D"/>
    <w:rsid w:val="007E1E95"/>
    <w:rsid w:val="007E21FB"/>
    <w:rsid w:val="007E2811"/>
    <w:rsid w:val="007E45EC"/>
    <w:rsid w:val="007E4B3A"/>
    <w:rsid w:val="007E527C"/>
    <w:rsid w:val="007E654F"/>
    <w:rsid w:val="007E6D60"/>
    <w:rsid w:val="007E6DFB"/>
    <w:rsid w:val="007E6FFA"/>
    <w:rsid w:val="007E740F"/>
    <w:rsid w:val="007E742D"/>
    <w:rsid w:val="007F1AF1"/>
    <w:rsid w:val="007F4900"/>
    <w:rsid w:val="007F5D36"/>
    <w:rsid w:val="007F6C04"/>
    <w:rsid w:val="007F72E1"/>
    <w:rsid w:val="00801D3B"/>
    <w:rsid w:val="00801FC4"/>
    <w:rsid w:val="00801FF8"/>
    <w:rsid w:val="008026A8"/>
    <w:rsid w:val="008031F5"/>
    <w:rsid w:val="00804CDF"/>
    <w:rsid w:val="00804F4F"/>
    <w:rsid w:val="008052ED"/>
    <w:rsid w:val="00805B88"/>
    <w:rsid w:val="0080686F"/>
    <w:rsid w:val="00810074"/>
    <w:rsid w:val="00814174"/>
    <w:rsid w:val="00816D7B"/>
    <w:rsid w:val="00816DBD"/>
    <w:rsid w:val="00817913"/>
    <w:rsid w:val="008218D1"/>
    <w:rsid w:val="00822266"/>
    <w:rsid w:val="008239A2"/>
    <w:rsid w:val="008246C0"/>
    <w:rsid w:val="008247BA"/>
    <w:rsid w:val="008266FC"/>
    <w:rsid w:val="00830097"/>
    <w:rsid w:val="008304E0"/>
    <w:rsid w:val="00830625"/>
    <w:rsid w:val="008316C6"/>
    <w:rsid w:val="00831AAA"/>
    <w:rsid w:val="0083407A"/>
    <w:rsid w:val="008340B1"/>
    <w:rsid w:val="00834A64"/>
    <w:rsid w:val="00834C67"/>
    <w:rsid w:val="00835756"/>
    <w:rsid w:val="00835A25"/>
    <w:rsid w:val="00836540"/>
    <w:rsid w:val="008367B1"/>
    <w:rsid w:val="008375F3"/>
    <w:rsid w:val="00837AD8"/>
    <w:rsid w:val="00837D00"/>
    <w:rsid w:val="008401EE"/>
    <w:rsid w:val="008404DC"/>
    <w:rsid w:val="00840883"/>
    <w:rsid w:val="0084095F"/>
    <w:rsid w:val="0084155B"/>
    <w:rsid w:val="0084194E"/>
    <w:rsid w:val="00841B35"/>
    <w:rsid w:val="00841E7B"/>
    <w:rsid w:val="00841EFE"/>
    <w:rsid w:val="00842976"/>
    <w:rsid w:val="00843367"/>
    <w:rsid w:val="008436C4"/>
    <w:rsid w:val="0084380C"/>
    <w:rsid w:val="00843DE7"/>
    <w:rsid w:val="008444EC"/>
    <w:rsid w:val="00844A6E"/>
    <w:rsid w:val="0084536F"/>
    <w:rsid w:val="008453FC"/>
    <w:rsid w:val="0084585C"/>
    <w:rsid w:val="00845C40"/>
    <w:rsid w:val="00847093"/>
    <w:rsid w:val="00847435"/>
    <w:rsid w:val="008476A8"/>
    <w:rsid w:val="0085143B"/>
    <w:rsid w:val="0085146C"/>
    <w:rsid w:val="00851DF2"/>
    <w:rsid w:val="00852163"/>
    <w:rsid w:val="00852F6C"/>
    <w:rsid w:val="00853326"/>
    <w:rsid w:val="00853A2A"/>
    <w:rsid w:val="00854102"/>
    <w:rsid w:val="00854C84"/>
    <w:rsid w:val="00854E2B"/>
    <w:rsid w:val="00855E44"/>
    <w:rsid w:val="00857538"/>
    <w:rsid w:val="00857BAE"/>
    <w:rsid w:val="008604AB"/>
    <w:rsid w:val="00860B1C"/>
    <w:rsid w:val="00862345"/>
    <w:rsid w:val="0086246C"/>
    <w:rsid w:val="008624DB"/>
    <w:rsid w:val="00862766"/>
    <w:rsid w:val="00864413"/>
    <w:rsid w:val="008647B7"/>
    <w:rsid w:val="00864A4E"/>
    <w:rsid w:val="00865751"/>
    <w:rsid w:val="00870253"/>
    <w:rsid w:val="0087081D"/>
    <w:rsid w:val="00871BBD"/>
    <w:rsid w:val="00871FE1"/>
    <w:rsid w:val="00872A2F"/>
    <w:rsid w:val="008730F6"/>
    <w:rsid w:val="00873812"/>
    <w:rsid w:val="00873875"/>
    <w:rsid w:val="008748A1"/>
    <w:rsid w:val="00876C6F"/>
    <w:rsid w:val="00877B05"/>
    <w:rsid w:val="00880156"/>
    <w:rsid w:val="00880718"/>
    <w:rsid w:val="008830A9"/>
    <w:rsid w:val="00883629"/>
    <w:rsid w:val="00885098"/>
    <w:rsid w:val="00885107"/>
    <w:rsid w:val="0088513F"/>
    <w:rsid w:val="00885BFF"/>
    <w:rsid w:val="00885DBB"/>
    <w:rsid w:val="00886751"/>
    <w:rsid w:val="00886E0A"/>
    <w:rsid w:val="00886E63"/>
    <w:rsid w:val="0088702F"/>
    <w:rsid w:val="00887562"/>
    <w:rsid w:val="00887AD7"/>
    <w:rsid w:val="008906C2"/>
    <w:rsid w:val="008919DB"/>
    <w:rsid w:val="00891DF7"/>
    <w:rsid w:val="00892537"/>
    <w:rsid w:val="00892D04"/>
    <w:rsid w:val="00892DE6"/>
    <w:rsid w:val="008933FE"/>
    <w:rsid w:val="00893EC8"/>
    <w:rsid w:val="00894500"/>
    <w:rsid w:val="0089457A"/>
    <w:rsid w:val="00896A83"/>
    <w:rsid w:val="00897FC7"/>
    <w:rsid w:val="008A03A9"/>
    <w:rsid w:val="008A0E42"/>
    <w:rsid w:val="008A1D55"/>
    <w:rsid w:val="008A22FF"/>
    <w:rsid w:val="008A3783"/>
    <w:rsid w:val="008A39C3"/>
    <w:rsid w:val="008A3F0A"/>
    <w:rsid w:val="008A4B6A"/>
    <w:rsid w:val="008A6324"/>
    <w:rsid w:val="008A6558"/>
    <w:rsid w:val="008A6E2F"/>
    <w:rsid w:val="008A6EC9"/>
    <w:rsid w:val="008A723E"/>
    <w:rsid w:val="008A7A75"/>
    <w:rsid w:val="008A7B84"/>
    <w:rsid w:val="008A7EDC"/>
    <w:rsid w:val="008A7F0E"/>
    <w:rsid w:val="008B0B36"/>
    <w:rsid w:val="008B1017"/>
    <w:rsid w:val="008B1A2D"/>
    <w:rsid w:val="008B2180"/>
    <w:rsid w:val="008B3F12"/>
    <w:rsid w:val="008B40BE"/>
    <w:rsid w:val="008B510C"/>
    <w:rsid w:val="008B5925"/>
    <w:rsid w:val="008B5A87"/>
    <w:rsid w:val="008B7686"/>
    <w:rsid w:val="008B7769"/>
    <w:rsid w:val="008C0CD2"/>
    <w:rsid w:val="008C1840"/>
    <w:rsid w:val="008C225A"/>
    <w:rsid w:val="008C245C"/>
    <w:rsid w:val="008C2FC2"/>
    <w:rsid w:val="008C3495"/>
    <w:rsid w:val="008C3498"/>
    <w:rsid w:val="008C393A"/>
    <w:rsid w:val="008C4A77"/>
    <w:rsid w:val="008C503D"/>
    <w:rsid w:val="008C53FE"/>
    <w:rsid w:val="008C5465"/>
    <w:rsid w:val="008C6B0E"/>
    <w:rsid w:val="008C7803"/>
    <w:rsid w:val="008C7D58"/>
    <w:rsid w:val="008D00DC"/>
    <w:rsid w:val="008D03C2"/>
    <w:rsid w:val="008D0846"/>
    <w:rsid w:val="008D1D1E"/>
    <w:rsid w:val="008D1FDC"/>
    <w:rsid w:val="008D2210"/>
    <w:rsid w:val="008D2292"/>
    <w:rsid w:val="008D281F"/>
    <w:rsid w:val="008D2848"/>
    <w:rsid w:val="008D3ED9"/>
    <w:rsid w:val="008D542C"/>
    <w:rsid w:val="008D6173"/>
    <w:rsid w:val="008D733D"/>
    <w:rsid w:val="008D7DBE"/>
    <w:rsid w:val="008E0673"/>
    <w:rsid w:val="008E16A4"/>
    <w:rsid w:val="008E19AF"/>
    <w:rsid w:val="008E1F55"/>
    <w:rsid w:val="008E367B"/>
    <w:rsid w:val="008E3A2B"/>
    <w:rsid w:val="008E585A"/>
    <w:rsid w:val="008E5AFD"/>
    <w:rsid w:val="008E5B80"/>
    <w:rsid w:val="008E66BF"/>
    <w:rsid w:val="008E6A56"/>
    <w:rsid w:val="008F062E"/>
    <w:rsid w:val="008F15C3"/>
    <w:rsid w:val="008F15FA"/>
    <w:rsid w:val="008F3115"/>
    <w:rsid w:val="008F3407"/>
    <w:rsid w:val="008F3505"/>
    <w:rsid w:val="008F3F9D"/>
    <w:rsid w:val="008F643E"/>
    <w:rsid w:val="008F65FB"/>
    <w:rsid w:val="008F693A"/>
    <w:rsid w:val="008F7841"/>
    <w:rsid w:val="008F7F02"/>
    <w:rsid w:val="009009D5"/>
    <w:rsid w:val="00900B58"/>
    <w:rsid w:val="00900F4B"/>
    <w:rsid w:val="00902A6D"/>
    <w:rsid w:val="00903C3C"/>
    <w:rsid w:val="00904C17"/>
    <w:rsid w:val="00906564"/>
    <w:rsid w:val="0090703B"/>
    <w:rsid w:val="00910015"/>
    <w:rsid w:val="00910B01"/>
    <w:rsid w:val="00910B0A"/>
    <w:rsid w:val="00910F97"/>
    <w:rsid w:val="00912DB5"/>
    <w:rsid w:val="0091306F"/>
    <w:rsid w:val="009133D9"/>
    <w:rsid w:val="0091486E"/>
    <w:rsid w:val="00915C6B"/>
    <w:rsid w:val="0091607B"/>
    <w:rsid w:val="00916268"/>
    <w:rsid w:val="00917260"/>
    <w:rsid w:val="00917429"/>
    <w:rsid w:val="00917E46"/>
    <w:rsid w:val="0092159B"/>
    <w:rsid w:val="00921DEE"/>
    <w:rsid w:val="00921F34"/>
    <w:rsid w:val="009220BE"/>
    <w:rsid w:val="00923B40"/>
    <w:rsid w:val="009243B2"/>
    <w:rsid w:val="0092479D"/>
    <w:rsid w:val="009259BF"/>
    <w:rsid w:val="00926AF9"/>
    <w:rsid w:val="009301F4"/>
    <w:rsid w:val="0093022C"/>
    <w:rsid w:val="00930D4D"/>
    <w:rsid w:val="00931098"/>
    <w:rsid w:val="009317C1"/>
    <w:rsid w:val="00931E59"/>
    <w:rsid w:val="00932BC7"/>
    <w:rsid w:val="00933A7E"/>
    <w:rsid w:val="00933B4E"/>
    <w:rsid w:val="00934255"/>
    <w:rsid w:val="00934626"/>
    <w:rsid w:val="009348F0"/>
    <w:rsid w:val="009349BD"/>
    <w:rsid w:val="00934BC3"/>
    <w:rsid w:val="00935204"/>
    <w:rsid w:val="00936109"/>
    <w:rsid w:val="0093636A"/>
    <w:rsid w:val="0093670F"/>
    <w:rsid w:val="00936962"/>
    <w:rsid w:val="00936B70"/>
    <w:rsid w:val="00937058"/>
    <w:rsid w:val="00937590"/>
    <w:rsid w:val="009411FA"/>
    <w:rsid w:val="0094256E"/>
    <w:rsid w:val="00942DF3"/>
    <w:rsid w:val="00942F24"/>
    <w:rsid w:val="009434B6"/>
    <w:rsid w:val="00944AA8"/>
    <w:rsid w:val="00945145"/>
    <w:rsid w:val="009459FD"/>
    <w:rsid w:val="00947DFE"/>
    <w:rsid w:val="009501BD"/>
    <w:rsid w:val="00950DF7"/>
    <w:rsid w:val="00950E0B"/>
    <w:rsid w:val="009519D6"/>
    <w:rsid w:val="00951E2C"/>
    <w:rsid w:val="0095436E"/>
    <w:rsid w:val="00954D49"/>
    <w:rsid w:val="00956874"/>
    <w:rsid w:val="00956DD3"/>
    <w:rsid w:val="00957D8E"/>
    <w:rsid w:val="00961CB2"/>
    <w:rsid w:val="009622B3"/>
    <w:rsid w:val="0096256D"/>
    <w:rsid w:val="00962D67"/>
    <w:rsid w:val="00962EE1"/>
    <w:rsid w:val="009636E8"/>
    <w:rsid w:val="0096399E"/>
    <w:rsid w:val="00963AED"/>
    <w:rsid w:val="00963E88"/>
    <w:rsid w:val="009640C2"/>
    <w:rsid w:val="009641D6"/>
    <w:rsid w:val="00964BF7"/>
    <w:rsid w:val="00965539"/>
    <w:rsid w:val="00966221"/>
    <w:rsid w:val="009662BF"/>
    <w:rsid w:val="00967508"/>
    <w:rsid w:val="009701DC"/>
    <w:rsid w:val="00971344"/>
    <w:rsid w:val="00972A57"/>
    <w:rsid w:val="00974101"/>
    <w:rsid w:val="00974141"/>
    <w:rsid w:val="0097422E"/>
    <w:rsid w:val="0097434B"/>
    <w:rsid w:val="00974A7F"/>
    <w:rsid w:val="009750EC"/>
    <w:rsid w:val="009759B0"/>
    <w:rsid w:val="00976344"/>
    <w:rsid w:val="00981195"/>
    <w:rsid w:val="00981312"/>
    <w:rsid w:val="00981B24"/>
    <w:rsid w:val="00982747"/>
    <w:rsid w:val="00982C3A"/>
    <w:rsid w:val="00982EA9"/>
    <w:rsid w:val="0098321D"/>
    <w:rsid w:val="0098482E"/>
    <w:rsid w:val="00984C85"/>
    <w:rsid w:val="00984CB6"/>
    <w:rsid w:val="0098511C"/>
    <w:rsid w:val="009852BA"/>
    <w:rsid w:val="009858AF"/>
    <w:rsid w:val="0098614F"/>
    <w:rsid w:val="009903CE"/>
    <w:rsid w:val="00991782"/>
    <w:rsid w:val="00991FF2"/>
    <w:rsid w:val="009922DC"/>
    <w:rsid w:val="00993C47"/>
    <w:rsid w:val="0099408C"/>
    <w:rsid w:val="009940AF"/>
    <w:rsid w:val="009945FC"/>
    <w:rsid w:val="00995483"/>
    <w:rsid w:val="00995AFA"/>
    <w:rsid w:val="00995B65"/>
    <w:rsid w:val="00996052"/>
    <w:rsid w:val="009965A1"/>
    <w:rsid w:val="00996826"/>
    <w:rsid w:val="00996BC8"/>
    <w:rsid w:val="00996C0B"/>
    <w:rsid w:val="00997641"/>
    <w:rsid w:val="009976B6"/>
    <w:rsid w:val="00997ABF"/>
    <w:rsid w:val="00997C68"/>
    <w:rsid w:val="00997ED1"/>
    <w:rsid w:val="009A04A0"/>
    <w:rsid w:val="009A156A"/>
    <w:rsid w:val="009A1F9C"/>
    <w:rsid w:val="009A2233"/>
    <w:rsid w:val="009A2E8A"/>
    <w:rsid w:val="009A318E"/>
    <w:rsid w:val="009A3609"/>
    <w:rsid w:val="009A39FD"/>
    <w:rsid w:val="009A3EDB"/>
    <w:rsid w:val="009A4A70"/>
    <w:rsid w:val="009A509B"/>
    <w:rsid w:val="009A5320"/>
    <w:rsid w:val="009A670E"/>
    <w:rsid w:val="009A7A75"/>
    <w:rsid w:val="009B075C"/>
    <w:rsid w:val="009B0C61"/>
    <w:rsid w:val="009B1DE3"/>
    <w:rsid w:val="009B1EC1"/>
    <w:rsid w:val="009B247D"/>
    <w:rsid w:val="009B29C4"/>
    <w:rsid w:val="009B2F58"/>
    <w:rsid w:val="009B516D"/>
    <w:rsid w:val="009B7C87"/>
    <w:rsid w:val="009C05B6"/>
    <w:rsid w:val="009C12A0"/>
    <w:rsid w:val="009C2A78"/>
    <w:rsid w:val="009C2C12"/>
    <w:rsid w:val="009C36AF"/>
    <w:rsid w:val="009C49C0"/>
    <w:rsid w:val="009C52B7"/>
    <w:rsid w:val="009C5EFB"/>
    <w:rsid w:val="009C6103"/>
    <w:rsid w:val="009C6D4D"/>
    <w:rsid w:val="009C6F27"/>
    <w:rsid w:val="009C77D3"/>
    <w:rsid w:val="009C7B59"/>
    <w:rsid w:val="009D1F2C"/>
    <w:rsid w:val="009D2374"/>
    <w:rsid w:val="009D269E"/>
    <w:rsid w:val="009D2953"/>
    <w:rsid w:val="009D2A18"/>
    <w:rsid w:val="009D3018"/>
    <w:rsid w:val="009D42DF"/>
    <w:rsid w:val="009D4404"/>
    <w:rsid w:val="009D4D65"/>
    <w:rsid w:val="009D5EDC"/>
    <w:rsid w:val="009D76D8"/>
    <w:rsid w:val="009E02CB"/>
    <w:rsid w:val="009E09AE"/>
    <w:rsid w:val="009E2CD2"/>
    <w:rsid w:val="009E2DE4"/>
    <w:rsid w:val="009E4032"/>
    <w:rsid w:val="009E4904"/>
    <w:rsid w:val="009E4A97"/>
    <w:rsid w:val="009E630C"/>
    <w:rsid w:val="009E641E"/>
    <w:rsid w:val="009E695E"/>
    <w:rsid w:val="009E6BC4"/>
    <w:rsid w:val="009E6D6D"/>
    <w:rsid w:val="009E74F9"/>
    <w:rsid w:val="009E7E17"/>
    <w:rsid w:val="009F0167"/>
    <w:rsid w:val="009F04B3"/>
    <w:rsid w:val="009F08B3"/>
    <w:rsid w:val="009F1838"/>
    <w:rsid w:val="009F1A58"/>
    <w:rsid w:val="009F1C88"/>
    <w:rsid w:val="009F375A"/>
    <w:rsid w:val="009F3D89"/>
    <w:rsid w:val="009F41C8"/>
    <w:rsid w:val="009F47C9"/>
    <w:rsid w:val="009F48A2"/>
    <w:rsid w:val="009F4A23"/>
    <w:rsid w:val="009F5E5C"/>
    <w:rsid w:val="009F770D"/>
    <w:rsid w:val="00A001A0"/>
    <w:rsid w:val="00A002B5"/>
    <w:rsid w:val="00A01F27"/>
    <w:rsid w:val="00A01F6E"/>
    <w:rsid w:val="00A036C0"/>
    <w:rsid w:val="00A03A64"/>
    <w:rsid w:val="00A03B74"/>
    <w:rsid w:val="00A0442A"/>
    <w:rsid w:val="00A04C1C"/>
    <w:rsid w:val="00A04FBA"/>
    <w:rsid w:val="00A060E8"/>
    <w:rsid w:val="00A0654F"/>
    <w:rsid w:val="00A065E5"/>
    <w:rsid w:val="00A0699E"/>
    <w:rsid w:val="00A06C43"/>
    <w:rsid w:val="00A06C83"/>
    <w:rsid w:val="00A06E04"/>
    <w:rsid w:val="00A0734D"/>
    <w:rsid w:val="00A07C29"/>
    <w:rsid w:val="00A1116E"/>
    <w:rsid w:val="00A11251"/>
    <w:rsid w:val="00A1169D"/>
    <w:rsid w:val="00A116B5"/>
    <w:rsid w:val="00A11B2C"/>
    <w:rsid w:val="00A12076"/>
    <w:rsid w:val="00A1273C"/>
    <w:rsid w:val="00A13E46"/>
    <w:rsid w:val="00A14E75"/>
    <w:rsid w:val="00A17C9B"/>
    <w:rsid w:val="00A17CB0"/>
    <w:rsid w:val="00A17F58"/>
    <w:rsid w:val="00A2056B"/>
    <w:rsid w:val="00A2125B"/>
    <w:rsid w:val="00A219F4"/>
    <w:rsid w:val="00A2218B"/>
    <w:rsid w:val="00A22498"/>
    <w:rsid w:val="00A23162"/>
    <w:rsid w:val="00A23217"/>
    <w:rsid w:val="00A23FC2"/>
    <w:rsid w:val="00A26DE9"/>
    <w:rsid w:val="00A275C2"/>
    <w:rsid w:val="00A27C6E"/>
    <w:rsid w:val="00A27F37"/>
    <w:rsid w:val="00A303C4"/>
    <w:rsid w:val="00A30A17"/>
    <w:rsid w:val="00A32292"/>
    <w:rsid w:val="00A32F3E"/>
    <w:rsid w:val="00A32FE9"/>
    <w:rsid w:val="00A337A1"/>
    <w:rsid w:val="00A33895"/>
    <w:rsid w:val="00A3459F"/>
    <w:rsid w:val="00A34814"/>
    <w:rsid w:val="00A34BF7"/>
    <w:rsid w:val="00A35085"/>
    <w:rsid w:val="00A356CE"/>
    <w:rsid w:val="00A3590D"/>
    <w:rsid w:val="00A35AB9"/>
    <w:rsid w:val="00A35F97"/>
    <w:rsid w:val="00A365BD"/>
    <w:rsid w:val="00A372A8"/>
    <w:rsid w:val="00A3780B"/>
    <w:rsid w:val="00A40CAC"/>
    <w:rsid w:val="00A40EDB"/>
    <w:rsid w:val="00A415F1"/>
    <w:rsid w:val="00A4171A"/>
    <w:rsid w:val="00A4191D"/>
    <w:rsid w:val="00A420F2"/>
    <w:rsid w:val="00A4256C"/>
    <w:rsid w:val="00A42A46"/>
    <w:rsid w:val="00A42FE1"/>
    <w:rsid w:val="00A43356"/>
    <w:rsid w:val="00A43A95"/>
    <w:rsid w:val="00A43F1C"/>
    <w:rsid w:val="00A44D98"/>
    <w:rsid w:val="00A451B6"/>
    <w:rsid w:val="00A45551"/>
    <w:rsid w:val="00A4574A"/>
    <w:rsid w:val="00A45B3F"/>
    <w:rsid w:val="00A46437"/>
    <w:rsid w:val="00A46575"/>
    <w:rsid w:val="00A46AC8"/>
    <w:rsid w:val="00A46BFB"/>
    <w:rsid w:val="00A4790E"/>
    <w:rsid w:val="00A47F22"/>
    <w:rsid w:val="00A500AC"/>
    <w:rsid w:val="00A5078D"/>
    <w:rsid w:val="00A50986"/>
    <w:rsid w:val="00A50BA4"/>
    <w:rsid w:val="00A5195C"/>
    <w:rsid w:val="00A520AF"/>
    <w:rsid w:val="00A5340B"/>
    <w:rsid w:val="00A545CE"/>
    <w:rsid w:val="00A5495D"/>
    <w:rsid w:val="00A54B62"/>
    <w:rsid w:val="00A55FCF"/>
    <w:rsid w:val="00A57CE4"/>
    <w:rsid w:val="00A60749"/>
    <w:rsid w:val="00A60C79"/>
    <w:rsid w:val="00A60CA4"/>
    <w:rsid w:val="00A62089"/>
    <w:rsid w:val="00A62D5A"/>
    <w:rsid w:val="00A63CEE"/>
    <w:rsid w:val="00A652BE"/>
    <w:rsid w:val="00A65B9A"/>
    <w:rsid w:val="00A663BF"/>
    <w:rsid w:val="00A672F1"/>
    <w:rsid w:val="00A678F5"/>
    <w:rsid w:val="00A7041B"/>
    <w:rsid w:val="00A70E26"/>
    <w:rsid w:val="00A71283"/>
    <w:rsid w:val="00A71600"/>
    <w:rsid w:val="00A717C1"/>
    <w:rsid w:val="00A71ECD"/>
    <w:rsid w:val="00A721FE"/>
    <w:rsid w:val="00A72586"/>
    <w:rsid w:val="00A73006"/>
    <w:rsid w:val="00A747D0"/>
    <w:rsid w:val="00A76280"/>
    <w:rsid w:val="00A80099"/>
    <w:rsid w:val="00A81144"/>
    <w:rsid w:val="00A837AD"/>
    <w:rsid w:val="00A870C0"/>
    <w:rsid w:val="00A90396"/>
    <w:rsid w:val="00A908F6"/>
    <w:rsid w:val="00A9191D"/>
    <w:rsid w:val="00A91C2B"/>
    <w:rsid w:val="00A92D3A"/>
    <w:rsid w:val="00A9380C"/>
    <w:rsid w:val="00A93BC2"/>
    <w:rsid w:val="00A93ED0"/>
    <w:rsid w:val="00A9423A"/>
    <w:rsid w:val="00A94346"/>
    <w:rsid w:val="00A94530"/>
    <w:rsid w:val="00A9458B"/>
    <w:rsid w:val="00A94DEC"/>
    <w:rsid w:val="00A9696A"/>
    <w:rsid w:val="00A96B1C"/>
    <w:rsid w:val="00A96B58"/>
    <w:rsid w:val="00A973A2"/>
    <w:rsid w:val="00A97FF7"/>
    <w:rsid w:val="00AA0AB6"/>
    <w:rsid w:val="00AA0AC8"/>
    <w:rsid w:val="00AA15FB"/>
    <w:rsid w:val="00AA179E"/>
    <w:rsid w:val="00AA28EE"/>
    <w:rsid w:val="00AA370F"/>
    <w:rsid w:val="00AA5285"/>
    <w:rsid w:val="00AA5357"/>
    <w:rsid w:val="00AA54B7"/>
    <w:rsid w:val="00AA56F0"/>
    <w:rsid w:val="00AA595A"/>
    <w:rsid w:val="00AA5E2E"/>
    <w:rsid w:val="00AA61D3"/>
    <w:rsid w:val="00AA7259"/>
    <w:rsid w:val="00AA7279"/>
    <w:rsid w:val="00AB01C8"/>
    <w:rsid w:val="00AB0265"/>
    <w:rsid w:val="00AB12E7"/>
    <w:rsid w:val="00AB1A5F"/>
    <w:rsid w:val="00AB2311"/>
    <w:rsid w:val="00AB2C24"/>
    <w:rsid w:val="00AB2D60"/>
    <w:rsid w:val="00AB474B"/>
    <w:rsid w:val="00AB49C9"/>
    <w:rsid w:val="00AB5439"/>
    <w:rsid w:val="00AB67A1"/>
    <w:rsid w:val="00AB6A14"/>
    <w:rsid w:val="00AB6A62"/>
    <w:rsid w:val="00AB6F7D"/>
    <w:rsid w:val="00AB74DE"/>
    <w:rsid w:val="00AC2200"/>
    <w:rsid w:val="00AC236F"/>
    <w:rsid w:val="00AC2C19"/>
    <w:rsid w:val="00AC3146"/>
    <w:rsid w:val="00AC3824"/>
    <w:rsid w:val="00AC38E8"/>
    <w:rsid w:val="00AC3CEC"/>
    <w:rsid w:val="00AC69D0"/>
    <w:rsid w:val="00AC6ECF"/>
    <w:rsid w:val="00AC7181"/>
    <w:rsid w:val="00AC7A70"/>
    <w:rsid w:val="00AD0B7A"/>
    <w:rsid w:val="00AD1135"/>
    <w:rsid w:val="00AD16EA"/>
    <w:rsid w:val="00AD1F66"/>
    <w:rsid w:val="00AD33A7"/>
    <w:rsid w:val="00AD3983"/>
    <w:rsid w:val="00AD39F7"/>
    <w:rsid w:val="00AD3A1A"/>
    <w:rsid w:val="00AD3C65"/>
    <w:rsid w:val="00AD3D52"/>
    <w:rsid w:val="00AD54B6"/>
    <w:rsid w:val="00AD557A"/>
    <w:rsid w:val="00AD5711"/>
    <w:rsid w:val="00AD578F"/>
    <w:rsid w:val="00AD59B8"/>
    <w:rsid w:val="00AD5D9F"/>
    <w:rsid w:val="00AD5F61"/>
    <w:rsid w:val="00AD64CC"/>
    <w:rsid w:val="00AD6F88"/>
    <w:rsid w:val="00AD7113"/>
    <w:rsid w:val="00AD75A4"/>
    <w:rsid w:val="00AD7D02"/>
    <w:rsid w:val="00AE12D1"/>
    <w:rsid w:val="00AE1A85"/>
    <w:rsid w:val="00AE2EBD"/>
    <w:rsid w:val="00AE3806"/>
    <w:rsid w:val="00AE3FD8"/>
    <w:rsid w:val="00AE4455"/>
    <w:rsid w:val="00AE44DB"/>
    <w:rsid w:val="00AE4A54"/>
    <w:rsid w:val="00AE4C8E"/>
    <w:rsid w:val="00AE4C9D"/>
    <w:rsid w:val="00AE5066"/>
    <w:rsid w:val="00AF0182"/>
    <w:rsid w:val="00AF0887"/>
    <w:rsid w:val="00AF08CC"/>
    <w:rsid w:val="00AF0BEB"/>
    <w:rsid w:val="00AF122C"/>
    <w:rsid w:val="00AF28D3"/>
    <w:rsid w:val="00AF2C63"/>
    <w:rsid w:val="00AF4710"/>
    <w:rsid w:val="00AF4C9E"/>
    <w:rsid w:val="00AF516B"/>
    <w:rsid w:val="00AF7126"/>
    <w:rsid w:val="00AF732D"/>
    <w:rsid w:val="00AF7759"/>
    <w:rsid w:val="00AF7AE6"/>
    <w:rsid w:val="00B00616"/>
    <w:rsid w:val="00B017E7"/>
    <w:rsid w:val="00B0196D"/>
    <w:rsid w:val="00B026BF"/>
    <w:rsid w:val="00B02ECA"/>
    <w:rsid w:val="00B058F7"/>
    <w:rsid w:val="00B05F84"/>
    <w:rsid w:val="00B063F5"/>
    <w:rsid w:val="00B06867"/>
    <w:rsid w:val="00B10AA6"/>
    <w:rsid w:val="00B12912"/>
    <w:rsid w:val="00B1293C"/>
    <w:rsid w:val="00B12C10"/>
    <w:rsid w:val="00B12C99"/>
    <w:rsid w:val="00B14572"/>
    <w:rsid w:val="00B14F8A"/>
    <w:rsid w:val="00B15083"/>
    <w:rsid w:val="00B154AB"/>
    <w:rsid w:val="00B160C4"/>
    <w:rsid w:val="00B16528"/>
    <w:rsid w:val="00B17910"/>
    <w:rsid w:val="00B20E8A"/>
    <w:rsid w:val="00B20F4F"/>
    <w:rsid w:val="00B2159B"/>
    <w:rsid w:val="00B21ED2"/>
    <w:rsid w:val="00B23D26"/>
    <w:rsid w:val="00B243B7"/>
    <w:rsid w:val="00B24812"/>
    <w:rsid w:val="00B2595A"/>
    <w:rsid w:val="00B2745A"/>
    <w:rsid w:val="00B279F8"/>
    <w:rsid w:val="00B27FAA"/>
    <w:rsid w:val="00B31CF3"/>
    <w:rsid w:val="00B32EFD"/>
    <w:rsid w:val="00B32F9D"/>
    <w:rsid w:val="00B33A24"/>
    <w:rsid w:val="00B344C5"/>
    <w:rsid w:val="00B34A13"/>
    <w:rsid w:val="00B35278"/>
    <w:rsid w:val="00B362FA"/>
    <w:rsid w:val="00B36639"/>
    <w:rsid w:val="00B36782"/>
    <w:rsid w:val="00B374C3"/>
    <w:rsid w:val="00B400AA"/>
    <w:rsid w:val="00B405BE"/>
    <w:rsid w:val="00B405D2"/>
    <w:rsid w:val="00B4073F"/>
    <w:rsid w:val="00B40972"/>
    <w:rsid w:val="00B40E95"/>
    <w:rsid w:val="00B41591"/>
    <w:rsid w:val="00B41746"/>
    <w:rsid w:val="00B418FF"/>
    <w:rsid w:val="00B41B32"/>
    <w:rsid w:val="00B41B79"/>
    <w:rsid w:val="00B41C7F"/>
    <w:rsid w:val="00B4245A"/>
    <w:rsid w:val="00B424D8"/>
    <w:rsid w:val="00B42C66"/>
    <w:rsid w:val="00B43B09"/>
    <w:rsid w:val="00B44A5F"/>
    <w:rsid w:val="00B451BD"/>
    <w:rsid w:val="00B451D0"/>
    <w:rsid w:val="00B45600"/>
    <w:rsid w:val="00B45810"/>
    <w:rsid w:val="00B459E4"/>
    <w:rsid w:val="00B45ACD"/>
    <w:rsid w:val="00B45F01"/>
    <w:rsid w:val="00B45F31"/>
    <w:rsid w:val="00B50B63"/>
    <w:rsid w:val="00B50BF5"/>
    <w:rsid w:val="00B51133"/>
    <w:rsid w:val="00B522AE"/>
    <w:rsid w:val="00B52957"/>
    <w:rsid w:val="00B52EE8"/>
    <w:rsid w:val="00B53065"/>
    <w:rsid w:val="00B539B3"/>
    <w:rsid w:val="00B54AE4"/>
    <w:rsid w:val="00B55632"/>
    <w:rsid w:val="00B57983"/>
    <w:rsid w:val="00B603B1"/>
    <w:rsid w:val="00B61484"/>
    <w:rsid w:val="00B63D51"/>
    <w:rsid w:val="00B64259"/>
    <w:rsid w:val="00B64680"/>
    <w:rsid w:val="00B64742"/>
    <w:rsid w:val="00B64967"/>
    <w:rsid w:val="00B64DA2"/>
    <w:rsid w:val="00B64F23"/>
    <w:rsid w:val="00B65A55"/>
    <w:rsid w:val="00B65F44"/>
    <w:rsid w:val="00B67840"/>
    <w:rsid w:val="00B67CC1"/>
    <w:rsid w:val="00B67F1B"/>
    <w:rsid w:val="00B71BD2"/>
    <w:rsid w:val="00B71FB6"/>
    <w:rsid w:val="00B728A4"/>
    <w:rsid w:val="00B73935"/>
    <w:rsid w:val="00B73B84"/>
    <w:rsid w:val="00B73EC7"/>
    <w:rsid w:val="00B74E28"/>
    <w:rsid w:val="00B75774"/>
    <w:rsid w:val="00B758A2"/>
    <w:rsid w:val="00B75A08"/>
    <w:rsid w:val="00B75BB8"/>
    <w:rsid w:val="00B76271"/>
    <w:rsid w:val="00B76B1A"/>
    <w:rsid w:val="00B8069D"/>
    <w:rsid w:val="00B80B9E"/>
    <w:rsid w:val="00B82A13"/>
    <w:rsid w:val="00B82DBF"/>
    <w:rsid w:val="00B846CD"/>
    <w:rsid w:val="00B84B5C"/>
    <w:rsid w:val="00B8547F"/>
    <w:rsid w:val="00B85B33"/>
    <w:rsid w:val="00B86024"/>
    <w:rsid w:val="00B868E8"/>
    <w:rsid w:val="00B86EDC"/>
    <w:rsid w:val="00B90C0F"/>
    <w:rsid w:val="00B91290"/>
    <w:rsid w:val="00B9228D"/>
    <w:rsid w:val="00B92EA5"/>
    <w:rsid w:val="00B930A6"/>
    <w:rsid w:val="00B93B68"/>
    <w:rsid w:val="00B93CCC"/>
    <w:rsid w:val="00B942F3"/>
    <w:rsid w:val="00B947F1"/>
    <w:rsid w:val="00B94952"/>
    <w:rsid w:val="00B94E39"/>
    <w:rsid w:val="00B94EFA"/>
    <w:rsid w:val="00B95918"/>
    <w:rsid w:val="00B96202"/>
    <w:rsid w:val="00B96961"/>
    <w:rsid w:val="00B97252"/>
    <w:rsid w:val="00B97480"/>
    <w:rsid w:val="00B97650"/>
    <w:rsid w:val="00B97BAC"/>
    <w:rsid w:val="00BA0162"/>
    <w:rsid w:val="00BA0A12"/>
    <w:rsid w:val="00BA1064"/>
    <w:rsid w:val="00BA245F"/>
    <w:rsid w:val="00BA2CC9"/>
    <w:rsid w:val="00BA3376"/>
    <w:rsid w:val="00BA3BA9"/>
    <w:rsid w:val="00BA4B79"/>
    <w:rsid w:val="00BA64A7"/>
    <w:rsid w:val="00BA74ED"/>
    <w:rsid w:val="00BB0381"/>
    <w:rsid w:val="00BB18EA"/>
    <w:rsid w:val="00BB1A75"/>
    <w:rsid w:val="00BB26C2"/>
    <w:rsid w:val="00BB4353"/>
    <w:rsid w:val="00BB6862"/>
    <w:rsid w:val="00BB68AE"/>
    <w:rsid w:val="00BB6922"/>
    <w:rsid w:val="00BB69F1"/>
    <w:rsid w:val="00BB6DA8"/>
    <w:rsid w:val="00BC022A"/>
    <w:rsid w:val="00BC0F05"/>
    <w:rsid w:val="00BC149F"/>
    <w:rsid w:val="00BC2C2D"/>
    <w:rsid w:val="00BC31A3"/>
    <w:rsid w:val="00BC33F2"/>
    <w:rsid w:val="00BC35DE"/>
    <w:rsid w:val="00BC3622"/>
    <w:rsid w:val="00BC38CF"/>
    <w:rsid w:val="00BC443D"/>
    <w:rsid w:val="00BC5245"/>
    <w:rsid w:val="00BC5F1C"/>
    <w:rsid w:val="00BC6CF3"/>
    <w:rsid w:val="00BC6FE6"/>
    <w:rsid w:val="00BC72DF"/>
    <w:rsid w:val="00BD01EC"/>
    <w:rsid w:val="00BD0524"/>
    <w:rsid w:val="00BD05F0"/>
    <w:rsid w:val="00BD29FE"/>
    <w:rsid w:val="00BD2D7F"/>
    <w:rsid w:val="00BD2FA7"/>
    <w:rsid w:val="00BD3A0D"/>
    <w:rsid w:val="00BD4385"/>
    <w:rsid w:val="00BD45DC"/>
    <w:rsid w:val="00BD4754"/>
    <w:rsid w:val="00BD4EAB"/>
    <w:rsid w:val="00BD53A4"/>
    <w:rsid w:val="00BD6B8C"/>
    <w:rsid w:val="00BD7710"/>
    <w:rsid w:val="00BE0C5F"/>
    <w:rsid w:val="00BE0F00"/>
    <w:rsid w:val="00BE0FF5"/>
    <w:rsid w:val="00BE168B"/>
    <w:rsid w:val="00BE1B4E"/>
    <w:rsid w:val="00BE2176"/>
    <w:rsid w:val="00BE2350"/>
    <w:rsid w:val="00BE377B"/>
    <w:rsid w:val="00BE4ADF"/>
    <w:rsid w:val="00BE4B3B"/>
    <w:rsid w:val="00BE4E92"/>
    <w:rsid w:val="00BE51A2"/>
    <w:rsid w:val="00BE61F3"/>
    <w:rsid w:val="00BE72C1"/>
    <w:rsid w:val="00BE7408"/>
    <w:rsid w:val="00BE77D4"/>
    <w:rsid w:val="00BE7E97"/>
    <w:rsid w:val="00BF063C"/>
    <w:rsid w:val="00BF0951"/>
    <w:rsid w:val="00BF2482"/>
    <w:rsid w:val="00BF2F7C"/>
    <w:rsid w:val="00BF3270"/>
    <w:rsid w:val="00BF3288"/>
    <w:rsid w:val="00BF37DE"/>
    <w:rsid w:val="00BF414A"/>
    <w:rsid w:val="00BF567C"/>
    <w:rsid w:val="00BF6190"/>
    <w:rsid w:val="00BF6B75"/>
    <w:rsid w:val="00BF7BD0"/>
    <w:rsid w:val="00C00A91"/>
    <w:rsid w:val="00C00C12"/>
    <w:rsid w:val="00C0137D"/>
    <w:rsid w:val="00C01653"/>
    <w:rsid w:val="00C025AE"/>
    <w:rsid w:val="00C026C2"/>
    <w:rsid w:val="00C0285A"/>
    <w:rsid w:val="00C03499"/>
    <w:rsid w:val="00C03BCD"/>
    <w:rsid w:val="00C04120"/>
    <w:rsid w:val="00C042CC"/>
    <w:rsid w:val="00C04A4C"/>
    <w:rsid w:val="00C0617B"/>
    <w:rsid w:val="00C07808"/>
    <w:rsid w:val="00C10F6F"/>
    <w:rsid w:val="00C11075"/>
    <w:rsid w:val="00C12413"/>
    <w:rsid w:val="00C12EFB"/>
    <w:rsid w:val="00C13693"/>
    <w:rsid w:val="00C13E4D"/>
    <w:rsid w:val="00C14988"/>
    <w:rsid w:val="00C14BD3"/>
    <w:rsid w:val="00C1698E"/>
    <w:rsid w:val="00C16EE5"/>
    <w:rsid w:val="00C17564"/>
    <w:rsid w:val="00C2081E"/>
    <w:rsid w:val="00C211A1"/>
    <w:rsid w:val="00C2368D"/>
    <w:rsid w:val="00C2401E"/>
    <w:rsid w:val="00C2485A"/>
    <w:rsid w:val="00C2489F"/>
    <w:rsid w:val="00C24ADD"/>
    <w:rsid w:val="00C24D0B"/>
    <w:rsid w:val="00C253CB"/>
    <w:rsid w:val="00C25A17"/>
    <w:rsid w:val="00C2643F"/>
    <w:rsid w:val="00C26989"/>
    <w:rsid w:val="00C27115"/>
    <w:rsid w:val="00C276DD"/>
    <w:rsid w:val="00C2792A"/>
    <w:rsid w:val="00C27AFC"/>
    <w:rsid w:val="00C3085D"/>
    <w:rsid w:val="00C30961"/>
    <w:rsid w:val="00C30DEE"/>
    <w:rsid w:val="00C30EA7"/>
    <w:rsid w:val="00C3112F"/>
    <w:rsid w:val="00C31C51"/>
    <w:rsid w:val="00C31CF7"/>
    <w:rsid w:val="00C320EF"/>
    <w:rsid w:val="00C32625"/>
    <w:rsid w:val="00C3299C"/>
    <w:rsid w:val="00C32D9F"/>
    <w:rsid w:val="00C342CC"/>
    <w:rsid w:val="00C34468"/>
    <w:rsid w:val="00C34B74"/>
    <w:rsid w:val="00C37C73"/>
    <w:rsid w:val="00C407E1"/>
    <w:rsid w:val="00C408FC"/>
    <w:rsid w:val="00C41482"/>
    <w:rsid w:val="00C41A3D"/>
    <w:rsid w:val="00C42C1B"/>
    <w:rsid w:val="00C432E1"/>
    <w:rsid w:val="00C43C11"/>
    <w:rsid w:val="00C44829"/>
    <w:rsid w:val="00C450A7"/>
    <w:rsid w:val="00C454F2"/>
    <w:rsid w:val="00C45C8B"/>
    <w:rsid w:val="00C461F6"/>
    <w:rsid w:val="00C4683D"/>
    <w:rsid w:val="00C46C21"/>
    <w:rsid w:val="00C46D18"/>
    <w:rsid w:val="00C473CA"/>
    <w:rsid w:val="00C508AA"/>
    <w:rsid w:val="00C52E91"/>
    <w:rsid w:val="00C53255"/>
    <w:rsid w:val="00C532DD"/>
    <w:rsid w:val="00C53765"/>
    <w:rsid w:val="00C53EDB"/>
    <w:rsid w:val="00C54CF8"/>
    <w:rsid w:val="00C56ABD"/>
    <w:rsid w:val="00C5706C"/>
    <w:rsid w:val="00C57635"/>
    <w:rsid w:val="00C604B1"/>
    <w:rsid w:val="00C61518"/>
    <w:rsid w:val="00C616A3"/>
    <w:rsid w:val="00C61FC6"/>
    <w:rsid w:val="00C627D1"/>
    <w:rsid w:val="00C62D09"/>
    <w:rsid w:val="00C634EF"/>
    <w:rsid w:val="00C6489A"/>
    <w:rsid w:val="00C65523"/>
    <w:rsid w:val="00C65EBF"/>
    <w:rsid w:val="00C65ECA"/>
    <w:rsid w:val="00C6603F"/>
    <w:rsid w:val="00C660A1"/>
    <w:rsid w:val="00C66A63"/>
    <w:rsid w:val="00C66F35"/>
    <w:rsid w:val="00C66F4F"/>
    <w:rsid w:val="00C6700B"/>
    <w:rsid w:val="00C67F21"/>
    <w:rsid w:val="00C7011E"/>
    <w:rsid w:val="00C718BF"/>
    <w:rsid w:val="00C71DAF"/>
    <w:rsid w:val="00C71FEB"/>
    <w:rsid w:val="00C72335"/>
    <w:rsid w:val="00C72ADF"/>
    <w:rsid w:val="00C7397D"/>
    <w:rsid w:val="00C73C1F"/>
    <w:rsid w:val="00C74245"/>
    <w:rsid w:val="00C743E6"/>
    <w:rsid w:val="00C74B08"/>
    <w:rsid w:val="00C74D61"/>
    <w:rsid w:val="00C75B53"/>
    <w:rsid w:val="00C761C7"/>
    <w:rsid w:val="00C77021"/>
    <w:rsid w:val="00C77592"/>
    <w:rsid w:val="00C805A1"/>
    <w:rsid w:val="00C809F4"/>
    <w:rsid w:val="00C80A8A"/>
    <w:rsid w:val="00C8194D"/>
    <w:rsid w:val="00C82984"/>
    <w:rsid w:val="00C82EBD"/>
    <w:rsid w:val="00C83109"/>
    <w:rsid w:val="00C837CF"/>
    <w:rsid w:val="00C844CC"/>
    <w:rsid w:val="00C84ECD"/>
    <w:rsid w:val="00C871E2"/>
    <w:rsid w:val="00C878EF"/>
    <w:rsid w:val="00C87B4A"/>
    <w:rsid w:val="00C90540"/>
    <w:rsid w:val="00C90576"/>
    <w:rsid w:val="00C90D85"/>
    <w:rsid w:val="00C914B5"/>
    <w:rsid w:val="00C93437"/>
    <w:rsid w:val="00C94127"/>
    <w:rsid w:val="00C95AD6"/>
    <w:rsid w:val="00C965F3"/>
    <w:rsid w:val="00C9661B"/>
    <w:rsid w:val="00CA0E8D"/>
    <w:rsid w:val="00CA1887"/>
    <w:rsid w:val="00CA1C98"/>
    <w:rsid w:val="00CA364B"/>
    <w:rsid w:val="00CA3B7E"/>
    <w:rsid w:val="00CA3F70"/>
    <w:rsid w:val="00CA3FD6"/>
    <w:rsid w:val="00CA54A0"/>
    <w:rsid w:val="00CA552E"/>
    <w:rsid w:val="00CA56C8"/>
    <w:rsid w:val="00CA5F1E"/>
    <w:rsid w:val="00CA71CE"/>
    <w:rsid w:val="00CA7895"/>
    <w:rsid w:val="00CA7EE2"/>
    <w:rsid w:val="00CB0FBE"/>
    <w:rsid w:val="00CB1405"/>
    <w:rsid w:val="00CB2B86"/>
    <w:rsid w:val="00CB328B"/>
    <w:rsid w:val="00CB32B9"/>
    <w:rsid w:val="00CB3A2B"/>
    <w:rsid w:val="00CB449C"/>
    <w:rsid w:val="00CB4B50"/>
    <w:rsid w:val="00CB4FC8"/>
    <w:rsid w:val="00CB54D5"/>
    <w:rsid w:val="00CB609D"/>
    <w:rsid w:val="00CB6397"/>
    <w:rsid w:val="00CB65DE"/>
    <w:rsid w:val="00CB6872"/>
    <w:rsid w:val="00CB6CD5"/>
    <w:rsid w:val="00CC0265"/>
    <w:rsid w:val="00CC037E"/>
    <w:rsid w:val="00CC1E40"/>
    <w:rsid w:val="00CC2BDC"/>
    <w:rsid w:val="00CC33BD"/>
    <w:rsid w:val="00CC3FE6"/>
    <w:rsid w:val="00CC47DB"/>
    <w:rsid w:val="00CC4D98"/>
    <w:rsid w:val="00CC50F3"/>
    <w:rsid w:val="00CC5B0B"/>
    <w:rsid w:val="00CC6738"/>
    <w:rsid w:val="00CC6AFC"/>
    <w:rsid w:val="00CC6D01"/>
    <w:rsid w:val="00CC6E18"/>
    <w:rsid w:val="00CD0025"/>
    <w:rsid w:val="00CD0959"/>
    <w:rsid w:val="00CD0DAA"/>
    <w:rsid w:val="00CD1571"/>
    <w:rsid w:val="00CD1A2C"/>
    <w:rsid w:val="00CD1D9C"/>
    <w:rsid w:val="00CD2FC8"/>
    <w:rsid w:val="00CD3833"/>
    <w:rsid w:val="00CD5336"/>
    <w:rsid w:val="00CD559A"/>
    <w:rsid w:val="00CD5769"/>
    <w:rsid w:val="00CD59E9"/>
    <w:rsid w:val="00CD5EB8"/>
    <w:rsid w:val="00CD5F2E"/>
    <w:rsid w:val="00CD6E22"/>
    <w:rsid w:val="00CE014C"/>
    <w:rsid w:val="00CE01C6"/>
    <w:rsid w:val="00CE1296"/>
    <w:rsid w:val="00CE1EBF"/>
    <w:rsid w:val="00CE21B4"/>
    <w:rsid w:val="00CE2646"/>
    <w:rsid w:val="00CE2CBD"/>
    <w:rsid w:val="00CE42FB"/>
    <w:rsid w:val="00CE4665"/>
    <w:rsid w:val="00CE47C2"/>
    <w:rsid w:val="00CE4D1F"/>
    <w:rsid w:val="00CE5DA1"/>
    <w:rsid w:val="00CE767B"/>
    <w:rsid w:val="00CE7DEB"/>
    <w:rsid w:val="00CF0881"/>
    <w:rsid w:val="00CF0EAB"/>
    <w:rsid w:val="00CF15A7"/>
    <w:rsid w:val="00CF1973"/>
    <w:rsid w:val="00CF1D65"/>
    <w:rsid w:val="00CF1F50"/>
    <w:rsid w:val="00CF252C"/>
    <w:rsid w:val="00CF333B"/>
    <w:rsid w:val="00CF42E1"/>
    <w:rsid w:val="00CF54DD"/>
    <w:rsid w:val="00CF5692"/>
    <w:rsid w:val="00CF5BB3"/>
    <w:rsid w:val="00CF5C28"/>
    <w:rsid w:val="00CF6E57"/>
    <w:rsid w:val="00CF7066"/>
    <w:rsid w:val="00D00958"/>
    <w:rsid w:val="00D014D2"/>
    <w:rsid w:val="00D0266F"/>
    <w:rsid w:val="00D03DB5"/>
    <w:rsid w:val="00D03FD1"/>
    <w:rsid w:val="00D041EA"/>
    <w:rsid w:val="00D0461A"/>
    <w:rsid w:val="00D04909"/>
    <w:rsid w:val="00D04E2C"/>
    <w:rsid w:val="00D05182"/>
    <w:rsid w:val="00D0529A"/>
    <w:rsid w:val="00D057FF"/>
    <w:rsid w:val="00D05A72"/>
    <w:rsid w:val="00D06CAE"/>
    <w:rsid w:val="00D07166"/>
    <w:rsid w:val="00D1065A"/>
    <w:rsid w:val="00D1098E"/>
    <w:rsid w:val="00D11068"/>
    <w:rsid w:val="00D11E4D"/>
    <w:rsid w:val="00D13311"/>
    <w:rsid w:val="00D13A8F"/>
    <w:rsid w:val="00D13DAD"/>
    <w:rsid w:val="00D144EA"/>
    <w:rsid w:val="00D144FA"/>
    <w:rsid w:val="00D14ABB"/>
    <w:rsid w:val="00D14E5A"/>
    <w:rsid w:val="00D152EE"/>
    <w:rsid w:val="00D155D1"/>
    <w:rsid w:val="00D15AF5"/>
    <w:rsid w:val="00D15D0B"/>
    <w:rsid w:val="00D15FD4"/>
    <w:rsid w:val="00D1613B"/>
    <w:rsid w:val="00D162B1"/>
    <w:rsid w:val="00D163D6"/>
    <w:rsid w:val="00D1683F"/>
    <w:rsid w:val="00D16F1D"/>
    <w:rsid w:val="00D20724"/>
    <w:rsid w:val="00D21B74"/>
    <w:rsid w:val="00D21BC6"/>
    <w:rsid w:val="00D226F1"/>
    <w:rsid w:val="00D22FE4"/>
    <w:rsid w:val="00D24812"/>
    <w:rsid w:val="00D302DA"/>
    <w:rsid w:val="00D30D88"/>
    <w:rsid w:val="00D30EE8"/>
    <w:rsid w:val="00D31645"/>
    <w:rsid w:val="00D36F88"/>
    <w:rsid w:val="00D3726B"/>
    <w:rsid w:val="00D3767A"/>
    <w:rsid w:val="00D40283"/>
    <w:rsid w:val="00D4045C"/>
    <w:rsid w:val="00D40F4E"/>
    <w:rsid w:val="00D4213B"/>
    <w:rsid w:val="00D42326"/>
    <w:rsid w:val="00D428B3"/>
    <w:rsid w:val="00D442A7"/>
    <w:rsid w:val="00D44581"/>
    <w:rsid w:val="00D44965"/>
    <w:rsid w:val="00D4524D"/>
    <w:rsid w:val="00D453BF"/>
    <w:rsid w:val="00D45E05"/>
    <w:rsid w:val="00D46856"/>
    <w:rsid w:val="00D46D96"/>
    <w:rsid w:val="00D47539"/>
    <w:rsid w:val="00D47877"/>
    <w:rsid w:val="00D47BD7"/>
    <w:rsid w:val="00D51FA0"/>
    <w:rsid w:val="00D51FEC"/>
    <w:rsid w:val="00D5267F"/>
    <w:rsid w:val="00D53779"/>
    <w:rsid w:val="00D5463C"/>
    <w:rsid w:val="00D55A2A"/>
    <w:rsid w:val="00D55B59"/>
    <w:rsid w:val="00D55C40"/>
    <w:rsid w:val="00D566A6"/>
    <w:rsid w:val="00D567E0"/>
    <w:rsid w:val="00D56AD9"/>
    <w:rsid w:val="00D5741F"/>
    <w:rsid w:val="00D57E36"/>
    <w:rsid w:val="00D61342"/>
    <w:rsid w:val="00D626E4"/>
    <w:rsid w:val="00D627EB"/>
    <w:rsid w:val="00D62A56"/>
    <w:rsid w:val="00D62C67"/>
    <w:rsid w:val="00D62D1E"/>
    <w:rsid w:val="00D6397D"/>
    <w:rsid w:val="00D63DA7"/>
    <w:rsid w:val="00D63F2F"/>
    <w:rsid w:val="00D64396"/>
    <w:rsid w:val="00D65E49"/>
    <w:rsid w:val="00D66A87"/>
    <w:rsid w:val="00D70BD3"/>
    <w:rsid w:val="00D70C26"/>
    <w:rsid w:val="00D71DB6"/>
    <w:rsid w:val="00D72F70"/>
    <w:rsid w:val="00D737AF"/>
    <w:rsid w:val="00D7482E"/>
    <w:rsid w:val="00D7490B"/>
    <w:rsid w:val="00D7625B"/>
    <w:rsid w:val="00D76302"/>
    <w:rsid w:val="00D80200"/>
    <w:rsid w:val="00D812FB"/>
    <w:rsid w:val="00D81A53"/>
    <w:rsid w:val="00D81AE6"/>
    <w:rsid w:val="00D81E46"/>
    <w:rsid w:val="00D82D5D"/>
    <w:rsid w:val="00D8317B"/>
    <w:rsid w:val="00D836B2"/>
    <w:rsid w:val="00D83E17"/>
    <w:rsid w:val="00D8410F"/>
    <w:rsid w:val="00D847E3"/>
    <w:rsid w:val="00D847E8"/>
    <w:rsid w:val="00D848F0"/>
    <w:rsid w:val="00D8579A"/>
    <w:rsid w:val="00D8750B"/>
    <w:rsid w:val="00D87DB3"/>
    <w:rsid w:val="00D900D5"/>
    <w:rsid w:val="00D90787"/>
    <w:rsid w:val="00D90FA9"/>
    <w:rsid w:val="00D914F2"/>
    <w:rsid w:val="00D919B0"/>
    <w:rsid w:val="00D91F02"/>
    <w:rsid w:val="00D92198"/>
    <w:rsid w:val="00D92D55"/>
    <w:rsid w:val="00D94E68"/>
    <w:rsid w:val="00D9559A"/>
    <w:rsid w:val="00D95D26"/>
    <w:rsid w:val="00D9611B"/>
    <w:rsid w:val="00D96361"/>
    <w:rsid w:val="00D96A0A"/>
    <w:rsid w:val="00D96D01"/>
    <w:rsid w:val="00D978AF"/>
    <w:rsid w:val="00D97F3A"/>
    <w:rsid w:val="00DA0D48"/>
    <w:rsid w:val="00DA1007"/>
    <w:rsid w:val="00DA1936"/>
    <w:rsid w:val="00DA29C8"/>
    <w:rsid w:val="00DA384F"/>
    <w:rsid w:val="00DA4904"/>
    <w:rsid w:val="00DA4B6C"/>
    <w:rsid w:val="00DA54E2"/>
    <w:rsid w:val="00DA5ABD"/>
    <w:rsid w:val="00DA5CA3"/>
    <w:rsid w:val="00DA65E7"/>
    <w:rsid w:val="00DA66B5"/>
    <w:rsid w:val="00DA67C4"/>
    <w:rsid w:val="00DA7A2E"/>
    <w:rsid w:val="00DB09D5"/>
    <w:rsid w:val="00DB12B2"/>
    <w:rsid w:val="00DB19E4"/>
    <w:rsid w:val="00DB1E1F"/>
    <w:rsid w:val="00DB2567"/>
    <w:rsid w:val="00DB52CC"/>
    <w:rsid w:val="00DB59FB"/>
    <w:rsid w:val="00DB74A9"/>
    <w:rsid w:val="00DB794E"/>
    <w:rsid w:val="00DC1798"/>
    <w:rsid w:val="00DC3565"/>
    <w:rsid w:val="00DC3C1F"/>
    <w:rsid w:val="00DC5A8F"/>
    <w:rsid w:val="00DC5CA0"/>
    <w:rsid w:val="00DC67EF"/>
    <w:rsid w:val="00DD10A7"/>
    <w:rsid w:val="00DD1425"/>
    <w:rsid w:val="00DD159B"/>
    <w:rsid w:val="00DD222C"/>
    <w:rsid w:val="00DD3F81"/>
    <w:rsid w:val="00DD4232"/>
    <w:rsid w:val="00DD44F4"/>
    <w:rsid w:val="00DD4E20"/>
    <w:rsid w:val="00DD54B3"/>
    <w:rsid w:val="00DD5B5E"/>
    <w:rsid w:val="00DE067F"/>
    <w:rsid w:val="00DE1664"/>
    <w:rsid w:val="00DE1798"/>
    <w:rsid w:val="00DE29EF"/>
    <w:rsid w:val="00DE2AAB"/>
    <w:rsid w:val="00DE2F8C"/>
    <w:rsid w:val="00DE41C5"/>
    <w:rsid w:val="00DE4BA2"/>
    <w:rsid w:val="00DE5195"/>
    <w:rsid w:val="00DE5689"/>
    <w:rsid w:val="00DE5CFA"/>
    <w:rsid w:val="00DE61DB"/>
    <w:rsid w:val="00DE6AC1"/>
    <w:rsid w:val="00DE6F4D"/>
    <w:rsid w:val="00DE70DF"/>
    <w:rsid w:val="00DE7A6C"/>
    <w:rsid w:val="00DF0FAC"/>
    <w:rsid w:val="00DF1697"/>
    <w:rsid w:val="00DF1D0B"/>
    <w:rsid w:val="00DF1D15"/>
    <w:rsid w:val="00DF1DB8"/>
    <w:rsid w:val="00DF2A06"/>
    <w:rsid w:val="00DF553F"/>
    <w:rsid w:val="00DF5EBD"/>
    <w:rsid w:val="00E0130B"/>
    <w:rsid w:val="00E01413"/>
    <w:rsid w:val="00E01427"/>
    <w:rsid w:val="00E01582"/>
    <w:rsid w:val="00E02EE4"/>
    <w:rsid w:val="00E04081"/>
    <w:rsid w:val="00E04B26"/>
    <w:rsid w:val="00E0530F"/>
    <w:rsid w:val="00E053C3"/>
    <w:rsid w:val="00E06609"/>
    <w:rsid w:val="00E077B6"/>
    <w:rsid w:val="00E0785E"/>
    <w:rsid w:val="00E1111C"/>
    <w:rsid w:val="00E11DAC"/>
    <w:rsid w:val="00E1260E"/>
    <w:rsid w:val="00E1279C"/>
    <w:rsid w:val="00E12CF5"/>
    <w:rsid w:val="00E13260"/>
    <w:rsid w:val="00E13436"/>
    <w:rsid w:val="00E14D7D"/>
    <w:rsid w:val="00E16295"/>
    <w:rsid w:val="00E16CF1"/>
    <w:rsid w:val="00E208A1"/>
    <w:rsid w:val="00E21726"/>
    <w:rsid w:val="00E21C3C"/>
    <w:rsid w:val="00E22C15"/>
    <w:rsid w:val="00E23517"/>
    <w:rsid w:val="00E23935"/>
    <w:rsid w:val="00E23ACD"/>
    <w:rsid w:val="00E23EBD"/>
    <w:rsid w:val="00E242AB"/>
    <w:rsid w:val="00E25736"/>
    <w:rsid w:val="00E25840"/>
    <w:rsid w:val="00E25A35"/>
    <w:rsid w:val="00E25DAC"/>
    <w:rsid w:val="00E266E5"/>
    <w:rsid w:val="00E273AD"/>
    <w:rsid w:val="00E30D94"/>
    <w:rsid w:val="00E3167B"/>
    <w:rsid w:val="00E3442B"/>
    <w:rsid w:val="00E35056"/>
    <w:rsid w:val="00E358A3"/>
    <w:rsid w:val="00E35C8F"/>
    <w:rsid w:val="00E35F8D"/>
    <w:rsid w:val="00E3600D"/>
    <w:rsid w:val="00E36A06"/>
    <w:rsid w:val="00E36ABF"/>
    <w:rsid w:val="00E37648"/>
    <w:rsid w:val="00E378B2"/>
    <w:rsid w:val="00E378E4"/>
    <w:rsid w:val="00E37EB8"/>
    <w:rsid w:val="00E40C56"/>
    <w:rsid w:val="00E417A8"/>
    <w:rsid w:val="00E41BC1"/>
    <w:rsid w:val="00E429C6"/>
    <w:rsid w:val="00E435A9"/>
    <w:rsid w:val="00E436C6"/>
    <w:rsid w:val="00E43994"/>
    <w:rsid w:val="00E45222"/>
    <w:rsid w:val="00E454D3"/>
    <w:rsid w:val="00E45A87"/>
    <w:rsid w:val="00E45D94"/>
    <w:rsid w:val="00E45E9B"/>
    <w:rsid w:val="00E4660B"/>
    <w:rsid w:val="00E46902"/>
    <w:rsid w:val="00E46D4D"/>
    <w:rsid w:val="00E46FAD"/>
    <w:rsid w:val="00E473D7"/>
    <w:rsid w:val="00E50205"/>
    <w:rsid w:val="00E51DB3"/>
    <w:rsid w:val="00E5264A"/>
    <w:rsid w:val="00E53815"/>
    <w:rsid w:val="00E541C3"/>
    <w:rsid w:val="00E54751"/>
    <w:rsid w:val="00E54D3F"/>
    <w:rsid w:val="00E5593C"/>
    <w:rsid w:val="00E561A6"/>
    <w:rsid w:val="00E56620"/>
    <w:rsid w:val="00E5699C"/>
    <w:rsid w:val="00E56CC7"/>
    <w:rsid w:val="00E5715E"/>
    <w:rsid w:val="00E57930"/>
    <w:rsid w:val="00E57F21"/>
    <w:rsid w:val="00E6099D"/>
    <w:rsid w:val="00E609FA"/>
    <w:rsid w:val="00E61238"/>
    <w:rsid w:val="00E61401"/>
    <w:rsid w:val="00E616EC"/>
    <w:rsid w:val="00E61D73"/>
    <w:rsid w:val="00E62263"/>
    <w:rsid w:val="00E62654"/>
    <w:rsid w:val="00E62B66"/>
    <w:rsid w:val="00E6391C"/>
    <w:rsid w:val="00E63B3E"/>
    <w:rsid w:val="00E63B93"/>
    <w:rsid w:val="00E643A9"/>
    <w:rsid w:val="00E64BB9"/>
    <w:rsid w:val="00E65547"/>
    <w:rsid w:val="00E67121"/>
    <w:rsid w:val="00E677C7"/>
    <w:rsid w:val="00E67C6F"/>
    <w:rsid w:val="00E70A9C"/>
    <w:rsid w:val="00E71457"/>
    <w:rsid w:val="00E71A72"/>
    <w:rsid w:val="00E7221E"/>
    <w:rsid w:val="00E7286E"/>
    <w:rsid w:val="00E73165"/>
    <w:rsid w:val="00E73422"/>
    <w:rsid w:val="00E73541"/>
    <w:rsid w:val="00E739C3"/>
    <w:rsid w:val="00E745AF"/>
    <w:rsid w:val="00E74A8D"/>
    <w:rsid w:val="00E754B5"/>
    <w:rsid w:val="00E76600"/>
    <w:rsid w:val="00E77310"/>
    <w:rsid w:val="00E77386"/>
    <w:rsid w:val="00E8043F"/>
    <w:rsid w:val="00E80F66"/>
    <w:rsid w:val="00E81C5B"/>
    <w:rsid w:val="00E82B8A"/>
    <w:rsid w:val="00E83715"/>
    <w:rsid w:val="00E83EDD"/>
    <w:rsid w:val="00E849DF"/>
    <w:rsid w:val="00E84D2D"/>
    <w:rsid w:val="00E84D70"/>
    <w:rsid w:val="00E85940"/>
    <w:rsid w:val="00E85A49"/>
    <w:rsid w:val="00E85D33"/>
    <w:rsid w:val="00E85F01"/>
    <w:rsid w:val="00E87E06"/>
    <w:rsid w:val="00E90AC7"/>
    <w:rsid w:val="00E90D8C"/>
    <w:rsid w:val="00E9138C"/>
    <w:rsid w:val="00E928C4"/>
    <w:rsid w:val="00E928F4"/>
    <w:rsid w:val="00E92A3C"/>
    <w:rsid w:val="00E93997"/>
    <w:rsid w:val="00E93DC4"/>
    <w:rsid w:val="00E93F26"/>
    <w:rsid w:val="00E9428E"/>
    <w:rsid w:val="00E943BE"/>
    <w:rsid w:val="00E94851"/>
    <w:rsid w:val="00E950F6"/>
    <w:rsid w:val="00E95BCE"/>
    <w:rsid w:val="00E9610C"/>
    <w:rsid w:val="00E96EAD"/>
    <w:rsid w:val="00E96EB8"/>
    <w:rsid w:val="00E973A7"/>
    <w:rsid w:val="00EA00FB"/>
    <w:rsid w:val="00EA1982"/>
    <w:rsid w:val="00EA2463"/>
    <w:rsid w:val="00EA2834"/>
    <w:rsid w:val="00EA2CDD"/>
    <w:rsid w:val="00EA4A38"/>
    <w:rsid w:val="00EA5123"/>
    <w:rsid w:val="00EA577B"/>
    <w:rsid w:val="00EA58E1"/>
    <w:rsid w:val="00EA5D5A"/>
    <w:rsid w:val="00EA5FB1"/>
    <w:rsid w:val="00EA619E"/>
    <w:rsid w:val="00EA679F"/>
    <w:rsid w:val="00EA6F2D"/>
    <w:rsid w:val="00EA7143"/>
    <w:rsid w:val="00EA7DB9"/>
    <w:rsid w:val="00EA7F60"/>
    <w:rsid w:val="00EB0CFF"/>
    <w:rsid w:val="00EB25D1"/>
    <w:rsid w:val="00EB57C8"/>
    <w:rsid w:val="00EB7B7A"/>
    <w:rsid w:val="00EC0AFB"/>
    <w:rsid w:val="00EC1425"/>
    <w:rsid w:val="00EC1ACA"/>
    <w:rsid w:val="00EC2CF1"/>
    <w:rsid w:val="00EC3206"/>
    <w:rsid w:val="00EC3609"/>
    <w:rsid w:val="00EC3C35"/>
    <w:rsid w:val="00EC3E9F"/>
    <w:rsid w:val="00EC3F71"/>
    <w:rsid w:val="00EC44A1"/>
    <w:rsid w:val="00EC47FD"/>
    <w:rsid w:val="00EC4871"/>
    <w:rsid w:val="00ED17D7"/>
    <w:rsid w:val="00ED1B0D"/>
    <w:rsid w:val="00ED305D"/>
    <w:rsid w:val="00ED3276"/>
    <w:rsid w:val="00ED47D8"/>
    <w:rsid w:val="00ED4E0C"/>
    <w:rsid w:val="00ED594F"/>
    <w:rsid w:val="00ED647F"/>
    <w:rsid w:val="00ED7163"/>
    <w:rsid w:val="00ED7853"/>
    <w:rsid w:val="00EE02C2"/>
    <w:rsid w:val="00EE294D"/>
    <w:rsid w:val="00EE2DB8"/>
    <w:rsid w:val="00EE3865"/>
    <w:rsid w:val="00EE3C98"/>
    <w:rsid w:val="00EE3F73"/>
    <w:rsid w:val="00EE41B5"/>
    <w:rsid w:val="00EE42BE"/>
    <w:rsid w:val="00EE4D5B"/>
    <w:rsid w:val="00EE529D"/>
    <w:rsid w:val="00EE55BD"/>
    <w:rsid w:val="00EE5EA2"/>
    <w:rsid w:val="00EE75EA"/>
    <w:rsid w:val="00EE78E0"/>
    <w:rsid w:val="00EE79D9"/>
    <w:rsid w:val="00EF0002"/>
    <w:rsid w:val="00EF0241"/>
    <w:rsid w:val="00EF042E"/>
    <w:rsid w:val="00EF0FCE"/>
    <w:rsid w:val="00EF13BB"/>
    <w:rsid w:val="00EF140B"/>
    <w:rsid w:val="00EF143F"/>
    <w:rsid w:val="00EF15D4"/>
    <w:rsid w:val="00EF1D39"/>
    <w:rsid w:val="00EF216A"/>
    <w:rsid w:val="00EF3CF5"/>
    <w:rsid w:val="00EF3CFC"/>
    <w:rsid w:val="00EF43C3"/>
    <w:rsid w:val="00EF5313"/>
    <w:rsid w:val="00EF56E4"/>
    <w:rsid w:val="00EF5F51"/>
    <w:rsid w:val="00EF657B"/>
    <w:rsid w:val="00EF6679"/>
    <w:rsid w:val="00EF6867"/>
    <w:rsid w:val="00EF6FF2"/>
    <w:rsid w:val="00F02067"/>
    <w:rsid w:val="00F0232B"/>
    <w:rsid w:val="00F0281A"/>
    <w:rsid w:val="00F032F7"/>
    <w:rsid w:val="00F03356"/>
    <w:rsid w:val="00F03F3A"/>
    <w:rsid w:val="00F05778"/>
    <w:rsid w:val="00F059E8"/>
    <w:rsid w:val="00F05E24"/>
    <w:rsid w:val="00F06936"/>
    <w:rsid w:val="00F0728A"/>
    <w:rsid w:val="00F07E92"/>
    <w:rsid w:val="00F10ED1"/>
    <w:rsid w:val="00F114BD"/>
    <w:rsid w:val="00F118C3"/>
    <w:rsid w:val="00F13668"/>
    <w:rsid w:val="00F13736"/>
    <w:rsid w:val="00F13AF0"/>
    <w:rsid w:val="00F13BBF"/>
    <w:rsid w:val="00F14815"/>
    <w:rsid w:val="00F154CE"/>
    <w:rsid w:val="00F17505"/>
    <w:rsid w:val="00F179B3"/>
    <w:rsid w:val="00F20E60"/>
    <w:rsid w:val="00F21570"/>
    <w:rsid w:val="00F230D7"/>
    <w:rsid w:val="00F23F47"/>
    <w:rsid w:val="00F24EBA"/>
    <w:rsid w:val="00F24F7B"/>
    <w:rsid w:val="00F259AF"/>
    <w:rsid w:val="00F25E69"/>
    <w:rsid w:val="00F2619E"/>
    <w:rsid w:val="00F26359"/>
    <w:rsid w:val="00F3094A"/>
    <w:rsid w:val="00F311EF"/>
    <w:rsid w:val="00F31521"/>
    <w:rsid w:val="00F316D8"/>
    <w:rsid w:val="00F31754"/>
    <w:rsid w:val="00F319F9"/>
    <w:rsid w:val="00F31B00"/>
    <w:rsid w:val="00F31B12"/>
    <w:rsid w:val="00F31D81"/>
    <w:rsid w:val="00F31F64"/>
    <w:rsid w:val="00F32FA8"/>
    <w:rsid w:val="00F33C82"/>
    <w:rsid w:val="00F342D5"/>
    <w:rsid w:val="00F345F9"/>
    <w:rsid w:val="00F34998"/>
    <w:rsid w:val="00F35B97"/>
    <w:rsid w:val="00F362C3"/>
    <w:rsid w:val="00F3768D"/>
    <w:rsid w:val="00F40087"/>
    <w:rsid w:val="00F416A0"/>
    <w:rsid w:val="00F419FF"/>
    <w:rsid w:val="00F42033"/>
    <w:rsid w:val="00F428AE"/>
    <w:rsid w:val="00F43222"/>
    <w:rsid w:val="00F43820"/>
    <w:rsid w:val="00F43988"/>
    <w:rsid w:val="00F442DE"/>
    <w:rsid w:val="00F4452C"/>
    <w:rsid w:val="00F4495F"/>
    <w:rsid w:val="00F459DA"/>
    <w:rsid w:val="00F46B2A"/>
    <w:rsid w:val="00F46E8C"/>
    <w:rsid w:val="00F47972"/>
    <w:rsid w:val="00F522BC"/>
    <w:rsid w:val="00F527DD"/>
    <w:rsid w:val="00F52F18"/>
    <w:rsid w:val="00F5386C"/>
    <w:rsid w:val="00F55CD6"/>
    <w:rsid w:val="00F56851"/>
    <w:rsid w:val="00F6056E"/>
    <w:rsid w:val="00F60BA9"/>
    <w:rsid w:val="00F60D75"/>
    <w:rsid w:val="00F61A2D"/>
    <w:rsid w:val="00F6351F"/>
    <w:rsid w:val="00F63AB3"/>
    <w:rsid w:val="00F63BC5"/>
    <w:rsid w:val="00F648C8"/>
    <w:rsid w:val="00F654B8"/>
    <w:rsid w:val="00F6581A"/>
    <w:rsid w:val="00F65D65"/>
    <w:rsid w:val="00F66066"/>
    <w:rsid w:val="00F673C8"/>
    <w:rsid w:val="00F67540"/>
    <w:rsid w:val="00F675C1"/>
    <w:rsid w:val="00F67B29"/>
    <w:rsid w:val="00F70711"/>
    <w:rsid w:val="00F71367"/>
    <w:rsid w:val="00F71AD7"/>
    <w:rsid w:val="00F72BF6"/>
    <w:rsid w:val="00F73515"/>
    <w:rsid w:val="00F736BC"/>
    <w:rsid w:val="00F74DCF"/>
    <w:rsid w:val="00F75225"/>
    <w:rsid w:val="00F75BFA"/>
    <w:rsid w:val="00F75D5E"/>
    <w:rsid w:val="00F75FB1"/>
    <w:rsid w:val="00F76542"/>
    <w:rsid w:val="00F7787C"/>
    <w:rsid w:val="00F8071B"/>
    <w:rsid w:val="00F810EE"/>
    <w:rsid w:val="00F81228"/>
    <w:rsid w:val="00F81356"/>
    <w:rsid w:val="00F81439"/>
    <w:rsid w:val="00F8148A"/>
    <w:rsid w:val="00F816FE"/>
    <w:rsid w:val="00F82419"/>
    <w:rsid w:val="00F8314F"/>
    <w:rsid w:val="00F8327F"/>
    <w:rsid w:val="00F84409"/>
    <w:rsid w:val="00F90C36"/>
    <w:rsid w:val="00F90E49"/>
    <w:rsid w:val="00F91A43"/>
    <w:rsid w:val="00F92292"/>
    <w:rsid w:val="00F930CB"/>
    <w:rsid w:val="00F93554"/>
    <w:rsid w:val="00F94023"/>
    <w:rsid w:val="00F94693"/>
    <w:rsid w:val="00F953E7"/>
    <w:rsid w:val="00F95986"/>
    <w:rsid w:val="00F96BB6"/>
    <w:rsid w:val="00F96FC3"/>
    <w:rsid w:val="00F975C4"/>
    <w:rsid w:val="00FA02C9"/>
    <w:rsid w:val="00FA03B8"/>
    <w:rsid w:val="00FA16DE"/>
    <w:rsid w:val="00FA192E"/>
    <w:rsid w:val="00FA2096"/>
    <w:rsid w:val="00FA26D7"/>
    <w:rsid w:val="00FA29B0"/>
    <w:rsid w:val="00FA2D75"/>
    <w:rsid w:val="00FA6510"/>
    <w:rsid w:val="00FA72CB"/>
    <w:rsid w:val="00FA74E0"/>
    <w:rsid w:val="00FA7E42"/>
    <w:rsid w:val="00FB06CE"/>
    <w:rsid w:val="00FB18BC"/>
    <w:rsid w:val="00FB22D9"/>
    <w:rsid w:val="00FB238E"/>
    <w:rsid w:val="00FB2855"/>
    <w:rsid w:val="00FB320C"/>
    <w:rsid w:val="00FB339D"/>
    <w:rsid w:val="00FB37E6"/>
    <w:rsid w:val="00FB425E"/>
    <w:rsid w:val="00FB62C6"/>
    <w:rsid w:val="00FB6507"/>
    <w:rsid w:val="00FB697C"/>
    <w:rsid w:val="00FB6B02"/>
    <w:rsid w:val="00FB73F1"/>
    <w:rsid w:val="00FB7585"/>
    <w:rsid w:val="00FB75FE"/>
    <w:rsid w:val="00FC056A"/>
    <w:rsid w:val="00FC0F6A"/>
    <w:rsid w:val="00FC19EA"/>
    <w:rsid w:val="00FC2166"/>
    <w:rsid w:val="00FC217C"/>
    <w:rsid w:val="00FC2764"/>
    <w:rsid w:val="00FC3370"/>
    <w:rsid w:val="00FC3A27"/>
    <w:rsid w:val="00FC6836"/>
    <w:rsid w:val="00FC6AAC"/>
    <w:rsid w:val="00FC700C"/>
    <w:rsid w:val="00FC78D1"/>
    <w:rsid w:val="00FD024A"/>
    <w:rsid w:val="00FD043A"/>
    <w:rsid w:val="00FD1967"/>
    <w:rsid w:val="00FD19A9"/>
    <w:rsid w:val="00FD1A91"/>
    <w:rsid w:val="00FD1C00"/>
    <w:rsid w:val="00FD242D"/>
    <w:rsid w:val="00FD2626"/>
    <w:rsid w:val="00FD26D5"/>
    <w:rsid w:val="00FD28D4"/>
    <w:rsid w:val="00FD298F"/>
    <w:rsid w:val="00FD2D81"/>
    <w:rsid w:val="00FD4EB8"/>
    <w:rsid w:val="00FD5B43"/>
    <w:rsid w:val="00FD64F0"/>
    <w:rsid w:val="00FD78F0"/>
    <w:rsid w:val="00FD7AC6"/>
    <w:rsid w:val="00FE1D7D"/>
    <w:rsid w:val="00FE217D"/>
    <w:rsid w:val="00FE3229"/>
    <w:rsid w:val="00FE423C"/>
    <w:rsid w:val="00FE4551"/>
    <w:rsid w:val="00FE57C4"/>
    <w:rsid w:val="00FE5A22"/>
    <w:rsid w:val="00FE5BCC"/>
    <w:rsid w:val="00FE67C0"/>
    <w:rsid w:val="00FE6859"/>
    <w:rsid w:val="00FE7179"/>
    <w:rsid w:val="00FE781D"/>
    <w:rsid w:val="00FE7EC0"/>
    <w:rsid w:val="00FF0DC3"/>
    <w:rsid w:val="00FF11F2"/>
    <w:rsid w:val="00FF1940"/>
    <w:rsid w:val="00FF2FBA"/>
    <w:rsid w:val="00FF579C"/>
    <w:rsid w:val="00FF5E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ED640459-A7D0-4CC1-9090-CB92B21E26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6F99"/>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478CD"/>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semiHidden/>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author-name">
    <w:name w:val="author-name"/>
    <w:basedOn w:val="DefaultParagraphFont"/>
    <w:rsid w:val="000F3C56"/>
  </w:style>
  <w:style w:type="character" w:customStyle="1" w:styleId="Heading6Char">
    <w:name w:val="Heading 6 Char"/>
    <w:basedOn w:val="DefaultParagraphFont"/>
    <w:link w:val="Heading6"/>
    <w:uiPriority w:val="9"/>
    <w:semiHidden/>
    <w:rsid w:val="007478CD"/>
    <w:rPr>
      <w:rFonts w:asciiTheme="majorHAnsi" w:eastAsiaTheme="majorEastAsia" w:hAnsiTheme="majorHAnsi" w:cstheme="majorBidi"/>
      <w:color w:val="1F3763"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7632622">
      <w:bodyDiv w:val="1"/>
      <w:marLeft w:val="0"/>
      <w:marRight w:val="0"/>
      <w:marTop w:val="0"/>
      <w:marBottom w:val="0"/>
      <w:divBdr>
        <w:top w:val="none" w:sz="0" w:space="0" w:color="auto"/>
        <w:left w:val="none" w:sz="0" w:space="0" w:color="auto"/>
        <w:bottom w:val="none" w:sz="0" w:space="0" w:color="auto"/>
        <w:right w:val="none" w:sz="0" w:space="0" w:color="auto"/>
      </w:divBdr>
      <w:divsChild>
        <w:div w:id="1748649031">
          <w:marLeft w:val="0"/>
          <w:marRight w:val="0"/>
          <w:marTop w:val="0"/>
          <w:marBottom w:val="0"/>
          <w:divBdr>
            <w:top w:val="none" w:sz="0" w:space="0" w:color="auto"/>
            <w:left w:val="none" w:sz="0" w:space="0" w:color="auto"/>
            <w:bottom w:val="none" w:sz="0" w:space="0" w:color="auto"/>
            <w:right w:val="none" w:sz="0" w:space="0" w:color="auto"/>
          </w:divBdr>
        </w:div>
      </w:divsChild>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21319687">
      <w:bodyDiv w:val="1"/>
      <w:marLeft w:val="0"/>
      <w:marRight w:val="0"/>
      <w:marTop w:val="0"/>
      <w:marBottom w:val="0"/>
      <w:divBdr>
        <w:top w:val="none" w:sz="0" w:space="0" w:color="auto"/>
        <w:left w:val="none" w:sz="0" w:space="0" w:color="auto"/>
        <w:bottom w:val="none" w:sz="0" w:space="0" w:color="auto"/>
        <w:right w:val="none" w:sz="0" w:space="0" w:color="auto"/>
      </w:divBdr>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6881295">
      <w:bodyDiv w:val="1"/>
      <w:marLeft w:val="0"/>
      <w:marRight w:val="0"/>
      <w:marTop w:val="0"/>
      <w:marBottom w:val="0"/>
      <w:divBdr>
        <w:top w:val="none" w:sz="0" w:space="0" w:color="auto"/>
        <w:left w:val="none" w:sz="0" w:space="0" w:color="auto"/>
        <w:bottom w:val="none" w:sz="0" w:space="0" w:color="auto"/>
        <w:right w:val="none" w:sz="0" w:space="0" w:color="auto"/>
      </w:divBdr>
      <w:divsChild>
        <w:div w:id="120421411">
          <w:marLeft w:val="0"/>
          <w:marRight w:val="0"/>
          <w:marTop w:val="0"/>
          <w:marBottom w:val="0"/>
          <w:divBdr>
            <w:top w:val="none" w:sz="0" w:space="0" w:color="auto"/>
            <w:left w:val="none" w:sz="0" w:space="0" w:color="auto"/>
            <w:bottom w:val="none" w:sz="0" w:space="0" w:color="auto"/>
            <w:right w:val="none" w:sz="0" w:space="0" w:color="auto"/>
          </w:divBdr>
        </w:div>
      </w:divsChild>
    </w:div>
    <w:div w:id="30107491">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51123496">
      <w:bodyDiv w:val="1"/>
      <w:marLeft w:val="0"/>
      <w:marRight w:val="0"/>
      <w:marTop w:val="0"/>
      <w:marBottom w:val="0"/>
      <w:divBdr>
        <w:top w:val="none" w:sz="0" w:space="0" w:color="auto"/>
        <w:left w:val="none" w:sz="0" w:space="0" w:color="auto"/>
        <w:bottom w:val="none" w:sz="0" w:space="0" w:color="auto"/>
        <w:right w:val="none" w:sz="0" w:space="0" w:color="auto"/>
      </w:divBdr>
      <w:divsChild>
        <w:div w:id="1994604131">
          <w:marLeft w:val="0"/>
          <w:marRight w:val="0"/>
          <w:marTop w:val="0"/>
          <w:marBottom w:val="0"/>
          <w:divBdr>
            <w:top w:val="none" w:sz="0" w:space="0" w:color="auto"/>
            <w:left w:val="none" w:sz="0" w:space="0" w:color="auto"/>
            <w:bottom w:val="none" w:sz="0" w:space="0" w:color="auto"/>
            <w:right w:val="none" w:sz="0" w:space="0" w:color="auto"/>
          </w:divBdr>
          <w:divsChild>
            <w:div w:id="1794206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964708">
      <w:bodyDiv w:val="1"/>
      <w:marLeft w:val="0"/>
      <w:marRight w:val="0"/>
      <w:marTop w:val="0"/>
      <w:marBottom w:val="0"/>
      <w:divBdr>
        <w:top w:val="none" w:sz="0" w:space="0" w:color="auto"/>
        <w:left w:val="none" w:sz="0" w:space="0" w:color="auto"/>
        <w:bottom w:val="none" w:sz="0" w:space="0" w:color="auto"/>
        <w:right w:val="none" w:sz="0" w:space="0" w:color="auto"/>
      </w:divBdr>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1095314">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44208147">
      <w:bodyDiv w:val="1"/>
      <w:marLeft w:val="0"/>
      <w:marRight w:val="0"/>
      <w:marTop w:val="0"/>
      <w:marBottom w:val="0"/>
      <w:divBdr>
        <w:top w:val="none" w:sz="0" w:space="0" w:color="auto"/>
        <w:left w:val="none" w:sz="0" w:space="0" w:color="auto"/>
        <w:bottom w:val="none" w:sz="0" w:space="0" w:color="auto"/>
        <w:right w:val="none" w:sz="0" w:space="0" w:color="auto"/>
      </w:divBdr>
      <w:divsChild>
        <w:div w:id="173768573">
          <w:marLeft w:val="0"/>
          <w:marRight w:val="0"/>
          <w:marTop w:val="0"/>
          <w:marBottom w:val="0"/>
          <w:divBdr>
            <w:top w:val="none" w:sz="0" w:space="0" w:color="auto"/>
            <w:left w:val="none" w:sz="0" w:space="0" w:color="auto"/>
            <w:bottom w:val="none" w:sz="0" w:space="0" w:color="auto"/>
            <w:right w:val="none" w:sz="0" w:space="0" w:color="auto"/>
          </w:divBdr>
          <w:divsChild>
            <w:div w:id="616638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17297">
      <w:bodyDiv w:val="1"/>
      <w:marLeft w:val="0"/>
      <w:marRight w:val="0"/>
      <w:marTop w:val="0"/>
      <w:marBottom w:val="0"/>
      <w:divBdr>
        <w:top w:val="none" w:sz="0" w:space="0" w:color="auto"/>
        <w:left w:val="none" w:sz="0" w:space="0" w:color="auto"/>
        <w:bottom w:val="none" w:sz="0" w:space="0" w:color="auto"/>
        <w:right w:val="none" w:sz="0" w:space="0" w:color="auto"/>
      </w:divBdr>
      <w:divsChild>
        <w:div w:id="288513361">
          <w:marLeft w:val="0"/>
          <w:marRight w:val="0"/>
          <w:marTop w:val="0"/>
          <w:marBottom w:val="0"/>
          <w:divBdr>
            <w:top w:val="none" w:sz="0" w:space="0" w:color="auto"/>
            <w:left w:val="none" w:sz="0" w:space="0" w:color="auto"/>
            <w:bottom w:val="none" w:sz="0" w:space="0" w:color="auto"/>
            <w:right w:val="none" w:sz="0" w:space="0" w:color="auto"/>
          </w:divBdr>
        </w:div>
      </w:divsChild>
    </w:div>
    <w:div w:id="146211928">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70221080">
      <w:bodyDiv w:val="1"/>
      <w:marLeft w:val="0"/>
      <w:marRight w:val="0"/>
      <w:marTop w:val="0"/>
      <w:marBottom w:val="0"/>
      <w:divBdr>
        <w:top w:val="none" w:sz="0" w:space="0" w:color="auto"/>
        <w:left w:val="none" w:sz="0" w:space="0" w:color="auto"/>
        <w:bottom w:val="none" w:sz="0" w:space="0" w:color="auto"/>
        <w:right w:val="none" w:sz="0" w:space="0" w:color="auto"/>
      </w:divBdr>
      <w:divsChild>
        <w:div w:id="2067600889">
          <w:marLeft w:val="0"/>
          <w:marRight w:val="0"/>
          <w:marTop w:val="0"/>
          <w:marBottom w:val="0"/>
          <w:divBdr>
            <w:top w:val="none" w:sz="0" w:space="0" w:color="auto"/>
            <w:left w:val="none" w:sz="0" w:space="0" w:color="auto"/>
            <w:bottom w:val="none" w:sz="0" w:space="0" w:color="auto"/>
            <w:right w:val="none" w:sz="0" w:space="0" w:color="auto"/>
          </w:divBdr>
          <w:divsChild>
            <w:div w:id="1665939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23693">
      <w:bodyDiv w:val="1"/>
      <w:marLeft w:val="0"/>
      <w:marRight w:val="0"/>
      <w:marTop w:val="0"/>
      <w:marBottom w:val="0"/>
      <w:divBdr>
        <w:top w:val="none" w:sz="0" w:space="0" w:color="auto"/>
        <w:left w:val="none" w:sz="0" w:space="0" w:color="auto"/>
        <w:bottom w:val="none" w:sz="0" w:space="0" w:color="auto"/>
        <w:right w:val="none" w:sz="0" w:space="0" w:color="auto"/>
      </w:divBdr>
      <w:divsChild>
        <w:div w:id="486749191">
          <w:marLeft w:val="0"/>
          <w:marRight w:val="0"/>
          <w:marTop w:val="0"/>
          <w:marBottom w:val="0"/>
          <w:divBdr>
            <w:top w:val="none" w:sz="0" w:space="0" w:color="auto"/>
            <w:left w:val="none" w:sz="0" w:space="0" w:color="auto"/>
            <w:bottom w:val="none" w:sz="0" w:space="0" w:color="auto"/>
            <w:right w:val="none" w:sz="0" w:space="0" w:color="auto"/>
          </w:divBdr>
          <w:divsChild>
            <w:div w:id="113563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2332030">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6374648">
      <w:bodyDiv w:val="1"/>
      <w:marLeft w:val="0"/>
      <w:marRight w:val="0"/>
      <w:marTop w:val="0"/>
      <w:marBottom w:val="0"/>
      <w:divBdr>
        <w:top w:val="none" w:sz="0" w:space="0" w:color="auto"/>
        <w:left w:val="none" w:sz="0" w:space="0" w:color="auto"/>
        <w:bottom w:val="none" w:sz="0" w:space="0" w:color="auto"/>
        <w:right w:val="none" w:sz="0" w:space="0" w:color="auto"/>
      </w:divBdr>
    </w:div>
    <w:div w:id="207029998">
      <w:bodyDiv w:val="1"/>
      <w:marLeft w:val="0"/>
      <w:marRight w:val="0"/>
      <w:marTop w:val="0"/>
      <w:marBottom w:val="0"/>
      <w:divBdr>
        <w:top w:val="none" w:sz="0" w:space="0" w:color="auto"/>
        <w:left w:val="none" w:sz="0" w:space="0" w:color="auto"/>
        <w:bottom w:val="none" w:sz="0" w:space="0" w:color="auto"/>
        <w:right w:val="none" w:sz="0" w:space="0" w:color="auto"/>
      </w:divBdr>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7858307">
      <w:bodyDiv w:val="1"/>
      <w:marLeft w:val="0"/>
      <w:marRight w:val="0"/>
      <w:marTop w:val="0"/>
      <w:marBottom w:val="0"/>
      <w:divBdr>
        <w:top w:val="none" w:sz="0" w:space="0" w:color="auto"/>
        <w:left w:val="none" w:sz="0" w:space="0" w:color="auto"/>
        <w:bottom w:val="none" w:sz="0" w:space="0" w:color="auto"/>
        <w:right w:val="none" w:sz="0" w:space="0" w:color="auto"/>
      </w:divBdr>
      <w:divsChild>
        <w:div w:id="393894205">
          <w:marLeft w:val="0"/>
          <w:marRight w:val="0"/>
          <w:marTop w:val="0"/>
          <w:marBottom w:val="0"/>
          <w:divBdr>
            <w:top w:val="none" w:sz="0" w:space="0" w:color="auto"/>
            <w:left w:val="none" w:sz="0" w:space="0" w:color="auto"/>
            <w:bottom w:val="none" w:sz="0" w:space="0" w:color="auto"/>
            <w:right w:val="none" w:sz="0" w:space="0" w:color="auto"/>
          </w:divBdr>
          <w:divsChild>
            <w:div w:id="2092307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0486783">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8292967">
      <w:bodyDiv w:val="1"/>
      <w:marLeft w:val="0"/>
      <w:marRight w:val="0"/>
      <w:marTop w:val="0"/>
      <w:marBottom w:val="0"/>
      <w:divBdr>
        <w:top w:val="none" w:sz="0" w:space="0" w:color="auto"/>
        <w:left w:val="none" w:sz="0" w:space="0" w:color="auto"/>
        <w:bottom w:val="none" w:sz="0" w:space="0" w:color="auto"/>
        <w:right w:val="none" w:sz="0" w:space="0" w:color="auto"/>
      </w:divBdr>
      <w:divsChild>
        <w:div w:id="86732074">
          <w:marLeft w:val="0"/>
          <w:marRight w:val="0"/>
          <w:marTop w:val="0"/>
          <w:marBottom w:val="0"/>
          <w:divBdr>
            <w:top w:val="none" w:sz="0" w:space="0" w:color="auto"/>
            <w:left w:val="none" w:sz="0" w:space="0" w:color="auto"/>
            <w:bottom w:val="none" w:sz="0" w:space="0" w:color="auto"/>
            <w:right w:val="none" w:sz="0" w:space="0" w:color="auto"/>
          </w:divBdr>
        </w:div>
      </w:divsChild>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6865810">
      <w:bodyDiv w:val="1"/>
      <w:marLeft w:val="0"/>
      <w:marRight w:val="0"/>
      <w:marTop w:val="0"/>
      <w:marBottom w:val="0"/>
      <w:divBdr>
        <w:top w:val="none" w:sz="0" w:space="0" w:color="auto"/>
        <w:left w:val="none" w:sz="0" w:space="0" w:color="auto"/>
        <w:bottom w:val="none" w:sz="0" w:space="0" w:color="auto"/>
        <w:right w:val="none" w:sz="0" w:space="0" w:color="auto"/>
      </w:divBdr>
      <w:divsChild>
        <w:div w:id="516963813">
          <w:marLeft w:val="0"/>
          <w:marRight w:val="0"/>
          <w:marTop w:val="0"/>
          <w:marBottom w:val="0"/>
          <w:divBdr>
            <w:top w:val="none" w:sz="0" w:space="0" w:color="auto"/>
            <w:left w:val="none" w:sz="0" w:space="0" w:color="auto"/>
            <w:bottom w:val="none" w:sz="0" w:space="0" w:color="auto"/>
            <w:right w:val="none" w:sz="0" w:space="0" w:color="auto"/>
          </w:divBdr>
          <w:divsChild>
            <w:div w:id="1524323288">
              <w:marLeft w:val="0"/>
              <w:marRight w:val="0"/>
              <w:marTop w:val="0"/>
              <w:marBottom w:val="0"/>
              <w:divBdr>
                <w:top w:val="none" w:sz="0" w:space="0" w:color="auto"/>
                <w:left w:val="none" w:sz="0" w:space="0" w:color="auto"/>
                <w:bottom w:val="none" w:sz="0" w:space="0" w:color="auto"/>
                <w:right w:val="none" w:sz="0" w:space="0" w:color="auto"/>
              </w:divBdr>
            </w:div>
          </w:divsChild>
        </w:div>
        <w:div w:id="1964529899">
          <w:marLeft w:val="0"/>
          <w:marRight w:val="0"/>
          <w:marTop w:val="0"/>
          <w:marBottom w:val="0"/>
          <w:divBdr>
            <w:top w:val="none" w:sz="0" w:space="0" w:color="auto"/>
            <w:left w:val="none" w:sz="0" w:space="0" w:color="auto"/>
            <w:bottom w:val="none" w:sz="0" w:space="0" w:color="auto"/>
            <w:right w:val="none" w:sz="0" w:space="0" w:color="auto"/>
          </w:divBdr>
          <w:divsChild>
            <w:div w:id="141793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2029775">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743946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6909424">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6563254">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427758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8432655">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743936">
      <w:bodyDiv w:val="1"/>
      <w:marLeft w:val="0"/>
      <w:marRight w:val="0"/>
      <w:marTop w:val="0"/>
      <w:marBottom w:val="0"/>
      <w:divBdr>
        <w:top w:val="none" w:sz="0" w:space="0" w:color="auto"/>
        <w:left w:val="none" w:sz="0" w:space="0" w:color="auto"/>
        <w:bottom w:val="none" w:sz="0" w:space="0" w:color="auto"/>
        <w:right w:val="none" w:sz="0" w:space="0" w:color="auto"/>
      </w:divBdr>
      <w:divsChild>
        <w:div w:id="1582912531">
          <w:marLeft w:val="0"/>
          <w:marRight w:val="0"/>
          <w:marTop w:val="0"/>
          <w:marBottom w:val="0"/>
          <w:divBdr>
            <w:top w:val="none" w:sz="0" w:space="0" w:color="auto"/>
            <w:left w:val="none" w:sz="0" w:space="0" w:color="auto"/>
            <w:bottom w:val="none" w:sz="0" w:space="0" w:color="auto"/>
            <w:right w:val="none" w:sz="0" w:space="0" w:color="auto"/>
          </w:divBdr>
        </w:div>
        <w:div w:id="231743447">
          <w:marLeft w:val="0"/>
          <w:marRight w:val="0"/>
          <w:marTop w:val="0"/>
          <w:marBottom w:val="0"/>
          <w:divBdr>
            <w:top w:val="none" w:sz="0" w:space="0" w:color="auto"/>
            <w:left w:val="none" w:sz="0" w:space="0" w:color="auto"/>
            <w:bottom w:val="none" w:sz="0" w:space="0" w:color="auto"/>
            <w:right w:val="none" w:sz="0" w:space="0" w:color="auto"/>
          </w:divBdr>
        </w:div>
      </w:divsChild>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71407226">
      <w:bodyDiv w:val="1"/>
      <w:marLeft w:val="0"/>
      <w:marRight w:val="0"/>
      <w:marTop w:val="0"/>
      <w:marBottom w:val="0"/>
      <w:divBdr>
        <w:top w:val="none" w:sz="0" w:space="0" w:color="auto"/>
        <w:left w:val="none" w:sz="0" w:space="0" w:color="auto"/>
        <w:bottom w:val="none" w:sz="0" w:space="0" w:color="auto"/>
        <w:right w:val="none" w:sz="0" w:space="0" w:color="auto"/>
      </w:divBdr>
      <w:divsChild>
        <w:div w:id="1903828581">
          <w:marLeft w:val="0"/>
          <w:marRight w:val="0"/>
          <w:marTop w:val="0"/>
          <w:marBottom w:val="0"/>
          <w:divBdr>
            <w:top w:val="none" w:sz="0" w:space="0" w:color="auto"/>
            <w:left w:val="none" w:sz="0" w:space="0" w:color="auto"/>
            <w:bottom w:val="none" w:sz="0" w:space="0" w:color="auto"/>
            <w:right w:val="none" w:sz="0" w:space="0" w:color="auto"/>
          </w:divBdr>
        </w:div>
      </w:divsChild>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117593">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2910688">
      <w:bodyDiv w:val="1"/>
      <w:marLeft w:val="0"/>
      <w:marRight w:val="0"/>
      <w:marTop w:val="0"/>
      <w:marBottom w:val="0"/>
      <w:divBdr>
        <w:top w:val="none" w:sz="0" w:space="0" w:color="auto"/>
        <w:left w:val="none" w:sz="0" w:space="0" w:color="auto"/>
        <w:bottom w:val="none" w:sz="0" w:space="0" w:color="auto"/>
        <w:right w:val="none" w:sz="0" w:space="0" w:color="auto"/>
      </w:divBdr>
      <w:divsChild>
        <w:div w:id="887835063">
          <w:marLeft w:val="0"/>
          <w:marRight w:val="0"/>
          <w:marTop w:val="0"/>
          <w:marBottom w:val="0"/>
          <w:divBdr>
            <w:top w:val="none" w:sz="0" w:space="0" w:color="auto"/>
            <w:left w:val="none" w:sz="0" w:space="0" w:color="auto"/>
            <w:bottom w:val="none" w:sz="0" w:space="0" w:color="auto"/>
            <w:right w:val="none" w:sz="0" w:space="0" w:color="auto"/>
          </w:divBdr>
          <w:divsChild>
            <w:div w:id="1814062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3788265">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9323853">
      <w:bodyDiv w:val="1"/>
      <w:marLeft w:val="0"/>
      <w:marRight w:val="0"/>
      <w:marTop w:val="0"/>
      <w:marBottom w:val="0"/>
      <w:divBdr>
        <w:top w:val="none" w:sz="0" w:space="0" w:color="auto"/>
        <w:left w:val="none" w:sz="0" w:space="0" w:color="auto"/>
        <w:bottom w:val="none" w:sz="0" w:space="0" w:color="auto"/>
        <w:right w:val="none" w:sz="0" w:space="0" w:color="auto"/>
      </w:divBdr>
    </w:div>
    <w:div w:id="524486876">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30609023">
      <w:bodyDiv w:val="1"/>
      <w:marLeft w:val="0"/>
      <w:marRight w:val="0"/>
      <w:marTop w:val="0"/>
      <w:marBottom w:val="0"/>
      <w:divBdr>
        <w:top w:val="none" w:sz="0" w:space="0" w:color="auto"/>
        <w:left w:val="none" w:sz="0" w:space="0" w:color="auto"/>
        <w:bottom w:val="none" w:sz="0" w:space="0" w:color="auto"/>
        <w:right w:val="none" w:sz="0" w:space="0" w:color="auto"/>
      </w:divBdr>
    </w:div>
    <w:div w:id="533735497">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64611314">
      <w:bodyDiv w:val="1"/>
      <w:marLeft w:val="0"/>
      <w:marRight w:val="0"/>
      <w:marTop w:val="0"/>
      <w:marBottom w:val="0"/>
      <w:divBdr>
        <w:top w:val="none" w:sz="0" w:space="0" w:color="auto"/>
        <w:left w:val="none" w:sz="0" w:space="0" w:color="auto"/>
        <w:bottom w:val="none" w:sz="0" w:space="0" w:color="auto"/>
        <w:right w:val="none" w:sz="0" w:space="0" w:color="auto"/>
      </w:divBdr>
    </w:div>
    <w:div w:id="568424006">
      <w:bodyDiv w:val="1"/>
      <w:marLeft w:val="0"/>
      <w:marRight w:val="0"/>
      <w:marTop w:val="0"/>
      <w:marBottom w:val="0"/>
      <w:divBdr>
        <w:top w:val="none" w:sz="0" w:space="0" w:color="auto"/>
        <w:left w:val="none" w:sz="0" w:space="0" w:color="auto"/>
        <w:bottom w:val="none" w:sz="0" w:space="0" w:color="auto"/>
        <w:right w:val="none" w:sz="0" w:space="0" w:color="auto"/>
      </w:divBdr>
      <w:divsChild>
        <w:div w:id="589856519">
          <w:marLeft w:val="0"/>
          <w:marRight w:val="0"/>
          <w:marTop w:val="0"/>
          <w:marBottom w:val="0"/>
          <w:divBdr>
            <w:top w:val="none" w:sz="0" w:space="0" w:color="auto"/>
            <w:left w:val="none" w:sz="0" w:space="0" w:color="auto"/>
            <w:bottom w:val="none" w:sz="0" w:space="0" w:color="auto"/>
            <w:right w:val="none" w:sz="0" w:space="0" w:color="auto"/>
          </w:divBdr>
          <w:divsChild>
            <w:div w:id="459232469">
              <w:marLeft w:val="0"/>
              <w:marRight w:val="0"/>
              <w:marTop w:val="0"/>
              <w:marBottom w:val="0"/>
              <w:divBdr>
                <w:top w:val="none" w:sz="0" w:space="0" w:color="auto"/>
                <w:left w:val="none" w:sz="0" w:space="0" w:color="auto"/>
                <w:bottom w:val="none" w:sz="0" w:space="0" w:color="auto"/>
                <w:right w:val="none" w:sz="0" w:space="0" w:color="auto"/>
              </w:divBdr>
              <w:divsChild>
                <w:div w:id="1910263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76136">
          <w:marLeft w:val="0"/>
          <w:marRight w:val="0"/>
          <w:marTop w:val="0"/>
          <w:marBottom w:val="0"/>
          <w:divBdr>
            <w:top w:val="none" w:sz="0" w:space="0" w:color="auto"/>
            <w:left w:val="none" w:sz="0" w:space="0" w:color="auto"/>
            <w:bottom w:val="none" w:sz="0" w:space="0" w:color="auto"/>
            <w:right w:val="none" w:sz="0" w:space="0" w:color="auto"/>
          </w:divBdr>
          <w:divsChild>
            <w:div w:id="1031538008">
              <w:marLeft w:val="0"/>
              <w:marRight w:val="0"/>
              <w:marTop w:val="0"/>
              <w:marBottom w:val="0"/>
              <w:divBdr>
                <w:top w:val="none" w:sz="0" w:space="0" w:color="auto"/>
                <w:left w:val="none" w:sz="0" w:space="0" w:color="auto"/>
                <w:bottom w:val="none" w:sz="0" w:space="0" w:color="auto"/>
                <w:right w:val="none" w:sz="0" w:space="0" w:color="auto"/>
              </w:divBdr>
              <w:divsChild>
                <w:div w:id="1394888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1618469">
      <w:bodyDiv w:val="1"/>
      <w:marLeft w:val="0"/>
      <w:marRight w:val="0"/>
      <w:marTop w:val="0"/>
      <w:marBottom w:val="0"/>
      <w:divBdr>
        <w:top w:val="none" w:sz="0" w:space="0" w:color="auto"/>
        <w:left w:val="none" w:sz="0" w:space="0" w:color="auto"/>
        <w:bottom w:val="none" w:sz="0" w:space="0" w:color="auto"/>
        <w:right w:val="none" w:sz="0" w:space="0" w:color="auto"/>
      </w:divBdr>
    </w:div>
    <w:div w:id="577717064">
      <w:bodyDiv w:val="1"/>
      <w:marLeft w:val="0"/>
      <w:marRight w:val="0"/>
      <w:marTop w:val="0"/>
      <w:marBottom w:val="0"/>
      <w:divBdr>
        <w:top w:val="none" w:sz="0" w:space="0" w:color="auto"/>
        <w:left w:val="none" w:sz="0" w:space="0" w:color="auto"/>
        <w:bottom w:val="none" w:sz="0" w:space="0" w:color="auto"/>
        <w:right w:val="none" w:sz="0" w:space="0" w:color="auto"/>
      </w:divBdr>
    </w:div>
    <w:div w:id="592933610">
      <w:bodyDiv w:val="1"/>
      <w:marLeft w:val="0"/>
      <w:marRight w:val="0"/>
      <w:marTop w:val="0"/>
      <w:marBottom w:val="0"/>
      <w:divBdr>
        <w:top w:val="none" w:sz="0" w:space="0" w:color="auto"/>
        <w:left w:val="none" w:sz="0" w:space="0" w:color="auto"/>
        <w:bottom w:val="none" w:sz="0" w:space="0" w:color="auto"/>
        <w:right w:val="none" w:sz="0" w:space="0" w:color="auto"/>
      </w:divBdr>
      <w:divsChild>
        <w:div w:id="171184270">
          <w:marLeft w:val="0"/>
          <w:marRight w:val="0"/>
          <w:marTop w:val="0"/>
          <w:marBottom w:val="0"/>
          <w:divBdr>
            <w:top w:val="none" w:sz="0" w:space="0" w:color="auto"/>
            <w:left w:val="none" w:sz="0" w:space="0" w:color="auto"/>
            <w:bottom w:val="none" w:sz="0" w:space="0" w:color="auto"/>
            <w:right w:val="none" w:sz="0" w:space="0" w:color="auto"/>
          </w:divBdr>
          <w:divsChild>
            <w:div w:id="2103379331">
              <w:marLeft w:val="0"/>
              <w:marRight w:val="0"/>
              <w:marTop w:val="0"/>
              <w:marBottom w:val="0"/>
              <w:divBdr>
                <w:top w:val="none" w:sz="0" w:space="0" w:color="auto"/>
                <w:left w:val="none" w:sz="0" w:space="0" w:color="auto"/>
                <w:bottom w:val="none" w:sz="0" w:space="0" w:color="auto"/>
                <w:right w:val="none" w:sz="0" w:space="0" w:color="auto"/>
              </w:divBdr>
            </w:div>
          </w:divsChild>
        </w:div>
        <w:div w:id="1229682526">
          <w:marLeft w:val="0"/>
          <w:marRight w:val="0"/>
          <w:marTop w:val="0"/>
          <w:marBottom w:val="0"/>
          <w:divBdr>
            <w:top w:val="none" w:sz="0" w:space="0" w:color="auto"/>
            <w:left w:val="none" w:sz="0" w:space="0" w:color="auto"/>
            <w:bottom w:val="none" w:sz="0" w:space="0" w:color="auto"/>
            <w:right w:val="none" w:sz="0" w:space="0" w:color="auto"/>
          </w:divBdr>
          <w:divsChild>
            <w:div w:id="12589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664850">
      <w:bodyDiv w:val="1"/>
      <w:marLeft w:val="0"/>
      <w:marRight w:val="0"/>
      <w:marTop w:val="0"/>
      <w:marBottom w:val="0"/>
      <w:divBdr>
        <w:top w:val="none" w:sz="0" w:space="0" w:color="auto"/>
        <w:left w:val="none" w:sz="0" w:space="0" w:color="auto"/>
        <w:bottom w:val="none" w:sz="0" w:space="0" w:color="auto"/>
        <w:right w:val="none" w:sz="0" w:space="0" w:color="auto"/>
      </w:divBdr>
    </w:div>
    <w:div w:id="613443922">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4061872">
      <w:bodyDiv w:val="1"/>
      <w:marLeft w:val="0"/>
      <w:marRight w:val="0"/>
      <w:marTop w:val="0"/>
      <w:marBottom w:val="0"/>
      <w:divBdr>
        <w:top w:val="none" w:sz="0" w:space="0" w:color="auto"/>
        <w:left w:val="none" w:sz="0" w:space="0" w:color="auto"/>
        <w:bottom w:val="none" w:sz="0" w:space="0" w:color="auto"/>
        <w:right w:val="none" w:sz="0" w:space="0" w:color="auto"/>
      </w:divBdr>
      <w:divsChild>
        <w:div w:id="1992058458">
          <w:marLeft w:val="0"/>
          <w:marRight w:val="0"/>
          <w:marTop w:val="0"/>
          <w:marBottom w:val="0"/>
          <w:divBdr>
            <w:top w:val="none" w:sz="0" w:space="0" w:color="auto"/>
            <w:left w:val="none" w:sz="0" w:space="0" w:color="auto"/>
            <w:bottom w:val="none" w:sz="0" w:space="0" w:color="auto"/>
            <w:right w:val="none" w:sz="0" w:space="0" w:color="auto"/>
          </w:divBdr>
          <w:divsChild>
            <w:div w:id="910699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5987977">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52030369">
      <w:bodyDiv w:val="1"/>
      <w:marLeft w:val="0"/>
      <w:marRight w:val="0"/>
      <w:marTop w:val="0"/>
      <w:marBottom w:val="0"/>
      <w:divBdr>
        <w:top w:val="none" w:sz="0" w:space="0" w:color="auto"/>
        <w:left w:val="none" w:sz="0" w:space="0" w:color="auto"/>
        <w:bottom w:val="none" w:sz="0" w:space="0" w:color="auto"/>
        <w:right w:val="none" w:sz="0" w:space="0" w:color="auto"/>
      </w:divBdr>
      <w:divsChild>
        <w:div w:id="1488476475">
          <w:marLeft w:val="0"/>
          <w:marRight w:val="0"/>
          <w:marTop w:val="0"/>
          <w:marBottom w:val="0"/>
          <w:divBdr>
            <w:top w:val="none" w:sz="0" w:space="0" w:color="auto"/>
            <w:left w:val="none" w:sz="0" w:space="0" w:color="auto"/>
            <w:bottom w:val="none" w:sz="0" w:space="0" w:color="auto"/>
            <w:right w:val="none" w:sz="0" w:space="0" w:color="auto"/>
          </w:divBdr>
        </w:div>
        <w:div w:id="1942563143">
          <w:marLeft w:val="0"/>
          <w:marRight w:val="0"/>
          <w:marTop w:val="0"/>
          <w:marBottom w:val="0"/>
          <w:divBdr>
            <w:top w:val="none" w:sz="0" w:space="0" w:color="auto"/>
            <w:left w:val="none" w:sz="0" w:space="0" w:color="auto"/>
            <w:bottom w:val="none" w:sz="0" w:space="0" w:color="auto"/>
            <w:right w:val="none" w:sz="0" w:space="0" w:color="auto"/>
          </w:divBdr>
          <w:divsChild>
            <w:div w:id="817496237">
              <w:marLeft w:val="0"/>
              <w:marRight w:val="0"/>
              <w:marTop w:val="0"/>
              <w:marBottom w:val="0"/>
              <w:divBdr>
                <w:top w:val="none" w:sz="0" w:space="0" w:color="auto"/>
                <w:left w:val="none" w:sz="0" w:space="0" w:color="auto"/>
                <w:bottom w:val="none" w:sz="0" w:space="0" w:color="auto"/>
                <w:right w:val="none" w:sz="0" w:space="0" w:color="auto"/>
              </w:divBdr>
              <w:divsChild>
                <w:div w:id="862746644">
                  <w:marLeft w:val="0"/>
                  <w:marRight w:val="0"/>
                  <w:marTop w:val="0"/>
                  <w:marBottom w:val="0"/>
                  <w:divBdr>
                    <w:top w:val="none" w:sz="0" w:space="0" w:color="auto"/>
                    <w:left w:val="none" w:sz="0" w:space="0" w:color="auto"/>
                    <w:bottom w:val="none" w:sz="0" w:space="0" w:color="auto"/>
                    <w:right w:val="none" w:sz="0" w:space="0" w:color="auto"/>
                  </w:divBdr>
                  <w:divsChild>
                    <w:div w:id="1121805524">
                      <w:marLeft w:val="0"/>
                      <w:marRight w:val="0"/>
                      <w:marTop w:val="0"/>
                      <w:marBottom w:val="0"/>
                      <w:divBdr>
                        <w:top w:val="none" w:sz="0" w:space="0" w:color="auto"/>
                        <w:left w:val="none" w:sz="0" w:space="0" w:color="auto"/>
                        <w:bottom w:val="none" w:sz="0" w:space="0" w:color="auto"/>
                        <w:right w:val="none" w:sz="0" w:space="0" w:color="auto"/>
                      </w:divBdr>
                    </w:div>
                    <w:div w:id="1107503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62778414">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5907152">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4598530">
      <w:bodyDiv w:val="1"/>
      <w:marLeft w:val="0"/>
      <w:marRight w:val="0"/>
      <w:marTop w:val="0"/>
      <w:marBottom w:val="0"/>
      <w:divBdr>
        <w:top w:val="none" w:sz="0" w:space="0" w:color="auto"/>
        <w:left w:val="none" w:sz="0" w:space="0" w:color="auto"/>
        <w:bottom w:val="none" w:sz="0" w:space="0" w:color="auto"/>
        <w:right w:val="none" w:sz="0" w:space="0" w:color="auto"/>
      </w:divBdr>
    </w:div>
    <w:div w:id="726949975">
      <w:bodyDiv w:val="1"/>
      <w:marLeft w:val="0"/>
      <w:marRight w:val="0"/>
      <w:marTop w:val="0"/>
      <w:marBottom w:val="0"/>
      <w:divBdr>
        <w:top w:val="none" w:sz="0" w:space="0" w:color="auto"/>
        <w:left w:val="none" w:sz="0" w:space="0" w:color="auto"/>
        <w:bottom w:val="none" w:sz="0" w:space="0" w:color="auto"/>
        <w:right w:val="none" w:sz="0" w:space="0" w:color="auto"/>
      </w:divBdr>
      <w:divsChild>
        <w:div w:id="125784905">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1733184">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4931302">
      <w:bodyDiv w:val="1"/>
      <w:marLeft w:val="0"/>
      <w:marRight w:val="0"/>
      <w:marTop w:val="0"/>
      <w:marBottom w:val="0"/>
      <w:divBdr>
        <w:top w:val="none" w:sz="0" w:space="0" w:color="auto"/>
        <w:left w:val="none" w:sz="0" w:space="0" w:color="auto"/>
        <w:bottom w:val="none" w:sz="0" w:space="0" w:color="auto"/>
        <w:right w:val="none" w:sz="0" w:space="0" w:color="auto"/>
      </w:divBdr>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4175726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341208">
      <w:bodyDiv w:val="1"/>
      <w:marLeft w:val="0"/>
      <w:marRight w:val="0"/>
      <w:marTop w:val="0"/>
      <w:marBottom w:val="0"/>
      <w:divBdr>
        <w:top w:val="none" w:sz="0" w:space="0" w:color="auto"/>
        <w:left w:val="none" w:sz="0" w:space="0" w:color="auto"/>
        <w:bottom w:val="none" w:sz="0" w:space="0" w:color="auto"/>
        <w:right w:val="none" w:sz="0" w:space="0" w:color="auto"/>
      </w:divBdr>
      <w:divsChild>
        <w:div w:id="892885560">
          <w:marLeft w:val="0"/>
          <w:marRight w:val="0"/>
          <w:marTop w:val="0"/>
          <w:marBottom w:val="0"/>
          <w:divBdr>
            <w:top w:val="none" w:sz="0" w:space="0" w:color="auto"/>
            <w:left w:val="none" w:sz="0" w:space="0" w:color="auto"/>
            <w:bottom w:val="none" w:sz="0" w:space="0" w:color="auto"/>
            <w:right w:val="none" w:sz="0" w:space="0" w:color="auto"/>
          </w:divBdr>
          <w:divsChild>
            <w:div w:id="932586583">
              <w:marLeft w:val="0"/>
              <w:marRight w:val="0"/>
              <w:marTop w:val="0"/>
              <w:marBottom w:val="0"/>
              <w:divBdr>
                <w:top w:val="none" w:sz="0" w:space="0" w:color="auto"/>
                <w:left w:val="none" w:sz="0" w:space="0" w:color="auto"/>
                <w:bottom w:val="none" w:sz="0" w:space="0" w:color="auto"/>
                <w:right w:val="none" w:sz="0" w:space="0" w:color="auto"/>
              </w:divBdr>
              <w:divsChild>
                <w:div w:id="1643585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979068">
          <w:marLeft w:val="0"/>
          <w:marRight w:val="0"/>
          <w:marTop w:val="0"/>
          <w:marBottom w:val="0"/>
          <w:divBdr>
            <w:top w:val="none" w:sz="0" w:space="0" w:color="auto"/>
            <w:left w:val="none" w:sz="0" w:space="0" w:color="auto"/>
            <w:bottom w:val="none" w:sz="0" w:space="0" w:color="auto"/>
            <w:right w:val="none" w:sz="0" w:space="0" w:color="auto"/>
          </w:divBdr>
          <w:divsChild>
            <w:div w:id="548810518">
              <w:marLeft w:val="0"/>
              <w:marRight w:val="0"/>
              <w:marTop w:val="0"/>
              <w:marBottom w:val="0"/>
              <w:divBdr>
                <w:top w:val="none" w:sz="0" w:space="0" w:color="auto"/>
                <w:left w:val="none" w:sz="0" w:space="0" w:color="auto"/>
                <w:bottom w:val="none" w:sz="0" w:space="0" w:color="auto"/>
                <w:right w:val="none" w:sz="0" w:space="0" w:color="auto"/>
              </w:divBdr>
              <w:divsChild>
                <w:div w:id="958605819">
                  <w:marLeft w:val="0"/>
                  <w:marRight w:val="0"/>
                  <w:marTop w:val="0"/>
                  <w:marBottom w:val="0"/>
                  <w:divBdr>
                    <w:top w:val="none" w:sz="0" w:space="0" w:color="auto"/>
                    <w:left w:val="none" w:sz="0" w:space="0" w:color="auto"/>
                    <w:bottom w:val="none" w:sz="0" w:space="0" w:color="auto"/>
                    <w:right w:val="none" w:sz="0" w:space="0" w:color="auto"/>
                  </w:divBdr>
                </w:div>
              </w:divsChild>
            </w:div>
            <w:div w:id="1698702528">
              <w:marLeft w:val="0"/>
              <w:marRight w:val="0"/>
              <w:marTop w:val="0"/>
              <w:marBottom w:val="0"/>
              <w:divBdr>
                <w:top w:val="none" w:sz="0" w:space="0" w:color="auto"/>
                <w:left w:val="none" w:sz="0" w:space="0" w:color="auto"/>
                <w:bottom w:val="none" w:sz="0" w:space="0" w:color="auto"/>
                <w:right w:val="none" w:sz="0" w:space="0" w:color="auto"/>
              </w:divBdr>
              <w:divsChild>
                <w:div w:id="190987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7311438">
      <w:bodyDiv w:val="1"/>
      <w:marLeft w:val="0"/>
      <w:marRight w:val="0"/>
      <w:marTop w:val="0"/>
      <w:marBottom w:val="0"/>
      <w:divBdr>
        <w:top w:val="none" w:sz="0" w:space="0" w:color="auto"/>
        <w:left w:val="none" w:sz="0" w:space="0" w:color="auto"/>
        <w:bottom w:val="none" w:sz="0" w:space="0" w:color="auto"/>
        <w:right w:val="none" w:sz="0" w:space="0" w:color="auto"/>
      </w:divBdr>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7213989">
      <w:bodyDiv w:val="1"/>
      <w:marLeft w:val="0"/>
      <w:marRight w:val="0"/>
      <w:marTop w:val="0"/>
      <w:marBottom w:val="0"/>
      <w:divBdr>
        <w:top w:val="none" w:sz="0" w:space="0" w:color="auto"/>
        <w:left w:val="none" w:sz="0" w:space="0" w:color="auto"/>
        <w:bottom w:val="none" w:sz="0" w:space="0" w:color="auto"/>
        <w:right w:val="none" w:sz="0" w:space="0" w:color="auto"/>
      </w:divBdr>
    </w:div>
    <w:div w:id="758020844">
      <w:bodyDiv w:val="1"/>
      <w:marLeft w:val="0"/>
      <w:marRight w:val="0"/>
      <w:marTop w:val="0"/>
      <w:marBottom w:val="0"/>
      <w:divBdr>
        <w:top w:val="none" w:sz="0" w:space="0" w:color="auto"/>
        <w:left w:val="none" w:sz="0" w:space="0" w:color="auto"/>
        <w:bottom w:val="none" w:sz="0" w:space="0" w:color="auto"/>
        <w:right w:val="none" w:sz="0" w:space="0" w:color="auto"/>
      </w:divBdr>
    </w:div>
    <w:div w:id="758790128">
      <w:bodyDiv w:val="1"/>
      <w:marLeft w:val="0"/>
      <w:marRight w:val="0"/>
      <w:marTop w:val="0"/>
      <w:marBottom w:val="0"/>
      <w:divBdr>
        <w:top w:val="none" w:sz="0" w:space="0" w:color="auto"/>
        <w:left w:val="none" w:sz="0" w:space="0" w:color="auto"/>
        <w:bottom w:val="none" w:sz="0" w:space="0" w:color="auto"/>
        <w:right w:val="none" w:sz="0" w:space="0" w:color="auto"/>
      </w:divBdr>
    </w:div>
    <w:div w:id="764156636">
      <w:bodyDiv w:val="1"/>
      <w:marLeft w:val="0"/>
      <w:marRight w:val="0"/>
      <w:marTop w:val="0"/>
      <w:marBottom w:val="0"/>
      <w:divBdr>
        <w:top w:val="none" w:sz="0" w:space="0" w:color="auto"/>
        <w:left w:val="none" w:sz="0" w:space="0" w:color="auto"/>
        <w:bottom w:val="none" w:sz="0" w:space="0" w:color="auto"/>
        <w:right w:val="none" w:sz="0" w:space="0" w:color="auto"/>
      </w:divBdr>
      <w:divsChild>
        <w:div w:id="1033916625">
          <w:marLeft w:val="0"/>
          <w:marRight w:val="0"/>
          <w:marTop w:val="0"/>
          <w:marBottom w:val="0"/>
          <w:divBdr>
            <w:top w:val="none" w:sz="0" w:space="0" w:color="auto"/>
            <w:left w:val="none" w:sz="0" w:space="0" w:color="auto"/>
            <w:bottom w:val="none" w:sz="0" w:space="0" w:color="auto"/>
            <w:right w:val="none" w:sz="0" w:space="0" w:color="auto"/>
          </w:divBdr>
          <w:divsChild>
            <w:div w:id="1183399795">
              <w:marLeft w:val="0"/>
              <w:marRight w:val="0"/>
              <w:marTop w:val="0"/>
              <w:marBottom w:val="0"/>
              <w:divBdr>
                <w:top w:val="none" w:sz="0" w:space="0" w:color="auto"/>
                <w:left w:val="none" w:sz="0" w:space="0" w:color="auto"/>
                <w:bottom w:val="none" w:sz="0" w:space="0" w:color="auto"/>
                <w:right w:val="none" w:sz="0" w:space="0" w:color="auto"/>
              </w:divBdr>
            </w:div>
          </w:divsChild>
        </w:div>
        <w:div w:id="1552694234">
          <w:marLeft w:val="0"/>
          <w:marRight w:val="0"/>
          <w:marTop w:val="0"/>
          <w:marBottom w:val="0"/>
          <w:divBdr>
            <w:top w:val="none" w:sz="0" w:space="0" w:color="auto"/>
            <w:left w:val="none" w:sz="0" w:space="0" w:color="auto"/>
            <w:bottom w:val="none" w:sz="0" w:space="0" w:color="auto"/>
            <w:right w:val="none" w:sz="0" w:space="0" w:color="auto"/>
          </w:divBdr>
          <w:divsChild>
            <w:div w:id="2084983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9544746">
      <w:bodyDiv w:val="1"/>
      <w:marLeft w:val="0"/>
      <w:marRight w:val="0"/>
      <w:marTop w:val="0"/>
      <w:marBottom w:val="0"/>
      <w:divBdr>
        <w:top w:val="none" w:sz="0" w:space="0" w:color="auto"/>
        <w:left w:val="none" w:sz="0" w:space="0" w:color="auto"/>
        <w:bottom w:val="none" w:sz="0" w:space="0" w:color="auto"/>
        <w:right w:val="none" w:sz="0" w:space="0" w:color="auto"/>
      </w:divBdr>
      <w:divsChild>
        <w:div w:id="964238386">
          <w:marLeft w:val="0"/>
          <w:marRight w:val="0"/>
          <w:marTop w:val="0"/>
          <w:marBottom w:val="0"/>
          <w:divBdr>
            <w:top w:val="none" w:sz="0" w:space="0" w:color="auto"/>
            <w:left w:val="none" w:sz="0" w:space="0" w:color="auto"/>
            <w:bottom w:val="none" w:sz="0" w:space="0" w:color="auto"/>
            <w:right w:val="none" w:sz="0" w:space="0" w:color="auto"/>
          </w:divBdr>
          <w:divsChild>
            <w:div w:id="1128863460">
              <w:marLeft w:val="0"/>
              <w:marRight w:val="0"/>
              <w:marTop w:val="0"/>
              <w:marBottom w:val="0"/>
              <w:divBdr>
                <w:top w:val="none" w:sz="0" w:space="0" w:color="auto"/>
                <w:left w:val="none" w:sz="0" w:space="0" w:color="auto"/>
                <w:bottom w:val="none" w:sz="0" w:space="0" w:color="auto"/>
                <w:right w:val="none" w:sz="0" w:space="0" w:color="auto"/>
              </w:divBdr>
            </w:div>
          </w:divsChild>
        </w:div>
        <w:div w:id="1317614254">
          <w:marLeft w:val="0"/>
          <w:marRight w:val="0"/>
          <w:marTop w:val="0"/>
          <w:marBottom w:val="0"/>
          <w:divBdr>
            <w:top w:val="none" w:sz="0" w:space="0" w:color="auto"/>
            <w:left w:val="none" w:sz="0" w:space="0" w:color="auto"/>
            <w:bottom w:val="none" w:sz="0" w:space="0" w:color="auto"/>
            <w:right w:val="none" w:sz="0" w:space="0" w:color="auto"/>
          </w:divBdr>
          <w:divsChild>
            <w:div w:id="718281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949866">
      <w:bodyDiv w:val="1"/>
      <w:marLeft w:val="0"/>
      <w:marRight w:val="0"/>
      <w:marTop w:val="0"/>
      <w:marBottom w:val="0"/>
      <w:divBdr>
        <w:top w:val="none" w:sz="0" w:space="0" w:color="auto"/>
        <w:left w:val="none" w:sz="0" w:space="0" w:color="auto"/>
        <w:bottom w:val="none" w:sz="0" w:space="0" w:color="auto"/>
        <w:right w:val="none" w:sz="0" w:space="0" w:color="auto"/>
      </w:divBdr>
      <w:divsChild>
        <w:div w:id="965812888">
          <w:marLeft w:val="240"/>
          <w:marRight w:val="240"/>
          <w:marTop w:val="0"/>
          <w:marBottom w:val="0"/>
          <w:divBdr>
            <w:top w:val="none" w:sz="0" w:space="0" w:color="auto"/>
            <w:left w:val="none" w:sz="0" w:space="0" w:color="auto"/>
            <w:bottom w:val="none" w:sz="0" w:space="0" w:color="auto"/>
            <w:right w:val="none" w:sz="0" w:space="0" w:color="auto"/>
          </w:divBdr>
        </w:div>
        <w:div w:id="1010642441">
          <w:marLeft w:val="240"/>
          <w:marRight w:val="240"/>
          <w:marTop w:val="0"/>
          <w:marBottom w:val="0"/>
          <w:divBdr>
            <w:top w:val="none" w:sz="0" w:space="0" w:color="auto"/>
            <w:left w:val="none" w:sz="0" w:space="0" w:color="auto"/>
            <w:bottom w:val="none" w:sz="0" w:space="0" w:color="auto"/>
            <w:right w:val="none" w:sz="0" w:space="0" w:color="auto"/>
          </w:divBdr>
        </w:div>
      </w:divsChild>
    </w:div>
    <w:div w:id="783379792">
      <w:bodyDiv w:val="1"/>
      <w:marLeft w:val="0"/>
      <w:marRight w:val="0"/>
      <w:marTop w:val="0"/>
      <w:marBottom w:val="0"/>
      <w:divBdr>
        <w:top w:val="none" w:sz="0" w:space="0" w:color="auto"/>
        <w:left w:val="none" w:sz="0" w:space="0" w:color="auto"/>
        <w:bottom w:val="none" w:sz="0" w:space="0" w:color="auto"/>
        <w:right w:val="none" w:sz="0" w:space="0" w:color="auto"/>
      </w:divBdr>
      <w:divsChild>
        <w:div w:id="197081692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12408640">
      <w:bodyDiv w:val="1"/>
      <w:marLeft w:val="0"/>
      <w:marRight w:val="0"/>
      <w:marTop w:val="0"/>
      <w:marBottom w:val="0"/>
      <w:divBdr>
        <w:top w:val="none" w:sz="0" w:space="0" w:color="auto"/>
        <w:left w:val="none" w:sz="0" w:space="0" w:color="auto"/>
        <w:bottom w:val="none" w:sz="0" w:space="0" w:color="auto"/>
        <w:right w:val="none" w:sz="0" w:space="0" w:color="auto"/>
      </w:divBdr>
      <w:divsChild>
        <w:div w:id="152915271">
          <w:marLeft w:val="0"/>
          <w:marRight w:val="0"/>
          <w:marTop w:val="0"/>
          <w:marBottom w:val="0"/>
          <w:divBdr>
            <w:top w:val="none" w:sz="0" w:space="0" w:color="auto"/>
            <w:left w:val="none" w:sz="0" w:space="0" w:color="auto"/>
            <w:bottom w:val="none" w:sz="0" w:space="0" w:color="auto"/>
            <w:right w:val="none" w:sz="0" w:space="0" w:color="auto"/>
          </w:divBdr>
          <w:divsChild>
            <w:div w:id="868252831">
              <w:marLeft w:val="0"/>
              <w:marRight w:val="0"/>
              <w:marTop w:val="0"/>
              <w:marBottom w:val="0"/>
              <w:divBdr>
                <w:top w:val="none" w:sz="0" w:space="0" w:color="auto"/>
                <w:left w:val="none" w:sz="0" w:space="0" w:color="auto"/>
                <w:bottom w:val="none" w:sz="0" w:space="0" w:color="auto"/>
                <w:right w:val="none" w:sz="0" w:space="0" w:color="auto"/>
              </w:divBdr>
            </w:div>
          </w:divsChild>
        </w:div>
        <w:div w:id="671372101">
          <w:marLeft w:val="0"/>
          <w:marRight w:val="0"/>
          <w:marTop w:val="0"/>
          <w:marBottom w:val="0"/>
          <w:divBdr>
            <w:top w:val="none" w:sz="0" w:space="0" w:color="auto"/>
            <w:left w:val="none" w:sz="0" w:space="0" w:color="auto"/>
            <w:bottom w:val="none" w:sz="0" w:space="0" w:color="auto"/>
            <w:right w:val="none" w:sz="0" w:space="0" w:color="auto"/>
          </w:divBdr>
          <w:divsChild>
            <w:div w:id="1350136234">
              <w:marLeft w:val="0"/>
              <w:marRight w:val="0"/>
              <w:marTop w:val="0"/>
              <w:marBottom w:val="0"/>
              <w:divBdr>
                <w:top w:val="none" w:sz="0" w:space="0" w:color="auto"/>
                <w:left w:val="none" w:sz="0" w:space="0" w:color="auto"/>
                <w:bottom w:val="none" w:sz="0" w:space="0" w:color="auto"/>
                <w:right w:val="none" w:sz="0" w:space="0" w:color="auto"/>
              </w:divBdr>
            </w:div>
          </w:divsChild>
        </w:div>
        <w:div w:id="705563741">
          <w:marLeft w:val="0"/>
          <w:marRight w:val="0"/>
          <w:marTop w:val="0"/>
          <w:marBottom w:val="0"/>
          <w:divBdr>
            <w:top w:val="none" w:sz="0" w:space="0" w:color="auto"/>
            <w:left w:val="none" w:sz="0" w:space="0" w:color="auto"/>
            <w:bottom w:val="none" w:sz="0" w:space="0" w:color="auto"/>
            <w:right w:val="none" w:sz="0" w:space="0" w:color="auto"/>
          </w:divBdr>
          <w:divsChild>
            <w:div w:id="977683368">
              <w:marLeft w:val="0"/>
              <w:marRight w:val="0"/>
              <w:marTop w:val="0"/>
              <w:marBottom w:val="0"/>
              <w:divBdr>
                <w:top w:val="none" w:sz="0" w:space="0" w:color="auto"/>
                <w:left w:val="none" w:sz="0" w:space="0" w:color="auto"/>
                <w:bottom w:val="none" w:sz="0" w:space="0" w:color="auto"/>
                <w:right w:val="none" w:sz="0" w:space="0" w:color="auto"/>
              </w:divBdr>
            </w:div>
          </w:divsChild>
        </w:div>
        <w:div w:id="1331445952">
          <w:marLeft w:val="0"/>
          <w:marRight w:val="0"/>
          <w:marTop w:val="0"/>
          <w:marBottom w:val="0"/>
          <w:divBdr>
            <w:top w:val="none" w:sz="0" w:space="0" w:color="auto"/>
            <w:left w:val="none" w:sz="0" w:space="0" w:color="auto"/>
            <w:bottom w:val="none" w:sz="0" w:space="0" w:color="auto"/>
            <w:right w:val="none" w:sz="0" w:space="0" w:color="auto"/>
          </w:divBdr>
          <w:divsChild>
            <w:div w:id="2022509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2237964">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2141163">
      <w:bodyDiv w:val="1"/>
      <w:marLeft w:val="0"/>
      <w:marRight w:val="0"/>
      <w:marTop w:val="0"/>
      <w:marBottom w:val="0"/>
      <w:divBdr>
        <w:top w:val="none" w:sz="0" w:space="0" w:color="auto"/>
        <w:left w:val="none" w:sz="0" w:space="0" w:color="auto"/>
        <w:bottom w:val="none" w:sz="0" w:space="0" w:color="auto"/>
        <w:right w:val="none" w:sz="0" w:space="0" w:color="auto"/>
      </w:divBdr>
    </w:div>
    <w:div w:id="833032910">
      <w:bodyDiv w:val="1"/>
      <w:marLeft w:val="0"/>
      <w:marRight w:val="0"/>
      <w:marTop w:val="0"/>
      <w:marBottom w:val="0"/>
      <w:divBdr>
        <w:top w:val="none" w:sz="0" w:space="0" w:color="auto"/>
        <w:left w:val="none" w:sz="0" w:space="0" w:color="auto"/>
        <w:bottom w:val="none" w:sz="0" w:space="0" w:color="auto"/>
        <w:right w:val="none" w:sz="0" w:space="0" w:color="auto"/>
      </w:divBdr>
      <w:divsChild>
        <w:div w:id="1927108948">
          <w:marLeft w:val="0"/>
          <w:marRight w:val="0"/>
          <w:marTop w:val="0"/>
          <w:marBottom w:val="0"/>
          <w:divBdr>
            <w:top w:val="none" w:sz="0" w:space="0" w:color="auto"/>
            <w:left w:val="none" w:sz="0" w:space="0" w:color="auto"/>
            <w:bottom w:val="none" w:sz="0" w:space="0" w:color="auto"/>
            <w:right w:val="none" w:sz="0" w:space="0" w:color="auto"/>
          </w:divBdr>
          <w:divsChild>
            <w:div w:id="578834764">
              <w:marLeft w:val="0"/>
              <w:marRight w:val="0"/>
              <w:marTop w:val="0"/>
              <w:marBottom w:val="0"/>
              <w:divBdr>
                <w:top w:val="none" w:sz="0" w:space="0" w:color="auto"/>
                <w:left w:val="none" w:sz="0" w:space="0" w:color="auto"/>
                <w:bottom w:val="none" w:sz="0" w:space="0" w:color="auto"/>
                <w:right w:val="none" w:sz="0" w:space="0" w:color="auto"/>
              </w:divBdr>
              <w:divsChild>
                <w:div w:id="2007855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73016">
          <w:marLeft w:val="0"/>
          <w:marRight w:val="0"/>
          <w:marTop w:val="0"/>
          <w:marBottom w:val="0"/>
          <w:divBdr>
            <w:top w:val="none" w:sz="0" w:space="0" w:color="auto"/>
            <w:left w:val="none" w:sz="0" w:space="0" w:color="auto"/>
            <w:bottom w:val="none" w:sz="0" w:space="0" w:color="auto"/>
            <w:right w:val="none" w:sz="0" w:space="0" w:color="auto"/>
          </w:divBdr>
          <w:divsChild>
            <w:div w:id="1283027845">
              <w:marLeft w:val="0"/>
              <w:marRight w:val="0"/>
              <w:marTop w:val="0"/>
              <w:marBottom w:val="0"/>
              <w:divBdr>
                <w:top w:val="none" w:sz="0" w:space="0" w:color="auto"/>
                <w:left w:val="none" w:sz="0" w:space="0" w:color="auto"/>
                <w:bottom w:val="none" w:sz="0" w:space="0" w:color="auto"/>
                <w:right w:val="none" w:sz="0" w:space="0" w:color="auto"/>
              </w:divBdr>
              <w:divsChild>
                <w:div w:id="1422215086">
                  <w:marLeft w:val="0"/>
                  <w:marRight w:val="0"/>
                  <w:marTop w:val="0"/>
                  <w:marBottom w:val="0"/>
                  <w:divBdr>
                    <w:top w:val="none" w:sz="0" w:space="0" w:color="auto"/>
                    <w:left w:val="none" w:sz="0" w:space="0" w:color="auto"/>
                    <w:bottom w:val="none" w:sz="0" w:space="0" w:color="auto"/>
                    <w:right w:val="none" w:sz="0" w:space="0" w:color="auto"/>
                  </w:divBdr>
                  <w:divsChild>
                    <w:div w:id="318266493">
                      <w:marLeft w:val="0"/>
                      <w:marRight w:val="0"/>
                      <w:marTop w:val="0"/>
                      <w:marBottom w:val="0"/>
                      <w:divBdr>
                        <w:top w:val="none" w:sz="0" w:space="0" w:color="auto"/>
                        <w:left w:val="none" w:sz="0" w:space="0" w:color="auto"/>
                        <w:bottom w:val="none" w:sz="0" w:space="0" w:color="auto"/>
                        <w:right w:val="none" w:sz="0" w:space="0" w:color="auto"/>
                      </w:divBdr>
                    </w:div>
                  </w:divsChild>
                </w:div>
                <w:div w:id="1380471812">
                  <w:marLeft w:val="0"/>
                  <w:marRight w:val="0"/>
                  <w:marTop w:val="0"/>
                  <w:marBottom w:val="0"/>
                  <w:divBdr>
                    <w:top w:val="none" w:sz="0" w:space="0" w:color="auto"/>
                    <w:left w:val="none" w:sz="0" w:space="0" w:color="auto"/>
                    <w:bottom w:val="none" w:sz="0" w:space="0" w:color="auto"/>
                    <w:right w:val="none" w:sz="0" w:space="0" w:color="auto"/>
                  </w:divBdr>
                  <w:divsChild>
                    <w:div w:id="237835841">
                      <w:marLeft w:val="0"/>
                      <w:marRight w:val="0"/>
                      <w:marTop w:val="0"/>
                      <w:marBottom w:val="0"/>
                      <w:divBdr>
                        <w:top w:val="none" w:sz="0" w:space="0" w:color="auto"/>
                        <w:left w:val="none" w:sz="0" w:space="0" w:color="auto"/>
                        <w:bottom w:val="none" w:sz="0" w:space="0" w:color="auto"/>
                        <w:right w:val="none" w:sz="0" w:space="0" w:color="auto"/>
                      </w:divBdr>
                    </w:div>
                  </w:divsChild>
                </w:div>
                <w:div w:id="84612762">
                  <w:marLeft w:val="0"/>
                  <w:marRight w:val="0"/>
                  <w:marTop w:val="0"/>
                  <w:marBottom w:val="0"/>
                  <w:divBdr>
                    <w:top w:val="none" w:sz="0" w:space="0" w:color="auto"/>
                    <w:left w:val="none" w:sz="0" w:space="0" w:color="auto"/>
                    <w:bottom w:val="none" w:sz="0" w:space="0" w:color="auto"/>
                    <w:right w:val="none" w:sz="0" w:space="0" w:color="auto"/>
                  </w:divBdr>
                  <w:divsChild>
                    <w:div w:id="1123966312">
                      <w:marLeft w:val="0"/>
                      <w:marRight w:val="0"/>
                      <w:marTop w:val="0"/>
                      <w:marBottom w:val="0"/>
                      <w:divBdr>
                        <w:top w:val="none" w:sz="0" w:space="0" w:color="auto"/>
                        <w:left w:val="none" w:sz="0" w:space="0" w:color="auto"/>
                        <w:bottom w:val="none" w:sz="0" w:space="0" w:color="auto"/>
                        <w:right w:val="none" w:sz="0" w:space="0" w:color="auto"/>
                      </w:divBdr>
                    </w:div>
                  </w:divsChild>
                </w:div>
                <w:div w:id="1792937626">
                  <w:marLeft w:val="0"/>
                  <w:marRight w:val="0"/>
                  <w:marTop w:val="0"/>
                  <w:marBottom w:val="0"/>
                  <w:divBdr>
                    <w:top w:val="none" w:sz="0" w:space="0" w:color="auto"/>
                    <w:left w:val="none" w:sz="0" w:space="0" w:color="auto"/>
                    <w:bottom w:val="none" w:sz="0" w:space="0" w:color="auto"/>
                    <w:right w:val="none" w:sz="0" w:space="0" w:color="auto"/>
                  </w:divBdr>
                  <w:divsChild>
                    <w:div w:id="787969759">
                      <w:marLeft w:val="0"/>
                      <w:marRight w:val="0"/>
                      <w:marTop w:val="0"/>
                      <w:marBottom w:val="0"/>
                      <w:divBdr>
                        <w:top w:val="none" w:sz="0" w:space="0" w:color="auto"/>
                        <w:left w:val="none" w:sz="0" w:space="0" w:color="auto"/>
                        <w:bottom w:val="none" w:sz="0" w:space="0" w:color="auto"/>
                        <w:right w:val="none" w:sz="0" w:space="0" w:color="auto"/>
                      </w:divBdr>
                    </w:div>
                  </w:divsChild>
                </w:div>
                <w:div w:id="81880485">
                  <w:marLeft w:val="0"/>
                  <w:marRight w:val="0"/>
                  <w:marTop w:val="0"/>
                  <w:marBottom w:val="0"/>
                  <w:divBdr>
                    <w:top w:val="none" w:sz="0" w:space="0" w:color="auto"/>
                    <w:left w:val="none" w:sz="0" w:space="0" w:color="auto"/>
                    <w:bottom w:val="none" w:sz="0" w:space="0" w:color="auto"/>
                    <w:right w:val="none" w:sz="0" w:space="0" w:color="auto"/>
                  </w:divBdr>
                  <w:divsChild>
                    <w:div w:id="938178809">
                      <w:marLeft w:val="0"/>
                      <w:marRight w:val="0"/>
                      <w:marTop w:val="0"/>
                      <w:marBottom w:val="0"/>
                      <w:divBdr>
                        <w:top w:val="none" w:sz="0" w:space="0" w:color="auto"/>
                        <w:left w:val="none" w:sz="0" w:space="0" w:color="auto"/>
                        <w:bottom w:val="none" w:sz="0" w:space="0" w:color="auto"/>
                        <w:right w:val="none" w:sz="0" w:space="0" w:color="auto"/>
                      </w:divBdr>
                    </w:div>
                  </w:divsChild>
                </w:div>
                <w:div w:id="181937351">
                  <w:marLeft w:val="0"/>
                  <w:marRight w:val="0"/>
                  <w:marTop w:val="0"/>
                  <w:marBottom w:val="0"/>
                  <w:divBdr>
                    <w:top w:val="none" w:sz="0" w:space="0" w:color="auto"/>
                    <w:left w:val="none" w:sz="0" w:space="0" w:color="auto"/>
                    <w:bottom w:val="none" w:sz="0" w:space="0" w:color="auto"/>
                    <w:right w:val="none" w:sz="0" w:space="0" w:color="auto"/>
                  </w:divBdr>
                  <w:divsChild>
                    <w:div w:id="1977031849">
                      <w:marLeft w:val="0"/>
                      <w:marRight w:val="0"/>
                      <w:marTop w:val="0"/>
                      <w:marBottom w:val="0"/>
                      <w:divBdr>
                        <w:top w:val="none" w:sz="0" w:space="0" w:color="auto"/>
                        <w:left w:val="none" w:sz="0" w:space="0" w:color="auto"/>
                        <w:bottom w:val="none" w:sz="0" w:space="0" w:color="auto"/>
                        <w:right w:val="none" w:sz="0" w:space="0" w:color="auto"/>
                      </w:divBdr>
                      <w:divsChild>
                        <w:div w:id="36585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4417642">
                  <w:marLeft w:val="0"/>
                  <w:marRight w:val="0"/>
                  <w:marTop w:val="0"/>
                  <w:marBottom w:val="0"/>
                  <w:divBdr>
                    <w:top w:val="none" w:sz="0" w:space="0" w:color="auto"/>
                    <w:left w:val="none" w:sz="0" w:space="0" w:color="auto"/>
                    <w:bottom w:val="none" w:sz="0" w:space="0" w:color="auto"/>
                    <w:right w:val="none" w:sz="0" w:space="0" w:color="auto"/>
                  </w:divBdr>
                  <w:divsChild>
                    <w:div w:id="2055159677">
                      <w:marLeft w:val="0"/>
                      <w:marRight w:val="0"/>
                      <w:marTop w:val="0"/>
                      <w:marBottom w:val="0"/>
                      <w:divBdr>
                        <w:top w:val="none" w:sz="0" w:space="0" w:color="auto"/>
                        <w:left w:val="none" w:sz="0" w:space="0" w:color="auto"/>
                        <w:bottom w:val="none" w:sz="0" w:space="0" w:color="auto"/>
                        <w:right w:val="none" w:sz="0" w:space="0" w:color="auto"/>
                      </w:divBdr>
                    </w:div>
                  </w:divsChild>
                </w:div>
                <w:div w:id="1673528401">
                  <w:marLeft w:val="0"/>
                  <w:marRight w:val="0"/>
                  <w:marTop w:val="0"/>
                  <w:marBottom w:val="0"/>
                  <w:divBdr>
                    <w:top w:val="none" w:sz="0" w:space="0" w:color="auto"/>
                    <w:left w:val="none" w:sz="0" w:space="0" w:color="auto"/>
                    <w:bottom w:val="none" w:sz="0" w:space="0" w:color="auto"/>
                    <w:right w:val="none" w:sz="0" w:space="0" w:color="auto"/>
                  </w:divBdr>
                  <w:divsChild>
                    <w:div w:id="1984387348">
                      <w:marLeft w:val="0"/>
                      <w:marRight w:val="0"/>
                      <w:marTop w:val="0"/>
                      <w:marBottom w:val="0"/>
                      <w:divBdr>
                        <w:top w:val="none" w:sz="0" w:space="0" w:color="auto"/>
                        <w:left w:val="none" w:sz="0" w:space="0" w:color="auto"/>
                        <w:bottom w:val="none" w:sz="0" w:space="0" w:color="auto"/>
                        <w:right w:val="none" w:sz="0" w:space="0" w:color="auto"/>
                      </w:divBdr>
                    </w:div>
                  </w:divsChild>
                </w:div>
                <w:div w:id="1985230568">
                  <w:marLeft w:val="0"/>
                  <w:marRight w:val="0"/>
                  <w:marTop w:val="0"/>
                  <w:marBottom w:val="0"/>
                  <w:divBdr>
                    <w:top w:val="none" w:sz="0" w:space="0" w:color="auto"/>
                    <w:left w:val="none" w:sz="0" w:space="0" w:color="auto"/>
                    <w:bottom w:val="none" w:sz="0" w:space="0" w:color="auto"/>
                    <w:right w:val="none" w:sz="0" w:space="0" w:color="auto"/>
                  </w:divBdr>
                  <w:divsChild>
                    <w:div w:id="384917060">
                      <w:marLeft w:val="0"/>
                      <w:marRight w:val="0"/>
                      <w:marTop w:val="0"/>
                      <w:marBottom w:val="0"/>
                      <w:divBdr>
                        <w:top w:val="none" w:sz="0" w:space="0" w:color="auto"/>
                        <w:left w:val="none" w:sz="0" w:space="0" w:color="auto"/>
                        <w:bottom w:val="none" w:sz="0" w:space="0" w:color="auto"/>
                        <w:right w:val="none" w:sz="0" w:space="0" w:color="auto"/>
                      </w:divBdr>
                    </w:div>
                  </w:divsChild>
                </w:div>
                <w:div w:id="830145101">
                  <w:marLeft w:val="0"/>
                  <w:marRight w:val="0"/>
                  <w:marTop w:val="0"/>
                  <w:marBottom w:val="0"/>
                  <w:divBdr>
                    <w:top w:val="none" w:sz="0" w:space="0" w:color="auto"/>
                    <w:left w:val="none" w:sz="0" w:space="0" w:color="auto"/>
                    <w:bottom w:val="none" w:sz="0" w:space="0" w:color="auto"/>
                    <w:right w:val="none" w:sz="0" w:space="0" w:color="auto"/>
                  </w:divBdr>
                  <w:divsChild>
                    <w:div w:id="1343357893">
                      <w:marLeft w:val="0"/>
                      <w:marRight w:val="0"/>
                      <w:marTop w:val="0"/>
                      <w:marBottom w:val="0"/>
                      <w:divBdr>
                        <w:top w:val="none" w:sz="0" w:space="0" w:color="auto"/>
                        <w:left w:val="none" w:sz="0" w:space="0" w:color="auto"/>
                        <w:bottom w:val="none" w:sz="0" w:space="0" w:color="auto"/>
                        <w:right w:val="none" w:sz="0" w:space="0" w:color="auto"/>
                      </w:divBdr>
                      <w:divsChild>
                        <w:div w:id="85468909">
                          <w:marLeft w:val="0"/>
                          <w:marRight w:val="0"/>
                          <w:marTop w:val="0"/>
                          <w:marBottom w:val="0"/>
                          <w:divBdr>
                            <w:top w:val="none" w:sz="0" w:space="0" w:color="auto"/>
                            <w:left w:val="none" w:sz="0" w:space="0" w:color="auto"/>
                            <w:bottom w:val="none" w:sz="0" w:space="0" w:color="auto"/>
                            <w:right w:val="none" w:sz="0" w:space="0" w:color="auto"/>
                          </w:divBdr>
                        </w:div>
                        <w:div w:id="1524512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272164">
                  <w:marLeft w:val="0"/>
                  <w:marRight w:val="0"/>
                  <w:marTop w:val="0"/>
                  <w:marBottom w:val="0"/>
                  <w:divBdr>
                    <w:top w:val="none" w:sz="0" w:space="0" w:color="auto"/>
                    <w:left w:val="none" w:sz="0" w:space="0" w:color="auto"/>
                    <w:bottom w:val="none" w:sz="0" w:space="0" w:color="auto"/>
                    <w:right w:val="none" w:sz="0" w:space="0" w:color="auto"/>
                  </w:divBdr>
                  <w:divsChild>
                    <w:div w:id="1234705914">
                      <w:marLeft w:val="0"/>
                      <w:marRight w:val="0"/>
                      <w:marTop w:val="0"/>
                      <w:marBottom w:val="0"/>
                      <w:divBdr>
                        <w:top w:val="none" w:sz="0" w:space="0" w:color="auto"/>
                        <w:left w:val="none" w:sz="0" w:space="0" w:color="auto"/>
                        <w:bottom w:val="none" w:sz="0" w:space="0" w:color="auto"/>
                        <w:right w:val="none" w:sz="0" w:space="0" w:color="auto"/>
                      </w:divBdr>
                    </w:div>
                  </w:divsChild>
                </w:div>
                <w:div w:id="1777366954">
                  <w:marLeft w:val="0"/>
                  <w:marRight w:val="0"/>
                  <w:marTop w:val="0"/>
                  <w:marBottom w:val="0"/>
                  <w:divBdr>
                    <w:top w:val="none" w:sz="0" w:space="0" w:color="auto"/>
                    <w:left w:val="none" w:sz="0" w:space="0" w:color="auto"/>
                    <w:bottom w:val="none" w:sz="0" w:space="0" w:color="auto"/>
                    <w:right w:val="none" w:sz="0" w:space="0" w:color="auto"/>
                  </w:divBdr>
                  <w:divsChild>
                    <w:div w:id="1478844042">
                      <w:marLeft w:val="0"/>
                      <w:marRight w:val="0"/>
                      <w:marTop w:val="0"/>
                      <w:marBottom w:val="0"/>
                      <w:divBdr>
                        <w:top w:val="none" w:sz="0" w:space="0" w:color="auto"/>
                        <w:left w:val="none" w:sz="0" w:space="0" w:color="auto"/>
                        <w:bottom w:val="none" w:sz="0" w:space="0" w:color="auto"/>
                        <w:right w:val="none" w:sz="0" w:space="0" w:color="auto"/>
                      </w:divBdr>
                    </w:div>
                  </w:divsChild>
                </w:div>
                <w:div w:id="817770057">
                  <w:marLeft w:val="0"/>
                  <w:marRight w:val="0"/>
                  <w:marTop w:val="0"/>
                  <w:marBottom w:val="0"/>
                  <w:divBdr>
                    <w:top w:val="none" w:sz="0" w:space="0" w:color="auto"/>
                    <w:left w:val="none" w:sz="0" w:space="0" w:color="auto"/>
                    <w:bottom w:val="none" w:sz="0" w:space="0" w:color="auto"/>
                    <w:right w:val="none" w:sz="0" w:space="0" w:color="auto"/>
                  </w:divBdr>
                  <w:divsChild>
                    <w:div w:id="1725644075">
                      <w:marLeft w:val="0"/>
                      <w:marRight w:val="0"/>
                      <w:marTop w:val="0"/>
                      <w:marBottom w:val="0"/>
                      <w:divBdr>
                        <w:top w:val="none" w:sz="0" w:space="0" w:color="auto"/>
                        <w:left w:val="none" w:sz="0" w:space="0" w:color="auto"/>
                        <w:bottom w:val="none" w:sz="0" w:space="0" w:color="auto"/>
                        <w:right w:val="none" w:sz="0" w:space="0" w:color="auto"/>
                      </w:divBdr>
                    </w:div>
                  </w:divsChild>
                </w:div>
                <w:div w:id="863636749">
                  <w:marLeft w:val="0"/>
                  <w:marRight w:val="0"/>
                  <w:marTop w:val="0"/>
                  <w:marBottom w:val="0"/>
                  <w:divBdr>
                    <w:top w:val="none" w:sz="0" w:space="0" w:color="auto"/>
                    <w:left w:val="none" w:sz="0" w:space="0" w:color="auto"/>
                    <w:bottom w:val="none" w:sz="0" w:space="0" w:color="auto"/>
                    <w:right w:val="none" w:sz="0" w:space="0" w:color="auto"/>
                  </w:divBdr>
                  <w:divsChild>
                    <w:div w:id="1128932102">
                      <w:marLeft w:val="0"/>
                      <w:marRight w:val="0"/>
                      <w:marTop w:val="0"/>
                      <w:marBottom w:val="0"/>
                      <w:divBdr>
                        <w:top w:val="none" w:sz="0" w:space="0" w:color="auto"/>
                        <w:left w:val="none" w:sz="0" w:space="0" w:color="auto"/>
                        <w:bottom w:val="none" w:sz="0" w:space="0" w:color="auto"/>
                        <w:right w:val="none" w:sz="0" w:space="0" w:color="auto"/>
                      </w:divBdr>
                    </w:div>
                  </w:divsChild>
                </w:div>
                <w:div w:id="986082030">
                  <w:marLeft w:val="0"/>
                  <w:marRight w:val="0"/>
                  <w:marTop w:val="0"/>
                  <w:marBottom w:val="0"/>
                  <w:divBdr>
                    <w:top w:val="none" w:sz="0" w:space="0" w:color="auto"/>
                    <w:left w:val="none" w:sz="0" w:space="0" w:color="auto"/>
                    <w:bottom w:val="none" w:sz="0" w:space="0" w:color="auto"/>
                    <w:right w:val="none" w:sz="0" w:space="0" w:color="auto"/>
                  </w:divBdr>
                  <w:divsChild>
                    <w:div w:id="68150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3401378">
      <w:bodyDiv w:val="1"/>
      <w:marLeft w:val="0"/>
      <w:marRight w:val="0"/>
      <w:marTop w:val="0"/>
      <w:marBottom w:val="0"/>
      <w:divBdr>
        <w:top w:val="none" w:sz="0" w:space="0" w:color="auto"/>
        <w:left w:val="none" w:sz="0" w:space="0" w:color="auto"/>
        <w:bottom w:val="none" w:sz="0" w:space="0" w:color="auto"/>
        <w:right w:val="none" w:sz="0" w:space="0" w:color="auto"/>
      </w:divBdr>
      <w:divsChild>
        <w:div w:id="1731611614">
          <w:marLeft w:val="0"/>
          <w:marRight w:val="0"/>
          <w:marTop w:val="0"/>
          <w:marBottom w:val="0"/>
          <w:divBdr>
            <w:top w:val="none" w:sz="0" w:space="0" w:color="auto"/>
            <w:left w:val="none" w:sz="0" w:space="0" w:color="auto"/>
            <w:bottom w:val="none" w:sz="0" w:space="0" w:color="auto"/>
            <w:right w:val="none" w:sz="0" w:space="0" w:color="auto"/>
          </w:divBdr>
          <w:divsChild>
            <w:div w:id="214897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5124917">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01525782">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598404">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2492648">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2785265">
      <w:bodyDiv w:val="1"/>
      <w:marLeft w:val="0"/>
      <w:marRight w:val="0"/>
      <w:marTop w:val="0"/>
      <w:marBottom w:val="0"/>
      <w:divBdr>
        <w:top w:val="none" w:sz="0" w:space="0" w:color="auto"/>
        <w:left w:val="none" w:sz="0" w:space="0" w:color="auto"/>
        <w:bottom w:val="none" w:sz="0" w:space="0" w:color="auto"/>
        <w:right w:val="none" w:sz="0" w:space="0" w:color="auto"/>
      </w:divBdr>
      <w:divsChild>
        <w:div w:id="2136369581">
          <w:marLeft w:val="0"/>
          <w:marRight w:val="0"/>
          <w:marTop w:val="0"/>
          <w:marBottom w:val="0"/>
          <w:divBdr>
            <w:top w:val="none" w:sz="0" w:space="0" w:color="auto"/>
            <w:left w:val="none" w:sz="0" w:space="0" w:color="auto"/>
            <w:bottom w:val="none" w:sz="0" w:space="0" w:color="auto"/>
            <w:right w:val="none" w:sz="0" w:space="0" w:color="auto"/>
          </w:divBdr>
          <w:divsChild>
            <w:div w:id="2057314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028607">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616715">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4168906">
      <w:bodyDiv w:val="1"/>
      <w:marLeft w:val="0"/>
      <w:marRight w:val="0"/>
      <w:marTop w:val="0"/>
      <w:marBottom w:val="0"/>
      <w:divBdr>
        <w:top w:val="none" w:sz="0" w:space="0" w:color="auto"/>
        <w:left w:val="none" w:sz="0" w:space="0" w:color="auto"/>
        <w:bottom w:val="none" w:sz="0" w:space="0" w:color="auto"/>
        <w:right w:val="none" w:sz="0" w:space="0" w:color="auto"/>
      </w:divBdr>
      <w:divsChild>
        <w:div w:id="1531458393">
          <w:marLeft w:val="0"/>
          <w:marRight w:val="0"/>
          <w:marTop w:val="0"/>
          <w:marBottom w:val="0"/>
          <w:divBdr>
            <w:top w:val="none" w:sz="0" w:space="0" w:color="auto"/>
            <w:left w:val="none" w:sz="0" w:space="0" w:color="auto"/>
            <w:bottom w:val="none" w:sz="0" w:space="0" w:color="auto"/>
            <w:right w:val="none" w:sz="0" w:space="0" w:color="auto"/>
          </w:divBdr>
          <w:divsChild>
            <w:div w:id="1891190538">
              <w:marLeft w:val="0"/>
              <w:marRight w:val="0"/>
              <w:marTop w:val="0"/>
              <w:marBottom w:val="0"/>
              <w:divBdr>
                <w:top w:val="none" w:sz="0" w:space="0" w:color="auto"/>
                <w:left w:val="none" w:sz="0" w:space="0" w:color="auto"/>
                <w:bottom w:val="none" w:sz="0" w:space="0" w:color="auto"/>
                <w:right w:val="none" w:sz="0" w:space="0" w:color="auto"/>
              </w:divBdr>
              <w:divsChild>
                <w:div w:id="1978416648">
                  <w:marLeft w:val="0"/>
                  <w:marRight w:val="0"/>
                  <w:marTop w:val="0"/>
                  <w:marBottom w:val="0"/>
                  <w:divBdr>
                    <w:top w:val="none" w:sz="0" w:space="0" w:color="auto"/>
                    <w:left w:val="none" w:sz="0" w:space="0" w:color="auto"/>
                    <w:bottom w:val="none" w:sz="0" w:space="0" w:color="auto"/>
                    <w:right w:val="none" w:sz="0" w:space="0" w:color="auto"/>
                  </w:divBdr>
                  <w:divsChild>
                    <w:div w:id="1230917404">
                      <w:marLeft w:val="0"/>
                      <w:marRight w:val="0"/>
                      <w:marTop w:val="0"/>
                      <w:marBottom w:val="0"/>
                      <w:divBdr>
                        <w:top w:val="none" w:sz="0" w:space="0" w:color="auto"/>
                        <w:left w:val="none" w:sz="0" w:space="0" w:color="auto"/>
                        <w:bottom w:val="none" w:sz="0" w:space="0" w:color="auto"/>
                        <w:right w:val="none" w:sz="0" w:space="0" w:color="auto"/>
                      </w:divBdr>
                      <w:divsChild>
                        <w:div w:id="174806374">
                          <w:marLeft w:val="0"/>
                          <w:marRight w:val="0"/>
                          <w:marTop w:val="0"/>
                          <w:marBottom w:val="0"/>
                          <w:divBdr>
                            <w:top w:val="none" w:sz="0" w:space="0" w:color="auto"/>
                            <w:left w:val="none" w:sz="0" w:space="0" w:color="auto"/>
                            <w:bottom w:val="none" w:sz="0" w:space="0" w:color="auto"/>
                            <w:right w:val="none" w:sz="0" w:space="0" w:color="auto"/>
                          </w:divBdr>
                          <w:divsChild>
                            <w:div w:id="1961842714">
                              <w:marLeft w:val="0"/>
                              <w:marRight w:val="0"/>
                              <w:marTop w:val="0"/>
                              <w:marBottom w:val="0"/>
                              <w:divBdr>
                                <w:top w:val="none" w:sz="0" w:space="0" w:color="auto"/>
                                <w:left w:val="none" w:sz="0" w:space="0" w:color="auto"/>
                                <w:bottom w:val="none" w:sz="0" w:space="0" w:color="auto"/>
                                <w:right w:val="none" w:sz="0" w:space="0" w:color="auto"/>
                              </w:divBdr>
                              <w:divsChild>
                                <w:div w:id="1813213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503970">
                          <w:marLeft w:val="0"/>
                          <w:marRight w:val="0"/>
                          <w:marTop w:val="0"/>
                          <w:marBottom w:val="0"/>
                          <w:divBdr>
                            <w:top w:val="none" w:sz="0" w:space="0" w:color="auto"/>
                            <w:left w:val="none" w:sz="0" w:space="0" w:color="auto"/>
                            <w:bottom w:val="none" w:sz="0" w:space="0" w:color="auto"/>
                            <w:right w:val="none" w:sz="0" w:space="0" w:color="auto"/>
                          </w:divBdr>
                          <w:divsChild>
                            <w:div w:id="1030687339">
                              <w:marLeft w:val="0"/>
                              <w:marRight w:val="0"/>
                              <w:marTop w:val="0"/>
                              <w:marBottom w:val="0"/>
                              <w:divBdr>
                                <w:top w:val="none" w:sz="0" w:space="0" w:color="auto"/>
                                <w:left w:val="none" w:sz="0" w:space="0" w:color="auto"/>
                                <w:bottom w:val="none" w:sz="0" w:space="0" w:color="auto"/>
                                <w:right w:val="none" w:sz="0" w:space="0" w:color="auto"/>
                              </w:divBdr>
                            </w:div>
                            <w:div w:id="752243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910667">
          <w:marLeft w:val="0"/>
          <w:marRight w:val="0"/>
          <w:marTop w:val="0"/>
          <w:marBottom w:val="0"/>
          <w:divBdr>
            <w:top w:val="none" w:sz="0" w:space="0" w:color="auto"/>
            <w:left w:val="none" w:sz="0" w:space="0" w:color="auto"/>
            <w:bottom w:val="none" w:sz="0" w:space="0" w:color="auto"/>
            <w:right w:val="none" w:sz="0" w:space="0" w:color="auto"/>
          </w:divBdr>
        </w:div>
        <w:div w:id="2032995844">
          <w:marLeft w:val="0"/>
          <w:marRight w:val="0"/>
          <w:marTop w:val="0"/>
          <w:marBottom w:val="0"/>
          <w:divBdr>
            <w:top w:val="none" w:sz="0" w:space="0" w:color="auto"/>
            <w:left w:val="none" w:sz="0" w:space="0" w:color="auto"/>
            <w:bottom w:val="none" w:sz="0" w:space="0" w:color="auto"/>
            <w:right w:val="none" w:sz="0" w:space="0" w:color="auto"/>
          </w:divBdr>
        </w:div>
        <w:div w:id="1271277574">
          <w:marLeft w:val="0"/>
          <w:marRight w:val="0"/>
          <w:marTop w:val="0"/>
          <w:marBottom w:val="0"/>
          <w:divBdr>
            <w:top w:val="none" w:sz="0" w:space="0" w:color="auto"/>
            <w:left w:val="none" w:sz="0" w:space="0" w:color="auto"/>
            <w:bottom w:val="none" w:sz="0" w:space="0" w:color="auto"/>
            <w:right w:val="none" w:sz="0" w:space="0" w:color="auto"/>
          </w:divBdr>
          <w:divsChild>
            <w:div w:id="1132213470">
              <w:marLeft w:val="0"/>
              <w:marRight w:val="0"/>
              <w:marTop w:val="0"/>
              <w:marBottom w:val="0"/>
              <w:divBdr>
                <w:top w:val="none" w:sz="0" w:space="0" w:color="auto"/>
                <w:left w:val="none" w:sz="0" w:space="0" w:color="auto"/>
                <w:bottom w:val="none" w:sz="0" w:space="0" w:color="auto"/>
                <w:right w:val="none" w:sz="0" w:space="0" w:color="auto"/>
              </w:divBdr>
              <w:divsChild>
                <w:div w:id="1950621563">
                  <w:marLeft w:val="0"/>
                  <w:marRight w:val="0"/>
                  <w:marTop w:val="0"/>
                  <w:marBottom w:val="0"/>
                  <w:divBdr>
                    <w:top w:val="none" w:sz="0" w:space="0" w:color="auto"/>
                    <w:left w:val="none" w:sz="0" w:space="0" w:color="auto"/>
                    <w:bottom w:val="none" w:sz="0" w:space="0" w:color="auto"/>
                    <w:right w:val="none" w:sz="0" w:space="0" w:color="auto"/>
                  </w:divBdr>
                  <w:divsChild>
                    <w:div w:id="178276133">
                      <w:marLeft w:val="0"/>
                      <w:marRight w:val="0"/>
                      <w:marTop w:val="0"/>
                      <w:marBottom w:val="0"/>
                      <w:divBdr>
                        <w:top w:val="none" w:sz="0" w:space="0" w:color="auto"/>
                        <w:left w:val="none" w:sz="0" w:space="0" w:color="auto"/>
                        <w:bottom w:val="none" w:sz="0" w:space="0" w:color="auto"/>
                        <w:right w:val="none" w:sz="0" w:space="0" w:color="auto"/>
                      </w:divBdr>
                      <w:divsChild>
                        <w:div w:id="928931537">
                          <w:marLeft w:val="0"/>
                          <w:marRight w:val="0"/>
                          <w:marTop w:val="0"/>
                          <w:marBottom w:val="0"/>
                          <w:divBdr>
                            <w:top w:val="none" w:sz="0" w:space="0" w:color="auto"/>
                            <w:left w:val="none" w:sz="0" w:space="0" w:color="auto"/>
                            <w:bottom w:val="none" w:sz="0" w:space="0" w:color="auto"/>
                            <w:right w:val="none" w:sz="0" w:space="0" w:color="auto"/>
                          </w:divBdr>
                          <w:divsChild>
                            <w:div w:id="289360252">
                              <w:marLeft w:val="0"/>
                              <w:marRight w:val="0"/>
                              <w:marTop w:val="0"/>
                              <w:marBottom w:val="0"/>
                              <w:divBdr>
                                <w:top w:val="none" w:sz="0" w:space="0" w:color="auto"/>
                                <w:left w:val="none" w:sz="0" w:space="0" w:color="auto"/>
                                <w:bottom w:val="none" w:sz="0" w:space="0" w:color="auto"/>
                                <w:right w:val="none" w:sz="0" w:space="0" w:color="auto"/>
                              </w:divBdr>
                              <w:divsChild>
                                <w:div w:id="428552119">
                                  <w:marLeft w:val="0"/>
                                  <w:marRight w:val="0"/>
                                  <w:marTop w:val="0"/>
                                  <w:marBottom w:val="0"/>
                                  <w:divBdr>
                                    <w:top w:val="none" w:sz="0" w:space="0" w:color="auto"/>
                                    <w:left w:val="none" w:sz="0" w:space="0" w:color="auto"/>
                                    <w:bottom w:val="none" w:sz="0" w:space="0" w:color="auto"/>
                                    <w:right w:val="none" w:sz="0" w:space="0" w:color="auto"/>
                                  </w:divBdr>
                                  <w:divsChild>
                                    <w:div w:id="2144688555">
                                      <w:marLeft w:val="0"/>
                                      <w:marRight w:val="0"/>
                                      <w:marTop w:val="0"/>
                                      <w:marBottom w:val="0"/>
                                      <w:divBdr>
                                        <w:top w:val="none" w:sz="0" w:space="0" w:color="auto"/>
                                        <w:left w:val="none" w:sz="0" w:space="0" w:color="auto"/>
                                        <w:bottom w:val="none" w:sz="0" w:space="0" w:color="auto"/>
                                        <w:right w:val="none" w:sz="0" w:space="0" w:color="auto"/>
                                      </w:divBdr>
                                      <w:divsChild>
                                        <w:div w:id="373847235">
                                          <w:marLeft w:val="0"/>
                                          <w:marRight w:val="0"/>
                                          <w:marTop w:val="0"/>
                                          <w:marBottom w:val="0"/>
                                          <w:divBdr>
                                            <w:top w:val="none" w:sz="0" w:space="0" w:color="auto"/>
                                            <w:left w:val="none" w:sz="0" w:space="0" w:color="auto"/>
                                            <w:bottom w:val="none" w:sz="0" w:space="0" w:color="auto"/>
                                            <w:right w:val="none" w:sz="0" w:space="0" w:color="auto"/>
                                          </w:divBdr>
                                          <w:divsChild>
                                            <w:div w:id="1877279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73494403">
          <w:marLeft w:val="0"/>
          <w:marRight w:val="0"/>
          <w:marTop w:val="0"/>
          <w:marBottom w:val="0"/>
          <w:divBdr>
            <w:top w:val="none" w:sz="0" w:space="0" w:color="auto"/>
            <w:left w:val="none" w:sz="0" w:space="0" w:color="auto"/>
            <w:bottom w:val="none" w:sz="0" w:space="0" w:color="auto"/>
            <w:right w:val="none" w:sz="0" w:space="0" w:color="auto"/>
          </w:divBdr>
          <w:divsChild>
            <w:div w:id="1180662527">
              <w:marLeft w:val="0"/>
              <w:marRight w:val="0"/>
              <w:marTop w:val="0"/>
              <w:marBottom w:val="0"/>
              <w:divBdr>
                <w:top w:val="none" w:sz="0" w:space="0" w:color="auto"/>
                <w:left w:val="none" w:sz="0" w:space="0" w:color="auto"/>
                <w:bottom w:val="none" w:sz="0" w:space="0" w:color="auto"/>
                <w:right w:val="none" w:sz="0" w:space="0" w:color="auto"/>
              </w:divBdr>
              <w:divsChild>
                <w:div w:id="826749020">
                  <w:marLeft w:val="0"/>
                  <w:marRight w:val="0"/>
                  <w:marTop w:val="0"/>
                  <w:marBottom w:val="0"/>
                  <w:divBdr>
                    <w:top w:val="none" w:sz="0" w:space="0" w:color="auto"/>
                    <w:left w:val="none" w:sz="0" w:space="0" w:color="auto"/>
                    <w:bottom w:val="none" w:sz="0" w:space="0" w:color="auto"/>
                    <w:right w:val="none" w:sz="0" w:space="0" w:color="auto"/>
                  </w:divBdr>
                  <w:divsChild>
                    <w:div w:id="758404664">
                      <w:marLeft w:val="0"/>
                      <w:marRight w:val="0"/>
                      <w:marTop w:val="0"/>
                      <w:marBottom w:val="0"/>
                      <w:divBdr>
                        <w:top w:val="none" w:sz="0" w:space="0" w:color="auto"/>
                        <w:left w:val="none" w:sz="0" w:space="0" w:color="auto"/>
                        <w:bottom w:val="none" w:sz="0" w:space="0" w:color="auto"/>
                        <w:right w:val="none" w:sz="0" w:space="0" w:color="auto"/>
                      </w:divBdr>
                      <w:divsChild>
                        <w:div w:id="358969920">
                          <w:marLeft w:val="0"/>
                          <w:marRight w:val="0"/>
                          <w:marTop w:val="0"/>
                          <w:marBottom w:val="0"/>
                          <w:divBdr>
                            <w:top w:val="none" w:sz="0" w:space="0" w:color="auto"/>
                            <w:left w:val="none" w:sz="0" w:space="0" w:color="auto"/>
                            <w:bottom w:val="none" w:sz="0" w:space="0" w:color="auto"/>
                            <w:right w:val="none" w:sz="0" w:space="0" w:color="auto"/>
                          </w:divBdr>
                          <w:divsChild>
                            <w:div w:id="2108505094">
                              <w:marLeft w:val="0"/>
                              <w:marRight w:val="0"/>
                              <w:marTop w:val="0"/>
                              <w:marBottom w:val="0"/>
                              <w:divBdr>
                                <w:top w:val="none" w:sz="0" w:space="0" w:color="auto"/>
                                <w:left w:val="none" w:sz="0" w:space="0" w:color="auto"/>
                                <w:bottom w:val="none" w:sz="0" w:space="0" w:color="auto"/>
                                <w:right w:val="none" w:sz="0" w:space="0" w:color="auto"/>
                              </w:divBdr>
                            </w:div>
                            <w:div w:id="1711224946">
                              <w:marLeft w:val="0"/>
                              <w:marRight w:val="0"/>
                              <w:marTop w:val="0"/>
                              <w:marBottom w:val="0"/>
                              <w:divBdr>
                                <w:top w:val="none" w:sz="0" w:space="0" w:color="auto"/>
                                <w:left w:val="none" w:sz="0" w:space="0" w:color="auto"/>
                                <w:bottom w:val="none" w:sz="0" w:space="0" w:color="auto"/>
                                <w:right w:val="none" w:sz="0" w:space="0" w:color="auto"/>
                              </w:divBdr>
                              <w:divsChild>
                                <w:div w:id="428888706">
                                  <w:marLeft w:val="0"/>
                                  <w:marRight w:val="0"/>
                                  <w:marTop w:val="0"/>
                                  <w:marBottom w:val="0"/>
                                  <w:divBdr>
                                    <w:top w:val="none" w:sz="0" w:space="0" w:color="auto"/>
                                    <w:left w:val="none" w:sz="0" w:space="0" w:color="auto"/>
                                    <w:bottom w:val="none" w:sz="0" w:space="0" w:color="auto"/>
                                    <w:right w:val="none" w:sz="0" w:space="0" w:color="auto"/>
                                  </w:divBdr>
                                  <w:divsChild>
                                    <w:div w:id="1120033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44572431">
          <w:marLeft w:val="0"/>
          <w:marRight w:val="0"/>
          <w:marTop w:val="0"/>
          <w:marBottom w:val="0"/>
          <w:divBdr>
            <w:top w:val="none" w:sz="0" w:space="0" w:color="auto"/>
            <w:left w:val="none" w:sz="0" w:space="0" w:color="auto"/>
            <w:bottom w:val="none" w:sz="0" w:space="0" w:color="auto"/>
            <w:right w:val="none" w:sz="0" w:space="0" w:color="auto"/>
          </w:divBdr>
          <w:divsChild>
            <w:div w:id="1837695668">
              <w:marLeft w:val="0"/>
              <w:marRight w:val="0"/>
              <w:marTop w:val="0"/>
              <w:marBottom w:val="0"/>
              <w:divBdr>
                <w:top w:val="none" w:sz="0" w:space="0" w:color="auto"/>
                <w:left w:val="none" w:sz="0" w:space="0" w:color="auto"/>
                <w:bottom w:val="none" w:sz="0" w:space="0" w:color="auto"/>
                <w:right w:val="none" w:sz="0" w:space="0" w:color="auto"/>
              </w:divBdr>
              <w:divsChild>
                <w:div w:id="1552770375">
                  <w:marLeft w:val="0"/>
                  <w:marRight w:val="0"/>
                  <w:marTop w:val="0"/>
                  <w:marBottom w:val="0"/>
                  <w:divBdr>
                    <w:top w:val="none" w:sz="0" w:space="0" w:color="auto"/>
                    <w:left w:val="none" w:sz="0" w:space="0" w:color="auto"/>
                    <w:bottom w:val="none" w:sz="0" w:space="0" w:color="auto"/>
                    <w:right w:val="none" w:sz="0" w:space="0" w:color="auto"/>
                  </w:divBdr>
                  <w:divsChild>
                    <w:div w:id="844397068">
                      <w:marLeft w:val="0"/>
                      <w:marRight w:val="0"/>
                      <w:marTop w:val="0"/>
                      <w:marBottom w:val="0"/>
                      <w:divBdr>
                        <w:top w:val="none" w:sz="0" w:space="0" w:color="auto"/>
                        <w:left w:val="none" w:sz="0" w:space="0" w:color="auto"/>
                        <w:bottom w:val="none" w:sz="0" w:space="0" w:color="auto"/>
                        <w:right w:val="none" w:sz="0" w:space="0" w:color="auto"/>
                      </w:divBdr>
                      <w:divsChild>
                        <w:div w:id="933703317">
                          <w:marLeft w:val="0"/>
                          <w:marRight w:val="0"/>
                          <w:marTop w:val="0"/>
                          <w:marBottom w:val="0"/>
                          <w:divBdr>
                            <w:top w:val="none" w:sz="0" w:space="0" w:color="auto"/>
                            <w:left w:val="none" w:sz="0" w:space="0" w:color="auto"/>
                            <w:bottom w:val="none" w:sz="0" w:space="0" w:color="auto"/>
                            <w:right w:val="none" w:sz="0" w:space="0" w:color="auto"/>
                          </w:divBdr>
                          <w:divsChild>
                            <w:div w:id="679433440">
                              <w:marLeft w:val="0"/>
                              <w:marRight w:val="0"/>
                              <w:marTop w:val="0"/>
                              <w:marBottom w:val="0"/>
                              <w:divBdr>
                                <w:top w:val="none" w:sz="0" w:space="0" w:color="auto"/>
                                <w:left w:val="none" w:sz="0" w:space="0" w:color="auto"/>
                                <w:bottom w:val="none" w:sz="0" w:space="0" w:color="auto"/>
                                <w:right w:val="none" w:sz="0" w:space="0" w:color="auto"/>
                              </w:divBdr>
                              <w:divsChild>
                                <w:div w:id="642196904">
                                  <w:marLeft w:val="0"/>
                                  <w:marRight w:val="0"/>
                                  <w:marTop w:val="0"/>
                                  <w:marBottom w:val="0"/>
                                  <w:divBdr>
                                    <w:top w:val="none" w:sz="0" w:space="0" w:color="auto"/>
                                    <w:left w:val="none" w:sz="0" w:space="0" w:color="auto"/>
                                    <w:bottom w:val="none" w:sz="0" w:space="0" w:color="auto"/>
                                    <w:right w:val="none" w:sz="0" w:space="0" w:color="auto"/>
                                  </w:divBdr>
                                  <w:divsChild>
                                    <w:div w:id="198904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043707">
          <w:marLeft w:val="0"/>
          <w:marRight w:val="0"/>
          <w:marTop w:val="0"/>
          <w:marBottom w:val="0"/>
          <w:divBdr>
            <w:top w:val="none" w:sz="0" w:space="0" w:color="auto"/>
            <w:left w:val="none" w:sz="0" w:space="0" w:color="auto"/>
            <w:bottom w:val="none" w:sz="0" w:space="0" w:color="auto"/>
            <w:right w:val="none" w:sz="0" w:space="0" w:color="auto"/>
          </w:divBdr>
          <w:divsChild>
            <w:div w:id="1115101269">
              <w:marLeft w:val="0"/>
              <w:marRight w:val="0"/>
              <w:marTop w:val="0"/>
              <w:marBottom w:val="0"/>
              <w:divBdr>
                <w:top w:val="none" w:sz="0" w:space="0" w:color="auto"/>
                <w:left w:val="none" w:sz="0" w:space="0" w:color="auto"/>
                <w:bottom w:val="none" w:sz="0" w:space="0" w:color="auto"/>
                <w:right w:val="none" w:sz="0" w:space="0" w:color="auto"/>
              </w:divBdr>
            </w:div>
          </w:divsChild>
        </w:div>
        <w:div w:id="1093015165">
          <w:marLeft w:val="0"/>
          <w:marRight w:val="0"/>
          <w:marTop w:val="0"/>
          <w:marBottom w:val="0"/>
          <w:divBdr>
            <w:top w:val="none" w:sz="0" w:space="0" w:color="auto"/>
            <w:left w:val="none" w:sz="0" w:space="0" w:color="auto"/>
            <w:bottom w:val="none" w:sz="0" w:space="0" w:color="auto"/>
            <w:right w:val="none" w:sz="0" w:space="0" w:color="auto"/>
          </w:divBdr>
          <w:divsChild>
            <w:div w:id="212932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99849531">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7251680">
      <w:bodyDiv w:val="1"/>
      <w:marLeft w:val="0"/>
      <w:marRight w:val="0"/>
      <w:marTop w:val="0"/>
      <w:marBottom w:val="0"/>
      <w:divBdr>
        <w:top w:val="none" w:sz="0" w:space="0" w:color="auto"/>
        <w:left w:val="none" w:sz="0" w:space="0" w:color="auto"/>
        <w:bottom w:val="none" w:sz="0" w:space="0" w:color="auto"/>
        <w:right w:val="none" w:sz="0" w:space="0" w:color="auto"/>
      </w:divBdr>
      <w:divsChild>
        <w:div w:id="769277639">
          <w:marLeft w:val="0"/>
          <w:marRight w:val="0"/>
          <w:marTop w:val="0"/>
          <w:marBottom w:val="0"/>
          <w:divBdr>
            <w:top w:val="none" w:sz="0" w:space="0" w:color="auto"/>
            <w:left w:val="none" w:sz="0" w:space="0" w:color="auto"/>
            <w:bottom w:val="none" w:sz="0" w:space="0" w:color="auto"/>
            <w:right w:val="none" w:sz="0" w:space="0" w:color="auto"/>
          </w:divBdr>
          <w:divsChild>
            <w:div w:id="1626934281">
              <w:marLeft w:val="0"/>
              <w:marRight w:val="0"/>
              <w:marTop w:val="0"/>
              <w:marBottom w:val="0"/>
              <w:divBdr>
                <w:top w:val="none" w:sz="0" w:space="0" w:color="auto"/>
                <w:left w:val="none" w:sz="0" w:space="0" w:color="auto"/>
                <w:bottom w:val="none" w:sz="0" w:space="0" w:color="auto"/>
                <w:right w:val="none" w:sz="0" w:space="0" w:color="auto"/>
              </w:divBdr>
            </w:div>
          </w:divsChild>
        </w:div>
        <w:div w:id="1206794346">
          <w:marLeft w:val="0"/>
          <w:marRight w:val="0"/>
          <w:marTop w:val="0"/>
          <w:marBottom w:val="0"/>
          <w:divBdr>
            <w:top w:val="none" w:sz="0" w:space="0" w:color="auto"/>
            <w:left w:val="none" w:sz="0" w:space="0" w:color="auto"/>
            <w:bottom w:val="none" w:sz="0" w:space="0" w:color="auto"/>
            <w:right w:val="none" w:sz="0" w:space="0" w:color="auto"/>
          </w:divBdr>
          <w:divsChild>
            <w:div w:id="2014531088">
              <w:marLeft w:val="0"/>
              <w:marRight w:val="0"/>
              <w:marTop w:val="0"/>
              <w:marBottom w:val="0"/>
              <w:divBdr>
                <w:top w:val="none" w:sz="0" w:space="0" w:color="auto"/>
                <w:left w:val="none" w:sz="0" w:space="0" w:color="auto"/>
                <w:bottom w:val="none" w:sz="0" w:space="0" w:color="auto"/>
                <w:right w:val="none" w:sz="0" w:space="0" w:color="auto"/>
              </w:divBdr>
            </w:div>
          </w:divsChild>
        </w:div>
        <w:div w:id="1926574262">
          <w:marLeft w:val="0"/>
          <w:marRight w:val="0"/>
          <w:marTop w:val="0"/>
          <w:marBottom w:val="0"/>
          <w:divBdr>
            <w:top w:val="none" w:sz="0" w:space="0" w:color="auto"/>
            <w:left w:val="none" w:sz="0" w:space="0" w:color="auto"/>
            <w:bottom w:val="none" w:sz="0" w:space="0" w:color="auto"/>
            <w:right w:val="none" w:sz="0" w:space="0" w:color="auto"/>
          </w:divBdr>
          <w:divsChild>
            <w:div w:id="1855848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20353623">
      <w:bodyDiv w:val="1"/>
      <w:marLeft w:val="0"/>
      <w:marRight w:val="0"/>
      <w:marTop w:val="0"/>
      <w:marBottom w:val="0"/>
      <w:divBdr>
        <w:top w:val="none" w:sz="0" w:space="0" w:color="auto"/>
        <w:left w:val="none" w:sz="0" w:space="0" w:color="auto"/>
        <w:bottom w:val="none" w:sz="0" w:space="0" w:color="auto"/>
        <w:right w:val="none" w:sz="0" w:space="0" w:color="auto"/>
      </w:divBdr>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9405977">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817580">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8818598">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4573416">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0928818">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4930415">
      <w:bodyDiv w:val="1"/>
      <w:marLeft w:val="0"/>
      <w:marRight w:val="0"/>
      <w:marTop w:val="0"/>
      <w:marBottom w:val="0"/>
      <w:divBdr>
        <w:top w:val="none" w:sz="0" w:space="0" w:color="auto"/>
        <w:left w:val="none" w:sz="0" w:space="0" w:color="auto"/>
        <w:bottom w:val="none" w:sz="0" w:space="0" w:color="auto"/>
        <w:right w:val="none" w:sz="0" w:space="0" w:color="auto"/>
      </w:divBdr>
    </w:div>
    <w:div w:id="1128090332">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5752155">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1846103">
      <w:bodyDiv w:val="1"/>
      <w:marLeft w:val="0"/>
      <w:marRight w:val="0"/>
      <w:marTop w:val="0"/>
      <w:marBottom w:val="0"/>
      <w:divBdr>
        <w:top w:val="none" w:sz="0" w:space="0" w:color="auto"/>
        <w:left w:val="none" w:sz="0" w:space="0" w:color="auto"/>
        <w:bottom w:val="none" w:sz="0" w:space="0" w:color="auto"/>
        <w:right w:val="none" w:sz="0" w:space="0" w:color="auto"/>
      </w:divBdr>
      <w:divsChild>
        <w:div w:id="1637568742">
          <w:marLeft w:val="0"/>
          <w:marRight w:val="0"/>
          <w:marTop w:val="0"/>
          <w:marBottom w:val="0"/>
          <w:divBdr>
            <w:top w:val="none" w:sz="0" w:space="0" w:color="auto"/>
            <w:left w:val="none" w:sz="0" w:space="0" w:color="auto"/>
            <w:bottom w:val="none" w:sz="0" w:space="0" w:color="auto"/>
            <w:right w:val="none" w:sz="0" w:space="0" w:color="auto"/>
          </w:divBdr>
          <w:divsChild>
            <w:div w:id="380055938">
              <w:marLeft w:val="0"/>
              <w:marRight w:val="0"/>
              <w:marTop w:val="0"/>
              <w:marBottom w:val="0"/>
              <w:divBdr>
                <w:top w:val="none" w:sz="0" w:space="0" w:color="auto"/>
                <w:left w:val="none" w:sz="0" w:space="0" w:color="auto"/>
                <w:bottom w:val="none" w:sz="0" w:space="0" w:color="auto"/>
                <w:right w:val="none" w:sz="0" w:space="0" w:color="auto"/>
              </w:divBdr>
            </w:div>
          </w:divsChild>
        </w:div>
        <w:div w:id="1113792342">
          <w:marLeft w:val="0"/>
          <w:marRight w:val="0"/>
          <w:marTop w:val="0"/>
          <w:marBottom w:val="0"/>
          <w:divBdr>
            <w:top w:val="none" w:sz="0" w:space="0" w:color="auto"/>
            <w:left w:val="none" w:sz="0" w:space="0" w:color="auto"/>
            <w:bottom w:val="none" w:sz="0" w:space="0" w:color="auto"/>
            <w:right w:val="none" w:sz="0" w:space="0" w:color="auto"/>
          </w:divBdr>
          <w:divsChild>
            <w:div w:id="435906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202747">
      <w:bodyDiv w:val="1"/>
      <w:marLeft w:val="0"/>
      <w:marRight w:val="0"/>
      <w:marTop w:val="0"/>
      <w:marBottom w:val="0"/>
      <w:divBdr>
        <w:top w:val="none" w:sz="0" w:space="0" w:color="auto"/>
        <w:left w:val="none" w:sz="0" w:space="0" w:color="auto"/>
        <w:bottom w:val="none" w:sz="0" w:space="0" w:color="auto"/>
        <w:right w:val="none" w:sz="0" w:space="0" w:color="auto"/>
      </w:divBdr>
      <w:divsChild>
        <w:div w:id="1736932769">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2337717">
      <w:bodyDiv w:val="1"/>
      <w:marLeft w:val="0"/>
      <w:marRight w:val="0"/>
      <w:marTop w:val="0"/>
      <w:marBottom w:val="0"/>
      <w:divBdr>
        <w:top w:val="none" w:sz="0" w:space="0" w:color="auto"/>
        <w:left w:val="none" w:sz="0" w:space="0" w:color="auto"/>
        <w:bottom w:val="none" w:sz="0" w:space="0" w:color="auto"/>
        <w:right w:val="none" w:sz="0" w:space="0" w:color="auto"/>
      </w:divBdr>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5580105">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637431">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595627">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2983769">
      <w:bodyDiv w:val="1"/>
      <w:marLeft w:val="0"/>
      <w:marRight w:val="0"/>
      <w:marTop w:val="0"/>
      <w:marBottom w:val="0"/>
      <w:divBdr>
        <w:top w:val="none" w:sz="0" w:space="0" w:color="auto"/>
        <w:left w:val="none" w:sz="0" w:space="0" w:color="auto"/>
        <w:bottom w:val="none" w:sz="0" w:space="0" w:color="auto"/>
        <w:right w:val="none" w:sz="0" w:space="0" w:color="auto"/>
      </w:divBdr>
    </w:div>
    <w:div w:id="1243684728">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6157286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2786383">
      <w:bodyDiv w:val="1"/>
      <w:marLeft w:val="0"/>
      <w:marRight w:val="0"/>
      <w:marTop w:val="0"/>
      <w:marBottom w:val="0"/>
      <w:divBdr>
        <w:top w:val="none" w:sz="0" w:space="0" w:color="auto"/>
        <w:left w:val="none" w:sz="0" w:space="0" w:color="auto"/>
        <w:bottom w:val="none" w:sz="0" w:space="0" w:color="auto"/>
        <w:right w:val="none" w:sz="0" w:space="0" w:color="auto"/>
      </w:divBdr>
    </w:div>
    <w:div w:id="1275206891">
      <w:bodyDiv w:val="1"/>
      <w:marLeft w:val="0"/>
      <w:marRight w:val="0"/>
      <w:marTop w:val="0"/>
      <w:marBottom w:val="0"/>
      <w:divBdr>
        <w:top w:val="none" w:sz="0" w:space="0" w:color="auto"/>
        <w:left w:val="none" w:sz="0" w:space="0" w:color="auto"/>
        <w:bottom w:val="none" w:sz="0" w:space="0" w:color="auto"/>
        <w:right w:val="none" w:sz="0" w:space="0" w:color="auto"/>
      </w:divBdr>
      <w:divsChild>
        <w:div w:id="1743529251">
          <w:marLeft w:val="0"/>
          <w:marRight w:val="0"/>
          <w:marTop w:val="0"/>
          <w:marBottom w:val="0"/>
          <w:divBdr>
            <w:top w:val="none" w:sz="0" w:space="0" w:color="auto"/>
            <w:left w:val="none" w:sz="0" w:space="0" w:color="auto"/>
            <w:bottom w:val="none" w:sz="0" w:space="0" w:color="auto"/>
            <w:right w:val="none" w:sz="0" w:space="0" w:color="auto"/>
          </w:divBdr>
          <w:divsChild>
            <w:div w:id="393313548">
              <w:marLeft w:val="0"/>
              <w:marRight w:val="0"/>
              <w:marTop w:val="0"/>
              <w:marBottom w:val="0"/>
              <w:divBdr>
                <w:top w:val="none" w:sz="0" w:space="0" w:color="auto"/>
                <w:left w:val="none" w:sz="0" w:space="0" w:color="auto"/>
                <w:bottom w:val="none" w:sz="0" w:space="0" w:color="auto"/>
                <w:right w:val="none" w:sz="0" w:space="0" w:color="auto"/>
              </w:divBdr>
              <w:divsChild>
                <w:div w:id="929657054">
                  <w:marLeft w:val="0"/>
                  <w:marRight w:val="0"/>
                  <w:marTop w:val="0"/>
                  <w:marBottom w:val="0"/>
                  <w:divBdr>
                    <w:top w:val="none" w:sz="0" w:space="0" w:color="auto"/>
                    <w:left w:val="none" w:sz="0" w:space="0" w:color="auto"/>
                    <w:bottom w:val="none" w:sz="0" w:space="0" w:color="auto"/>
                    <w:right w:val="none" w:sz="0" w:space="0" w:color="auto"/>
                  </w:divBdr>
                  <w:divsChild>
                    <w:div w:id="1288972195">
                      <w:marLeft w:val="0"/>
                      <w:marRight w:val="0"/>
                      <w:marTop w:val="0"/>
                      <w:marBottom w:val="0"/>
                      <w:divBdr>
                        <w:top w:val="none" w:sz="0" w:space="0" w:color="auto"/>
                        <w:left w:val="none" w:sz="0" w:space="0" w:color="auto"/>
                        <w:bottom w:val="none" w:sz="0" w:space="0" w:color="auto"/>
                        <w:right w:val="none" w:sz="0" w:space="0" w:color="auto"/>
                      </w:divBdr>
                      <w:divsChild>
                        <w:div w:id="2031297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253410">
      <w:bodyDiv w:val="1"/>
      <w:marLeft w:val="0"/>
      <w:marRight w:val="0"/>
      <w:marTop w:val="0"/>
      <w:marBottom w:val="0"/>
      <w:divBdr>
        <w:top w:val="none" w:sz="0" w:space="0" w:color="auto"/>
        <w:left w:val="none" w:sz="0" w:space="0" w:color="auto"/>
        <w:bottom w:val="none" w:sz="0" w:space="0" w:color="auto"/>
        <w:right w:val="none" w:sz="0" w:space="0" w:color="auto"/>
      </w:divBdr>
    </w:div>
    <w:div w:id="1278100796">
      <w:bodyDiv w:val="1"/>
      <w:marLeft w:val="0"/>
      <w:marRight w:val="0"/>
      <w:marTop w:val="0"/>
      <w:marBottom w:val="0"/>
      <w:divBdr>
        <w:top w:val="none" w:sz="0" w:space="0" w:color="auto"/>
        <w:left w:val="none" w:sz="0" w:space="0" w:color="auto"/>
        <w:bottom w:val="none" w:sz="0" w:space="0" w:color="auto"/>
        <w:right w:val="none" w:sz="0" w:space="0" w:color="auto"/>
      </w:divBdr>
    </w:div>
    <w:div w:id="1283808412">
      <w:bodyDiv w:val="1"/>
      <w:marLeft w:val="0"/>
      <w:marRight w:val="0"/>
      <w:marTop w:val="0"/>
      <w:marBottom w:val="0"/>
      <w:divBdr>
        <w:top w:val="none" w:sz="0" w:space="0" w:color="auto"/>
        <w:left w:val="none" w:sz="0" w:space="0" w:color="auto"/>
        <w:bottom w:val="none" w:sz="0" w:space="0" w:color="auto"/>
        <w:right w:val="none" w:sz="0" w:space="0" w:color="auto"/>
      </w:divBdr>
    </w:div>
    <w:div w:id="1284651931">
      <w:bodyDiv w:val="1"/>
      <w:marLeft w:val="0"/>
      <w:marRight w:val="0"/>
      <w:marTop w:val="0"/>
      <w:marBottom w:val="0"/>
      <w:divBdr>
        <w:top w:val="none" w:sz="0" w:space="0" w:color="auto"/>
        <w:left w:val="none" w:sz="0" w:space="0" w:color="auto"/>
        <w:bottom w:val="none" w:sz="0" w:space="0" w:color="auto"/>
        <w:right w:val="none" w:sz="0" w:space="0" w:color="auto"/>
      </w:divBdr>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243872">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198229">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669461">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36228967">
      <w:bodyDiv w:val="1"/>
      <w:marLeft w:val="0"/>
      <w:marRight w:val="0"/>
      <w:marTop w:val="0"/>
      <w:marBottom w:val="0"/>
      <w:divBdr>
        <w:top w:val="none" w:sz="0" w:space="0" w:color="auto"/>
        <w:left w:val="none" w:sz="0" w:space="0" w:color="auto"/>
        <w:bottom w:val="none" w:sz="0" w:space="0" w:color="auto"/>
        <w:right w:val="none" w:sz="0" w:space="0" w:color="auto"/>
      </w:divBdr>
      <w:divsChild>
        <w:div w:id="590622071">
          <w:marLeft w:val="0"/>
          <w:marRight w:val="0"/>
          <w:marTop w:val="0"/>
          <w:marBottom w:val="0"/>
          <w:divBdr>
            <w:top w:val="none" w:sz="0" w:space="0" w:color="auto"/>
            <w:left w:val="none" w:sz="0" w:space="0" w:color="auto"/>
            <w:bottom w:val="none" w:sz="0" w:space="0" w:color="auto"/>
            <w:right w:val="none" w:sz="0" w:space="0" w:color="auto"/>
          </w:divBdr>
        </w:div>
      </w:divsChild>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7369294">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3452591">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9820624">
      <w:bodyDiv w:val="1"/>
      <w:marLeft w:val="0"/>
      <w:marRight w:val="0"/>
      <w:marTop w:val="0"/>
      <w:marBottom w:val="0"/>
      <w:divBdr>
        <w:top w:val="none" w:sz="0" w:space="0" w:color="auto"/>
        <w:left w:val="none" w:sz="0" w:space="0" w:color="auto"/>
        <w:bottom w:val="none" w:sz="0" w:space="0" w:color="auto"/>
        <w:right w:val="none" w:sz="0" w:space="0" w:color="auto"/>
      </w:divBdr>
      <w:divsChild>
        <w:div w:id="319768566">
          <w:marLeft w:val="0"/>
          <w:marRight w:val="0"/>
          <w:marTop w:val="0"/>
          <w:marBottom w:val="0"/>
          <w:divBdr>
            <w:top w:val="none" w:sz="0" w:space="0" w:color="auto"/>
            <w:left w:val="none" w:sz="0" w:space="0" w:color="auto"/>
            <w:bottom w:val="none" w:sz="0" w:space="0" w:color="auto"/>
            <w:right w:val="none" w:sz="0" w:space="0" w:color="auto"/>
          </w:divBdr>
        </w:div>
        <w:div w:id="486092015">
          <w:marLeft w:val="0"/>
          <w:marRight w:val="0"/>
          <w:marTop w:val="0"/>
          <w:marBottom w:val="0"/>
          <w:divBdr>
            <w:top w:val="none" w:sz="0" w:space="0" w:color="auto"/>
            <w:left w:val="none" w:sz="0" w:space="0" w:color="auto"/>
            <w:bottom w:val="none" w:sz="0" w:space="0" w:color="auto"/>
            <w:right w:val="none" w:sz="0" w:space="0" w:color="auto"/>
          </w:divBdr>
        </w:div>
      </w:divsChild>
    </w:div>
    <w:div w:id="1360085190">
      <w:bodyDiv w:val="1"/>
      <w:marLeft w:val="0"/>
      <w:marRight w:val="0"/>
      <w:marTop w:val="0"/>
      <w:marBottom w:val="0"/>
      <w:divBdr>
        <w:top w:val="none" w:sz="0" w:space="0" w:color="auto"/>
        <w:left w:val="none" w:sz="0" w:space="0" w:color="auto"/>
        <w:bottom w:val="none" w:sz="0" w:space="0" w:color="auto"/>
        <w:right w:val="none" w:sz="0" w:space="0" w:color="auto"/>
      </w:divBdr>
      <w:divsChild>
        <w:div w:id="589312392">
          <w:marLeft w:val="0"/>
          <w:marRight w:val="0"/>
          <w:marTop w:val="0"/>
          <w:marBottom w:val="0"/>
          <w:divBdr>
            <w:top w:val="none" w:sz="0" w:space="0" w:color="auto"/>
            <w:left w:val="none" w:sz="0" w:space="0" w:color="auto"/>
            <w:bottom w:val="none" w:sz="0" w:space="0" w:color="auto"/>
            <w:right w:val="none" w:sz="0" w:space="0" w:color="auto"/>
          </w:divBdr>
          <w:divsChild>
            <w:div w:id="510415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2610948">
      <w:bodyDiv w:val="1"/>
      <w:marLeft w:val="0"/>
      <w:marRight w:val="0"/>
      <w:marTop w:val="0"/>
      <w:marBottom w:val="0"/>
      <w:divBdr>
        <w:top w:val="none" w:sz="0" w:space="0" w:color="auto"/>
        <w:left w:val="none" w:sz="0" w:space="0" w:color="auto"/>
        <w:bottom w:val="none" w:sz="0" w:space="0" w:color="auto"/>
        <w:right w:val="none" w:sz="0" w:space="0" w:color="auto"/>
      </w:divBdr>
    </w:div>
    <w:div w:id="137430630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8846033">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277322">
      <w:bodyDiv w:val="1"/>
      <w:marLeft w:val="0"/>
      <w:marRight w:val="0"/>
      <w:marTop w:val="0"/>
      <w:marBottom w:val="0"/>
      <w:divBdr>
        <w:top w:val="none" w:sz="0" w:space="0" w:color="auto"/>
        <w:left w:val="none" w:sz="0" w:space="0" w:color="auto"/>
        <w:bottom w:val="none" w:sz="0" w:space="0" w:color="auto"/>
        <w:right w:val="none" w:sz="0" w:space="0" w:color="auto"/>
      </w:divBdr>
      <w:divsChild>
        <w:div w:id="552928942">
          <w:marLeft w:val="0"/>
          <w:marRight w:val="0"/>
          <w:marTop w:val="0"/>
          <w:marBottom w:val="0"/>
          <w:divBdr>
            <w:top w:val="none" w:sz="0" w:space="0" w:color="auto"/>
            <w:left w:val="none" w:sz="0" w:space="0" w:color="auto"/>
            <w:bottom w:val="none" w:sz="0" w:space="0" w:color="auto"/>
            <w:right w:val="none" w:sz="0" w:space="0" w:color="auto"/>
          </w:divBdr>
          <w:divsChild>
            <w:div w:id="762848046">
              <w:marLeft w:val="0"/>
              <w:marRight w:val="0"/>
              <w:marTop w:val="0"/>
              <w:marBottom w:val="0"/>
              <w:divBdr>
                <w:top w:val="none" w:sz="0" w:space="0" w:color="auto"/>
                <w:left w:val="none" w:sz="0" w:space="0" w:color="auto"/>
                <w:bottom w:val="none" w:sz="0" w:space="0" w:color="auto"/>
                <w:right w:val="none" w:sz="0" w:space="0" w:color="auto"/>
              </w:divBdr>
              <w:divsChild>
                <w:div w:id="1470048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154513">
          <w:marLeft w:val="0"/>
          <w:marRight w:val="0"/>
          <w:marTop w:val="0"/>
          <w:marBottom w:val="0"/>
          <w:divBdr>
            <w:top w:val="none" w:sz="0" w:space="0" w:color="auto"/>
            <w:left w:val="none" w:sz="0" w:space="0" w:color="auto"/>
            <w:bottom w:val="none" w:sz="0" w:space="0" w:color="auto"/>
            <w:right w:val="none" w:sz="0" w:space="0" w:color="auto"/>
          </w:divBdr>
          <w:divsChild>
            <w:div w:id="177930266">
              <w:marLeft w:val="0"/>
              <w:marRight w:val="0"/>
              <w:marTop w:val="0"/>
              <w:marBottom w:val="0"/>
              <w:divBdr>
                <w:top w:val="none" w:sz="0" w:space="0" w:color="auto"/>
                <w:left w:val="none" w:sz="0" w:space="0" w:color="auto"/>
                <w:bottom w:val="none" w:sz="0" w:space="0" w:color="auto"/>
                <w:right w:val="none" w:sz="0" w:space="0" w:color="auto"/>
              </w:divBdr>
              <w:divsChild>
                <w:div w:id="187973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0201696">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8936784">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9375232">
      <w:bodyDiv w:val="1"/>
      <w:marLeft w:val="0"/>
      <w:marRight w:val="0"/>
      <w:marTop w:val="0"/>
      <w:marBottom w:val="0"/>
      <w:divBdr>
        <w:top w:val="none" w:sz="0" w:space="0" w:color="auto"/>
        <w:left w:val="none" w:sz="0" w:space="0" w:color="auto"/>
        <w:bottom w:val="none" w:sz="0" w:space="0" w:color="auto"/>
        <w:right w:val="none" w:sz="0" w:space="0" w:color="auto"/>
      </w:divBdr>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9880433">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50149838">
      <w:bodyDiv w:val="1"/>
      <w:marLeft w:val="0"/>
      <w:marRight w:val="0"/>
      <w:marTop w:val="0"/>
      <w:marBottom w:val="0"/>
      <w:divBdr>
        <w:top w:val="none" w:sz="0" w:space="0" w:color="auto"/>
        <w:left w:val="none" w:sz="0" w:space="0" w:color="auto"/>
        <w:bottom w:val="none" w:sz="0" w:space="0" w:color="auto"/>
        <w:right w:val="none" w:sz="0" w:space="0" w:color="auto"/>
      </w:divBdr>
      <w:divsChild>
        <w:div w:id="554200691">
          <w:marLeft w:val="0"/>
          <w:marRight w:val="0"/>
          <w:marTop w:val="0"/>
          <w:marBottom w:val="0"/>
          <w:divBdr>
            <w:top w:val="none" w:sz="0" w:space="0" w:color="auto"/>
            <w:left w:val="none" w:sz="0" w:space="0" w:color="auto"/>
            <w:bottom w:val="none" w:sz="0" w:space="0" w:color="auto"/>
            <w:right w:val="none" w:sz="0" w:space="0" w:color="auto"/>
          </w:divBdr>
          <w:divsChild>
            <w:div w:id="2089764910">
              <w:marLeft w:val="0"/>
              <w:marRight w:val="0"/>
              <w:marTop w:val="0"/>
              <w:marBottom w:val="0"/>
              <w:divBdr>
                <w:top w:val="none" w:sz="0" w:space="0" w:color="auto"/>
                <w:left w:val="none" w:sz="0" w:space="0" w:color="auto"/>
                <w:bottom w:val="none" w:sz="0" w:space="0" w:color="auto"/>
                <w:right w:val="none" w:sz="0" w:space="0" w:color="auto"/>
              </w:divBdr>
            </w:div>
          </w:divsChild>
        </w:div>
        <w:div w:id="763844387">
          <w:marLeft w:val="0"/>
          <w:marRight w:val="0"/>
          <w:marTop w:val="0"/>
          <w:marBottom w:val="0"/>
          <w:divBdr>
            <w:top w:val="none" w:sz="0" w:space="0" w:color="auto"/>
            <w:left w:val="none" w:sz="0" w:space="0" w:color="auto"/>
            <w:bottom w:val="none" w:sz="0" w:space="0" w:color="auto"/>
            <w:right w:val="none" w:sz="0" w:space="0" w:color="auto"/>
          </w:divBdr>
          <w:divsChild>
            <w:div w:id="1309940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8541770">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599756202">
      <w:bodyDiv w:val="1"/>
      <w:marLeft w:val="0"/>
      <w:marRight w:val="0"/>
      <w:marTop w:val="0"/>
      <w:marBottom w:val="0"/>
      <w:divBdr>
        <w:top w:val="none" w:sz="0" w:space="0" w:color="auto"/>
        <w:left w:val="none" w:sz="0" w:space="0" w:color="auto"/>
        <w:bottom w:val="none" w:sz="0" w:space="0" w:color="auto"/>
        <w:right w:val="none" w:sz="0" w:space="0" w:color="auto"/>
      </w:divBdr>
      <w:divsChild>
        <w:div w:id="266038005">
          <w:marLeft w:val="0"/>
          <w:marRight w:val="0"/>
          <w:marTop w:val="0"/>
          <w:marBottom w:val="0"/>
          <w:divBdr>
            <w:top w:val="none" w:sz="0" w:space="0" w:color="auto"/>
            <w:left w:val="none" w:sz="0" w:space="0" w:color="auto"/>
            <w:bottom w:val="none" w:sz="0" w:space="0" w:color="auto"/>
            <w:right w:val="none" w:sz="0" w:space="0" w:color="auto"/>
          </w:divBdr>
        </w:div>
      </w:divsChild>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13396356">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9028778">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675687">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9194972">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3161759">
      <w:bodyDiv w:val="1"/>
      <w:marLeft w:val="0"/>
      <w:marRight w:val="0"/>
      <w:marTop w:val="0"/>
      <w:marBottom w:val="0"/>
      <w:divBdr>
        <w:top w:val="none" w:sz="0" w:space="0" w:color="auto"/>
        <w:left w:val="none" w:sz="0" w:space="0" w:color="auto"/>
        <w:bottom w:val="none" w:sz="0" w:space="0" w:color="auto"/>
        <w:right w:val="none" w:sz="0" w:space="0" w:color="auto"/>
      </w:divBdr>
      <w:divsChild>
        <w:div w:id="1815683007">
          <w:marLeft w:val="0"/>
          <w:marRight w:val="0"/>
          <w:marTop w:val="0"/>
          <w:marBottom w:val="0"/>
          <w:divBdr>
            <w:top w:val="none" w:sz="0" w:space="0" w:color="auto"/>
            <w:left w:val="none" w:sz="0" w:space="0" w:color="auto"/>
            <w:bottom w:val="none" w:sz="0" w:space="0" w:color="auto"/>
            <w:right w:val="none" w:sz="0" w:space="0" w:color="auto"/>
          </w:divBdr>
          <w:divsChild>
            <w:div w:id="1716734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32687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124503">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102687">
      <w:bodyDiv w:val="1"/>
      <w:marLeft w:val="0"/>
      <w:marRight w:val="0"/>
      <w:marTop w:val="0"/>
      <w:marBottom w:val="0"/>
      <w:divBdr>
        <w:top w:val="none" w:sz="0" w:space="0" w:color="auto"/>
        <w:left w:val="none" w:sz="0" w:space="0" w:color="auto"/>
        <w:bottom w:val="none" w:sz="0" w:space="0" w:color="auto"/>
        <w:right w:val="none" w:sz="0" w:space="0" w:color="auto"/>
      </w:divBdr>
      <w:divsChild>
        <w:div w:id="218133338">
          <w:marLeft w:val="0"/>
          <w:marRight w:val="0"/>
          <w:marTop w:val="0"/>
          <w:marBottom w:val="0"/>
          <w:divBdr>
            <w:top w:val="none" w:sz="0" w:space="0" w:color="auto"/>
            <w:left w:val="none" w:sz="0" w:space="0" w:color="auto"/>
            <w:bottom w:val="none" w:sz="0" w:space="0" w:color="auto"/>
            <w:right w:val="none" w:sz="0" w:space="0" w:color="auto"/>
          </w:divBdr>
          <w:divsChild>
            <w:div w:id="76874941">
              <w:marLeft w:val="0"/>
              <w:marRight w:val="0"/>
              <w:marTop w:val="0"/>
              <w:marBottom w:val="0"/>
              <w:divBdr>
                <w:top w:val="none" w:sz="0" w:space="0" w:color="auto"/>
                <w:left w:val="none" w:sz="0" w:space="0" w:color="auto"/>
                <w:bottom w:val="none" w:sz="0" w:space="0" w:color="auto"/>
                <w:right w:val="none" w:sz="0" w:space="0" w:color="auto"/>
              </w:divBdr>
              <w:divsChild>
                <w:div w:id="1318999893">
                  <w:marLeft w:val="0"/>
                  <w:marRight w:val="0"/>
                  <w:marTop w:val="0"/>
                  <w:marBottom w:val="0"/>
                  <w:divBdr>
                    <w:top w:val="none" w:sz="0" w:space="0" w:color="auto"/>
                    <w:left w:val="none" w:sz="0" w:space="0" w:color="auto"/>
                    <w:bottom w:val="none" w:sz="0" w:space="0" w:color="auto"/>
                    <w:right w:val="none" w:sz="0" w:space="0" w:color="auto"/>
                  </w:divBdr>
                </w:div>
              </w:divsChild>
            </w:div>
            <w:div w:id="547840217">
              <w:marLeft w:val="0"/>
              <w:marRight w:val="0"/>
              <w:marTop w:val="0"/>
              <w:marBottom w:val="0"/>
              <w:divBdr>
                <w:top w:val="none" w:sz="0" w:space="0" w:color="auto"/>
                <w:left w:val="none" w:sz="0" w:space="0" w:color="auto"/>
                <w:bottom w:val="none" w:sz="0" w:space="0" w:color="auto"/>
                <w:right w:val="none" w:sz="0" w:space="0" w:color="auto"/>
              </w:divBdr>
              <w:divsChild>
                <w:div w:id="1610432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8897799">
          <w:marLeft w:val="0"/>
          <w:marRight w:val="0"/>
          <w:marTop w:val="0"/>
          <w:marBottom w:val="0"/>
          <w:divBdr>
            <w:top w:val="none" w:sz="0" w:space="0" w:color="auto"/>
            <w:left w:val="none" w:sz="0" w:space="0" w:color="auto"/>
            <w:bottom w:val="none" w:sz="0" w:space="0" w:color="auto"/>
            <w:right w:val="none" w:sz="0" w:space="0" w:color="auto"/>
          </w:divBdr>
          <w:divsChild>
            <w:div w:id="388193194">
              <w:marLeft w:val="0"/>
              <w:marRight w:val="0"/>
              <w:marTop w:val="0"/>
              <w:marBottom w:val="0"/>
              <w:divBdr>
                <w:top w:val="none" w:sz="0" w:space="0" w:color="auto"/>
                <w:left w:val="none" w:sz="0" w:space="0" w:color="auto"/>
                <w:bottom w:val="none" w:sz="0" w:space="0" w:color="auto"/>
                <w:right w:val="none" w:sz="0" w:space="0" w:color="auto"/>
              </w:divBdr>
              <w:divsChild>
                <w:div w:id="680818600">
                  <w:marLeft w:val="0"/>
                  <w:marRight w:val="0"/>
                  <w:marTop w:val="0"/>
                  <w:marBottom w:val="0"/>
                  <w:divBdr>
                    <w:top w:val="none" w:sz="0" w:space="0" w:color="auto"/>
                    <w:left w:val="none" w:sz="0" w:space="0" w:color="auto"/>
                    <w:bottom w:val="none" w:sz="0" w:space="0" w:color="auto"/>
                    <w:right w:val="none" w:sz="0" w:space="0" w:color="auto"/>
                  </w:divBdr>
                </w:div>
              </w:divsChild>
            </w:div>
            <w:div w:id="524367570">
              <w:marLeft w:val="0"/>
              <w:marRight w:val="0"/>
              <w:marTop w:val="0"/>
              <w:marBottom w:val="0"/>
              <w:divBdr>
                <w:top w:val="none" w:sz="0" w:space="0" w:color="auto"/>
                <w:left w:val="none" w:sz="0" w:space="0" w:color="auto"/>
                <w:bottom w:val="none" w:sz="0" w:space="0" w:color="auto"/>
                <w:right w:val="none" w:sz="0" w:space="0" w:color="auto"/>
              </w:divBdr>
              <w:divsChild>
                <w:div w:id="1475560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9135571">
      <w:bodyDiv w:val="1"/>
      <w:marLeft w:val="0"/>
      <w:marRight w:val="0"/>
      <w:marTop w:val="0"/>
      <w:marBottom w:val="0"/>
      <w:divBdr>
        <w:top w:val="none" w:sz="0" w:space="0" w:color="auto"/>
        <w:left w:val="none" w:sz="0" w:space="0" w:color="auto"/>
        <w:bottom w:val="none" w:sz="0" w:space="0" w:color="auto"/>
        <w:right w:val="none" w:sz="0" w:space="0" w:color="auto"/>
      </w:divBdr>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5347100">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807699014">
      <w:bodyDiv w:val="1"/>
      <w:marLeft w:val="0"/>
      <w:marRight w:val="0"/>
      <w:marTop w:val="0"/>
      <w:marBottom w:val="0"/>
      <w:divBdr>
        <w:top w:val="none" w:sz="0" w:space="0" w:color="auto"/>
        <w:left w:val="none" w:sz="0" w:space="0" w:color="auto"/>
        <w:bottom w:val="none" w:sz="0" w:space="0" w:color="auto"/>
        <w:right w:val="none" w:sz="0" w:space="0" w:color="auto"/>
      </w:divBdr>
      <w:divsChild>
        <w:div w:id="869025463">
          <w:marLeft w:val="0"/>
          <w:marRight w:val="0"/>
          <w:marTop w:val="0"/>
          <w:marBottom w:val="0"/>
          <w:divBdr>
            <w:top w:val="none" w:sz="0" w:space="0" w:color="auto"/>
            <w:left w:val="none" w:sz="0" w:space="0" w:color="auto"/>
            <w:bottom w:val="none" w:sz="0" w:space="0" w:color="auto"/>
            <w:right w:val="none" w:sz="0" w:space="0" w:color="auto"/>
          </w:divBdr>
        </w:div>
      </w:divsChild>
    </w:div>
    <w:div w:id="1808427579">
      <w:bodyDiv w:val="1"/>
      <w:marLeft w:val="0"/>
      <w:marRight w:val="0"/>
      <w:marTop w:val="0"/>
      <w:marBottom w:val="0"/>
      <w:divBdr>
        <w:top w:val="none" w:sz="0" w:space="0" w:color="auto"/>
        <w:left w:val="none" w:sz="0" w:space="0" w:color="auto"/>
        <w:bottom w:val="none" w:sz="0" w:space="0" w:color="auto"/>
        <w:right w:val="none" w:sz="0" w:space="0" w:color="auto"/>
      </w:divBdr>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2207030">
      <w:bodyDiv w:val="1"/>
      <w:marLeft w:val="0"/>
      <w:marRight w:val="0"/>
      <w:marTop w:val="0"/>
      <w:marBottom w:val="0"/>
      <w:divBdr>
        <w:top w:val="none" w:sz="0" w:space="0" w:color="auto"/>
        <w:left w:val="none" w:sz="0" w:space="0" w:color="auto"/>
        <w:bottom w:val="none" w:sz="0" w:space="0" w:color="auto"/>
        <w:right w:val="none" w:sz="0" w:space="0" w:color="auto"/>
      </w:divBdr>
      <w:divsChild>
        <w:div w:id="396246974">
          <w:marLeft w:val="0"/>
          <w:marRight w:val="0"/>
          <w:marTop w:val="0"/>
          <w:marBottom w:val="0"/>
          <w:divBdr>
            <w:top w:val="none" w:sz="0" w:space="0" w:color="auto"/>
            <w:left w:val="none" w:sz="0" w:space="0" w:color="auto"/>
            <w:bottom w:val="none" w:sz="0" w:space="0" w:color="auto"/>
            <w:right w:val="none" w:sz="0" w:space="0" w:color="auto"/>
          </w:divBdr>
        </w:div>
        <w:div w:id="1728525525">
          <w:marLeft w:val="0"/>
          <w:marRight w:val="0"/>
          <w:marTop w:val="0"/>
          <w:marBottom w:val="0"/>
          <w:divBdr>
            <w:top w:val="none" w:sz="0" w:space="0" w:color="auto"/>
            <w:left w:val="none" w:sz="0" w:space="0" w:color="auto"/>
            <w:bottom w:val="none" w:sz="0" w:space="0" w:color="auto"/>
            <w:right w:val="none" w:sz="0" w:space="0" w:color="auto"/>
          </w:divBdr>
        </w:div>
        <w:div w:id="1078558321">
          <w:marLeft w:val="0"/>
          <w:marRight w:val="0"/>
          <w:marTop w:val="0"/>
          <w:marBottom w:val="0"/>
          <w:divBdr>
            <w:top w:val="none" w:sz="0" w:space="0" w:color="auto"/>
            <w:left w:val="none" w:sz="0" w:space="0" w:color="auto"/>
            <w:bottom w:val="none" w:sz="0" w:space="0" w:color="auto"/>
            <w:right w:val="none" w:sz="0" w:space="0" w:color="auto"/>
          </w:divBdr>
        </w:div>
      </w:divsChild>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31405922">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49708831">
      <w:bodyDiv w:val="1"/>
      <w:marLeft w:val="0"/>
      <w:marRight w:val="0"/>
      <w:marTop w:val="0"/>
      <w:marBottom w:val="0"/>
      <w:divBdr>
        <w:top w:val="none" w:sz="0" w:space="0" w:color="auto"/>
        <w:left w:val="none" w:sz="0" w:space="0" w:color="auto"/>
        <w:bottom w:val="none" w:sz="0" w:space="0" w:color="auto"/>
        <w:right w:val="none" w:sz="0" w:space="0" w:color="auto"/>
      </w:divBdr>
      <w:divsChild>
        <w:div w:id="1638872601">
          <w:marLeft w:val="0"/>
          <w:marRight w:val="0"/>
          <w:marTop w:val="0"/>
          <w:marBottom w:val="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2934123">
      <w:bodyDiv w:val="1"/>
      <w:marLeft w:val="0"/>
      <w:marRight w:val="0"/>
      <w:marTop w:val="0"/>
      <w:marBottom w:val="0"/>
      <w:divBdr>
        <w:top w:val="none" w:sz="0" w:space="0" w:color="auto"/>
        <w:left w:val="none" w:sz="0" w:space="0" w:color="auto"/>
        <w:bottom w:val="none" w:sz="0" w:space="0" w:color="auto"/>
        <w:right w:val="none" w:sz="0" w:space="0" w:color="auto"/>
      </w:divBdr>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869164">
      <w:bodyDiv w:val="1"/>
      <w:marLeft w:val="0"/>
      <w:marRight w:val="0"/>
      <w:marTop w:val="0"/>
      <w:marBottom w:val="0"/>
      <w:divBdr>
        <w:top w:val="none" w:sz="0" w:space="0" w:color="auto"/>
        <w:left w:val="none" w:sz="0" w:space="0" w:color="auto"/>
        <w:bottom w:val="none" w:sz="0" w:space="0" w:color="auto"/>
        <w:right w:val="none" w:sz="0" w:space="0" w:color="auto"/>
      </w:divBdr>
      <w:divsChild>
        <w:div w:id="1727991502">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83789392">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772983">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7416932">
      <w:bodyDiv w:val="1"/>
      <w:marLeft w:val="0"/>
      <w:marRight w:val="0"/>
      <w:marTop w:val="0"/>
      <w:marBottom w:val="0"/>
      <w:divBdr>
        <w:top w:val="none" w:sz="0" w:space="0" w:color="auto"/>
        <w:left w:val="none" w:sz="0" w:space="0" w:color="auto"/>
        <w:bottom w:val="none" w:sz="0" w:space="0" w:color="auto"/>
        <w:right w:val="none" w:sz="0" w:space="0" w:color="auto"/>
      </w:divBdr>
      <w:divsChild>
        <w:div w:id="723991582">
          <w:marLeft w:val="0"/>
          <w:marRight w:val="0"/>
          <w:marTop w:val="0"/>
          <w:marBottom w:val="0"/>
          <w:divBdr>
            <w:top w:val="none" w:sz="0" w:space="0" w:color="auto"/>
            <w:left w:val="none" w:sz="0" w:space="0" w:color="auto"/>
            <w:bottom w:val="none" w:sz="0" w:space="0" w:color="auto"/>
            <w:right w:val="none" w:sz="0" w:space="0" w:color="auto"/>
          </w:divBdr>
        </w:div>
        <w:div w:id="2088719782">
          <w:marLeft w:val="0"/>
          <w:marRight w:val="0"/>
          <w:marTop w:val="0"/>
          <w:marBottom w:val="0"/>
          <w:divBdr>
            <w:top w:val="none" w:sz="0" w:space="0" w:color="auto"/>
            <w:left w:val="none" w:sz="0" w:space="0" w:color="auto"/>
            <w:bottom w:val="none" w:sz="0" w:space="0" w:color="auto"/>
            <w:right w:val="none" w:sz="0" w:space="0" w:color="auto"/>
          </w:divBdr>
        </w:div>
      </w:divsChild>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3585043">
      <w:bodyDiv w:val="1"/>
      <w:marLeft w:val="0"/>
      <w:marRight w:val="0"/>
      <w:marTop w:val="0"/>
      <w:marBottom w:val="0"/>
      <w:divBdr>
        <w:top w:val="none" w:sz="0" w:space="0" w:color="auto"/>
        <w:left w:val="none" w:sz="0" w:space="0" w:color="auto"/>
        <w:bottom w:val="none" w:sz="0" w:space="0" w:color="auto"/>
        <w:right w:val="none" w:sz="0" w:space="0" w:color="auto"/>
      </w:divBdr>
    </w:div>
    <w:div w:id="1941257561">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5109684">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0667905">
      <w:bodyDiv w:val="1"/>
      <w:marLeft w:val="0"/>
      <w:marRight w:val="0"/>
      <w:marTop w:val="0"/>
      <w:marBottom w:val="0"/>
      <w:divBdr>
        <w:top w:val="none" w:sz="0" w:space="0" w:color="auto"/>
        <w:left w:val="none" w:sz="0" w:space="0" w:color="auto"/>
        <w:bottom w:val="none" w:sz="0" w:space="0" w:color="auto"/>
        <w:right w:val="none" w:sz="0" w:space="0" w:color="auto"/>
      </w:divBdr>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80332671">
      <w:bodyDiv w:val="1"/>
      <w:marLeft w:val="0"/>
      <w:marRight w:val="0"/>
      <w:marTop w:val="0"/>
      <w:marBottom w:val="0"/>
      <w:divBdr>
        <w:top w:val="none" w:sz="0" w:space="0" w:color="auto"/>
        <w:left w:val="none" w:sz="0" w:space="0" w:color="auto"/>
        <w:bottom w:val="none" w:sz="0" w:space="0" w:color="auto"/>
        <w:right w:val="none" w:sz="0" w:space="0" w:color="auto"/>
      </w:divBdr>
      <w:divsChild>
        <w:div w:id="437912447">
          <w:marLeft w:val="0"/>
          <w:marRight w:val="0"/>
          <w:marTop w:val="0"/>
          <w:marBottom w:val="0"/>
          <w:divBdr>
            <w:top w:val="none" w:sz="0" w:space="0" w:color="auto"/>
            <w:left w:val="none" w:sz="0" w:space="0" w:color="auto"/>
            <w:bottom w:val="none" w:sz="0" w:space="0" w:color="auto"/>
            <w:right w:val="none" w:sz="0" w:space="0" w:color="auto"/>
          </w:divBdr>
          <w:divsChild>
            <w:div w:id="1758749663">
              <w:marLeft w:val="0"/>
              <w:marRight w:val="0"/>
              <w:marTop w:val="0"/>
              <w:marBottom w:val="0"/>
              <w:divBdr>
                <w:top w:val="none" w:sz="0" w:space="0" w:color="auto"/>
                <w:left w:val="none" w:sz="0" w:space="0" w:color="auto"/>
                <w:bottom w:val="none" w:sz="0" w:space="0" w:color="auto"/>
                <w:right w:val="none" w:sz="0" w:space="0" w:color="auto"/>
              </w:divBdr>
              <w:divsChild>
                <w:div w:id="909190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8366453">
          <w:marLeft w:val="0"/>
          <w:marRight w:val="0"/>
          <w:marTop w:val="0"/>
          <w:marBottom w:val="0"/>
          <w:divBdr>
            <w:top w:val="none" w:sz="0" w:space="0" w:color="auto"/>
            <w:left w:val="none" w:sz="0" w:space="0" w:color="auto"/>
            <w:bottom w:val="none" w:sz="0" w:space="0" w:color="auto"/>
            <w:right w:val="none" w:sz="0" w:space="0" w:color="auto"/>
          </w:divBdr>
          <w:divsChild>
            <w:div w:id="1418018205">
              <w:marLeft w:val="0"/>
              <w:marRight w:val="0"/>
              <w:marTop w:val="300"/>
              <w:marBottom w:val="0"/>
              <w:divBdr>
                <w:top w:val="none" w:sz="0" w:space="0" w:color="auto"/>
                <w:left w:val="none" w:sz="0" w:space="0" w:color="auto"/>
                <w:bottom w:val="none" w:sz="0" w:space="0" w:color="auto"/>
                <w:right w:val="none" w:sz="0" w:space="0" w:color="auto"/>
              </w:divBdr>
              <w:divsChild>
                <w:div w:id="2066491187">
                  <w:marLeft w:val="0"/>
                  <w:marRight w:val="0"/>
                  <w:marTop w:val="0"/>
                  <w:marBottom w:val="0"/>
                  <w:divBdr>
                    <w:top w:val="none" w:sz="0" w:space="0" w:color="auto"/>
                    <w:left w:val="none" w:sz="0" w:space="0" w:color="auto"/>
                    <w:bottom w:val="none" w:sz="0" w:space="0" w:color="auto"/>
                    <w:right w:val="none" w:sz="0" w:space="0" w:color="auto"/>
                  </w:divBdr>
                  <w:divsChild>
                    <w:div w:id="294065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6438786">
          <w:marLeft w:val="0"/>
          <w:marRight w:val="0"/>
          <w:marTop w:val="0"/>
          <w:marBottom w:val="0"/>
          <w:divBdr>
            <w:top w:val="none" w:sz="0" w:space="0" w:color="auto"/>
            <w:left w:val="none" w:sz="0" w:space="0" w:color="auto"/>
            <w:bottom w:val="none" w:sz="0" w:space="0" w:color="auto"/>
            <w:right w:val="none" w:sz="0" w:space="0" w:color="auto"/>
          </w:divBdr>
        </w:div>
      </w:divsChild>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863960">
      <w:bodyDiv w:val="1"/>
      <w:marLeft w:val="0"/>
      <w:marRight w:val="0"/>
      <w:marTop w:val="0"/>
      <w:marBottom w:val="0"/>
      <w:divBdr>
        <w:top w:val="none" w:sz="0" w:space="0" w:color="auto"/>
        <w:left w:val="none" w:sz="0" w:space="0" w:color="auto"/>
        <w:bottom w:val="none" w:sz="0" w:space="0" w:color="auto"/>
        <w:right w:val="none" w:sz="0" w:space="0" w:color="auto"/>
      </w:divBdr>
      <w:divsChild>
        <w:div w:id="582110914">
          <w:marLeft w:val="0"/>
          <w:marRight w:val="0"/>
          <w:marTop w:val="0"/>
          <w:marBottom w:val="0"/>
          <w:divBdr>
            <w:top w:val="none" w:sz="0" w:space="0" w:color="auto"/>
            <w:left w:val="none" w:sz="0" w:space="0" w:color="auto"/>
            <w:bottom w:val="none" w:sz="0" w:space="0" w:color="auto"/>
            <w:right w:val="none" w:sz="0" w:space="0" w:color="auto"/>
          </w:divBdr>
          <w:divsChild>
            <w:div w:id="2135098366">
              <w:marLeft w:val="0"/>
              <w:marRight w:val="0"/>
              <w:marTop w:val="0"/>
              <w:marBottom w:val="0"/>
              <w:divBdr>
                <w:top w:val="none" w:sz="0" w:space="0" w:color="auto"/>
                <w:left w:val="none" w:sz="0" w:space="0" w:color="auto"/>
                <w:bottom w:val="none" w:sz="0" w:space="0" w:color="auto"/>
                <w:right w:val="none" w:sz="0" w:space="0" w:color="auto"/>
              </w:divBdr>
            </w:div>
          </w:divsChild>
        </w:div>
        <w:div w:id="1162158732">
          <w:marLeft w:val="0"/>
          <w:marRight w:val="0"/>
          <w:marTop w:val="0"/>
          <w:marBottom w:val="0"/>
          <w:divBdr>
            <w:top w:val="none" w:sz="0" w:space="0" w:color="auto"/>
            <w:left w:val="none" w:sz="0" w:space="0" w:color="auto"/>
            <w:bottom w:val="none" w:sz="0" w:space="0" w:color="auto"/>
            <w:right w:val="none" w:sz="0" w:space="0" w:color="auto"/>
          </w:divBdr>
          <w:divsChild>
            <w:div w:id="361901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2006012957">
      <w:bodyDiv w:val="1"/>
      <w:marLeft w:val="0"/>
      <w:marRight w:val="0"/>
      <w:marTop w:val="0"/>
      <w:marBottom w:val="0"/>
      <w:divBdr>
        <w:top w:val="none" w:sz="0" w:space="0" w:color="auto"/>
        <w:left w:val="none" w:sz="0" w:space="0" w:color="auto"/>
        <w:bottom w:val="none" w:sz="0" w:space="0" w:color="auto"/>
        <w:right w:val="none" w:sz="0" w:space="0" w:color="auto"/>
      </w:divBdr>
    </w:div>
    <w:div w:id="2006203984">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4140986">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8601696">
      <w:bodyDiv w:val="1"/>
      <w:marLeft w:val="0"/>
      <w:marRight w:val="0"/>
      <w:marTop w:val="0"/>
      <w:marBottom w:val="0"/>
      <w:divBdr>
        <w:top w:val="none" w:sz="0" w:space="0" w:color="auto"/>
        <w:left w:val="none" w:sz="0" w:space="0" w:color="auto"/>
        <w:bottom w:val="none" w:sz="0" w:space="0" w:color="auto"/>
        <w:right w:val="none" w:sz="0" w:space="0" w:color="auto"/>
      </w:divBdr>
      <w:divsChild>
        <w:div w:id="1176461482">
          <w:marLeft w:val="0"/>
          <w:marRight w:val="0"/>
          <w:marTop w:val="0"/>
          <w:marBottom w:val="0"/>
          <w:divBdr>
            <w:top w:val="none" w:sz="0" w:space="0" w:color="auto"/>
            <w:left w:val="none" w:sz="0" w:space="0" w:color="auto"/>
            <w:bottom w:val="none" w:sz="0" w:space="0" w:color="auto"/>
            <w:right w:val="none" w:sz="0" w:space="0" w:color="auto"/>
          </w:divBdr>
          <w:divsChild>
            <w:div w:id="1514303441">
              <w:marLeft w:val="0"/>
              <w:marRight w:val="0"/>
              <w:marTop w:val="0"/>
              <w:marBottom w:val="0"/>
              <w:divBdr>
                <w:top w:val="none" w:sz="0" w:space="0" w:color="auto"/>
                <w:left w:val="none" w:sz="0" w:space="0" w:color="auto"/>
                <w:bottom w:val="none" w:sz="0" w:space="0" w:color="auto"/>
                <w:right w:val="none" w:sz="0" w:space="0" w:color="auto"/>
              </w:divBdr>
              <w:divsChild>
                <w:div w:id="705182183">
                  <w:marLeft w:val="0"/>
                  <w:marRight w:val="0"/>
                  <w:marTop w:val="0"/>
                  <w:marBottom w:val="0"/>
                  <w:divBdr>
                    <w:top w:val="none" w:sz="0" w:space="0" w:color="auto"/>
                    <w:left w:val="none" w:sz="0" w:space="0" w:color="auto"/>
                    <w:bottom w:val="none" w:sz="0" w:space="0" w:color="auto"/>
                    <w:right w:val="none" w:sz="0" w:space="0" w:color="auto"/>
                  </w:divBdr>
                </w:div>
              </w:divsChild>
            </w:div>
            <w:div w:id="1768043605">
              <w:marLeft w:val="0"/>
              <w:marRight w:val="0"/>
              <w:marTop w:val="0"/>
              <w:marBottom w:val="0"/>
              <w:divBdr>
                <w:top w:val="none" w:sz="0" w:space="0" w:color="auto"/>
                <w:left w:val="none" w:sz="0" w:space="0" w:color="auto"/>
                <w:bottom w:val="none" w:sz="0" w:space="0" w:color="auto"/>
                <w:right w:val="none" w:sz="0" w:space="0" w:color="auto"/>
              </w:divBdr>
              <w:divsChild>
                <w:div w:id="838230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63360385">
      <w:bodyDiv w:val="1"/>
      <w:marLeft w:val="0"/>
      <w:marRight w:val="0"/>
      <w:marTop w:val="0"/>
      <w:marBottom w:val="0"/>
      <w:divBdr>
        <w:top w:val="none" w:sz="0" w:space="0" w:color="auto"/>
        <w:left w:val="none" w:sz="0" w:space="0" w:color="auto"/>
        <w:bottom w:val="none" w:sz="0" w:space="0" w:color="auto"/>
        <w:right w:val="none" w:sz="0" w:space="0" w:color="auto"/>
      </w:divBdr>
      <w:divsChild>
        <w:div w:id="821657138">
          <w:marLeft w:val="0"/>
          <w:marRight w:val="0"/>
          <w:marTop w:val="0"/>
          <w:marBottom w:val="0"/>
          <w:divBdr>
            <w:top w:val="none" w:sz="0" w:space="0" w:color="auto"/>
            <w:left w:val="none" w:sz="0" w:space="0" w:color="auto"/>
            <w:bottom w:val="none" w:sz="0" w:space="0" w:color="auto"/>
            <w:right w:val="none" w:sz="0" w:space="0" w:color="auto"/>
          </w:divBdr>
          <w:divsChild>
            <w:div w:id="532419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5644312">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265938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34321375">
      <w:bodyDiv w:val="1"/>
      <w:marLeft w:val="0"/>
      <w:marRight w:val="0"/>
      <w:marTop w:val="0"/>
      <w:marBottom w:val="0"/>
      <w:divBdr>
        <w:top w:val="none" w:sz="0" w:space="0" w:color="auto"/>
        <w:left w:val="none" w:sz="0" w:space="0" w:color="auto"/>
        <w:bottom w:val="none" w:sz="0" w:space="0" w:color="auto"/>
        <w:right w:val="none" w:sz="0" w:space="0" w:color="auto"/>
      </w:divBdr>
      <w:divsChild>
        <w:div w:id="2142726229">
          <w:marLeft w:val="0"/>
          <w:marRight w:val="0"/>
          <w:marTop w:val="0"/>
          <w:marBottom w:val="0"/>
          <w:divBdr>
            <w:top w:val="none" w:sz="0" w:space="0" w:color="auto"/>
            <w:left w:val="none" w:sz="0" w:space="0" w:color="auto"/>
            <w:bottom w:val="none" w:sz="0" w:space="0" w:color="auto"/>
            <w:right w:val="none" w:sz="0" w:space="0" w:color="auto"/>
          </w:divBdr>
        </w:div>
        <w:div w:id="758795553">
          <w:marLeft w:val="600"/>
          <w:marRight w:val="0"/>
          <w:marTop w:val="0"/>
          <w:marBottom w:val="0"/>
          <w:divBdr>
            <w:top w:val="none" w:sz="0" w:space="0" w:color="auto"/>
            <w:left w:val="none" w:sz="0" w:space="0" w:color="auto"/>
            <w:bottom w:val="none" w:sz="0" w:space="0" w:color="auto"/>
            <w:right w:val="none" w:sz="0" w:space="0" w:color="auto"/>
          </w:divBdr>
        </w:div>
        <w:div w:id="117267271">
          <w:marLeft w:val="600"/>
          <w:marRight w:val="0"/>
          <w:marTop w:val="0"/>
          <w:marBottom w:val="0"/>
          <w:divBdr>
            <w:top w:val="none" w:sz="0" w:space="0" w:color="auto"/>
            <w:left w:val="none" w:sz="0" w:space="0" w:color="auto"/>
            <w:bottom w:val="none" w:sz="0" w:space="0" w:color="auto"/>
            <w:right w:val="none" w:sz="0" w:space="0" w:color="auto"/>
          </w:divBdr>
        </w:div>
        <w:div w:id="1712728762">
          <w:marLeft w:val="600"/>
          <w:marRight w:val="0"/>
          <w:marTop w:val="0"/>
          <w:marBottom w:val="0"/>
          <w:divBdr>
            <w:top w:val="none" w:sz="0" w:space="0" w:color="auto"/>
            <w:left w:val="none" w:sz="0" w:space="0" w:color="auto"/>
            <w:bottom w:val="none" w:sz="0" w:space="0" w:color="auto"/>
            <w:right w:val="none" w:sz="0" w:space="0" w:color="auto"/>
          </w:divBdr>
        </w:div>
        <w:div w:id="805120339">
          <w:marLeft w:val="600"/>
          <w:marRight w:val="0"/>
          <w:marTop w:val="0"/>
          <w:marBottom w:val="0"/>
          <w:divBdr>
            <w:top w:val="none" w:sz="0" w:space="0" w:color="auto"/>
            <w:left w:val="none" w:sz="0" w:space="0" w:color="auto"/>
            <w:bottom w:val="none" w:sz="0" w:space="0" w:color="auto"/>
            <w:right w:val="none" w:sz="0" w:space="0" w:color="auto"/>
          </w:divBdr>
        </w:div>
        <w:div w:id="1528829875">
          <w:marLeft w:val="600"/>
          <w:marRight w:val="0"/>
          <w:marTop w:val="0"/>
          <w:marBottom w:val="0"/>
          <w:divBdr>
            <w:top w:val="none" w:sz="0" w:space="0" w:color="auto"/>
            <w:left w:val="none" w:sz="0" w:space="0" w:color="auto"/>
            <w:bottom w:val="none" w:sz="0" w:space="0" w:color="auto"/>
            <w:right w:val="none" w:sz="0" w:space="0" w:color="auto"/>
          </w:divBdr>
        </w:div>
        <w:div w:id="1260023445">
          <w:marLeft w:val="0"/>
          <w:marRight w:val="0"/>
          <w:marTop w:val="0"/>
          <w:marBottom w:val="0"/>
          <w:divBdr>
            <w:top w:val="none" w:sz="0" w:space="0" w:color="auto"/>
            <w:left w:val="none" w:sz="0" w:space="0" w:color="auto"/>
            <w:bottom w:val="none" w:sz="0" w:space="0" w:color="auto"/>
            <w:right w:val="none" w:sz="0" w:space="0" w:color="auto"/>
          </w:divBdr>
        </w:div>
      </w:divsChild>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2383598">
      <w:bodyDiv w:val="1"/>
      <w:marLeft w:val="0"/>
      <w:marRight w:val="0"/>
      <w:marTop w:val="0"/>
      <w:marBottom w:val="0"/>
      <w:divBdr>
        <w:top w:val="none" w:sz="0" w:space="0" w:color="auto"/>
        <w:left w:val="none" w:sz="0" w:space="0" w:color="auto"/>
        <w:bottom w:val="none" w:sz="0" w:space="0" w:color="auto"/>
        <w:right w:val="none" w:sz="0" w:space="0" w:color="auto"/>
      </w:divBdr>
      <w:divsChild>
        <w:div w:id="474570517">
          <w:marLeft w:val="600"/>
          <w:marRight w:val="0"/>
          <w:marTop w:val="0"/>
          <w:marBottom w:val="0"/>
          <w:divBdr>
            <w:top w:val="none" w:sz="0" w:space="0" w:color="auto"/>
            <w:left w:val="none" w:sz="0" w:space="0" w:color="auto"/>
            <w:bottom w:val="none" w:sz="0" w:space="0" w:color="auto"/>
            <w:right w:val="none" w:sz="0" w:space="0" w:color="auto"/>
          </w:divBdr>
        </w:div>
        <w:div w:id="1343624017">
          <w:marLeft w:val="600"/>
          <w:marRight w:val="0"/>
          <w:marTop w:val="0"/>
          <w:marBottom w:val="0"/>
          <w:divBdr>
            <w:top w:val="none" w:sz="0" w:space="0" w:color="auto"/>
            <w:left w:val="none" w:sz="0" w:space="0" w:color="auto"/>
            <w:bottom w:val="none" w:sz="0" w:space="0" w:color="auto"/>
            <w:right w:val="none" w:sz="0" w:space="0" w:color="auto"/>
          </w:divBdr>
        </w:div>
        <w:div w:id="519128582">
          <w:marLeft w:val="0"/>
          <w:marRight w:val="0"/>
          <w:marTop w:val="0"/>
          <w:marBottom w:val="0"/>
          <w:divBdr>
            <w:top w:val="none" w:sz="0" w:space="0" w:color="auto"/>
            <w:left w:val="none" w:sz="0" w:space="0" w:color="auto"/>
            <w:bottom w:val="none" w:sz="0" w:space="0" w:color="auto"/>
            <w:right w:val="none" w:sz="0" w:space="0" w:color="auto"/>
          </w:divBdr>
        </w:div>
      </w:divsChild>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tinyurl.com/StateOversightOfHomeCare" TargetMode="External"/><Relationship Id="rId21" Type="http://schemas.openxmlformats.org/officeDocument/2006/relationships/hyperlink" Target="https://tinyurl.com/MedicareProposesCoverage" TargetMode="External"/><Relationship Id="rId42" Type="http://schemas.openxmlformats.org/officeDocument/2006/relationships/hyperlink" Target="https://www.nationalww2museum.org/about-us/notes-museum/memoriam-lawrence-brooks-1909-2022" TargetMode="External"/><Relationship Id="rId63" Type="http://schemas.openxmlformats.org/officeDocument/2006/relationships/hyperlink" Target="mailto:ACPSupport@usac.org?subject=" TargetMode="External"/><Relationship Id="rId84" Type="http://schemas.openxmlformats.org/officeDocument/2006/relationships/hyperlink" Target="https://tinyurl.com/TransformationTuesdayJanuary18" TargetMode="External"/><Relationship Id="rId138" Type="http://schemas.openxmlformats.org/officeDocument/2006/relationships/hyperlink" Target="https://www.statnews.com/2021/06/28/biogens-alzheimers-drug-medicare-huge-or-catastrophic/" TargetMode="External"/><Relationship Id="rId159" Type="http://schemas.openxmlformats.org/officeDocument/2006/relationships/hyperlink" Target="https://tinyurl.com/FinfJustAboutEverbody" TargetMode="External"/><Relationship Id="rId170" Type="http://schemas.openxmlformats.org/officeDocument/2006/relationships/hyperlink" Target="https://tinyurl.com/OldestAmericanVeteranDies" TargetMode="External"/><Relationship Id="rId191" Type="http://schemas.openxmlformats.org/officeDocument/2006/relationships/hyperlink" Target="https://tinyurl.com/FiveInventionsToHelp" TargetMode="External"/><Relationship Id="rId205" Type="http://schemas.openxmlformats.org/officeDocument/2006/relationships/hyperlink" Target="https://urldefense.com/v3/__https:/www.mayoclinic.org/healthy-lifestyle/end-of-life/in-depth/grief/art-20047491__;!!BspMT6SJLSDJ!aBTFTL-ce4zhnWXCO-gDbc75IVf0sBlQOSMQSjpXrgkg6rexS5W6YuW4lkiBMsoBxA$" TargetMode="External"/><Relationship Id="rId226" Type="http://schemas.openxmlformats.org/officeDocument/2006/relationships/hyperlink" Target="https://www.linkedin.com/company/dignity-alliance-massachusetts" TargetMode="External"/><Relationship Id="rId107" Type="http://schemas.openxmlformats.org/officeDocument/2006/relationships/hyperlink" Target="https://www.wsj.com/articles/apple-plans-blood-pressure-measure-wrist-thermometer-in-watch-11630501201?mod=article_inline" TargetMode="External"/><Relationship Id="rId11" Type="http://schemas.openxmlformats.org/officeDocument/2006/relationships/hyperlink" Target="https://tinyurl.com/GlobeNoOneShouldDieAlone" TargetMode="External"/><Relationship Id="rId32" Type="http://schemas.openxmlformats.org/officeDocument/2006/relationships/hyperlink" Target="https://www.wsj.com/articles/nursing-homes-keep-losing-workers-11629898200?mod=article_inline" TargetMode="External"/><Relationship Id="rId53" Type="http://schemas.openxmlformats.org/officeDocument/2006/relationships/hyperlink" Target="https://lnks.gd/l/eyJhbGciOiJIUzI1NiJ9.eyJidWxsZXRpbl9saW5rX2lkIjoxMDAsInVyaSI6ImJwMjpjbGljayIsImJ1bGxldGluX2lkIjoiMjAyMjAxMTMuNTE3MzU2OTEiLCJ1cmwiOiJodHRwczovL3d3dy5jbXMuZ292L251cnNpbmctaG9tZXMifQ.znsgomlyHGkpKTw1uNwRQR1k-dvUpPSpReDVghEBP9s/s/1434104269/br/124827889034-l" TargetMode="External"/><Relationship Id="rId74" Type="http://schemas.openxmlformats.org/officeDocument/2006/relationships/hyperlink" Target="https://click.connect.hhs.gov/?qs=4c9dd074d249ff54fb3e7fc6ecb779eaf005ab99f608fec8d98913396bfa8278e858549fe30578f18126a72de409b88aa9755a65b93f8464" TargetMode="External"/><Relationship Id="rId128" Type="http://schemas.openxmlformats.org/officeDocument/2006/relationships/hyperlink" Target="https://tinyurl.com/ConnectingToRentalAssistance" TargetMode="External"/><Relationship Id="rId149" Type="http://schemas.openxmlformats.org/officeDocument/2006/relationships/hyperlink" Target="https://tinyurl.com/ACLCovidCheatSheet" TargetMode="External"/><Relationship Id="rId5" Type="http://schemas.openxmlformats.org/officeDocument/2006/relationships/webSettings" Target="webSettings.xml"/><Relationship Id="rId95" Type="http://schemas.openxmlformats.org/officeDocument/2006/relationships/hyperlink" Target="https://www.wsj.com/articles/record-covid-19-cases-driven-by-omicron-pressure-hospitals-in-u-s-europe-11641908263?mod=article_inline" TargetMode="External"/><Relationship Id="rId160" Type="http://schemas.openxmlformats.org/officeDocument/2006/relationships/hyperlink" Target="https://tinyurl.com/HospitalizationsTop3K" TargetMode="External"/><Relationship Id="rId181" Type="http://schemas.openxmlformats.org/officeDocument/2006/relationships/hyperlink" Target="https://tinyurl.com/DiverseDisabilityCommunity" TargetMode="External"/><Relationship Id="rId216" Type="http://schemas.openxmlformats.org/officeDocument/2006/relationships/hyperlink" Target="https://www.mass.gov/doc/dph-comments-on-draft-of-closure-plan-doc-stonehedge-rehabilitation-and-skilled-care-center/download" TargetMode="External"/><Relationship Id="rId237" Type="http://schemas.openxmlformats.org/officeDocument/2006/relationships/hyperlink" Target="mailto:rmoore8743@charter.net" TargetMode="External"/><Relationship Id="rId22" Type="http://schemas.openxmlformats.org/officeDocument/2006/relationships/hyperlink" Target="https://tinyurl.com/SSHWereBurntOut" TargetMode="External"/><Relationship Id="rId43" Type="http://schemas.openxmlformats.org/officeDocument/2006/relationships/hyperlink" Target="https://www.armytimes.com/military-honor/salute-veterans/2022/01/05/oldest-us-world-war-ii-veteran-dies-at-112-in-new-orleans/" TargetMode="External"/><Relationship Id="rId64" Type="http://schemas.openxmlformats.org/officeDocument/2006/relationships/hyperlink" Target="https://tinyurl.com/AffordableConnectivityProgram" TargetMode="External"/><Relationship Id="rId118" Type="http://schemas.openxmlformats.org/officeDocument/2006/relationships/hyperlink" Target="https://tinyurl.com/StripMallsHousing" TargetMode="External"/><Relationship Id="rId139" Type="http://schemas.openxmlformats.org/officeDocument/2006/relationships/hyperlink" Target="https://tinyurl.com/ReconsiderPremiumHike" TargetMode="External"/><Relationship Id="rId85" Type="http://schemas.openxmlformats.org/officeDocument/2006/relationships/hyperlink" Target="https://tinyurl.com/PatchingSafetyNet" TargetMode="External"/><Relationship Id="rId150" Type="http://schemas.openxmlformats.org/officeDocument/2006/relationships/hyperlink" Target="http://newsletters.massmed.org/link.cfm?r=jV5GOkVEb9c-suwOXu9eIg~~&amp;pe=TkbnrSEpamabWEssp5_GnZqtb6IlKPLkJmqUKnGFpl9zQp_AOFAgc7iFH6fxo4UdGX50i83GAefjX7bKioZ91g~~&amp;t=uxlrb_bKecfAq49Q0aab3w~~" TargetMode="External"/><Relationship Id="rId171" Type="http://schemas.openxmlformats.org/officeDocument/2006/relationships/hyperlink" Target="https://ivmf.syracuse.edu/wp-content/uploads/2020/03/2020_WomensHistory_3.11.20_final-1.pdf" TargetMode="External"/><Relationship Id="rId192" Type="http://schemas.openxmlformats.org/officeDocument/2006/relationships/hyperlink" Target="https://www.wsj.com/articles/we-may-not-have-to-age-so-fast-11572012999?mod=article_inline" TargetMode="External"/><Relationship Id="rId206" Type="http://schemas.openxmlformats.org/officeDocument/2006/relationships/hyperlink" Target="https://urldefense.com/v3/__https:/www.ncbi.nlm.nih.gov/pmc/articles/PMC5398324/__;!!BspMT6SJLSDJ!aBTFTL-ce4zhnWXCO-gDbc75IVf0sBlQOSMQSjpXrgkg6rexS5W6YuW4lkgXxe_2BA$" TargetMode="External"/><Relationship Id="rId227" Type="http://schemas.openxmlformats.org/officeDocument/2006/relationships/hyperlink" Target="https://twitter.com/dignity_ma?s=21" TargetMode="External"/><Relationship Id="rId12" Type="http://schemas.openxmlformats.org/officeDocument/2006/relationships/hyperlink" Target="https://iava.org/" TargetMode="External"/><Relationship Id="rId33" Type="http://schemas.openxmlformats.org/officeDocument/2006/relationships/hyperlink" Target="https://www.wsj.com/articles/covid-19-stalked-nursing-homes-around-the-world-11609436215?mod=article_inline" TargetMode="External"/><Relationship Id="rId108" Type="http://schemas.openxmlformats.org/officeDocument/2006/relationships/hyperlink" Target="https://www.wsj.com/articles/for-better-health-during-the-pandemic-is-two-hours-outdoors-the-new-10-000-steps-11613304002?mod=article_inline" TargetMode="External"/><Relationship Id="rId129" Type="http://schemas.openxmlformats.org/officeDocument/2006/relationships/hyperlink" Target="https://tinyurl.com/NCLERPreventingEvictions" TargetMode="External"/><Relationship Id="rId54" Type="http://schemas.openxmlformats.org/officeDocument/2006/relationships/hyperlink" Target="https://lnks.gd/l/eyJhbGciOiJIUzI1NiJ9.eyJidWxsZXRpbl9saW5rX2lkIjoxMDEsInVyaSI6ImJwMjpjbGljayIsImJ1bGxldGluX2lkIjoiMjAyMjAxMTMuNTE3MzU2OTEiLCJ1cmwiOiJodHRwczovL3d3dy5jbXMuZ292L2ZpbGVzL2RvY3VtZW50L251cnNpbmctaG9tZS12aXNpdGF0aW9uLWZhcS0xMjIzLnBkZiJ9.zbHWBIrjYCQn8CISVDUjls_lcgmaugcLWXwYm3YcfQE/s/1434104269/br/124827889034-l" TargetMode="External"/><Relationship Id="rId75" Type="http://schemas.openxmlformats.org/officeDocument/2006/relationships/hyperlink" Target="https://tinyurl.com/InputOnboardAccess" TargetMode="External"/><Relationship Id="rId96" Type="http://schemas.openxmlformats.org/officeDocument/2006/relationships/hyperlink" Target="https://www.wsj.com/articles/omicron-symptoms-covid-19-variant-what-to-know-11639783659?mod=article_inline" TargetMode="External"/><Relationship Id="rId140" Type="http://schemas.openxmlformats.org/officeDocument/2006/relationships/hyperlink" Target="https://tinyurl.com/ShockStateMedicaid" TargetMode="External"/><Relationship Id="rId161" Type="http://schemas.openxmlformats.org/officeDocument/2006/relationships/hyperlink" Target="http://www.myvaxrecords.mass.gov" TargetMode="External"/><Relationship Id="rId182" Type="http://schemas.openxmlformats.org/officeDocument/2006/relationships/hyperlink" Target="https://tinyurl.com/JoysChallengesSexOver70" TargetMode="External"/><Relationship Id="rId217" Type="http://schemas.openxmlformats.org/officeDocument/2006/relationships/hyperlink" Target="https://www.mass.gov/doc/stonehedge-response-to-dph-comments-on-draft-of-closure-plan-pdf-stonehedge-rehabilitation-and-skilled-care-center/download" TargetMode="External"/><Relationship Id="rId6" Type="http://schemas.openxmlformats.org/officeDocument/2006/relationships/footnotes" Target="footnotes.xml"/><Relationship Id="rId238" Type="http://schemas.openxmlformats.org/officeDocument/2006/relationships/hyperlink" Target="mailto:lforrow@bidmc.harvard.edu" TargetMode="External"/><Relationship Id="rId23" Type="http://schemas.openxmlformats.org/officeDocument/2006/relationships/hyperlink" Target="https://tinyurl.com/FinfJustAboutEverbody" TargetMode="External"/><Relationship Id="rId119" Type="http://schemas.openxmlformats.org/officeDocument/2006/relationships/hyperlink" Target="https://www.wsj.com/articles/these-self-care-strategies-can-help-caregivers-cope-with-burnout-11640782803?mod=article_inline" TargetMode="External"/><Relationship Id="rId44" Type="http://schemas.openxmlformats.org/officeDocument/2006/relationships/hyperlink" Target="https://tinyurl.com/OldestAmericanVeteranDies" TargetMode="External"/><Relationship Id="rId65" Type="http://schemas.openxmlformats.org/officeDocument/2006/relationships/hyperlink" Target="https://click.connect.hhs.gov/?qs=b1be20642b7acdc1969d143d10044fa2f4d5887339a3b39a92d64a15f330ba0ad7034c9462acf406949791c8471ddd1320cd368ec7c64381" TargetMode="External"/><Relationship Id="rId86" Type="http://schemas.openxmlformats.org/officeDocument/2006/relationships/hyperlink" Target="https://umassboston.zoom.us/j/98624555415" TargetMode="External"/><Relationship Id="rId130" Type="http://schemas.openxmlformats.org/officeDocument/2006/relationships/hyperlink" Target="https://www.wsj.com/articles/violent-videogames-arent-ruining-your-kidsbut-its-good-to-discuss-them-11612620001?mod=article_inline" TargetMode="External"/><Relationship Id="rId151" Type="http://schemas.openxmlformats.org/officeDocument/2006/relationships/hyperlink" Target="https://tinyurl.com/DPHTherapeuticsCovid" TargetMode="External"/><Relationship Id="rId172" Type="http://schemas.openxmlformats.org/officeDocument/2006/relationships/hyperlink" Target="https://blogs.va.gov/VAntage/46758/female-veterans-comprise-fastest-growing-segment-homeless-veteran-population/" TargetMode="External"/><Relationship Id="rId193" Type="http://schemas.openxmlformats.org/officeDocument/2006/relationships/hyperlink" Target="https://www.wsj.com/articles/the-best-remedy-for-our-diseases-aging-less-11618003335?mod=article_inline" TargetMode="External"/><Relationship Id="rId207" Type="http://schemas.openxmlformats.org/officeDocument/2006/relationships/hyperlink" Target="https://tinyurl.com/GlobeNoOneShouldDieAlone" TargetMode="External"/><Relationship Id="rId228" Type="http://schemas.openxmlformats.org/officeDocument/2006/relationships/hyperlink" Target="http://www.DignityAllianceMA.org" TargetMode="External"/><Relationship Id="rId13" Type="http://schemas.openxmlformats.org/officeDocument/2006/relationships/hyperlink" Target="https://tinyurl.com/FemaleVetsCivilianLife" TargetMode="External"/><Relationship Id="rId109" Type="http://schemas.openxmlformats.org/officeDocument/2006/relationships/hyperlink" Target="https://www.wsj.com/articles/devised-for-diabetics-a-glucose-monitor-attracts-the-famous-and-well-connected-11620068362?mod=article_inline" TargetMode="External"/><Relationship Id="rId34" Type="http://schemas.openxmlformats.org/officeDocument/2006/relationships/hyperlink" Target="https://tinyurl.com/CasesSurgeAtNursingHomes" TargetMode="External"/><Relationship Id="rId55" Type="http://schemas.openxmlformats.org/officeDocument/2006/relationships/hyperlink" Target="https://lnks.gd/l/eyJhbGciOiJIUzI1NiJ9.eyJidWxsZXRpbl9saW5rX2lkIjoxMDIsInVyaSI6ImJwMjpjbGljayIsImJ1bGxldGluX2lkIjoiMjAyMjAxMTMuNTE3MzU2OTEiLCJ1cmwiOiJodHRwczovL3d3dy5jbXMuZ292L2ZpbGVzL2RvY3VtZW50L2hvdy1zYWZlbHktdmlzaXQtbnVyc2luZy1ob21lcy5wZGYifQ.Dy4sb8uPXbLt8l4Efpo7TwubdLapU8VHQx9CY_C8Hu8/s/1434104269/br/124827889034-l" TargetMode="External"/><Relationship Id="rId76" Type="http://schemas.openxmlformats.org/officeDocument/2006/relationships/hyperlink" Target="https://tinyurl.com/PodcastCenturyLives" TargetMode="External"/><Relationship Id="rId97" Type="http://schemas.openxmlformats.org/officeDocument/2006/relationships/hyperlink" Target="https://www.wsj.com/articles/nursing-homes-keep-losing-workers-11629898200?mod=article_inline" TargetMode="External"/><Relationship Id="rId120" Type="http://schemas.openxmlformats.org/officeDocument/2006/relationships/hyperlink" Target="https://www.wsj.com/articles/home-prices-rise-and-single-people-are-running-out-of-houses-to-buy-11635076803?mod=article_inline" TargetMode="External"/><Relationship Id="rId141" Type="http://schemas.openxmlformats.org/officeDocument/2006/relationships/hyperlink" Target="https://tinyurl.com/MilitaryMedicalTeams" TargetMode="External"/><Relationship Id="rId7" Type="http://schemas.openxmlformats.org/officeDocument/2006/relationships/endnotes" Target="endnotes.xml"/><Relationship Id="rId162" Type="http://schemas.openxmlformats.org/officeDocument/2006/relationships/hyperlink" Target="https://tinyurl.com/BakerLaunchesTool" TargetMode="External"/><Relationship Id="rId183" Type="http://schemas.openxmlformats.org/officeDocument/2006/relationships/hyperlink" Target="https://www.nia.nih.gov/health/aging-and-your-eyes" TargetMode="External"/><Relationship Id="rId218" Type="http://schemas.openxmlformats.org/officeDocument/2006/relationships/hyperlink" Target="https://www.mass.gov/doc/stonehedge-response-to-dph-comments-on-draft-of-closure-plan-doc-stonehedge-rehabilitation-and-skilled-care-center/download" TargetMode="External"/><Relationship Id="rId239" Type="http://schemas.openxmlformats.org/officeDocument/2006/relationships/hyperlink" Target="mailto:jimlomastro@comcast.net" TargetMode="External"/><Relationship Id="rId24" Type="http://schemas.openxmlformats.org/officeDocument/2006/relationships/hyperlink" Target="https://tinyurl.com/StickAtIt" TargetMode="External"/><Relationship Id="rId45" Type="http://schemas.openxmlformats.org/officeDocument/2006/relationships/hyperlink" Target="https://click.connect.hhs.gov/?qs=f1647a18b9b437d122cef44b9d6b94772cb1eda76961547b15329d4c4e5d6c42176ea918d44b8baa2e06bdb52e9448b8ed598fd4f6a9c3ab" TargetMode="External"/><Relationship Id="rId66" Type="http://schemas.openxmlformats.org/officeDocument/2006/relationships/hyperlink" Target="https://click.connect.hhs.gov/?qs=b1be20642b7acdc14b7cea70444775cca5d439f8e0a1dfec73026bca28513a0bce7b0b72b02ba220237947872ec18972b7b93f0f37c866ff" TargetMode="External"/><Relationship Id="rId87" Type="http://schemas.openxmlformats.org/officeDocument/2006/relationships/hyperlink" Target="https://tinyurl.com/ONHPP50thAnniversary" TargetMode="External"/><Relationship Id="rId110" Type="http://schemas.openxmlformats.org/officeDocument/2006/relationships/hyperlink" Target="https://www.wsj.com/articles/what-that-pandemic-puppy-will-cost-you-11611342201?mod=article_inline" TargetMode="External"/><Relationship Id="rId131" Type="http://schemas.openxmlformats.org/officeDocument/2006/relationships/hyperlink" Target="https://www.wsj.com/articles/metaverse-experience-facebook-microsoft-11636671113?mod=article_inline" TargetMode="External"/><Relationship Id="rId152" Type="http://schemas.openxmlformats.org/officeDocument/2006/relationships/hyperlink" Target="https://www.wsj.com/articles/omicron-symptoms-covid-19-variant-what-to-know-11639783659?mod=article_inline" TargetMode="External"/><Relationship Id="rId173" Type="http://schemas.openxmlformats.org/officeDocument/2006/relationships/hyperlink" Target="https://nlihc.org/resource/veterans-who-are-single-mothers-likely-have-housing-cost-burden" TargetMode="External"/><Relationship Id="rId194" Type="http://schemas.openxmlformats.org/officeDocument/2006/relationships/hyperlink" Target="https://www.wsj.com/articles/scientists-new-goal-growing-old-without-disease-1426542180?mod=article_inline" TargetMode="External"/><Relationship Id="rId208" Type="http://schemas.openxmlformats.org/officeDocument/2006/relationships/hyperlink" Target="https://tinyurl.com/DignityLegislativeEndorsements" TargetMode="External"/><Relationship Id="rId229" Type="http://schemas.openxmlformats.org/officeDocument/2006/relationships/hyperlink" Target="mailto:bhenning@bostoncil.org" TargetMode="External"/><Relationship Id="rId240" Type="http://schemas.openxmlformats.org/officeDocument/2006/relationships/hyperlink" Target="https://dignityalliancema.org/contact/sign-up-for-emails/" TargetMode="External"/><Relationship Id="rId14" Type="http://schemas.openxmlformats.org/officeDocument/2006/relationships/hyperlink" Target="https://tinyurl.com/SmellProblems" TargetMode="External"/><Relationship Id="rId35" Type="http://schemas.openxmlformats.org/officeDocument/2006/relationships/hyperlink" Target="https://www.wsj.com/articles/these-self-care-strategies-can-help-caregivers-cope-with-burnout-11640782803?mod=article_inline" TargetMode="External"/><Relationship Id="rId56" Type="http://schemas.openxmlformats.org/officeDocument/2006/relationships/hyperlink" Target="https://tinyurl.com/NHVisistationFAQ" TargetMode="External"/><Relationship Id="rId77" Type="http://schemas.openxmlformats.org/officeDocument/2006/relationships/hyperlink" Target="https://tinyurl.com/OAMMay2022" TargetMode="External"/><Relationship Id="rId100" Type="http://schemas.openxmlformats.org/officeDocument/2006/relationships/hyperlink" Target="https://lnks.gd/l/eyJhbGciOiJIUzI1NiJ9.eyJidWxsZXRpbl9saW5rX2lkIjoxMDAsInVyaSI6ImJwMjpjbGljayIsImJ1bGxldGluX2lkIjoiMjAyMjAxMTMuNTE3MzU2OTEiLCJ1cmwiOiJodHRwczovL3d3dy5jbXMuZ292L251cnNpbmctaG9tZXMifQ.znsgomlyHGkpKTw1uNwRQR1k-dvUpPSpReDVghEBP9s/s/1434104269/br/124827889034-l" TargetMode="External"/><Relationship Id="rId8" Type="http://schemas.openxmlformats.org/officeDocument/2006/relationships/image" Target="media/image1.jpeg"/><Relationship Id="rId98" Type="http://schemas.openxmlformats.org/officeDocument/2006/relationships/hyperlink" Target="https://www.wsj.com/articles/covid-19-stalked-nursing-homes-around-the-world-11609436215?mod=article_inline" TargetMode="External"/><Relationship Id="rId121" Type="http://schemas.openxmlformats.org/officeDocument/2006/relationships/hyperlink" Target="https://www.wsj.com/articles/risks-of-loneliness-among-seniors-arent-being-adequately-addressed-report-warns-11582842491?mod=article_inline" TargetMode="External"/><Relationship Id="rId142" Type="http://schemas.openxmlformats.org/officeDocument/2006/relationships/hyperlink" Target="https://tinyurl.com/SSHWereBurntOut" TargetMode="External"/><Relationship Id="rId163" Type="http://schemas.openxmlformats.org/officeDocument/2006/relationships/hyperlink" Target="https://tinyurl.com/8AtHomeTests" TargetMode="External"/><Relationship Id="rId184" Type="http://schemas.openxmlformats.org/officeDocument/2006/relationships/hyperlink" Target="https://www.wsj.com/articles/doctors-look-to-eye-tracking-to-improve-care-11570716001?mod=article_inline" TargetMode="External"/><Relationship Id="rId219" Type="http://schemas.openxmlformats.org/officeDocument/2006/relationships/hyperlink" Target="https://www.mass.gov/doc/dph-approval-of-closure-plan-pdf-stonehedge-rehabilitation-and-skilled-care-center/download" TargetMode="External"/><Relationship Id="rId230" Type="http://schemas.openxmlformats.org/officeDocument/2006/relationships/hyperlink" Target="mailto:paul.lanzikos@gmail.com" TargetMode="External"/><Relationship Id="rId25" Type="http://schemas.openxmlformats.org/officeDocument/2006/relationships/hyperlink" Target="https://tinyurl.com/CanYouFightAging" TargetMode="External"/><Relationship Id="rId46" Type="http://schemas.openxmlformats.org/officeDocument/2006/relationships/hyperlink" Target="https://click.connect.hhs.gov/?qs=f1647a18b9b437d121ecf7b8e943bf84d860beff3a8975f1c52bc5445fa36929cff7d60dbbfa998ecd41abca5c0d3b73d65a921e05942fd1" TargetMode="External"/><Relationship Id="rId67" Type="http://schemas.openxmlformats.org/officeDocument/2006/relationships/hyperlink" Target="https://click.connect.hhs.gov/?qs=b1be20642b7acdc10c246dbe3b5033574966f697e9edb74414765b7ba83619a731240972153698d667cc068291f0d48614416c47ceeec67e" TargetMode="External"/><Relationship Id="rId88" Type="http://schemas.openxmlformats.org/officeDocument/2006/relationships/hyperlink" Target="https://tinyurl.com/FromTheFrontLinesJan20" TargetMode="External"/><Relationship Id="rId111" Type="http://schemas.openxmlformats.org/officeDocument/2006/relationships/hyperlink" Target="https://graphics.wsj.com/image-grid/off-duty-50-spring-2020/" TargetMode="External"/><Relationship Id="rId132" Type="http://schemas.openxmlformats.org/officeDocument/2006/relationships/hyperlink" Target="https://tinyurl.com/MetaverseMentalHealth" TargetMode="External"/><Relationship Id="rId153" Type="http://schemas.openxmlformats.org/officeDocument/2006/relationships/hyperlink" Target="https://www.wsj.com/articles/pfizers-covid-19-pill-authorized-in-u-s-11640193220?mod=article_inline" TargetMode="External"/><Relationship Id="rId174" Type="http://schemas.openxmlformats.org/officeDocument/2006/relationships/hyperlink" Target="https://tinyurl.com/FemaleVetsCivilianLife" TargetMode="External"/><Relationship Id="rId195" Type="http://schemas.openxmlformats.org/officeDocument/2006/relationships/hyperlink" Target="https://tinyurl.com/CanYouFightAging" TargetMode="External"/><Relationship Id="rId209" Type="http://schemas.openxmlformats.org/officeDocument/2006/relationships/hyperlink" Target="mailto:rmoore8473@charter.net" TargetMode="External"/><Relationship Id="rId220" Type="http://schemas.openxmlformats.org/officeDocument/2006/relationships/hyperlink" Target="https://www.mass.gov/doc/dph-approval-of-closure-plan-doc-stonehedge-rehabilitation-and-skilled-care-center/download" TargetMode="External"/><Relationship Id="rId241" Type="http://schemas.openxmlformats.org/officeDocument/2006/relationships/hyperlink" Target="mailto:paul.lanzikos@gmail.com" TargetMode="External"/><Relationship Id="rId15" Type="http://schemas.openxmlformats.org/officeDocument/2006/relationships/hyperlink" Target="https://tinyurl.com/ADAKnowledgeLacking" TargetMode="External"/><Relationship Id="rId36" Type="http://schemas.openxmlformats.org/officeDocument/2006/relationships/hyperlink" Target="https://www.wsj.com/articles/home-prices-rise-and-single-people-are-running-out-of-houses-to-buy-11635076803?mod=article_inline" TargetMode="External"/><Relationship Id="rId57" Type="http://schemas.openxmlformats.org/officeDocument/2006/relationships/hyperlink" Target="https://tinyurl.com/NHVisitationInfoGraphic" TargetMode="External"/><Relationship Id="rId10" Type="http://schemas.openxmlformats.org/officeDocument/2006/relationships/hyperlink" Target="https://tinyurl.com/ShockStateMedicaid" TargetMode="External"/><Relationship Id="rId31" Type="http://schemas.openxmlformats.org/officeDocument/2006/relationships/hyperlink" Target="https://www.wsj.com/articles/omicron-symptoms-covid-19-variant-what-to-know-11639783659?mod=article_inline" TargetMode="External"/><Relationship Id="rId52" Type="http://schemas.openxmlformats.org/officeDocument/2006/relationships/hyperlink" Target="https://tinyurl.com/150MAgingDisabilityNetworks" TargetMode="External"/><Relationship Id="rId73" Type="http://schemas.openxmlformats.org/officeDocument/2006/relationships/hyperlink" Target="mailto:docket@access-board.gov?subject=" TargetMode="External"/><Relationship Id="rId78" Type="http://schemas.openxmlformats.org/officeDocument/2006/relationships/hyperlink" Target="https://click.connect.hhs.gov/?qs=f348b88d451149a4abd495b1f21940798e8cd9db87b6e62e980de26f87d8ac45b6a908cc0dd9612af0c83f81e425a6e66443dbf89989f85b" TargetMode="External"/><Relationship Id="rId94" Type="http://schemas.openxmlformats.org/officeDocument/2006/relationships/hyperlink" Target="https://dignityalliancema.org/webinars-and-online-sessions/" TargetMode="External"/><Relationship Id="rId99" Type="http://schemas.openxmlformats.org/officeDocument/2006/relationships/hyperlink" Target="https://tinyurl.com/CasesSurgeAtNursingHomes" TargetMode="External"/><Relationship Id="rId101" Type="http://schemas.openxmlformats.org/officeDocument/2006/relationships/hyperlink" Target="https://lnks.gd/l/eyJhbGciOiJIUzI1NiJ9.eyJidWxsZXRpbl9saW5rX2lkIjoxMDEsInVyaSI6ImJwMjpjbGljayIsImJ1bGxldGluX2lkIjoiMjAyMjAxMTMuNTE3MzU2OTEiLCJ1cmwiOiJodHRwczovL3d3dy5jbXMuZ292L2ZpbGVzL2RvY3VtZW50L251cnNpbmctaG9tZS12aXNpdGF0aW9uLWZhcS0xMjIzLnBkZiJ9.zbHWBIrjYCQn8CISVDUjls_lcgmaugcLWXwYm3YcfQE/s/1434104269/br/124827889034-l" TargetMode="External"/><Relationship Id="rId122" Type="http://schemas.openxmlformats.org/officeDocument/2006/relationships/hyperlink" Target="https://www.csc.gov.sg/articles/successful-ageing-progressive-governance-and-collaborative-communities" TargetMode="External"/><Relationship Id="rId143" Type="http://schemas.openxmlformats.org/officeDocument/2006/relationships/hyperlink" Target="https://tinyurl.com/AdvancingElderEquityPart2" TargetMode="External"/><Relationship Id="rId148" Type="http://schemas.openxmlformats.org/officeDocument/2006/relationships/hyperlink" Target="https://click.connect.hhs.gov/?qs=a4e265156edab1c6fada5549f2b5b38828a385b5b93c7cc98e3dc5de161311e7760bf61614f35c1a093652b5a78a1062e2097a35e3b89b8a" TargetMode="External"/><Relationship Id="rId164" Type="http://schemas.openxmlformats.org/officeDocument/2006/relationships/hyperlink" Target="https://jamanetwork.com/journals/jamanetworkopen/fullarticle/2781319" TargetMode="External"/><Relationship Id="rId169" Type="http://schemas.openxmlformats.org/officeDocument/2006/relationships/hyperlink" Target="https://www.armytimes.com/military-honor/salute-veterans/2022/01/05/oldest-us-world-war-ii-veteran-dies-at-112-in-new-orleans/" TargetMode="External"/><Relationship Id="rId185" Type="http://schemas.openxmlformats.org/officeDocument/2006/relationships/hyperlink" Target="https://academic.oup.com/jn/article/130/4/927S/4686631" TargetMode="External"/><Relationship Id="rId4" Type="http://schemas.openxmlformats.org/officeDocument/2006/relationships/settings" Target="settings.xml"/><Relationship Id="rId9" Type="http://schemas.openxmlformats.org/officeDocument/2006/relationships/hyperlink" Target="https://tinyurl.com/ReconsiderPremiumHike" TargetMode="External"/><Relationship Id="rId180" Type="http://schemas.openxmlformats.org/officeDocument/2006/relationships/hyperlink" Target="https://docs.google.com/document/d/1AIsj3mi18l_hENCiYJ00hwvt4DO7ReDS/edit" TargetMode="External"/><Relationship Id="rId210" Type="http://schemas.openxmlformats.org/officeDocument/2006/relationships/hyperlink" Target="https://www.cms.gov/nursing-homes" TargetMode="External"/><Relationship Id="rId215" Type="http://schemas.openxmlformats.org/officeDocument/2006/relationships/hyperlink" Target="https://www.mass.gov/doc/dph-comments-on-draft-of-closure-plan-pdf-stonehedge-rehabilitation-and-skilled-care-center/download" TargetMode="External"/><Relationship Id="rId236" Type="http://schemas.openxmlformats.org/officeDocument/2006/relationships/hyperlink" Target="mailto:sfrench@bostoncil.org" TargetMode="External"/><Relationship Id="rId26" Type="http://schemas.openxmlformats.org/officeDocument/2006/relationships/hyperlink" Target="https://tinyurl.com/FiveInventionsToHelp" TargetMode="External"/><Relationship Id="rId231" Type="http://schemas.openxmlformats.org/officeDocument/2006/relationships/hyperlink" Target="mailto:baskinfrank19@gmail.com" TargetMode="External"/><Relationship Id="rId47" Type="http://schemas.openxmlformats.org/officeDocument/2006/relationships/hyperlink" Target="https://click.connect.hhs.gov/?qs=f1647a18b9b437d18a1caad34aa054a207b9230f3edc65a24ca5936e525fa83b5cf444da32d2944c452cce7cca33b1dc3e218cb2238f3b72" TargetMode="External"/><Relationship Id="rId68" Type="http://schemas.openxmlformats.org/officeDocument/2006/relationships/hyperlink" Target="mailto:judy.simon@acl.hhs.gov?subject=" TargetMode="External"/><Relationship Id="rId89" Type="http://schemas.openxmlformats.org/officeDocument/2006/relationships/hyperlink" Target="https://tinyurl.com/BrainHealthWhyItMatters" TargetMode="External"/><Relationship Id="rId112" Type="http://schemas.openxmlformats.org/officeDocument/2006/relationships/hyperlink" Target="https://tinyurl.com/TrackersGranular" TargetMode="External"/><Relationship Id="rId133" Type="http://schemas.openxmlformats.org/officeDocument/2006/relationships/hyperlink" Target="https://tinyurl.com/BrainHealthWhyItMatters" TargetMode="External"/><Relationship Id="rId154" Type="http://schemas.openxmlformats.org/officeDocument/2006/relationships/hyperlink" Target="https://tinyurl.com/USBoostsAvailibility" TargetMode="External"/><Relationship Id="rId175" Type="http://schemas.openxmlformats.org/officeDocument/2006/relationships/hyperlink" Target="https://www.healthaffairs.org/doi/full/10.1377/hlthaff.2021.01136" TargetMode="External"/><Relationship Id="rId196" Type="http://schemas.openxmlformats.org/officeDocument/2006/relationships/hyperlink" Target="https://urldefense.com/v3/__https:/www.nytimes.com/2020/12/18/well/pandemic-loneliness-isolation-coronavirus.html__;!!BspMT6SJLSDJ!aBTFTL-ce4zhnWXCO-gDbc75IVf0sBlQOSMQSjpXrgkg6rexS5W6YuW4lkg_ghSXsA$" TargetMode="External"/><Relationship Id="rId200" Type="http://schemas.openxmlformats.org/officeDocument/2006/relationships/hyperlink" Target="https://urldefense.com/v3/__https:/www.medicare.gov/coverage/hospice-care__;!!BspMT6SJLSDJ!aBTFTL-ce4zhnWXCO-gDbc75IVf0sBlQOSMQSjpXrgkg6rexS5W6YuW4lkguN5wlug$" TargetMode="External"/><Relationship Id="rId16" Type="http://schemas.openxmlformats.org/officeDocument/2006/relationships/hyperlink" Target="https://tinyurl.com/DiverseDisabilityCommunity" TargetMode="External"/><Relationship Id="rId221" Type="http://schemas.openxmlformats.org/officeDocument/2006/relationships/hyperlink" Target="https://tinyurl.com/MANursingHomeClosures" TargetMode="External"/><Relationship Id="rId242" Type="http://schemas.openxmlformats.org/officeDocument/2006/relationships/hyperlink" Target="https://dignityalliancema.org/the-tuesday-digest/" TargetMode="External"/><Relationship Id="rId37" Type="http://schemas.openxmlformats.org/officeDocument/2006/relationships/hyperlink" Target="https://www.wsj.com/articles/risks-of-loneliness-among-seniors-arent-being-adequately-addressed-report-warns-11582842491?mod=article_inline" TargetMode="External"/><Relationship Id="rId58" Type="http://schemas.openxmlformats.org/officeDocument/2006/relationships/hyperlink" Target="https://click.connect.hhs.gov/?qs=e9f1c2aac6ebd3ca5b08ea4e2fc5028bc56b3dc1856cc94a85c35c83cd7fa83dc7951aa37c1cf1d13b08384063863a11ac2e485f0c76d3a7" TargetMode="External"/><Relationship Id="rId79" Type="http://schemas.openxmlformats.org/officeDocument/2006/relationships/hyperlink" Target="https://click.connect.hhs.gov/?qs=f348b88d451149a4266e2027d736fd838f0c4ae1111d56d8234b44e2daa283b6ea0ff66db91dd26936274c848af9d8e7b76099c58858ca51" TargetMode="External"/><Relationship Id="rId102" Type="http://schemas.openxmlformats.org/officeDocument/2006/relationships/hyperlink" Target="https://lnks.gd/l/eyJhbGciOiJIUzI1NiJ9.eyJidWxsZXRpbl9saW5rX2lkIjoxMDIsInVyaSI6ImJwMjpjbGljayIsImJ1bGxldGluX2lkIjoiMjAyMjAxMTMuNTE3MzU2OTEiLCJ1cmwiOiJodHRwczovL3d3dy5jbXMuZ292L2ZpbGVzL2RvY3VtZW50L2hvdy1zYWZlbHktdmlzaXQtbnVyc2luZy1ob21lcy5wZGYifQ.Dy4sb8uPXbLt8l4Efpo7TwubdLapU8VHQx9CY_C8Hu8/s/1434104269/br/124827889034-l" TargetMode="External"/><Relationship Id="rId123" Type="http://schemas.openxmlformats.org/officeDocument/2006/relationships/hyperlink" Target="https://www.wsj.com/articles/boomers-want-to-stay-home-senior-housing-now-faces-a-budding-glut-11573554601?mod=article_inline" TargetMode="External"/><Relationship Id="rId144" Type="http://schemas.openxmlformats.org/officeDocument/2006/relationships/hyperlink" Target="https://tinyurl.com/AdvancingElderEquityPart1" TargetMode="External"/><Relationship Id="rId90" Type="http://schemas.openxmlformats.org/officeDocument/2006/relationships/hyperlink" Target="https://tinyurl.com/AdvancingElderEquityPart2" TargetMode="External"/><Relationship Id="rId165" Type="http://schemas.openxmlformats.org/officeDocument/2006/relationships/hyperlink" Target="https://jamanetwork.com/journals/jamaotolaryngology/fullarticle/2786433?guestAccessKey=6c370061-4714-4661-8aff-4a3018110eab&amp;utm_source=For_The_Media&amp;utm_medium=referral&amp;utm_campaign=ftm_links&amp;utm_content=tfl&amp;utm_term=111821" TargetMode="External"/><Relationship Id="rId186" Type="http://schemas.openxmlformats.org/officeDocument/2006/relationships/hyperlink" Target="https://www.wsj.com/articles/hearing-aids-iphone-apps-and-new-tech-mean-more-ways-to-deal-with-hearing-lossbut-same-old-anxiety-11616850000?mod=article_inline" TargetMode="External"/><Relationship Id="rId211" Type="http://schemas.openxmlformats.org/officeDocument/2006/relationships/hyperlink" Target="https://dignityalliancema.org/resources/" TargetMode="External"/><Relationship Id="rId232" Type="http://schemas.openxmlformats.org/officeDocument/2006/relationships/hyperlink" Target="mailto:prisoreilly@gmail.com" TargetMode="External"/><Relationship Id="rId27" Type="http://schemas.openxmlformats.org/officeDocument/2006/relationships/hyperlink" Target="https://tinyurl.com/MagicMultigeneratiionalHousing" TargetMode="External"/><Relationship Id="rId48" Type="http://schemas.openxmlformats.org/officeDocument/2006/relationships/hyperlink" Target="https://click.connect.hhs.gov/?qs=f1647a18b9b437d18e00c9cd390cf2ef63aacaeb99249f23f8b263ba724bc7b26bf60dd03be16000c21acc15d00fa14bae2df1a82b7bde47" TargetMode="External"/><Relationship Id="rId69" Type="http://schemas.openxmlformats.org/officeDocument/2006/relationships/hyperlink" Target="https://tinyurl.com/INNUFunding" TargetMode="External"/><Relationship Id="rId113" Type="http://schemas.openxmlformats.org/officeDocument/2006/relationships/hyperlink" Target="https://www.wsj.com/articles/some-hospitals-drop-covid-19-vaccine-mandates-to-ease-labor-shortages-11639396806?mod=article_inline" TargetMode="External"/><Relationship Id="rId134" Type="http://schemas.openxmlformats.org/officeDocument/2006/relationships/hyperlink" Target="https://www.cms.gov/medicare-coverage-database/view/ncacal-decision-memo.aspx?proposed=Y&amp;ncaid=305&amp;keyword=aduhelm&amp;keywordType=starts&amp;areaId=all&amp;docType=NCA%2cCAL%2cNCD%2cMEDCAC%2cTA%2cMCD%2c6%2c3%2c5%2c1%2cF%2cP&amp;contractOption=all&amp;sortBy=relevance&amp;bc=1" TargetMode="External"/><Relationship Id="rId80" Type="http://schemas.openxmlformats.org/officeDocument/2006/relationships/hyperlink" Target="https://click.connect.hhs.gov/?qs=f348b88d451149a48c62d9bbaf39242d5f90228f3c0fd1e96408f7c2e48f3d07992c62cfe53e7636877819746f1871c24fb25982a477518d" TargetMode="External"/><Relationship Id="rId155" Type="http://schemas.openxmlformats.org/officeDocument/2006/relationships/hyperlink" Target="https://www.cnn.com/2022/01/11/health/us-coronavirus-tuesday/index.html" TargetMode="External"/><Relationship Id="rId176" Type="http://schemas.openxmlformats.org/officeDocument/2006/relationships/hyperlink" Target="https://www.eurekalert.org/news-releases/939121" TargetMode="External"/><Relationship Id="rId197" Type="http://schemas.openxmlformats.org/officeDocument/2006/relationships/hyperlink" Target="https://urldefense.com/v3/__https:/www.usnews.com/news/health-news/articles/2021-01-05/with-covid-19-its-time-to-talk-about-end-of-life-care__;!!BspMT6SJLSDJ!aBTFTL-ce4zhnWXCO-gDbc75IVf0sBlQOSMQSjpXrgkg6rexS5W6YuW4lkhOr4g-tA$" TargetMode="External"/><Relationship Id="rId201" Type="http://schemas.openxmlformats.org/officeDocument/2006/relationships/hyperlink" Target="https://urldefense.com/v3/__https:/www.law.cornell.edu/cfr/text/42/418.78__;!!BspMT6SJLSDJ!aBTFTL-ce4zhnWXCO-gDbc75IVf0sBlQOSMQSjpXrgkg6rexS5W6YuW4lkhG-grWGg$" TargetMode="External"/><Relationship Id="rId222" Type="http://schemas.openxmlformats.org/officeDocument/2006/relationships/hyperlink" Target="https://dignityalliancema.org/about/organizations/" TargetMode="External"/><Relationship Id="rId243" Type="http://schemas.openxmlformats.org/officeDocument/2006/relationships/hyperlink" Target="http://www.DignityAllianceMA.org" TargetMode="External"/><Relationship Id="rId17" Type="http://schemas.openxmlformats.org/officeDocument/2006/relationships/hyperlink" Target="https://tinyurl.com/DiverseDisabilityCommunity" TargetMode="External"/><Relationship Id="rId38" Type="http://schemas.openxmlformats.org/officeDocument/2006/relationships/hyperlink" Target="https://www.csc.gov.sg/articles/successful-ageing-progressive-governance-and-collaborative-communities" TargetMode="External"/><Relationship Id="rId59" Type="http://schemas.openxmlformats.org/officeDocument/2006/relationships/hyperlink" Target="https://click.connect.hhs.gov/?qs=e9f1c2aac6ebd3ca8bc308912daafe76f73ee9ee56363c0b015be6e49aaf4e5283ca6476a213f447f2daf32cc887fc7c15dc9e3eef00d5d6" TargetMode="External"/><Relationship Id="rId103" Type="http://schemas.openxmlformats.org/officeDocument/2006/relationships/hyperlink" Target="https://tinyurl.com/NHVisistationFAQ" TargetMode="External"/><Relationship Id="rId124" Type="http://schemas.openxmlformats.org/officeDocument/2006/relationships/hyperlink" Target="https://www.aarp.org/research/topics/community/info-2021/2021-home-community-preferences.html" TargetMode="External"/><Relationship Id="rId70" Type="http://schemas.openxmlformats.org/officeDocument/2006/relationships/hyperlink" Target="https://click.connect.hhs.gov/?qs=4c9dd074d249ff5434406fc05551d46f99ee073a0693ad6564b4f0a7d2f4d454b5d602c9376092241286a614ede31085b7ba8efbfb76f70b" TargetMode="External"/><Relationship Id="rId91" Type="http://schemas.openxmlformats.org/officeDocument/2006/relationships/hyperlink" Target="https://tinyurl.com/AdvancingElderEquityPart1" TargetMode="External"/><Relationship Id="rId145" Type="http://schemas.openxmlformats.org/officeDocument/2006/relationships/hyperlink" Target="https://tinyurl.com/NCLERElderAbuse" TargetMode="External"/><Relationship Id="rId166" Type="http://schemas.openxmlformats.org/officeDocument/2006/relationships/hyperlink" Target="https://tinyurl.com/SmellProblems" TargetMode="External"/><Relationship Id="rId187" Type="http://schemas.openxmlformats.org/officeDocument/2006/relationships/hyperlink" Target="https://www.wsj.com/articles/hearing-aids-are-getting-smarter-11568599441?mod=article_inline" TargetMode="External"/><Relationship Id="rId1" Type="http://schemas.openxmlformats.org/officeDocument/2006/relationships/customXml" Target="../customXml/item1.xml"/><Relationship Id="rId212" Type="http://schemas.openxmlformats.org/officeDocument/2006/relationships/hyperlink" Target="https://dignityalliancema.org/funding-opportunities/" TargetMode="External"/><Relationship Id="rId233" Type="http://schemas.openxmlformats.org/officeDocument/2006/relationships/hyperlink" Target="mailto:svanschoick@cil.org" TargetMode="External"/><Relationship Id="rId28" Type="http://schemas.openxmlformats.org/officeDocument/2006/relationships/hyperlink" Target="https://tinyurl.com/MarketSexualHealth" TargetMode="External"/><Relationship Id="rId49" Type="http://schemas.openxmlformats.org/officeDocument/2006/relationships/hyperlink" Target="https://click.connect.hhs.gov/?qs=f1647a18b9b437d1709fc2f7cb0a315cba8e94ef098e122dd48787418389e24e38850e430f75bb70ef12364f3873e11fa54b80208900f454" TargetMode="External"/><Relationship Id="rId114" Type="http://schemas.openxmlformats.org/officeDocument/2006/relationships/hyperlink" Target="https://www.wsj.com/articles/when-youre-burned-out-at-your-job-but-its-also-your-calling-11641790863?mod=article_inline" TargetMode="External"/><Relationship Id="rId60" Type="http://schemas.openxmlformats.org/officeDocument/2006/relationships/hyperlink" Target="https://click.connect.hhs.gov/?qs=e9f1c2aac6ebd3cab34d0da2ef1963b252a9bb46b62f07145e5616123b1d43e7fc794a0774fc0e5efcd9e076d5bedade4fc5b107355bd949" TargetMode="External"/><Relationship Id="rId81" Type="http://schemas.openxmlformats.org/officeDocument/2006/relationships/hyperlink" Target="https://click.connect.hhs.gov/?qs=f348b88d451149a4f96b91015b94dc91bf5b526700caa770c8e36eca78e21f7b8a9a1692a480fcd33e6b7bf126fa844955561771f4769500" TargetMode="External"/><Relationship Id="rId135" Type="http://schemas.openxmlformats.org/officeDocument/2006/relationships/hyperlink" Target="https://www.statnews.com/2022/01/06/top-hospitals-arent-offering-aduhelm/" TargetMode="External"/><Relationship Id="rId156" Type="http://schemas.openxmlformats.org/officeDocument/2006/relationships/hyperlink" Target="https://www.cnn.com/interactive/2020/health/coronavirus-us-maps-and-cases/" TargetMode="External"/><Relationship Id="rId177" Type="http://schemas.openxmlformats.org/officeDocument/2006/relationships/hyperlink" Target="https://www.healthaffairs.org/doi/10.1377/hlthaff.2020.01452" TargetMode="External"/><Relationship Id="rId198" Type="http://schemas.openxmlformats.org/officeDocument/2006/relationships/hyperlink" Target="https://urldefense.com/v3/__https:/www.nia.nih.gov/health/what-are-palliative-care-and-hospice-care*hospice__;Iw!!BspMT6SJLSDJ!aBTFTL-ce4zhnWXCO-gDbc75IVf0sBlQOSMQSjpXrgkg6rexS5W6YuW4lkj5eIRVBA$" TargetMode="External"/><Relationship Id="rId202" Type="http://schemas.openxmlformats.org/officeDocument/2006/relationships/hyperlink" Target="https://urldefense.com/v3/__https:/www.medicare.gov/coverage/hospice-care__;!!BspMT6SJLSDJ!aBTFTL-ce4zhnWXCO-gDbc75IVf0sBlQOSMQSjpXrgkg6rexS5W6YuW4lkguN5wlug$" TargetMode="External"/><Relationship Id="rId223" Type="http://schemas.openxmlformats.org/officeDocument/2006/relationships/hyperlink" Target="mailto:info@DignityAllianceMA.org" TargetMode="External"/><Relationship Id="rId244" Type="http://schemas.openxmlformats.org/officeDocument/2006/relationships/footer" Target="footer1.xml"/><Relationship Id="rId18" Type="http://schemas.openxmlformats.org/officeDocument/2006/relationships/hyperlink" Target="https://tinyurl.com/JoysChallengesSexOver70" TargetMode="External"/><Relationship Id="rId39" Type="http://schemas.openxmlformats.org/officeDocument/2006/relationships/hyperlink" Target="https://www.wsj.com/articles/boomers-want-to-stay-home-senior-housing-now-faces-a-budding-glut-11573554601?mod=article_inline" TargetMode="External"/><Relationship Id="rId50" Type="http://schemas.openxmlformats.org/officeDocument/2006/relationships/hyperlink" Target="https://click.connect.hhs.gov/?qs=f1647a18b9b437d1f16d7868eff66fdebd4970bab3d0ae02b765640a812a80f8a188820e1b149446288274920930b83200c07d875d241432" TargetMode="External"/><Relationship Id="rId104" Type="http://schemas.openxmlformats.org/officeDocument/2006/relationships/hyperlink" Target="https://tinyurl.com/NHVisitationInfoGraphic" TargetMode="External"/><Relationship Id="rId125" Type="http://schemas.openxmlformats.org/officeDocument/2006/relationships/hyperlink" Target="https://tinyurl.com/MagicMultigeneratiionalHousing" TargetMode="External"/><Relationship Id="rId146" Type="http://schemas.openxmlformats.org/officeDocument/2006/relationships/hyperlink" Target="http://newsletters.massmed.org/link.cfm?r=jV5GOkVEb9c-suwOXu9eIg~~&amp;pe=L1MOrm-iGJwfPcOzr24a1QZwV_OC2NYY-gF7X66lEF3pz2ZBa0VI7GCMwYZx0OJTEU_HnwpfkLWiPuBtkm30nA~~&amp;t=uxlrb_bKecfAq49Q0aab3w~~" TargetMode="External"/><Relationship Id="rId167" Type="http://schemas.openxmlformats.org/officeDocument/2006/relationships/hyperlink" Target="https://tinyurl.com/StickAtIt" TargetMode="External"/><Relationship Id="rId188" Type="http://schemas.openxmlformats.org/officeDocument/2006/relationships/hyperlink" Target="https://www.wsj.com/articles/how-computers-with-humanlike-senses-will-change-our-lives-11625760066?mod=article_inline" TargetMode="External"/><Relationship Id="rId71" Type="http://schemas.openxmlformats.org/officeDocument/2006/relationships/hyperlink" Target="https://click.connect.hhs.gov/?qs=4c9dd074d249ff5488bda8fe99f46ed9438ab7b560f12efd9c96e366e8f52c976510364cabd3970b20d6095e335ec45c10fedc2667eb459a" TargetMode="External"/><Relationship Id="rId92" Type="http://schemas.openxmlformats.org/officeDocument/2006/relationships/hyperlink" Target="https://tinyurl.com/NCLERPreventingEvictions" TargetMode="External"/><Relationship Id="rId213" Type="http://schemas.openxmlformats.org/officeDocument/2006/relationships/hyperlink" Target="https://www.mass.gov/doc/notice-of-intent-to-close-and-draft-of-closure-plan-pdf-stonehedge-rehabilitation-and-skilled-care-center/download" TargetMode="External"/><Relationship Id="rId234" Type="http://schemas.openxmlformats.org/officeDocument/2006/relationships/hyperlink" Target="mailto:agermain@manhr.org" TargetMode="External"/><Relationship Id="rId2" Type="http://schemas.openxmlformats.org/officeDocument/2006/relationships/numbering" Target="numbering.xml"/><Relationship Id="rId29" Type="http://schemas.openxmlformats.org/officeDocument/2006/relationships/hyperlink" Target="https://tinyurl.com/OldestAmericanVeteranDies" TargetMode="External"/><Relationship Id="rId40" Type="http://schemas.openxmlformats.org/officeDocument/2006/relationships/hyperlink" Target="https://www.aarp.org/research/topics/community/info-2021/2021-home-community-preferences.html" TargetMode="External"/><Relationship Id="rId115" Type="http://schemas.openxmlformats.org/officeDocument/2006/relationships/hyperlink" Target="https://www.wsj.com/articles/many-specialist-doctors-are-booked-solid-but-these-tips-can-help-you-get-an-appointment-11636638930?mod=article_inline" TargetMode="External"/><Relationship Id="rId136" Type="http://schemas.openxmlformats.org/officeDocument/2006/relationships/hyperlink" Target="https://tinyurl.com/MedicareRestrictAduhelm" TargetMode="External"/><Relationship Id="rId157" Type="http://schemas.openxmlformats.org/officeDocument/2006/relationships/hyperlink" Target="https://www.cnn.com/interactive/2021/health/us-covid-vaccinations/" TargetMode="External"/><Relationship Id="rId178" Type="http://schemas.openxmlformats.org/officeDocument/2006/relationships/hyperlink" Target="https://tinyurl.com/ADAKnowledgeLacking" TargetMode="External"/><Relationship Id="rId61" Type="http://schemas.openxmlformats.org/officeDocument/2006/relationships/hyperlink" Target="https://click.connect.hhs.gov/?qs=e9f1c2aac6ebd3ca132afa496aed38ba037384d4a63dec51867a3c58abae83e462e5cf6f77dcef85e6c07f8970a21ba5077d9290d5cb18cf" TargetMode="External"/><Relationship Id="rId82" Type="http://schemas.openxmlformats.org/officeDocument/2006/relationships/hyperlink" Target="mailto:ncapps@hsri.org?subject=" TargetMode="External"/><Relationship Id="rId199" Type="http://schemas.openxmlformats.org/officeDocument/2006/relationships/hyperlink" Target="https://urldefense.com/v3/__https:/www.medicare.gov/coverage/hospice-care__;!!BspMT6SJLSDJ!aBTFTL-ce4zhnWXCO-gDbc75IVf0sBlQOSMQSjpXrgkg6rexS5W6YuW4lkguN5wlug$" TargetMode="External"/><Relationship Id="rId203" Type="http://schemas.openxmlformats.org/officeDocument/2006/relationships/hyperlink" Target="https://urldefense.com/v3/__https:/hospicenews.com/2019/11/25/average-hospice-length-of-stay-rose-during-2018/__;!!BspMT6SJLSDJ!aBTFTL-ce4zhnWXCO-gDbc75IVf0sBlQOSMQSjpXrgkg6rexS5W6YuW4lkih3lVC4Q$" TargetMode="External"/><Relationship Id="rId19" Type="http://schemas.openxmlformats.org/officeDocument/2006/relationships/hyperlink" Target="https://tinyurl.com/StripMallsHousing" TargetMode="External"/><Relationship Id="rId224" Type="http://schemas.openxmlformats.org/officeDocument/2006/relationships/hyperlink" Target="https://www.facebook.com/DignityAllianceMA/" TargetMode="External"/><Relationship Id="rId245" Type="http://schemas.openxmlformats.org/officeDocument/2006/relationships/fontTable" Target="fontTable.xml"/><Relationship Id="rId30" Type="http://schemas.openxmlformats.org/officeDocument/2006/relationships/hyperlink" Target="https://www.wsj.com/articles/record-covid-19-cases-driven-by-omicron-pressure-hospitals-in-u-s-europe-11641908263?mod=article_inline" TargetMode="External"/><Relationship Id="rId105" Type="http://schemas.openxmlformats.org/officeDocument/2006/relationships/hyperlink" Target="https://tinyurl.com/1300MAPlansHomeFocused" TargetMode="External"/><Relationship Id="rId126" Type="http://schemas.openxmlformats.org/officeDocument/2006/relationships/hyperlink" Target="https://www.peoplespolicyproject.org/wp-content/uploads/2018/04/SocialHousing.pdf" TargetMode="External"/><Relationship Id="rId147" Type="http://schemas.openxmlformats.org/officeDocument/2006/relationships/hyperlink" Target="http://newsletters.massmed.org/link.cfm?r=jV5GOkVEb9c-suwOXu9eIg~~&amp;pe=19eKm5j3IQviw52aXFfxQHKGduiF9bqGmjGV6SSdwO4trw6hmmB9IkPIeGzx2b-i0Bo30qbg8yKO35ILa0-_xA~~&amp;t=uxlrb_bKecfAq49Q0aab3w~~" TargetMode="External"/><Relationship Id="rId168" Type="http://schemas.openxmlformats.org/officeDocument/2006/relationships/hyperlink" Target="https://www.nationalww2museum.org/about-us/notes-museum/memoriam-lawrence-brooks-1909-2022" TargetMode="External"/><Relationship Id="rId51" Type="http://schemas.openxmlformats.org/officeDocument/2006/relationships/hyperlink" Target="https://click.connect.hhs.gov/?qs=f1647a18b9b437d19bb6f87e75d3f55ae6d5b8d076865541919e2bf9fc2328624a8e20cbe7ed7f094dc3daee2d0f056187f3da4ad8190f3f" TargetMode="External"/><Relationship Id="rId72" Type="http://schemas.openxmlformats.org/officeDocument/2006/relationships/hyperlink" Target="https://click.connect.hhs.gov/?qs=4c9dd074d249ff5462bc976807cff684d9ea5360ffd386e93ec713bf992bf52a1b61c9f57b136356eff3d1bf3f21e0be6a7e189d0a51f83b" TargetMode="External"/><Relationship Id="rId93" Type="http://schemas.openxmlformats.org/officeDocument/2006/relationships/hyperlink" Target="https://tinyurl.com/NCLERElderAbuse" TargetMode="External"/><Relationship Id="rId189" Type="http://schemas.openxmlformats.org/officeDocument/2006/relationships/hyperlink" Target="https://www.wsj.com/articles/are-you-lonely-youre-not-alone-11583174002?mod=article_inline" TargetMode="External"/><Relationship Id="rId3" Type="http://schemas.openxmlformats.org/officeDocument/2006/relationships/styles" Target="styles.xml"/><Relationship Id="rId214" Type="http://schemas.openxmlformats.org/officeDocument/2006/relationships/hyperlink" Target="https://www.mass.gov/doc/notice-of-intent-to-close-and-draft-of-closure-plan-doc-stonehedge-rehabilitation-and-skilled-care-center/download" TargetMode="External"/><Relationship Id="rId235" Type="http://schemas.openxmlformats.org/officeDocument/2006/relationships/hyperlink" Target="mailto:mcoffin@centerlw.org" TargetMode="External"/><Relationship Id="rId116" Type="http://schemas.openxmlformats.org/officeDocument/2006/relationships/hyperlink" Target="https://tinyurl.com/DoItYourselfHealtcare" TargetMode="External"/><Relationship Id="rId137" Type="http://schemas.openxmlformats.org/officeDocument/2006/relationships/hyperlink" Target="https://tinyurl.com/MedicareProposesCoverage" TargetMode="External"/><Relationship Id="rId158" Type="http://schemas.openxmlformats.org/officeDocument/2006/relationships/hyperlink" Target="https://covid.cdc.gov/covid-data-tracker/" TargetMode="External"/><Relationship Id="rId20" Type="http://schemas.openxmlformats.org/officeDocument/2006/relationships/hyperlink" Target="https://tinyurl.com/CasesSurgeAtNursingHomes" TargetMode="External"/><Relationship Id="rId41" Type="http://schemas.openxmlformats.org/officeDocument/2006/relationships/hyperlink" Target="https://tinyurl.com/MagicMultigeneratiionalHousing" TargetMode="External"/><Relationship Id="rId62" Type="http://schemas.openxmlformats.org/officeDocument/2006/relationships/hyperlink" Target="https://click.connect.hhs.gov/?qs=e9f1c2aac6ebd3caae5eaa0307f26f95c178c761d63d54918685eb27aad6be1f6bf98f1cca6a22bba0f298bfc140edc48cc98512678175c3" TargetMode="External"/><Relationship Id="rId83" Type="http://schemas.openxmlformats.org/officeDocument/2006/relationships/hyperlink" Target="https://tinyurl.com/NCAPPSLearningCollaboratives" TargetMode="External"/><Relationship Id="rId179" Type="http://schemas.openxmlformats.org/officeDocument/2006/relationships/hyperlink" Target="https://tinyurl.com/MarketSexualHealth" TargetMode="External"/><Relationship Id="rId190" Type="http://schemas.openxmlformats.org/officeDocument/2006/relationships/hyperlink" Target="https://www.wsj.com/articles/risks-of-loneliness-among-seniors-arent-being-adequately-addressed-report-warns-11582842491?mod=article_inline" TargetMode="External"/><Relationship Id="rId204" Type="http://schemas.openxmlformats.org/officeDocument/2006/relationships/hyperlink" Target="https://urldefense.com/v3/__https:/www.nhpco.org/hospice-facts-figures/__;!!BspMT6SJLSDJ!aBTFTL-ce4zhnWXCO-gDbc75IVf0sBlQOSMQSjpXrgkg6rexS5W6YuW4lkjb7A1fZQ$" TargetMode="External"/><Relationship Id="rId225" Type="http://schemas.openxmlformats.org/officeDocument/2006/relationships/hyperlink" Target="https://www.instagram.com/dignityalliance/" TargetMode="External"/><Relationship Id="rId246" Type="http://schemas.openxmlformats.org/officeDocument/2006/relationships/theme" Target="theme/theme1.xml"/><Relationship Id="rId106" Type="http://schemas.openxmlformats.org/officeDocument/2006/relationships/hyperlink" Target="https://www.wsj.com/articles/could-you-have-covid-19-soon-your-smartwatch-or-smart-ring-might-tell-you-11595949072?mod=article_inline" TargetMode="External"/><Relationship Id="rId127" Type="http://schemas.openxmlformats.org/officeDocument/2006/relationships/hyperlink" Target="https://tinyurl.com/PublicHousingOverhaul"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3AFA3C-DDA9-4C3D-82B8-D2B9A62F59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2486</TotalTime>
  <Pages>32</Pages>
  <Words>17931</Words>
  <Characters>102213</Characters>
  <Application>Microsoft Office Word</Application>
  <DocSecurity>0</DocSecurity>
  <Lines>851</Lines>
  <Paragraphs>239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20</cp:revision>
  <cp:lastPrinted>2021-08-30T20:55:00Z</cp:lastPrinted>
  <dcterms:created xsi:type="dcterms:W3CDTF">2022-01-10T15:40:00Z</dcterms:created>
  <dcterms:modified xsi:type="dcterms:W3CDTF">2022-01-13T20:50:00Z</dcterms:modified>
</cp:coreProperties>
</file>