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FE8F7B0"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8B1A2D">
              <w:rPr>
                <w:rFonts w:ascii="Sagona Book" w:hAnsi="Sagona Book"/>
                <w:sz w:val="72"/>
                <w:szCs w:val="72"/>
              </w:rPr>
              <w:t xml:space="preserve">Dignity </w:t>
            </w:r>
            <w:r w:rsidRPr="00BD29FE">
              <w:rPr>
                <w:rFonts w:ascii="Sagona Book" w:hAnsi="Sagona Book"/>
                <w:sz w:val="72"/>
                <w:szCs w:val="72"/>
              </w:rPr>
              <w:t>Digest</w:t>
            </w:r>
          </w:p>
          <w:p w14:paraId="12921B71" w14:textId="3F1E61F7"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07942">
              <w:rPr>
                <w:rFonts w:ascii="Sagona Book" w:hAnsi="Sagona Book"/>
              </w:rPr>
              <w:t>7</w:t>
            </w:r>
            <w:r w:rsidR="00F06EE7">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24259F">
              <w:rPr>
                <w:rFonts w:ascii="Sagona Book" w:hAnsi="Sagona Book"/>
              </w:rPr>
              <w:t xml:space="preserve">January </w:t>
            </w:r>
            <w:r w:rsidR="00542CAF">
              <w:rPr>
                <w:rFonts w:ascii="Sagona Book" w:hAnsi="Sagona Book"/>
              </w:rPr>
              <w:t>21</w:t>
            </w:r>
            <w:r w:rsidR="0024259F">
              <w:rPr>
                <w:rFonts w:ascii="Sagona Book" w:hAnsi="Sagona Book"/>
              </w:rPr>
              <w:t>, 202</w:t>
            </w:r>
            <w:r w:rsidR="00542CAF">
              <w:rPr>
                <w:rFonts w:ascii="Sagona Book" w:hAnsi="Sagona Book"/>
              </w:rPr>
              <w:t>2</w:t>
            </w:r>
          </w:p>
          <w:p w14:paraId="11BE5C5B" w14:textId="7D8186D5"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EA7143">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EA7143">
              <w:rPr>
                <w:rFonts w:ascii="Sagona Book" w:hAnsi="Sagona Book"/>
                <w:sz w:val="20"/>
                <w:szCs w:val="20"/>
              </w:rPr>
              <w:t>Fri</w:t>
            </w:r>
            <w:r w:rsidRPr="00BD29FE">
              <w:rPr>
                <w:rFonts w:ascii="Sagona Book" w:hAnsi="Sagona Book"/>
                <w:sz w:val="20"/>
                <w:szCs w:val="20"/>
              </w:rPr>
              <w:t>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72CA2FE3" w14:textId="03FA0948" w:rsidR="00484C82" w:rsidRDefault="00484C82" w:rsidP="00542CAF">
            <w:pPr>
              <w:spacing w:after="160" w:line="259" w:lineRule="auto"/>
              <w:contextualSpacing/>
              <w:rPr>
                <w:i/>
                <w:iCs/>
                <w:color w:val="000000" w:themeColor="text1"/>
                <w:sz w:val="32"/>
                <w:szCs w:val="32"/>
              </w:rPr>
            </w:pPr>
            <w:r w:rsidRPr="00484C82">
              <w:rPr>
                <w:i/>
                <w:iCs/>
                <w:color w:val="000000" w:themeColor="text1"/>
                <w:sz w:val="32"/>
                <w:szCs w:val="32"/>
              </w:rPr>
              <w:t>"We are concerned that Omicron will be used as an excuse to shut down visitation again</w:t>
            </w:r>
            <w:r>
              <w:rPr>
                <w:i/>
                <w:iCs/>
                <w:color w:val="000000" w:themeColor="text1"/>
                <w:sz w:val="32"/>
                <w:szCs w:val="32"/>
              </w:rPr>
              <w:t xml:space="preserve">. </w:t>
            </w:r>
            <w:r w:rsidRPr="00484C82">
              <w:rPr>
                <w:i/>
                <w:iCs/>
                <w:color w:val="000000" w:themeColor="text1"/>
                <w:sz w:val="32"/>
                <w:szCs w:val="32"/>
              </w:rPr>
              <w:t>We do not want to go back to the past two years of lockdowns in nursing homes and resident isolation and neglect</w:t>
            </w:r>
            <w:r>
              <w:rPr>
                <w:i/>
                <w:iCs/>
                <w:color w:val="000000" w:themeColor="text1"/>
                <w:sz w:val="32"/>
                <w:szCs w:val="32"/>
              </w:rPr>
              <w:t>.</w:t>
            </w:r>
            <w:r w:rsidRPr="00484C82">
              <w:rPr>
                <w:i/>
                <w:iCs/>
                <w:color w:val="000000" w:themeColor="text1"/>
                <w:sz w:val="32"/>
                <w:szCs w:val="32"/>
              </w:rPr>
              <w:t>"</w:t>
            </w:r>
          </w:p>
          <w:p w14:paraId="5923F008" w14:textId="4C8AF51B" w:rsidR="006D270C" w:rsidRPr="006D270C" w:rsidRDefault="00484C82" w:rsidP="006D270C">
            <w:pPr>
              <w:spacing w:after="160" w:line="259" w:lineRule="auto"/>
              <w:ind w:left="720"/>
              <w:contextualSpacing/>
              <w:rPr>
                <w:i/>
                <w:iCs/>
              </w:rPr>
            </w:pPr>
            <w:hyperlink r:id="rId9" w:tgtFrame="_blank" w:history="1">
              <w:r w:rsidRPr="00484C82">
                <w:rPr>
                  <w:rStyle w:val="Hyperlink"/>
                </w:rPr>
                <w:t>Sam Brooks</w:t>
              </w:r>
            </w:hyperlink>
            <w:r w:rsidRPr="00484C82">
              <w:rPr>
                <w:color w:val="000000" w:themeColor="text1"/>
              </w:rPr>
              <w:t>, program and policy manager</w:t>
            </w:r>
            <w:r w:rsidRPr="00484C82">
              <w:rPr>
                <w:color w:val="000000" w:themeColor="text1"/>
              </w:rPr>
              <w:t>,</w:t>
            </w:r>
            <w:r w:rsidRPr="00484C82">
              <w:rPr>
                <w:color w:val="000000" w:themeColor="text1"/>
              </w:rPr>
              <w:t xml:space="preserve"> National Consumer Voice for Quality Long-Term Care</w:t>
            </w:r>
            <w:r w:rsidR="006D270C">
              <w:rPr>
                <w:color w:val="000000" w:themeColor="text1"/>
              </w:rPr>
              <w:t xml:space="preserve">, </w:t>
            </w:r>
            <w:r w:rsidR="006D270C" w:rsidRPr="006D270C">
              <w:rPr>
                <w:i/>
                <w:iCs/>
              </w:rPr>
              <w:t>Testing requirements for nursing home visits leave families stuck in 'another lockdown'</w:t>
            </w:r>
            <w:r w:rsidR="006D270C">
              <w:rPr>
                <w:i/>
                <w:iCs/>
              </w:rPr>
              <w:t xml:space="preserve">, </w:t>
            </w:r>
            <w:r w:rsidR="006D270C" w:rsidRPr="006D270C">
              <w:rPr>
                <w:b/>
                <w:bCs/>
              </w:rPr>
              <w:t>CNN Health</w:t>
            </w:r>
            <w:r w:rsidR="006D270C">
              <w:rPr>
                <w:b/>
                <w:bCs/>
              </w:rPr>
              <w:t xml:space="preserve">, </w:t>
            </w:r>
            <w:r w:rsidR="006D270C" w:rsidRPr="006D270C">
              <w:t>January 19, 2022</w:t>
            </w:r>
            <w:r w:rsidR="006D270C">
              <w:t xml:space="preserve">, </w:t>
            </w:r>
            <w:hyperlink r:id="rId10" w:history="1">
              <w:r w:rsidR="006D270C" w:rsidRPr="006D270C">
                <w:rPr>
                  <w:color w:val="0563C1" w:themeColor="hyperlink"/>
                  <w:u w:val="single"/>
                </w:rPr>
                <w:t>https://tinyurl.com/StuckInAnotherLockdown</w:t>
              </w:r>
            </w:hyperlink>
            <w:r w:rsidR="006D270C" w:rsidRPr="006D270C">
              <w:t xml:space="preserve"> </w:t>
            </w:r>
          </w:p>
          <w:p w14:paraId="5265FB77" w14:textId="5A51BEF5" w:rsidR="00484C82" w:rsidRPr="006D270C" w:rsidRDefault="00484C82" w:rsidP="00542CAF">
            <w:pPr>
              <w:spacing w:after="160" w:line="259" w:lineRule="auto"/>
              <w:contextualSpacing/>
              <w:rPr>
                <w:color w:val="000000" w:themeColor="text1"/>
              </w:rPr>
            </w:pPr>
          </w:p>
          <w:p w14:paraId="09705394" w14:textId="348522F1" w:rsidR="000A1697" w:rsidRDefault="00484C82" w:rsidP="00542CAF">
            <w:pPr>
              <w:spacing w:after="160" w:line="259" w:lineRule="auto"/>
              <w:contextualSpacing/>
              <w:rPr>
                <w:i/>
                <w:iCs/>
                <w:color w:val="000000" w:themeColor="text1"/>
                <w:sz w:val="32"/>
                <w:szCs w:val="32"/>
              </w:rPr>
            </w:pPr>
            <w:r w:rsidRPr="00484C82">
              <w:rPr>
                <w:i/>
                <w:iCs/>
                <w:color w:val="000000" w:themeColor="text1"/>
                <w:sz w:val="32"/>
                <w:szCs w:val="32"/>
              </w:rPr>
              <w:t>"We have all seen the negative effects of restricting visitation on residents' health and well-being</w:t>
            </w:r>
            <w:r>
              <w:rPr>
                <w:i/>
                <w:iCs/>
                <w:color w:val="000000" w:themeColor="text1"/>
                <w:sz w:val="32"/>
                <w:szCs w:val="32"/>
              </w:rPr>
              <w:t xml:space="preserve">. </w:t>
            </w:r>
            <w:r w:rsidRPr="00484C82">
              <w:rPr>
                <w:i/>
                <w:iCs/>
                <w:color w:val="000000" w:themeColor="text1"/>
                <w:sz w:val="32"/>
                <w:szCs w:val="32"/>
              </w:rPr>
              <w:t>For nursing homes to go back into a bunker mentality and shut everything down, that's not a solution</w:t>
            </w:r>
            <w:r w:rsidR="006E0417" w:rsidRPr="00484C82">
              <w:rPr>
                <w:i/>
                <w:iCs/>
                <w:color w:val="000000" w:themeColor="text1"/>
                <w:sz w:val="32"/>
                <w:szCs w:val="32"/>
              </w:rPr>
              <w:t>.</w:t>
            </w:r>
            <w:r w:rsidR="006E0417">
              <w:rPr>
                <w:i/>
                <w:iCs/>
                <w:color w:val="000000" w:themeColor="text1"/>
                <w:sz w:val="32"/>
                <w:szCs w:val="32"/>
              </w:rPr>
              <w:t xml:space="preserve"> </w:t>
            </w:r>
          </w:p>
          <w:p w14:paraId="105AAB09" w14:textId="33283D15" w:rsidR="00484C82" w:rsidRPr="00484C82" w:rsidRDefault="00484C82" w:rsidP="00484C82">
            <w:pPr>
              <w:spacing w:after="160" w:line="259" w:lineRule="auto"/>
              <w:ind w:left="720"/>
              <w:contextualSpacing/>
              <w:rPr>
                <w:color w:val="000000" w:themeColor="text1"/>
              </w:rPr>
            </w:pPr>
            <w:r w:rsidRPr="00484C82">
              <w:rPr>
                <w:color w:val="000000" w:themeColor="text1"/>
              </w:rPr>
              <w:t xml:space="preserve">Joseph Gaugler, a professor who studies </w:t>
            </w:r>
            <w:r w:rsidR="006D270C" w:rsidRPr="006D270C">
              <w:rPr>
                <w:i/>
                <w:iCs/>
              </w:rPr>
              <w:t>Testing requirements for nursing home visits leave families stuck in 'another lockdown'</w:t>
            </w:r>
            <w:r w:rsidR="006D270C">
              <w:rPr>
                <w:i/>
                <w:iCs/>
              </w:rPr>
              <w:t xml:space="preserve">, </w:t>
            </w:r>
            <w:r w:rsidR="006D270C" w:rsidRPr="006D270C">
              <w:rPr>
                <w:b/>
                <w:bCs/>
              </w:rPr>
              <w:t>CNN Health</w:t>
            </w:r>
            <w:r w:rsidR="006D270C">
              <w:rPr>
                <w:b/>
                <w:bCs/>
              </w:rPr>
              <w:t xml:space="preserve">, </w:t>
            </w:r>
            <w:r w:rsidR="006D270C" w:rsidRPr="006D270C">
              <w:t>January 19, 2022</w:t>
            </w:r>
            <w:r w:rsidR="006D270C">
              <w:t xml:space="preserve">, </w:t>
            </w:r>
            <w:hyperlink r:id="rId11" w:history="1">
              <w:r w:rsidR="006D270C" w:rsidRPr="006D270C">
                <w:rPr>
                  <w:color w:val="0563C1" w:themeColor="hyperlink"/>
                  <w:u w:val="single"/>
                </w:rPr>
                <w:t>https://tinyurl.com/StuckInAnotherLockdown</w:t>
              </w:r>
            </w:hyperlink>
            <w:r w:rsidR="006D270C" w:rsidRPr="006D270C">
              <w:t xml:space="preserve"> </w:t>
            </w:r>
            <w:r w:rsidRPr="00484C82">
              <w:rPr>
                <w:color w:val="000000" w:themeColor="text1"/>
              </w:rPr>
              <w:t>long-term care at the University of Minnesota's School of Public Health</w:t>
            </w:r>
            <w:r>
              <w:rPr>
                <w:color w:val="000000" w:themeColor="text1"/>
              </w:rPr>
              <w:t xml:space="preserve">, </w:t>
            </w:r>
          </w:p>
          <w:p w14:paraId="5979FECD" w14:textId="3830D88A" w:rsidR="00484C82" w:rsidRPr="006D270C" w:rsidRDefault="00484C82" w:rsidP="00542CAF">
            <w:pPr>
              <w:spacing w:after="160" w:line="259" w:lineRule="auto"/>
              <w:contextualSpacing/>
              <w:rPr>
                <w:i/>
                <w:iCs/>
                <w:color w:val="000000" w:themeColor="text1"/>
              </w:rPr>
            </w:pPr>
          </w:p>
          <w:p w14:paraId="6B4978F8" w14:textId="6FA6DD02" w:rsidR="001750A7" w:rsidRDefault="00484C82" w:rsidP="001750A7">
            <w:pPr>
              <w:spacing w:after="160" w:line="259" w:lineRule="auto"/>
              <w:contextualSpacing/>
              <w:rPr>
                <w:i/>
                <w:iCs/>
                <w:color w:val="000000" w:themeColor="text1"/>
                <w:sz w:val="32"/>
                <w:szCs w:val="32"/>
              </w:rPr>
            </w:pPr>
            <w:r w:rsidRPr="00484C82">
              <w:rPr>
                <w:i/>
                <w:iCs/>
                <w:color w:val="000000" w:themeColor="text1"/>
                <w:sz w:val="32"/>
                <w:szCs w:val="32"/>
              </w:rPr>
              <w:t>"This is a huge inconvenience, but what's most upsetting is that no one seems to have any kind of long-term plan for families and residents</w:t>
            </w:r>
            <w:r w:rsidR="001750A7">
              <w:rPr>
                <w:i/>
                <w:iCs/>
                <w:color w:val="000000" w:themeColor="text1"/>
                <w:sz w:val="32"/>
                <w:szCs w:val="32"/>
              </w:rPr>
              <w:t>.</w:t>
            </w:r>
            <w:r w:rsidRPr="00484C82">
              <w:rPr>
                <w:i/>
                <w:iCs/>
                <w:color w:val="000000" w:themeColor="text1"/>
                <w:sz w:val="32"/>
                <w:szCs w:val="32"/>
              </w:rPr>
              <w:t>"</w:t>
            </w:r>
          </w:p>
          <w:p w14:paraId="44EFE659" w14:textId="3D32C704" w:rsidR="00484C82" w:rsidRPr="001750A7" w:rsidRDefault="00484C82" w:rsidP="001750A7">
            <w:pPr>
              <w:spacing w:after="160" w:line="259" w:lineRule="auto"/>
              <w:ind w:left="720"/>
              <w:contextualSpacing/>
              <w:rPr>
                <w:color w:val="000000" w:themeColor="text1"/>
              </w:rPr>
            </w:pPr>
            <w:r w:rsidRPr="001750A7">
              <w:rPr>
                <w:color w:val="000000" w:themeColor="text1"/>
              </w:rPr>
              <w:t>Ozzie Rohm, whose 94-year-old father lives in a San Francisco nursing home</w:t>
            </w:r>
            <w:r w:rsidR="001750A7">
              <w:rPr>
                <w:color w:val="000000" w:themeColor="text1"/>
              </w:rPr>
              <w:t xml:space="preserve">, </w:t>
            </w:r>
            <w:r w:rsidR="006D270C" w:rsidRPr="006D270C">
              <w:rPr>
                <w:i/>
                <w:iCs/>
              </w:rPr>
              <w:t>Testing requirements for nursing home visits leave families stuck in 'another lockdown'</w:t>
            </w:r>
            <w:r w:rsidR="006D270C">
              <w:rPr>
                <w:i/>
                <w:iCs/>
              </w:rPr>
              <w:t xml:space="preserve">, </w:t>
            </w:r>
            <w:r w:rsidR="006D270C" w:rsidRPr="006D270C">
              <w:rPr>
                <w:b/>
                <w:bCs/>
              </w:rPr>
              <w:t>CNN Health</w:t>
            </w:r>
            <w:r w:rsidR="006D270C">
              <w:rPr>
                <w:b/>
                <w:bCs/>
              </w:rPr>
              <w:t xml:space="preserve">, </w:t>
            </w:r>
            <w:r w:rsidR="006D270C" w:rsidRPr="006D270C">
              <w:t>January 19, 2022</w:t>
            </w:r>
            <w:r w:rsidR="006D270C">
              <w:t xml:space="preserve">, </w:t>
            </w:r>
            <w:hyperlink r:id="rId12" w:history="1">
              <w:r w:rsidR="006D270C" w:rsidRPr="006D270C">
                <w:rPr>
                  <w:color w:val="0563C1" w:themeColor="hyperlink"/>
                  <w:u w:val="single"/>
                </w:rPr>
                <w:t>https://tinyurl.com/StuckInAnotherLockdown</w:t>
              </w:r>
            </w:hyperlink>
          </w:p>
          <w:p w14:paraId="0B6D8DF1" w14:textId="77777777" w:rsidR="00484C82" w:rsidRDefault="00484C82" w:rsidP="006D270C">
            <w:pPr>
              <w:spacing w:after="160" w:line="259" w:lineRule="auto"/>
              <w:ind w:left="720"/>
              <w:contextualSpacing/>
              <w:rPr>
                <w:color w:val="000000" w:themeColor="text1"/>
              </w:rPr>
            </w:pPr>
          </w:p>
          <w:p w14:paraId="34A3B696" w14:textId="77777777" w:rsidR="001750A7" w:rsidRDefault="001750A7" w:rsidP="001750A7">
            <w:pPr>
              <w:spacing w:before="100" w:beforeAutospacing="1" w:after="100" w:afterAutospacing="1"/>
              <w:contextualSpacing/>
              <w:rPr>
                <w:i/>
                <w:iCs/>
                <w:color w:val="000000" w:themeColor="text1"/>
                <w:sz w:val="32"/>
                <w:szCs w:val="32"/>
              </w:rPr>
            </w:pPr>
            <w:r>
              <w:rPr>
                <w:i/>
                <w:iCs/>
                <w:color w:val="000000" w:themeColor="text1"/>
                <w:sz w:val="32"/>
                <w:szCs w:val="32"/>
              </w:rPr>
              <w:t>“</w:t>
            </w:r>
            <w:r w:rsidR="00484C82" w:rsidRPr="00484C82">
              <w:rPr>
                <w:i/>
                <w:iCs/>
                <w:color w:val="000000" w:themeColor="text1"/>
                <w:sz w:val="32"/>
                <w:szCs w:val="32"/>
              </w:rPr>
              <w:t xml:space="preserve">The fact that most individuals that are vaccinated are protected against [severe disease from] Omicron leaves me hopeful that we’ll move into this sort of final chapter where </w:t>
            </w:r>
            <w:r w:rsidR="00484C82" w:rsidRPr="00484C82">
              <w:rPr>
                <w:i/>
                <w:iCs/>
                <w:color w:val="000000" w:themeColor="text1"/>
                <w:sz w:val="32"/>
                <w:szCs w:val="32"/>
              </w:rPr>
              <w:lastRenderedPageBreak/>
              <w:t>the virus remains endemic, but we have to worry a lot less about severe disease.”</w:t>
            </w:r>
          </w:p>
          <w:p w14:paraId="4CB64292" w14:textId="6F724A64" w:rsidR="000A1697" w:rsidRDefault="000A1697" w:rsidP="001750A7">
            <w:pPr>
              <w:spacing w:before="100" w:beforeAutospacing="1" w:after="100" w:afterAutospacing="1"/>
              <w:ind w:left="720"/>
              <w:contextualSpacing/>
            </w:pPr>
            <w:r w:rsidRPr="000A1697">
              <w:rPr>
                <w:color w:val="000000" w:themeColor="text1"/>
              </w:rPr>
              <w:t>Scott Hensley, a vaccines researcher at the University of Pennsylvania’s Institute for Immunology</w:t>
            </w:r>
            <w:r>
              <w:rPr>
                <w:color w:val="000000" w:themeColor="text1"/>
              </w:rPr>
              <w:t xml:space="preserve">, </w:t>
            </w:r>
            <w:r w:rsidRPr="000A1697">
              <w:rPr>
                <w:i/>
                <w:iCs/>
                <w:color w:val="000000" w:themeColor="text1"/>
              </w:rPr>
              <w:t>After Omicron, we could use a break. We may just get it.,</w:t>
            </w:r>
            <w:r>
              <w:rPr>
                <w:i/>
                <w:iCs/>
                <w:color w:val="000000" w:themeColor="text1"/>
              </w:rPr>
              <w:t xml:space="preserve"> </w:t>
            </w:r>
            <w:r w:rsidRPr="000A1697">
              <w:rPr>
                <w:b/>
                <w:bCs/>
              </w:rPr>
              <w:t>STAT News</w:t>
            </w:r>
            <w:r w:rsidRPr="000A1697">
              <w:rPr>
                <w:b/>
                <w:bCs/>
              </w:rPr>
              <w:t xml:space="preserve">, </w:t>
            </w:r>
            <w:r>
              <w:t>January 19, 2022</w:t>
            </w:r>
            <w:r>
              <w:t xml:space="preserve">, </w:t>
            </w:r>
            <w:hyperlink r:id="rId13" w:history="1">
              <w:r w:rsidRPr="000000C9">
                <w:rPr>
                  <w:rStyle w:val="Hyperlink"/>
                </w:rPr>
                <w:t>https://tinyurl.com/After</w:t>
              </w:r>
              <w:r w:rsidRPr="000000C9">
                <w:rPr>
                  <w:rStyle w:val="Hyperlink"/>
                </w:rPr>
                <w:t>O</w:t>
              </w:r>
              <w:r w:rsidRPr="000000C9">
                <w:rPr>
                  <w:rStyle w:val="Hyperlink"/>
                </w:rPr>
                <w:t>micronUseABreak</w:t>
              </w:r>
            </w:hyperlink>
          </w:p>
          <w:p w14:paraId="0E9CE3A1" w14:textId="77777777" w:rsidR="00E53D1C" w:rsidRPr="001750A7" w:rsidRDefault="00E53D1C" w:rsidP="001750A7">
            <w:pPr>
              <w:spacing w:before="100" w:beforeAutospacing="1" w:after="100" w:afterAutospacing="1"/>
              <w:ind w:left="720"/>
              <w:contextualSpacing/>
              <w:rPr>
                <w:i/>
                <w:iCs/>
                <w:color w:val="000000" w:themeColor="text1"/>
                <w:sz w:val="32"/>
                <w:szCs w:val="32"/>
              </w:rPr>
            </w:pPr>
          </w:p>
          <w:p w14:paraId="19555DC3" w14:textId="77777777" w:rsidR="00F44E50" w:rsidRDefault="00F44E50" w:rsidP="00542CAF">
            <w:pPr>
              <w:spacing w:after="160" w:line="259" w:lineRule="auto"/>
              <w:contextualSpacing/>
              <w:rPr>
                <w:i/>
                <w:iCs/>
                <w:color w:val="000000" w:themeColor="text1"/>
                <w:sz w:val="32"/>
                <w:szCs w:val="32"/>
              </w:rPr>
            </w:pPr>
            <w:r w:rsidRPr="00F44E50">
              <w:rPr>
                <w:i/>
                <w:iCs/>
                <w:color w:val="000000" w:themeColor="text1"/>
                <w:sz w:val="32"/>
                <w:szCs w:val="32"/>
              </w:rPr>
              <w:t>“We know that vaccination remains the safest strategy for protecting against Covid-19</w:t>
            </w:r>
            <w:r>
              <w:rPr>
                <w:i/>
                <w:iCs/>
                <w:color w:val="000000" w:themeColor="text1"/>
                <w:sz w:val="32"/>
                <w:szCs w:val="32"/>
              </w:rPr>
              <w:t>.</w:t>
            </w:r>
            <w:r w:rsidRPr="00F44E50">
              <w:rPr>
                <w:i/>
                <w:iCs/>
                <w:color w:val="000000" w:themeColor="text1"/>
                <w:sz w:val="32"/>
                <w:szCs w:val="32"/>
              </w:rPr>
              <w:t xml:space="preserve">” </w:t>
            </w:r>
          </w:p>
          <w:p w14:paraId="0DD5E9F7" w14:textId="4FA3532F" w:rsidR="00F44E50" w:rsidRPr="00F62269" w:rsidRDefault="00F44E50" w:rsidP="00F62269">
            <w:pPr>
              <w:spacing w:after="160" w:line="259" w:lineRule="auto"/>
              <w:ind w:left="720"/>
              <w:contextualSpacing/>
              <w:rPr>
                <w:color w:val="000000" w:themeColor="text1"/>
              </w:rPr>
            </w:pPr>
            <w:r w:rsidRPr="00F44E50">
              <w:rPr>
                <w:color w:val="000000" w:themeColor="text1"/>
              </w:rPr>
              <w:t>Benjamin Silk, a CDC epidemiologist,</w:t>
            </w:r>
            <w:r w:rsidR="00F62269">
              <w:rPr>
                <w:color w:val="000000" w:themeColor="text1"/>
              </w:rPr>
              <w:t xml:space="preserve"> </w:t>
            </w:r>
            <w:r w:rsidRPr="00F62269">
              <w:rPr>
                <w:b/>
                <w:bCs/>
              </w:rPr>
              <w:t>STAT News</w:t>
            </w:r>
            <w:r w:rsidR="00F62269" w:rsidRPr="00F62269">
              <w:rPr>
                <w:b/>
                <w:bCs/>
              </w:rPr>
              <w:t xml:space="preserve">, </w:t>
            </w:r>
            <w:r>
              <w:t>January 19, 2022</w:t>
            </w:r>
            <w:r>
              <w:t xml:space="preserve">, </w:t>
            </w:r>
            <w:r w:rsidRPr="00F62269">
              <w:rPr>
                <w:i/>
                <w:iCs/>
              </w:rPr>
              <w:t>New data show those who recovered from Covid-19 were less likely than vaccinated to get infected during Delta wave</w:t>
            </w:r>
            <w:r w:rsidRPr="00F62269">
              <w:rPr>
                <w:i/>
                <w:iCs/>
              </w:rPr>
              <w:t xml:space="preserve">, </w:t>
            </w:r>
            <w:hyperlink r:id="rId14" w:history="1">
              <w:r w:rsidRPr="000000C9">
                <w:rPr>
                  <w:rStyle w:val="Hyperlink"/>
                </w:rPr>
                <w:t>https://ti</w:t>
              </w:r>
              <w:r w:rsidRPr="000000C9">
                <w:rPr>
                  <w:rStyle w:val="Hyperlink"/>
                </w:rPr>
                <w:t>n</w:t>
              </w:r>
              <w:r w:rsidRPr="000000C9">
                <w:rPr>
                  <w:rStyle w:val="Hyperlink"/>
                </w:rPr>
                <w:t>yurl.com/RecoveredLessLikelyRecovered</w:t>
              </w:r>
            </w:hyperlink>
            <w:r>
              <w:t xml:space="preserve"> </w:t>
            </w:r>
          </w:p>
          <w:p w14:paraId="63F309D3" w14:textId="77777777" w:rsidR="00F44E50" w:rsidRPr="00F44E50" w:rsidRDefault="00F44E50" w:rsidP="00542CAF">
            <w:pPr>
              <w:spacing w:after="160" w:line="259" w:lineRule="auto"/>
              <w:contextualSpacing/>
              <w:rPr>
                <w:color w:val="000000" w:themeColor="text1"/>
              </w:rPr>
            </w:pPr>
          </w:p>
          <w:p w14:paraId="75356025" w14:textId="1274259B" w:rsidR="00542CAF" w:rsidRPr="00542CAF" w:rsidRDefault="00542CAF" w:rsidP="00542CAF">
            <w:pPr>
              <w:spacing w:after="160" w:line="259" w:lineRule="auto"/>
              <w:contextualSpacing/>
              <w:rPr>
                <w:i/>
                <w:iCs/>
                <w:color w:val="000000" w:themeColor="text1"/>
                <w:sz w:val="32"/>
                <w:szCs w:val="32"/>
              </w:rPr>
            </w:pPr>
            <w:r w:rsidRPr="00542CAF">
              <w:rPr>
                <w:i/>
                <w:iCs/>
                <w:color w:val="000000" w:themeColor="text1"/>
                <w:sz w:val="32"/>
                <w:szCs w:val="32"/>
              </w:rPr>
              <w:t>“People are coming to understand that [internet] accessibility is also part of diversity and it needs to be handled in the same way that you handle your other diversity efforts—that is, spread throughout your teams, integrated into your processes.”</w:t>
            </w:r>
          </w:p>
          <w:p w14:paraId="1BB64EF3" w14:textId="403E9306" w:rsidR="00542CAF" w:rsidRPr="00542CAF" w:rsidRDefault="00542CAF" w:rsidP="00542CAF">
            <w:pPr>
              <w:spacing w:after="160" w:line="259" w:lineRule="auto"/>
              <w:ind w:left="720"/>
              <w:contextualSpacing/>
              <w:rPr>
                <w:i/>
                <w:iCs/>
              </w:rPr>
            </w:pPr>
            <w:r w:rsidRPr="00542CAF">
              <w:rPr>
                <w:color w:val="000000" w:themeColor="text1"/>
              </w:rPr>
              <w:t xml:space="preserve">Samuel Proulx, accessibility specialist, Fable Tech Labs Inc., </w:t>
            </w:r>
            <w:r w:rsidRPr="00542CAF">
              <w:rPr>
                <w:i/>
                <w:iCs/>
              </w:rPr>
              <w:t xml:space="preserve">For Users </w:t>
            </w:r>
            <w:r w:rsidR="0024405F" w:rsidRPr="00542CAF">
              <w:rPr>
                <w:i/>
                <w:iCs/>
              </w:rPr>
              <w:t>with</w:t>
            </w:r>
            <w:r w:rsidRPr="00542CAF">
              <w:rPr>
                <w:i/>
                <w:iCs/>
              </w:rPr>
              <w:t xml:space="preserve"> Disabilities, Paid Apps Lag Behind Free Ones in Accessibility, Report Shows,</w:t>
            </w:r>
            <w:r w:rsidRPr="00542CAF">
              <w:rPr>
                <w:b/>
                <w:bCs/>
              </w:rPr>
              <w:t xml:space="preserve"> Wall Street Journal, </w:t>
            </w:r>
            <w:r w:rsidRPr="00542CAF">
              <w:t xml:space="preserve">December 20, 2021, </w:t>
            </w:r>
            <w:r w:rsidRPr="00542CAF">
              <w:rPr>
                <w:color w:val="000000" w:themeColor="text1"/>
              </w:rPr>
              <w:t>h</w:t>
            </w:r>
            <w:hyperlink r:id="rId15" w:history="1">
              <w:r w:rsidRPr="00542CAF">
                <w:rPr>
                  <w:color w:val="0563C1" w:themeColor="hyperlink"/>
                  <w:u w:val="single"/>
                </w:rPr>
                <w:t>ttps://tinyurl.com/User</w:t>
              </w:r>
              <w:r w:rsidRPr="00542CAF">
                <w:rPr>
                  <w:color w:val="0563C1" w:themeColor="hyperlink"/>
                  <w:u w:val="single"/>
                </w:rPr>
                <w:t>s</w:t>
              </w:r>
              <w:r w:rsidRPr="00542CAF">
                <w:rPr>
                  <w:color w:val="0563C1" w:themeColor="hyperlink"/>
                  <w:u w:val="single"/>
                </w:rPr>
                <w:t>WithDisabilities</w:t>
              </w:r>
            </w:hyperlink>
            <w:r w:rsidRPr="00542CAF">
              <w:rPr>
                <w:color w:val="000000" w:themeColor="text1"/>
              </w:rPr>
              <w:t xml:space="preserve"> </w:t>
            </w:r>
          </w:p>
          <w:p w14:paraId="3BFF7C25" w14:textId="77777777" w:rsidR="00542CAF" w:rsidRPr="00542CAF" w:rsidRDefault="00542CAF" w:rsidP="00542CAF">
            <w:pPr>
              <w:spacing w:after="160" w:line="259" w:lineRule="auto"/>
              <w:ind w:left="720"/>
              <w:contextualSpacing/>
              <w:rPr>
                <w:color w:val="000000" w:themeColor="text1"/>
              </w:rPr>
            </w:pPr>
          </w:p>
          <w:p w14:paraId="534A764D" w14:textId="77777777" w:rsidR="00542CAF" w:rsidRPr="00542CAF" w:rsidRDefault="00542CAF" w:rsidP="00542CAF">
            <w:pPr>
              <w:spacing w:after="160" w:line="259" w:lineRule="auto"/>
              <w:contextualSpacing/>
              <w:rPr>
                <w:i/>
                <w:iCs/>
                <w:color w:val="000000" w:themeColor="text1"/>
                <w:sz w:val="32"/>
                <w:szCs w:val="32"/>
              </w:rPr>
            </w:pPr>
            <w:r w:rsidRPr="00542CAF">
              <w:rPr>
                <w:i/>
                <w:iCs/>
                <w:color w:val="000000" w:themeColor="text1"/>
                <w:sz w:val="32"/>
                <w:szCs w:val="32"/>
              </w:rPr>
              <w:t>Omicron, because of its extraordinary contagiousness and its relative mildness, has transformed the risks and the consequences of infection, but not our reading of the statistics that have been guiding us through the pandemic. Do the numbers still mean what we think they mean?</w:t>
            </w:r>
          </w:p>
          <w:p w14:paraId="6AA94029" w14:textId="77777777" w:rsidR="00542CAF" w:rsidRPr="00542CAF" w:rsidRDefault="00542CAF" w:rsidP="00542CAF">
            <w:pPr>
              <w:spacing w:after="160" w:line="259" w:lineRule="auto"/>
              <w:ind w:left="720"/>
              <w:contextualSpacing/>
              <w:rPr>
                <w:i/>
                <w:iCs/>
              </w:rPr>
            </w:pPr>
            <w:r w:rsidRPr="00542CAF">
              <w:rPr>
                <w:i/>
                <w:iCs/>
              </w:rPr>
              <w:t xml:space="preserve">Do the Omicron Numbers Mean What We Think They Mean?, </w:t>
            </w:r>
            <w:r w:rsidRPr="00542CAF">
              <w:rPr>
                <w:b/>
                <w:bCs/>
              </w:rPr>
              <w:t xml:space="preserve">*The New Yorker, </w:t>
            </w:r>
            <w:r w:rsidRPr="00542CAF">
              <w:t xml:space="preserve">January 16, 2022, </w:t>
            </w:r>
            <w:hyperlink r:id="rId16" w:history="1">
              <w:r w:rsidRPr="00542CAF">
                <w:rPr>
                  <w:color w:val="0563C1" w:themeColor="hyperlink"/>
                  <w:u w:val="single"/>
                </w:rPr>
                <w:t>https://tinyurl</w:t>
              </w:r>
              <w:r w:rsidRPr="00542CAF">
                <w:rPr>
                  <w:color w:val="0563C1" w:themeColor="hyperlink"/>
                  <w:u w:val="single"/>
                </w:rPr>
                <w:t>.</w:t>
              </w:r>
              <w:r w:rsidRPr="00542CAF">
                <w:rPr>
                  <w:color w:val="0563C1" w:themeColor="hyperlink"/>
                  <w:u w:val="single"/>
                </w:rPr>
                <w:t>com/OmnicronNumbers</w:t>
              </w:r>
            </w:hyperlink>
          </w:p>
          <w:p w14:paraId="2FFE1D18" w14:textId="77777777" w:rsidR="00962EE1" w:rsidRDefault="002479FF" w:rsidP="00542CAF">
            <w:pPr>
              <w:pStyle w:val="ListParagraph"/>
              <w:ind w:left="0"/>
              <w:rPr>
                <w:i/>
                <w:iCs/>
                <w:color w:val="000000" w:themeColor="text1"/>
                <w:sz w:val="32"/>
                <w:szCs w:val="32"/>
              </w:rPr>
            </w:pPr>
            <w:r>
              <w:rPr>
                <w:i/>
                <w:iCs/>
                <w:color w:val="000000" w:themeColor="text1"/>
                <w:sz w:val="32"/>
                <w:szCs w:val="32"/>
              </w:rPr>
              <w:t>[N]</w:t>
            </w:r>
            <w:r w:rsidRPr="002479FF">
              <w:rPr>
                <w:i/>
                <w:iCs/>
                <w:color w:val="000000" w:themeColor="text1"/>
                <w:sz w:val="32"/>
                <w:szCs w:val="32"/>
              </w:rPr>
              <w:t>o strategy or initiative will be successful without the resources to support it, and the primary focus for health systems right now must be addressing their labor challenges. As the last two years have proven, there is no one more important on the frontlines than caregivers.</w:t>
            </w:r>
          </w:p>
          <w:p w14:paraId="02D25DA9" w14:textId="77777777" w:rsidR="002479FF" w:rsidRDefault="002479FF" w:rsidP="00872CDA">
            <w:pPr>
              <w:pStyle w:val="ListParagraph"/>
              <w:ind w:left="360"/>
              <w:rPr>
                <w:color w:val="000000" w:themeColor="text1"/>
              </w:rPr>
            </w:pPr>
            <w:r w:rsidRPr="002479FF">
              <w:rPr>
                <w:color w:val="000000" w:themeColor="text1"/>
              </w:rPr>
              <w:t>Dan Michelson</w:t>
            </w:r>
            <w:r>
              <w:rPr>
                <w:color w:val="000000" w:themeColor="text1"/>
              </w:rPr>
              <w:t xml:space="preserve">, </w:t>
            </w:r>
            <w:r w:rsidRPr="002479FF">
              <w:rPr>
                <w:color w:val="000000" w:themeColor="text1"/>
              </w:rPr>
              <w:t>CEO of Chicago-based Strata Decision Technology,</w:t>
            </w:r>
            <w:r>
              <w:rPr>
                <w:color w:val="000000" w:themeColor="text1"/>
              </w:rPr>
              <w:t xml:space="preserve"> </w:t>
            </w:r>
            <w:r w:rsidR="00872CDA" w:rsidRPr="002F5447">
              <w:rPr>
                <w:i/>
                <w:iCs/>
              </w:rPr>
              <w:t>Covid-19 is no longer the biggest issue facing hospitals. Staffing is</w:t>
            </w:r>
            <w:r w:rsidR="00872CDA">
              <w:rPr>
                <w:i/>
                <w:iCs/>
              </w:rPr>
              <w:t xml:space="preserve">, </w:t>
            </w:r>
            <w:r w:rsidR="00872CDA" w:rsidRPr="00872CDA">
              <w:rPr>
                <w:b/>
                <w:bCs/>
              </w:rPr>
              <w:t>STAT News</w:t>
            </w:r>
            <w:r w:rsidR="00872CDA" w:rsidRPr="00872CDA">
              <w:rPr>
                <w:b/>
                <w:bCs/>
              </w:rPr>
              <w:t xml:space="preserve">, </w:t>
            </w:r>
            <w:r w:rsidR="00872CDA">
              <w:t>January 19, 2022</w:t>
            </w:r>
            <w:r w:rsidR="00872CDA">
              <w:t xml:space="preserve">, </w:t>
            </w:r>
            <w:hyperlink r:id="rId17" w:history="1">
              <w:r w:rsidR="00872CDA" w:rsidRPr="000000C9">
                <w:rPr>
                  <w:rStyle w:val="Hyperlink"/>
                </w:rPr>
                <w:t>https://tiny</w:t>
              </w:r>
              <w:r w:rsidR="00872CDA" w:rsidRPr="000000C9">
                <w:rPr>
                  <w:rStyle w:val="Hyperlink"/>
                </w:rPr>
                <w:t>u</w:t>
              </w:r>
              <w:r w:rsidR="00872CDA" w:rsidRPr="000000C9">
                <w:rPr>
                  <w:rStyle w:val="Hyperlink"/>
                </w:rPr>
                <w:t>rl.com</w:t>
              </w:r>
              <w:r w:rsidR="00872CDA" w:rsidRPr="000000C9">
                <w:rPr>
                  <w:rStyle w:val="Hyperlink"/>
                </w:rPr>
                <w:t>/</w:t>
              </w:r>
              <w:r w:rsidR="00872CDA" w:rsidRPr="000000C9">
                <w:rPr>
                  <w:rStyle w:val="Hyperlink"/>
                </w:rPr>
                <w:t>BiggestIssueStaffing</w:t>
              </w:r>
            </w:hyperlink>
            <w:r w:rsidRPr="00872CDA">
              <w:rPr>
                <w:color w:val="000000" w:themeColor="text1"/>
              </w:rPr>
              <w:t xml:space="preserve"> </w:t>
            </w:r>
          </w:p>
          <w:p w14:paraId="05EFED1A" w14:textId="77777777" w:rsidR="00872CDA" w:rsidRDefault="00872CDA" w:rsidP="00872CDA">
            <w:pPr>
              <w:pStyle w:val="ListParagraph"/>
              <w:ind w:left="360"/>
              <w:rPr>
                <w:color w:val="000000" w:themeColor="text1"/>
              </w:rPr>
            </w:pPr>
          </w:p>
          <w:p w14:paraId="355F199E" w14:textId="77777777" w:rsidR="00872CDA" w:rsidRDefault="003209F3" w:rsidP="003209F3">
            <w:pPr>
              <w:pStyle w:val="ListParagraph"/>
              <w:ind w:left="0"/>
              <w:rPr>
                <w:i/>
                <w:iCs/>
                <w:sz w:val="32"/>
                <w:szCs w:val="32"/>
              </w:rPr>
            </w:pPr>
            <w:r w:rsidRPr="003209F3">
              <w:rPr>
                <w:i/>
                <w:iCs/>
                <w:sz w:val="32"/>
                <w:szCs w:val="32"/>
              </w:rPr>
              <w:t>“For me, this suggests that mobile phone-based interventions might not be uniquely effective, but still are effective relative to nothing or non-therapeutic interventions</w:t>
            </w:r>
            <w:r>
              <w:rPr>
                <w:i/>
                <w:iCs/>
                <w:sz w:val="32"/>
                <w:szCs w:val="32"/>
              </w:rPr>
              <w:t xml:space="preserve">. </w:t>
            </w:r>
            <w:r w:rsidRPr="003209F3">
              <w:rPr>
                <w:i/>
                <w:iCs/>
                <w:sz w:val="32"/>
                <w:szCs w:val="32"/>
              </w:rPr>
              <w:t>Given the scalability of these interventions, that’s still good news.”</w:t>
            </w:r>
          </w:p>
          <w:p w14:paraId="4E5BE639" w14:textId="6B5B31F3" w:rsidR="003209F3" w:rsidRDefault="003209F3" w:rsidP="002F48EF">
            <w:pPr>
              <w:pStyle w:val="ListParagraph"/>
            </w:pPr>
            <w:r w:rsidRPr="003209F3">
              <w:t>Simon Goldberg, an assistant professor</w:t>
            </w:r>
            <w:r>
              <w:t xml:space="preserve"> at </w:t>
            </w:r>
            <w:r w:rsidR="002F48EF">
              <w:t xml:space="preserve">the </w:t>
            </w:r>
            <w:r w:rsidRPr="003209F3">
              <w:t>University of Wisconsin-Madison</w:t>
            </w:r>
            <w:r>
              <w:t xml:space="preserve">, </w:t>
            </w:r>
            <w:r w:rsidRPr="00872CDA">
              <w:rPr>
                <w:i/>
                <w:iCs/>
              </w:rPr>
              <w:t>What types of mental health apps actually work? A sweeping new analysis finds the data is sparse</w:t>
            </w:r>
            <w:r w:rsidR="002F48EF">
              <w:rPr>
                <w:i/>
                <w:iCs/>
              </w:rPr>
              <w:t xml:space="preserve">, </w:t>
            </w:r>
            <w:r>
              <w:rPr>
                <w:b/>
                <w:bCs/>
              </w:rPr>
              <w:t>STAT News</w:t>
            </w:r>
            <w:r w:rsidR="002F48EF">
              <w:rPr>
                <w:b/>
                <w:bCs/>
              </w:rPr>
              <w:t xml:space="preserve">, </w:t>
            </w:r>
            <w:r>
              <w:t>January 19, 2022</w:t>
            </w:r>
            <w:r>
              <w:t xml:space="preserve">, </w:t>
            </w:r>
            <w:hyperlink r:id="rId18" w:history="1">
              <w:r w:rsidRPr="000000C9">
                <w:rPr>
                  <w:rStyle w:val="Hyperlink"/>
                </w:rPr>
                <w:t>https://tinyurl.com/M</w:t>
              </w:r>
              <w:r w:rsidRPr="000000C9">
                <w:rPr>
                  <w:rStyle w:val="Hyperlink"/>
                </w:rPr>
                <w:t>e</w:t>
              </w:r>
              <w:r w:rsidRPr="000000C9">
                <w:rPr>
                  <w:rStyle w:val="Hyperlink"/>
                </w:rPr>
                <w:t>ntalHealthAppsAnalysis</w:t>
              </w:r>
            </w:hyperlink>
          </w:p>
          <w:p w14:paraId="249818FC" w14:textId="7A034FFD" w:rsidR="00E56456" w:rsidRDefault="00E56456" w:rsidP="002F48EF">
            <w:pPr>
              <w:pStyle w:val="ListParagraph"/>
            </w:pPr>
          </w:p>
          <w:p w14:paraId="0CC8E6B7" w14:textId="77777777" w:rsidR="00E56456" w:rsidRDefault="00E56456" w:rsidP="00E56456">
            <w:pPr>
              <w:pStyle w:val="ListParagraph"/>
              <w:ind w:left="0"/>
              <w:rPr>
                <w:i/>
                <w:iCs/>
                <w:sz w:val="32"/>
                <w:szCs w:val="32"/>
              </w:rPr>
            </w:pPr>
            <w:r w:rsidRPr="00E56456">
              <w:rPr>
                <w:i/>
                <w:iCs/>
                <w:sz w:val="32"/>
                <w:szCs w:val="32"/>
              </w:rPr>
              <w:t>“</w:t>
            </w:r>
            <w:r>
              <w:rPr>
                <w:i/>
                <w:iCs/>
                <w:sz w:val="32"/>
                <w:szCs w:val="32"/>
              </w:rPr>
              <w:t>[Free distribution of face masks]</w:t>
            </w:r>
            <w:r w:rsidRPr="00E56456">
              <w:rPr>
                <w:i/>
                <w:iCs/>
                <w:sz w:val="32"/>
                <w:szCs w:val="32"/>
              </w:rPr>
              <w:t xml:space="preserve"> will not be as impactful as it would have been had we done it at the beginning of the Omicron surge or the beginning of the Delta surge</w:t>
            </w:r>
            <w:r>
              <w:rPr>
                <w:i/>
                <w:iCs/>
                <w:sz w:val="32"/>
                <w:szCs w:val="32"/>
              </w:rPr>
              <w:t>.</w:t>
            </w:r>
            <w:r w:rsidRPr="00E56456">
              <w:rPr>
                <w:i/>
                <w:iCs/>
                <w:sz w:val="32"/>
                <w:szCs w:val="32"/>
              </w:rPr>
              <w:t>”</w:t>
            </w:r>
          </w:p>
          <w:p w14:paraId="1BBC5B17" w14:textId="2C7564EE" w:rsidR="00E56456" w:rsidRPr="00E56456" w:rsidRDefault="00E56456" w:rsidP="00E56456">
            <w:pPr>
              <w:pStyle w:val="ListParagraph"/>
            </w:pPr>
            <w:r w:rsidRPr="00E56456">
              <w:t>Julia Raifman, a health law and public policy expert at the Boston University School of Public Health</w:t>
            </w:r>
            <w:r>
              <w:t xml:space="preserve">, </w:t>
            </w:r>
            <w:r w:rsidRPr="00E56456">
              <w:rPr>
                <w:i/>
                <w:iCs/>
              </w:rPr>
              <w:t>The Biden administration will give away 400 million N95 masks starting next week</w:t>
            </w:r>
            <w:r>
              <w:rPr>
                <w:i/>
                <w:iCs/>
              </w:rPr>
              <w:t xml:space="preserve">, </w:t>
            </w:r>
            <w:r w:rsidRPr="00E56456">
              <w:rPr>
                <w:b/>
                <w:bCs/>
              </w:rPr>
              <w:t>*New York Times</w:t>
            </w:r>
            <w:r w:rsidRPr="00E56456">
              <w:rPr>
                <w:b/>
                <w:bCs/>
              </w:rPr>
              <w:t xml:space="preserve">, </w:t>
            </w:r>
            <w:r w:rsidRPr="00E56456">
              <w:t>January 19, 2022</w:t>
            </w:r>
            <w:r>
              <w:t xml:space="preserve">, </w:t>
            </w:r>
            <w:hyperlink r:id="rId19" w:history="1">
              <w:r w:rsidRPr="000000C9">
                <w:rPr>
                  <w:rStyle w:val="Hyperlink"/>
                </w:rPr>
                <w:t>https://tinyurl.com/400milli</w:t>
              </w:r>
              <w:r w:rsidRPr="000000C9">
                <w:rPr>
                  <w:rStyle w:val="Hyperlink"/>
                </w:rPr>
                <w:t>o</w:t>
              </w:r>
              <w:r w:rsidRPr="000000C9">
                <w:rPr>
                  <w:rStyle w:val="Hyperlink"/>
                </w:rPr>
                <w:t>nN95Masks</w:t>
              </w:r>
            </w:hyperlink>
            <w:r>
              <w:t xml:space="preserve"> </w:t>
            </w:r>
          </w:p>
          <w:p w14:paraId="1FAEBFC7" w14:textId="77777777" w:rsidR="002F48EF" w:rsidRDefault="002F48EF" w:rsidP="002F48EF">
            <w:pPr>
              <w:pStyle w:val="ListParagraph"/>
            </w:pPr>
          </w:p>
          <w:p w14:paraId="54A9F13F" w14:textId="77777777" w:rsidR="00775BED" w:rsidRDefault="00775BED" w:rsidP="00775BED">
            <w:pPr>
              <w:pStyle w:val="ListParagraph"/>
              <w:ind w:left="0"/>
              <w:rPr>
                <w:i/>
                <w:iCs/>
                <w:sz w:val="32"/>
                <w:szCs w:val="32"/>
              </w:rPr>
            </w:pPr>
            <w:r w:rsidRPr="00775BED">
              <w:rPr>
                <w:i/>
                <w:iCs/>
                <w:sz w:val="32"/>
                <w:szCs w:val="32"/>
              </w:rPr>
              <w:t>“It’s hard for me to say straight out it’s good news</w:t>
            </w:r>
            <w:r>
              <w:rPr>
                <w:i/>
                <w:iCs/>
                <w:sz w:val="32"/>
                <w:szCs w:val="32"/>
              </w:rPr>
              <w:t xml:space="preserve">. </w:t>
            </w:r>
            <w:r w:rsidRPr="00775BED">
              <w:rPr>
                <w:i/>
                <w:iCs/>
                <w:sz w:val="32"/>
                <w:szCs w:val="32"/>
              </w:rPr>
              <w:t>Maybe there’s good news in the sense that if you are infected your chance of becoming severely ill are decreased, but from a societal perspective it’s a very heavy burden for us. It remains a serious situation, and we need to maintain practices and behaviors we know protect us.”</w:t>
            </w:r>
          </w:p>
          <w:p w14:paraId="4EFC1F0B" w14:textId="2DE37B97" w:rsidR="00775BED" w:rsidRDefault="00775BED" w:rsidP="004B1B70">
            <w:pPr>
              <w:spacing w:after="160" w:line="259" w:lineRule="auto"/>
              <w:ind w:left="720"/>
              <w:contextualSpacing/>
            </w:pPr>
            <w:r>
              <w:t>S</w:t>
            </w:r>
            <w:r w:rsidRPr="00775BED">
              <w:t>ara Y. Tartof, a Kaiser Permanente research scientist</w:t>
            </w:r>
            <w:r>
              <w:t xml:space="preserve">, </w:t>
            </w:r>
            <w:r w:rsidRPr="00775BED">
              <w:rPr>
                <w:i/>
                <w:iCs/>
              </w:rPr>
              <w:t>US faces wave of omicron deaths in coming weeks, models say</w:t>
            </w:r>
            <w:r w:rsidR="004B1B70">
              <w:rPr>
                <w:i/>
                <w:iCs/>
              </w:rPr>
              <w:t xml:space="preserve">, </w:t>
            </w:r>
            <w:r w:rsidRPr="00775BED">
              <w:rPr>
                <w:b/>
                <w:bCs/>
              </w:rPr>
              <w:t>Associated Press</w:t>
            </w:r>
            <w:r w:rsidR="004B1B70" w:rsidRPr="004B1B70">
              <w:rPr>
                <w:b/>
                <w:bCs/>
              </w:rPr>
              <w:t xml:space="preserve">, </w:t>
            </w:r>
            <w:r w:rsidRPr="00775BED">
              <w:t>January 18, 2022</w:t>
            </w:r>
            <w:r>
              <w:t xml:space="preserve">, </w:t>
            </w:r>
            <w:hyperlink r:id="rId20" w:history="1">
              <w:r w:rsidRPr="00775BED">
                <w:rPr>
                  <w:color w:val="0563C1" w:themeColor="hyperlink"/>
                  <w:u w:val="single"/>
                </w:rPr>
                <w:t>https://tinyurl.com/USFaces</w:t>
              </w:r>
              <w:r w:rsidRPr="00775BED">
                <w:rPr>
                  <w:color w:val="0563C1" w:themeColor="hyperlink"/>
                  <w:u w:val="single"/>
                </w:rPr>
                <w:t>W</w:t>
              </w:r>
              <w:r w:rsidRPr="00775BED">
                <w:rPr>
                  <w:color w:val="0563C1" w:themeColor="hyperlink"/>
                  <w:u w:val="single"/>
                </w:rPr>
                <w:t>ave</w:t>
              </w:r>
            </w:hyperlink>
            <w:r w:rsidRPr="00775BED">
              <w:t xml:space="preserve"> </w:t>
            </w:r>
          </w:p>
          <w:p w14:paraId="0B09140C" w14:textId="7652B436" w:rsidR="003C6E36" w:rsidRDefault="003C6E36" w:rsidP="004B1B70">
            <w:pPr>
              <w:spacing w:after="160" w:line="259" w:lineRule="auto"/>
              <w:ind w:left="720"/>
              <w:contextualSpacing/>
            </w:pPr>
          </w:p>
          <w:p w14:paraId="44DB8847" w14:textId="36544D13" w:rsidR="003C6E36" w:rsidRDefault="003C6E36" w:rsidP="00E53D1C">
            <w:pPr>
              <w:spacing w:after="160" w:line="259" w:lineRule="auto"/>
              <w:contextualSpacing/>
              <w:rPr>
                <w:i/>
                <w:iCs/>
                <w:sz w:val="32"/>
                <w:szCs w:val="32"/>
              </w:rPr>
            </w:pPr>
            <w:r>
              <w:rPr>
                <w:i/>
                <w:iCs/>
                <w:sz w:val="32"/>
                <w:szCs w:val="32"/>
              </w:rPr>
              <w:t>[H]</w:t>
            </w:r>
            <w:r w:rsidRPr="003C6E36">
              <w:rPr>
                <w:i/>
                <w:iCs/>
                <w:sz w:val="32"/>
                <w:szCs w:val="32"/>
              </w:rPr>
              <w:t xml:space="preserve">ome-based services have gone from having a 0% share spend in Medicaid </w:t>
            </w:r>
            <w:r>
              <w:rPr>
                <w:i/>
                <w:iCs/>
                <w:sz w:val="32"/>
                <w:szCs w:val="32"/>
              </w:rPr>
              <w:t xml:space="preserve">[in the early 1980’s] </w:t>
            </w:r>
            <w:r w:rsidRPr="003C6E36">
              <w:rPr>
                <w:i/>
                <w:iCs/>
                <w:sz w:val="32"/>
                <w:szCs w:val="32"/>
              </w:rPr>
              <w:t>to over 60%, where it has now surpassed institutional spend</w:t>
            </w:r>
            <w:r>
              <w:rPr>
                <w:i/>
                <w:iCs/>
                <w:sz w:val="32"/>
                <w:szCs w:val="32"/>
              </w:rPr>
              <w:t>[ing]</w:t>
            </w:r>
            <w:r w:rsidRPr="003C6E36">
              <w:rPr>
                <w:i/>
                <w:iCs/>
                <w:sz w:val="32"/>
                <w:szCs w:val="32"/>
              </w:rPr>
              <w:t>. At the same time, the overall share of long-term care spending in Medicaid went from over half of its spending to under a third</w:t>
            </w:r>
            <w:r>
              <w:rPr>
                <w:i/>
                <w:iCs/>
                <w:sz w:val="32"/>
                <w:szCs w:val="32"/>
              </w:rPr>
              <w:t>.</w:t>
            </w:r>
          </w:p>
          <w:p w14:paraId="5B1DA37F" w14:textId="4A6ED9BE" w:rsidR="003E626D" w:rsidRPr="003C6E36" w:rsidRDefault="003E626D" w:rsidP="00E53D1C">
            <w:pPr>
              <w:spacing w:after="160" w:line="259" w:lineRule="auto"/>
              <w:ind w:left="720"/>
              <w:contextualSpacing/>
              <w:rPr>
                <w:i/>
                <w:iCs/>
              </w:rPr>
            </w:pPr>
            <w:r w:rsidRPr="003E626D">
              <w:rPr>
                <w:i/>
                <w:iCs/>
              </w:rPr>
              <w:t>Why In-Home Care Providers Shouldn’t Scrap MA [Medicare Advantage] Strategies Over Lagging Results</w:t>
            </w:r>
            <w:r>
              <w:rPr>
                <w:i/>
                <w:iCs/>
              </w:rPr>
              <w:t xml:space="preserve">, </w:t>
            </w:r>
            <w:r w:rsidRPr="003E626D">
              <w:rPr>
                <w:b/>
                <w:bCs/>
              </w:rPr>
              <w:t>Home Health Care News</w:t>
            </w:r>
            <w:r>
              <w:rPr>
                <w:b/>
                <w:bCs/>
              </w:rPr>
              <w:t xml:space="preserve">, </w:t>
            </w:r>
            <w:r w:rsidRPr="003E626D">
              <w:t>January 19, 2022</w:t>
            </w:r>
            <w:r>
              <w:t xml:space="preserve">, </w:t>
            </w:r>
            <w:hyperlink r:id="rId21" w:history="1">
              <w:r w:rsidRPr="003E626D">
                <w:rPr>
                  <w:color w:val="0563C1" w:themeColor="hyperlink"/>
                  <w:u w:val="single"/>
                </w:rPr>
                <w:t>https://tinyurl.</w:t>
              </w:r>
              <w:r w:rsidRPr="003E626D">
                <w:rPr>
                  <w:color w:val="0563C1" w:themeColor="hyperlink"/>
                  <w:u w:val="single"/>
                </w:rPr>
                <w:t>c</w:t>
              </w:r>
              <w:r w:rsidRPr="003E626D">
                <w:rPr>
                  <w:color w:val="0563C1" w:themeColor="hyperlink"/>
                  <w:u w:val="single"/>
                </w:rPr>
                <w:t>om/InHomeCareMAStrategies</w:t>
              </w:r>
            </w:hyperlink>
          </w:p>
          <w:p w14:paraId="4A8E6FF7" w14:textId="77777777" w:rsidR="00775BED" w:rsidRDefault="00775BED" w:rsidP="00E53D1C">
            <w:pPr>
              <w:pStyle w:val="ListParagraph"/>
            </w:pPr>
          </w:p>
          <w:p w14:paraId="6861978B" w14:textId="77777777" w:rsidR="003E626D" w:rsidRDefault="002462F2" w:rsidP="00E53D1C">
            <w:pPr>
              <w:pStyle w:val="ListParagraph"/>
              <w:ind w:left="0"/>
              <w:rPr>
                <w:i/>
                <w:iCs/>
                <w:sz w:val="32"/>
                <w:szCs w:val="32"/>
              </w:rPr>
            </w:pPr>
            <w:r w:rsidRPr="002462F2">
              <w:rPr>
                <w:i/>
                <w:iCs/>
                <w:sz w:val="32"/>
                <w:szCs w:val="32"/>
              </w:rPr>
              <w:t>“Enrolling people in coverage without their consent is fraud, and health insurance providers support protections for consumers against this sort of fraud</w:t>
            </w:r>
            <w:r>
              <w:rPr>
                <w:i/>
                <w:iCs/>
                <w:sz w:val="32"/>
                <w:szCs w:val="32"/>
              </w:rPr>
              <w:t>.</w:t>
            </w:r>
            <w:r w:rsidRPr="002462F2">
              <w:rPr>
                <w:i/>
                <w:iCs/>
                <w:sz w:val="32"/>
                <w:szCs w:val="32"/>
              </w:rPr>
              <w:t>”</w:t>
            </w:r>
          </w:p>
          <w:p w14:paraId="458894ED" w14:textId="77777777" w:rsidR="00CB644D" w:rsidRDefault="00CB644D" w:rsidP="00CB644D">
            <w:pPr>
              <w:pStyle w:val="ListParagraph"/>
              <w:spacing w:before="100" w:beforeAutospacing="1" w:after="100" w:afterAutospacing="1"/>
            </w:pPr>
            <w:r w:rsidRPr="00CB644D">
              <w:t>Kristine Grow, a spokesperson for AHIP, an industry trade group formerly known as America’s Health Insurance Plans</w:t>
            </w:r>
            <w:r>
              <w:t xml:space="preserve">, </w:t>
            </w:r>
            <w:r w:rsidRPr="002462F2">
              <w:rPr>
                <w:i/>
                <w:iCs/>
                <w:color w:val="000000" w:themeColor="text1"/>
              </w:rPr>
              <w:t>HHS Proposal for Marketplace Plans Carries a Hefty Dose of Consumer Caution</w:t>
            </w:r>
            <w:r>
              <w:rPr>
                <w:i/>
                <w:iCs/>
                <w:color w:val="000000" w:themeColor="text1"/>
              </w:rPr>
              <w:t xml:space="preserve">, </w:t>
            </w:r>
            <w:r w:rsidRPr="00CB644D">
              <w:rPr>
                <w:b/>
                <w:bCs/>
                <w:color w:val="000000" w:themeColor="text1"/>
              </w:rPr>
              <w:t>Kaiser Health News</w:t>
            </w:r>
            <w:r w:rsidRPr="00CB644D">
              <w:rPr>
                <w:b/>
                <w:bCs/>
                <w:color w:val="000000" w:themeColor="text1"/>
              </w:rPr>
              <w:t xml:space="preserve">, </w:t>
            </w:r>
            <w:r w:rsidRPr="00CB644D">
              <w:rPr>
                <w:color w:val="000000" w:themeColor="text1"/>
              </w:rPr>
              <w:t>January 19, 2022</w:t>
            </w:r>
            <w:r w:rsidRPr="00CB644D">
              <w:rPr>
                <w:color w:val="000000" w:themeColor="text1"/>
              </w:rPr>
              <w:t xml:space="preserve">, </w:t>
            </w:r>
            <w:hyperlink r:id="rId22" w:history="1">
              <w:r w:rsidRPr="000000C9">
                <w:rPr>
                  <w:rStyle w:val="Hyperlink"/>
                </w:rPr>
                <w:t>https://tinyurl.com/Mark</w:t>
              </w:r>
              <w:r w:rsidRPr="000000C9">
                <w:rPr>
                  <w:rStyle w:val="Hyperlink"/>
                </w:rPr>
                <w:t>e</w:t>
              </w:r>
              <w:r w:rsidRPr="000000C9">
                <w:rPr>
                  <w:rStyle w:val="Hyperlink"/>
                </w:rPr>
                <w:t>tplaceCaution</w:t>
              </w:r>
            </w:hyperlink>
            <w:r>
              <w:t xml:space="preserve"> </w:t>
            </w:r>
          </w:p>
          <w:p w14:paraId="469ED659" w14:textId="77777777" w:rsidR="00CB644D" w:rsidRDefault="00CB644D" w:rsidP="00CB644D">
            <w:pPr>
              <w:pStyle w:val="ListParagraph"/>
              <w:spacing w:before="100" w:beforeAutospacing="1" w:after="100" w:afterAutospacing="1"/>
              <w:rPr>
                <w:i/>
                <w:iCs/>
                <w:color w:val="000000" w:themeColor="text1"/>
              </w:rPr>
            </w:pPr>
          </w:p>
          <w:p w14:paraId="38358333" w14:textId="77777777" w:rsidR="00672496" w:rsidRDefault="00672496" w:rsidP="00672496">
            <w:pPr>
              <w:pStyle w:val="ListParagraph"/>
              <w:spacing w:before="100" w:beforeAutospacing="1" w:after="100" w:afterAutospacing="1"/>
              <w:ind w:left="0"/>
              <w:rPr>
                <w:i/>
                <w:iCs/>
                <w:color w:val="000000" w:themeColor="text1"/>
                <w:sz w:val="32"/>
                <w:szCs w:val="32"/>
              </w:rPr>
            </w:pPr>
            <w:r w:rsidRPr="00672496">
              <w:rPr>
                <w:i/>
                <w:iCs/>
                <w:color w:val="000000" w:themeColor="text1"/>
                <w:sz w:val="32"/>
                <w:szCs w:val="32"/>
              </w:rPr>
              <w:t>“I suspect that many hospitals do not want to report their worker vaccination rates because they are very suboptimal and it is embarrassing</w:t>
            </w:r>
            <w:r w:rsidR="003F0BEB">
              <w:rPr>
                <w:i/>
                <w:iCs/>
                <w:color w:val="000000" w:themeColor="text1"/>
                <w:sz w:val="32"/>
                <w:szCs w:val="32"/>
              </w:rPr>
              <w:t xml:space="preserve">. </w:t>
            </w:r>
            <w:r w:rsidRPr="00672496">
              <w:rPr>
                <w:i/>
                <w:iCs/>
                <w:color w:val="000000" w:themeColor="text1"/>
                <w:sz w:val="32"/>
                <w:szCs w:val="32"/>
              </w:rPr>
              <w:t>Perhaps they don’t want their peers, competitors, and patients to know that they employ health care workers who exercise poor clinical judgment.”</w:t>
            </w:r>
          </w:p>
          <w:p w14:paraId="304AC44D" w14:textId="00305F70" w:rsidR="003F0BEB" w:rsidRPr="003F0BEB" w:rsidRDefault="003F0BEB" w:rsidP="003F0BEB">
            <w:pPr>
              <w:pStyle w:val="ListParagraph"/>
              <w:ind w:left="360"/>
              <w:rPr>
                <w:i/>
                <w:iCs/>
              </w:rPr>
            </w:pPr>
            <w:r w:rsidRPr="003F0BEB">
              <w:rPr>
                <w:color w:val="000000" w:themeColor="text1"/>
              </w:rPr>
              <w:t>Amesh Adalja, senior scholar at the Johns Hopkins Institute for Health Security,</w:t>
            </w:r>
            <w:r w:rsidRPr="00672496">
              <w:rPr>
                <w:i/>
                <w:iCs/>
              </w:rPr>
              <w:t xml:space="preserve"> </w:t>
            </w:r>
            <w:r w:rsidRPr="00672496">
              <w:rPr>
                <w:i/>
                <w:iCs/>
              </w:rPr>
              <w:t>How many health care workers are vaccinated? It’s anyone’s guess.</w:t>
            </w:r>
            <w:r>
              <w:rPr>
                <w:i/>
                <w:iCs/>
              </w:rPr>
              <w:t xml:space="preserve">, </w:t>
            </w:r>
            <w:r w:rsidRPr="003F0BEB">
              <w:rPr>
                <w:b/>
                <w:bCs/>
              </w:rPr>
              <w:t>Politico</w:t>
            </w:r>
            <w:r w:rsidRPr="003F0BEB">
              <w:rPr>
                <w:b/>
                <w:bCs/>
              </w:rPr>
              <w:t xml:space="preserve">, </w:t>
            </w:r>
            <w:r>
              <w:t>January 19, 2022</w:t>
            </w:r>
            <w:r>
              <w:t xml:space="preserve">, </w:t>
            </w:r>
            <w:hyperlink r:id="rId23" w:history="1">
              <w:r w:rsidRPr="000000C9">
                <w:rPr>
                  <w:rStyle w:val="Hyperlink"/>
                </w:rPr>
                <w:t>https://tinyurl.com/VaccinationsA</w:t>
              </w:r>
              <w:r w:rsidRPr="000000C9">
                <w:rPr>
                  <w:rStyle w:val="Hyperlink"/>
                </w:rPr>
                <w:t>n</w:t>
              </w:r>
              <w:r w:rsidRPr="000000C9">
                <w:rPr>
                  <w:rStyle w:val="Hyperlink"/>
                </w:rPr>
                <w:t>yonesGuess</w:t>
              </w:r>
            </w:hyperlink>
            <w:r w:rsidRPr="003F0BEB">
              <w:rPr>
                <w:color w:val="000000" w:themeColor="text1"/>
              </w:rPr>
              <w:t xml:space="preserve"> </w:t>
            </w:r>
          </w:p>
          <w:p w14:paraId="0E2BC2E0" w14:textId="77777777" w:rsidR="003F0BEB" w:rsidRDefault="003F0BEB" w:rsidP="003F0BEB">
            <w:pPr>
              <w:pStyle w:val="ListParagraph"/>
              <w:spacing w:before="100" w:beforeAutospacing="1" w:after="100" w:afterAutospacing="1"/>
              <w:rPr>
                <w:color w:val="000000" w:themeColor="text1"/>
              </w:rPr>
            </w:pPr>
          </w:p>
          <w:p w14:paraId="0F3DFEC3" w14:textId="77777777" w:rsidR="000E1524" w:rsidRDefault="000E1524" w:rsidP="000E1524">
            <w:pPr>
              <w:pStyle w:val="ListParagraph"/>
              <w:spacing w:before="100" w:beforeAutospacing="1" w:after="100" w:afterAutospacing="1"/>
              <w:ind w:left="0"/>
              <w:rPr>
                <w:i/>
                <w:iCs/>
                <w:color w:val="000000" w:themeColor="text1"/>
                <w:sz w:val="32"/>
                <w:szCs w:val="32"/>
              </w:rPr>
            </w:pPr>
            <w:r>
              <w:rPr>
                <w:i/>
                <w:iCs/>
                <w:color w:val="000000" w:themeColor="text1"/>
                <w:sz w:val="32"/>
                <w:szCs w:val="32"/>
              </w:rPr>
              <w:t>“I</w:t>
            </w:r>
            <w:r w:rsidRPr="000E1524">
              <w:rPr>
                <w:i/>
                <w:iCs/>
                <w:color w:val="000000" w:themeColor="text1"/>
                <w:sz w:val="32"/>
                <w:szCs w:val="32"/>
              </w:rPr>
              <w:t>t's worsened an already bad situation. More than 200,000 people have quit their jobs at long-term care facilities since the start of the pandemic because of the burnout, and many of these jobs pay very little. And these days, you can make more money doing something else.</w:t>
            </w:r>
            <w:r>
              <w:rPr>
                <w:i/>
                <w:iCs/>
                <w:color w:val="000000" w:themeColor="text1"/>
                <w:sz w:val="32"/>
                <w:szCs w:val="32"/>
              </w:rPr>
              <w:t>”</w:t>
            </w:r>
          </w:p>
          <w:p w14:paraId="6D7D7C9C" w14:textId="77777777" w:rsidR="000E1524" w:rsidRDefault="000E1524" w:rsidP="004B60CC">
            <w:pPr>
              <w:pStyle w:val="ListParagraph"/>
              <w:rPr>
                <w:color w:val="000000" w:themeColor="text1"/>
              </w:rPr>
            </w:pPr>
            <w:r w:rsidRPr="000E1524">
              <w:rPr>
                <w:color w:val="000000" w:themeColor="text1"/>
              </w:rPr>
              <w:t>NPR health correspondent Rhitu Chatterjee</w:t>
            </w:r>
            <w:r>
              <w:rPr>
                <w:color w:val="000000" w:themeColor="text1"/>
              </w:rPr>
              <w:t xml:space="preserve">, </w:t>
            </w:r>
            <w:r w:rsidRPr="000E1524">
              <w:rPr>
                <w:i/>
                <w:iCs/>
              </w:rPr>
              <w:t>What nursing homes have been like with the spread of omicron</w:t>
            </w:r>
            <w:r w:rsidR="004B60CC">
              <w:rPr>
                <w:i/>
                <w:iCs/>
              </w:rPr>
              <w:t xml:space="preserve">, </w:t>
            </w:r>
            <w:r w:rsidRPr="004B60CC">
              <w:rPr>
                <w:b/>
                <w:bCs/>
              </w:rPr>
              <w:t>NPR All Things Considered</w:t>
            </w:r>
            <w:r w:rsidR="004B60CC" w:rsidRPr="004B60CC">
              <w:rPr>
                <w:b/>
                <w:bCs/>
              </w:rPr>
              <w:t xml:space="preserve">, </w:t>
            </w:r>
            <w:r>
              <w:t>January 13, 2022</w:t>
            </w:r>
            <w:r>
              <w:t xml:space="preserve">, </w:t>
            </w:r>
            <w:hyperlink r:id="rId24" w:history="1">
              <w:r w:rsidRPr="000000C9">
                <w:rPr>
                  <w:rStyle w:val="Hyperlink"/>
                </w:rPr>
                <w:t>https://tinyurl.com/NHsSpreadOm</w:t>
              </w:r>
              <w:r w:rsidRPr="000000C9">
                <w:rPr>
                  <w:rStyle w:val="Hyperlink"/>
                </w:rPr>
                <w:t>i</w:t>
              </w:r>
              <w:r w:rsidRPr="000000C9">
                <w:rPr>
                  <w:rStyle w:val="Hyperlink"/>
                </w:rPr>
                <w:t>cron</w:t>
              </w:r>
            </w:hyperlink>
            <w:r w:rsidRPr="004B60CC">
              <w:rPr>
                <w:color w:val="000000" w:themeColor="text1"/>
              </w:rPr>
              <w:t xml:space="preserve"> </w:t>
            </w:r>
          </w:p>
          <w:p w14:paraId="62BCD423" w14:textId="566B4D33" w:rsidR="004B60CC" w:rsidRPr="004B60CC" w:rsidRDefault="004B60CC" w:rsidP="004B60CC">
            <w:pPr>
              <w:pStyle w:val="ListParagraph"/>
              <w:rPr>
                <w:i/>
                <w:iCs/>
              </w:rPr>
            </w:pPr>
          </w:p>
        </w:tc>
      </w:tr>
      <w:tr w:rsidR="00542CAF" w14:paraId="2DDDC023" w14:textId="77777777" w:rsidTr="00EB0CFF">
        <w:trPr>
          <w:trHeight w:val="260"/>
        </w:trPr>
        <w:tc>
          <w:tcPr>
            <w:tcW w:w="2965" w:type="dxa"/>
          </w:tcPr>
          <w:p w14:paraId="42CC99D1" w14:textId="1E7DF9E5" w:rsidR="00542CAF" w:rsidRDefault="00542CAF" w:rsidP="00003088">
            <w:pPr>
              <w:rPr>
                <w:color w:val="000000" w:themeColor="text1"/>
                <w:sz w:val="24"/>
                <w:szCs w:val="24"/>
              </w:rPr>
            </w:pPr>
            <w:r>
              <w:rPr>
                <w:color w:val="000000" w:themeColor="text1"/>
                <w:sz w:val="24"/>
                <w:szCs w:val="24"/>
              </w:rPr>
              <w:lastRenderedPageBreak/>
              <w:t>Inspiration</w:t>
            </w:r>
          </w:p>
        </w:tc>
        <w:tc>
          <w:tcPr>
            <w:tcW w:w="8051" w:type="dxa"/>
            <w:gridSpan w:val="3"/>
          </w:tcPr>
          <w:p w14:paraId="4818AF32" w14:textId="4E0ED827" w:rsidR="00542CAF" w:rsidRDefault="00AA5E9A" w:rsidP="000C09EC">
            <w:pPr>
              <w:pStyle w:val="ListParagraph"/>
              <w:numPr>
                <w:ilvl w:val="0"/>
                <w:numId w:val="2"/>
              </w:numPr>
              <w:spacing w:before="100" w:beforeAutospacing="1" w:after="100" w:afterAutospacing="1"/>
              <w:rPr>
                <w:b/>
                <w:bCs/>
              </w:rPr>
            </w:pPr>
            <w:r>
              <w:rPr>
                <w:b/>
                <w:bCs/>
              </w:rPr>
              <w:t>New York Times (free access)</w:t>
            </w:r>
          </w:p>
          <w:p w14:paraId="27C2316C" w14:textId="77777777" w:rsidR="00830B52" w:rsidRDefault="00830B52" w:rsidP="00830B52">
            <w:pPr>
              <w:pStyle w:val="ListParagraph"/>
              <w:spacing w:before="100" w:beforeAutospacing="1" w:after="100" w:afterAutospacing="1"/>
              <w:ind w:left="360"/>
              <w:rPr>
                <w:color w:val="000000" w:themeColor="text1"/>
              </w:rPr>
            </w:pPr>
            <w:r>
              <w:rPr>
                <w:color w:val="000000" w:themeColor="text1"/>
              </w:rPr>
              <w:t>January 1, 2022</w:t>
            </w:r>
          </w:p>
          <w:p w14:paraId="5FEEBBB2" w14:textId="26F6DF1F" w:rsidR="00830B52" w:rsidRPr="008B03A0" w:rsidRDefault="00830B52" w:rsidP="00830B52">
            <w:pPr>
              <w:pStyle w:val="ListParagraph"/>
              <w:spacing w:before="100" w:beforeAutospacing="1" w:after="100" w:afterAutospacing="1"/>
              <w:ind w:left="360"/>
              <w:rPr>
                <w:i/>
                <w:iCs/>
                <w:color w:val="000000" w:themeColor="text1"/>
              </w:rPr>
            </w:pPr>
            <w:r w:rsidRPr="008B03A0">
              <w:rPr>
                <w:i/>
                <w:iCs/>
                <w:color w:val="000000" w:themeColor="text1"/>
              </w:rPr>
              <w:t xml:space="preserve">10 Insightful Tips </w:t>
            </w:r>
            <w:r w:rsidR="00153007" w:rsidRPr="008B03A0">
              <w:rPr>
                <w:i/>
                <w:iCs/>
                <w:color w:val="000000" w:themeColor="text1"/>
              </w:rPr>
              <w:t>from</w:t>
            </w:r>
            <w:r w:rsidRPr="008B03A0">
              <w:rPr>
                <w:i/>
                <w:iCs/>
                <w:color w:val="000000" w:themeColor="text1"/>
              </w:rPr>
              <w:t xml:space="preserve"> People Who Prove It’s Never Too Late</w:t>
            </w:r>
          </w:p>
          <w:p w14:paraId="64A39618" w14:textId="77777777" w:rsidR="00830B52" w:rsidRDefault="00830B52" w:rsidP="00830B52">
            <w:pPr>
              <w:pStyle w:val="ListParagraph"/>
              <w:spacing w:before="100" w:beforeAutospacing="1" w:after="100" w:afterAutospacing="1"/>
              <w:ind w:left="360"/>
              <w:rPr>
                <w:color w:val="000000" w:themeColor="text1"/>
              </w:rPr>
            </w:pPr>
            <w:r w:rsidRPr="008B03A0">
              <w:rPr>
                <w:color w:val="000000" w:themeColor="text1"/>
              </w:rPr>
              <w:t>Let their stories be your inspiration as you set resolutions for 2022.</w:t>
            </w:r>
          </w:p>
          <w:p w14:paraId="4A10EA46" w14:textId="77777777" w:rsidR="00830B52" w:rsidRPr="00830B52" w:rsidRDefault="00830B52" w:rsidP="00830B52">
            <w:pPr>
              <w:pStyle w:val="ListParagraph"/>
              <w:spacing w:before="100" w:beforeAutospacing="1" w:after="100" w:afterAutospacing="1"/>
              <w:ind w:left="360"/>
              <w:rPr>
                <w:i/>
                <w:iCs/>
              </w:rPr>
            </w:pPr>
            <w:r w:rsidRPr="00830B52">
              <w:rPr>
                <w:i/>
                <w:iCs/>
              </w:rPr>
              <w:t>Dierdre Wolownick, who climbed El Capitan for the first time at age 66.</w:t>
            </w:r>
          </w:p>
          <w:p w14:paraId="05F858AC" w14:textId="77777777" w:rsidR="00830B52" w:rsidRDefault="00830B52" w:rsidP="00830B52">
            <w:pPr>
              <w:pStyle w:val="ListParagraph"/>
              <w:spacing w:before="100" w:beforeAutospacing="1" w:after="100" w:afterAutospacing="1"/>
            </w:pPr>
            <w:r>
              <w:t>You first have to figure out why you think you can’t do something and ask yourself if that’s a valid point. Look, there’s somebody telling you every step of your life what to eat, what to wear, that you can’t sleep without this drug, and it’s all nonsense. You can decide for yourself what you think you’re capable of. It’s just so sad when people say, oh, I’m 50, I can’t … fill in the blank. Try it anyway! Who cares! You might be surprised.</w:t>
            </w:r>
          </w:p>
          <w:p w14:paraId="236E7EC6" w14:textId="77777777" w:rsidR="00830B52" w:rsidRPr="00830B52" w:rsidRDefault="00830B52" w:rsidP="00830B52">
            <w:pPr>
              <w:pStyle w:val="ListParagraph"/>
              <w:spacing w:before="100" w:beforeAutospacing="1" w:after="100" w:afterAutospacing="1"/>
              <w:ind w:left="360"/>
              <w:rPr>
                <w:i/>
                <w:iCs/>
              </w:rPr>
            </w:pPr>
            <w:r w:rsidRPr="00830B52">
              <w:rPr>
                <w:i/>
                <w:iCs/>
              </w:rPr>
              <w:t>Vijaya Srivastava, who learned to swim at age 68.</w:t>
            </w:r>
          </w:p>
          <w:p w14:paraId="610245EC" w14:textId="77777777" w:rsidR="00830B52" w:rsidRDefault="00830B52" w:rsidP="00830B52">
            <w:pPr>
              <w:pStyle w:val="ListParagraph"/>
              <w:spacing w:before="100" w:beforeAutospacing="1" w:after="100" w:afterAutospacing="1"/>
            </w:pPr>
            <w:r>
              <w:t>Don’t give yourself an option to give up. I never thought about quitting. If I invest mentally, I don’t quit.</w:t>
            </w:r>
          </w:p>
          <w:p w14:paraId="2F416054" w14:textId="77777777" w:rsidR="00830B52" w:rsidRPr="00D32701" w:rsidRDefault="00830B52" w:rsidP="00830B52">
            <w:pPr>
              <w:pStyle w:val="ListParagraph"/>
              <w:spacing w:before="100" w:beforeAutospacing="1" w:after="100" w:afterAutospacing="1"/>
              <w:ind w:left="360"/>
              <w:rPr>
                <w:i/>
                <w:iCs/>
              </w:rPr>
            </w:pPr>
            <w:r w:rsidRPr="00D32701">
              <w:rPr>
                <w:i/>
                <w:iCs/>
              </w:rPr>
              <w:t>Rose Young, who learned how to ride horseback at age 63.</w:t>
            </w:r>
          </w:p>
          <w:p w14:paraId="7A193813" w14:textId="77777777" w:rsidR="00830B52" w:rsidRDefault="00830B52" w:rsidP="00830B52">
            <w:pPr>
              <w:pStyle w:val="ListParagraph"/>
              <w:spacing w:before="100" w:beforeAutospacing="1" w:after="100" w:afterAutospacing="1"/>
            </w:pPr>
            <w:r>
              <w:t>Don’t be afraid of embarrassment or opening yourself up to criticism. You have to be OK with not having mastery over something. And don’t let fear stand in your way. It will get less scary every time you try.</w:t>
            </w:r>
          </w:p>
          <w:p w14:paraId="34892EA2" w14:textId="77777777" w:rsidR="00830B52" w:rsidRPr="00D32701" w:rsidRDefault="00830B52" w:rsidP="00830B52">
            <w:pPr>
              <w:pStyle w:val="ListParagraph"/>
              <w:spacing w:before="100" w:beforeAutospacing="1" w:after="100" w:afterAutospacing="1"/>
              <w:ind w:left="360"/>
              <w:rPr>
                <w:i/>
                <w:iCs/>
              </w:rPr>
            </w:pPr>
            <w:r w:rsidRPr="00D32701">
              <w:rPr>
                <w:i/>
                <w:iCs/>
              </w:rPr>
              <w:t>Russ Ellis, who recorded his first album of original music at age 85.</w:t>
            </w:r>
          </w:p>
          <w:p w14:paraId="0DCECEE7" w14:textId="77777777" w:rsidR="00830B52" w:rsidRDefault="00830B52" w:rsidP="00830B52">
            <w:pPr>
              <w:pStyle w:val="ListParagraph"/>
              <w:spacing w:before="100" w:beforeAutospacing="1" w:after="100" w:afterAutospacing="1"/>
            </w:pPr>
            <w:r>
              <w:t>Do something that involves other people. Even one other person. Getting out of a groove — sometimes you just need company. There’s this fantasy that creativity is something you do alone, by candlelight. No! Do something with other people who are as genuinely interested as you are.</w:t>
            </w:r>
          </w:p>
          <w:p w14:paraId="51E4236C" w14:textId="77777777" w:rsidR="00830B52" w:rsidRDefault="00830B52" w:rsidP="00830B52">
            <w:pPr>
              <w:pStyle w:val="ListParagraph"/>
              <w:spacing w:before="100" w:beforeAutospacing="1" w:after="100" w:afterAutospacing="1"/>
              <w:ind w:left="360"/>
            </w:pPr>
            <w:r w:rsidRPr="00D32701">
              <w:rPr>
                <w:i/>
                <w:iCs/>
              </w:rPr>
              <w:t>Richard Klein, who moved to Mumbai to become a Bollywood actor in his 40s</w:t>
            </w:r>
            <w:r>
              <w:t>.</w:t>
            </w:r>
          </w:p>
          <w:p w14:paraId="382FC638" w14:textId="4C59C3C9" w:rsidR="00830B52" w:rsidRDefault="00830B52" w:rsidP="00830B52">
            <w:pPr>
              <w:pStyle w:val="ListParagraph"/>
              <w:spacing w:before="100" w:beforeAutospacing="1" w:after="100" w:afterAutospacing="1"/>
            </w:pPr>
            <w:r>
              <w:t xml:space="preserve">Dream a big dream, then figure out what all the little incremental steps are to get </w:t>
            </w:r>
            <w:r w:rsidR="0024405F">
              <w:t>there and</w:t>
            </w:r>
            <w:r>
              <w:t xml:space="preserve"> hit those steps one by one. There are always obstacles. Loved ones can be an obstacle, money can be an obstacle. It’s not easy. There’s lots of sacrifice involved, but you can dream a big dream and make it come true.</w:t>
            </w:r>
          </w:p>
          <w:p w14:paraId="1BD41FF9" w14:textId="77777777" w:rsidR="00830B52" w:rsidRPr="00D32701" w:rsidRDefault="00830B52" w:rsidP="00D32701">
            <w:pPr>
              <w:pStyle w:val="ListParagraph"/>
              <w:spacing w:before="100" w:beforeAutospacing="1" w:after="100" w:afterAutospacing="1"/>
              <w:ind w:left="360"/>
              <w:rPr>
                <w:i/>
                <w:iCs/>
              </w:rPr>
            </w:pPr>
            <w:r w:rsidRPr="00D32701">
              <w:rPr>
                <w:i/>
                <w:iCs/>
              </w:rPr>
              <w:t>Martha Prewitt, who left her opera career behind to run her family’s farm in Kentucky.</w:t>
            </w:r>
          </w:p>
          <w:p w14:paraId="33DB4DD4" w14:textId="77777777" w:rsidR="00830B52" w:rsidRDefault="00830B52" w:rsidP="00830B52">
            <w:pPr>
              <w:pStyle w:val="ListParagraph"/>
              <w:spacing w:before="100" w:beforeAutospacing="1" w:after="100" w:afterAutospacing="1"/>
            </w:pPr>
            <w:r>
              <w:t>If you’re feeling stuck, being patient and not freaking out about it is so important. Everything you do gives you experience and skills and tools, wherever you go.</w:t>
            </w:r>
          </w:p>
          <w:p w14:paraId="7F458498" w14:textId="77777777" w:rsidR="00830B52" w:rsidRPr="00D32701" w:rsidRDefault="00830B52" w:rsidP="00830B52">
            <w:pPr>
              <w:pStyle w:val="ListParagraph"/>
              <w:spacing w:before="100" w:beforeAutospacing="1" w:after="100" w:afterAutospacing="1"/>
              <w:ind w:left="360"/>
              <w:rPr>
                <w:i/>
                <w:iCs/>
              </w:rPr>
            </w:pPr>
            <w:r w:rsidRPr="00D32701">
              <w:rPr>
                <w:i/>
                <w:iCs/>
              </w:rPr>
              <w:t>Phyllis Raphael, who found new love in her 80s.</w:t>
            </w:r>
          </w:p>
          <w:p w14:paraId="28FCBF78" w14:textId="11BFBD6E" w:rsidR="00830B52" w:rsidRDefault="00830B52" w:rsidP="00830B52">
            <w:pPr>
              <w:pStyle w:val="ListParagraph"/>
              <w:spacing w:before="100" w:beforeAutospacing="1" w:after="100" w:afterAutospacing="1"/>
            </w:pPr>
            <w:r>
              <w:t xml:space="preserve">Do something new that you normally wouldn’t do, or something you hadn’t planned on doing, or something you’re passionate about. Take an acting class or a cooking </w:t>
            </w:r>
            <w:r w:rsidR="0024405F">
              <w:t>class or</w:t>
            </w:r>
            <w:r>
              <w:t xml:space="preserve"> go to a museum. These things let you connect to other people you might not have met ordinarily. It can make your life more lively. Pick up the phone. Send an email. Think of something you want to do and then ask someone if they want to do it with you. Don’t be afraid to let things happen.</w:t>
            </w:r>
          </w:p>
          <w:p w14:paraId="034A2900" w14:textId="77777777" w:rsidR="00830B52" w:rsidRPr="00D32701" w:rsidRDefault="00830B52" w:rsidP="00830B52">
            <w:pPr>
              <w:pStyle w:val="ListParagraph"/>
              <w:spacing w:before="100" w:beforeAutospacing="1" w:after="100" w:afterAutospacing="1"/>
              <w:ind w:left="360"/>
              <w:rPr>
                <w:i/>
                <w:iCs/>
              </w:rPr>
            </w:pPr>
            <w:r w:rsidRPr="00D32701">
              <w:rPr>
                <w:i/>
                <w:iCs/>
              </w:rPr>
              <w:t>Jocelyn Nicole Johnson, who published a celebrated debut book at age 50.</w:t>
            </w:r>
          </w:p>
          <w:p w14:paraId="4F13A6A3" w14:textId="77777777" w:rsidR="00830B52" w:rsidRDefault="00830B52" w:rsidP="00D32701">
            <w:pPr>
              <w:pStyle w:val="ListParagraph"/>
              <w:spacing w:before="100" w:beforeAutospacing="1" w:after="100" w:afterAutospacing="1"/>
            </w:pPr>
            <w:r>
              <w:t>Embrace rejection and find your people.</w:t>
            </w:r>
          </w:p>
          <w:p w14:paraId="3FEC998D" w14:textId="77777777" w:rsidR="00830B52" w:rsidRPr="00D32701" w:rsidRDefault="00830B52" w:rsidP="00830B52">
            <w:pPr>
              <w:pStyle w:val="ListParagraph"/>
              <w:spacing w:before="100" w:beforeAutospacing="1" w:after="100" w:afterAutospacing="1"/>
              <w:ind w:left="360"/>
              <w:rPr>
                <w:i/>
                <w:iCs/>
              </w:rPr>
            </w:pPr>
            <w:r w:rsidRPr="00D32701">
              <w:rPr>
                <w:i/>
                <w:iCs/>
              </w:rPr>
              <w:t>Vica Steel, who enrolled in seminary to become a Lutheran pastor in her 50s.</w:t>
            </w:r>
          </w:p>
          <w:p w14:paraId="72CB9B00" w14:textId="77777777" w:rsidR="00830B52" w:rsidRDefault="00830B52" w:rsidP="00D32701">
            <w:pPr>
              <w:pStyle w:val="ListParagraph"/>
              <w:spacing w:before="100" w:beforeAutospacing="1" w:after="100" w:afterAutospacing="1"/>
            </w:pPr>
            <w:r>
              <w:t>Be as open as you can be. Be as honest as you can be about who you are. Because ultimately, love overwhelms.</w:t>
            </w:r>
          </w:p>
          <w:p w14:paraId="0806349B" w14:textId="77777777" w:rsidR="00830B52" w:rsidRPr="00D32701" w:rsidRDefault="00830B52" w:rsidP="00830B52">
            <w:pPr>
              <w:pStyle w:val="ListParagraph"/>
              <w:spacing w:before="100" w:beforeAutospacing="1" w:after="100" w:afterAutospacing="1"/>
              <w:ind w:left="360"/>
              <w:rPr>
                <w:i/>
                <w:iCs/>
              </w:rPr>
            </w:pPr>
            <w:r w:rsidRPr="00D32701">
              <w:rPr>
                <w:i/>
                <w:iCs/>
              </w:rPr>
              <w:t>Vera Jiji, who returned to playing the cello at age 62.</w:t>
            </w:r>
          </w:p>
          <w:p w14:paraId="2A872A50" w14:textId="711CDD78" w:rsidR="00AA5E9A" w:rsidRPr="00F06EE7" w:rsidRDefault="00830B52" w:rsidP="00D32701">
            <w:pPr>
              <w:pStyle w:val="ListParagraph"/>
              <w:spacing w:before="100" w:beforeAutospacing="1" w:after="100" w:afterAutospacing="1"/>
            </w:pPr>
            <w:r>
              <w:t>Do not be afraid to go back to something you loved. People say no to things too quickly. We aren’t always our best friends. Your passion or skills are still there. You will remember more than you think. All the information about music I thought I’d lost was in a part of my brain that wasn’t talking to me until I tapped back into it.</w:t>
            </w:r>
          </w:p>
          <w:p w14:paraId="3E35B7EC" w14:textId="25D2B5B9" w:rsidR="00542CAF" w:rsidRPr="00D32701" w:rsidRDefault="00D32701" w:rsidP="00542CAF">
            <w:pPr>
              <w:pStyle w:val="ListParagraph"/>
              <w:spacing w:before="100" w:beforeAutospacing="1" w:after="100" w:afterAutospacing="1"/>
              <w:ind w:left="360"/>
              <w:rPr>
                <w:color w:val="000000" w:themeColor="text1"/>
              </w:rPr>
            </w:pPr>
            <w:hyperlink r:id="rId25" w:history="1">
              <w:r w:rsidRPr="00D32701">
                <w:rPr>
                  <w:rStyle w:val="Hyperlink"/>
                </w:rPr>
                <w:t>https://tinyurl.com/10Insi</w:t>
              </w:r>
              <w:r w:rsidRPr="00D32701">
                <w:rPr>
                  <w:rStyle w:val="Hyperlink"/>
                </w:rPr>
                <w:t>g</w:t>
              </w:r>
              <w:r w:rsidRPr="00D32701">
                <w:rPr>
                  <w:rStyle w:val="Hyperlink"/>
                </w:rPr>
                <w:t>htfulTips</w:t>
              </w:r>
            </w:hyperlink>
            <w:r w:rsidRPr="00D32701">
              <w:rPr>
                <w:color w:val="000000" w:themeColor="text1"/>
              </w:rPr>
              <w:t xml:space="preserve"> </w:t>
            </w:r>
          </w:p>
        </w:tc>
      </w:tr>
      <w:tr w:rsidR="00C473CA" w14:paraId="7CFDBA1A" w14:textId="77777777" w:rsidTr="00EB0CFF">
        <w:trPr>
          <w:trHeight w:val="260"/>
        </w:trPr>
        <w:tc>
          <w:tcPr>
            <w:tcW w:w="2965" w:type="dxa"/>
          </w:tcPr>
          <w:p w14:paraId="4398218C" w14:textId="432F6301" w:rsidR="00C473CA" w:rsidRDefault="00C473CA" w:rsidP="00003088">
            <w:pPr>
              <w:rPr>
                <w:color w:val="000000" w:themeColor="text1"/>
                <w:sz w:val="24"/>
                <w:szCs w:val="24"/>
              </w:rPr>
            </w:pPr>
            <w:r>
              <w:rPr>
                <w:color w:val="000000" w:themeColor="text1"/>
                <w:sz w:val="24"/>
                <w:szCs w:val="24"/>
              </w:rPr>
              <w:t>Biden / Federal Policies</w:t>
            </w:r>
          </w:p>
        </w:tc>
        <w:tc>
          <w:tcPr>
            <w:tcW w:w="8051" w:type="dxa"/>
            <w:gridSpan w:val="3"/>
          </w:tcPr>
          <w:p w14:paraId="0E6BF6EE" w14:textId="0D65BA49" w:rsidR="00EE77BB" w:rsidRDefault="00EE77BB" w:rsidP="000C09EC">
            <w:pPr>
              <w:pStyle w:val="ListParagraph"/>
              <w:numPr>
                <w:ilvl w:val="0"/>
                <w:numId w:val="2"/>
              </w:numPr>
              <w:rPr>
                <w:b/>
                <w:bCs/>
                <w:color w:val="000000" w:themeColor="text1"/>
              </w:rPr>
            </w:pPr>
            <w:r>
              <w:rPr>
                <w:b/>
                <w:bCs/>
                <w:color w:val="000000" w:themeColor="text1"/>
              </w:rPr>
              <w:t>ASPE – Office of the Assistant Secretary for Planning and Evaluation</w:t>
            </w:r>
          </w:p>
          <w:p w14:paraId="46F730B0" w14:textId="491A3B91" w:rsidR="00EE77BB" w:rsidRPr="00EE77BB" w:rsidRDefault="00EE77BB" w:rsidP="00EE77BB">
            <w:pPr>
              <w:pStyle w:val="ListParagraph"/>
              <w:ind w:left="360"/>
              <w:rPr>
                <w:i/>
                <w:iCs/>
                <w:color w:val="000000" w:themeColor="text1"/>
              </w:rPr>
            </w:pPr>
            <w:r w:rsidRPr="00EE77BB">
              <w:rPr>
                <w:i/>
                <w:iCs/>
                <w:color w:val="000000" w:themeColor="text1"/>
              </w:rPr>
              <w:t>National Plan to Address Alzheimer's Disease: 2021 Update</w:t>
            </w:r>
          </w:p>
          <w:p w14:paraId="6C7B68A5" w14:textId="69298E95" w:rsidR="00EE77BB" w:rsidRPr="00895ADD" w:rsidRDefault="00B47304" w:rsidP="00EE77BB">
            <w:pPr>
              <w:pStyle w:val="ListParagraph"/>
              <w:spacing w:before="100" w:beforeAutospacing="1" w:after="100" w:afterAutospacing="1"/>
              <w:ind w:left="360"/>
              <w:rPr>
                <w:color w:val="000000" w:themeColor="text1"/>
              </w:rPr>
            </w:pPr>
            <w:hyperlink r:id="rId26" w:anchor="goal-1" w:history="1">
              <w:r w:rsidRPr="00895ADD">
                <w:rPr>
                  <w:rStyle w:val="Hyperlink"/>
                </w:rPr>
                <w:t>Go</w:t>
              </w:r>
              <w:r w:rsidRPr="00895ADD">
                <w:rPr>
                  <w:rStyle w:val="Hyperlink"/>
                </w:rPr>
                <w:t>a</w:t>
              </w:r>
              <w:r w:rsidRPr="00895ADD">
                <w:rPr>
                  <w:rStyle w:val="Hyperlink"/>
                </w:rPr>
                <w:t>l 1</w:t>
              </w:r>
            </w:hyperlink>
            <w:r w:rsidRPr="00895ADD">
              <w:rPr>
                <w:color w:val="000000" w:themeColor="text1"/>
              </w:rPr>
              <w:t>: Prevent and Effectively Treat Alzheimer’s Disease and Related Dementias by 2025</w:t>
            </w:r>
          </w:p>
          <w:p w14:paraId="7A4FD4C0" w14:textId="269B381B" w:rsidR="00B47304" w:rsidRPr="00895ADD" w:rsidRDefault="00B47304" w:rsidP="00EE77BB">
            <w:pPr>
              <w:pStyle w:val="ListParagraph"/>
              <w:spacing w:before="100" w:beforeAutospacing="1" w:after="100" w:afterAutospacing="1"/>
              <w:ind w:left="360"/>
              <w:rPr>
                <w:color w:val="000000" w:themeColor="text1"/>
              </w:rPr>
            </w:pPr>
            <w:hyperlink r:id="rId27" w:anchor="goal-2" w:history="1">
              <w:r w:rsidRPr="00895ADD">
                <w:rPr>
                  <w:rStyle w:val="Hyperlink"/>
                </w:rPr>
                <w:t>Goal 2</w:t>
              </w:r>
            </w:hyperlink>
            <w:r w:rsidRPr="00895ADD">
              <w:rPr>
                <w:color w:val="000000" w:themeColor="text1"/>
              </w:rPr>
              <w:t>: Enhance Care Quality and Efficiency</w:t>
            </w:r>
          </w:p>
          <w:p w14:paraId="2BC42F7D" w14:textId="73A4768B" w:rsidR="00B47304" w:rsidRPr="00895ADD" w:rsidRDefault="00B47304" w:rsidP="00EE77BB">
            <w:pPr>
              <w:pStyle w:val="ListParagraph"/>
              <w:spacing w:before="100" w:beforeAutospacing="1" w:after="100" w:afterAutospacing="1"/>
              <w:ind w:left="360"/>
              <w:rPr>
                <w:color w:val="000000" w:themeColor="text1"/>
              </w:rPr>
            </w:pPr>
            <w:hyperlink r:id="rId28" w:anchor="goal-3" w:history="1">
              <w:r w:rsidRPr="00895ADD">
                <w:rPr>
                  <w:rStyle w:val="Hyperlink"/>
                </w:rPr>
                <w:t>Goal 3</w:t>
              </w:r>
            </w:hyperlink>
            <w:r w:rsidRPr="00895ADD">
              <w:rPr>
                <w:color w:val="000000" w:themeColor="text1"/>
              </w:rPr>
              <w:t>: Expand Supports for People with Alzheimer’s Disease and Related Dementias and Their Families</w:t>
            </w:r>
          </w:p>
          <w:p w14:paraId="0764B39A" w14:textId="2965276A" w:rsidR="00B47304" w:rsidRPr="00895ADD" w:rsidRDefault="00B47304" w:rsidP="00EE77BB">
            <w:pPr>
              <w:pStyle w:val="ListParagraph"/>
              <w:spacing w:before="100" w:beforeAutospacing="1" w:after="100" w:afterAutospacing="1"/>
              <w:ind w:left="360"/>
              <w:rPr>
                <w:color w:val="000000" w:themeColor="text1"/>
              </w:rPr>
            </w:pPr>
            <w:hyperlink r:id="rId29" w:anchor="goal-4" w:history="1">
              <w:r w:rsidRPr="00895ADD">
                <w:rPr>
                  <w:rStyle w:val="Hyperlink"/>
                </w:rPr>
                <w:t>Goal 4</w:t>
              </w:r>
            </w:hyperlink>
            <w:r w:rsidRPr="00895ADD">
              <w:rPr>
                <w:color w:val="000000" w:themeColor="text1"/>
              </w:rPr>
              <w:t>: Enhance Public Awareness and Engagement</w:t>
            </w:r>
          </w:p>
          <w:p w14:paraId="28A5D72A" w14:textId="4F107A0E" w:rsidR="00B47304" w:rsidRPr="00895ADD" w:rsidRDefault="00B47304" w:rsidP="00EE77BB">
            <w:pPr>
              <w:pStyle w:val="ListParagraph"/>
              <w:spacing w:before="100" w:beforeAutospacing="1" w:after="100" w:afterAutospacing="1"/>
              <w:ind w:left="360"/>
              <w:rPr>
                <w:color w:val="000000" w:themeColor="text1"/>
              </w:rPr>
            </w:pPr>
            <w:hyperlink r:id="rId30" w:anchor="goal-5" w:history="1">
              <w:r w:rsidRPr="00895ADD">
                <w:rPr>
                  <w:rStyle w:val="Hyperlink"/>
                </w:rPr>
                <w:t>Goal 5</w:t>
              </w:r>
            </w:hyperlink>
            <w:r w:rsidRPr="00895ADD">
              <w:rPr>
                <w:color w:val="000000" w:themeColor="text1"/>
              </w:rPr>
              <w:t>: Improve Data to Track Progress</w:t>
            </w:r>
          </w:p>
          <w:p w14:paraId="4627557C" w14:textId="430BA041" w:rsidR="00B47304" w:rsidRPr="00895ADD" w:rsidRDefault="00B47304" w:rsidP="00EE77BB">
            <w:pPr>
              <w:pStyle w:val="ListParagraph"/>
              <w:spacing w:before="100" w:beforeAutospacing="1" w:after="100" w:afterAutospacing="1"/>
              <w:ind w:left="360"/>
              <w:rPr>
                <w:color w:val="000000" w:themeColor="text1"/>
              </w:rPr>
            </w:pPr>
            <w:hyperlink r:id="rId31" w:anchor="goal-6" w:history="1">
              <w:r w:rsidRPr="00895ADD">
                <w:rPr>
                  <w:rStyle w:val="Hyperlink"/>
                </w:rPr>
                <w:t>Goal 6</w:t>
              </w:r>
            </w:hyperlink>
            <w:r w:rsidRPr="00895ADD">
              <w:rPr>
                <w:color w:val="000000" w:themeColor="text1"/>
              </w:rPr>
              <w:t>: Accelerate Action to Promote Healthy Aging and Reduce Risk Factors for Alzheimer’s Disease and Related Dementias</w:t>
            </w:r>
          </w:p>
          <w:p w14:paraId="300FA7B8" w14:textId="56965838" w:rsidR="00B47304" w:rsidRPr="00895ADD" w:rsidRDefault="00895ADD" w:rsidP="00EE77BB">
            <w:pPr>
              <w:pStyle w:val="ListParagraph"/>
              <w:spacing w:before="100" w:beforeAutospacing="1" w:after="100" w:afterAutospacing="1"/>
              <w:ind w:left="360"/>
              <w:rPr>
                <w:color w:val="000000" w:themeColor="text1"/>
              </w:rPr>
            </w:pPr>
            <w:hyperlink r:id="rId32" w:history="1">
              <w:r w:rsidRPr="00895ADD">
                <w:rPr>
                  <w:rStyle w:val="Hyperlink"/>
                </w:rPr>
                <w:t>https://tinyurl.com/Natio</w:t>
              </w:r>
              <w:r w:rsidRPr="00895ADD">
                <w:rPr>
                  <w:rStyle w:val="Hyperlink"/>
                </w:rPr>
                <w:t>n</w:t>
              </w:r>
              <w:r w:rsidRPr="00895ADD">
                <w:rPr>
                  <w:rStyle w:val="Hyperlink"/>
                </w:rPr>
                <w:t>alAlzheimersPLan2021</w:t>
              </w:r>
            </w:hyperlink>
            <w:r w:rsidRPr="00895ADD">
              <w:rPr>
                <w:color w:val="000000" w:themeColor="text1"/>
              </w:rPr>
              <w:t xml:space="preserve"> </w:t>
            </w:r>
          </w:p>
          <w:p w14:paraId="62AD0153" w14:textId="7A0E01B1" w:rsidR="002462F2" w:rsidRDefault="002462F2" w:rsidP="000C09EC">
            <w:pPr>
              <w:pStyle w:val="ListParagraph"/>
              <w:numPr>
                <w:ilvl w:val="0"/>
                <w:numId w:val="2"/>
              </w:numPr>
              <w:spacing w:before="100" w:beforeAutospacing="1" w:after="100" w:afterAutospacing="1"/>
              <w:rPr>
                <w:b/>
                <w:bCs/>
                <w:color w:val="000000" w:themeColor="text1"/>
              </w:rPr>
            </w:pPr>
            <w:r>
              <w:rPr>
                <w:b/>
                <w:bCs/>
                <w:color w:val="000000" w:themeColor="text1"/>
              </w:rPr>
              <w:t>Kaiser Health News</w:t>
            </w:r>
          </w:p>
          <w:p w14:paraId="0663D220" w14:textId="3AC6704D" w:rsidR="002462F2" w:rsidRDefault="002462F2" w:rsidP="002462F2">
            <w:pPr>
              <w:pStyle w:val="ListParagraph"/>
              <w:spacing w:before="100" w:beforeAutospacing="1" w:after="100" w:afterAutospacing="1"/>
              <w:ind w:left="360"/>
              <w:rPr>
                <w:color w:val="000000" w:themeColor="text1"/>
              </w:rPr>
            </w:pPr>
            <w:r>
              <w:rPr>
                <w:color w:val="000000" w:themeColor="text1"/>
              </w:rPr>
              <w:t>January 19, 2022</w:t>
            </w:r>
          </w:p>
          <w:p w14:paraId="69CF1AC7" w14:textId="60EE576B" w:rsidR="002462F2" w:rsidRDefault="002462F2" w:rsidP="002462F2">
            <w:pPr>
              <w:pStyle w:val="ListParagraph"/>
              <w:spacing w:before="100" w:beforeAutospacing="1" w:after="100" w:afterAutospacing="1"/>
              <w:ind w:left="360"/>
              <w:rPr>
                <w:i/>
                <w:iCs/>
                <w:color w:val="000000" w:themeColor="text1"/>
              </w:rPr>
            </w:pPr>
            <w:r w:rsidRPr="002462F2">
              <w:rPr>
                <w:i/>
                <w:iCs/>
                <w:color w:val="000000" w:themeColor="text1"/>
              </w:rPr>
              <w:t>HHS Proposal for Marketplace Plans Carries a Hefty Dose of Consumer Caution</w:t>
            </w:r>
          </w:p>
          <w:p w14:paraId="5EEA4C70" w14:textId="77777777" w:rsidR="002462F2" w:rsidRPr="002462F2" w:rsidRDefault="002462F2" w:rsidP="002462F2">
            <w:pPr>
              <w:pStyle w:val="ListParagraph"/>
              <w:ind w:left="360"/>
              <w:rPr>
                <w:color w:val="000000" w:themeColor="text1"/>
              </w:rPr>
            </w:pPr>
            <w:r w:rsidRPr="002462F2">
              <w:rPr>
                <w:color w:val="000000" w:themeColor="text1"/>
              </w:rPr>
              <w:t>Some insurance brokers are enrolling people into Affordable Care Act health plans without their consent, perhaps for the commissions, a move that could put consumers in danger of owing back the subsidies connected with the coverage. The damage could be hundreds or even thousands of dollars.</w:t>
            </w:r>
          </w:p>
          <w:p w14:paraId="6F55C974" w14:textId="1705E2A5" w:rsidR="002462F2" w:rsidRDefault="002462F2" w:rsidP="002462F2">
            <w:pPr>
              <w:pStyle w:val="ListParagraph"/>
              <w:ind w:left="360"/>
              <w:rPr>
                <w:color w:val="000000" w:themeColor="text1"/>
              </w:rPr>
            </w:pPr>
            <w:r w:rsidRPr="002462F2">
              <w:rPr>
                <w:color w:val="000000" w:themeColor="text1"/>
              </w:rPr>
              <w:t>A consumer’s first hint that something is wrong is a big one: a letter from the IRS or a delay in their tax refund.</w:t>
            </w:r>
            <w:r>
              <w:rPr>
                <w:color w:val="000000" w:themeColor="text1"/>
              </w:rPr>
              <w:t xml:space="preserve"> </w:t>
            </w:r>
            <w:r w:rsidRPr="002462F2">
              <w:rPr>
                <w:color w:val="000000" w:themeColor="text1"/>
              </w:rPr>
              <w:t xml:space="preserve">Although the practice does not appear widespread, it has prompted the Department of Health and Human Services to seek </w:t>
            </w:r>
            <w:hyperlink r:id="rId33" w:history="1">
              <w:r w:rsidRPr="002462F2">
                <w:rPr>
                  <w:rStyle w:val="Hyperlink"/>
                </w:rPr>
                <w:t>changes to some oversight rules</w:t>
              </w:r>
            </w:hyperlink>
            <w:r w:rsidRPr="002462F2">
              <w:rPr>
                <w:color w:val="000000" w:themeColor="text1"/>
              </w:rPr>
              <w:t xml:space="preserve"> affecting brokers. They would start in 2023.</w:t>
            </w:r>
            <w:r>
              <w:rPr>
                <w:color w:val="000000" w:themeColor="text1"/>
              </w:rPr>
              <w:t xml:space="preserve"> . . </w:t>
            </w:r>
          </w:p>
          <w:p w14:paraId="57D49654" w14:textId="70A6CA95" w:rsidR="002462F2" w:rsidRDefault="002462F2" w:rsidP="002462F2">
            <w:pPr>
              <w:pStyle w:val="ListParagraph"/>
              <w:ind w:left="360"/>
              <w:rPr>
                <w:color w:val="000000" w:themeColor="text1"/>
              </w:rPr>
            </w:pPr>
            <w:r w:rsidRPr="002462F2">
              <w:rPr>
                <w:color w:val="000000" w:themeColor="text1"/>
              </w:rPr>
              <w:t>The changes are part of a 400-page proposed rule governing the federal health insurance marketplace and a few states that use the federal platform for their own exchanges. The new broker provision aims to deter fraudulent sign-ups by clarifying that applicants must attest that the income projections listed are correct. It also would bar brokers or services who help people enroll in coverage from using “disposable” email addresses, which disappear after a set number of days, or listing the brokers’ phone numbers instead of the consumers’.</w:t>
            </w:r>
            <w:r>
              <w:rPr>
                <w:color w:val="000000" w:themeColor="text1"/>
              </w:rPr>
              <w:t xml:space="preserve"> . .</w:t>
            </w:r>
          </w:p>
          <w:p w14:paraId="49B6A339" w14:textId="5DCA0419" w:rsidR="002462F2" w:rsidRPr="002462F2" w:rsidRDefault="002462F2" w:rsidP="002462F2">
            <w:pPr>
              <w:pStyle w:val="ListParagraph"/>
              <w:ind w:left="360"/>
              <w:rPr>
                <w:color w:val="000000" w:themeColor="text1"/>
              </w:rPr>
            </w:pPr>
            <w:r w:rsidRPr="002462F2">
              <w:rPr>
                <w:color w:val="000000" w:themeColor="text1"/>
              </w:rPr>
              <w:t xml:space="preserve">The proposed changes come as government estimates show that at least 42% of people served by the federal health insurance marketplace likely could qualify for a </w:t>
            </w:r>
            <w:hyperlink r:id="rId34" w:history="1">
              <w:r w:rsidRPr="002462F2">
                <w:rPr>
                  <w:rStyle w:val="Hyperlink"/>
                </w:rPr>
                <w:t>zero-premium plan</w:t>
              </w:r>
            </w:hyperlink>
            <w:r w:rsidRPr="002462F2">
              <w:rPr>
                <w:color w:val="000000" w:themeColor="text1"/>
              </w:rPr>
              <w:t xml:space="preserve"> based on their income.</w:t>
            </w:r>
          </w:p>
          <w:p w14:paraId="329C891A" w14:textId="1A5CD2BE" w:rsidR="002462F2" w:rsidRPr="002462F2" w:rsidRDefault="00CB644D" w:rsidP="002462F2">
            <w:pPr>
              <w:pStyle w:val="ListParagraph"/>
              <w:spacing w:before="100" w:beforeAutospacing="1" w:after="100" w:afterAutospacing="1"/>
              <w:ind w:left="360"/>
              <w:rPr>
                <w:color w:val="000000" w:themeColor="text1"/>
              </w:rPr>
            </w:pPr>
            <w:hyperlink r:id="rId35" w:history="1">
              <w:r w:rsidRPr="000000C9">
                <w:rPr>
                  <w:rStyle w:val="Hyperlink"/>
                </w:rPr>
                <w:t>https://tinyurl.c</w:t>
              </w:r>
              <w:r w:rsidRPr="000000C9">
                <w:rPr>
                  <w:rStyle w:val="Hyperlink"/>
                </w:rPr>
                <w:t>o</w:t>
              </w:r>
              <w:r w:rsidRPr="000000C9">
                <w:rPr>
                  <w:rStyle w:val="Hyperlink"/>
                </w:rPr>
                <w:t>m/MarketplaceCaution</w:t>
              </w:r>
            </w:hyperlink>
            <w:r>
              <w:rPr>
                <w:color w:val="000000" w:themeColor="text1"/>
              </w:rPr>
              <w:t xml:space="preserve"> </w:t>
            </w:r>
          </w:p>
          <w:p w14:paraId="7230FAB7" w14:textId="580E6205" w:rsidR="00E56B90" w:rsidRDefault="00E56B90" w:rsidP="000C09EC">
            <w:pPr>
              <w:pStyle w:val="ListParagraph"/>
              <w:numPr>
                <w:ilvl w:val="0"/>
                <w:numId w:val="2"/>
              </w:numPr>
              <w:spacing w:before="100" w:beforeAutospacing="1" w:after="100" w:afterAutospacing="1"/>
              <w:rPr>
                <w:b/>
                <w:bCs/>
                <w:color w:val="000000" w:themeColor="text1"/>
              </w:rPr>
            </w:pPr>
            <w:r>
              <w:rPr>
                <w:b/>
                <w:bCs/>
                <w:color w:val="000000" w:themeColor="text1"/>
              </w:rPr>
              <w:t>ASPE – Office of the Assistant Secretary for Planning and Evaluation</w:t>
            </w:r>
          </w:p>
          <w:p w14:paraId="3AD332E8" w14:textId="49E3EF4E" w:rsidR="00E56B90" w:rsidRDefault="00E56B90" w:rsidP="00E56B90">
            <w:pPr>
              <w:pStyle w:val="ListParagraph"/>
              <w:spacing w:before="100" w:beforeAutospacing="1" w:after="100" w:afterAutospacing="1"/>
              <w:ind w:left="360"/>
              <w:rPr>
                <w:color w:val="000000" w:themeColor="text1"/>
              </w:rPr>
            </w:pPr>
            <w:r>
              <w:rPr>
                <w:color w:val="000000" w:themeColor="text1"/>
              </w:rPr>
              <w:t>March 2021</w:t>
            </w:r>
          </w:p>
          <w:p w14:paraId="486064AB" w14:textId="094F17D6" w:rsidR="00E56B90" w:rsidRDefault="00E56B90" w:rsidP="00E56B90">
            <w:pPr>
              <w:pStyle w:val="ListParagraph"/>
              <w:spacing w:before="100" w:beforeAutospacing="1" w:after="100" w:afterAutospacing="1"/>
              <w:ind w:left="360"/>
              <w:rPr>
                <w:i/>
                <w:iCs/>
                <w:color w:val="000000" w:themeColor="text1"/>
              </w:rPr>
            </w:pPr>
            <w:r w:rsidRPr="00E56B90">
              <w:rPr>
                <w:i/>
                <w:iCs/>
                <w:color w:val="000000" w:themeColor="text1"/>
              </w:rPr>
              <w:t>Access to Marketplace Plans with Low Premiums</w:t>
            </w:r>
            <w:r>
              <w:rPr>
                <w:i/>
                <w:iCs/>
                <w:color w:val="000000" w:themeColor="text1"/>
              </w:rPr>
              <w:t xml:space="preserve"> </w:t>
            </w:r>
            <w:r w:rsidRPr="00E56B90">
              <w:rPr>
                <w:i/>
                <w:iCs/>
                <w:color w:val="000000" w:themeColor="text1"/>
              </w:rPr>
              <w:t>on the Federal Platform</w:t>
            </w:r>
          </w:p>
          <w:p w14:paraId="3A522829" w14:textId="7178BCD8" w:rsidR="00E56B90" w:rsidRDefault="00BC4135" w:rsidP="00E56B90">
            <w:pPr>
              <w:pStyle w:val="ListParagraph"/>
              <w:spacing w:before="100" w:beforeAutospacing="1" w:after="100" w:afterAutospacing="1"/>
              <w:ind w:left="360"/>
              <w:rPr>
                <w:color w:val="000000" w:themeColor="text1"/>
              </w:rPr>
            </w:pPr>
            <w:r w:rsidRPr="00BC4135">
              <w:rPr>
                <w:color w:val="000000" w:themeColor="text1"/>
              </w:rPr>
              <w:t>This Issue Brief examines the availability of zero- and low-premium plans in states served by the federal</w:t>
            </w:r>
            <w:r>
              <w:rPr>
                <w:color w:val="000000" w:themeColor="text1"/>
              </w:rPr>
              <w:t xml:space="preserve"> </w:t>
            </w:r>
            <w:r w:rsidRPr="00BC4135">
              <w:rPr>
                <w:color w:val="000000" w:themeColor="text1"/>
              </w:rPr>
              <w:t xml:space="preserve">Marketplace, Healthcare.gov, based on the premium </w:t>
            </w:r>
            <w:r>
              <w:rPr>
                <w:color w:val="000000" w:themeColor="text1"/>
              </w:rPr>
              <w:t>s</w:t>
            </w:r>
            <w:r w:rsidRPr="00BC4135">
              <w:rPr>
                <w:color w:val="000000" w:themeColor="text1"/>
              </w:rPr>
              <w:t>ubsidies available as of March 1, 2021, which does not</w:t>
            </w:r>
            <w:r>
              <w:rPr>
                <w:color w:val="000000" w:themeColor="text1"/>
              </w:rPr>
              <w:t xml:space="preserve"> </w:t>
            </w:r>
            <w:r w:rsidRPr="00BC4135">
              <w:rPr>
                <w:color w:val="000000" w:themeColor="text1"/>
              </w:rPr>
              <w:t>yet include the enhanced subsidies created by the American Rescue Plan. Those subsidies will become</w:t>
            </w:r>
            <w:r w:rsidRPr="00BC4135">
              <w:rPr>
                <w:color w:val="000000" w:themeColor="text1"/>
              </w:rPr>
              <w:br/>
              <w:t>available on Healthcare.gov on April 1, 2021, taking effect for covered enrollees as early as May 1, and are</w:t>
            </w:r>
            <w:r>
              <w:rPr>
                <w:color w:val="000000" w:themeColor="text1"/>
              </w:rPr>
              <w:t xml:space="preserve"> </w:t>
            </w:r>
            <w:r w:rsidRPr="00BC4135">
              <w:rPr>
                <w:color w:val="000000" w:themeColor="text1"/>
              </w:rPr>
              <w:t>discussed in more detail later in this Issue Brief.</w:t>
            </w:r>
            <w:r w:rsidRPr="00BC4135">
              <w:rPr>
                <w:color w:val="000000" w:themeColor="text1"/>
              </w:rPr>
              <w:br/>
              <w:t>Tables in the brief show zero- and low-premium plan availability for HealthCare.gov states overall, subset by</w:t>
            </w:r>
            <w:r>
              <w:rPr>
                <w:color w:val="000000" w:themeColor="text1"/>
              </w:rPr>
              <w:t xml:space="preserve"> </w:t>
            </w:r>
            <w:r w:rsidRPr="00BC4135">
              <w:rPr>
                <w:color w:val="000000" w:themeColor="text1"/>
              </w:rPr>
              <w:t>demographic and other characteristics, and by state. The purpose of this Issue Brief is to expand understanding</w:t>
            </w:r>
            <w:r>
              <w:rPr>
                <w:color w:val="000000" w:themeColor="text1"/>
              </w:rPr>
              <w:t xml:space="preserve"> </w:t>
            </w:r>
            <w:r w:rsidRPr="00BC4135">
              <w:rPr>
                <w:color w:val="000000" w:themeColor="text1"/>
              </w:rPr>
              <w:t>and awareness of the availability of low premium health plans, where they may be available, and to whom</w:t>
            </w:r>
            <w:r>
              <w:rPr>
                <w:color w:val="000000" w:themeColor="text1"/>
              </w:rPr>
              <w:t>.</w:t>
            </w:r>
          </w:p>
          <w:p w14:paraId="3FF1982A" w14:textId="0B32CECE" w:rsidR="00BC4135" w:rsidRPr="00E56B90" w:rsidRDefault="00BC4135" w:rsidP="00E56B90">
            <w:pPr>
              <w:pStyle w:val="ListParagraph"/>
              <w:spacing w:before="100" w:beforeAutospacing="1" w:after="100" w:afterAutospacing="1"/>
              <w:ind w:left="360"/>
              <w:rPr>
                <w:color w:val="000000" w:themeColor="text1"/>
              </w:rPr>
            </w:pPr>
            <w:hyperlink r:id="rId36" w:history="1">
              <w:r w:rsidRPr="000000C9">
                <w:rPr>
                  <w:rStyle w:val="Hyperlink"/>
                </w:rPr>
                <w:t>https://tinyurl.com/ASPEMarketpl</w:t>
              </w:r>
              <w:r w:rsidRPr="000000C9">
                <w:rPr>
                  <w:rStyle w:val="Hyperlink"/>
                </w:rPr>
                <w:t>a</w:t>
              </w:r>
              <w:r w:rsidRPr="000000C9">
                <w:rPr>
                  <w:rStyle w:val="Hyperlink"/>
                </w:rPr>
                <w:t>cePlans</w:t>
              </w:r>
            </w:hyperlink>
            <w:r>
              <w:rPr>
                <w:color w:val="000000" w:themeColor="text1"/>
              </w:rPr>
              <w:t xml:space="preserve"> </w:t>
            </w:r>
          </w:p>
          <w:p w14:paraId="0FEE0F6C" w14:textId="67EFB649" w:rsidR="008A6EC9" w:rsidRDefault="00724654" w:rsidP="000C09EC">
            <w:pPr>
              <w:pStyle w:val="ListParagraph"/>
              <w:numPr>
                <w:ilvl w:val="0"/>
                <w:numId w:val="2"/>
              </w:numPr>
              <w:spacing w:before="100" w:beforeAutospacing="1" w:after="100" w:afterAutospacing="1"/>
              <w:rPr>
                <w:b/>
                <w:bCs/>
                <w:color w:val="000000" w:themeColor="text1"/>
              </w:rPr>
            </w:pPr>
            <w:r w:rsidRPr="00724654">
              <w:rPr>
                <w:b/>
                <w:bCs/>
                <w:color w:val="000000" w:themeColor="text1"/>
              </w:rPr>
              <w:t>National Center on Advancing Person-Centered Practices and Systems</w:t>
            </w:r>
          </w:p>
          <w:p w14:paraId="536670E8" w14:textId="77777777" w:rsidR="00724654" w:rsidRDefault="00724654" w:rsidP="00724654">
            <w:pPr>
              <w:pStyle w:val="ListParagraph"/>
              <w:spacing w:before="100" w:beforeAutospacing="1" w:after="100" w:afterAutospacing="1"/>
              <w:ind w:left="360"/>
              <w:rPr>
                <w:i/>
                <w:iCs/>
                <w:color w:val="000000" w:themeColor="text1"/>
              </w:rPr>
            </w:pPr>
            <w:r w:rsidRPr="00724654">
              <w:rPr>
                <w:i/>
                <w:iCs/>
                <w:color w:val="000000" w:themeColor="text1"/>
              </w:rPr>
              <w:t>NCAPPS Video Shorts: Culture and Person-Centered Practices</w:t>
            </w:r>
          </w:p>
          <w:p w14:paraId="5A613CDE" w14:textId="77777777" w:rsidR="00724654" w:rsidRDefault="00724654" w:rsidP="00724654">
            <w:pPr>
              <w:pStyle w:val="ListParagraph"/>
              <w:spacing w:before="100" w:beforeAutospacing="1" w:after="100" w:afterAutospacing="1"/>
              <w:ind w:left="360"/>
              <w:rPr>
                <w:color w:val="000000" w:themeColor="text1"/>
              </w:rPr>
            </w:pPr>
            <w:r w:rsidRPr="00724654">
              <w:rPr>
                <w:color w:val="000000" w:themeColor="text1"/>
              </w:rPr>
              <w:t>Acknowledging and understanding a person’s racial and cultural identities is essential for providing person-centered supports. However, there are few resources that directly address the intersection of culture, language, and identity with person-centered thinking, planning, and practice. NCAPPS wants to further this conversation—a conversation that is crucial for systems to build cultural humility and cultural competence into person-centered thinking, planning, and practices.</w:t>
            </w:r>
            <w:r w:rsidRPr="00724654">
              <w:rPr>
                <w:color w:val="000000" w:themeColor="text1"/>
              </w:rPr>
              <w:br/>
              <w:t>In a series of short videos, community members from the National Center on Advancing Person-Centered Practices and Systems (NCAPPS) share their thoughts on how their racial and cultural identities shape their expectations and views of support systems.</w:t>
            </w:r>
            <w:r w:rsidRPr="00724654">
              <w:rPr>
                <w:color w:val="000000" w:themeColor="text1"/>
              </w:rPr>
              <w:br/>
              <w:t>NCAPPS has released the first five videos in the Culture and Person-Practices video series and will be releasing more videos during  the next few weeks.</w:t>
            </w:r>
          </w:p>
          <w:p w14:paraId="3E4BCCD4" w14:textId="4D65E5EF" w:rsidR="00724654" w:rsidRPr="00724654" w:rsidRDefault="00724654" w:rsidP="00724654">
            <w:pPr>
              <w:pStyle w:val="ListParagraph"/>
              <w:spacing w:before="100" w:beforeAutospacing="1" w:after="100" w:afterAutospacing="1"/>
              <w:ind w:left="360"/>
              <w:rPr>
                <w:color w:val="000000" w:themeColor="text1"/>
              </w:rPr>
            </w:pPr>
            <w:r>
              <w:rPr>
                <w:color w:val="000000" w:themeColor="text1"/>
              </w:rPr>
              <w:t xml:space="preserve">Access the videos: </w:t>
            </w:r>
            <w:hyperlink r:id="rId37" w:history="1">
              <w:r w:rsidRPr="000000C9">
                <w:rPr>
                  <w:rStyle w:val="Hyperlink"/>
                </w:rPr>
                <w:t>https://tinyurl.co</w:t>
              </w:r>
              <w:r w:rsidRPr="000000C9">
                <w:rPr>
                  <w:rStyle w:val="Hyperlink"/>
                </w:rPr>
                <w:t>m</w:t>
              </w:r>
              <w:r w:rsidRPr="000000C9">
                <w:rPr>
                  <w:rStyle w:val="Hyperlink"/>
                </w:rPr>
                <w:t>/NCAPPSShorts</w:t>
              </w:r>
            </w:hyperlink>
            <w:r>
              <w:rPr>
                <w:color w:val="000000" w:themeColor="text1"/>
              </w:rPr>
              <w:t xml:space="preserve"> </w:t>
            </w:r>
          </w:p>
        </w:tc>
      </w:tr>
      <w:tr w:rsidR="000B5191" w14:paraId="396505E9" w14:textId="77777777" w:rsidTr="00EB0CFF">
        <w:trPr>
          <w:trHeight w:val="260"/>
        </w:trPr>
        <w:tc>
          <w:tcPr>
            <w:tcW w:w="2965" w:type="dxa"/>
          </w:tcPr>
          <w:p w14:paraId="4D635D3D" w14:textId="0EEF7F7C" w:rsidR="000B5191" w:rsidRDefault="000B5191" w:rsidP="00003088">
            <w:pPr>
              <w:rPr>
                <w:color w:val="000000" w:themeColor="text1"/>
                <w:sz w:val="24"/>
                <w:szCs w:val="24"/>
              </w:rPr>
            </w:pPr>
            <w:r>
              <w:rPr>
                <w:color w:val="000000" w:themeColor="text1"/>
                <w:sz w:val="24"/>
                <w:szCs w:val="24"/>
              </w:rPr>
              <w:t>Funding Opportunities</w:t>
            </w:r>
          </w:p>
        </w:tc>
        <w:tc>
          <w:tcPr>
            <w:tcW w:w="8051" w:type="dxa"/>
            <w:gridSpan w:val="3"/>
          </w:tcPr>
          <w:p w14:paraId="241FEEBF" w14:textId="27A81220" w:rsidR="0085143B" w:rsidRPr="00F25C6B" w:rsidRDefault="00F25C6B" w:rsidP="000C09EC">
            <w:pPr>
              <w:pStyle w:val="ListParagraph"/>
              <w:numPr>
                <w:ilvl w:val="0"/>
                <w:numId w:val="2"/>
              </w:numPr>
              <w:spacing w:before="100" w:beforeAutospacing="1" w:after="100" w:afterAutospacing="1"/>
              <w:rPr>
                <w:b/>
                <w:bCs/>
                <w:color w:val="000000" w:themeColor="text1"/>
              </w:rPr>
            </w:pPr>
            <w:r w:rsidRPr="00F25C6B">
              <w:rPr>
                <w:rFonts w:ascii="Arial" w:hAnsi="Arial" w:cs="Arial"/>
                <w:b/>
                <w:bCs/>
                <w:color w:val="555555"/>
              </w:rPr>
              <w:t>National Paralysis Resource Center</w:t>
            </w:r>
          </w:p>
          <w:p w14:paraId="0FBCF8FA" w14:textId="77777777" w:rsidR="00B96488" w:rsidRDefault="00F25C6B" w:rsidP="00F25C6B">
            <w:pPr>
              <w:pStyle w:val="ListParagraph"/>
              <w:spacing w:before="100" w:beforeAutospacing="1" w:after="100" w:afterAutospacing="1"/>
              <w:ind w:left="360"/>
              <w:rPr>
                <w:i/>
                <w:iCs/>
                <w:color w:val="000000" w:themeColor="text1"/>
              </w:rPr>
            </w:pPr>
            <w:r w:rsidRPr="00F25C6B">
              <w:rPr>
                <w:i/>
                <w:iCs/>
                <w:color w:val="000000" w:themeColor="text1"/>
              </w:rPr>
              <w:t>National Paralysis Resource Center Grant Opportunities Opening Soon</w:t>
            </w:r>
          </w:p>
          <w:p w14:paraId="67BD9F51" w14:textId="77777777" w:rsidR="00F25C6B" w:rsidRDefault="00014D93" w:rsidP="00F25C6B">
            <w:pPr>
              <w:pStyle w:val="ListParagraph"/>
              <w:spacing w:before="100" w:beforeAutospacing="1" w:after="100" w:afterAutospacing="1"/>
              <w:ind w:left="360"/>
              <w:rPr>
                <w:color w:val="000000" w:themeColor="text1"/>
              </w:rPr>
            </w:pPr>
            <w:r w:rsidRPr="00014D93">
              <w:rPr>
                <w:color w:val="000000" w:themeColor="text1"/>
              </w:rPr>
              <w:t>The National Paralysis Resource Center (operated by the Christopher and Dana Reeve Foundation) is announcing two grant funding opportunities through its 2022 first cycle Direct Effect and Expanded Impact Quality of Life grants initiatives that will open for applications on January 26.</w:t>
            </w:r>
            <w:r w:rsidRPr="00014D93">
              <w:rPr>
                <w:color w:val="000000" w:themeColor="text1"/>
              </w:rPr>
              <w:br/>
            </w:r>
            <w:hyperlink r:id="rId38" w:tgtFrame="_blank" w:tooltip="Direct Effect" w:history="1">
              <w:r w:rsidRPr="00014D93">
                <w:rPr>
                  <w:rStyle w:val="Hyperlink"/>
                  <w:b/>
                  <w:bCs/>
                </w:rPr>
                <w:t>Direct Effect</w:t>
              </w:r>
            </w:hyperlink>
            <w:r w:rsidRPr="00014D93">
              <w:rPr>
                <w:color w:val="000000" w:themeColor="text1"/>
              </w:rPr>
              <w:t xml:space="preserve"> (Tier 1) grants are offering up to $25,000 to nonprofit organizations for projects that clearly impact individuals living with paralysis, their families, and caregivers. </w:t>
            </w:r>
            <w:r w:rsidRPr="00014D93">
              <w:rPr>
                <w:color w:val="000000" w:themeColor="text1"/>
              </w:rPr>
              <w:br/>
            </w:r>
            <w:hyperlink r:id="rId39" w:tgtFrame="_blank" w:tooltip="Expanded Impact" w:history="1">
              <w:r w:rsidRPr="00014D93">
                <w:rPr>
                  <w:rStyle w:val="Hyperlink"/>
                  <w:b/>
                  <w:bCs/>
                </w:rPr>
                <w:t>Expanded Impact</w:t>
              </w:r>
            </w:hyperlink>
            <w:r w:rsidRPr="00014D93">
              <w:rPr>
                <w:color w:val="000000" w:themeColor="text1"/>
              </w:rPr>
              <w:t xml:space="preserve"> (Tier 5) grants </w:t>
            </w:r>
            <w:r w:rsidRPr="00014D93">
              <w:rPr>
                <w:i/>
                <w:iCs/>
                <w:color w:val="000000" w:themeColor="text1"/>
              </w:rPr>
              <w:t>are awarded to previously funded QOL grantees whose programs and/or projects have achieved demonstrable, successful impac</w:t>
            </w:r>
            <w:r w:rsidRPr="00014D93">
              <w:rPr>
                <w:color w:val="000000" w:themeColor="text1"/>
              </w:rPr>
              <w:t>t. Approximately four grants of up to $100,000 each will support significant expansion of strategies and programs that are evidence-based, show innovate promising practices, and/or best practices in the field to improve quality of life for people with paralysis, their families, and caregivers. </w:t>
            </w:r>
            <w:r w:rsidRPr="00014D93">
              <w:rPr>
                <w:color w:val="000000" w:themeColor="text1"/>
              </w:rPr>
              <w:br/>
              <w:t xml:space="preserve">The PRC has made changes to their grantmaking program and recommend visiting their website for an overview of the </w:t>
            </w:r>
            <w:hyperlink r:id="rId40" w:tgtFrame="_blank" w:tooltip="QOL grant program" w:history="1">
              <w:r w:rsidRPr="00014D93">
                <w:rPr>
                  <w:rStyle w:val="Hyperlink"/>
                </w:rPr>
                <w:t>QOL grant program</w:t>
              </w:r>
            </w:hyperlink>
            <w:r w:rsidRPr="00014D93">
              <w:rPr>
                <w:color w:val="000000" w:themeColor="text1"/>
              </w:rPr>
              <w:t xml:space="preserve"> and the </w:t>
            </w:r>
            <w:hyperlink r:id="rId41" w:tgtFrame="_blank" w:tooltip="QOL grant application process" w:history="1">
              <w:r w:rsidRPr="00014D93">
                <w:rPr>
                  <w:rStyle w:val="Hyperlink"/>
                </w:rPr>
                <w:t>QOL grant application process</w:t>
              </w:r>
            </w:hyperlink>
            <w:r w:rsidRPr="00014D93">
              <w:rPr>
                <w:color w:val="000000" w:themeColor="text1"/>
              </w:rPr>
              <w:t xml:space="preserve">. Please also read the </w:t>
            </w:r>
            <w:hyperlink r:id="rId42" w:tgtFrame="_blank" w:tooltip="Eligibility Criteria and Funding Restrictions" w:history="1">
              <w:r w:rsidRPr="00014D93">
                <w:rPr>
                  <w:rStyle w:val="Hyperlink"/>
                </w:rPr>
                <w:t>Eligibility Criteria and Funding Restrictions</w:t>
              </w:r>
            </w:hyperlink>
            <w:r w:rsidRPr="00014D93">
              <w:rPr>
                <w:color w:val="000000" w:themeColor="text1"/>
              </w:rPr>
              <w:t xml:space="preserve"> and </w:t>
            </w:r>
            <w:hyperlink r:id="rId43" w:tgtFrame="_blank" w:tooltip="Application and Program Guidelines" w:history="1">
              <w:r w:rsidRPr="00014D93">
                <w:rPr>
                  <w:rStyle w:val="Hyperlink"/>
                </w:rPr>
                <w:t>Application and Program Guidelines</w:t>
              </w:r>
            </w:hyperlink>
            <w:r w:rsidRPr="00014D93">
              <w:rPr>
                <w:color w:val="000000" w:themeColor="text1"/>
              </w:rPr>
              <w:t>.</w:t>
            </w:r>
            <w:r w:rsidRPr="00014D93">
              <w:rPr>
                <w:color w:val="000000" w:themeColor="text1"/>
              </w:rPr>
              <w:br/>
              <w:t xml:space="preserve">A free </w:t>
            </w:r>
            <w:hyperlink r:id="rId44" w:tgtFrame="_blank" w:tooltip="Application Technical Assistance Webinar" w:history="1">
              <w:r w:rsidRPr="00014D93">
                <w:rPr>
                  <w:rStyle w:val="Hyperlink"/>
                </w:rPr>
                <w:t>Application Technical Assistance Webinar</w:t>
              </w:r>
            </w:hyperlink>
            <w:r w:rsidRPr="00014D93">
              <w:rPr>
                <w:color w:val="000000" w:themeColor="text1"/>
              </w:rPr>
              <w:t xml:space="preserve"> will be held on </w:t>
            </w:r>
            <w:r w:rsidRPr="00014D93">
              <w:rPr>
                <w:b/>
                <w:bCs/>
                <w:color w:val="000000" w:themeColor="text1"/>
              </w:rPr>
              <w:t>Wednesday, February 2 from 3:00 pm to 4:30 pm ET</w:t>
            </w:r>
            <w:r w:rsidRPr="00014D93">
              <w:rPr>
                <w:color w:val="000000" w:themeColor="text1"/>
              </w:rPr>
              <w:t>. A Question &amp; Answer period will be provided. </w:t>
            </w:r>
            <w:r w:rsidRPr="00014D93">
              <w:rPr>
                <w:color w:val="000000" w:themeColor="text1"/>
              </w:rPr>
              <w:br/>
              <w:t xml:space="preserve">The PRC is not able to provide individual pre-award assistance either by telephone or email. However, questions about the application process can be submitted to </w:t>
            </w:r>
            <w:hyperlink r:id="rId45" w:tgtFrame="_blank" w:tooltip="QOL@ChristopherReeve.org" w:history="1">
              <w:r w:rsidRPr="00014D93">
                <w:rPr>
                  <w:rStyle w:val="Hyperlink"/>
                </w:rPr>
                <w:t>QOL@ChristopherReeve.org</w:t>
              </w:r>
            </w:hyperlink>
            <w:r w:rsidRPr="00014D93">
              <w:rPr>
                <w:color w:val="000000" w:themeColor="text1"/>
              </w:rPr>
              <w:t xml:space="preserve">. All questions submitted via email will be collected, aggregated, and answered in a Questions and Answers document posted on the website. </w:t>
            </w:r>
            <w:r w:rsidRPr="00014D93">
              <w:rPr>
                <w:b/>
                <w:bCs/>
                <w:color w:val="000000" w:themeColor="text1"/>
              </w:rPr>
              <w:t>The deadline for emailed questions is Monday, February 7.</w:t>
            </w:r>
            <w:r w:rsidRPr="00014D93">
              <w:rPr>
                <w:color w:val="000000" w:themeColor="text1"/>
              </w:rPr>
              <w:br/>
              <w:t>QOL grant applications are available and are to be completed through the </w:t>
            </w:r>
            <w:hyperlink r:id="rId46" w:tgtFrame="_blank" w:tooltip="online grants portal" w:history="1">
              <w:r w:rsidRPr="00014D93">
                <w:rPr>
                  <w:rStyle w:val="Hyperlink"/>
                </w:rPr>
                <w:t>online grants portal</w:t>
              </w:r>
            </w:hyperlink>
            <w:r w:rsidRPr="00014D93">
              <w:rPr>
                <w:color w:val="000000" w:themeColor="text1"/>
              </w:rPr>
              <w:t xml:space="preserve">. </w:t>
            </w:r>
            <w:r w:rsidRPr="00014D93">
              <w:rPr>
                <w:b/>
                <w:bCs/>
                <w:color w:val="000000" w:themeColor="text1"/>
              </w:rPr>
              <w:t>The online application submission deadline is Wednesday, March 9, 2022 at 11:59 pm ET.</w:t>
            </w:r>
            <w:r w:rsidRPr="00014D93">
              <w:rPr>
                <w:color w:val="000000" w:themeColor="text1"/>
              </w:rPr>
              <w:br/>
              <w:t xml:space="preserve">Learn more about past and current </w:t>
            </w:r>
            <w:hyperlink r:id="rId47" w:tgtFrame="_blank" w:tooltip="Direct Effect" w:history="1">
              <w:r w:rsidRPr="00014D93">
                <w:rPr>
                  <w:rStyle w:val="Hyperlink"/>
                </w:rPr>
                <w:t>Direct Effect</w:t>
              </w:r>
            </w:hyperlink>
            <w:r w:rsidRPr="00014D93">
              <w:rPr>
                <w:color w:val="000000" w:themeColor="text1"/>
              </w:rPr>
              <w:t xml:space="preserve"> and </w:t>
            </w:r>
            <w:hyperlink r:id="rId48" w:tgtFrame="_blank" w:tooltip="Expanded Impact" w:history="1">
              <w:r w:rsidRPr="00014D93">
                <w:rPr>
                  <w:rStyle w:val="Hyperlink"/>
                </w:rPr>
                <w:t>Expanded Impact</w:t>
              </w:r>
            </w:hyperlink>
            <w:r w:rsidRPr="00014D93">
              <w:rPr>
                <w:color w:val="000000" w:themeColor="text1"/>
              </w:rPr>
              <w:t xml:space="preserve"> grants.</w:t>
            </w:r>
          </w:p>
          <w:p w14:paraId="6A27FF83" w14:textId="77777777" w:rsidR="00014D93" w:rsidRDefault="00014D93" w:rsidP="00F25C6B">
            <w:pPr>
              <w:pStyle w:val="ListParagraph"/>
              <w:spacing w:before="100" w:beforeAutospacing="1" w:after="100" w:afterAutospacing="1"/>
              <w:ind w:left="360"/>
              <w:rPr>
                <w:color w:val="000000" w:themeColor="text1"/>
              </w:rPr>
            </w:pPr>
            <w:r>
              <w:rPr>
                <w:color w:val="000000" w:themeColor="text1"/>
              </w:rPr>
              <w:t xml:space="preserve">Registration for technical assistance webinar: </w:t>
            </w:r>
            <w:hyperlink r:id="rId49" w:history="1">
              <w:r w:rsidRPr="000000C9">
                <w:rPr>
                  <w:rStyle w:val="Hyperlink"/>
                </w:rPr>
                <w:t>https://tinyurl.com/ReeveFoundation</w:t>
              </w:r>
              <w:r w:rsidRPr="000000C9">
                <w:rPr>
                  <w:rStyle w:val="Hyperlink"/>
                </w:rPr>
                <w:t>T</w:t>
              </w:r>
              <w:r w:rsidRPr="000000C9">
                <w:rPr>
                  <w:rStyle w:val="Hyperlink"/>
                </w:rPr>
                <w:t>AWebinar</w:t>
              </w:r>
            </w:hyperlink>
            <w:r>
              <w:rPr>
                <w:color w:val="000000" w:themeColor="text1"/>
              </w:rPr>
              <w:t xml:space="preserve"> </w:t>
            </w:r>
          </w:p>
          <w:p w14:paraId="0C49D360" w14:textId="68FECDCF" w:rsidR="00895ADD" w:rsidRDefault="00895ADD" w:rsidP="000C09EC">
            <w:pPr>
              <w:pStyle w:val="ListParagraph"/>
              <w:numPr>
                <w:ilvl w:val="0"/>
                <w:numId w:val="2"/>
              </w:numPr>
              <w:spacing w:before="100" w:beforeAutospacing="1" w:after="100" w:afterAutospacing="1"/>
              <w:rPr>
                <w:b/>
                <w:bCs/>
                <w:color w:val="000000" w:themeColor="text1"/>
              </w:rPr>
            </w:pPr>
            <w:r w:rsidRPr="00895ADD">
              <w:rPr>
                <w:b/>
                <w:bCs/>
                <w:color w:val="000000" w:themeColor="text1"/>
              </w:rPr>
              <w:t>National Institute on Disability, Independent Living, and Rehabilitation Research (NIDILRR)</w:t>
            </w:r>
          </w:p>
          <w:p w14:paraId="122A78A3" w14:textId="174A89D7" w:rsidR="00895ADD" w:rsidRDefault="00895ADD" w:rsidP="00895ADD">
            <w:pPr>
              <w:pStyle w:val="ListParagraph"/>
              <w:spacing w:before="100" w:beforeAutospacing="1" w:after="100" w:afterAutospacing="1"/>
              <w:ind w:left="360"/>
              <w:rPr>
                <w:i/>
                <w:iCs/>
                <w:color w:val="000000" w:themeColor="text1"/>
              </w:rPr>
            </w:pPr>
            <w:r w:rsidRPr="00895ADD">
              <w:rPr>
                <w:i/>
                <w:iCs/>
                <w:color w:val="000000" w:themeColor="text1"/>
              </w:rPr>
              <w:t>New Research Funding Opportunities for Minority-Serving Institutions</w:t>
            </w:r>
          </w:p>
          <w:p w14:paraId="2F953AA9" w14:textId="7F2A8197" w:rsidR="00895ADD" w:rsidRPr="00895ADD" w:rsidRDefault="00895ADD" w:rsidP="00895ADD">
            <w:pPr>
              <w:pStyle w:val="ListParagraph"/>
              <w:spacing w:before="100" w:beforeAutospacing="1" w:after="100" w:afterAutospacing="1"/>
              <w:ind w:left="360"/>
              <w:rPr>
                <w:color w:val="000000" w:themeColor="text1"/>
              </w:rPr>
            </w:pPr>
            <w:r w:rsidRPr="00895ADD">
              <w:rPr>
                <w:color w:val="000000" w:themeColor="text1"/>
              </w:rPr>
              <w:t>New funding opportunities from ACL's </w:t>
            </w:r>
            <w:hyperlink r:id="rId50" w:tgtFrame="_blank" w:tooltip="National Institute on Disability, Independent Living, and Rehabilitation Research (NIDILRR)" w:history="1">
              <w:r w:rsidRPr="00895ADD">
                <w:rPr>
                  <w:rStyle w:val="Hyperlink"/>
                </w:rPr>
                <w:t>National Institute on Disability, Independent Living, and Rehabilitation Research (NIDILRR)</w:t>
              </w:r>
            </w:hyperlink>
            <w:r w:rsidRPr="00895ADD">
              <w:rPr>
                <w:color w:val="000000" w:themeColor="text1"/>
              </w:rPr>
              <w:t> have been announced for the </w:t>
            </w:r>
            <w:hyperlink r:id="rId51" w:tgtFrame="_blank" w:tooltip="Field Initiated (FI) Projects Program" w:history="1">
              <w:r w:rsidRPr="00895ADD">
                <w:rPr>
                  <w:rStyle w:val="Hyperlink"/>
                </w:rPr>
                <w:t>Field Initiated (FI) Projects Program</w:t>
              </w:r>
            </w:hyperlink>
            <w:r w:rsidRPr="00895ADD">
              <w:rPr>
                <w:color w:val="000000" w:themeColor="text1"/>
              </w:rPr>
              <w:t> for minority-serving institutions.</w:t>
            </w:r>
            <w:r w:rsidRPr="00895ADD">
              <w:rPr>
                <w:color w:val="000000" w:themeColor="text1"/>
              </w:rPr>
              <w:br/>
              <w:t> The purpose of the Field Initiated Projects is to develop methods, procedures, and rehabilitation technology that maximize the full inclusion and integration into society, employment, independent living, family support, and economic and social self-sufficiency of individuals with disabilities, especially individuals with the most severe disabilities. Another purpose is to improve the effectiveness of services authorized under the Rehabilitation Act of 1973. </w:t>
            </w:r>
          </w:p>
          <w:p w14:paraId="0AF82683" w14:textId="77777777" w:rsidR="00895ADD" w:rsidRPr="00895ADD" w:rsidRDefault="00895ADD" w:rsidP="000C09EC">
            <w:pPr>
              <w:pStyle w:val="ListParagraph"/>
              <w:numPr>
                <w:ilvl w:val="0"/>
                <w:numId w:val="10"/>
              </w:numPr>
              <w:rPr>
                <w:color w:val="000000" w:themeColor="text1"/>
              </w:rPr>
            </w:pPr>
            <w:hyperlink r:id="rId52" w:tgtFrame="_blank" w:tooltip="Minority-Serving Institution: Research" w:history="1">
              <w:r w:rsidRPr="00895ADD">
                <w:rPr>
                  <w:rStyle w:val="Hyperlink"/>
                  <w:b/>
                  <w:bCs/>
                </w:rPr>
                <w:t>Minority-Serving Institution: Research</w:t>
              </w:r>
            </w:hyperlink>
            <w:r w:rsidRPr="00895ADD">
              <w:rPr>
                <w:color w:val="000000" w:themeColor="text1"/>
              </w:rPr>
              <w:t>--The purpose of this grant opportunity is to improve the capacity of minority-serving institutions to conduct high-quality disability and rehabilitation research and development. In carrying out a research activity under a FIP research grant, a grantee must identify one or more hypotheses or research questions and, based on the hypotheses or research questions identified, perform an intensive, systematic study directed toward producing (1) new scientific knowledge, or (2) better understanding of the subject, problem studied, or body of knowledge. </w:t>
            </w:r>
          </w:p>
          <w:p w14:paraId="6CEA1D25" w14:textId="1CBA7525" w:rsidR="00895ADD" w:rsidRPr="00895ADD" w:rsidRDefault="00895ADD" w:rsidP="000C09EC">
            <w:pPr>
              <w:pStyle w:val="ListParagraph"/>
              <w:numPr>
                <w:ilvl w:val="0"/>
                <w:numId w:val="10"/>
              </w:numPr>
              <w:rPr>
                <w:color w:val="000000" w:themeColor="text1"/>
              </w:rPr>
            </w:pPr>
            <w:hyperlink r:id="rId53" w:tgtFrame="_blank" w:tooltip="Minority-Serving Institution: Development" w:history="1">
              <w:r w:rsidRPr="00895ADD">
                <w:rPr>
                  <w:rStyle w:val="Hyperlink"/>
                  <w:b/>
                  <w:bCs/>
                </w:rPr>
                <w:t>Minority-Serving Institution: Development</w:t>
              </w:r>
            </w:hyperlink>
            <w:r w:rsidRPr="00895ADD">
              <w:rPr>
                <w:color w:val="000000" w:themeColor="text1"/>
              </w:rPr>
              <w:t>--The purpose of this grant opportunity is to improve the capacity of minority-serving institutions to conduct high-quality disability and rehabilitation research and development. In carrying out a development activity under a FIP development grant, a grantee must use knowledge and understanding gained from research to create materials, devices, systems, methods, measures, techniques, tools, prototypes, processes, or intervention protocols that are beneficial to the target population.</w:t>
            </w:r>
          </w:p>
          <w:p w14:paraId="491EA7F1" w14:textId="13D8BE7C" w:rsidR="009A1572" w:rsidRPr="009A1572" w:rsidRDefault="009A1572" w:rsidP="00895ADD">
            <w:pPr>
              <w:pStyle w:val="ListParagraph"/>
              <w:spacing w:before="100" w:beforeAutospacing="1" w:after="100" w:afterAutospacing="1"/>
              <w:ind w:left="360"/>
              <w:rPr>
                <w:color w:val="000000" w:themeColor="text1"/>
              </w:rPr>
            </w:pPr>
            <w:r w:rsidRPr="00895ADD">
              <w:rPr>
                <w:color w:val="000000" w:themeColor="text1"/>
              </w:rPr>
              <w:t>These grant opportunities close on February 8, 2022.</w:t>
            </w:r>
          </w:p>
          <w:p w14:paraId="6C6CFF10" w14:textId="2208DD4D" w:rsidR="00895ADD" w:rsidRPr="00895ADD" w:rsidRDefault="00895ADD" w:rsidP="00895ADD">
            <w:pPr>
              <w:pStyle w:val="ListParagraph"/>
              <w:spacing w:before="100" w:beforeAutospacing="1" w:after="100" w:afterAutospacing="1"/>
              <w:ind w:left="360"/>
              <w:rPr>
                <w:color w:val="000000" w:themeColor="text1"/>
              </w:rPr>
            </w:pPr>
            <w:r w:rsidRPr="00895ADD">
              <w:rPr>
                <w:color w:val="000000" w:themeColor="text1"/>
              </w:rPr>
              <w:t>Please visit the</w:t>
            </w:r>
            <w:r w:rsidRPr="009A1572">
              <w:rPr>
                <w:color w:val="000000" w:themeColor="text1"/>
              </w:rPr>
              <w:t>se</w:t>
            </w:r>
            <w:r w:rsidRPr="00895ADD">
              <w:rPr>
                <w:color w:val="000000" w:themeColor="text1"/>
              </w:rPr>
              <w:t xml:space="preserve"> links for more details about the grant opportunities and application process. </w:t>
            </w:r>
          </w:p>
          <w:p w14:paraId="2196AA11" w14:textId="0F9546D4" w:rsidR="00895ADD" w:rsidRDefault="009A1572" w:rsidP="000C09EC">
            <w:pPr>
              <w:pStyle w:val="ListParagraph"/>
              <w:numPr>
                <w:ilvl w:val="0"/>
                <w:numId w:val="11"/>
              </w:numPr>
              <w:spacing w:before="100" w:beforeAutospacing="1" w:after="100" w:afterAutospacing="1"/>
              <w:rPr>
                <w:color w:val="000000" w:themeColor="text1"/>
              </w:rPr>
            </w:pPr>
            <w:hyperlink r:id="rId54" w:tgtFrame="_blank" w:tooltip="Minority-Serving Institution: Research" w:history="1">
              <w:r w:rsidRPr="00895ADD">
                <w:rPr>
                  <w:rStyle w:val="Hyperlink"/>
                  <w:b/>
                  <w:bCs/>
                </w:rPr>
                <w:t>Minority-Serving Institution</w:t>
              </w:r>
              <w:r w:rsidRPr="00895ADD">
                <w:rPr>
                  <w:rStyle w:val="Hyperlink"/>
                  <w:b/>
                  <w:bCs/>
                </w:rPr>
                <w:t>:</w:t>
              </w:r>
              <w:r w:rsidRPr="00895ADD">
                <w:rPr>
                  <w:rStyle w:val="Hyperlink"/>
                  <w:b/>
                  <w:bCs/>
                </w:rPr>
                <w:t xml:space="preserve"> Research</w:t>
              </w:r>
            </w:hyperlink>
          </w:p>
          <w:p w14:paraId="6CCAE344" w14:textId="6E7D24D5" w:rsidR="009A1572" w:rsidRPr="00895ADD" w:rsidRDefault="009A1572" w:rsidP="000C09EC">
            <w:pPr>
              <w:pStyle w:val="ListParagraph"/>
              <w:numPr>
                <w:ilvl w:val="0"/>
                <w:numId w:val="11"/>
              </w:numPr>
              <w:spacing w:before="100" w:beforeAutospacing="1" w:after="100" w:afterAutospacing="1"/>
              <w:rPr>
                <w:color w:val="000000" w:themeColor="text1"/>
              </w:rPr>
            </w:pPr>
            <w:hyperlink r:id="rId55" w:tgtFrame="_blank" w:tooltip="Minority-Serving Institution: Development" w:history="1">
              <w:r w:rsidRPr="00895ADD">
                <w:rPr>
                  <w:rStyle w:val="Hyperlink"/>
                  <w:b/>
                  <w:bCs/>
                </w:rPr>
                <w:t>Minority-Serving Insti</w:t>
              </w:r>
              <w:r w:rsidRPr="00895ADD">
                <w:rPr>
                  <w:rStyle w:val="Hyperlink"/>
                  <w:b/>
                  <w:bCs/>
                </w:rPr>
                <w:t>t</w:t>
              </w:r>
              <w:r w:rsidRPr="00895ADD">
                <w:rPr>
                  <w:rStyle w:val="Hyperlink"/>
                  <w:b/>
                  <w:bCs/>
                </w:rPr>
                <w:t>ution: Development</w:t>
              </w:r>
            </w:hyperlink>
          </w:p>
          <w:p w14:paraId="7DD09F19" w14:textId="20B9A05D" w:rsidR="0007238F" w:rsidRDefault="0007238F" w:rsidP="000C09EC">
            <w:pPr>
              <w:pStyle w:val="ListParagraph"/>
              <w:numPr>
                <w:ilvl w:val="0"/>
                <w:numId w:val="2"/>
              </w:numPr>
              <w:spacing w:before="100" w:beforeAutospacing="1" w:after="100" w:afterAutospacing="1"/>
              <w:rPr>
                <w:b/>
                <w:bCs/>
                <w:color w:val="000000" w:themeColor="text1"/>
              </w:rPr>
            </w:pPr>
            <w:r w:rsidRPr="0007238F">
              <w:rPr>
                <w:b/>
                <w:bCs/>
                <w:color w:val="000000" w:themeColor="text1"/>
              </w:rPr>
              <w:t>National Institute on Disability, Independent Living, and Rehabilitation Research (NIDILRR)</w:t>
            </w:r>
          </w:p>
          <w:p w14:paraId="22EF7EC4" w14:textId="77777777" w:rsidR="0007238F" w:rsidRDefault="0007238F" w:rsidP="0007238F">
            <w:pPr>
              <w:pStyle w:val="ListParagraph"/>
              <w:spacing w:before="100" w:beforeAutospacing="1" w:after="100" w:afterAutospacing="1"/>
              <w:ind w:left="360"/>
              <w:rPr>
                <w:i/>
                <w:iCs/>
                <w:color w:val="000000" w:themeColor="text1"/>
              </w:rPr>
            </w:pPr>
            <w:r w:rsidRPr="0007238F">
              <w:rPr>
                <w:i/>
                <w:iCs/>
                <w:color w:val="000000" w:themeColor="text1"/>
              </w:rPr>
              <w:t>New Funding Opportunity for Switzer Research Fellowships Program</w:t>
            </w:r>
          </w:p>
          <w:p w14:paraId="24189DB3" w14:textId="2C96F9F5" w:rsidR="0007238F" w:rsidRDefault="0007238F" w:rsidP="0007238F">
            <w:pPr>
              <w:pStyle w:val="ListParagraph"/>
              <w:spacing w:before="100" w:beforeAutospacing="1" w:after="100" w:afterAutospacing="1"/>
              <w:ind w:left="360"/>
              <w:rPr>
                <w:b/>
                <w:bCs/>
                <w:color w:val="000000" w:themeColor="text1"/>
              </w:rPr>
            </w:pPr>
            <w:r w:rsidRPr="0007238F">
              <w:rPr>
                <w:color w:val="000000" w:themeColor="text1"/>
              </w:rPr>
              <w:t>The purpose of this program is to build research capacity by providing support to highly-qualified individuals, including those who have disabilities, to conduct research on the rehabilitation of individuals with disabilities. Fellows must conduct original research in an area authorized by section 204 of the Rehabilitation Act of 1973, as amended. This may include research, demonstration projects, training, and related activities, the purposes of which are to develop methods, procedures, and rehabilitation technology that maximize the full inclusion and integration into society, employment, independent living, family support, and economic and social self-sufficiency of individuals with disabilities.</w:t>
            </w:r>
            <w:r w:rsidRPr="0007238F">
              <w:rPr>
                <w:color w:val="000000" w:themeColor="text1"/>
              </w:rPr>
              <w:br/>
              <w:t>NIDILRR plans to make six fellowship awards under this opportunity. Fellowship awards will have one 12-month project period</w:t>
            </w:r>
            <w:r w:rsidR="0024405F" w:rsidRPr="0007238F">
              <w:rPr>
                <w:color w:val="000000" w:themeColor="text1"/>
              </w:rPr>
              <w:t xml:space="preserve">. </w:t>
            </w:r>
            <w:r w:rsidRPr="0007238F">
              <w:rPr>
                <w:color w:val="000000" w:themeColor="text1"/>
              </w:rPr>
              <w:br/>
            </w:r>
            <w:r w:rsidRPr="0007238F">
              <w:rPr>
                <w:b/>
                <w:bCs/>
                <w:color w:val="000000" w:themeColor="text1"/>
              </w:rPr>
              <w:t>This grant opportunity closes on February 22, 2022.</w:t>
            </w:r>
          </w:p>
          <w:p w14:paraId="77FCD42F" w14:textId="30B4BCBE" w:rsidR="00895ADD" w:rsidRPr="00895ADD" w:rsidRDefault="00556772" w:rsidP="00895ADD">
            <w:pPr>
              <w:pStyle w:val="ListParagraph"/>
              <w:spacing w:before="100" w:beforeAutospacing="1" w:after="100" w:afterAutospacing="1"/>
              <w:ind w:left="360"/>
              <w:rPr>
                <w:color w:val="000000" w:themeColor="text1"/>
              </w:rPr>
            </w:pPr>
            <w:hyperlink r:id="rId56" w:tgtFrame="_blank" w:tooltip="View more details and application instructions" w:history="1">
              <w:r w:rsidRPr="0007238F">
                <w:rPr>
                  <w:rStyle w:val="Hyperlink"/>
                </w:rPr>
                <w:t>View more details and applicati</w:t>
              </w:r>
              <w:r w:rsidRPr="0007238F">
                <w:rPr>
                  <w:rStyle w:val="Hyperlink"/>
                </w:rPr>
                <w:t>o</w:t>
              </w:r>
              <w:r w:rsidRPr="0007238F">
                <w:rPr>
                  <w:rStyle w:val="Hyperlink"/>
                </w:rPr>
                <w:t>n instructions</w:t>
              </w:r>
            </w:hyperlink>
            <w:r w:rsidRPr="0007238F">
              <w:rPr>
                <w:color w:val="000000" w:themeColor="text1"/>
              </w:rPr>
              <w:t>.</w:t>
            </w:r>
          </w:p>
        </w:tc>
      </w:tr>
      <w:tr w:rsidR="00C254F1" w14:paraId="2244165B" w14:textId="77777777" w:rsidTr="00EB0CFF">
        <w:trPr>
          <w:trHeight w:val="260"/>
        </w:trPr>
        <w:tc>
          <w:tcPr>
            <w:tcW w:w="2965" w:type="dxa"/>
          </w:tcPr>
          <w:p w14:paraId="6DE6A731" w14:textId="1C82CBAA" w:rsidR="00C254F1" w:rsidRDefault="00545E07" w:rsidP="00C254F1">
            <w:pPr>
              <w:rPr>
                <w:color w:val="000000" w:themeColor="text1"/>
                <w:sz w:val="24"/>
                <w:szCs w:val="24"/>
              </w:rPr>
            </w:pPr>
            <w:r>
              <w:rPr>
                <w:color w:val="000000" w:themeColor="text1"/>
                <w:sz w:val="24"/>
                <w:szCs w:val="24"/>
              </w:rPr>
              <w:t>Public Policy</w:t>
            </w:r>
          </w:p>
        </w:tc>
        <w:tc>
          <w:tcPr>
            <w:tcW w:w="8051" w:type="dxa"/>
            <w:gridSpan w:val="3"/>
          </w:tcPr>
          <w:p w14:paraId="0CC84517" w14:textId="04444D8F" w:rsidR="006857A4" w:rsidRDefault="006857A4" w:rsidP="000C09EC">
            <w:pPr>
              <w:pStyle w:val="ListParagraph"/>
              <w:numPr>
                <w:ilvl w:val="0"/>
                <w:numId w:val="4"/>
              </w:numPr>
              <w:spacing w:before="100" w:beforeAutospacing="1" w:after="100" w:afterAutospacing="1"/>
              <w:rPr>
                <w:b/>
                <w:bCs/>
                <w:color w:val="000000" w:themeColor="text1"/>
              </w:rPr>
            </w:pPr>
            <w:r>
              <w:rPr>
                <w:b/>
                <w:bCs/>
                <w:color w:val="000000" w:themeColor="text1"/>
              </w:rPr>
              <w:t>Kaiser Family Foundation</w:t>
            </w:r>
          </w:p>
          <w:p w14:paraId="4B6016E7" w14:textId="7B4A4BED" w:rsidR="006857A4" w:rsidRDefault="006857A4" w:rsidP="006857A4">
            <w:pPr>
              <w:pStyle w:val="ListParagraph"/>
              <w:spacing w:before="100" w:beforeAutospacing="1" w:after="100" w:afterAutospacing="1"/>
              <w:ind w:left="360"/>
              <w:rPr>
                <w:color w:val="000000" w:themeColor="text1"/>
              </w:rPr>
            </w:pPr>
            <w:r>
              <w:rPr>
                <w:color w:val="000000" w:themeColor="text1"/>
              </w:rPr>
              <w:t>January 18, 2022</w:t>
            </w:r>
          </w:p>
          <w:p w14:paraId="6C4FCE2A" w14:textId="4DD11416" w:rsidR="006857A4" w:rsidRDefault="006857A4" w:rsidP="006857A4">
            <w:pPr>
              <w:pStyle w:val="ListParagraph"/>
              <w:spacing w:before="100" w:beforeAutospacing="1" w:after="100" w:afterAutospacing="1"/>
              <w:ind w:left="360"/>
              <w:rPr>
                <w:i/>
                <w:iCs/>
                <w:color w:val="000000" w:themeColor="text1"/>
              </w:rPr>
            </w:pPr>
            <w:r w:rsidRPr="006857A4">
              <w:rPr>
                <w:i/>
                <w:iCs/>
                <w:color w:val="000000" w:themeColor="text1"/>
              </w:rPr>
              <w:t>Medicaid: What to Watch in 2022</w:t>
            </w:r>
          </w:p>
          <w:p w14:paraId="68FC64CF" w14:textId="09DE3CCE" w:rsidR="006857A4" w:rsidRDefault="006857A4" w:rsidP="006857A4">
            <w:pPr>
              <w:pStyle w:val="ListParagraph"/>
              <w:spacing w:before="100" w:beforeAutospacing="1" w:after="100" w:afterAutospacing="1"/>
              <w:ind w:left="360"/>
              <w:rPr>
                <w:color w:val="000000" w:themeColor="text1"/>
              </w:rPr>
            </w:pPr>
            <w:r w:rsidRPr="006857A4">
              <w:rPr>
                <w:color w:val="000000" w:themeColor="text1"/>
              </w:rPr>
              <w:t>As 2022 kicks off, a number of issues are at play that could affect coverage and financing under Medicaid, the primary program providing comprehensive health and long-term care coverage to low-income Americans</w:t>
            </w:r>
            <w:r w:rsidR="006E0417" w:rsidRPr="006857A4">
              <w:rPr>
                <w:color w:val="000000" w:themeColor="text1"/>
              </w:rPr>
              <w:t xml:space="preserve">. </w:t>
            </w:r>
            <w:r w:rsidRPr="006857A4">
              <w:rPr>
                <w:color w:val="000000" w:themeColor="text1"/>
              </w:rPr>
              <w:t>New COVID variants are surging and the fate of the Build Back Better Act (BBBA), a reconciliation bill that includes significant changes to health coverage and Medicaid, is hanging in the balance</w:t>
            </w:r>
            <w:r w:rsidR="006E0417" w:rsidRPr="006857A4">
              <w:rPr>
                <w:color w:val="000000" w:themeColor="text1"/>
              </w:rPr>
              <w:t xml:space="preserve">. </w:t>
            </w:r>
            <w:r w:rsidRPr="006857A4">
              <w:rPr>
                <w:color w:val="000000" w:themeColor="text1"/>
              </w:rPr>
              <w:t>In addition, Governors are poised to release proposed budgets amid continued uncertainty about the health and economic trajectory of the pandemic while the Biden Administration continues to use its authority to address the pandemic and to further strategic goals to expand coverage and access and to improve equity</w:t>
            </w:r>
            <w:r w:rsidR="006E0417" w:rsidRPr="006857A4">
              <w:rPr>
                <w:color w:val="000000" w:themeColor="text1"/>
              </w:rPr>
              <w:t xml:space="preserve">. </w:t>
            </w:r>
            <w:r w:rsidRPr="006857A4">
              <w:rPr>
                <w:color w:val="000000" w:themeColor="text1"/>
              </w:rPr>
              <w:t>Within this context, this issue brief examines key issues to watch in Medicaid in 2022.</w:t>
            </w:r>
          </w:p>
          <w:p w14:paraId="01EF0AA8" w14:textId="4CB0F3F9" w:rsidR="006857A4" w:rsidRDefault="006857A4" w:rsidP="006857A4">
            <w:pPr>
              <w:pStyle w:val="ListParagraph"/>
              <w:spacing w:before="100" w:beforeAutospacing="1" w:after="100" w:afterAutospacing="1"/>
              <w:ind w:left="360"/>
              <w:rPr>
                <w:color w:val="000000" w:themeColor="text1"/>
              </w:rPr>
            </w:pPr>
            <w:r w:rsidRPr="006857A4">
              <w:rPr>
                <w:color w:val="000000" w:themeColor="text1"/>
              </w:rPr>
              <w:t>Medicaid Coverage and Enrollment</w:t>
            </w:r>
          </w:p>
          <w:p w14:paraId="3B8C7A5D" w14:textId="5B1E6C4F" w:rsidR="006857A4" w:rsidRDefault="006857A4" w:rsidP="000C09EC">
            <w:pPr>
              <w:pStyle w:val="ListParagraph"/>
              <w:numPr>
                <w:ilvl w:val="0"/>
                <w:numId w:val="12"/>
              </w:numPr>
              <w:spacing w:before="100" w:beforeAutospacing="1" w:after="100" w:afterAutospacing="1"/>
              <w:rPr>
                <w:color w:val="000000" w:themeColor="text1"/>
              </w:rPr>
            </w:pPr>
            <w:r w:rsidRPr="006857A4">
              <w:rPr>
                <w:color w:val="000000" w:themeColor="text1"/>
              </w:rPr>
              <w:t>Enrollment and the pandemic.</w:t>
            </w:r>
          </w:p>
          <w:p w14:paraId="392DF8D4" w14:textId="0BFD8B23" w:rsidR="006857A4" w:rsidRDefault="007A3CF7" w:rsidP="000C09EC">
            <w:pPr>
              <w:pStyle w:val="ListParagraph"/>
              <w:numPr>
                <w:ilvl w:val="0"/>
                <w:numId w:val="12"/>
              </w:numPr>
              <w:spacing w:before="100" w:beforeAutospacing="1" w:after="100" w:afterAutospacing="1"/>
              <w:rPr>
                <w:color w:val="000000" w:themeColor="text1"/>
              </w:rPr>
            </w:pPr>
            <w:r w:rsidRPr="007A3CF7">
              <w:rPr>
                <w:color w:val="000000" w:themeColor="text1"/>
              </w:rPr>
              <w:t>State decisions around Medicaid coverage.</w:t>
            </w:r>
          </w:p>
          <w:p w14:paraId="18CF7517" w14:textId="5E305589" w:rsidR="007A3CF7" w:rsidRDefault="007A3CF7" w:rsidP="000C09EC">
            <w:pPr>
              <w:pStyle w:val="ListParagraph"/>
              <w:numPr>
                <w:ilvl w:val="0"/>
                <w:numId w:val="12"/>
              </w:numPr>
              <w:spacing w:before="100" w:beforeAutospacing="1" w:after="100" w:afterAutospacing="1"/>
              <w:rPr>
                <w:color w:val="000000" w:themeColor="text1"/>
              </w:rPr>
            </w:pPr>
            <w:r w:rsidRPr="007A3CF7">
              <w:rPr>
                <w:color w:val="000000" w:themeColor="text1"/>
              </w:rPr>
              <w:t>BBBA and Medicaid coverage provisions.</w:t>
            </w:r>
          </w:p>
          <w:p w14:paraId="7F4E5DE1" w14:textId="6A5051E5" w:rsidR="007A3CF7" w:rsidRDefault="007A3CF7" w:rsidP="000C09EC">
            <w:pPr>
              <w:pStyle w:val="ListParagraph"/>
              <w:numPr>
                <w:ilvl w:val="0"/>
                <w:numId w:val="12"/>
              </w:numPr>
              <w:spacing w:before="100" w:beforeAutospacing="1" w:after="100" w:afterAutospacing="1"/>
              <w:rPr>
                <w:color w:val="000000" w:themeColor="text1"/>
              </w:rPr>
            </w:pPr>
            <w:r w:rsidRPr="007A3CF7">
              <w:rPr>
                <w:color w:val="000000" w:themeColor="text1"/>
              </w:rPr>
              <w:t>Administrative actions to maintain and expand coverage.</w:t>
            </w:r>
          </w:p>
          <w:p w14:paraId="09B68542" w14:textId="77777777" w:rsidR="007A3CF7" w:rsidRPr="007A3CF7" w:rsidRDefault="007A3CF7" w:rsidP="007A3CF7">
            <w:pPr>
              <w:pStyle w:val="ListParagraph"/>
              <w:spacing w:before="100" w:beforeAutospacing="1" w:after="100" w:afterAutospacing="1"/>
              <w:ind w:left="360"/>
              <w:rPr>
                <w:color w:val="000000" w:themeColor="text1"/>
              </w:rPr>
            </w:pPr>
            <w:r w:rsidRPr="007A3CF7">
              <w:rPr>
                <w:color w:val="000000" w:themeColor="text1"/>
              </w:rPr>
              <w:t>What to Watch:</w:t>
            </w:r>
          </w:p>
          <w:p w14:paraId="69F44806" w14:textId="0EE76429" w:rsidR="007A3CF7" w:rsidRPr="007A3CF7" w:rsidRDefault="007A3CF7" w:rsidP="000C09EC">
            <w:pPr>
              <w:pStyle w:val="ListParagraph"/>
              <w:numPr>
                <w:ilvl w:val="0"/>
                <w:numId w:val="13"/>
              </w:numPr>
              <w:spacing w:before="100" w:beforeAutospacing="1" w:after="100" w:afterAutospacing="1"/>
              <w:rPr>
                <w:color w:val="000000" w:themeColor="text1"/>
              </w:rPr>
            </w:pPr>
            <w:r w:rsidRPr="007A3CF7">
              <w:rPr>
                <w:color w:val="000000" w:themeColor="text1"/>
              </w:rPr>
              <w:t>What will happen to Medicaid enrollment when the continuous enrollment requirement ends? Will many people lose Medicaid coverage due to administrative barriers despite remaining eligible? Will people no longer eligible for Medicaid successfully transition to subsidized Marketplace coverage?</w:t>
            </w:r>
          </w:p>
          <w:p w14:paraId="5B7BFD39" w14:textId="2B9FF1DD" w:rsidR="007A3CF7" w:rsidRPr="007A3CF7" w:rsidRDefault="007A3CF7" w:rsidP="000C09EC">
            <w:pPr>
              <w:pStyle w:val="ListParagraph"/>
              <w:numPr>
                <w:ilvl w:val="0"/>
                <w:numId w:val="13"/>
              </w:numPr>
              <w:spacing w:before="100" w:beforeAutospacing="1" w:after="100" w:afterAutospacing="1"/>
              <w:rPr>
                <w:color w:val="000000" w:themeColor="text1"/>
              </w:rPr>
            </w:pPr>
            <w:r w:rsidRPr="007A3CF7">
              <w:rPr>
                <w:color w:val="000000" w:themeColor="text1"/>
              </w:rPr>
              <w:t>If the BBBA passes, how will that affect Medicaid coverage and coverage options for those who are uninsured?</w:t>
            </w:r>
          </w:p>
          <w:p w14:paraId="7703F209" w14:textId="46C9E633" w:rsidR="007A3CF7" w:rsidRPr="007A3CF7" w:rsidRDefault="007A3CF7" w:rsidP="000C09EC">
            <w:pPr>
              <w:pStyle w:val="ListParagraph"/>
              <w:numPr>
                <w:ilvl w:val="0"/>
                <w:numId w:val="13"/>
              </w:numPr>
              <w:spacing w:before="100" w:beforeAutospacing="1" w:after="100" w:afterAutospacing="1"/>
              <w:rPr>
                <w:color w:val="000000" w:themeColor="text1"/>
              </w:rPr>
            </w:pPr>
            <w:r w:rsidRPr="007A3CF7">
              <w:rPr>
                <w:color w:val="000000" w:themeColor="text1"/>
              </w:rPr>
              <w:t>If the BBBA is not enacted, will states use existing options and authority to expand Medicaid coverage?</w:t>
            </w:r>
          </w:p>
          <w:p w14:paraId="74A97BCF" w14:textId="77777777" w:rsidR="007A3CF7" w:rsidRPr="007A3CF7" w:rsidRDefault="007A3CF7" w:rsidP="007A3CF7">
            <w:pPr>
              <w:pStyle w:val="ListParagraph"/>
              <w:spacing w:before="100" w:beforeAutospacing="1" w:after="100" w:afterAutospacing="1"/>
              <w:ind w:left="360"/>
              <w:rPr>
                <w:color w:val="000000" w:themeColor="text1"/>
              </w:rPr>
            </w:pPr>
            <w:r w:rsidRPr="007A3CF7">
              <w:rPr>
                <w:color w:val="000000" w:themeColor="text1"/>
              </w:rPr>
              <w:t>Institutional and Home and Community Based Long-Term Care</w:t>
            </w:r>
          </w:p>
          <w:p w14:paraId="189977B8" w14:textId="46FF9411" w:rsidR="007A3CF7" w:rsidRDefault="007A3CF7" w:rsidP="000C09EC">
            <w:pPr>
              <w:pStyle w:val="ListParagraph"/>
              <w:numPr>
                <w:ilvl w:val="0"/>
                <w:numId w:val="17"/>
              </w:numPr>
              <w:spacing w:before="100" w:beforeAutospacing="1" w:after="100" w:afterAutospacing="1"/>
              <w:rPr>
                <w:color w:val="000000" w:themeColor="text1"/>
              </w:rPr>
            </w:pPr>
            <w:r w:rsidRPr="007A3CF7">
              <w:rPr>
                <w:color w:val="000000" w:themeColor="text1"/>
              </w:rPr>
              <w:t>Staff and residents at long-term care facilities have been disproportionately affected by the pandemic.</w:t>
            </w:r>
          </w:p>
          <w:p w14:paraId="55E02239" w14:textId="3EFA29D7" w:rsidR="007A3CF7" w:rsidRDefault="007A3CF7" w:rsidP="000C09EC">
            <w:pPr>
              <w:pStyle w:val="ListParagraph"/>
              <w:numPr>
                <w:ilvl w:val="0"/>
                <w:numId w:val="17"/>
              </w:numPr>
              <w:spacing w:before="100" w:beforeAutospacing="1" w:after="100" w:afterAutospacing="1"/>
              <w:rPr>
                <w:color w:val="000000" w:themeColor="text1"/>
              </w:rPr>
            </w:pPr>
            <w:r w:rsidRPr="007A3CF7">
              <w:rPr>
                <w:color w:val="000000" w:themeColor="text1"/>
              </w:rPr>
              <w:t xml:space="preserve">The COVID-19 pandemic brought new focus to the long-standing </w:t>
            </w:r>
            <w:hyperlink r:id="rId57" w:history="1">
              <w:r w:rsidRPr="007A3CF7">
                <w:rPr>
                  <w:rStyle w:val="Hyperlink"/>
                </w:rPr>
                <w:t>unmet need</w:t>
              </w:r>
            </w:hyperlink>
            <w:r w:rsidRPr="007A3CF7">
              <w:rPr>
                <w:color w:val="000000" w:themeColor="text1"/>
              </w:rPr>
              <w:t xml:space="preserve"> for home and community-based services (HCBS) among seniors and people with disabilities and </w:t>
            </w:r>
            <w:hyperlink r:id="rId58" w:history="1">
              <w:r w:rsidRPr="007A3CF7">
                <w:rPr>
                  <w:rStyle w:val="Hyperlink"/>
                </w:rPr>
                <w:t>direct care workforce</w:t>
              </w:r>
            </w:hyperlink>
            <w:r w:rsidRPr="007A3CF7">
              <w:rPr>
                <w:color w:val="000000" w:themeColor="text1"/>
              </w:rPr>
              <w:t xml:space="preserve"> shortages.</w:t>
            </w:r>
          </w:p>
          <w:p w14:paraId="11F86A16" w14:textId="77777777" w:rsidR="003811AF" w:rsidRPr="003811AF" w:rsidRDefault="003811AF" w:rsidP="003811AF">
            <w:pPr>
              <w:pStyle w:val="ListParagraph"/>
              <w:ind w:left="360"/>
              <w:rPr>
                <w:color w:val="000000" w:themeColor="text1"/>
              </w:rPr>
            </w:pPr>
            <w:r w:rsidRPr="003811AF">
              <w:rPr>
                <w:color w:val="000000" w:themeColor="text1"/>
              </w:rPr>
              <w:t>What to Watch:</w:t>
            </w:r>
          </w:p>
          <w:p w14:paraId="020A9242" w14:textId="0980C357" w:rsidR="003811AF" w:rsidRPr="003811AF" w:rsidRDefault="003811AF" w:rsidP="000C09EC">
            <w:pPr>
              <w:pStyle w:val="ListParagraph"/>
              <w:numPr>
                <w:ilvl w:val="0"/>
                <w:numId w:val="14"/>
              </w:numPr>
              <w:rPr>
                <w:color w:val="000000" w:themeColor="text1"/>
              </w:rPr>
            </w:pPr>
            <w:r w:rsidRPr="003811AF">
              <w:rPr>
                <w:color w:val="000000" w:themeColor="text1"/>
              </w:rPr>
              <w:t xml:space="preserve">How will institutional and community based long-term care congregate settings continue to be impacted by the pandemic in terms of cases, </w:t>
            </w:r>
            <w:r w:rsidR="006E0417" w:rsidRPr="003811AF">
              <w:rPr>
                <w:color w:val="000000" w:themeColor="text1"/>
              </w:rPr>
              <w:t>deaths,</w:t>
            </w:r>
            <w:r w:rsidRPr="003811AF">
              <w:rPr>
                <w:color w:val="000000" w:themeColor="text1"/>
              </w:rPr>
              <w:t xml:space="preserve"> and staffing? How will providers and staff respond now that the Supreme Court has allowed CMS’s health care staff vaccine mandate to take effect, and how will litigation challenging the rule ultimately be resolved?</w:t>
            </w:r>
          </w:p>
          <w:p w14:paraId="6A998D4B" w14:textId="77777777" w:rsidR="003811AF" w:rsidRPr="003811AF" w:rsidRDefault="003811AF" w:rsidP="000C09EC">
            <w:pPr>
              <w:pStyle w:val="ListParagraph"/>
              <w:numPr>
                <w:ilvl w:val="0"/>
                <w:numId w:val="14"/>
              </w:numPr>
              <w:rPr>
                <w:color w:val="000000" w:themeColor="text1"/>
              </w:rPr>
            </w:pPr>
            <w:r w:rsidRPr="003811AF">
              <w:rPr>
                <w:color w:val="000000" w:themeColor="text1"/>
              </w:rPr>
              <w:t>Will states retain policies adopted under emergency authorities that expanded access to HCBS after the PHE ends?</w:t>
            </w:r>
          </w:p>
          <w:p w14:paraId="1FCE739B" w14:textId="77777777" w:rsidR="003811AF" w:rsidRPr="003811AF" w:rsidRDefault="003811AF" w:rsidP="000C09EC">
            <w:pPr>
              <w:pStyle w:val="ListParagraph"/>
              <w:numPr>
                <w:ilvl w:val="0"/>
                <w:numId w:val="14"/>
              </w:numPr>
              <w:rPr>
                <w:color w:val="000000" w:themeColor="text1"/>
              </w:rPr>
            </w:pPr>
            <w:r w:rsidRPr="003811AF">
              <w:rPr>
                <w:color w:val="000000" w:themeColor="text1"/>
              </w:rPr>
              <w:t>How will existing investments help states address the need to continue to expand access to HCBS?</w:t>
            </w:r>
          </w:p>
          <w:p w14:paraId="4E35C75E" w14:textId="77777777" w:rsidR="003811AF" w:rsidRPr="003811AF" w:rsidRDefault="003811AF" w:rsidP="000C09EC">
            <w:pPr>
              <w:pStyle w:val="ListParagraph"/>
              <w:numPr>
                <w:ilvl w:val="0"/>
                <w:numId w:val="14"/>
              </w:numPr>
              <w:rPr>
                <w:color w:val="000000" w:themeColor="text1"/>
              </w:rPr>
            </w:pPr>
            <w:r w:rsidRPr="003811AF">
              <w:rPr>
                <w:color w:val="000000" w:themeColor="text1"/>
              </w:rPr>
              <w:t>If BBBA passes, how will states use additional Medicaid HCBS funding to further expand eligibility and services and bolster the direct care workforce?</w:t>
            </w:r>
          </w:p>
          <w:p w14:paraId="002E349F" w14:textId="77777777" w:rsidR="003811AF" w:rsidRPr="003811AF" w:rsidRDefault="003811AF" w:rsidP="003811AF">
            <w:pPr>
              <w:pStyle w:val="ListParagraph"/>
              <w:ind w:left="360"/>
              <w:rPr>
                <w:color w:val="000000" w:themeColor="text1"/>
              </w:rPr>
            </w:pPr>
            <w:r w:rsidRPr="003811AF">
              <w:rPr>
                <w:color w:val="000000" w:themeColor="text1"/>
              </w:rPr>
              <w:t>Access, Social Determinants of Health, and Health Equity</w:t>
            </w:r>
          </w:p>
          <w:p w14:paraId="07A57894" w14:textId="3ECB05BB" w:rsidR="003811AF" w:rsidRDefault="003811AF" w:rsidP="000C09EC">
            <w:pPr>
              <w:pStyle w:val="ListParagraph"/>
              <w:numPr>
                <w:ilvl w:val="0"/>
                <w:numId w:val="16"/>
              </w:numPr>
              <w:rPr>
                <w:color w:val="000000" w:themeColor="text1"/>
              </w:rPr>
            </w:pPr>
            <w:r w:rsidRPr="003811AF">
              <w:rPr>
                <w:color w:val="000000" w:themeColor="text1"/>
              </w:rPr>
              <w:t>In response to the pandemic, states took action to increase the use of telehealth to expand access to care and also to increase the scope of coverage (and availability of telehealth) for behavioral health services.</w:t>
            </w:r>
          </w:p>
          <w:p w14:paraId="0DA7A204" w14:textId="4692A873" w:rsidR="003811AF" w:rsidRPr="003811AF" w:rsidRDefault="003811AF" w:rsidP="000C09EC">
            <w:pPr>
              <w:pStyle w:val="ListParagraph"/>
              <w:numPr>
                <w:ilvl w:val="0"/>
                <w:numId w:val="16"/>
              </w:numPr>
              <w:rPr>
                <w:color w:val="000000" w:themeColor="text1"/>
              </w:rPr>
            </w:pPr>
            <w:r w:rsidRPr="003811AF">
              <w:rPr>
                <w:color w:val="000000" w:themeColor="text1"/>
              </w:rPr>
              <w:t>In KFF’s 50-state budget survey, most states reported that the COVID-19 pandemic prompted them to expand Medicaid programs to address social determinants of health, especially related to housing supports.</w:t>
            </w:r>
          </w:p>
          <w:p w14:paraId="1E23E8EF" w14:textId="67126F9F" w:rsidR="007A3CF7" w:rsidRPr="003811AF" w:rsidRDefault="003811AF" w:rsidP="000C09EC">
            <w:pPr>
              <w:pStyle w:val="ListParagraph"/>
              <w:numPr>
                <w:ilvl w:val="0"/>
                <w:numId w:val="16"/>
              </w:numPr>
              <w:spacing w:before="100" w:beforeAutospacing="1" w:after="100" w:afterAutospacing="1"/>
              <w:rPr>
                <w:color w:val="000000" w:themeColor="text1"/>
              </w:rPr>
            </w:pPr>
            <w:r w:rsidRPr="003811AF">
              <w:rPr>
                <w:color w:val="000000" w:themeColor="text1"/>
              </w:rPr>
              <w:t xml:space="preserve">The Administration and the majority of state Medicaid programs </w:t>
            </w:r>
            <w:hyperlink r:id="rId59" w:history="1">
              <w:r w:rsidRPr="003811AF">
                <w:rPr>
                  <w:rStyle w:val="Hyperlink"/>
                </w:rPr>
                <w:t>are implementing initiatives</w:t>
              </w:r>
            </w:hyperlink>
            <w:r w:rsidRPr="003811AF">
              <w:rPr>
                <w:color w:val="000000" w:themeColor="text1"/>
              </w:rPr>
              <w:t xml:space="preserve"> to address disparities in health care by race/ethnicity in Medicaid. </w:t>
            </w:r>
          </w:p>
          <w:p w14:paraId="495104B9" w14:textId="66DDFF8F" w:rsidR="003811AF" w:rsidRDefault="003811AF" w:rsidP="000C09EC">
            <w:pPr>
              <w:pStyle w:val="ListParagraph"/>
              <w:numPr>
                <w:ilvl w:val="0"/>
                <w:numId w:val="16"/>
              </w:numPr>
              <w:spacing w:before="100" w:beforeAutospacing="1" w:after="100" w:afterAutospacing="1"/>
              <w:rPr>
                <w:color w:val="000000" w:themeColor="text1"/>
              </w:rPr>
            </w:pPr>
            <w:r w:rsidRPr="003811AF">
              <w:rPr>
                <w:color w:val="000000" w:themeColor="text1"/>
              </w:rPr>
              <w:t>State Medicaid agencies and Medicaid MCOS are implementing a variety of activities aimed at promoting the take-up of COVID-19 vaccinations.</w:t>
            </w:r>
          </w:p>
          <w:p w14:paraId="65ADA465" w14:textId="472BEAF3" w:rsidR="003811AF" w:rsidRPr="003811AF" w:rsidRDefault="003811AF" w:rsidP="003811AF">
            <w:pPr>
              <w:pStyle w:val="ListParagraph"/>
              <w:ind w:left="360"/>
              <w:rPr>
                <w:color w:val="000000" w:themeColor="text1"/>
              </w:rPr>
            </w:pPr>
            <w:r w:rsidRPr="003811AF">
              <w:rPr>
                <w:color w:val="000000" w:themeColor="text1"/>
              </w:rPr>
              <w:t>What to watch</w:t>
            </w:r>
            <w:r w:rsidR="006E0417" w:rsidRPr="003811AF">
              <w:rPr>
                <w:color w:val="000000" w:themeColor="text1"/>
              </w:rPr>
              <w:t xml:space="preserve">? </w:t>
            </w:r>
          </w:p>
          <w:p w14:paraId="518898D9" w14:textId="03EDDB46" w:rsidR="003811AF" w:rsidRPr="003811AF" w:rsidRDefault="003811AF" w:rsidP="000C09EC">
            <w:pPr>
              <w:pStyle w:val="ListParagraph"/>
              <w:numPr>
                <w:ilvl w:val="0"/>
                <w:numId w:val="15"/>
              </w:numPr>
              <w:rPr>
                <w:color w:val="000000" w:themeColor="text1"/>
              </w:rPr>
            </w:pPr>
            <w:r w:rsidRPr="003811AF">
              <w:rPr>
                <w:color w:val="000000" w:themeColor="text1"/>
              </w:rPr>
              <w:t xml:space="preserve">How will states continue to leverage Medicaid to help address SDOH and racial equity and how will the Administration support these efforts through investments, </w:t>
            </w:r>
            <w:r w:rsidR="006E0417" w:rsidRPr="003811AF">
              <w:rPr>
                <w:color w:val="000000" w:themeColor="text1"/>
              </w:rPr>
              <w:t>guidance,</w:t>
            </w:r>
            <w:r w:rsidRPr="003811AF">
              <w:rPr>
                <w:color w:val="000000" w:themeColor="text1"/>
              </w:rPr>
              <w:t xml:space="preserve"> and demonstration waivers?</w:t>
            </w:r>
          </w:p>
          <w:p w14:paraId="005C94BA" w14:textId="77777777" w:rsidR="003811AF" w:rsidRPr="003811AF" w:rsidRDefault="003811AF" w:rsidP="000C09EC">
            <w:pPr>
              <w:pStyle w:val="ListParagraph"/>
              <w:numPr>
                <w:ilvl w:val="0"/>
                <w:numId w:val="15"/>
              </w:numPr>
              <w:rPr>
                <w:color w:val="000000" w:themeColor="text1"/>
              </w:rPr>
            </w:pPr>
            <w:r w:rsidRPr="003811AF">
              <w:rPr>
                <w:color w:val="000000" w:themeColor="text1"/>
              </w:rPr>
              <w:t>How will Medicaid agencies continue to work with public health agencies, providers, managed care plans and enrollees to facilitate access to vaccines and boosters?</w:t>
            </w:r>
          </w:p>
          <w:p w14:paraId="6DA1F640" w14:textId="3976F2CC" w:rsidR="003811AF" w:rsidRPr="007A3CF7" w:rsidRDefault="003811AF" w:rsidP="007A3CF7">
            <w:pPr>
              <w:pStyle w:val="ListParagraph"/>
              <w:spacing w:before="100" w:beforeAutospacing="1" w:after="100" w:afterAutospacing="1"/>
              <w:ind w:left="360"/>
              <w:rPr>
                <w:color w:val="000000" w:themeColor="text1"/>
              </w:rPr>
            </w:pPr>
            <w:hyperlink r:id="rId60" w:history="1">
              <w:r w:rsidRPr="000000C9">
                <w:rPr>
                  <w:rStyle w:val="Hyperlink"/>
                </w:rPr>
                <w:t>https://tinyurl.co</w:t>
              </w:r>
              <w:r w:rsidRPr="000000C9">
                <w:rPr>
                  <w:rStyle w:val="Hyperlink"/>
                </w:rPr>
                <w:t>m</w:t>
              </w:r>
              <w:r w:rsidRPr="000000C9">
                <w:rPr>
                  <w:rStyle w:val="Hyperlink"/>
                </w:rPr>
                <w:t>/MedicaidWatch2022</w:t>
              </w:r>
            </w:hyperlink>
            <w:r>
              <w:rPr>
                <w:color w:val="000000" w:themeColor="text1"/>
              </w:rPr>
              <w:t xml:space="preserve"> </w:t>
            </w:r>
          </w:p>
          <w:p w14:paraId="2E73DC9F" w14:textId="7C2E06D0" w:rsidR="00C254F1" w:rsidRDefault="00545E07" w:rsidP="000C09EC">
            <w:pPr>
              <w:pStyle w:val="ListParagraph"/>
              <w:numPr>
                <w:ilvl w:val="0"/>
                <w:numId w:val="4"/>
              </w:numPr>
              <w:spacing w:before="100" w:beforeAutospacing="1" w:after="100" w:afterAutospacing="1"/>
              <w:rPr>
                <w:b/>
                <w:bCs/>
                <w:color w:val="000000" w:themeColor="text1"/>
              </w:rPr>
            </w:pPr>
            <w:r>
              <w:rPr>
                <w:b/>
                <w:bCs/>
                <w:color w:val="000000" w:themeColor="text1"/>
              </w:rPr>
              <w:t>MassHealth</w:t>
            </w:r>
          </w:p>
          <w:p w14:paraId="5B59CD7F" w14:textId="77777777" w:rsidR="00545E07" w:rsidRDefault="00545E07" w:rsidP="00545E07">
            <w:pPr>
              <w:pStyle w:val="ListParagraph"/>
              <w:spacing w:before="100" w:beforeAutospacing="1" w:after="100" w:afterAutospacing="1"/>
              <w:ind w:left="360"/>
              <w:rPr>
                <w:color w:val="000000" w:themeColor="text1"/>
              </w:rPr>
            </w:pPr>
            <w:r>
              <w:rPr>
                <w:color w:val="000000" w:themeColor="text1"/>
              </w:rPr>
              <w:t>January 2022</w:t>
            </w:r>
          </w:p>
          <w:p w14:paraId="577EA45E" w14:textId="77777777" w:rsidR="00545E07" w:rsidRDefault="00545E07" w:rsidP="00545E07">
            <w:pPr>
              <w:pStyle w:val="ListParagraph"/>
              <w:spacing w:before="100" w:beforeAutospacing="1" w:after="100" w:afterAutospacing="1"/>
              <w:ind w:left="360"/>
              <w:rPr>
                <w:i/>
                <w:iCs/>
                <w:color w:val="000000" w:themeColor="text1"/>
              </w:rPr>
            </w:pPr>
            <w:r w:rsidRPr="00545E07">
              <w:rPr>
                <w:i/>
                <w:iCs/>
                <w:color w:val="000000" w:themeColor="text1"/>
              </w:rPr>
              <w:t>MassHealth PCA Program</w:t>
            </w:r>
            <w:r>
              <w:rPr>
                <w:i/>
                <w:iCs/>
                <w:color w:val="000000" w:themeColor="text1"/>
              </w:rPr>
              <w:t xml:space="preserve">: </w:t>
            </w:r>
            <w:r w:rsidRPr="00545E07">
              <w:rPr>
                <w:i/>
                <w:iCs/>
                <w:color w:val="000000" w:themeColor="text1"/>
              </w:rPr>
              <w:t>FI Transition Information Session</w:t>
            </w:r>
          </w:p>
          <w:p w14:paraId="2AEB9C13" w14:textId="77777777" w:rsidR="00545E07" w:rsidRDefault="00545E07" w:rsidP="00545E07">
            <w:pPr>
              <w:pStyle w:val="ListParagraph"/>
              <w:spacing w:before="100" w:beforeAutospacing="1" w:after="100" w:afterAutospacing="1"/>
              <w:ind w:left="360"/>
              <w:rPr>
                <w:color w:val="000000" w:themeColor="text1"/>
              </w:rPr>
            </w:pPr>
            <w:r>
              <w:rPr>
                <w:color w:val="000000" w:themeColor="text1"/>
              </w:rPr>
              <w:t>S</w:t>
            </w:r>
            <w:r w:rsidRPr="00545E07">
              <w:rPr>
                <w:color w:val="000000" w:themeColor="text1"/>
              </w:rPr>
              <w:t xml:space="preserve">lide deck that MassHealth is using for </w:t>
            </w:r>
            <w:r>
              <w:rPr>
                <w:color w:val="000000" w:themeColor="text1"/>
              </w:rPr>
              <w:t xml:space="preserve">the </w:t>
            </w:r>
            <w:r w:rsidRPr="00545E07">
              <w:rPr>
                <w:color w:val="000000" w:themeColor="text1"/>
              </w:rPr>
              <w:t>presentation</w:t>
            </w:r>
            <w:r>
              <w:rPr>
                <w:color w:val="000000" w:themeColor="text1"/>
              </w:rPr>
              <w:t xml:space="preserve"> on the transition of the fiscal intermediary (FI) for the Personal Care Assistant (PCA) program</w:t>
            </w:r>
          </w:p>
          <w:p w14:paraId="44A8FECF" w14:textId="4CF1E89A" w:rsidR="00545E07" w:rsidRPr="00545E07" w:rsidRDefault="00545E07" w:rsidP="00545E07">
            <w:pPr>
              <w:pStyle w:val="ListParagraph"/>
              <w:spacing w:before="100" w:beforeAutospacing="1" w:after="100" w:afterAutospacing="1"/>
              <w:ind w:left="360"/>
              <w:rPr>
                <w:color w:val="000000" w:themeColor="text1"/>
              </w:rPr>
            </w:pPr>
            <w:hyperlink r:id="rId61" w:history="1">
              <w:r w:rsidRPr="000000C9">
                <w:rPr>
                  <w:rStyle w:val="Hyperlink"/>
                </w:rPr>
                <w:t>https://tinyurl.com/PC</w:t>
              </w:r>
              <w:r w:rsidRPr="000000C9">
                <w:rPr>
                  <w:rStyle w:val="Hyperlink"/>
                </w:rPr>
                <w:t>A</w:t>
              </w:r>
              <w:r w:rsidRPr="000000C9">
                <w:rPr>
                  <w:rStyle w:val="Hyperlink"/>
                </w:rPr>
                <w:t>FITransitionSlideDeck</w:t>
              </w:r>
            </w:hyperlink>
            <w:r>
              <w:rPr>
                <w:color w:val="000000" w:themeColor="text1"/>
              </w:rPr>
              <w:t xml:space="preserve"> </w:t>
            </w:r>
          </w:p>
        </w:tc>
      </w:tr>
      <w:tr w:rsidR="00C254F1" w14:paraId="15CD6104" w14:textId="77777777" w:rsidTr="00EB0CFF">
        <w:trPr>
          <w:trHeight w:val="260"/>
        </w:trPr>
        <w:tc>
          <w:tcPr>
            <w:tcW w:w="2965" w:type="dxa"/>
          </w:tcPr>
          <w:p w14:paraId="3955C04B" w14:textId="75B6CCE1" w:rsidR="00C254F1" w:rsidRPr="001B5693" w:rsidRDefault="00C254F1" w:rsidP="00C254F1">
            <w:pPr>
              <w:rPr>
                <w:color w:val="000000" w:themeColor="text1"/>
                <w:sz w:val="24"/>
                <w:szCs w:val="24"/>
              </w:rPr>
            </w:pPr>
            <w:r>
              <w:rPr>
                <w:color w:val="000000" w:themeColor="text1"/>
                <w:sz w:val="24"/>
                <w:szCs w:val="24"/>
              </w:rPr>
              <w:t>Webinar and online sessions</w:t>
            </w:r>
          </w:p>
        </w:tc>
        <w:tc>
          <w:tcPr>
            <w:tcW w:w="8051" w:type="dxa"/>
            <w:gridSpan w:val="3"/>
          </w:tcPr>
          <w:p w14:paraId="4D06F598" w14:textId="08C9F442" w:rsidR="00C44436" w:rsidRDefault="00C44436" w:rsidP="000C09EC">
            <w:pPr>
              <w:pStyle w:val="ListParagraph"/>
              <w:numPr>
                <w:ilvl w:val="0"/>
                <w:numId w:val="4"/>
              </w:numPr>
              <w:spacing w:before="100" w:beforeAutospacing="1" w:after="100" w:afterAutospacing="1"/>
              <w:rPr>
                <w:b/>
                <w:bCs/>
              </w:rPr>
            </w:pPr>
            <w:r>
              <w:rPr>
                <w:b/>
                <w:bCs/>
              </w:rPr>
              <w:t>MassHealth</w:t>
            </w:r>
          </w:p>
          <w:p w14:paraId="46AC3DA0" w14:textId="4498B064" w:rsidR="00C44436" w:rsidRDefault="00C44436" w:rsidP="00C44436">
            <w:pPr>
              <w:pStyle w:val="ListParagraph"/>
              <w:spacing w:before="100" w:beforeAutospacing="1" w:after="100" w:afterAutospacing="1"/>
              <w:ind w:left="360"/>
            </w:pPr>
            <w:r>
              <w:t>Friday, January 21, 2022, 11:00 to 1:00 p.m.</w:t>
            </w:r>
          </w:p>
          <w:p w14:paraId="30B3D395" w14:textId="1AB15BA3" w:rsidR="00C44436" w:rsidRDefault="00C44436" w:rsidP="00C44436">
            <w:pPr>
              <w:pStyle w:val="ListParagraph"/>
              <w:spacing w:before="100" w:beforeAutospacing="1" w:after="100" w:afterAutospacing="1"/>
              <w:ind w:left="360"/>
              <w:rPr>
                <w:i/>
                <w:iCs/>
              </w:rPr>
            </w:pPr>
            <w:r w:rsidRPr="00C44436">
              <w:rPr>
                <w:i/>
                <w:iCs/>
              </w:rPr>
              <w:t>MassHealth FI Transition Meeting</w:t>
            </w:r>
          </w:p>
          <w:p w14:paraId="21154473" w14:textId="1C853CEF" w:rsidR="00C44436" w:rsidRPr="00C44436" w:rsidRDefault="00C44436" w:rsidP="00C44436">
            <w:pPr>
              <w:pStyle w:val="ListParagraph"/>
              <w:spacing w:before="100" w:beforeAutospacing="1" w:after="100" w:afterAutospacing="1"/>
              <w:ind w:left="360"/>
            </w:pPr>
            <w:r w:rsidRPr="00C44436">
              <w:t>Password: 002504</w:t>
            </w:r>
          </w:p>
          <w:p w14:paraId="495BACA4" w14:textId="4F624B6F" w:rsidR="00C44436" w:rsidRPr="00C44436" w:rsidRDefault="00C44436" w:rsidP="00C44436">
            <w:pPr>
              <w:pStyle w:val="ListParagraph"/>
              <w:spacing w:before="100" w:beforeAutospacing="1" w:after="100" w:afterAutospacing="1"/>
              <w:ind w:left="360"/>
            </w:pPr>
            <w:hyperlink r:id="rId62" w:history="1">
              <w:r w:rsidRPr="000000C9">
                <w:rPr>
                  <w:rStyle w:val="Hyperlink"/>
                </w:rPr>
                <w:t>https://tinyurl.com/</w:t>
              </w:r>
              <w:r w:rsidRPr="000000C9">
                <w:rPr>
                  <w:rStyle w:val="Hyperlink"/>
                </w:rPr>
                <w:t>M</w:t>
              </w:r>
              <w:r w:rsidRPr="000000C9">
                <w:rPr>
                  <w:rStyle w:val="Hyperlink"/>
                </w:rPr>
                <w:t>assHealthFISession</w:t>
              </w:r>
            </w:hyperlink>
            <w:r>
              <w:t xml:space="preserve"> </w:t>
            </w:r>
          </w:p>
          <w:p w14:paraId="782A7D86" w14:textId="3DA042AA" w:rsidR="00990B8C" w:rsidRDefault="00990B8C" w:rsidP="000C09EC">
            <w:pPr>
              <w:pStyle w:val="ListParagraph"/>
              <w:numPr>
                <w:ilvl w:val="0"/>
                <w:numId w:val="4"/>
              </w:numPr>
              <w:spacing w:before="100" w:beforeAutospacing="1" w:after="100" w:afterAutospacing="1"/>
              <w:rPr>
                <w:b/>
                <w:bCs/>
              </w:rPr>
            </w:pPr>
            <w:r>
              <w:rPr>
                <w:b/>
                <w:bCs/>
              </w:rPr>
              <w:t>Administration on Community Living</w:t>
            </w:r>
          </w:p>
          <w:p w14:paraId="482A44FB" w14:textId="78C72A11" w:rsidR="00990B8C" w:rsidRDefault="00990B8C" w:rsidP="00990B8C">
            <w:pPr>
              <w:pStyle w:val="ListParagraph"/>
              <w:spacing w:before="100" w:beforeAutospacing="1" w:after="100" w:afterAutospacing="1"/>
              <w:ind w:left="360"/>
            </w:pPr>
            <w:r>
              <w:t>Tuesday, January 25, 2022, 12:30 to 4:</w:t>
            </w:r>
            <w:r w:rsidR="00724654">
              <w:t>3</w:t>
            </w:r>
            <w:r>
              <w:t>0 p.m.</w:t>
            </w:r>
          </w:p>
          <w:p w14:paraId="441608AE" w14:textId="34804C18" w:rsidR="00990B8C" w:rsidRDefault="00990B8C" w:rsidP="00990B8C">
            <w:pPr>
              <w:pStyle w:val="ListParagraph"/>
              <w:spacing w:before="100" w:beforeAutospacing="1" w:after="100" w:afterAutospacing="1"/>
              <w:ind w:left="360"/>
              <w:rPr>
                <w:i/>
                <w:iCs/>
              </w:rPr>
            </w:pPr>
            <w:r w:rsidRPr="00990B8C">
              <w:rPr>
                <w:i/>
                <w:iCs/>
              </w:rPr>
              <w:t>Upcoming Joint Meeting</w:t>
            </w:r>
            <w:r>
              <w:rPr>
                <w:i/>
                <w:iCs/>
              </w:rPr>
              <w:t xml:space="preserve">: </w:t>
            </w:r>
            <w:r w:rsidRPr="00990B8C">
              <w:rPr>
                <w:i/>
                <w:iCs/>
              </w:rPr>
              <w:t>RAISE Family Caregiving Advisory Council</w:t>
            </w:r>
            <w:r>
              <w:rPr>
                <w:i/>
                <w:iCs/>
              </w:rPr>
              <w:t xml:space="preserve"> and </w:t>
            </w:r>
            <w:r w:rsidRPr="00990B8C">
              <w:rPr>
                <w:i/>
                <w:iCs/>
              </w:rPr>
              <w:t>Advisory Council to Support Grandparents Raising Grandchildren</w:t>
            </w:r>
          </w:p>
          <w:p w14:paraId="60EF5F6A" w14:textId="7C138C96" w:rsidR="00990B8C" w:rsidRDefault="00990B8C" w:rsidP="00990B8C">
            <w:pPr>
              <w:pStyle w:val="ListParagraph"/>
              <w:ind w:left="360"/>
            </w:pPr>
            <w:r w:rsidRPr="00990B8C">
              <w:t xml:space="preserve">ACL is pleased to announce the first joint meeting of the </w:t>
            </w:r>
            <w:hyperlink r:id="rId63" w:tgtFrame="_blank" w:tooltip="RAISE Family Caregiving Advisory Council" w:history="1">
              <w:r w:rsidRPr="00990B8C">
                <w:rPr>
                  <w:rStyle w:val="Hyperlink"/>
                </w:rPr>
                <w:t>RAISE Family Caregiving Advisory Council</w:t>
              </w:r>
            </w:hyperlink>
            <w:r w:rsidRPr="00990B8C">
              <w:t xml:space="preserve"> and the </w:t>
            </w:r>
            <w:hyperlink r:id="rId64" w:tgtFrame="_blank" w:tooltip="Advisory Council to Support Grandparents Raising Grandchildren" w:history="1">
              <w:r w:rsidRPr="00990B8C">
                <w:rPr>
                  <w:rStyle w:val="Hyperlink"/>
                </w:rPr>
                <w:t>Advisory Council to Support Grandparents Raising Grandchildren (SGRG)</w:t>
              </w:r>
            </w:hyperlink>
            <w:r w:rsidRPr="00990B8C">
              <w:t> as they come together to begin development of the National Family Caregiving Strategy. </w:t>
            </w:r>
            <w:r w:rsidRPr="00990B8C">
              <w:br/>
              <w:t>The virtual meeting is open to the public. Registration is not required to attend via webinar. The webinar link will be open for access (live) 5 minutes prior to the meeting start time. A copy of the agenda will be posted prior to the meeting.</w:t>
            </w:r>
          </w:p>
          <w:p w14:paraId="20518521" w14:textId="77777777" w:rsidR="00E97665" w:rsidRPr="00990B8C" w:rsidRDefault="00E97665" w:rsidP="00E97665">
            <w:pPr>
              <w:pStyle w:val="ListParagraph"/>
              <w:ind w:left="360"/>
            </w:pPr>
            <w:r w:rsidRPr="00990B8C">
              <w:t xml:space="preserve">All information for this meeting will be posted on both Council’s web pages. For more information, please visit the </w:t>
            </w:r>
            <w:hyperlink r:id="rId65" w:tgtFrame="_blank" w:tooltip="RAISE" w:history="1">
              <w:r w:rsidRPr="00990B8C">
                <w:rPr>
                  <w:rStyle w:val="Hyperlink"/>
                </w:rPr>
                <w:t>R</w:t>
              </w:r>
              <w:r w:rsidRPr="00990B8C">
                <w:rPr>
                  <w:rStyle w:val="Hyperlink"/>
                </w:rPr>
                <w:t>A</w:t>
              </w:r>
              <w:r w:rsidRPr="00990B8C">
                <w:rPr>
                  <w:rStyle w:val="Hyperlink"/>
                </w:rPr>
                <w:t>ISE</w:t>
              </w:r>
            </w:hyperlink>
            <w:r w:rsidRPr="00990B8C">
              <w:t xml:space="preserve"> or </w:t>
            </w:r>
            <w:hyperlink r:id="rId66" w:tgtFrame="_blank" w:tooltip="SGRG" w:history="1">
              <w:r w:rsidRPr="00990B8C">
                <w:rPr>
                  <w:rStyle w:val="Hyperlink"/>
                </w:rPr>
                <w:t>SGR</w:t>
              </w:r>
              <w:r w:rsidRPr="00990B8C">
                <w:rPr>
                  <w:rStyle w:val="Hyperlink"/>
                </w:rPr>
                <w:t>G</w:t>
              </w:r>
            </w:hyperlink>
            <w:r w:rsidRPr="00990B8C">
              <w:t xml:space="preserve"> pages.</w:t>
            </w:r>
          </w:p>
          <w:p w14:paraId="087A65C7" w14:textId="6F64D207" w:rsidR="00573DEC" w:rsidRDefault="00573DEC" w:rsidP="000C09EC">
            <w:pPr>
              <w:pStyle w:val="ListParagraph"/>
              <w:numPr>
                <w:ilvl w:val="0"/>
                <w:numId w:val="4"/>
              </w:numPr>
              <w:spacing w:before="100" w:beforeAutospacing="1" w:after="100" w:afterAutospacing="1"/>
              <w:rPr>
                <w:b/>
                <w:bCs/>
              </w:rPr>
            </w:pPr>
            <w:r w:rsidRPr="00573DEC">
              <w:rPr>
                <w:b/>
                <w:bCs/>
              </w:rPr>
              <w:t>Benjamin Rose Institute on Aging and the Elder Justice Coalition</w:t>
            </w:r>
          </w:p>
          <w:p w14:paraId="09DA5553" w14:textId="7B5613A8" w:rsidR="00573DEC" w:rsidRDefault="00573DEC" w:rsidP="00573DEC">
            <w:pPr>
              <w:pStyle w:val="ListParagraph"/>
              <w:spacing w:before="100" w:beforeAutospacing="1" w:after="100" w:afterAutospacing="1"/>
              <w:ind w:left="360"/>
            </w:pPr>
            <w:r>
              <w:t>Tuesday, January 25, 2022, 1:30 to 3:30 p.m.</w:t>
            </w:r>
          </w:p>
          <w:p w14:paraId="303D04F3" w14:textId="6CBECAC9" w:rsidR="00573DEC" w:rsidRDefault="00573DEC" w:rsidP="00573DEC">
            <w:pPr>
              <w:pStyle w:val="ListParagraph"/>
              <w:spacing w:before="100" w:beforeAutospacing="1" w:after="100" w:afterAutospacing="1"/>
              <w:ind w:left="360"/>
              <w:rPr>
                <w:i/>
                <w:iCs/>
              </w:rPr>
            </w:pPr>
            <w:r w:rsidRPr="00573DEC">
              <w:rPr>
                <w:i/>
                <w:iCs/>
              </w:rPr>
              <w:t>Elder Justice Innovations: Helping Individuals Transition from APS to other Community-Based Supports</w:t>
            </w:r>
          </w:p>
          <w:p w14:paraId="6E766ABE" w14:textId="0ECC754A" w:rsidR="00573DEC" w:rsidRDefault="00573DEC" w:rsidP="00573DEC">
            <w:pPr>
              <w:pStyle w:val="ListParagraph"/>
              <w:spacing w:before="100" w:beforeAutospacing="1" w:after="100" w:afterAutospacing="1"/>
              <w:ind w:left="360"/>
            </w:pPr>
            <w:r w:rsidRPr="00573DEC">
              <w:t>A select group of grantees will discuss their work focused on the various community services that help individuals transition from short-term Adult Protective Service programs to community services in their area to prevent the recurrence of abuse.</w:t>
            </w:r>
          </w:p>
          <w:p w14:paraId="54BC504E" w14:textId="774379F9" w:rsidR="00573DEC" w:rsidRDefault="00573DEC" w:rsidP="00573DEC">
            <w:pPr>
              <w:pStyle w:val="ListParagraph"/>
              <w:spacing w:before="100" w:beforeAutospacing="1" w:after="100" w:afterAutospacing="1"/>
              <w:ind w:left="360"/>
            </w:pPr>
            <w:r>
              <w:t>Speakers:</w:t>
            </w:r>
          </w:p>
          <w:p w14:paraId="72AB4296" w14:textId="5B94FA4C" w:rsidR="00573DEC" w:rsidRDefault="00573DEC" w:rsidP="000C09EC">
            <w:pPr>
              <w:pStyle w:val="ListParagraph"/>
              <w:numPr>
                <w:ilvl w:val="0"/>
                <w:numId w:val="19"/>
              </w:numPr>
              <w:spacing w:before="100" w:beforeAutospacing="1" w:after="100" w:afterAutospacing="1"/>
            </w:pPr>
            <w:r w:rsidRPr="00573DEC">
              <w:t>Hilary Dalin</w:t>
            </w:r>
            <w:r>
              <w:t xml:space="preserve">, </w:t>
            </w:r>
            <w:r w:rsidRPr="00573DEC">
              <w:t>Director of the Office of Elder Justice and Adult Protective Services at the Administration for Community Living</w:t>
            </w:r>
            <w:r w:rsidR="009F4396">
              <w:t>.</w:t>
            </w:r>
          </w:p>
          <w:p w14:paraId="42B270D2" w14:textId="2F9C7A78" w:rsidR="00573DEC" w:rsidRDefault="00573DEC" w:rsidP="000C09EC">
            <w:pPr>
              <w:pStyle w:val="ListParagraph"/>
              <w:numPr>
                <w:ilvl w:val="0"/>
                <w:numId w:val="19"/>
              </w:numPr>
              <w:spacing w:before="100" w:beforeAutospacing="1" w:after="100" w:afterAutospacing="1"/>
            </w:pPr>
            <w:r w:rsidRPr="00573DEC">
              <w:t>Farida Kassim Ejaz, PhD</w:t>
            </w:r>
            <w:r>
              <w:t xml:space="preserve">, </w:t>
            </w:r>
            <w:r w:rsidRPr="00573DEC">
              <w:t>Senior Research Scientist at the Center for Research and Education at Benjamin Rose Institute on Aging.</w:t>
            </w:r>
          </w:p>
          <w:p w14:paraId="211311C8" w14:textId="18685873" w:rsidR="00573DEC" w:rsidRDefault="00573DEC" w:rsidP="000C09EC">
            <w:pPr>
              <w:pStyle w:val="ListParagraph"/>
              <w:numPr>
                <w:ilvl w:val="0"/>
                <w:numId w:val="19"/>
              </w:numPr>
              <w:spacing w:before="100" w:beforeAutospacing="1" w:after="100" w:afterAutospacing="1"/>
            </w:pPr>
            <w:r w:rsidRPr="00573DEC">
              <w:t>Marian Liu, PhD</w:t>
            </w:r>
            <w:r>
              <w:t xml:space="preserve">, </w:t>
            </w:r>
            <w:r w:rsidRPr="00573DEC">
              <w:t>Assistant Professor at Purdue University.</w:t>
            </w:r>
            <w:r>
              <w:t xml:space="preserve"> </w:t>
            </w:r>
            <w:r w:rsidRPr="00573DEC">
              <w:t>She is also the Co-Chair of the National Adult Protective Services Association’s Research-to-Practice Interest Group.</w:t>
            </w:r>
          </w:p>
          <w:p w14:paraId="7615F0B1" w14:textId="793F0105" w:rsidR="009F4396" w:rsidRDefault="009F4396" w:rsidP="000C09EC">
            <w:pPr>
              <w:pStyle w:val="ListParagraph"/>
              <w:numPr>
                <w:ilvl w:val="0"/>
                <w:numId w:val="19"/>
              </w:numPr>
              <w:spacing w:before="100" w:beforeAutospacing="1" w:after="100" w:afterAutospacing="1"/>
            </w:pPr>
            <w:r w:rsidRPr="009F4396">
              <w:t>Dr. Zachary Hass</w:t>
            </w:r>
            <w:r>
              <w:t xml:space="preserve">, PhD, </w:t>
            </w:r>
            <w:r w:rsidRPr="009F4396">
              <w:t>assistant professor at Purdue University</w:t>
            </w:r>
            <w:r>
              <w:t>.</w:t>
            </w:r>
          </w:p>
          <w:p w14:paraId="011718AD" w14:textId="17100394" w:rsidR="009F4396" w:rsidRDefault="009F4396" w:rsidP="000C09EC">
            <w:pPr>
              <w:pStyle w:val="ListParagraph"/>
              <w:numPr>
                <w:ilvl w:val="0"/>
                <w:numId w:val="19"/>
              </w:numPr>
              <w:spacing w:before="100" w:beforeAutospacing="1" w:after="100" w:afterAutospacing="1"/>
            </w:pPr>
            <w:r w:rsidRPr="009F4396">
              <w:t>Joy Solomon, Esq.</w:t>
            </w:r>
            <w:r>
              <w:t xml:space="preserve">, </w:t>
            </w:r>
            <w:r w:rsidRPr="009F4396">
              <w:t>Vice President of Elder Justice and Spiritual Engagement at RiverSpring Living and the Director and Managing Attorney of The Harry and Jeanette Weinberg Center for Elder Justice at the Hebrew Home at Riverdale</w:t>
            </w:r>
            <w:r>
              <w:t>.</w:t>
            </w:r>
          </w:p>
          <w:p w14:paraId="5C66067A" w14:textId="00937A9B" w:rsidR="009F4396" w:rsidRDefault="009F4396" w:rsidP="000C09EC">
            <w:pPr>
              <w:pStyle w:val="ListParagraph"/>
              <w:numPr>
                <w:ilvl w:val="0"/>
                <w:numId w:val="19"/>
              </w:numPr>
              <w:spacing w:before="100" w:beforeAutospacing="1" w:after="100" w:afterAutospacing="1"/>
            </w:pPr>
            <w:r w:rsidRPr="009F4396">
              <w:t>Kavita P. Ahluwalia, DDS, MPH</w:t>
            </w:r>
            <w:r>
              <w:t xml:space="preserve">, </w:t>
            </w:r>
            <w:r w:rsidRPr="009F4396">
              <w:t>Diplomate of the American Board of Dental Public Health</w:t>
            </w:r>
            <w:r>
              <w:t>.</w:t>
            </w:r>
          </w:p>
          <w:p w14:paraId="32D2D5B3" w14:textId="520F401F" w:rsidR="009F4396" w:rsidRDefault="009F4396" w:rsidP="000C09EC">
            <w:pPr>
              <w:pStyle w:val="ListParagraph"/>
              <w:numPr>
                <w:ilvl w:val="0"/>
                <w:numId w:val="19"/>
              </w:numPr>
              <w:spacing w:before="100" w:beforeAutospacing="1" w:after="100" w:afterAutospacing="1"/>
            </w:pPr>
            <w:r w:rsidRPr="009F4396">
              <w:t>Traci Lee, MA</w:t>
            </w:r>
            <w:r>
              <w:t xml:space="preserve">, </w:t>
            </w:r>
            <w:r w:rsidRPr="009F4396">
              <w:t xml:space="preserve">Program Administrator for </w:t>
            </w:r>
            <w:r>
              <w:t xml:space="preserve">State of Utah </w:t>
            </w:r>
            <w:r w:rsidRPr="009F4396">
              <w:t>Adult Protective Services</w:t>
            </w:r>
          </w:p>
          <w:p w14:paraId="2E1BD249" w14:textId="2B2F7978" w:rsidR="009F4396" w:rsidRPr="00573DEC" w:rsidRDefault="009F4396" w:rsidP="009F4396">
            <w:pPr>
              <w:pStyle w:val="ListParagraph"/>
              <w:spacing w:before="100" w:beforeAutospacing="1" w:after="100" w:afterAutospacing="1"/>
            </w:pPr>
            <w:r>
              <w:t xml:space="preserve">Registration: </w:t>
            </w:r>
            <w:hyperlink r:id="rId67" w:history="1">
              <w:r w:rsidRPr="000000C9">
                <w:rPr>
                  <w:rStyle w:val="Hyperlink"/>
                </w:rPr>
                <w:t>https://tinyurl.com/ElderJusticeInnovations</w:t>
              </w:r>
            </w:hyperlink>
            <w:r>
              <w:t xml:space="preserve"> </w:t>
            </w:r>
          </w:p>
          <w:p w14:paraId="3A70E3A8" w14:textId="34E3211F" w:rsidR="00C254F1" w:rsidRDefault="00C44436" w:rsidP="000C09EC">
            <w:pPr>
              <w:pStyle w:val="ListParagraph"/>
              <w:numPr>
                <w:ilvl w:val="0"/>
                <w:numId w:val="4"/>
              </w:numPr>
              <w:spacing w:before="100" w:beforeAutospacing="1" w:after="100" w:afterAutospacing="1"/>
              <w:rPr>
                <w:b/>
                <w:bCs/>
              </w:rPr>
            </w:pPr>
            <w:r>
              <w:rPr>
                <w:b/>
                <w:bCs/>
              </w:rPr>
              <w:t>N</w:t>
            </w:r>
            <w:r w:rsidR="00637EB6">
              <w:rPr>
                <w:b/>
                <w:bCs/>
              </w:rPr>
              <w:t>ational Center on Law and Elder Rights</w:t>
            </w:r>
          </w:p>
          <w:p w14:paraId="3E16FC5F" w14:textId="77777777" w:rsidR="00637EB6" w:rsidRDefault="00637EB6" w:rsidP="00637EB6">
            <w:pPr>
              <w:pStyle w:val="ListParagraph"/>
              <w:spacing w:before="100" w:beforeAutospacing="1" w:after="100" w:afterAutospacing="1"/>
              <w:ind w:left="360"/>
            </w:pPr>
            <w:r>
              <w:t>Wednesday, January 26, 2022, 2:00 to 2:45 p.m.</w:t>
            </w:r>
          </w:p>
          <w:p w14:paraId="5FE60368" w14:textId="77777777" w:rsidR="00637EB6" w:rsidRDefault="00637EB6" w:rsidP="00637EB6">
            <w:pPr>
              <w:pStyle w:val="ListParagraph"/>
              <w:spacing w:before="100" w:beforeAutospacing="1" w:after="100" w:afterAutospacing="1"/>
              <w:ind w:left="360"/>
              <w:rPr>
                <w:i/>
                <w:iCs/>
              </w:rPr>
            </w:pPr>
            <w:r w:rsidRPr="00637EB6">
              <w:rPr>
                <w:i/>
                <w:iCs/>
              </w:rPr>
              <w:t>Programs to Keep Older Adults Connected to Energy and Utility Services</w:t>
            </w:r>
          </w:p>
          <w:p w14:paraId="2936EC3C" w14:textId="77777777" w:rsidR="00637EB6" w:rsidRDefault="00637EB6" w:rsidP="00637EB6">
            <w:pPr>
              <w:pStyle w:val="ListParagraph"/>
              <w:spacing w:before="100" w:beforeAutospacing="1" w:after="100" w:afterAutospacing="1"/>
              <w:ind w:left="360"/>
            </w:pPr>
            <w:r>
              <w:t xml:space="preserve">Many older adults face challenges affording properly heating and weatherizing their homes, as well as keeping up with other utilities. This training will provide information about federal utility assistance programs such as the Low-Income Home Energy Assistance Program (LIHEAP), the new Low-Income Household Water Assistance Program (LIHWAP), the low-income Weatherization Assistance Program (WAP), and additional protections for those with serious illnesses. These programs can help older adults stay safe and healthy, reducing the dangers that arise from a lack of access to utilities. We will also discuss ways that advocates can connect older adults to these utility assistance programs. </w:t>
            </w:r>
          </w:p>
          <w:p w14:paraId="286013AB" w14:textId="77777777" w:rsidR="00637EB6" w:rsidRDefault="00637EB6" w:rsidP="00637EB6">
            <w:pPr>
              <w:pStyle w:val="ListParagraph"/>
              <w:spacing w:before="100" w:beforeAutospacing="1" w:after="100" w:afterAutospacing="1"/>
              <w:ind w:left="360"/>
            </w:pPr>
            <w:r>
              <w:t>Speaker: Olivia Wein, National Consumer Law Center</w:t>
            </w:r>
          </w:p>
          <w:p w14:paraId="7CAE8E00" w14:textId="77777777" w:rsidR="00637EB6" w:rsidRDefault="00637EB6" w:rsidP="00637EB6">
            <w:pPr>
              <w:pStyle w:val="ListParagraph"/>
              <w:spacing w:before="100" w:beforeAutospacing="1" w:after="100" w:afterAutospacing="1"/>
              <w:ind w:left="360"/>
            </w:pPr>
            <w:r>
              <w:t>A link with access to captions will be shared through GoToWebinar’s chat box before the webcast start time.</w:t>
            </w:r>
          </w:p>
          <w:p w14:paraId="136ED21B" w14:textId="77777777" w:rsidR="00637EB6" w:rsidRDefault="00637EB6" w:rsidP="00637EB6">
            <w:pPr>
              <w:pStyle w:val="ListParagraph"/>
              <w:spacing w:before="100" w:beforeAutospacing="1" w:after="100" w:afterAutospacing="1"/>
              <w:ind w:left="360"/>
            </w:pPr>
            <w:r>
              <w:t>NOTE: Due to the high volume of participants, computer audio will be the only option to listen to the presentation.</w:t>
            </w:r>
          </w:p>
          <w:p w14:paraId="10BAAAC4" w14:textId="77777777" w:rsidR="00637EB6" w:rsidRDefault="00637EB6" w:rsidP="00637EB6">
            <w:pPr>
              <w:pStyle w:val="ListParagraph"/>
              <w:spacing w:before="100" w:beforeAutospacing="1" w:after="100" w:afterAutospacing="1"/>
              <w:ind w:left="360"/>
            </w:pPr>
            <w:r>
              <w:t>This webcast will be recorded &amp; available on our website. The recording &amp; training materials will also be emailed to all registrants within a few days after the training.</w:t>
            </w:r>
          </w:p>
          <w:p w14:paraId="108EB92B" w14:textId="77777777" w:rsidR="00C37F09" w:rsidRDefault="00C37F09" w:rsidP="00637EB6">
            <w:pPr>
              <w:pStyle w:val="ListParagraph"/>
              <w:spacing w:before="100" w:beforeAutospacing="1" w:after="100" w:afterAutospacing="1"/>
              <w:ind w:left="360"/>
            </w:pPr>
            <w:r>
              <w:t xml:space="preserve">Registration: </w:t>
            </w:r>
            <w:hyperlink r:id="rId68" w:history="1">
              <w:r w:rsidRPr="000000C9">
                <w:rPr>
                  <w:rStyle w:val="Hyperlink"/>
                </w:rPr>
                <w:t>https://tinyu</w:t>
              </w:r>
              <w:r w:rsidRPr="000000C9">
                <w:rPr>
                  <w:rStyle w:val="Hyperlink"/>
                </w:rPr>
                <w:t>r</w:t>
              </w:r>
              <w:r w:rsidRPr="000000C9">
                <w:rPr>
                  <w:rStyle w:val="Hyperlink"/>
                </w:rPr>
                <w:t>l.com/EnergyAndUtilityServices</w:t>
              </w:r>
            </w:hyperlink>
            <w:r>
              <w:t xml:space="preserve"> </w:t>
            </w:r>
          </w:p>
          <w:p w14:paraId="5527EE75" w14:textId="7299495F" w:rsidR="00933370" w:rsidRDefault="00933370" w:rsidP="000C09EC">
            <w:pPr>
              <w:pStyle w:val="ListParagraph"/>
              <w:numPr>
                <w:ilvl w:val="0"/>
                <w:numId w:val="4"/>
              </w:numPr>
              <w:spacing w:before="100" w:beforeAutospacing="1" w:after="100" w:afterAutospacing="1"/>
              <w:rPr>
                <w:b/>
                <w:bCs/>
              </w:rPr>
            </w:pPr>
            <w:r w:rsidRPr="00933370">
              <w:rPr>
                <w:b/>
                <w:bCs/>
              </w:rPr>
              <w:t>Administration for Community Living and Centers for Medicare and Medicaid Services</w:t>
            </w:r>
          </w:p>
          <w:p w14:paraId="3248D642" w14:textId="17672699" w:rsidR="00933370" w:rsidRPr="00933370" w:rsidRDefault="00933370" w:rsidP="00933370">
            <w:pPr>
              <w:pStyle w:val="ListParagraph"/>
              <w:spacing w:before="100" w:beforeAutospacing="1" w:after="100" w:afterAutospacing="1"/>
              <w:ind w:left="360"/>
            </w:pPr>
            <w:r>
              <w:t>Thursday, January 27, 2022, 4:00 to 5:30 p.m.</w:t>
            </w:r>
          </w:p>
          <w:p w14:paraId="7DA0AAA2" w14:textId="6B40848F" w:rsidR="00933370" w:rsidRDefault="00933370" w:rsidP="00933370">
            <w:pPr>
              <w:pStyle w:val="ListParagraph"/>
              <w:spacing w:before="100" w:beforeAutospacing="1" w:after="100" w:afterAutospacing="1"/>
              <w:ind w:left="360"/>
              <w:rPr>
                <w:i/>
                <w:iCs/>
              </w:rPr>
            </w:pPr>
            <w:r w:rsidRPr="00933370">
              <w:rPr>
                <w:i/>
                <w:iCs/>
              </w:rPr>
              <w:t>Webinar on HCBS Settings Regulation: Where Are We Now and Where Are We Going</w:t>
            </w:r>
          </w:p>
          <w:p w14:paraId="46C671C9" w14:textId="578BC33B" w:rsidR="00933370" w:rsidRPr="00933370" w:rsidRDefault="00933370" w:rsidP="00933370">
            <w:pPr>
              <w:pStyle w:val="ListParagraph"/>
              <w:spacing w:before="100" w:beforeAutospacing="1" w:after="100" w:afterAutospacing="1"/>
              <w:ind w:left="360"/>
            </w:pPr>
            <w:r w:rsidRPr="00933370">
              <w:t>The requirements of the Home and Community-Based Services (HCBS) Settings Rule provide an opportunity to enhance the quality of HCBS and provide additional protections to individuals that receive services. With the transition period coming to a close on March 17, 2023, it’s important to understand both the current state of the transition and what will be needed going forward to ensure continued compliance.</w:t>
            </w:r>
            <w:r w:rsidRPr="00933370">
              <w:br/>
              <w:t>This webinar will include an overview of the criteria for home and community-based settings and the heightened scrutiny process, as well as what is required of states to comply with the rule. It will also explore how ACL and CMS are collaborating to ensure successful implementation of the rule and how ACL is supporting our networks and encouraging engagement as states work toward implementation and beyond.</w:t>
            </w:r>
            <w:r w:rsidRPr="00933370">
              <w:br/>
            </w:r>
            <w:r w:rsidRPr="00933370">
              <w:rPr>
                <w:b/>
                <w:bCs/>
              </w:rPr>
              <w:t>Speakers:</w:t>
            </w:r>
            <w:r w:rsidRPr="00933370">
              <w:t> </w:t>
            </w:r>
          </w:p>
          <w:p w14:paraId="46081751" w14:textId="77777777" w:rsidR="00933370" w:rsidRPr="00933370" w:rsidRDefault="00933370" w:rsidP="000C09EC">
            <w:pPr>
              <w:pStyle w:val="ListParagraph"/>
              <w:numPr>
                <w:ilvl w:val="0"/>
                <w:numId w:val="8"/>
              </w:numPr>
            </w:pPr>
            <w:r w:rsidRPr="00933370">
              <w:t>Alison Barkoff, Principal Deputy Administrator, Administration for Community Living </w:t>
            </w:r>
          </w:p>
          <w:p w14:paraId="3F735C76" w14:textId="77777777" w:rsidR="00933370" w:rsidRPr="00933370" w:rsidRDefault="00933370" w:rsidP="000C09EC">
            <w:pPr>
              <w:pStyle w:val="ListParagraph"/>
              <w:numPr>
                <w:ilvl w:val="0"/>
                <w:numId w:val="8"/>
              </w:numPr>
            </w:pPr>
            <w:r w:rsidRPr="00933370">
              <w:t>Melissa Harris, Deputy Director, Division of Long Term Services and Supports, Disabled and Elderly Health Program Group, Centers for Medicare &amp; Medicaid Services</w:t>
            </w:r>
          </w:p>
          <w:p w14:paraId="252A5F02" w14:textId="09DF7ADC" w:rsidR="00933370" w:rsidRPr="00933370" w:rsidRDefault="00933370" w:rsidP="00933370">
            <w:pPr>
              <w:pStyle w:val="ListParagraph"/>
              <w:spacing w:before="100" w:beforeAutospacing="1" w:after="100" w:afterAutospacing="1"/>
              <w:ind w:left="360"/>
            </w:pPr>
            <w:r>
              <w:t xml:space="preserve">Registration: </w:t>
            </w:r>
            <w:hyperlink r:id="rId69" w:history="1">
              <w:r w:rsidRPr="000000C9">
                <w:rPr>
                  <w:rStyle w:val="Hyperlink"/>
                </w:rPr>
                <w:t>https://tinyurl.com/HCBSS</w:t>
              </w:r>
              <w:r w:rsidRPr="000000C9">
                <w:rPr>
                  <w:rStyle w:val="Hyperlink"/>
                </w:rPr>
                <w:t>e</w:t>
              </w:r>
              <w:r w:rsidRPr="000000C9">
                <w:rPr>
                  <w:rStyle w:val="Hyperlink"/>
                </w:rPr>
                <w:t>ttingsRegulation</w:t>
              </w:r>
            </w:hyperlink>
            <w:r>
              <w:t xml:space="preserve"> </w:t>
            </w:r>
          </w:p>
          <w:p w14:paraId="036A230F" w14:textId="11B12D6A" w:rsidR="00A61663" w:rsidRPr="00A61663" w:rsidRDefault="00A61663" w:rsidP="000C09EC">
            <w:pPr>
              <w:pStyle w:val="ListParagraph"/>
              <w:numPr>
                <w:ilvl w:val="0"/>
                <w:numId w:val="4"/>
              </w:numPr>
              <w:spacing w:before="100" w:beforeAutospacing="1" w:after="100" w:afterAutospacing="1"/>
            </w:pPr>
            <w:r>
              <w:rPr>
                <w:b/>
                <w:bCs/>
              </w:rPr>
              <w:t>U. S. Census Bureau</w:t>
            </w:r>
          </w:p>
          <w:p w14:paraId="0E2578FB" w14:textId="77777777" w:rsidR="00A61663" w:rsidRDefault="00A61663" w:rsidP="00A61663">
            <w:pPr>
              <w:pStyle w:val="ListParagraph"/>
              <w:spacing w:before="100" w:beforeAutospacing="1" w:after="100" w:afterAutospacing="1"/>
              <w:ind w:left="360"/>
            </w:pPr>
            <w:r>
              <w:t>Thursday, January 27, 2022, 2:00 to 3:00 p.m.</w:t>
            </w:r>
          </w:p>
          <w:p w14:paraId="65CE003A" w14:textId="77777777" w:rsidR="00A61663" w:rsidRDefault="00A61663" w:rsidP="00A61663">
            <w:pPr>
              <w:pStyle w:val="ListParagraph"/>
              <w:spacing w:before="100" w:beforeAutospacing="1" w:after="100" w:afterAutospacing="1"/>
              <w:ind w:left="360"/>
              <w:rPr>
                <w:i/>
                <w:iCs/>
              </w:rPr>
            </w:pPr>
            <w:r>
              <w:rPr>
                <w:i/>
                <w:iCs/>
              </w:rPr>
              <w:t>Census 101</w:t>
            </w:r>
          </w:p>
          <w:p w14:paraId="04B6F207" w14:textId="77777777" w:rsidR="00A61663" w:rsidRDefault="00A61663" w:rsidP="00A61663">
            <w:pPr>
              <w:pStyle w:val="ListParagraph"/>
              <w:spacing w:before="100" w:beforeAutospacing="1" w:after="100" w:afterAutospacing="1"/>
              <w:ind w:left="360"/>
            </w:pPr>
            <w:r>
              <w:t>I</w:t>
            </w:r>
            <w:r w:rsidRPr="00A61663">
              <w:t>ntroduc</w:t>
            </w:r>
            <w:r>
              <w:t>tion to</w:t>
            </w:r>
            <w:r w:rsidRPr="00A61663">
              <w:t xml:space="preserve"> information on the agency, locations, and the agency’s most prominent censuses and surveys.</w:t>
            </w:r>
          </w:p>
          <w:p w14:paraId="29BEBFB6" w14:textId="78167A4E" w:rsidR="00A61663" w:rsidRPr="00A61663" w:rsidRDefault="00A61663" w:rsidP="00A61663">
            <w:pPr>
              <w:pStyle w:val="ListParagraph"/>
              <w:spacing w:before="100" w:beforeAutospacing="1" w:after="100" w:afterAutospacing="1"/>
              <w:ind w:left="360"/>
            </w:pPr>
            <w:r>
              <w:t xml:space="preserve">Registration: </w:t>
            </w:r>
            <w:hyperlink r:id="rId70" w:history="1">
              <w:r w:rsidRPr="000000C9">
                <w:rPr>
                  <w:rStyle w:val="Hyperlink"/>
                </w:rPr>
                <w:t>https://tinyurl.com/Census101Webinar</w:t>
              </w:r>
            </w:hyperlink>
            <w: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0C09EC" w:rsidP="00003088">
            <w:pPr>
              <w:pStyle w:val="ListParagraph"/>
              <w:spacing w:before="100" w:beforeAutospacing="1" w:after="100" w:afterAutospacing="1"/>
              <w:ind w:left="0"/>
              <w:rPr>
                <w:b/>
                <w:bCs/>
              </w:rPr>
            </w:pPr>
            <w:hyperlink r:id="rId71" w:history="1">
              <w:r w:rsidR="00003088" w:rsidRPr="00354C38">
                <w:rPr>
                  <w:rStyle w:val="Hyperlink"/>
                  <w:b/>
                  <w:bCs/>
                </w:rPr>
                <w:t>https://dignityalliancema.org/webinars-and-online-sessions/</w:t>
              </w:r>
            </w:hyperlink>
          </w:p>
        </w:tc>
      </w:tr>
      <w:tr w:rsidR="00AD6F88" w14:paraId="346AD33D" w14:textId="77777777" w:rsidTr="00EB0CFF">
        <w:trPr>
          <w:trHeight w:val="350"/>
        </w:trPr>
        <w:tc>
          <w:tcPr>
            <w:tcW w:w="2965" w:type="dxa"/>
          </w:tcPr>
          <w:p w14:paraId="60C823DE" w14:textId="3962B63F" w:rsidR="00AD6F88" w:rsidRDefault="00AD6F88" w:rsidP="00003088">
            <w:pPr>
              <w:rPr>
                <w:sz w:val="24"/>
                <w:szCs w:val="24"/>
              </w:rPr>
            </w:pPr>
            <w:r>
              <w:rPr>
                <w:sz w:val="24"/>
                <w:szCs w:val="24"/>
              </w:rPr>
              <w:t>Nursing Homes</w:t>
            </w:r>
          </w:p>
        </w:tc>
        <w:tc>
          <w:tcPr>
            <w:tcW w:w="8051" w:type="dxa"/>
            <w:gridSpan w:val="3"/>
          </w:tcPr>
          <w:p w14:paraId="51F9DC35" w14:textId="36C271AA" w:rsidR="000A31AC" w:rsidRDefault="000A31AC" w:rsidP="000C09EC">
            <w:pPr>
              <w:pStyle w:val="ListParagraph"/>
              <w:numPr>
                <w:ilvl w:val="0"/>
                <w:numId w:val="2"/>
              </w:numPr>
              <w:rPr>
                <w:b/>
                <w:bCs/>
              </w:rPr>
            </w:pPr>
            <w:r>
              <w:rPr>
                <w:b/>
                <w:bCs/>
              </w:rPr>
              <w:t>CNN Health</w:t>
            </w:r>
          </w:p>
          <w:p w14:paraId="5C8F53EF" w14:textId="24048885" w:rsidR="000A31AC" w:rsidRDefault="000A31AC" w:rsidP="000A31AC">
            <w:pPr>
              <w:pStyle w:val="ListParagraph"/>
              <w:ind w:left="360"/>
            </w:pPr>
            <w:r>
              <w:t>January 19, 2022</w:t>
            </w:r>
          </w:p>
          <w:p w14:paraId="5CF62DAE" w14:textId="4AE95A3E" w:rsidR="000A31AC" w:rsidRDefault="000A31AC" w:rsidP="000A31AC">
            <w:pPr>
              <w:pStyle w:val="ListParagraph"/>
              <w:ind w:left="360"/>
              <w:rPr>
                <w:i/>
                <w:iCs/>
              </w:rPr>
            </w:pPr>
            <w:r w:rsidRPr="000A31AC">
              <w:rPr>
                <w:i/>
                <w:iCs/>
              </w:rPr>
              <w:t>Testing requirements for nursing home visits leave families stuck in 'another lockdown'</w:t>
            </w:r>
          </w:p>
          <w:p w14:paraId="541E6F44" w14:textId="77777777" w:rsidR="000A31AC" w:rsidRDefault="000A31AC" w:rsidP="000A31AC">
            <w:pPr>
              <w:pStyle w:val="ListParagraph"/>
              <w:ind w:left="360"/>
            </w:pPr>
            <w:r>
              <w:t>As Covid-19 cases rise again in nursing homes, a few states have begun requiring visitors to present proof that they're not infected before entering facilities, stoking frustration and dismay among family members.</w:t>
            </w:r>
          </w:p>
          <w:p w14:paraId="2E9F5D65" w14:textId="77777777" w:rsidR="000A31AC" w:rsidRDefault="000A31AC" w:rsidP="000A31AC">
            <w:pPr>
              <w:pStyle w:val="ListParagraph"/>
              <w:ind w:left="360"/>
            </w:pPr>
            <w:r>
              <w:t>Officials in California, New York and Rhode Island say new Covid-19 testing requirements are necessary to protect residents — an enormously vulnerable population — from exposure to the highly contagious Omicron variant. But many family members say they can't secure tests amid enormous demand and scarce supplies, leaving them unable to see loved ones. And being shut out of facilities feels unbearable, like a nightmare recurring without end.</w:t>
            </w:r>
          </w:p>
          <w:p w14:paraId="7537DAEE" w14:textId="1C719A83" w:rsidR="000A31AC" w:rsidRDefault="000A31AC" w:rsidP="000A31AC">
            <w:pPr>
              <w:pStyle w:val="ListParagraph"/>
              <w:ind w:left="360"/>
            </w:pPr>
            <w:r>
              <w:t>Severe staff shortages are complicating the effort to ensure safety while keeping facilities open; these shortages also jeopardize care at long-term care facilities — a concern of many family members.</w:t>
            </w:r>
            <w:r>
              <w:t xml:space="preserve"> . .</w:t>
            </w:r>
          </w:p>
          <w:p w14:paraId="4D4164F6" w14:textId="723E40B9" w:rsidR="000A31AC" w:rsidRDefault="000A31AC" w:rsidP="000A31AC">
            <w:pPr>
              <w:pStyle w:val="ListParagraph"/>
              <w:ind w:left="360"/>
            </w:pPr>
            <w:r w:rsidRPr="000A31AC">
              <w:t xml:space="preserve">California was the first state to announce </w:t>
            </w:r>
            <w:hyperlink r:id="rId72" w:tgtFrame="_blank" w:history="1">
              <w:r w:rsidRPr="000A31AC">
                <w:rPr>
                  <w:rStyle w:val="Hyperlink"/>
                </w:rPr>
                <w:t>new policies for visitors to nursing homes</w:t>
              </w:r>
            </w:hyperlink>
            <w:r w:rsidRPr="000A31AC">
              <w:t xml:space="preserve"> and other long-term care facilities on Dec. 31. Those took effect on Jan. 7 and remain in place for at least 30 days. To see a resident, a person must show evidence of a negative Covid-19 rapid test taken within 24 hours or a PCR test taken within 48 hours. Also, Covid-19 vaccinations are required.</w:t>
            </w:r>
            <w:r>
              <w:t xml:space="preserve"> . . </w:t>
            </w:r>
          </w:p>
          <w:p w14:paraId="5945F450" w14:textId="23BC3ACC" w:rsidR="000A31AC" w:rsidRDefault="000A31AC" w:rsidP="000A31AC">
            <w:pPr>
              <w:pStyle w:val="ListParagraph"/>
              <w:ind w:left="360"/>
            </w:pPr>
            <w:r w:rsidRPr="000A31AC">
              <w:t xml:space="preserve">New York followed California with a </w:t>
            </w:r>
            <w:hyperlink r:id="rId73" w:tgtFrame="_blank" w:history="1">
              <w:r w:rsidRPr="000A31AC">
                <w:rPr>
                  <w:rStyle w:val="Hyperlink"/>
                </w:rPr>
                <w:t>Jan. 7 announcement</w:t>
              </w:r>
            </w:hyperlink>
            <w:r w:rsidRPr="000A31AC">
              <w:t xml:space="preserve"> that nursing home visitors would need to show proof of a negative rapid test taken no more than a day before. And on Jan. 10, </w:t>
            </w:r>
            <w:hyperlink r:id="rId74" w:anchor=":~:text=PROVIDENCE%2C%20RI%20%E2%80%93%20In%20an%20effort,a%20negative%20COVID%2D19%20test." w:tgtFrame="_blank" w:history="1">
              <w:r w:rsidRPr="000A31AC">
                <w:rPr>
                  <w:rStyle w:val="Hyperlink"/>
                </w:rPr>
                <w:t>Rhode Island announced</w:t>
              </w:r>
            </w:hyperlink>
            <w:r w:rsidRPr="000A31AC">
              <w:t xml:space="preserve"> a new rule requiring proof of vaccination or a negative Covid-19 test.</w:t>
            </w:r>
          </w:p>
          <w:p w14:paraId="0728799B" w14:textId="3BCD8862" w:rsidR="001750A7" w:rsidRPr="000A31AC" w:rsidRDefault="001750A7" w:rsidP="000A31AC">
            <w:pPr>
              <w:pStyle w:val="ListParagraph"/>
              <w:ind w:left="360"/>
            </w:pPr>
            <w:hyperlink r:id="rId75" w:history="1">
              <w:r w:rsidRPr="000000C9">
                <w:rPr>
                  <w:rStyle w:val="Hyperlink"/>
                </w:rPr>
                <w:t>https://tinyurl.com/St</w:t>
              </w:r>
              <w:r w:rsidRPr="000000C9">
                <w:rPr>
                  <w:rStyle w:val="Hyperlink"/>
                </w:rPr>
                <w:t>u</w:t>
              </w:r>
              <w:r w:rsidRPr="000000C9">
                <w:rPr>
                  <w:rStyle w:val="Hyperlink"/>
                </w:rPr>
                <w:t>ckInAnotherLockdown</w:t>
              </w:r>
            </w:hyperlink>
            <w:r>
              <w:t xml:space="preserve"> </w:t>
            </w:r>
          </w:p>
          <w:p w14:paraId="5E855A4C" w14:textId="49941BC3" w:rsidR="00BC72DF" w:rsidRDefault="002C63A2" w:rsidP="000C09EC">
            <w:pPr>
              <w:pStyle w:val="ListParagraph"/>
              <w:numPr>
                <w:ilvl w:val="0"/>
                <w:numId w:val="2"/>
              </w:numPr>
              <w:rPr>
                <w:b/>
                <w:bCs/>
              </w:rPr>
            </w:pPr>
            <w:r>
              <w:rPr>
                <w:b/>
                <w:bCs/>
              </w:rPr>
              <w:t>The National Consumer Voice for Quality Long-Term Care</w:t>
            </w:r>
          </w:p>
          <w:p w14:paraId="74F678F8" w14:textId="77777777" w:rsidR="002C63A2" w:rsidRDefault="002C63A2" w:rsidP="002C63A2">
            <w:pPr>
              <w:pStyle w:val="ListParagraph"/>
              <w:ind w:left="360"/>
            </w:pPr>
            <w:r>
              <w:t>January 19, 2022</w:t>
            </w:r>
          </w:p>
          <w:p w14:paraId="082B809C" w14:textId="77777777" w:rsidR="002C63A2" w:rsidRDefault="002C63A2" w:rsidP="002C63A2">
            <w:pPr>
              <w:pStyle w:val="ListParagraph"/>
              <w:ind w:left="360"/>
              <w:rPr>
                <w:i/>
                <w:iCs/>
              </w:rPr>
            </w:pPr>
            <w:r w:rsidRPr="002C63A2">
              <w:rPr>
                <w:i/>
                <w:iCs/>
              </w:rPr>
              <w:t>How Private Equity and Other Ownership Practices Harm Nursing Home Residents</w:t>
            </w:r>
          </w:p>
          <w:p w14:paraId="0A437241" w14:textId="23C2453D" w:rsidR="002C63A2" w:rsidRDefault="002C63A2" w:rsidP="002C63A2">
            <w:pPr>
              <w:pStyle w:val="ListParagraph"/>
              <w:ind w:left="360"/>
            </w:pPr>
            <w:r>
              <w:t xml:space="preserve">Over the past several years, private equity firm ownership of nursing homes has drawn significant attention from advocates, academics, and legislators. A study released in February 2021 found that private equity ownership of nursing homes increased the short-term mortality of Medicare residents by 10%, resulting in 20,150 more deaths over a twelve-year period. Private equity nursing home owners are concerned with profit. They use complicated, but legal, economic practices to divert Medicare and Medicaid dollars away from </w:t>
            </w:r>
            <w:r w:rsidR="0024405F">
              <w:t>residents’</w:t>
            </w:r>
            <w:r>
              <w:t xml:space="preserve"> care and into their own pockets. However, many of the economic practices of private equity firms are used by many nursing home operators in the United States.</w:t>
            </w:r>
          </w:p>
          <w:p w14:paraId="4376FF29" w14:textId="77777777" w:rsidR="002C63A2" w:rsidRDefault="002C63A2" w:rsidP="002C63A2">
            <w:pPr>
              <w:pStyle w:val="ListParagraph"/>
              <w:ind w:left="360"/>
            </w:pPr>
            <w:r>
              <w:t>This past November, at the Consumer Voice's annual conference, experts Eileen O'Grady and Ernest Tosh gave an overview of how private equity ownership of nursing homes harms residents, and also shed light on economic practices common to almost all nursing homes. These practices result in little accountability for the billions of taxpayer dollars nursing homes receive each year and result in poor care and negative outcomes for residents.</w:t>
            </w:r>
          </w:p>
          <w:p w14:paraId="5DAD8489" w14:textId="77777777" w:rsidR="002C63A2" w:rsidRDefault="002C63A2" w:rsidP="002C63A2">
            <w:pPr>
              <w:pStyle w:val="ListParagraph"/>
              <w:ind w:left="360"/>
            </w:pPr>
            <w:hyperlink r:id="rId76" w:history="1">
              <w:r w:rsidRPr="000000C9">
                <w:rPr>
                  <w:rStyle w:val="Hyperlink"/>
                </w:rPr>
                <w:t>https://tinyurl.com/PrivateEqui</w:t>
              </w:r>
              <w:r w:rsidRPr="000000C9">
                <w:rPr>
                  <w:rStyle w:val="Hyperlink"/>
                </w:rPr>
                <w:t>t</w:t>
              </w:r>
              <w:r w:rsidRPr="000000C9">
                <w:rPr>
                  <w:rStyle w:val="Hyperlink"/>
                </w:rPr>
                <w:t>yAndNursingHomes</w:t>
              </w:r>
            </w:hyperlink>
            <w:r>
              <w:t xml:space="preserve"> </w:t>
            </w:r>
          </w:p>
          <w:p w14:paraId="66F59E21" w14:textId="77777777" w:rsidR="00BC4135" w:rsidRDefault="00BC4135" w:rsidP="000C09EC">
            <w:pPr>
              <w:pStyle w:val="ListParagraph"/>
              <w:numPr>
                <w:ilvl w:val="0"/>
                <w:numId w:val="2"/>
              </w:numPr>
              <w:rPr>
                <w:b/>
                <w:bCs/>
              </w:rPr>
            </w:pPr>
            <w:r>
              <w:rPr>
                <w:b/>
                <w:bCs/>
              </w:rPr>
              <w:t>CT Mirror</w:t>
            </w:r>
          </w:p>
          <w:p w14:paraId="4BF53D7D" w14:textId="77777777" w:rsidR="00BC4135" w:rsidRDefault="00BC4135" w:rsidP="00BC4135">
            <w:pPr>
              <w:pStyle w:val="ListParagraph"/>
              <w:ind w:left="360"/>
            </w:pPr>
            <w:r>
              <w:t>January 19, 2022</w:t>
            </w:r>
          </w:p>
          <w:p w14:paraId="35E9A1AF" w14:textId="77777777" w:rsidR="00BC4135" w:rsidRDefault="00BC4135" w:rsidP="00BC4135">
            <w:pPr>
              <w:pStyle w:val="ListParagraph"/>
              <w:ind w:left="360"/>
              <w:rPr>
                <w:i/>
                <w:iCs/>
              </w:rPr>
            </w:pPr>
            <w:r w:rsidRPr="00BC4135">
              <w:rPr>
                <w:i/>
                <w:iCs/>
              </w:rPr>
              <w:t>Lamont orders nursing home visitors to be vaccinated or tested for COVID</w:t>
            </w:r>
          </w:p>
          <w:p w14:paraId="220E44CC" w14:textId="77777777" w:rsidR="00165438" w:rsidRDefault="00165438" w:rsidP="00BC4135">
            <w:pPr>
              <w:pStyle w:val="ListParagraph"/>
              <w:ind w:left="360"/>
            </w:pPr>
            <w:r>
              <w:t xml:space="preserve">[Connecticut] </w:t>
            </w:r>
            <w:r w:rsidRPr="00165438">
              <w:t>Gov. Ned Lamont on Wednesday issued a new emergency order requiring visitors to nursing homes to be vaccinated or have proof of a recent negative COVID test before they can enter a facility.</w:t>
            </w:r>
            <w:r>
              <w:t xml:space="preserve"> . .</w:t>
            </w:r>
          </w:p>
          <w:p w14:paraId="52E66CE4" w14:textId="77777777" w:rsidR="00165438" w:rsidRPr="00165438" w:rsidRDefault="00165438" w:rsidP="00165438">
            <w:pPr>
              <w:pStyle w:val="ListParagraph"/>
              <w:ind w:left="360"/>
            </w:pPr>
            <w:r w:rsidRPr="00165438">
              <w:t>Under the new emergency order, visitors must comply with any one of the following:</w:t>
            </w:r>
          </w:p>
          <w:p w14:paraId="6CEC41F0" w14:textId="77777777" w:rsidR="00165438" w:rsidRPr="00165438" w:rsidRDefault="00165438" w:rsidP="000C09EC">
            <w:pPr>
              <w:pStyle w:val="ListParagraph"/>
              <w:numPr>
                <w:ilvl w:val="0"/>
                <w:numId w:val="18"/>
              </w:numPr>
            </w:pPr>
            <w:r w:rsidRPr="00165438">
              <w:t>Provide proof that they are fully vaccinated against COVID-19 and, if eligible, under FDA or CDC guidance, have received a COVID-19 vaccine booster;</w:t>
            </w:r>
          </w:p>
          <w:p w14:paraId="3EAA8F98" w14:textId="77777777" w:rsidR="00165438" w:rsidRPr="00165438" w:rsidRDefault="00165438" w:rsidP="000C09EC">
            <w:pPr>
              <w:pStyle w:val="ListParagraph"/>
              <w:numPr>
                <w:ilvl w:val="0"/>
                <w:numId w:val="18"/>
              </w:numPr>
            </w:pPr>
            <w:r w:rsidRPr="00165438">
              <w:t>Provide paper or electronic proof of a negative COVID-19 test result from either a rapid antigen test that was completed within the previous 48 hours or a PCR test that was completed within the previous 72 hours; or</w:t>
            </w:r>
          </w:p>
          <w:p w14:paraId="30539A5A" w14:textId="7E5FEFE0" w:rsidR="00165438" w:rsidRDefault="00165438" w:rsidP="000C09EC">
            <w:pPr>
              <w:pStyle w:val="ListParagraph"/>
              <w:numPr>
                <w:ilvl w:val="0"/>
                <w:numId w:val="18"/>
              </w:numPr>
            </w:pPr>
            <w:r w:rsidRPr="00165438">
              <w:t>Take a rapid antigen test at the nursing home.</w:t>
            </w:r>
            <w:r>
              <w:t xml:space="preserve"> . .</w:t>
            </w:r>
          </w:p>
          <w:p w14:paraId="41825A50" w14:textId="0286D760" w:rsidR="00165438" w:rsidRPr="00165438" w:rsidRDefault="00165438" w:rsidP="00165438">
            <w:pPr>
              <w:ind w:left="360"/>
            </w:pPr>
            <w:r>
              <w:t xml:space="preserve">On Jan. 6, </w:t>
            </w:r>
            <w:r>
              <w:t>[Connecticut]</w:t>
            </w:r>
            <w:r>
              <w:t xml:space="preserve"> Department of Public Health Commissioner Dr. Manihsa Juthani issued guidance that asked nursing homes to accept COVID-positive people from hospitals to help alleviate the strain in those facilities.</w:t>
            </w:r>
            <w:r>
              <w:t xml:space="preserve"> </w:t>
            </w:r>
            <w:r>
              <w:t>State officials stressed it wasn’t a mandate, but the guidance says hospitals should alert DPH if a nursing home facility will not take a COVID-positive person.</w:t>
            </w:r>
          </w:p>
          <w:p w14:paraId="59CAF313" w14:textId="77777777" w:rsidR="00165438" w:rsidRDefault="00165438" w:rsidP="00BC4135">
            <w:pPr>
              <w:pStyle w:val="ListParagraph"/>
              <w:ind w:left="360"/>
            </w:pPr>
            <w:hyperlink r:id="rId77" w:history="1">
              <w:r w:rsidRPr="000000C9">
                <w:rPr>
                  <w:rStyle w:val="Hyperlink"/>
                </w:rPr>
                <w:t>https://tinyurl.com/LamontOr</w:t>
              </w:r>
              <w:r w:rsidRPr="000000C9">
                <w:rPr>
                  <w:rStyle w:val="Hyperlink"/>
                </w:rPr>
                <w:t>d</w:t>
              </w:r>
              <w:r w:rsidRPr="000000C9">
                <w:rPr>
                  <w:rStyle w:val="Hyperlink"/>
                </w:rPr>
                <w:t>ersNHVisitors</w:t>
              </w:r>
            </w:hyperlink>
            <w:r>
              <w:t xml:space="preserve"> </w:t>
            </w:r>
          </w:p>
          <w:p w14:paraId="2A99DD57" w14:textId="77777777" w:rsidR="000E1524" w:rsidRDefault="000E1524" w:rsidP="000C09EC">
            <w:pPr>
              <w:pStyle w:val="ListParagraph"/>
              <w:numPr>
                <w:ilvl w:val="0"/>
                <w:numId w:val="2"/>
              </w:numPr>
              <w:rPr>
                <w:b/>
                <w:bCs/>
              </w:rPr>
            </w:pPr>
            <w:r>
              <w:rPr>
                <w:b/>
                <w:bCs/>
              </w:rPr>
              <w:t>NPR All Things Considered</w:t>
            </w:r>
          </w:p>
          <w:p w14:paraId="46F400A6" w14:textId="77777777" w:rsidR="000E1524" w:rsidRDefault="000E1524" w:rsidP="000E1524">
            <w:pPr>
              <w:pStyle w:val="ListParagraph"/>
              <w:ind w:left="360"/>
            </w:pPr>
            <w:r>
              <w:t>January 13, 2022</w:t>
            </w:r>
          </w:p>
          <w:p w14:paraId="348BCAC3" w14:textId="77777777" w:rsidR="000E1524" w:rsidRDefault="000E1524" w:rsidP="000E1524">
            <w:pPr>
              <w:pStyle w:val="ListParagraph"/>
              <w:ind w:left="360"/>
              <w:rPr>
                <w:i/>
                <w:iCs/>
              </w:rPr>
            </w:pPr>
            <w:r w:rsidRPr="000E1524">
              <w:rPr>
                <w:i/>
                <w:iCs/>
              </w:rPr>
              <w:t>What nursing homes have been like with the spread of omicron</w:t>
            </w:r>
          </w:p>
          <w:p w14:paraId="49D6B899" w14:textId="77777777" w:rsidR="000E1524" w:rsidRDefault="000E1524" w:rsidP="000E1524">
            <w:pPr>
              <w:pStyle w:val="ListParagraph"/>
              <w:ind w:left="360"/>
            </w:pPr>
            <w:r w:rsidRPr="000E1524">
              <w:t>COVID-19 infections are sky-rocketing in nursing homes. Deaths among residents are only a fraction what they were in 2020. But staffing shortages have worsened and are affecting the care of residents.</w:t>
            </w:r>
          </w:p>
          <w:p w14:paraId="7914F794" w14:textId="25B4DA64" w:rsidR="000E1524" w:rsidRPr="000E1524" w:rsidRDefault="000E1524" w:rsidP="000E1524">
            <w:pPr>
              <w:pStyle w:val="ListParagraph"/>
              <w:ind w:left="360"/>
            </w:pPr>
            <w:hyperlink r:id="rId78" w:history="1">
              <w:r w:rsidRPr="000000C9">
                <w:rPr>
                  <w:rStyle w:val="Hyperlink"/>
                </w:rPr>
                <w:t>https://tinyurl.com/NH</w:t>
              </w:r>
              <w:r w:rsidRPr="000000C9">
                <w:rPr>
                  <w:rStyle w:val="Hyperlink"/>
                </w:rPr>
                <w:t>s</w:t>
              </w:r>
              <w:r w:rsidRPr="000000C9">
                <w:rPr>
                  <w:rStyle w:val="Hyperlink"/>
                </w:rPr>
                <w:t>SpreadOmicron</w:t>
              </w:r>
            </w:hyperlink>
            <w:r>
              <w:t xml:space="preserve"> </w:t>
            </w:r>
          </w:p>
        </w:tc>
      </w:tr>
      <w:tr w:rsidR="00B96488" w14:paraId="40F74988" w14:textId="77777777" w:rsidTr="00EB0CFF">
        <w:trPr>
          <w:trHeight w:val="350"/>
        </w:trPr>
        <w:tc>
          <w:tcPr>
            <w:tcW w:w="2965" w:type="dxa"/>
          </w:tcPr>
          <w:p w14:paraId="483A7A59" w14:textId="69F13D3E" w:rsidR="00B96488" w:rsidRDefault="00B96488" w:rsidP="00B96488">
            <w:pPr>
              <w:rPr>
                <w:sz w:val="24"/>
                <w:szCs w:val="24"/>
              </w:rPr>
            </w:pPr>
            <w:r>
              <w:rPr>
                <w:sz w:val="24"/>
                <w:szCs w:val="24"/>
              </w:rPr>
              <w:t>Home and Community Based Services</w:t>
            </w:r>
          </w:p>
        </w:tc>
        <w:tc>
          <w:tcPr>
            <w:tcW w:w="8051" w:type="dxa"/>
            <w:gridSpan w:val="3"/>
          </w:tcPr>
          <w:p w14:paraId="067D15F2" w14:textId="77777777" w:rsidR="00B96488" w:rsidRPr="00961CDF" w:rsidRDefault="00961CDF" w:rsidP="000C09EC">
            <w:pPr>
              <w:pStyle w:val="ListParagraph"/>
              <w:numPr>
                <w:ilvl w:val="0"/>
                <w:numId w:val="2"/>
              </w:numPr>
            </w:pPr>
            <w:r>
              <w:rPr>
                <w:b/>
                <w:bCs/>
              </w:rPr>
              <w:t>Home Health Care News</w:t>
            </w:r>
          </w:p>
          <w:p w14:paraId="6A156FDE" w14:textId="77777777" w:rsidR="00961CDF" w:rsidRDefault="00961CDF" w:rsidP="00961CDF">
            <w:pPr>
              <w:pStyle w:val="ListParagraph"/>
              <w:ind w:left="360"/>
            </w:pPr>
            <w:r>
              <w:t>January 19, 2022</w:t>
            </w:r>
          </w:p>
          <w:p w14:paraId="3444B772" w14:textId="1AEF5525" w:rsidR="00961CDF" w:rsidRDefault="003C6E36" w:rsidP="00961CDF">
            <w:pPr>
              <w:pStyle w:val="ListParagraph"/>
              <w:ind w:left="360"/>
              <w:rPr>
                <w:i/>
                <w:iCs/>
              </w:rPr>
            </w:pPr>
            <w:r w:rsidRPr="003C6E36">
              <w:rPr>
                <w:i/>
                <w:iCs/>
              </w:rPr>
              <w:t>Why In-Home Care Providers Shouldn’t Scrap MA</w:t>
            </w:r>
            <w:r>
              <w:rPr>
                <w:i/>
                <w:iCs/>
              </w:rPr>
              <w:t xml:space="preserve"> [Medicare Advantage]</w:t>
            </w:r>
            <w:r w:rsidRPr="003C6E36">
              <w:rPr>
                <w:i/>
                <w:iCs/>
              </w:rPr>
              <w:t xml:space="preserve"> Strategies Over Lagging Results</w:t>
            </w:r>
          </w:p>
          <w:p w14:paraId="2B6E9EEA" w14:textId="77777777" w:rsidR="003C6E36" w:rsidRPr="003C6E36" w:rsidRDefault="003C6E36" w:rsidP="003C6E36">
            <w:pPr>
              <w:pStyle w:val="ListParagraph"/>
              <w:ind w:left="360"/>
            </w:pPr>
            <w:r w:rsidRPr="003C6E36">
              <w:t>Changes have allowed MA plans to pay for additional at-home services, whether through primarily health-related benefits or Special Supplemental Benefits for the Chronically Ill (SSBCI).</w:t>
            </w:r>
          </w:p>
          <w:p w14:paraId="4DD34C5A" w14:textId="07A29874" w:rsidR="003C6E36" w:rsidRPr="003C6E36" w:rsidRDefault="003C6E36" w:rsidP="003C6E36">
            <w:pPr>
              <w:pStyle w:val="ListParagraph"/>
              <w:ind w:left="360"/>
            </w:pPr>
            <w:r w:rsidRPr="003C6E36">
              <w:t>Those changes aren’t major on the surface, and adoption hasn’t been as swift as some would like</w:t>
            </w:r>
            <w:r w:rsidR="003E626D">
              <w:t>.</w:t>
            </w:r>
          </w:p>
          <w:p w14:paraId="0674914F" w14:textId="69F7B685" w:rsidR="003C6E36" w:rsidRPr="003C6E36" w:rsidRDefault="003E626D" w:rsidP="00961CDF">
            <w:pPr>
              <w:pStyle w:val="ListParagraph"/>
              <w:ind w:left="360"/>
            </w:pPr>
            <w:hyperlink r:id="rId79" w:history="1">
              <w:r w:rsidRPr="000000C9">
                <w:rPr>
                  <w:rStyle w:val="Hyperlink"/>
                </w:rPr>
                <w:t>https://tinyurl.com/In</w:t>
              </w:r>
              <w:r w:rsidRPr="000000C9">
                <w:rPr>
                  <w:rStyle w:val="Hyperlink"/>
                </w:rPr>
                <w:t>H</w:t>
              </w:r>
              <w:r w:rsidRPr="000000C9">
                <w:rPr>
                  <w:rStyle w:val="Hyperlink"/>
                </w:rPr>
                <w:t>omeCareMAStrategies</w:t>
              </w:r>
            </w:hyperlink>
            <w:r>
              <w:t xml:space="preserve"> </w:t>
            </w:r>
          </w:p>
        </w:tc>
      </w:tr>
      <w:tr w:rsidR="00B96488" w14:paraId="360F9676" w14:textId="77777777" w:rsidTr="00EB0CFF">
        <w:tc>
          <w:tcPr>
            <w:tcW w:w="2965" w:type="dxa"/>
          </w:tcPr>
          <w:p w14:paraId="0AF16E16" w14:textId="13EC7F78" w:rsidR="00B96488" w:rsidRDefault="00B96488" w:rsidP="00B96488">
            <w:pPr>
              <w:rPr>
                <w:sz w:val="24"/>
                <w:szCs w:val="24"/>
              </w:rPr>
            </w:pPr>
            <w:r>
              <w:rPr>
                <w:sz w:val="24"/>
                <w:szCs w:val="24"/>
              </w:rPr>
              <w:t>Behavioral Health</w:t>
            </w:r>
          </w:p>
        </w:tc>
        <w:tc>
          <w:tcPr>
            <w:tcW w:w="8051" w:type="dxa"/>
            <w:gridSpan w:val="3"/>
          </w:tcPr>
          <w:p w14:paraId="6B56E232" w14:textId="77777777" w:rsidR="00B96488" w:rsidRDefault="00872CDA" w:rsidP="000C09EC">
            <w:pPr>
              <w:pStyle w:val="ListParagraph"/>
              <w:numPr>
                <w:ilvl w:val="0"/>
                <w:numId w:val="2"/>
              </w:numPr>
              <w:rPr>
                <w:b/>
                <w:bCs/>
              </w:rPr>
            </w:pPr>
            <w:r>
              <w:rPr>
                <w:b/>
                <w:bCs/>
              </w:rPr>
              <w:t>STAT News</w:t>
            </w:r>
          </w:p>
          <w:p w14:paraId="43151299" w14:textId="77777777" w:rsidR="00872CDA" w:rsidRDefault="00872CDA" w:rsidP="00872CDA">
            <w:pPr>
              <w:pStyle w:val="ListParagraph"/>
              <w:ind w:left="360"/>
            </w:pPr>
            <w:r>
              <w:t>January 19, 2022</w:t>
            </w:r>
          </w:p>
          <w:p w14:paraId="173FCA50" w14:textId="77777777" w:rsidR="00872CDA" w:rsidRDefault="00872CDA" w:rsidP="00872CDA">
            <w:pPr>
              <w:pStyle w:val="ListParagraph"/>
              <w:ind w:left="360"/>
              <w:rPr>
                <w:i/>
                <w:iCs/>
              </w:rPr>
            </w:pPr>
            <w:r w:rsidRPr="00872CDA">
              <w:rPr>
                <w:i/>
                <w:iCs/>
              </w:rPr>
              <w:t>What types of mental health apps actually work? A sweeping new analysis finds the data is sparse</w:t>
            </w:r>
          </w:p>
          <w:p w14:paraId="3268985A" w14:textId="0DE8AAF6" w:rsidR="00872CDA" w:rsidRDefault="00990FE5" w:rsidP="00872CDA">
            <w:pPr>
              <w:pStyle w:val="ListParagraph"/>
              <w:ind w:left="360"/>
            </w:pPr>
            <w:r w:rsidRPr="00990FE5">
              <w:t>The meta-review</w:t>
            </w:r>
            <w:r>
              <w:t xml:space="preserve"> of [</w:t>
            </w:r>
            <w:r w:rsidRPr="00990FE5">
              <w:t>mobile mental health tools</w:t>
            </w:r>
            <w:r>
              <w:t>]</w:t>
            </w:r>
            <w:r w:rsidRPr="00990FE5">
              <w:t xml:space="preserve">, published on Tuesday in </w:t>
            </w:r>
            <w:hyperlink r:id="rId80" w:tgtFrame="_blank" w:history="1">
              <w:r w:rsidRPr="00990FE5">
                <w:rPr>
                  <w:rStyle w:val="Hyperlink"/>
                </w:rPr>
                <w:t>PLOS Digital Health</w:t>
              </w:r>
            </w:hyperlink>
            <w:r w:rsidRPr="00990FE5">
              <w:t>, examined 14 meta-analyses that focused specifically on randomized control trials for mental health interventions, including treatments for depression, anxiety, and smoking cessation. In total, the review included 145 trials that enrolled nearly 50,000 patients. The review found universal shortcomings in study design, leading the researchers to write that they “failed to find convincing evidence in support of any mobile phone-based intervention on any outcome.”</w:t>
            </w:r>
            <w:r>
              <w:t xml:space="preserve"> . . .</w:t>
            </w:r>
          </w:p>
          <w:p w14:paraId="31F36966" w14:textId="13C6B7C4" w:rsidR="00990FE5" w:rsidRDefault="003209F3" w:rsidP="00872CDA">
            <w:pPr>
              <w:pStyle w:val="ListParagraph"/>
              <w:ind w:left="360"/>
            </w:pPr>
            <w:r w:rsidRPr="003209F3">
              <w:t>Eight of the interventions, however, were found to hit a slightly lower bar of having “highly suggestive” evidence — though that came with the caveat that the effect of the interventions and the strength of the evidence both “tended to diminish as comparison conditions became more rigorous</w:t>
            </w:r>
            <w:r>
              <w:t>.</w:t>
            </w:r>
            <w:r w:rsidRPr="003209F3">
              <w:t>”</w:t>
            </w:r>
          </w:p>
          <w:p w14:paraId="6B18EB81" w14:textId="4337FC2C" w:rsidR="00990FE5" w:rsidRPr="00990FE5" w:rsidRDefault="003209F3" w:rsidP="00872CDA">
            <w:pPr>
              <w:pStyle w:val="ListParagraph"/>
              <w:ind w:left="360"/>
            </w:pPr>
            <w:hyperlink r:id="rId81" w:history="1">
              <w:r w:rsidRPr="000000C9">
                <w:rPr>
                  <w:rStyle w:val="Hyperlink"/>
                </w:rPr>
                <w:t>https://tinyurl.com/</w:t>
              </w:r>
              <w:r w:rsidRPr="000000C9">
                <w:rPr>
                  <w:rStyle w:val="Hyperlink"/>
                </w:rPr>
                <w:t>M</w:t>
              </w:r>
              <w:r w:rsidRPr="000000C9">
                <w:rPr>
                  <w:rStyle w:val="Hyperlink"/>
                </w:rPr>
                <w:t>entalHealthAppsAnalysis</w:t>
              </w:r>
            </w:hyperlink>
            <w:r>
              <w:t xml:space="preserve"> </w:t>
            </w:r>
          </w:p>
        </w:tc>
      </w:tr>
      <w:tr w:rsidR="00B96488" w14:paraId="5269B77A" w14:textId="77777777" w:rsidTr="00EB0CFF">
        <w:tc>
          <w:tcPr>
            <w:tcW w:w="2965" w:type="dxa"/>
          </w:tcPr>
          <w:p w14:paraId="33B1C161" w14:textId="25511315" w:rsidR="00B96488" w:rsidRDefault="00B96488" w:rsidP="00B96488">
            <w:pPr>
              <w:rPr>
                <w:sz w:val="24"/>
                <w:szCs w:val="24"/>
              </w:rPr>
            </w:pPr>
            <w:r>
              <w:rPr>
                <w:sz w:val="24"/>
                <w:szCs w:val="24"/>
              </w:rPr>
              <w:t>Alzheimer’s / Dementia</w:t>
            </w:r>
          </w:p>
        </w:tc>
        <w:tc>
          <w:tcPr>
            <w:tcW w:w="8051" w:type="dxa"/>
            <w:gridSpan w:val="3"/>
          </w:tcPr>
          <w:p w14:paraId="67E1EADE" w14:textId="77777777" w:rsidR="00B96488" w:rsidRPr="00556772" w:rsidRDefault="00556772" w:rsidP="000C09EC">
            <w:pPr>
              <w:pStyle w:val="ListParagraph"/>
              <w:numPr>
                <w:ilvl w:val="0"/>
                <w:numId w:val="2"/>
              </w:numPr>
            </w:pPr>
            <w:r>
              <w:rPr>
                <w:b/>
                <w:bCs/>
              </w:rPr>
              <w:t>U. S. Health and Human Services</w:t>
            </w:r>
          </w:p>
          <w:p w14:paraId="73DB4D17" w14:textId="77777777" w:rsidR="00556772" w:rsidRPr="00556772" w:rsidRDefault="00556772" w:rsidP="00556772">
            <w:pPr>
              <w:pStyle w:val="ListParagraph"/>
              <w:ind w:left="360"/>
              <w:rPr>
                <w:i/>
                <w:iCs/>
              </w:rPr>
            </w:pPr>
            <w:r w:rsidRPr="00556772">
              <w:rPr>
                <w:i/>
                <w:iCs/>
              </w:rPr>
              <w:t>HHS Emphasizes Healthy Aging to Delay Onset of Alzheimer’s Disease and Related Dementias</w:t>
            </w:r>
          </w:p>
          <w:p w14:paraId="0DCD44E8" w14:textId="77777777" w:rsidR="00556772" w:rsidRDefault="00556772" w:rsidP="00556772">
            <w:pPr>
              <w:pStyle w:val="ListParagraph"/>
              <w:ind w:left="360"/>
            </w:pPr>
            <w:r w:rsidRPr="00556772">
              <w:t>Annual update to national Alzheimer's plan adds focus on risk reduction</w:t>
            </w:r>
            <w:r>
              <w:t>.</w:t>
            </w:r>
          </w:p>
          <w:p w14:paraId="322C5E71" w14:textId="5E4C62A2" w:rsidR="00556772" w:rsidRDefault="00556772" w:rsidP="00556772">
            <w:pPr>
              <w:pStyle w:val="ListParagraph"/>
              <w:ind w:left="360"/>
            </w:pPr>
            <w:r w:rsidRPr="00556772">
              <w:t xml:space="preserve">An estimated 6 million Americans have Alzheimer's disease or a related type of dementia. That number is expected to more than double by 2060 due to the aging of the Baby Boomer generation, making dementia a major public health issue as well as a challenge for the health care system and the economy. Dementia also can be incredibly difficult for the families of people with the disease. In addition to seeing their loved one struggle with the disease, family members and friends provide the majority of care for people with dementia living in the community. Further, the chance of developing dementia is not equal—Black and Latino Americans are more likely to develop the condition, as are women, and people with certain types of chronic diseases, like high blood pressure, </w:t>
            </w:r>
            <w:r w:rsidR="006E0417" w:rsidRPr="00556772">
              <w:t>diabetes,</w:t>
            </w:r>
            <w:r w:rsidRPr="00556772">
              <w:t xml:space="preserve"> or depression.</w:t>
            </w:r>
            <w:r>
              <w:t xml:space="preserve"> . .</w:t>
            </w:r>
          </w:p>
          <w:p w14:paraId="64904D58" w14:textId="77777777" w:rsidR="00556772" w:rsidRPr="00556772" w:rsidRDefault="00556772" w:rsidP="00556772">
            <w:pPr>
              <w:pStyle w:val="ListParagraph"/>
              <w:ind w:left="360"/>
            </w:pPr>
            <w:r w:rsidRPr="00556772">
              <w:t>In addition to this year's added goal on healthy aging and risk reduction, the plan has five other existing ambitious goals to:</w:t>
            </w:r>
          </w:p>
          <w:p w14:paraId="0EF40E93" w14:textId="77777777" w:rsidR="00556772" w:rsidRPr="00556772" w:rsidRDefault="00556772" w:rsidP="000C09EC">
            <w:pPr>
              <w:pStyle w:val="ListParagraph"/>
              <w:numPr>
                <w:ilvl w:val="0"/>
                <w:numId w:val="9"/>
              </w:numPr>
            </w:pPr>
            <w:r w:rsidRPr="00556772">
              <w:t>Prevent and Effectively Treat Alzheimer's Disease and Related Dementias by 2025</w:t>
            </w:r>
          </w:p>
          <w:p w14:paraId="43DFDC91" w14:textId="77777777" w:rsidR="00556772" w:rsidRPr="00556772" w:rsidRDefault="00556772" w:rsidP="000C09EC">
            <w:pPr>
              <w:pStyle w:val="ListParagraph"/>
              <w:numPr>
                <w:ilvl w:val="0"/>
                <w:numId w:val="9"/>
              </w:numPr>
            </w:pPr>
            <w:r w:rsidRPr="00556772">
              <w:t>Enhance Care Quality and Efficiency</w:t>
            </w:r>
          </w:p>
          <w:p w14:paraId="7E1D853B" w14:textId="77777777" w:rsidR="00556772" w:rsidRPr="00556772" w:rsidRDefault="00556772" w:rsidP="000C09EC">
            <w:pPr>
              <w:pStyle w:val="ListParagraph"/>
              <w:numPr>
                <w:ilvl w:val="0"/>
                <w:numId w:val="9"/>
              </w:numPr>
            </w:pPr>
            <w:r w:rsidRPr="00556772">
              <w:t>Expand Supports for People with Alzheimer's Disease and Related Dementias and Their Families</w:t>
            </w:r>
          </w:p>
          <w:p w14:paraId="4D8D317A" w14:textId="77777777" w:rsidR="00556772" w:rsidRPr="00556772" w:rsidRDefault="00556772" w:rsidP="000C09EC">
            <w:pPr>
              <w:pStyle w:val="ListParagraph"/>
              <w:numPr>
                <w:ilvl w:val="0"/>
                <w:numId w:val="9"/>
              </w:numPr>
            </w:pPr>
            <w:r w:rsidRPr="00556772">
              <w:t>Enhance Public Awareness and Engagement</w:t>
            </w:r>
          </w:p>
          <w:p w14:paraId="3CAFF7B4" w14:textId="77777777" w:rsidR="00556772" w:rsidRPr="00556772" w:rsidRDefault="00556772" w:rsidP="000C09EC">
            <w:pPr>
              <w:pStyle w:val="ListParagraph"/>
              <w:numPr>
                <w:ilvl w:val="0"/>
                <w:numId w:val="9"/>
              </w:numPr>
            </w:pPr>
            <w:r w:rsidRPr="00556772">
              <w:t>Improve Data to Track Progress</w:t>
            </w:r>
          </w:p>
          <w:p w14:paraId="455469C0" w14:textId="0254496F" w:rsidR="00556772" w:rsidRPr="00556772" w:rsidRDefault="00EE77BB" w:rsidP="00556772">
            <w:pPr>
              <w:pStyle w:val="ListParagraph"/>
              <w:ind w:left="360"/>
            </w:pPr>
            <w:hyperlink r:id="rId82" w:history="1">
              <w:r w:rsidRPr="000000C9">
                <w:rPr>
                  <w:rStyle w:val="Hyperlink"/>
                </w:rPr>
                <w:t>https://tinyurl.c</w:t>
              </w:r>
              <w:r w:rsidRPr="000000C9">
                <w:rPr>
                  <w:rStyle w:val="Hyperlink"/>
                </w:rPr>
                <w:t>o</w:t>
              </w:r>
              <w:r w:rsidRPr="000000C9">
                <w:rPr>
                  <w:rStyle w:val="Hyperlink"/>
                </w:rPr>
                <w:t>m/HealthyAgingDelayAlzheiners</w:t>
              </w:r>
            </w:hyperlink>
            <w:r>
              <w:t xml:space="preserve"> </w:t>
            </w:r>
          </w:p>
        </w:tc>
      </w:tr>
      <w:tr w:rsidR="003061C5" w14:paraId="42C3E711" w14:textId="77777777" w:rsidTr="00EB0CFF">
        <w:tc>
          <w:tcPr>
            <w:tcW w:w="2965" w:type="dxa"/>
          </w:tcPr>
          <w:p w14:paraId="39081ED4" w14:textId="037C90CC" w:rsidR="003061C5" w:rsidRDefault="003061C5" w:rsidP="0055583C">
            <w:pPr>
              <w:rPr>
                <w:sz w:val="24"/>
                <w:szCs w:val="24"/>
              </w:rPr>
            </w:pPr>
            <w:r>
              <w:rPr>
                <w:sz w:val="24"/>
                <w:szCs w:val="24"/>
              </w:rPr>
              <w:t>Workforce / Caregivin</w:t>
            </w:r>
            <w:r w:rsidR="008E19AF">
              <w:rPr>
                <w:sz w:val="24"/>
                <w:szCs w:val="24"/>
              </w:rPr>
              <w:t>g</w:t>
            </w:r>
          </w:p>
        </w:tc>
        <w:tc>
          <w:tcPr>
            <w:tcW w:w="8051" w:type="dxa"/>
            <w:gridSpan w:val="3"/>
          </w:tcPr>
          <w:p w14:paraId="5784C724" w14:textId="6F2DD2F8" w:rsidR="00BC46A2" w:rsidRPr="00BC46A2" w:rsidRDefault="00BC46A2" w:rsidP="000C09EC">
            <w:pPr>
              <w:pStyle w:val="ListParagraph"/>
              <w:numPr>
                <w:ilvl w:val="0"/>
                <w:numId w:val="2"/>
              </w:numPr>
            </w:pPr>
            <w:r>
              <w:rPr>
                <w:b/>
                <w:bCs/>
              </w:rPr>
              <w:t>New York Times video</w:t>
            </w:r>
          </w:p>
          <w:p w14:paraId="3FC07EFE" w14:textId="6E65DDC1" w:rsidR="00556772" w:rsidRPr="00556772" w:rsidRDefault="00556772" w:rsidP="00556772">
            <w:pPr>
              <w:pStyle w:val="ListParagraph"/>
              <w:ind w:left="360"/>
            </w:pPr>
            <w:r>
              <w:t>December 27, 2022</w:t>
            </w:r>
          </w:p>
          <w:p w14:paraId="6C729A1B" w14:textId="37C369B6" w:rsidR="00BC46A2" w:rsidRPr="00BC46A2" w:rsidRDefault="00BC46A2" w:rsidP="00BC46A2">
            <w:pPr>
              <w:pStyle w:val="ListParagraph"/>
              <w:ind w:left="360"/>
              <w:rPr>
                <w:i/>
                <w:iCs/>
              </w:rPr>
            </w:pPr>
            <w:r w:rsidRPr="00BC46A2">
              <w:rPr>
                <w:i/>
                <w:iCs/>
              </w:rPr>
              <w:t>We Know the Real Cause of the Crisis in Our Hospitals. It’s Greed.</w:t>
            </w:r>
          </w:p>
          <w:p w14:paraId="4C0361F0" w14:textId="0D22E3FE" w:rsidR="00BC46A2" w:rsidRDefault="00BC46A2" w:rsidP="00BC46A2">
            <w:pPr>
              <w:pStyle w:val="ListParagraph"/>
              <w:ind w:left="360"/>
              <w:rPr>
                <w:i/>
                <w:iCs/>
              </w:rPr>
            </w:pPr>
            <w:r w:rsidRPr="00BC46A2">
              <w:rPr>
                <w:i/>
                <w:iCs/>
              </w:rPr>
              <w:t>Nurses would like to set the record straight on the hospital staffing crisis.</w:t>
            </w:r>
          </w:p>
          <w:p w14:paraId="0E913150" w14:textId="128E2196" w:rsidR="00BC46A2" w:rsidRDefault="00BC46A2" w:rsidP="00BC46A2">
            <w:pPr>
              <w:pStyle w:val="ListParagraph"/>
              <w:ind w:left="360"/>
            </w:pPr>
            <w:r w:rsidRPr="00BC46A2">
              <w:t>In the Opinion Video, nurses set the record straight about the root cause of the nursing crisis: chronic understaffing by profit-driven hospitals that predates the pandemic. “I could no longer work in critical care under the conditions I was being forced to work under with poor staffing,” explains one nurse, “and that’s when I left.” They also tear down the common misconception that there’s a shortage of nurses. In fact, there are more qualified nurses today in America than ever before.</w:t>
            </w:r>
          </w:p>
          <w:p w14:paraId="71AB2FFC" w14:textId="6F02FCBE" w:rsidR="00BC46A2" w:rsidRPr="00BC46A2" w:rsidRDefault="00BC46A2" w:rsidP="00BC46A2">
            <w:pPr>
              <w:pStyle w:val="ListParagraph"/>
              <w:ind w:left="360"/>
            </w:pPr>
            <w:hyperlink r:id="rId83" w:history="1">
              <w:r w:rsidRPr="000000C9">
                <w:rPr>
                  <w:rStyle w:val="Hyperlink"/>
                </w:rPr>
                <w:t>https://tiny</w:t>
              </w:r>
              <w:r w:rsidRPr="000000C9">
                <w:rPr>
                  <w:rStyle w:val="Hyperlink"/>
                </w:rPr>
                <w:t>u</w:t>
              </w:r>
              <w:r w:rsidRPr="000000C9">
                <w:rPr>
                  <w:rStyle w:val="Hyperlink"/>
                </w:rPr>
                <w:t>rl.com/RealCauseOfCrisis</w:t>
              </w:r>
            </w:hyperlink>
            <w:r>
              <w:t xml:space="preserve"> </w:t>
            </w:r>
          </w:p>
          <w:p w14:paraId="1A9D7FAD" w14:textId="6FA9934C" w:rsidR="008E19AF" w:rsidRPr="002F5447" w:rsidRDefault="002F5447" w:rsidP="000C09EC">
            <w:pPr>
              <w:pStyle w:val="ListParagraph"/>
              <w:numPr>
                <w:ilvl w:val="0"/>
                <w:numId w:val="2"/>
              </w:numPr>
            </w:pPr>
            <w:r>
              <w:rPr>
                <w:b/>
                <w:bCs/>
              </w:rPr>
              <w:t>STAT News</w:t>
            </w:r>
          </w:p>
          <w:p w14:paraId="614B3BF9" w14:textId="77777777" w:rsidR="002F5447" w:rsidRDefault="002F5447" w:rsidP="002F5447">
            <w:pPr>
              <w:pStyle w:val="ListParagraph"/>
              <w:ind w:left="360"/>
            </w:pPr>
            <w:r>
              <w:t>January 19, 2022</w:t>
            </w:r>
          </w:p>
          <w:p w14:paraId="5F3C5677" w14:textId="77777777" w:rsidR="002F5447" w:rsidRDefault="002F5447" w:rsidP="002F5447">
            <w:pPr>
              <w:pStyle w:val="ListParagraph"/>
              <w:ind w:left="360"/>
              <w:rPr>
                <w:i/>
                <w:iCs/>
              </w:rPr>
            </w:pPr>
            <w:r w:rsidRPr="002F5447">
              <w:rPr>
                <w:i/>
                <w:iCs/>
              </w:rPr>
              <w:t>Covid-19 is no longer the biggest issue facing hospitals. Staffing is</w:t>
            </w:r>
          </w:p>
          <w:p w14:paraId="44A22934" w14:textId="77777777" w:rsidR="002F5447" w:rsidRDefault="002F5447" w:rsidP="002F5447">
            <w:pPr>
              <w:pStyle w:val="ListParagraph"/>
              <w:ind w:left="360"/>
            </w:pPr>
            <w:r>
              <w:t>[Staffing]</w:t>
            </w:r>
            <w:r w:rsidRPr="002F5447">
              <w:t xml:space="preserve"> challenges were the number one issue that CEOs and CFOs from 20 of America’s most prominent health systems shared at this year’s recently concluded </w:t>
            </w:r>
            <w:hyperlink r:id="rId84" w:tgtFrame="_blank" w:history="1">
              <w:r w:rsidRPr="002F5447">
                <w:rPr>
                  <w:rStyle w:val="Hyperlink"/>
                </w:rPr>
                <w:t>40th Annual J.P. Morgan Health Care Conference</w:t>
              </w:r>
            </w:hyperlink>
            <w:r w:rsidRPr="002F5447">
              <w:t>. While nearly every industry is currently facing staffing problems, the issue in health care is especially acute due to the demands and burnout associated with being on the frontlines of care throughout the last two years.</w:t>
            </w:r>
          </w:p>
          <w:p w14:paraId="3DA51F9C" w14:textId="77777777" w:rsidR="002F5447" w:rsidRDefault="002F5447" w:rsidP="002F5447">
            <w:pPr>
              <w:pStyle w:val="ListParagraph"/>
              <w:ind w:left="360"/>
            </w:pPr>
            <w:r w:rsidRPr="002F5447">
              <w:t>5 strategies for overcoming staffing shortages in health care</w:t>
            </w:r>
          </w:p>
          <w:p w14:paraId="236E1318" w14:textId="77777777" w:rsidR="002F5447" w:rsidRDefault="002F5447" w:rsidP="000C09EC">
            <w:pPr>
              <w:pStyle w:val="ListParagraph"/>
              <w:numPr>
                <w:ilvl w:val="0"/>
                <w:numId w:val="5"/>
              </w:numPr>
            </w:pPr>
            <w:r w:rsidRPr="002F5447">
              <w:t>Investing in current workforce.</w:t>
            </w:r>
          </w:p>
          <w:p w14:paraId="74609BA9" w14:textId="77777777" w:rsidR="002F5447" w:rsidRDefault="002F5447" w:rsidP="000C09EC">
            <w:pPr>
              <w:pStyle w:val="ListParagraph"/>
              <w:numPr>
                <w:ilvl w:val="0"/>
                <w:numId w:val="5"/>
              </w:numPr>
            </w:pPr>
            <w:r w:rsidRPr="002F5447">
              <w:t>Accelerating clinician education.</w:t>
            </w:r>
          </w:p>
          <w:p w14:paraId="10FD5511" w14:textId="77777777" w:rsidR="002F5447" w:rsidRDefault="002F5447" w:rsidP="000C09EC">
            <w:pPr>
              <w:pStyle w:val="ListParagraph"/>
              <w:numPr>
                <w:ilvl w:val="0"/>
                <w:numId w:val="5"/>
              </w:numPr>
            </w:pPr>
            <w:r w:rsidRPr="002F5447">
              <w:t>Looking outside the U.S. for recruiting.</w:t>
            </w:r>
          </w:p>
          <w:p w14:paraId="6986B3EB" w14:textId="77777777" w:rsidR="002F5447" w:rsidRDefault="002F5447" w:rsidP="000C09EC">
            <w:pPr>
              <w:pStyle w:val="ListParagraph"/>
              <w:numPr>
                <w:ilvl w:val="0"/>
                <w:numId w:val="5"/>
              </w:numPr>
            </w:pPr>
            <w:r w:rsidRPr="002F5447">
              <w:t>Developing a flexible approach to staffing.</w:t>
            </w:r>
          </w:p>
          <w:p w14:paraId="41722573" w14:textId="77777777" w:rsidR="002F5447" w:rsidRDefault="002F5447" w:rsidP="000C09EC">
            <w:pPr>
              <w:pStyle w:val="ListParagraph"/>
              <w:numPr>
                <w:ilvl w:val="0"/>
                <w:numId w:val="5"/>
              </w:numPr>
            </w:pPr>
            <w:r w:rsidRPr="002F5447">
              <w:t>Deploying telehealth to increase access and efficiency.</w:t>
            </w:r>
          </w:p>
          <w:p w14:paraId="07938E39" w14:textId="53CA6141" w:rsidR="002F5447" w:rsidRPr="002F5447" w:rsidRDefault="00872CDA" w:rsidP="00872CDA">
            <w:pPr>
              <w:ind w:left="360"/>
            </w:pPr>
            <w:hyperlink r:id="rId85" w:history="1">
              <w:r w:rsidRPr="000000C9">
                <w:rPr>
                  <w:rStyle w:val="Hyperlink"/>
                </w:rPr>
                <w:t>https://tinyurl.com/</w:t>
              </w:r>
              <w:r w:rsidRPr="000000C9">
                <w:rPr>
                  <w:rStyle w:val="Hyperlink"/>
                </w:rPr>
                <w:t>B</w:t>
              </w:r>
              <w:r w:rsidRPr="000000C9">
                <w:rPr>
                  <w:rStyle w:val="Hyperlink"/>
                </w:rPr>
                <w:t>iggestIssueStaffing</w:t>
              </w:r>
            </w:hyperlink>
            <w:r>
              <w:t xml:space="preserve"> </w:t>
            </w:r>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t>Covid-19</w:t>
            </w:r>
          </w:p>
        </w:tc>
        <w:tc>
          <w:tcPr>
            <w:tcW w:w="8051" w:type="dxa"/>
            <w:gridSpan w:val="3"/>
          </w:tcPr>
          <w:p w14:paraId="60559F70" w14:textId="47C00F0D" w:rsidR="00EB6E93" w:rsidRDefault="00EB6E93" w:rsidP="000C09EC">
            <w:pPr>
              <w:pStyle w:val="ListParagraph"/>
              <w:numPr>
                <w:ilvl w:val="0"/>
                <w:numId w:val="2"/>
              </w:numPr>
              <w:rPr>
                <w:b/>
                <w:bCs/>
              </w:rPr>
            </w:pPr>
            <w:r w:rsidRPr="00EB6E93">
              <w:rPr>
                <w:b/>
                <w:bCs/>
              </w:rPr>
              <w:t>Free At-Home COVID-19 Tests</w:t>
            </w:r>
          </w:p>
          <w:p w14:paraId="230C0782" w14:textId="7B63BFE8" w:rsidR="00EB6E93" w:rsidRDefault="00EB6E93" w:rsidP="00EB6E93">
            <w:pPr>
              <w:pStyle w:val="ListParagraph"/>
              <w:ind w:left="360"/>
            </w:pPr>
            <w:r>
              <w:t>Residential households in the U.S. can order one set of 4 free at-home tests from USPS.com. Here’s what you need to know about your order:</w:t>
            </w:r>
          </w:p>
          <w:p w14:paraId="5D42E94D" w14:textId="6A3CD7A3" w:rsidR="00EB6E93" w:rsidRDefault="00EB6E93" w:rsidP="000C09EC">
            <w:pPr>
              <w:pStyle w:val="ListParagraph"/>
              <w:numPr>
                <w:ilvl w:val="0"/>
                <w:numId w:val="6"/>
              </w:numPr>
            </w:pPr>
            <w:r>
              <w:t>Limit of one order per residential address</w:t>
            </w:r>
          </w:p>
          <w:p w14:paraId="6AFD0BF5" w14:textId="57E6AE34" w:rsidR="00EB6E93" w:rsidRDefault="00EB6E93" w:rsidP="000C09EC">
            <w:pPr>
              <w:pStyle w:val="ListParagraph"/>
              <w:numPr>
                <w:ilvl w:val="0"/>
                <w:numId w:val="6"/>
              </w:numPr>
            </w:pPr>
            <w:r>
              <w:t>One order includes #4 individual rapid antigen COVID-19 tests</w:t>
            </w:r>
          </w:p>
          <w:p w14:paraId="2E0E4B1A" w14:textId="0D480DFD" w:rsidR="00EB6E93" w:rsidRDefault="00EB6E93" w:rsidP="000C09EC">
            <w:pPr>
              <w:pStyle w:val="ListParagraph"/>
              <w:numPr>
                <w:ilvl w:val="0"/>
                <w:numId w:val="6"/>
              </w:numPr>
            </w:pPr>
            <w:r>
              <w:t>Orders will ship free starting in late January</w:t>
            </w:r>
          </w:p>
          <w:p w14:paraId="204D5052" w14:textId="7DB975BB" w:rsidR="00EB6E93" w:rsidRPr="00EB6E93" w:rsidRDefault="00EB6E93" w:rsidP="00EB6E93">
            <w:pPr>
              <w:ind w:left="360"/>
            </w:pPr>
            <w:hyperlink r:id="rId86" w:history="1">
              <w:r w:rsidRPr="000000C9">
                <w:rPr>
                  <w:rStyle w:val="Hyperlink"/>
                </w:rPr>
                <w:t>https://special.us</w:t>
              </w:r>
              <w:r w:rsidRPr="000000C9">
                <w:rPr>
                  <w:rStyle w:val="Hyperlink"/>
                </w:rPr>
                <w:t>p</w:t>
              </w:r>
              <w:r w:rsidRPr="000000C9">
                <w:rPr>
                  <w:rStyle w:val="Hyperlink"/>
                </w:rPr>
                <w:t>s.com/testkits</w:t>
              </w:r>
            </w:hyperlink>
            <w:r>
              <w:t xml:space="preserve"> </w:t>
            </w:r>
          </w:p>
          <w:p w14:paraId="6561B399" w14:textId="77777777" w:rsidR="00F02287" w:rsidRPr="00F02287" w:rsidRDefault="00F02287" w:rsidP="000C09EC">
            <w:pPr>
              <w:pStyle w:val="ListParagraph"/>
              <w:numPr>
                <w:ilvl w:val="0"/>
                <w:numId w:val="2"/>
              </w:numPr>
              <w:rPr>
                <w:b/>
                <w:bCs/>
              </w:rPr>
            </w:pPr>
            <w:r w:rsidRPr="00F02287">
              <w:rPr>
                <w:b/>
                <w:bCs/>
              </w:rPr>
              <w:t>QCovid® risk calculator</w:t>
            </w:r>
          </w:p>
          <w:p w14:paraId="0CDA9B4C" w14:textId="77777777" w:rsidR="00F02287" w:rsidRDefault="00F02287" w:rsidP="00F02287">
            <w:pPr>
              <w:pStyle w:val="ListParagraph"/>
              <w:ind w:left="360"/>
            </w:pPr>
            <w:r>
              <w:t>QCovid® is a clinical decision tool intended to support conversations between clinically trained professionals and patients about COVID-19 risk.</w:t>
            </w:r>
          </w:p>
          <w:p w14:paraId="4EC5C016" w14:textId="7E4E5AEB" w:rsidR="00F02287" w:rsidRDefault="00F02287" w:rsidP="00F02287">
            <w:pPr>
              <w:pStyle w:val="ListParagraph"/>
              <w:ind w:left="360"/>
            </w:pPr>
            <w:r>
              <w:t>QCovid was developed as a model to estimate a person’s risk of being hospitalised or dying due to catching coronavirus.</w:t>
            </w:r>
          </w:p>
          <w:p w14:paraId="1F02E382" w14:textId="56EF6B4D" w:rsidR="00F02287" w:rsidRPr="00F02287" w:rsidRDefault="00F02287" w:rsidP="00F02287">
            <w:pPr>
              <w:pStyle w:val="ListParagraph"/>
              <w:ind w:left="360"/>
            </w:pPr>
            <w:hyperlink r:id="rId87" w:history="1">
              <w:r w:rsidRPr="000000C9">
                <w:rPr>
                  <w:rStyle w:val="Hyperlink"/>
                </w:rPr>
                <w:t>https://tinyurl.com/QCovidRiskCalculator</w:t>
              </w:r>
            </w:hyperlink>
            <w:r>
              <w:t xml:space="preserve"> </w:t>
            </w:r>
          </w:p>
          <w:p w14:paraId="7C5C430C" w14:textId="081C0F7A" w:rsidR="0030349A" w:rsidRDefault="0030349A" w:rsidP="000C09EC">
            <w:pPr>
              <w:pStyle w:val="ListParagraph"/>
              <w:numPr>
                <w:ilvl w:val="0"/>
                <w:numId w:val="2"/>
              </w:numPr>
              <w:rPr>
                <w:b/>
                <w:bCs/>
              </w:rPr>
            </w:pPr>
            <w:r>
              <w:rPr>
                <w:b/>
                <w:bCs/>
              </w:rPr>
              <w:t>eldercare.locator</w:t>
            </w:r>
          </w:p>
          <w:p w14:paraId="2D1E18CC" w14:textId="49B3A59D" w:rsidR="0030349A" w:rsidRDefault="0030349A" w:rsidP="0030349A">
            <w:pPr>
              <w:pStyle w:val="ListParagraph"/>
              <w:ind w:left="360"/>
              <w:rPr>
                <w:i/>
                <w:iCs/>
              </w:rPr>
            </w:pPr>
            <w:r w:rsidRPr="0030349A">
              <w:rPr>
                <w:i/>
                <w:iCs/>
              </w:rPr>
              <w:t>Healthy Aging in a Pandemic World: What Older Adults and Caregivers Need to Know Now</w:t>
            </w:r>
          </w:p>
          <w:p w14:paraId="0BE5564D" w14:textId="73AA8809" w:rsidR="0030349A" w:rsidRPr="0030349A" w:rsidRDefault="0030349A" w:rsidP="0030349A">
            <w:pPr>
              <w:pStyle w:val="ListParagraph"/>
              <w:ind w:left="360"/>
            </w:pPr>
            <w:r w:rsidRPr="0030349A">
              <w:t>This brochure describes some of the changes that families, friends and caregivers may notice and highlights the need to check in and check up on issues that may need attention among the older adults in their lives, poses​ questions readers can and should ask themselves and their loved ones at this stage of the pandemic—and provides information on how older adults, caregivers and families can connect to services that can help address these changes.</w:t>
            </w:r>
            <w:r>
              <w:t xml:space="preserve"> Available in English and Spanish.</w:t>
            </w:r>
          </w:p>
          <w:p w14:paraId="06F641EE" w14:textId="756B2708" w:rsidR="0030349A" w:rsidRPr="0030349A" w:rsidRDefault="0030349A" w:rsidP="0030349A">
            <w:pPr>
              <w:pStyle w:val="ListParagraph"/>
              <w:ind w:left="360"/>
            </w:pPr>
            <w:hyperlink r:id="rId88" w:history="1">
              <w:r w:rsidRPr="000000C9">
                <w:rPr>
                  <w:rStyle w:val="Hyperlink"/>
                </w:rPr>
                <w:t>https://tinyurl.com/Health</w:t>
              </w:r>
              <w:r w:rsidRPr="000000C9">
                <w:rPr>
                  <w:rStyle w:val="Hyperlink"/>
                </w:rPr>
                <w:t>y</w:t>
              </w:r>
              <w:r w:rsidRPr="000000C9">
                <w:rPr>
                  <w:rStyle w:val="Hyperlink"/>
                </w:rPr>
                <w:t>AgingPandemicWorld</w:t>
              </w:r>
            </w:hyperlink>
            <w:r>
              <w:t xml:space="preserve"> </w:t>
            </w:r>
          </w:p>
          <w:p w14:paraId="68A1B386" w14:textId="2AD30464" w:rsidR="002F48EF" w:rsidRDefault="002F48EF" w:rsidP="000C09EC">
            <w:pPr>
              <w:pStyle w:val="ListParagraph"/>
              <w:numPr>
                <w:ilvl w:val="0"/>
                <w:numId w:val="2"/>
              </w:numPr>
              <w:rPr>
                <w:b/>
                <w:bCs/>
              </w:rPr>
            </w:pPr>
            <w:r>
              <w:rPr>
                <w:b/>
                <w:bCs/>
              </w:rPr>
              <w:t>STAT News</w:t>
            </w:r>
          </w:p>
          <w:p w14:paraId="2B7C747D" w14:textId="54C4A1D9" w:rsidR="002F48EF" w:rsidRDefault="002F48EF" w:rsidP="002F48EF">
            <w:pPr>
              <w:pStyle w:val="ListParagraph"/>
              <w:ind w:left="360"/>
            </w:pPr>
            <w:r>
              <w:t>January 19, 2022</w:t>
            </w:r>
          </w:p>
          <w:p w14:paraId="1681F42D" w14:textId="2CC8AE45" w:rsidR="002F48EF" w:rsidRDefault="002F48EF" w:rsidP="002F48EF">
            <w:pPr>
              <w:pStyle w:val="ListParagraph"/>
              <w:ind w:left="360"/>
              <w:rPr>
                <w:i/>
                <w:iCs/>
              </w:rPr>
            </w:pPr>
            <w:r w:rsidRPr="002F48EF">
              <w:rPr>
                <w:i/>
                <w:iCs/>
              </w:rPr>
              <w:t>After Omicron, we could use a break. We may just get it</w:t>
            </w:r>
            <w:r>
              <w:rPr>
                <w:i/>
                <w:iCs/>
              </w:rPr>
              <w:t>.,</w:t>
            </w:r>
          </w:p>
          <w:p w14:paraId="3DB0F0F0" w14:textId="77777777" w:rsidR="002F48EF" w:rsidRPr="002F48EF" w:rsidRDefault="002F48EF" w:rsidP="002F48EF">
            <w:pPr>
              <w:pStyle w:val="ListParagraph"/>
              <w:ind w:left="360"/>
            </w:pPr>
            <w:r w:rsidRPr="002F48EF">
              <w:t>But the tsunami that is the Omicron wave is tempting us all the same, in large part because of an inescapable fact: By the time it crashes, the immunological landscape in this country — and in much of the world — is going to be profoundly altered. Far more people will have some immunity to Covid-19 than was the case before the wave began. Many will have what is effectively hybrid immunity, from vaccination and infection.</w:t>
            </w:r>
          </w:p>
          <w:p w14:paraId="4818023A" w14:textId="2A3121C4" w:rsidR="002F48EF" w:rsidRPr="002F48EF" w:rsidRDefault="002F48EF" w:rsidP="002F48EF">
            <w:pPr>
              <w:pStyle w:val="ListParagraph"/>
              <w:ind w:left="360"/>
            </w:pPr>
            <w:r w:rsidRPr="002F48EF">
              <w:t xml:space="preserve">As a result, some experts think we may get a bit of a break from the Covid roller coaster after Omicron. It could be a respite, if you will, after the punishing months of the Delta and Omicron waves, with their millions of cases, </w:t>
            </w:r>
            <w:r w:rsidR="0024405F" w:rsidRPr="002F48EF">
              <w:t>which</w:t>
            </w:r>
            <w:r w:rsidRPr="002F48EF">
              <w:t xml:space="preserve"> began at the beginning of last summer.</w:t>
            </w:r>
          </w:p>
          <w:p w14:paraId="65C9EBAB" w14:textId="43208696" w:rsidR="002F48EF" w:rsidRPr="002F48EF" w:rsidRDefault="002F48EF" w:rsidP="002F48EF">
            <w:pPr>
              <w:pStyle w:val="ListParagraph"/>
              <w:ind w:left="360"/>
            </w:pPr>
            <w:hyperlink r:id="rId89" w:history="1">
              <w:r w:rsidRPr="000000C9">
                <w:rPr>
                  <w:rStyle w:val="Hyperlink"/>
                </w:rPr>
                <w:t>https://tinyurl.com/AfterOmicron</w:t>
              </w:r>
              <w:r w:rsidRPr="000000C9">
                <w:rPr>
                  <w:rStyle w:val="Hyperlink"/>
                </w:rPr>
                <w:t>U</w:t>
              </w:r>
              <w:r w:rsidRPr="000000C9">
                <w:rPr>
                  <w:rStyle w:val="Hyperlink"/>
                </w:rPr>
                <w:t>seABreak</w:t>
              </w:r>
            </w:hyperlink>
            <w:r>
              <w:t xml:space="preserve"> </w:t>
            </w:r>
          </w:p>
          <w:p w14:paraId="4A0CCB44" w14:textId="1C9667CA" w:rsidR="00672496" w:rsidRDefault="00672496" w:rsidP="000C09EC">
            <w:pPr>
              <w:pStyle w:val="ListParagraph"/>
              <w:numPr>
                <w:ilvl w:val="0"/>
                <w:numId w:val="2"/>
              </w:numPr>
              <w:rPr>
                <w:b/>
                <w:bCs/>
              </w:rPr>
            </w:pPr>
            <w:r>
              <w:rPr>
                <w:b/>
                <w:bCs/>
              </w:rPr>
              <w:t>Politico</w:t>
            </w:r>
          </w:p>
          <w:p w14:paraId="51186E93" w14:textId="1C26E1FE" w:rsidR="00672496" w:rsidRDefault="00672496" w:rsidP="00672496">
            <w:pPr>
              <w:pStyle w:val="ListParagraph"/>
              <w:ind w:left="360"/>
            </w:pPr>
            <w:r>
              <w:t>January 19, 2022</w:t>
            </w:r>
          </w:p>
          <w:p w14:paraId="1AB8871F" w14:textId="6E0BA007" w:rsidR="00672496" w:rsidRDefault="00672496" w:rsidP="00672496">
            <w:pPr>
              <w:pStyle w:val="ListParagraph"/>
              <w:ind w:left="360"/>
              <w:rPr>
                <w:i/>
                <w:iCs/>
              </w:rPr>
            </w:pPr>
            <w:r w:rsidRPr="00672496">
              <w:rPr>
                <w:i/>
                <w:iCs/>
              </w:rPr>
              <w:t>How many health care workers are vaccinated? It’s anyone’s guess.</w:t>
            </w:r>
          </w:p>
          <w:p w14:paraId="3F6A4E8F" w14:textId="77777777" w:rsidR="00672496" w:rsidRPr="00672496" w:rsidRDefault="00672496" w:rsidP="00672496">
            <w:pPr>
              <w:pStyle w:val="ListParagraph"/>
              <w:ind w:left="360"/>
            </w:pPr>
            <w:r w:rsidRPr="00672496">
              <w:t>U.S. officials still don’t know exactly how many hospital workers remain unvaccinated, a blind spot that makes it difficult for public health officials to predict and assess vulnerabilities at facilities already facing staffing crises.</w:t>
            </w:r>
          </w:p>
          <w:p w14:paraId="5962F452" w14:textId="77777777" w:rsidR="00672496" w:rsidRPr="00672496" w:rsidRDefault="00672496" w:rsidP="00672496">
            <w:pPr>
              <w:pStyle w:val="ListParagraph"/>
              <w:ind w:left="360"/>
            </w:pPr>
            <w:r w:rsidRPr="00672496">
              <w:t>The lack of reliable immunization data, more than a year after vaccines were first made available to health care workers, could most immediately complicate</w:t>
            </w:r>
            <w:r w:rsidRPr="00672496">
              <w:rPr>
                <w:b/>
                <w:bCs/>
              </w:rPr>
              <w:t xml:space="preserve"> </w:t>
            </w:r>
            <w:r w:rsidRPr="00672496">
              <w:t>Biden administration efforts to get ahead of a surge, or assess how many federal personnel might be needed in a region and prop up overwhelmed hospital systems.</w:t>
            </w:r>
            <w:r>
              <w:t xml:space="preserve"> . . </w:t>
            </w:r>
            <w:r w:rsidRPr="00672496">
              <w:t xml:space="preserve">As of the end of December, about three in four hospital workers — 77.6 percent — were fully vaccinated, the Centers for Disease Control and Prevention said, but those figures, which include non-medical staff such as custodial and cafeteria workers, come from only about 40 percent of the nation’s hospitals. About four out of five nursing home staffers are fully vaccinated, </w:t>
            </w:r>
            <w:hyperlink r:id="rId90" w:tgtFrame="_blank" w:history="1">
              <w:r w:rsidRPr="00672496">
                <w:rPr>
                  <w:rStyle w:val="Hyperlink"/>
                </w:rPr>
                <w:t>according to the CDC</w:t>
              </w:r>
            </w:hyperlink>
            <w:r w:rsidRPr="00672496">
              <w:t>.</w:t>
            </w:r>
            <w:r>
              <w:t xml:space="preserve"> </w:t>
            </w:r>
            <w:r w:rsidRPr="00672496">
              <w:t>Nursing homes have been required to submit weekly data since last May and roughly 90 percent do so, according to an agency spokesperson.</w:t>
            </w:r>
            <w:r>
              <w:t xml:space="preserve"> </w:t>
            </w:r>
            <w:r w:rsidRPr="00672496">
              <w:t>Hospitals, however, won’t have to submit data until May 15 under a federal rule released by CMS in August.</w:t>
            </w:r>
            <w:r>
              <w:t xml:space="preserve"> . . </w:t>
            </w:r>
            <w:r w:rsidRPr="00672496">
              <w:t>Health care facilities, including hospitals, nursing homes, hospices and other providers that accept payments from CMS, must comply with the vaccine mandate or risk losing access to Medicare and Medicaid funding.</w:t>
            </w:r>
          </w:p>
          <w:p w14:paraId="4443CAA0" w14:textId="2DCC4A57" w:rsidR="00672496" w:rsidRPr="00672496" w:rsidRDefault="00672496" w:rsidP="00672496">
            <w:pPr>
              <w:pStyle w:val="ListParagraph"/>
              <w:ind w:left="360"/>
            </w:pPr>
            <w:r w:rsidRPr="00672496">
              <w:t>Under the CMS requirement, all staff at health care facilities, such as hospitals, nursing homes and hospices, must be fully vaccinated in the next two months or risk losing federal funding from Medicare and Medicaid — big payers for the industry.</w:t>
            </w:r>
            <w:r>
              <w:t xml:space="preserve"> . . </w:t>
            </w:r>
            <w:r w:rsidRPr="00672496">
              <w:t>More than 99 percent of doctors and close to 90 percent of nurses were vaccinated, she said. The vaccination rate dropped off substantially — in the 30 to 40 percent range — for those in more operational roles, such as transportation and food service worker</w:t>
            </w:r>
            <w:r>
              <w:t>s.</w:t>
            </w:r>
          </w:p>
          <w:p w14:paraId="4F071FC8" w14:textId="0448FDF3" w:rsidR="00672496" w:rsidRPr="00672496" w:rsidRDefault="003F0BEB" w:rsidP="003F0BEB">
            <w:pPr>
              <w:pStyle w:val="ListParagraph"/>
              <w:ind w:left="360"/>
            </w:pPr>
            <w:hyperlink r:id="rId91" w:history="1">
              <w:r w:rsidRPr="000000C9">
                <w:rPr>
                  <w:rStyle w:val="Hyperlink"/>
                </w:rPr>
                <w:t>https://tinyurl.com/V</w:t>
              </w:r>
              <w:r w:rsidRPr="000000C9">
                <w:rPr>
                  <w:rStyle w:val="Hyperlink"/>
                </w:rPr>
                <w:t>a</w:t>
              </w:r>
              <w:r w:rsidRPr="000000C9">
                <w:rPr>
                  <w:rStyle w:val="Hyperlink"/>
                </w:rPr>
                <w:t>ccinationsAnyonesGuess</w:t>
              </w:r>
            </w:hyperlink>
            <w:r>
              <w:t xml:space="preserve"> </w:t>
            </w:r>
          </w:p>
          <w:p w14:paraId="09A370F8" w14:textId="3F340767" w:rsidR="00113871" w:rsidRDefault="00113871" w:rsidP="000C09EC">
            <w:pPr>
              <w:pStyle w:val="ListParagraph"/>
              <w:numPr>
                <w:ilvl w:val="0"/>
                <w:numId w:val="2"/>
              </w:numPr>
              <w:rPr>
                <w:b/>
                <w:bCs/>
              </w:rPr>
            </w:pPr>
            <w:r>
              <w:rPr>
                <w:b/>
                <w:bCs/>
              </w:rPr>
              <w:t>*New York Times</w:t>
            </w:r>
          </w:p>
          <w:p w14:paraId="3C45561C" w14:textId="4DBF1189" w:rsidR="00113871" w:rsidRDefault="00113871" w:rsidP="00113871">
            <w:pPr>
              <w:pStyle w:val="ListParagraph"/>
              <w:ind w:left="360"/>
            </w:pPr>
            <w:r>
              <w:t>January 19, 2022</w:t>
            </w:r>
          </w:p>
          <w:p w14:paraId="1C8452D6" w14:textId="66B5E691" w:rsidR="00E56456" w:rsidRPr="00E56456" w:rsidRDefault="00E56456" w:rsidP="00113871">
            <w:pPr>
              <w:pStyle w:val="ListParagraph"/>
              <w:ind w:left="360"/>
              <w:rPr>
                <w:i/>
                <w:iCs/>
              </w:rPr>
            </w:pPr>
            <w:r w:rsidRPr="00E56456">
              <w:rPr>
                <w:i/>
                <w:iCs/>
              </w:rPr>
              <w:t>The Biden administration will give away 400 million N95 masks starting next week.</w:t>
            </w:r>
          </w:p>
          <w:p w14:paraId="361080BF" w14:textId="4F0C559B" w:rsidR="00113871" w:rsidRDefault="00113871" w:rsidP="00113871">
            <w:pPr>
              <w:pStyle w:val="ListParagraph"/>
              <w:ind w:left="360"/>
            </w:pPr>
            <w:r>
              <w:t>[T]</w:t>
            </w:r>
            <w:r w:rsidRPr="00113871">
              <w:t>he administration announced that it would make 400 million nonsurgical N95 masks available free of charge at community health centers and retail pharmacies across the United States. The White House said that to “ensure broad access for all Americans,” there would be a limit of three masks per person.</w:t>
            </w:r>
          </w:p>
          <w:p w14:paraId="273D0795" w14:textId="4BBA4A3B" w:rsidR="00E56456" w:rsidRPr="00113871" w:rsidRDefault="00E56456" w:rsidP="00113871">
            <w:pPr>
              <w:pStyle w:val="ListParagraph"/>
              <w:ind w:left="360"/>
            </w:pPr>
            <w:hyperlink r:id="rId92" w:history="1">
              <w:r w:rsidRPr="000000C9">
                <w:rPr>
                  <w:rStyle w:val="Hyperlink"/>
                </w:rPr>
                <w:t>https://tinyurl.com/400millionN9</w:t>
              </w:r>
              <w:r w:rsidRPr="000000C9">
                <w:rPr>
                  <w:rStyle w:val="Hyperlink"/>
                </w:rPr>
                <w:t>5</w:t>
              </w:r>
              <w:r w:rsidRPr="000000C9">
                <w:rPr>
                  <w:rStyle w:val="Hyperlink"/>
                </w:rPr>
                <w:t>Masks</w:t>
              </w:r>
            </w:hyperlink>
            <w:r>
              <w:t xml:space="preserve"> </w:t>
            </w:r>
          </w:p>
          <w:p w14:paraId="2152AF4A" w14:textId="17894EDF" w:rsidR="000A1697" w:rsidRDefault="000A1697" w:rsidP="000C09EC">
            <w:pPr>
              <w:pStyle w:val="ListParagraph"/>
              <w:numPr>
                <w:ilvl w:val="0"/>
                <w:numId w:val="2"/>
              </w:numPr>
              <w:rPr>
                <w:b/>
                <w:bCs/>
              </w:rPr>
            </w:pPr>
            <w:r>
              <w:rPr>
                <w:b/>
                <w:bCs/>
              </w:rPr>
              <w:t>STAT News</w:t>
            </w:r>
          </w:p>
          <w:p w14:paraId="69CE2ABE" w14:textId="3ADE099F" w:rsidR="000A1697" w:rsidRDefault="000A1697" w:rsidP="000A1697">
            <w:pPr>
              <w:pStyle w:val="ListParagraph"/>
              <w:ind w:left="360"/>
            </w:pPr>
            <w:r>
              <w:t>January 19, 2022</w:t>
            </w:r>
          </w:p>
          <w:p w14:paraId="7323E4A9" w14:textId="4F33684A" w:rsidR="000A1697" w:rsidRDefault="000A1697" w:rsidP="000A1697">
            <w:pPr>
              <w:pStyle w:val="ListParagraph"/>
              <w:ind w:left="360"/>
              <w:rPr>
                <w:i/>
                <w:iCs/>
              </w:rPr>
            </w:pPr>
            <w:r w:rsidRPr="000A1697">
              <w:rPr>
                <w:i/>
                <w:iCs/>
              </w:rPr>
              <w:t>New data show those who recovered from Covid-19 were less likely than vaccinated to get infected during Delta wave</w:t>
            </w:r>
          </w:p>
          <w:p w14:paraId="0234C311" w14:textId="7386B427" w:rsidR="000A1697" w:rsidRDefault="00F44E50" w:rsidP="000A1697">
            <w:pPr>
              <w:pStyle w:val="ListParagraph"/>
              <w:ind w:left="360"/>
            </w:pPr>
            <w:r w:rsidRPr="00F44E50">
              <w:t xml:space="preserve">New </w:t>
            </w:r>
            <w:hyperlink r:id="rId93" w:tgtFrame="_blank" w:history="1">
              <w:r w:rsidRPr="00F44E50">
                <w:rPr>
                  <w:rStyle w:val="Hyperlink"/>
                </w:rPr>
                <w:t>data</w:t>
              </w:r>
            </w:hyperlink>
            <w:r w:rsidRPr="00F44E50">
              <w:t xml:space="preserve"> released Wednesday showed that both vaccination and prior infection offered strong protection against infection and hospitalization from Covid-19 during the Delta wave — and that case and hospitalization rates were actually lower among people who had recovered from Covid-19 than among those who had been vaccinated.</w:t>
            </w:r>
            <w:r>
              <w:t xml:space="preserve"> . . </w:t>
            </w:r>
            <w:r w:rsidRPr="00F44E50">
              <w:t xml:space="preserve">Studies have shown that while prior infection seems to generally protect otherwise healthy people from severe disease in the face of Omicron, it does </w:t>
            </w:r>
            <w:hyperlink r:id="rId94" w:history="1">
              <w:r w:rsidRPr="00F44E50">
                <w:rPr>
                  <w:rStyle w:val="Hyperlink"/>
                </w:rPr>
                <w:t>not offer much of a shield</w:t>
              </w:r>
            </w:hyperlink>
            <w:r w:rsidRPr="00F44E50">
              <w:t xml:space="preserve"> against infection. For vaccinated people,</w:t>
            </w:r>
            <w:hyperlink r:id="rId95" w:history="1">
              <w:r w:rsidRPr="00F44E50">
                <w:rPr>
                  <w:rStyle w:val="Hyperlink"/>
                </w:rPr>
                <w:t xml:space="preserve"> boosters restore</w:t>
              </w:r>
            </w:hyperlink>
            <w:r w:rsidRPr="00F44E50">
              <w:t xml:space="preserve"> some of the protection that’s been lost in the face of Omicron, but studies have also shown that some of the most powerful protection is generated when people who’ve had Covid are also vaccinated.</w:t>
            </w:r>
          </w:p>
          <w:p w14:paraId="11BA43A4" w14:textId="4A0840A9" w:rsidR="00F44E50" w:rsidRPr="000A1697" w:rsidRDefault="0052758F" w:rsidP="000A1697">
            <w:pPr>
              <w:pStyle w:val="ListParagraph"/>
              <w:ind w:left="360"/>
            </w:pPr>
            <w:hyperlink r:id="rId96" w:history="1">
              <w:r w:rsidRPr="000000C9">
                <w:rPr>
                  <w:rStyle w:val="Hyperlink"/>
                </w:rPr>
                <w:t>https://tinyurl.com/RecoveredLessLikelyVaccinated</w:t>
              </w:r>
            </w:hyperlink>
            <w:r>
              <w:t xml:space="preserve"> </w:t>
            </w:r>
          </w:p>
          <w:p w14:paraId="033BED4F" w14:textId="32C26018" w:rsidR="00961CDF" w:rsidRDefault="00961CDF" w:rsidP="000C09EC">
            <w:pPr>
              <w:pStyle w:val="ListParagraph"/>
              <w:numPr>
                <w:ilvl w:val="0"/>
                <w:numId w:val="2"/>
              </w:numPr>
              <w:rPr>
                <w:b/>
                <w:bCs/>
              </w:rPr>
            </w:pPr>
            <w:r>
              <w:rPr>
                <w:b/>
                <w:bCs/>
              </w:rPr>
              <w:t>MassLive.com</w:t>
            </w:r>
          </w:p>
          <w:p w14:paraId="65ED49AD" w14:textId="5B21119A" w:rsidR="00961CDF" w:rsidRDefault="00961CDF" w:rsidP="00961CDF">
            <w:pPr>
              <w:pStyle w:val="ListParagraph"/>
              <w:ind w:left="360"/>
            </w:pPr>
            <w:r>
              <w:t>January 19, 2022</w:t>
            </w:r>
          </w:p>
          <w:p w14:paraId="1EAD3293" w14:textId="2786B31E" w:rsidR="00961CDF" w:rsidRDefault="00961CDF" w:rsidP="00961CDF">
            <w:pPr>
              <w:pStyle w:val="ListParagraph"/>
              <w:ind w:left="360"/>
              <w:rPr>
                <w:i/>
                <w:iCs/>
              </w:rPr>
            </w:pPr>
            <w:r w:rsidRPr="00961CDF">
              <w:rPr>
                <w:i/>
                <w:iCs/>
              </w:rPr>
              <w:t>New COVID cases continue to dip in Massachusetts as state reports 14,647 new infections, 3,187 hospitalizations</w:t>
            </w:r>
          </w:p>
          <w:p w14:paraId="3A877106" w14:textId="77777777" w:rsidR="00961CDF" w:rsidRPr="00961CDF" w:rsidRDefault="00961CDF" w:rsidP="00961CDF">
            <w:pPr>
              <w:pStyle w:val="ListParagraph"/>
              <w:ind w:left="360"/>
            </w:pPr>
            <w:r w:rsidRPr="00961CDF">
              <w:t>Massachusetts public health officials reported 14,647 new </w:t>
            </w:r>
            <w:hyperlink r:id="rId97" w:history="1">
              <w:r w:rsidRPr="00961CDF">
                <w:rPr>
                  <w:rStyle w:val="Hyperlink"/>
                </w:rPr>
                <w:t>COVID-19</w:t>
              </w:r>
            </w:hyperlink>
            <w:r w:rsidRPr="00961CDF">
              <w:t xml:space="preserve"> cases on Wednesday, marking a continued decline in new cases and a slight drop in hospitalizations for the second day in a row after the weeks of record totals as the highly contagious omicron variant spread. </w:t>
            </w:r>
          </w:p>
          <w:p w14:paraId="7907D0C3" w14:textId="44D0CE76" w:rsidR="00961CDF" w:rsidRDefault="00961CDF" w:rsidP="00961CDF">
            <w:pPr>
              <w:pStyle w:val="ListParagraph"/>
              <w:ind w:left="360"/>
            </w:pPr>
            <w:r w:rsidRPr="00961CDF">
              <w:t xml:space="preserve">The state now averages nearly 17,400 new cases daily, according to </w:t>
            </w:r>
            <w:hyperlink r:id="rId98" w:tgtFrame="_blank" w:history="1">
              <w:r w:rsidRPr="00961CDF">
                <w:rPr>
                  <w:rStyle w:val="Hyperlink"/>
                </w:rPr>
                <w:t>The New York Times</w:t>
              </w:r>
            </w:hyperlink>
            <w:r w:rsidRPr="00961CDF">
              <w:t xml:space="preserve"> — a dip compared to recent averages exceeding 20,000. Last Wednesday, the state Department of Public Health reported 22,184 new cases. </w:t>
            </w:r>
            <w:r>
              <w:t>. .</w:t>
            </w:r>
          </w:p>
          <w:p w14:paraId="6F426075" w14:textId="2F918219" w:rsidR="00961CDF" w:rsidRPr="00961CDF" w:rsidRDefault="00961CDF" w:rsidP="00961CDF">
            <w:pPr>
              <w:pStyle w:val="ListParagraph"/>
              <w:ind w:left="360"/>
            </w:pPr>
            <w:r w:rsidRPr="00961CDF">
              <w:t>DPH also reported 199 new deaths, a sharp increase compared to recent averages.</w:t>
            </w:r>
            <w:r>
              <w:t xml:space="preserve"> . . .</w:t>
            </w:r>
            <w:r w:rsidRPr="00961CDF">
              <w:t xml:space="preserve">At least 20,696 Massachusetts residents have died from COVID-19 and nearly 1.4 million have contracted the virus since the pandemic began. </w:t>
            </w:r>
          </w:p>
          <w:p w14:paraId="75924655" w14:textId="2661010D" w:rsidR="00961CDF" w:rsidRPr="00961CDF" w:rsidRDefault="00961CDF" w:rsidP="00961CDF">
            <w:pPr>
              <w:ind w:left="360"/>
            </w:pPr>
            <w:hyperlink r:id="rId99" w:history="1">
              <w:r w:rsidRPr="000000C9">
                <w:rPr>
                  <w:rStyle w:val="Hyperlink"/>
                </w:rPr>
                <w:t>https://tinyur</w:t>
              </w:r>
              <w:r w:rsidRPr="000000C9">
                <w:rPr>
                  <w:rStyle w:val="Hyperlink"/>
                </w:rPr>
                <w:t>l</w:t>
              </w:r>
              <w:r w:rsidRPr="000000C9">
                <w:rPr>
                  <w:rStyle w:val="Hyperlink"/>
                </w:rPr>
                <w:t>.com/CovidCasesDip</w:t>
              </w:r>
            </w:hyperlink>
            <w:r>
              <w:t xml:space="preserve"> </w:t>
            </w:r>
          </w:p>
          <w:p w14:paraId="7D67B4DE" w14:textId="447979A1" w:rsidR="00CB37D2" w:rsidRDefault="00CB37D2" w:rsidP="000C09EC">
            <w:pPr>
              <w:pStyle w:val="ListParagraph"/>
              <w:numPr>
                <w:ilvl w:val="0"/>
                <w:numId w:val="2"/>
              </w:numPr>
              <w:rPr>
                <w:b/>
                <w:bCs/>
              </w:rPr>
            </w:pPr>
            <w:r>
              <w:rPr>
                <w:b/>
                <w:bCs/>
              </w:rPr>
              <w:t>The Hill</w:t>
            </w:r>
          </w:p>
          <w:p w14:paraId="566E8C5E" w14:textId="10E1A807" w:rsidR="00CB37D2" w:rsidRDefault="00CB37D2" w:rsidP="00CB37D2">
            <w:pPr>
              <w:pStyle w:val="ListParagraph"/>
              <w:ind w:left="360"/>
            </w:pPr>
            <w:r>
              <w:t>January 18, 2022</w:t>
            </w:r>
          </w:p>
          <w:p w14:paraId="3BF7DC1A" w14:textId="7213AC79" w:rsidR="00CB37D2" w:rsidRDefault="00CB37D2" w:rsidP="00CB37D2">
            <w:pPr>
              <w:pStyle w:val="ListParagraph"/>
              <w:ind w:left="360"/>
              <w:rPr>
                <w:i/>
                <w:iCs/>
              </w:rPr>
            </w:pPr>
            <w:r w:rsidRPr="00CB37D2">
              <w:rPr>
                <w:i/>
                <w:iCs/>
              </w:rPr>
              <w:t>At least 20 percent of Americans have been infected with COVID-19, data show</w:t>
            </w:r>
          </w:p>
          <w:p w14:paraId="77CC83B5" w14:textId="1EB8A3C1" w:rsidR="00CB37D2" w:rsidRDefault="00CB37D2" w:rsidP="00CB37D2">
            <w:pPr>
              <w:pStyle w:val="ListParagraph"/>
              <w:ind w:left="360"/>
            </w:pPr>
            <w:r w:rsidRPr="00CB37D2">
              <w:t>The data shows more than 66,400,000 Americans have been infected with the coronavirus since the pandemic began in early 2020. The country has seen more than 850,000 deaths.</w:t>
            </w:r>
            <w:r>
              <w:t xml:space="preserve"> </w:t>
            </w:r>
            <w:r w:rsidRPr="00CB37D2">
              <w:t>About 63 percent of the population is now fully vaccinated, though that figure significantly varies by locality — from about 48 percent in Alabama and Wyoming to nearly 87 percent in Washington, D.C.</w:t>
            </w:r>
          </w:p>
          <w:p w14:paraId="2C6ED8C3" w14:textId="34087CDA" w:rsidR="00CB37D2" w:rsidRDefault="00CB37D2" w:rsidP="00CB37D2">
            <w:pPr>
              <w:pStyle w:val="ListParagraph"/>
              <w:ind w:left="360"/>
            </w:pPr>
            <w:hyperlink r:id="rId100" w:history="1">
              <w:r w:rsidRPr="000000C9">
                <w:rPr>
                  <w:rStyle w:val="Hyperlink"/>
                </w:rPr>
                <w:t>https://tinyurl.com/20</w:t>
              </w:r>
              <w:r w:rsidRPr="000000C9">
                <w:rPr>
                  <w:rStyle w:val="Hyperlink"/>
                </w:rPr>
                <w:t>P</w:t>
              </w:r>
              <w:r w:rsidRPr="000000C9">
                <w:rPr>
                  <w:rStyle w:val="Hyperlink"/>
                </w:rPr>
                <w:t>ercentInfected</w:t>
              </w:r>
            </w:hyperlink>
            <w:r>
              <w:t xml:space="preserve"> </w:t>
            </w:r>
          </w:p>
          <w:p w14:paraId="44AA73BD" w14:textId="22A6E334" w:rsidR="00CB37D2" w:rsidRDefault="00CB37D2" w:rsidP="000C09EC">
            <w:pPr>
              <w:pStyle w:val="ListParagraph"/>
              <w:numPr>
                <w:ilvl w:val="0"/>
                <w:numId w:val="2"/>
              </w:numPr>
              <w:rPr>
                <w:b/>
                <w:bCs/>
              </w:rPr>
            </w:pPr>
            <w:r>
              <w:rPr>
                <w:b/>
                <w:bCs/>
              </w:rPr>
              <w:t>Associated Press</w:t>
            </w:r>
          </w:p>
          <w:p w14:paraId="77670F97" w14:textId="772E9224" w:rsidR="00CB37D2" w:rsidRDefault="00CB37D2" w:rsidP="00CB37D2">
            <w:pPr>
              <w:pStyle w:val="ListParagraph"/>
              <w:ind w:left="360"/>
            </w:pPr>
            <w:r>
              <w:t>January 18, 2022</w:t>
            </w:r>
          </w:p>
          <w:p w14:paraId="50A95C06" w14:textId="231C30B6" w:rsidR="00CB37D2" w:rsidRDefault="00CB37D2" w:rsidP="00CB37D2">
            <w:pPr>
              <w:pStyle w:val="ListParagraph"/>
              <w:ind w:left="360"/>
              <w:rPr>
                <w:i/>
                <w:iCs/>
              </w:rPr>
            </w:pPr>
            <w:r w:rsidRPr="00CB37D2">
              <w:rPr>
                <w:i/>
                <w:iCs/>
              </w:rPr>
              <w:t>US faces wave of omicron deaths in coming weeks, models say</w:t>
            </w:r>
          </w:p>
          <w:p w14:paraId="0B858DF0" w14:textId="48BF1627" w:rsidR="00CB37D2" w:rsidRDefault="00775BED" w:rsidP="00CB37D2">
            <w:pPr>
              <w:pStyle w:val="ListParagraph"/>
              <w:ind w:left="360"/>
            </w:pPr>
            <w:r w:rsidRPr="00775BED">
              <w:t xml:space="preserve">The seven-day rolling average for daily new COVID-19 deaths in the U.S. has been trending upward since mid-November, reaching nearly 1,700 on Jan. 17 — still below the peak of 3,300 in January 2021. COVID-19 deaths among nursing home residents </w:t>
            </w:r>
            <w:hyperlink r:id="rId101" w:history="1">
              <w:r w:rsidRPr="00775BED">
                <w:rPr>
                  <w:rStyle w:val="Hyperlink"/>
                </w:rPr>
                <w:t>started rising slightly two weeks ago</w:t>
              </w:r>
            </w:hyperlink>
            <w:r w:rsidRPr="00775BED">
              <w:t>, although still at a rate 10 times less than last year before most residents were vaccinated.</w:t>
            </w:r>
            <w:r>
              <w:t xml:space="preserve"> . .</w:t>
            </w:r>
          </w:p>
          <w:p w14:paraId="65C1ABBC" w14:textId="54A79ED8" w:rsidR="00775BED" w:rsidRDefault="00775BED" w:rsidP="00CB37D2">
            <w:pPr>
              <w:pStyle w:val="ListParagraph"/>
              <w:ind w:left="360"/>
            </w:pPr>
            <w:r w:rsidRPr="00775BED">
              <w:t>A study, posted online and cited during a recent White House briefing, found patients with omicron had a 53% lower risk of hospitalization with respiratory symptoms, a 74% lower risk of ICU admission, and a 91% lower risk of death. The study, which has not yet been peer reviewed, comes from researchers at Kaiser Permanente and University of California, Berkeley.</w:t>
            </w:r>
          </w:p>
          <w:p w14:paraId="3D85959E" w14:textId="4E28BB90" w:rsidR="00775BED" w:rsidRPr="00775BED" w:rsidRDefault="00775BED" w:rsidP="00CB37D2">
            <w:pPr>
              <w:pStyle w:val="ListParagraph"/>
              <w:ind w:left="360"/>
            </w:pPr>
            <w:hyperlink r:id="rId102" w:history="1">
              <w:r w:rsidRPr="000000C9">
                <w:rPr>
                  <w:rStyle w:val="Hyperlink"/>
                </w:rPr>
                <w:t>https://tinyurl.com/U</w:t>
              </w:r>
              <w:r w:rsidRPr="000000C9">
                <w:rPr>
                  <w:rStyle w:val="Hyperlink"/>
                </w:rPr>
                <w:t>S</w:t>
              </w:r>
              <w:r w:rsidRPr="000000C9">
                <w:rPr>
                  <w:rStyle w:val="Hyperlink"/>
                </w:rPr>
                <w:t>FacesWave</w:t>
              </w:r>
            </w:hyperlink>
            <w:r>
              <w:t xml:space="preserve"> </w:t>
            </w:r>
          </w:p>
          <w:p w14:paraId="57A1D343" w14:textId="3F500F4C" w:rsidR="001B7429" w:rsidRDefault="00D32701" w:rsidP="000C09EC">
            <w:pPr>
              <w:pStyle w:val="ListParagraph"/>
              <w:numPr>
                <w:ilvl w:val="0"/>
                <w:numId w:val="2"/>
              </w:numPr>
              <w:rPr>
                <w:b/>
                <w:bCs/>
              </w:rPr>
            </w:pPr>
            <w:r>
              <w:rPr>
                <w:b/>
                <w:bCs/>
              </w:rPr>
              <w:t>*The New Yorker</w:t>
            </w:r>
          </w:p>
          <w:p w14:paraId="295FA847" w14:textId="77777777" w:rsidR="00D32701" w:rsidRDefault="00D32701" w:rsidP="00D32701">
            <w:pPr>
              <w:pStyle w:val="ListParagraph"/>
              <w:ind w:left="360"/>
            </w:pPr>
            <w:r>
              <w:t>January 16, 2022</w:t>
            </w:r>
          </w:p>
          <w:p w14:paraId="55C77812" w14:textId="77777777" w:rsidR="00D32701" w:rsidRPr="00E81F91" w:rsidRDefault="00D32701" w:rsidP="00D32701">
            <w:pPr>
              <w:pStyle w:val="ListParagraph"/>
              <w:ind w:left="360"/>
              <w:rPr>
                <w:i/>
                <w:iCs/>
              </w:rPr>
            </w:pPr>
            <w:r w:rsidRPr="00E81F91">
              <w:rPr>
                <w:i/>
                <w:iCs/>
              </w:rPr>
              <w:t>Do the Omicron Numbers Mean What We Think They Mean?</w:t>
            </w:r>
          </w:p>
          <w:p w14:paraId="605620EE" w14:textId="77777777" w:rsidR="00D32701" w:rsidRPr="00E81F91" w:rsidRDefault="00D32701" w:rsidP="00D32701">
            <w:pPr>
              <w:pStyle w:val="ListParagraph"/>
              <w:ind w:left="360"/>
            </w:pPr>
            <w:r w:rsidRPr="00E81F91">
              <w:t>COVID’s winter surge holds a deeper lesson about the perils of interpreting data without a full appreciation of the context.</w:t>
            </w:r>
            <w:r>
              <w:t xml:space="preserve"> . .</w:t>
            </w:r>
          </w:p>
          <w:p w14:paraId="633A34DB" w14:textId="77777777" w:rsidR="00D32701" w:rsidRDefault="00D32701" w:rsidP="00D32701">
            <w:pPr>
              <w:pStyle w:val="ListParagraph"/>
              <w:ind w:left="360"/>
            </w:pPr>
            <w:r>
              <w:t>It is a positive development that we’re able to engage in this discussion at all. With Alpha and Delta, almost all COVID hospitalizations were related to the infection. The situation is different with Omicron—a function both of its diminished ability to replicate in the lungs and of its superior capacity to infect people who’ve been vaccinated or previously contracted the virus. Still, parsing the numbers in a moment of crisis can seem a subordinate aim. Omicron is imposing an undeniable strain on the health-care system. Last week, a quarter of U.S. hospitals reported critical staffing shortages. Many have postponed non-urgent surgeries, and some have asked their employees to continue working even after they’ve been infected. Some states have called in the National Guard; others have enacted “crisis standards of care,” whereby overwhelmed hospitals can restrict or deny treatment to some patients—I.C.U. beds, ventilators, and other lifesaving resources—in order to prioritize those who are more likely to benefit.</w:t>
            </w:r>
          </w:p>
          <w:p w14:paraId="4B0AB310" w14:textId="77777777" w:rsidR="00D32701" w:rsidRDefault="00D32701" w:rsidP="00D32701">
            <w:pPr>
              <w:pStyle w:val="ListParagraph"/>
              <w:ind w:left="360"/>
            </w:pPr>
            <w:r>
              <w:t xml:space="preserve">But this wave, too, shall pass—possibly soon. At the end of it, the vast majority of Americans could have some degree of immunity, resulting from vaccination, infection, or both. In all probability, we’d then approach the endemic phase of the virus, and be left with a complex set of questions about how to live with it. What level of disease are we willing to accept? What is the purpose of further restrictions? What do we owe one another? A clear-eyed view of the numbers will inform the answers. But it’s up to us to paint the targets. </w:t>
            </w:r>
          </w:p>
          <w:p w14:paraId="0EAA9ED8" w14:textId="7484502A" w:rsidR="00D32701" w:rsidRPr="00D32701" w:rsidRDefault="00D32701" w:rsidP="00D32701">
            <w:pPr>
              <w:pStyle w:val="ListParagraph"/>
              <w:ind w:left="360"/>
            </w:pPr>
            <w:hyperlink r:id="rId103" w:history="1">
              <w:r w:rsidRPr="007436AD">
                <w:rPr>
                  <w:rStyle w:val="Hyperlink"/>
                </w:rPr>
                <w:t>https://tinyurl.com/Omnicron</w:t>
              </w:r>
              <w:r w:rsidRPr="007436AD">
                <w:rPr>
                  <w:rStyle w:val="Hyperlink"/>
                </w:rPr>
                <w:t>N</w:t>
              </w:r>
              <w:r w:rsidRPr="007436AD">
                <w:rPr>
                  <w:rStyle w:val="Hyperlink"/>
                </w:rPr>
                <w:t>umbers</w:t>
              </w:r>
            </w:hyperlink>
          </w:p>
        </w:tc>
      </w:tr>
      <w:tr w:rsidR="0055583C" w14:paraId="45FF60B8" w14:textId="77777777" w:rsidTr="00EB0CFF">
        <w:tc>
          <w:tcPr>
            <w:tcW w:w="2965" w:type="dxa"/>
          </w:tcPr>
          <w:p w14:paraId="0C14E656" w14:textId="77777777" w:rsidR="0055583C" w:rsidRDefault="0055583C" w:rsidP="0055583C">
            <w:pPr>
              <w:rPr>
                <w:sz w:val="24"/>
                <w:szCs w:val="24"/>
              </w:rPr>
            </w:pPr>
            <w:bookmarkStart w:id="0"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0C09EC" w:rsidP="0055583C">
            <w:pPr>
              <w:pStyle w:val="ListParagraph"/>
              <w:spacing w:before="100" w:beforeAutospacing="1" w:after="100" w:afterAutospacing="1"/>
              <w:ind w:left="0"/>
              <w:rPr>
                <w:bCs/>
              </w:rPr>
            </w:pPr>
            <w:hyperlink r:id="rId104" w:history="1">
              <w:r w:rsidR="0055583C" w:rsidRPr="00354C38">
                <w:rPr>
                  <w:rStyle w:val="Hyperlink"/>
                  <w:bCs/>
                </w:rPr>
                <w:t>https://tinyurl.com/DignityLegislativeEndorsements</w:t>
              </w:r>
            </w:hyperlink>
            <w:r w:rsidR="0055583C">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5" w:history="1">
              <w:r w:rsidRPr="00354C38">
                <w:rPr>
                  <w:rStyle w:val="Hyperlink"/>
                  <w:bCs/>
                </w:rPr>
                <w:t>rmoore8473@charter.net</w:t>
              </w:r>
            </w:hyperlink>
            <w:r>
              <w:rPr>
                <w:bCs/>
              </w:rPr>
              <w:t xml:space="preserve">. </w:t>
            </w:r>
          </w:p>
        </w:tc>
      </w:tr>
      <w:tr w:rsidR="00AC3824" w14:paraId="1FA5B0E9" w14:textId="77777777" w:rsidTr="00EB0CFF">
        <w:trPr>
          <w:trHeight w:val="656"/>
        </w:trPr>
        <w:tc>
          <w:tcPr>
            <w:tcW w:w="2965" w:type="dxa"/>
          </w:tcPr>
          <w:p w14:paraId="59D159BF" w14:textId="1BF4771A" w:rsidR="00AC3824" w:rsidRDefault="00AC3824" w:rsidP="0055583C">
            <w:pPr>
              <w:rPr>
                <w:sz w:val="24"/>
                <w:szCs w:val="24"/>
              </w:rPr>
            </w:pPr>
            <w:r>
              <w:rPr>
                <w:sz w:val="24"/>
                <w:szCs w:val="24"/>
              </w:rPr>
              <w:t>Websites</w:t>
            </w:r>
          </w:p>
        </w:tc>
        <w:tc>
          <w:tcPr>
            <w:tcW w:w="8051" w:type="dxa"/>
            <w:gridSpan w:val="3"/>
          </w:tcPr>
          <w:p w14:paraId="37724B9D" w14:textId="77777777" w:rsidR="00BC72DF" w:rsidRDefault="00014D93" w:rsidP="00014D93">
            <w:pPr>
              <w:spacing w:before="100" w:beforeAutospacing="1" w:after="100" w:afterAutospacing="1"/>
              <w:contextualSpacing/>
              <w:rPr>
                <w:b/>
                <w:bCs/>
              </w:rPr>
            </w:pPr>
            <w:r>
              <w:rPr>
                <w:b/>
                <w:bCs/>
              </w:rPr>
              <w:t>Christopher and Dana Reeve Foundation</w:t>
            </w:r>
          </w:p>
          <w:p w14:paraId="21C5C31B" w14:textId="1BC994CE" w:rsidR="00014D93" w:rsidRDefault="00014D93" w:rsidP="00014D93">
            <w:pPr>
              <w:spacing w:before="100" w:beforeAutospacing="1" w:after="100" w:afterAutospacing="1"/>
              <w:contextualSpacing/>
            </w:pPr>
            <w:hyperlink r:id="rId106" w:history="1">
              <w:r w:rsidRPr="000000C9">
                <w:rPr>
                  <w:rStyle w:val="Hyperlink"/>
                </w:rPr>
                <w:t>https://www.christoph</w:t>
              </w:r>
              <w:r w:rsidRPr="000000C9">
                <w:rPr>
                  <w:rStyle w:val="Hyperlink"/>
                </w:rPr>
                <w:t>e</w:t>
              </w:r>
              <w:r w:rsidRPr="000000C9">
                <w:rPr>
                  <w:rStyle w:val="Hyperlink"/>
                </w:rPr>
                <w:t>rreeve.org/</w:t>
              </w:r>
            </w:hyperlink>
          </w:p>
          <w:p w14:paraId="32DBFDFD" w14:textId="77777777" w:rsidR="00014D93" w:rsidRDefault="00990B8C" w:rsidP="00014D93">
            <w:pPr>
              <w:spacing w:before="100" w:beforeAutospacing="1" w:after="100" w:afterAutospacing="1"/>
              <w:ind w:left="720"/>
              <w:contextualSpacing/>
            </w:pPr>
            <w:r>
              <w:t xml:space="preserve">The Christopher and Dana Reeve Foundation is </w:t>
            </w:r>
            <w:r w:rsidRPr="00990B8C">
              <w:t>dedicated to curing spinal cord injury by advancing innovative research and improving the quality of life for individuals and families impacted by paralysis.</w:t>
            </w:r>
          </w:p>
          <w:p w14:paraId="12FB1FEC" w14:textId="77777777" w:rsidR="00990B8C" w:rsidRDefault="00990B8C" w:rsidP="00014D93">
            <w:pPr>
              <w:spacing w:before="100" w:beforeAutospacing="1" w:after="100" w:afterAutospacing="1"/>
              <w:ind w:left="720"/>
              <w:contextualSpacing/>
            </w:pPr>
            <w:r>
              <w:t>Core beliefs:</w:t>
            </w:r>
          </w:p>
          <w:p w14:paraId="389461B1" w14:textId="1BD9A4DD" w:rsidR="00990B8C" w:rsidRPr="00990B8C" w:rsidRDefault="00990B8C" w:rsidP="000C09EC">
            <w:pPr>
              <w:numPr>
                <w:ilvl w:val="0"/>
                <w:numId w:val="7"/>
              </w:numPr>
              <w:tabs>
                <w:tab w:val="num" w:pos="720"/>
              </w:tabs>
              <w:spacing w:before="100" w:beforeAutospacing="1" w:after="100" w:afterAutospacing="1"/>
              <w:contextualSpacing/>
            </w:pPr>
            <w:r w:rsidRPr="00990B8C">
              <w:t xml:space="preserve">We believe in empowering those affected by paralysis with the best knowledge, </w:t>
            </w:r>
            <w:r w:rsidR="006E0417" w:rsidRPr="00990B8C">
              <w:t>resources,</w:t>
            </w:r>
            <w:r w:rsidRPr="00990B8C">
              <w:t xml:space="preserve"> and support. </w:t>
            </w:r>
          </w:p>
          <w:p w14:paraId="2F748E28" w14:textId="77777777" w:rsidR="00990B8C" w:rsidRPr="00990B8C" w:rsidRDefault="00990B8C" w:rsidP="000C09EC">
            <w:pPr>
              <w:numPr>
                <w:ilvl w:val="0"/>
                <w:numId w:val="7"/>
              </w:numPr>
              <w:tabs>
                <w:tab w:val="num" w:pos="720"/>
              </w:tabs>
              <w:spacing w:before="100" w:beforeAutospacing="1" w:after="100" w:afterAutospacing="1"/>
              <w:contextualSpacing/>
            </w:pPr>
            <w:r w:rsidRPr="00990B8C">
              <w:t xml:space="preserve">We believe in the power of "we" not "me." We believe you should not be alone. </w:t>
            </w:r>
          </w:p>
          <w:p w14:paraId="257E599E" w14:textId="77777777" w:rsidR="00990B8C" w:rsidRPr="00990B8C" w:rsidRDefault="00990B8C" w:rsidP="000C09EC">
            <w:pPr>
              <w:numPr>
                <w:ilvl w:val="0"/>
                <w:numId w:val="7"/>
              </w:numPr>
              <w:tabs>
                <w:tab w:val="num" w:pos="720"/>
              </w:tabs>
              <w:spacing w:before="100" w:beforeAutospacing="1" w:after="100" w:afterAutospacing="1"/>
              <w:contextualSpacing/>
            </w:pPr>
            <w:r w:rsidRPr="00990B8C">
              <w:t xml:space="preserve">We believe in cures that improve and enhance "lives well-lived." </w:t>
            </w:r>
          </w:p>
          <w:p w14:paraId="7B40C801" w14:textId="77777777" w:rsidR="00990B8C" w:rsidRPr="00990B8C" w:rsidRDefault="00990B8C" w:rsidP="000C09EC">
            <w:pPr>
              <w:numPr>
                <w:ilvl w:val="0"/>
                <w:numId w:val="7"/>
              </w:numPr>
              <w:tabs>
                <w:tab w:val="num" w:pos="720"/>
              </w:tabs>
              <w:spacing w:before="100" w:beforeAutospacing="1" w:after="100" w:afterAutospacing="1"/>
              <w:contextualSpacing/>
            </w:pPr>
            <w:r w:rsidRPr="00990B8C">
              <w:t xml:space="preserve">We believe that every story is unique, and </w:t>
            </w:r>
            <w:hyperlink r:id="rId107" w:history="1">
              <w:r w:rsidRPr="00990B8C">
                <w:rPr>
                  <w:rStyle w:val="Hyperlink"/>
                </w:rPr>
                <w:t>we invite you to share yours</w:t>
              </w:r>
            </w:hyperlink>
            <w:r w:rsidRPr="00990B8C">
              <w:t xml:space="preserve">. </w:t>
            </w:r>
          </w:p>
          <w:p w14:paraId="7F45C4BF" w14:textId="77777777" w:rsidR="00990B8C" w:rsidRPr="00990B8C" w:rsidRDefault="00990B8C" w:rsidP="000C09EC">
            <w:pPr>
              <w:numPr>
                <w:ilvl w:val="0"/>
                <w:numId w:val="7"/>
              </w:numPr>
              <w:tabs>
                <w:tab w:val="num" w:pos="720"/>
              </w:tabs>
              <w:spacing w:before="100" w:beforeAutospacing="1" w:after="100" w:afterAutospacing="1"/>
              <w:contextualSpacing/>
            </w:pPr>
            <w:r w:rsidRPr="00990B8C">
              <w:t xml:space="preserve">We believe that people with paralysis have a right to a life with dignity. </w:t>
            </w:r>
          </w:p>
          <w:p w14:paraId="76C1CF50" w14:textId="77777777" w:rsidR="00990B8C" w:rsidRDefault="00990B8C" w:rsidP="000C09EC">
            <w:pPr>
              <w:numPr>
                <w:ilvl w:val="0"/>
                <w:numId w:val="7"/>
              </w:numPr>
              <w:tabs>
                <w:tab w:val="num" w:pos="720"/>
              </w:tabs>
              <w:spacing w:before="100" w:beforeAutospacing="1" w:after="100" w:afterAutospacing="1"/>
              <w:contextualSpacing/>
            </w:pPr>
            <w:r w:rsidRPr="00990B8C">
              <w:t xml:space="preserve">We believe in a diversity of research done collaboratively and responsibly without impediment. </w:t>
            </w:r>
          </w:p>
          <w:p w14:paraId="445C03EB" w14:textId="77777777" w:rsidR="00C63D08" w:rsidRDefault="00C63D08" w:rsidP="00C63D08">
            <w:pPr>
              <w:spacing w:before="100" w:beforeAutospacing="1" w:after="100" w:afterAutospacing="1"/>
              <w:contextualSpacing/>
              <w:rPr>
                <w:b/>
                <w:bCs/>
              </w:rPr>
            </w:pPr>
            <w:r>
              <w:rPr>
                <w:b/>
                <w:bCs/>
              </w:rPr>
              <w:t>MBTA Reduced Fare Program</w:t>
            </w:r>
          </w:p>
          <w:p w14:paraId="67E26E43" w14:textId="77777777" w:rsidR="00C63D08" w:rsidRDefault="00C63D08" w:rsidP="00C63D08">
            <w:pPr>
              <w:spacing w:before="100" w:beforeAutospacing="1" w:after="100" w:afterAutospacing="1"/>
              <w:contextualSpacing/>
            </w:pPr>
            <w:hyperlink r:id="rId108" w:history="1">
              <w:r w:rsidRPr="00C63D08">
                <w:rPr>
                  <w:rStyle w:val="Hyperlink"/>
                </w:rPr>
                <w:t>https://www.mbta.com/fares/reduced</w:t>
              </w:r>
            </w:hyperlink>
            <w:r w:rsidRPr="00C63D08">
              <w:t xml:space="preserve"> </w:t>
            </w:r>
          </w:p>
          <w:p w14:paraId="4F6CE54E" w14:textId="7DB5373C" w:rsidR="00C63D08" w:rsidRPr="00C63D08" w:rsidRDefault="00C63D08" w:rsidP="00C63D08">
            <w:pPr>
              <w:spacing w:before="100" w:beforeAutospacing="1" w:after="100" w:afterAutospacing="1"/>
              <w:ind w:left="720"/>
              <w:contextualSpacing/>
            </w:pPr>
            <w:r w:rsidRPr="00C63D08">
              <w:t>Affordable, accessible transportation is important to older adults and people with disabilities</w:t>
            </w:r>
            <w:r w:rsidR="00E945DA" w:rsidRPr="00C63D08">
              <w:t xml:space="preserve">. </w:t>
            </w:r>
            <w:r w:rsidRPr="00C63D08">
              <w:t>MBTA’s reduced fare program is open to people with disabilities, Medicare cardholders, people 65 and older. The reduced fares for those who qualify are $1.10 for subway rides, 85 cents for bus rides, and $30 for a monthly link pass, which entitles the holder to unlimited bus and subway travel. Lower one-way fares at about half price are also available on commuter rail and ferries.</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109"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0"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07082B84" w14:textId="77777777" w:rsidR="00BB6862" w:rsidRPr="00BB6862" w:rsidRDefault="00BB6862" w:rsidP="00BB6862">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BB6862" w:rsidRDefault="00BB6862" w:rsidP="00BB6862">
            <w:pPr>
              <w:pStyle w:val="ListParagraph"/>
              <w:spacing w:before="100" w:beforeAutospacing="1" w:after="100" w:afterAutospacing="1"/>
              <w:ind w:left="0"/>
            </w:pPr>
            <w:r>
              <w:t>5 Redlands Road</w:t>
            </w:r>
          </w:p>
          <w:p w14:paraId="56CDBB81" w14:textId="48ACF2FC" w:rsidR="00BB6862" w:rsidRDefault="00BB6862" w:rsidP="00BB6862">
            <w:pPr>
              <w:pStyle w:val="ListParagraph"/>
              <w:spacing w:before="100" w:beforeAutospacing="1" w:after="100" w:afterAutospacing="1"/>
              <w:ind w:left="0"/>
            </w:pPr>
            <w:r>
              <w:t>West Roxbury, MA, 02132</w:t>
            </w:r>
          </w:p>
          <w:p w14:paraId="043CC410" w14:textId="77777777" w:rsidR="00BB6862" w:rsidRDefault="00BB6862" w:rsidP="000C09EC">
            <w:pPr>
              <w:pStyle w:val="ListParagraph"/>
              <w:numPr>
                <w:ilvl w:val="0"/>
                <w:numId w:val="3"/>
              </w:numPr>
            </w:pPr>
            <w:r w:rsidRPr="00BB6862">
              <w:t xml:space="preserve">Scheduled to be closed by </w:t>
            </w:r>
            <w:r>
              <w:t>February 10</w:t>
            </w:r>
            <w:r w:rsidRPr="00BB6862">
              <w:t>, 202</w:t>
            </w:r>
            <w:r>
              <w:t>2</w:t>
            </w:r>
            <w:hyperlink r:id="rId111" w:history="1">
              <w:r w:rsidRPr="00BB6862">
                <w:rPr>
                  <w:rStyle w:val="Hyperlink"/>
                </w:rPr>
                <w:br/>
                <w:t>Notice of Intent to Close and Draft of Closure Plan (PDF)</w:t>
              </w:r>
            </w:hyperlink>
            <w:r w:rsidRPr="00BB6862">
              <w:t> | </w:t>
            </w:r>
            <w:hyperlink r:id="rId112" w:history="1">
              <w:r w:rsidRPr="00BB6862">
                <w:rPr>
                  <w:rStyle w:val="Hyperlink"/>
                </w:rPr>
                <w:t>(DOC)</w:t>
              </w:r>
            </w:hyperlink>
          </w:p>
          <w:p w14:paraId="4662D15C" w14:textId="77777777" w:rsidR="00BB6862" w:rsidRDefault="000C09EC" w:rsidP="000C09EC">
            <w:pPr>
              <w:pStyle w:val="ListParagraph"/>
              <w:numPr>
                <w:ilvl w:val="0"/>
                <w:numId w:val="3"/>
              </w:numPr>
            </w:pPr>
            <w:hyperlink r:id="rId113" w:history="1">
              <w:r w:rsidR="00BB6862" w:rsidRPr="00BB6862">
                <w:rPr>
                  <w:rStyle w:val="Hyperlink"/>
                </w:rPr>
                <w:t>DPH Comments on Draft of Closure Plan (PDF)</w:t>
              </w:r>
            </w:hyperlink>
            <w:r w:rsidR="00BB6862" w:rsidRPr="00BB6862">
              <w:t> | </w:t>
            </w:r>
            <w:hyperlink r:id="rId114" w:history="1">
              <w:r w:rsidR="00BB6862" w:rsidRPr="00BB6862">
                <w:rPr>
                  <w:rStyle w:val="Hyperlink"/>
                </w:rPr>
                <w:t>(DOC)</w:t>
              </w:r>
            </w:hyperlink>
          </w:p>
          <w:p w14:paraId="6C574F8B" w14:textId="602D56AB" w:rsidR="00BB6862" w:rsidRPr="00BB6862" w:rsidRDefault="000C09EC" w:rsidP="000C09EC">
            <w:pPr>
              <w:pStyle w:val="ListParagraph"/>
              <w:numPr>
                <w:ilvl w:val="0"/>
                <w:numId w:val="3"/>
              </w:numPr>
            </w:pPr>
            <w:hyperlink r:id="rId115" w:history="1">
              <w:r w:rsidR="00BB6862" w:rsidRPr="00BB6862">
                <w:rPr>
                  <w:rStyle w:val="Hyperlink"/>
                </w:rPr>
                <w:t>Stonehedge Response to DPH Comments on Draft of Closure Plan (PDF)</w:t>
              </w:r>
            </w:hyperlink>
            <w:r w:rsidR="00BB6862" w:rsidRPr="00BB6862">
              <w:t> | </w:t>
            </w:r>
            <w:hyperlink r:id="rId116" w:history="1">
              <w:r w:rsidR="00BB6862" w:rsidRPr="00BB6862">
                <w:rPr>
                  <w:rStyle w:val="Hyperlink"/>
                </w:rPr>
                <w:t>(DOC)</w:t>
              </w:r>
            </w:hyperlink>
          </w:p>
          <w:p w14:paraId="2DF2928D" w14:textId="5BA33824" w:rsidR="00BB6862" w:rsidRDefault="000C09EC" w:rsidP="000C09EC">
            <w:pPr>
              <w:pStyle w:val="ListParagraph"/>
              <w:numPr>
                <w:ilvl w:val="0"/>
                <w:numId w:val="3"/>
              </w:numPr>
              <w:spacing w:before="100" w:beforeAutospacing="1" w:after="100" w:afterAutospacing="1"/>
            </w:pPr>
            <w:hyperlink r:id="rId117" w:history="1">
              <w:r w:rsidR="00BB6862" w:rsidRPr="00BB6862">
                <w:rPr>
                  <w:rStyle w:val="Hyperlink"/>
                </w:rPr>
                <w:t>DPH Approval of Closure Plan (PDF)</w:t>
              </w:r>
            </w:hyperlink>
            <w:r w:rsidR="00BB6862" w:rsidRPr="00BB6862">
              <w:t> | </w:t>
            </w:r>
            <w:hyperlink r:id="rId118" w:history="1">
              <w:r w:rsidR="00BB6862" w:rsidRPr="00BB6862">
                <w:rPr>
                  <w:rStyle w:val="Hyperlink"/>
                </w:rPr>
                <w:t>(DOC)</w:t>
              </w:r>
            </w:hyperlink>
          </w:p>
          <w:p w14:paraId="3E9DFB6D" w14:textId="4B109916"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119" w:history="1">
              <w:r w:rsidRPr="00754A59">
                <w:rPr>
                  <w:rStyle w:val="Hyperlink"/>
                  <w:bCs/>
                  <w:color w:val="auto"/>
                </w:rPr>
                <w:t>https://tinyurl.com/MANursingHomeClosures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120"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121"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122"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123"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124"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125"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126"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0C09EC" w:rsidP="0055583C">
            <w:hyperlink r:id="rId127" w:history="1">
              <w:r w:rsidR="0055583C" w:rsidRPr="00F344A9">
                <w:rPr>
                  <w:rStyle w:val="Hyperlink"/>
                </w:rPr>
                <w:t>bhenning@bostoncil.org</w:t>
              </w:r>
            </w:hyperlink>
          </w:p>
          <w:p w14:paraId="36545132" w14:textId="5FE55578" w:rsidR="0055583C" w:rsidRPr="00FD298F" w:rsidRDefault="000C09EC" w:rsidP="0055583C">
            <w:hyperlink r:id="rId128" w:history="1">
              <w:r w:rsidR="0055583C" w:rsidRPr="00F344A9">
                <w:rPr>
                  <w:rStyle w:val="Hyperlink"/>
                </w:rPr>
                <w:t>paul.lanzikos@gmail.com</w:t>
              </w:r>
            </w:hyperlink>
            <w:r w:rsidR="0055583C">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0C09EC" w:rsidP="0055583C">
            <w:hyperlink r:id="rId129" w:history="1">
              <w:r w:rsidR="0055583C" w:rsidRPr="00F344A9">
                <w:rPr>
                  <w:rStyle w:val="Hyperlink"/>
                </w:rPr>
                <w:t>baskinfrank19@gmail.com</w:t>
              </w:r>
            </w:hyperlink>
            <w:r w:rsidR="0055583C">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0C09EC" w:rsidP="0055583C">
            <w:hyperlink r:id="rId130" w:history="1">
              <w:r w:rsidR="0055583C" w:rsidRPr="00F344A9">
                <w:rPr>
                  <w:rStyle w:val="Hyperlink"/>
                </w:rPr>
                <w:t>prisoreilly@gmail.com</w:t>
              </w:r>
            </w:hyperlink>
            <w:r w:rsidR="0055583C">
              <w:t xml:space="preserve"> </w:t>
            </w:r>
          </w:p>
          <w:p w14:paraId="625F335C" w14:textId="39739888" w:rsidR="0055583C" w:rsidRDefault="000C09EC" w:rsidP="0055583C">
            <w:hyperlink r:id="rId131" w:history="1">
              <w:r w:rsidR="0055583C" w:rsidRPr="00F344A9">
                <w:rPr>
                  <w:rStyle w:val="Hyperlink"/>
                </w:rPr>
                <w:t>svanschoick@cil.org</w:t>
              </w:r>
            </w:hyperlink>
            <w:r w:rsidR="0055583C">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0C09EC" w:rsidP="0055583C">
            <w:hyperlink r:id="rId132" w:history="1">
              <w:r w:rsidR="0055583C" w:rsidRPr="00F344A9">
                <w:rPr>
                  <w:rStyle w:val="Hyperlink"/>
                </w:rPr>
                <w:t>agermain@manhr.org</w:t>
              </w:r>
            </w:hyperlink>
            <w:r w:rsidR="0055583C">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0C09EC" w:rsidP="0055583C">
            <w:hyperlink r:id="rId133" w:history="1">
              <w:r w:rsidR="0055583C" w:rsidRPr="00F344A9">
                <w:rPr>
                  <w:rStyle w:val="Hyperlink"/>
                </w:rPr>
                <w:t>mcoffin@centerlw.org</w:t>
              </w:r>
            </w:hyperlink>
            <w:r w:rsidR="0055583C">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0C09EC" w:rsidP="0055583C">
            <w:hyperlink r:id="rId134" w:history="1">
              <w:r w:rsidR="0055583C" w:rsidRPr="00F344A9">
                <w:rPr>
                  <w:rStyle w:val="Hyperlink"/>
                </w:rPr>
                <w:t>sfrench@bostoncil.org</w:t>
              </w:r>
            </w:hyperlink>
            <w:r w:rsidR="0055583C">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0C09EC" w:rsidP="0055583C">
            <w:hyperlink r:id="rId135" w:history="1">
              <w:r w:rsidR="0055583C" w:rsidRPr="00F344A9">
                <w:rPr>
                  <w:rStyle w:val="Hyperlink"/>
                </w:rPr>
                <w:t>rmoore8743@charter.net</w:t>
              </w:r>
            </w:hyperlink>
            <w:r w:rsidR="0055583C">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0C09EC" w:rsidP="0055583C">
            <w:hyperlink r:id="rId136" w:history="1">
              <w:r w:rsidR="0055583C" w:rsidRPr="00F344A9">
                <w:rPr>
                  <w:rStyle w:val="Hyperlink"/>
                </w:rPr>
                <w:t>lforrow@bidmc.harvard.edu</w:t>
              </w:r>
            </w:hyperlink>
            <w:r w:rsidR="0055583C">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0C09EC" w:rsidP="0055583C">
            <w:hyperlink r:id="rId137" w:history="1">
              <w:r w:rsidR="0055583C" w:rsidRPr="00CF68E8">
                <w:rPr>
                  <w:rStyle w:val="Hyperlink"/>
                </w:rPr>
                <w:t>jimlomastro@comcast.net</w:t>
              </w:r>
            </w:hyperlink>
            <w:r w:rsidR="0055583C">
              <w:t xml:space="preserve"> </w:t>
            </w:r>
          </w:p>
        </w:tc>
      </w:tr>
      <w:tr w:rsidR="0055583C" w:rsidRPr="00FD298F" w14:paraId="2AFEA188" w14:textId="77777777" w:rsidTr="00EB0CFF">
        <w:tc>
          <w:tcPr>
            <w:tcW w:w="2965" w:type="dxa"/>
          </w:tcPr>
          <w:p w14:paraId="1DB7D3C3" w14:textId="5D52AB63" w:rsidR="0055583C" w:rsidRPr="004E6303" w:rsidRDefault="0055583C" w:rsidP="0055583C">
            <w:pPr>
              <w:rPr>
                <w:b/>
                <w:bCs/>
                <w:sz w:val="24"/>
                <w:szCs w:val="24"/>
              </w:rPr>
            </w:pPr>
            <w:r w:rsidRPr="004E6303">
              <w:rPr>
                <w:b/>
                <w:bCs/>
                <w:i/>
                <w:iCs/>
                <w:sz w:val="24"/>
                <w:szCs w:val="24"/>
              </w:rPr>
              <w:t xml:space="preserve">The </w:t>
            </w:r>
            <w:r w:rsidR="007A23FC">
              <w:rPr>
                <w:b/>
                <w:bCs/>
                <w:i/>
                <w:iCs/>
                <w:sz w:val="24"/>
                <w:szCs w:val="24"/>
              </w:rPr>
              <w:t>Dignity</w:t>
            </w:r>
            <w:r w:rsidRPr="004E6303">
              <w:rPr>
                <w:b/>
                <w:bCs/>
                <w:i/>
                <w:iCs/>
                <w:sz w:val="24"/>
                <w:szCs w:val="24"/>
              </w:rPr>
              <w:t xml:space="preserve"> Digest</w:t>
            </w:r>
          </w:p>
        </w:tc>
        <w:tc>
          <w:tcPr>
            <w:tcW w:w="8051" w:type="dxa"/>
            <w:gridSpan w:val="3"/>
          </w:tcPr>
          <w:p w14:paraId="012A5735" w14:textId="7D6B50DC" w:rsidR="0055583C" w:rsidRDefault="0055583C" w:rsidP="0055583C">
            <w:pPr>
              <w:rPr>
                <w:i/>
                <w:iCs/>
                <w:sz w:val="24"/>
                <w:szCs w:val="24"/>
              </w:rPr>
            </w:pPr>
            <w:r>
              <w:t xml:space="preserve">For a free weekly subscription to </w:t>
            </w:r>
            <w:r>
              <w:rPr>
                <w:i/>
                <w:iCs/>
                <w:sz w:val="24"/>
                <w:szCs w:val="24"/>
              </w:rPr>
              <w:t>The</w:t>
            </w:r>
            <w:r w:rsidR="00FC700C">
              <w:rPr>
                <w:i/>
                <w:iCs/>
                <w:sz w:val="24"/>
                <w:szCs w:val="24"/>
              </w:rPr>
              <w:t xml:space="preserve"> Dignity</w:t>
            </w:r>
            <w:r>
              <w:rPr>
                <w:i/>
                <w:iCs/>
                <w:sz w:val="24"/>
                <w:szCs w:val="24"/>
              </w:rPr>
              <w:t xml:space="preserve"> Digest:</w:t>
            </w:r>
          </w:p>
          <w:p w14:paraId="7691F006" w14:textId="77777777" w:rsidR="0055583C" w:rsidRDefault="000C09EC" w:rsidP="0055583C">
            <w:hyperlink r:id="rId138" w:history="1">
              <w:r w:rsidR="0055583C" w:rsidRPr="00F344A9">
                <w:rPr>
                  <w:rStyle w:val="Hyperlink"/>
                </w:rPr>
                <w:t>https://dignityalliancema.org/contact/sign-up-for-emails/</w:t>
              </w:r>
            </w:hyperlink>
            <w:r w:rsidR="0055583C">
              <w:t xml:space="preserve"> </w:t>
            </w:r>
          </w:p>
          <w:p w14:paraId="6680134B" w14:textId="77777777" w:rsidR="00B45F31" w:rsidRDefault="00B45F31" w:rsidP="0055583C">
            <w:r>
              <w:t>Editor: Paul Lanzikos</w:t>
            </w:r>
          </w:p>
          <w:p w14:paraId="2B1A0D7C" w14:textId="30A485AA" w:rsidR="00B45F31" w:rsidRDefault="00B45F31" w:rsidP="0055583C">
            <w:r>
              <w:t>Primary contributor: Sandy Novack</w:t>
            </w:r>
            <w:r w:rsidR="0024259F">
              <w:t xml:space="preserve">, </w:t>
            </w:r>
            <w:r w:rsidR="0024259F" w:rsidRPr="0024259F">
              <w:t>MBA, MSW, LICSW, ACSW, CSW-G</w:t>
            </w:r>
          </w:p>
          <w:p w14:paraId="3043902B" w14:textId="524E09DC" w:rsidR="00B45F31" w:rsidRPr="004E6303" w:rsidRDefault="00B45F31" w:rsidP="0055583C">
            <w:r>
              <w:t>MailChimp Specialist: Sue Rorke</w:t>
            </w:r>
            <w:r w:rsidR="0024259F">
              <w:t>, MetroWest Center for Independent Living</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797404EC" w14:textId="19651154" w:rsidR="000A093B" w:rsidRPr="00333099" w:rsidRDefault="0055583C" w:rsidP="00333099">
            <w:pPr>
              <w:rPr>
                <w:i/>
                <w:iCs/>
              </w:rPr>
            </w:pPr>
            <w:r w:rsidRPr="00FD298F">
              <w:t xml:space="preserve">Thanks to the contributors to this issue of </w:t>
            </w:r>
            <w:r w:rsidRPr="00FD298F">
              <w:rPr>
                <w:i/>
                <w:iCs/>
              </w:rPr>
              <w:t xml:space="preserve">The </w:t>
            </w:r>
            <w:r w:rsidR="00FC700C">
              <w:rPr>
                <w:i/>
                <w:iCs/>
              </w:rPr>
              <w:t>Dignity</w:t>
            </w:r>
            <w:r w:rsidRPr="00FD298F">
              <w:rPr>
                <w:i/>
                <w:iCs/>
              </w:rPr>
              <w:t xml:space="preserve"> Digest</w:t>
            </w:r>
          </w:p>
          <w:p w14:paraId="3D2C07DF" w14:textId="4B9BDB70" w:rsidR="00F06EE7" w:rsidRPr="00C63D08" w:rsidRDefault="004B1B70" w:rsidP="00F06EE7">
            <w:pPr>
              <w:pStyle w:val="ListParagraph"/>
              <w:numPr>
                <w:ilvl w:val="0"/>
                <w:numId w:val="1"/>
              </w:numPr>
            </w:pPr>
            <w:r w:rsidRPr="00C63D08">
              <w:t>Wynn Gerhard</w:t>
            </w:r>
          </w:p>
          <w:p w14:paraId="353E3653" w14:textId="28D68D45" w:rsidR="00C63D08" w:rsidRPr="00C63D08" w:rsidRDefault="00C63D08" w:rsidP="00F06EE7">
            <w:pPr>
              <w:pStyle w:val="ListParagraph"/>
              <w:numPr>
                <w:ilvl w:val="0"/>
                <w:numId w:val="1"/>
              </w:numPr>
            </w:pPr>
            <w:r w:rsidRPr="00C63D08">
              <w:t>Dick Moore</w:t>
            </w:r>
          </w:p>
          <w:p w14:paraId="2D54863A" w14:textId="378A8221" w:rsidR="004B1B70" w:rsidRPr="00C63D08" w:rsidRDefault="004B1B70" w:rsidP="004B1B70">
            <w:pPr>
              <w:pStyle w:val="ListParagraph"/>
              <w:numPr>
                <w:ilvl w:val="0"/>
                <w:numId w:val="1"/>
              </w:numPr>
            </w:pPr>
            <w:r w:rsidRPr="00C63D08">
              <w:t>Lisa Orgettas</w:t>
            </w:r>
          </w:p>
          <w:p w14:paraId="57AEF86A" w14:textId="37F27832" w:rsidR="0030349A" w:rsidRPr="004B1B70" w:rsidRDefault="0030349A" w:rsidP="004B1B70">
            <w:pPr>
              <w:pStyle w:val="ListParagraph"/>
              <w:numPr>
                <w:ilvl w:val="0"/>
                <w:numId w:val="1"/>
              </w:numPr>
            </w:pPr>
            <w:r>
              <w:t xml:space="preserve">Annette Peele </w:t>
            </w:r>
          </w:p>
          <w:p w14:paraId="68847A79" w14:textId="0D88337D" w:rsidR="0055583C" w:rsidRPr="00F06EE7" w:rsidRDefault="0055583C" w:rsidP="00F06EE7">
            <w:pPr>
              <w:rPr>
                <w:i/>
                <w:iCs/>
              </w:rPr>
            </w:pPr>
            <w:r w:rsidRPr="004B1B70">
              <w:t>Special thanks to Paul</w:t>
            </w:r>
            <w:r w:rsidRPr="00FD298F">
              <w:t xml:space="preserve"> Spooner with the MetroWest Center for Independent Living for</w:t>
            </w:r>
            <w:r w:rsidR="00B45F31">
              <w:t xml:space="preserve"> </w:t>
            </w:r>
            <w:r w:rsidRPr="00FD298F">
              <w:t xml:space="preserve">assistance with the website and MailChimp versions of </w:t>
            </w:r>
            <w:r w:rsidRPr="00F06EE7">
              <w:rPr>
                <w:i/>
                <w:iCs/>
              </w:rPr>
              <w:t xml:space="preserve">The </w:t>
            </w:r>
            <w:r w:rsidR="00EA7143" w:rsidRPr="00F06EE7">
              <w:rPr>
                <w:i/>
                <w:iCs/>
              </w:rPr>
              <w:t>Dignity</w:t>
            </w:r>
            <w:r w:rsidRPr="00F06EE7">
              <w:rPr>
                <w:i/>
                <w:iCs/>
              </w:rPr>
              <w:t xml:space="preserve"> Digest.</w:t>
            </w:r>
          </w:p>
          <w:p w14:paraId="670AE68B" w14:textId="0BBA8604" w:rsidR="0055583C" w:rsidRPr="00FD298F" w:rsidRDefault="0055583C" w:rsidP="0055583C">
            <w:r w:rsidRPr="00FD298F">
              <w:rPr>
                <w:i/>
                <w:iCs/>
              </w:rPr>
              <w:t xml:space="preserve">If you have submissions for inclusion in </w:t>
            </w:r>
            <w:r w:rsidRPr="00FD298F">
              <w:rPr>
                <w:i/>
                <w:iCs/>
                <w:u w:val="single"/>
              </w:rPr>
              <w:t xml:space="preserve">The </w:t>
            </w:r>
            <w:r w:rsidR="00FC700C">
              <w:rPr>
                <w:i/>
                <w:iCs/>
                <w:u w:val="single"/>
              </w:rPr>
              <w:t>Dignity</w:t>
            </w:r>
            <w:r w:rsidRPr="00FD298F">
              <w:rPr>
                <w:i/>
                <w:iCs/>
                <w:u w:val="single"/>
              </w:rPr>
              <w:t xml:space="preserve"> Digest</w:t>
            </w:r>
            <w:r w:rsidRPr="00FD298F">
              <w:rPr>
                <w:i/>
                <w:iCs/>
              </w:rPr>
              <w:t xml:space="preserve"> or have questions or comments, please submit them to </w:t>
            </w:r>
            <w:hyperlink r:id="rId139"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4377F443" w:rsidR="0055583C" w:rsidRPr="00FD298F" w:rsidRDefault="0055583C" w:rsidP="0055583C">
            <w:pPr>
              <w:rPr>
                <w:i/>
                <w:iCs/>
              </w:rPr>
            </w:pPr>
            <w:r w:rsidRPr="00FD298F">
              <w:rPr>
                <w:i/>
                <w:iCs/>
              </w:rPr>
              <w:t xml:space="preserve">The information presented in “The </w:t>
            </w:r>
            <w:r w:rsidR="00FC700C">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55583C" w:rsidRPr="00FD298F" w:rsidRDefault="0055583C" w:rsidP="0055583C">
            <w:pPr>
              <w:rPr>
                <w:i/>
                <w:iCs/>
              </w:rPr>
            </w:pPr>
            <w:r w:rsidRPr="00FD298F">
              <w:rPr>
                <w:i/>
                <w:iCs/>
              </w:rPr>
              <w:t>Previous issues of The Tuesday Digest</w:t>
            </w:r>
            <w:r w:rsidR="00EA7143">
              <w:rPr>
                <w:i/>
                <w:iCs/>
              </w:rPr>
              <w:t xml:space="preserve"> </w:t>
            </w:r>
            <w:r w:rsidR="00EA7143">
              <w:t xml:space="preserve">and </w:t>
            </w:r>
            <w:r w:rsidR="00EA7143">
              <w:rPr>
                <w:i/>
                <w:iCs/>
              </w:rPr>
              <w:t>The Dignity Digest</w:t>
            </w:r>
            <w:r w:rsidRPr="00FD298F">
              <w:rPr>
                <w:i/>
                <w:iCs/>
              </w:rPr>
              <w:t xml:space="preserve"> are available at:  </w:t>
            </w:r>
            <w:hyperlink r:id="rId140"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t xml:space="preserve">For more information about Dignity Alliance Massachusetts, please visit </w:t>
            </w:r>
            <w:hyperlink r:id="rId141"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4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FE39A" w14:textId="77777777" w:rsidR="000C09EC" w:rsidRDefault="000C09EC" w:rsidP="00A60749">
      <w:pPr>
        <w:spacing w:after="0" w:line="240" w:lineRule="auto"/>
      </w:pPr>
      <w:r>
        <w:separator/>
      </w:r>
    </w:p>
  </w:endnote>
  <w:endnote w:type="continuationSeparator" w:id="0">
    <w:p w14:paraId="4893E75A" w14:textId="77777777" w:rsidR="000C09EC" w:rsidRDefault="000C09E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517B67A3" w:rsidR="005B442D" w:rsidRDefault="005B442D" w:rsidP="005B442D">
          <w:pPr>
            <w:pStyle w:val="Footer"/>
            <w:jc w:val="center"/>
          </w:pPr>
          <w:r>
            <w:t xml:space="preserve">Issue # </w:t>
          </w:r>
          <w:r w:rsidR="00D71DB6">
            <w:t>7</w:t>
          </w:r>
          <w:r w:rsidR="00F06EE7">
            <w:t>3</w:t>
          </w:r>
        </w:p>
      </w:tc>
      <w:tc>
        <w:tcPr>
          <w:tcW w:w="2698" w:type="dxa"/>
        </w:tcPr>
        <w:p w14:paraId="54BD80FB" w14:textId="037AB22D" w:rsidR="005B442D" w:rsidRDefault="0024259F" w:rsidP="005B442D">
          <w:pPr>
            <w:pStyle w:val="Footer"/>
            <w:jc w:val="center"/>
          </w:pPr>
          <w:r>
            <w:t xml:space="preserve">January </w:t>
          </w:r>
          <w:r w:rsidR="00F06EE7">
            <w:t>21</w:t>
          </w:r>
          <w:r>
            <w:t>, 2022</w:t>
          </w:r>
        </w:p>
      </w:tc>
      <w:tc>
        <w:tcPr>
          <w:tcW w:w="2698" w:type="dxa"/>
        </w:tcPr>
        <w:p w14:paraId="0509FF1E" w14:textId="5FB45EFB" w:rsidR="005B442D" w:rsidRDefault="000C09EC">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E8A3C" w14:textId="77777777" w:rsidR="000C09EC" w:rsidRDefault="000C09EC" w:rsidP="00A60749">
      <w:pPr>
        <w:spacing w:after="0" w:line="240" w:lineRule="auto"/>
      </w:pPr>
      <w:r>
        <w:separator/>
      </w:r>
    </w:p>
  </w:footnote>
  <w:footnote w:type="continuationSeparator" w:id="0">
    <w:p w14:paraId="2B4AE9CD" w14:textId="77777777" w:rsidR="000C09EC" w:rsidRDefault="000C09E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00A0E"/>
    <w:multiLevelType w:val="multilevel"/>
    <w:tmpl w:val="E102A2D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97615A3"/>
    <w:multiLevelType w:val="multilevel"/>
    <w:tmpl w:val="8EB6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94A93"/>
    <w:multiLevelType w:val="hybridMultilevel"/>
    <w:tmpl w:val="402EB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635F20"/>
    <w:multiLevelType w:val="multilevel"/>
    <w:tmpl w:val="316A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256D90"/>
    <w:multiLevelType w:val="hybridMultilevel"/>
    <w:tmpl w:val="1B26D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503D54"/>
    <w:multiLevelType w:val="hybridMultilevel"/>
    <w:tmpl w:val="112AC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D451C5"/>
    <w:multiLevelType w:val="hybridMultilevel"/>
    <w:tmpl w:val="65D4D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006DD8"/>
    <w:multiLevelType w:val="hybridMultilevel"/>
    <w:tmpl w:val="82AEA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9427F1"/>
    <w:multiLevelType w:val="hybridMultilevel"/>
    <w:tmpl w:val="E6EEE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3651AC"/>
    <w:multiLevelType w:val="hybridMultilevel"/>
    <w:tmpl w:val="06288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3416DE"/>
    <w:multiLevelType w:val="multilevel"/>
    <w:tmpl w:val="09CEA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BA3358"/>
    <w:multiLevelType w:val="multilevel"/>
    <w:tmpl w:val="FA2E5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59280D"/>
    <w:multiLevelType w:val="multilevel"/>
    <w:tmpl w:val="795A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935F89"/>
    <w:multiLevelType w:val="hybridMultilevel"/>
    <w:tmpl w:val="85768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877B79"/>
    <w:multiLevelType w:val="multilevel"/>
    <w:tmpl w:val="6EBA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8573F0"/>
    <w:multiLevelType w:val="hybridMultilevel"/>
    <w:tmpl w:val="B3B6D71C"/>
    <w:lvl w:ilvl="0" w:tplc="2FF66224">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17"/>
  </w:num>
  <w:num w:numId="3">
    <w:abstractNumId w:val="4"/>
  </w:num>
  <w:num w:numId="4">
    <w:abstractNumId w:val="17"/>
    <w:lvlOverride w:ilvl="0">
      <w:lvl w:ilvl="0" w:tplc="2FF66224">
        <w:start w:val="1"/>
        <w:numFmt w:val="decimal"/>
        <w:lvlText w:val="%1."/>
        <w:lvlJc w:val="left"/>
        <w:pPr>
          <w:ind w:left="360" w:hanging="360"/>
        </w:pPr>
        <w:rPr>
          <w:rFonts w:hint="default"/>
          <w:b/>
          <w:i w:val="0"/>
        </w:rPr>
      </w:lvl>
    </w:lvlOverride>
    <w:lvlOverride w:ilvl="1">
      <w:lvl w:ilvl="1" w:tplc="04090019" w:tentative="1">
        <w:start w:val="1"/>
        <w:numFmt w:val="lowerLetter"/>
        <w:lvlText w:val="%2."/>
        <w:lvlJc w:val="left"/>
        <w:pPr>
          <w:ind w:left="1080" w:hanging="360"/>
        </w:pPr>
      </w:lvl>
    </w:lvlOverride>
    <w:lvlOverride w:ilvl="2">
      <w:lvl w:ilvl="2" w:tplc="0409001B" w:tentative="1">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5">
    <w:abstractNumId w:val="8"/>
  </w:num>
  <w:num w:numId="6">
    <w:abstractNumId w:val="10"/>
  </w:num>
  <w:num w:numId="7">
    <w:abstractNumId w:val="0"/>
  </w:num>
  <w:num w:numId="8">
    <w:abstractNumId w:val="13"/>
  </w:num>
  <w:num w:numId="9">
    <w:abstractNumId w:val="12"/>
  </w:num>
  <w:num w:numId="10">
    <w:abstractNumId w:val="3"/>
  </w:num>
  <w:num w:numId="11">
    <w:abstractNumId w:val="15"/>
  </w:num>
  <w:num w:numId="12">
    <w:abstractNumId w:val="9"/>
  </w:num>
  <w:num w:numId="13">
    <w:abstractNumId w:val="6"/>
  </w:num>
  <w:num w:numId="14">
    <w:abstractNumId w:val="14"/>
  </w:num>
  <w:num w:numId="15">
    <w:abstractNumId w:val="16"/>
  </w:num>
  <w:num w:numId="16">
    <w:abstractNumId w:val="2"/>
  </w:num>
  <w:num w:numId="17">
    <w:abstractNumId w:val="7"/>
  </w:num>
  <w:num w:numId="18">
    <w:abstractNumId w:val="1"/>
  </w:num>
  <w:num w:numId="19">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251E"/>
    <w:rsid w:val="00003088"/>
    <w:rsid w:val="000040E8"/>
    <w:rsid w:val="0000477B"/>
    <w:rsid w:val="00005638"/>
    <w:rsid w:val="00010322"/>
    <w:rsid w:val="00010AAE"/>
    <w:rsid w:val="00010E25"/>
    <w:rsid w:val="00010E59"/>
    <w:rsid w:val="000128D5"/>
    <w:rsid w:val="000129C1"/>
    <w:rsid w:val="00013693"/>
    <w:rsid w:val="00013DC8"/>
    <w:rsid w:val="00013E2C"/>
    <w:rsid w:val="0001429A"/>
    <w:rsid w:val="00014B5E"/>
    <w:rsid w:val="00014D93"/>
    <w:rsid w:val="0001587E"/>
    <w:rsid w:val="000166CE"/>
    <w:rsid w:val="0001741C"/>
    <w:rsid w:val="00017C75"/>
    <w:rsid w:val="000210F4"/>
    <w:rsid w:val="0002221C"/>
    <w:rsid w:val="000223C4"/>
    <w:rsid w:val="00023CD6"/>
    <w:rsid w:val="00025864"/>
    <w:rsid w:val="00025A62"/>
    <w:rsid w:val="00025AB6"/>
    <w:rsid w:val="00026044"/>
    <w:rsid w:val="00026675"/>
    <w:rsid w:val="00026727"/>
    <w:rsid w:val="00026AC4"/>
    <w:rsid w:val="000272DA"/>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7F8"/>
    <w:rsid w:val="00040A10"/>
    <w:rsid w:val="00040C13"/>
    <w:rsid w:val="00041C74"/>
    <w:rsid w:val="00041F54"/>
    <w:rsid w:val="00042980"/>
    <w:rsid w:val="00042C4D"/>
    <w:rsid w:val="00042D41"/>
    <w:rsid w:val="00043ED4"/>
    <w:rsid w:val="000449EE"/>
    <w:rsid w:val="00044A79"/>
    <w:rsid w:val="00045609"/>
    <w:rsid w:val="00045819"/>
    <w:rsid w:val="00045CE4"/>
    <w:rsid w:val="000467EA"/>
    <w:rsid w:val="00047F56"/>
    <w:rsid w:val="00050478"/>
    <w:rsid w:val="0005233E"/>
    <w:rsid w:val="00052497"/>
    <w:rsid w:val="0005258E"/>
    <w:rsid w:val="000526BE"/>
    <w:rsid w:val="0005282C"/>
    <w:rsid w:val="00052CBE"/>
    <w:rsid w:val="00053E6C"/>
    <w:rsid w:val="00054679"/>
    <w:rsid w:val="00055055"/>
    <w:rsid w:val="000555C0"/>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AA7"/>
    <w:rsid w:val="00071D18"/>
    <w:rsid w:val="0007238F"/>
    <w:rsid w:val="0007272E"/>
    <w:rsid w:val="0007411D"/>
    <w:rsid w:val="0007438C"/>
    <w:rsid w:val="00075823"/>
    <w:rsid w:val="00075BF8"/>
    <w:rsid w:val="0007635A"/>
    <w:rsid w:val="0007722C"/>
    <w:rsid w:val="000772FB"/>
    <w:rsid w:val="0008129E"/>
    <w:rsid w:val="00081F22"/>
    <w:rsid w:val="00082773"/>
    <w:rsid w:val="00082C6C"/>
    <w:rsid w:val="00083749"/>
    <w:rsid w:val="00083F59"/>
    <w:rsid w:val="000848BD"/>
    <w:rsid w:val="00085862"/>
    <w:rsid w:val="00085D29"/>
    <w:rsid w:val="00086F30"/>
    <w:rsid w:val="00086F99"/>
    <w:rsid w:val="000872C7"/>
    <w:rsid w:val="000874F0"/>
    <w:rsid w:val="000902EF"/>
    <w:rsid w:val="000902F7"/>
    <w:rsid w:val="00090DC6"/>
    <w:rsid w:val="00091003"/>
    <w:rsid w:val="000910E8"/>
    <w:rsid w:val="0009193A"/>
    <w:rsid w:val="00091CAF"/>
    <w:rsid w:val="00092639"/>
    <w:rsid w:val="000948B1"/>
    <w:rsid w:val="00095290"/>
    <w:rsid w:val="00095755"/>
    <w:rsid w:val="00095C16"/>
    <w:rsid w:val="00096527"/>
    <w:rsid w:val="000969A0"/>
    <w:rsid w:val="000978BD"/>
    <w:rsid w:val="000A03AB"/>
    <w:rsid w:val="000A093B"/>
    <w:rsid w:val="000A12D0"/>
    <w:rsid w:val="000A15A8"/>
    <w:rsid w:val="000A1697"/>
    <w:rsid w:val="000A17A7"/>
    <w:rsid w:val="000A17F7"/>
    <w:rsid w:val="000A2A6A"/>
    <w:rsid w:val="000A31AC"/>
    <w:rsid w:val="000A4172"/>
    <w:rsid w:val="000A43BE"/>
    <w:rsid w:val="000A493A"/>
    <w:rsid w:val="000A4C63"/>
    <w:rsid w:val="000A4E5E"/>
    <w:rsid w:val="000A5372"/>
    <w:rsid w:val="000A5759"/>
    <w:rsid w:val="000A57CB"/>
    <w:rsid w:val="000A5DDD"/>
    <w:rsid w:val="000A62E2"/>
    <w:rsid w:val="000A6BF7"/>
    <w:rsid w:val="000A7247"/>
    <w:rsid w:val="000B0851"/>
    <w:rsid w:val="000B0B46"/>
    <w:rsid w:val="000B0B7B"/>
    <w:rsid w:val="000B0D3A"/>
    <w:rsid w:val="000B101E"/>
    <w:rsid w:val="000B158C"/>
    <w:rsid w:val="000B2466"/>
    <w:rsid w:val="000B2BE6"/>
    <w:rsid w:val="000B32E7"/>
    <w:rsid w:val="000B35C1"/>
    <w:rsid w:val="000B3C2D"/>
    <w:rsid w:val="000B3D7F"/>
    <w:rsid w:val="000B4DCD"/>
    <w:rsid w:val="000B5178"/>
    <w:rsid w:val="000B5191"/>
    <w:rsid w:val="000B5C37"/>
    <w:rsid w:val="000B5D85"/>
    <w:rsid w:val="000B5EFB"/>
    <w:rsid w:val="000B6207"/>
    <w:rsid w:val="000B6B6C"/>
    <w:rsid w:val="000C016A"/>
    <w:rsid w:val="000C0250"/>
    <w:rsid w:val="000C09EC"/>
    <w:rsid w:val="000C0AD8"/>
    <w:rsid w:val="000C0D6A"/>
    <w:rsid w:val="000C1567"/>
    <w:rsid w:val="000C1CF9"/>
    <w:rsid w:val="000C1DC3"/>
    <w:rsid w:val="000C23BD"/>
    <w:rsid w:val="000C3F3A"/>
    <w:rsid w:val="000C4059"/>
    <w:rsid w:val="000C4F75"/>
    <w:rsid w:val="000C5D74"/>
    <w:rsid w:val="000C5E18"/>
    <w:rsid w:val="000C78CC"/>
    <w:rsid w:val="000D02EF"/>
    <w:rsid w:val="000D0C3A"/>
    <w:rsid w:val="000D1B81"/>
    <w:rsid w:val="000D296E"/>
    <w:rsid w:val="000D2A29"/>
    <w:rsid w:val="000D2F99"/>
    <w:rsid w:val="000D32B7"/>
    <w:rsid w:val="000D340A"/>
    <w:rsid w:val="000D3A89"/>
    <w:rsid w:val="000D3B11"/>
    <w:rsid w:val="000D51F7"/>
    <w:rsid w:val="000D576F"/>
    <w:rsid w:val="000D6612"/>
    <w:rsid w:val="000D692B"/>
    <w:rsid w:val="000D6E30"/>
    <w:rsid w:val="000D6F7A"/>
    <w:rsid w:val="000D73AB"/>
    <w:rsid w:val="000D73D2"/>
    <w:rsid w:val="000D776E"/>
    <w:rsid w:val="000D7C1C"/>
    <w:rsid w:val="000E0545"/>
    <w:rsid w:val="000E11A1"/>
    <w:rsid w:val="000E1524"/>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DC7"/>
    <w:rsid w:val="00100093"/>
    <w:rsid w:val="0010023A"/>
    <w:rsid w:val="00100CFE"/>
    <w:rsid w:val="001021C7"/>
    <w:rsid w:val="00103300"/>
    <w:rsid w:val="00103334"/>
    <w:rsid w:val="0010373B"/>
    <w:rsid w:val="00103F72"/>
    <w:rsid w:val="0010413F"/>
    <w:rsid w:val="0010484B"/>
    <w:rsid w:val="00104BCC"/>
    <w:rsid w:val="0010506D"/>
    <w:rsid w:val="001052C1"/>
    <w:rsid w:val="00106879"/>
    <w:rsid w:val="001074E6"/>
    <w:rsid w:val="0010771A"/>
    <w:rsid w:val="00107AB5"/>
    <w:rsid w:val="00110EAD"/>
    <w:rsid w:val="00112054"/>
    <w:rsid w:val="00113871"/>
    <w:rsid w:val="00113A1A"/>
    <w:rsid w:val="00113E12"/>
    <w:rsid w:val="00114365"/>
    <w:rsid w:val="001143AC"/>
    <w:rsid w:val="001154BF"/>
    <w:rsid w:val="00115A28"/>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00"/>
    <w:rsid w:val="00127F20"/>
    <w:rsid w:val="001309BE"/>
    <w:rsid w:val="00130B08"/>
    <w:rsid w:val="00131090"/>
    <w:rsid w:val="00131291"/>
    <w:rsid w:val="00131541"/>
    <w:rsid w:val="001319AF"/>
    <w:rsid w:val="00131A87"/>
    <w:rsid w:val="00131C55"/>
    <w:rsid w:val="00131C9D"/>
    <w:rsid w:val="00131E02"/>
    <w:rsid w:val="0013353A"/>
    <w:rsid w:val="0013432D"/>
    <w:rsid w:val="0013607F"/>
    <w:rsid w:val="00137C66"/>
    <w:rsid w:val="00141BC6"/>
    <w:rsid w:val="0014337D"/>
    <w:rsid w:val="00144519"/>
    <w:rsid w:val="001458A5"/>
    <w:rsid w:val="00145D38"/>
    <w:rsid w:val="00145DF8"/>
    <w:rsid w:val="00145F41"/>
    <w:rsid w:val="001463D6"/>
    <w:rsid w:val="001469F3"/>
    <w:rsid w:val="00150F2D"/>
    <w:rsid w:val="00151761"/>
    <w:rsid w:val="001525EE"/>
    <w:rsid w:val="00152E34"/>
    <w:rsid w:val="00153007"/>
    <w:rsid w:val="001539F7"/>
    <w:rsid w:val="00153AEC"/>
    <w:rsid w:val="00155693"/>
    <w:rsid w:val="001563BC"/>
    <w:rsid w:val="00156CA8"/>
    <w:rsid w:val="001570DB"/>
    <w:rsid w:val="00157B3A"/>
    <w:rsid w:val="00157BE8"/>
    <w:rsid w:val="001628F8"/>
    <w:rsid w:val="00162C00"/>
    <w:rsid w:val="00162C20"/>
    <w:rsid w:val="00163370"/>
    <w:rsid w:val="0016505D"/>
    <w:rsid w:val="00165186"/>
    <w:rsid w:val="00165438"/>
    <w:rsid w:val="0016609B"/>
    <w:rsid w:val="00166702"/>
    <w:rsid w:val="00167751"/>
    <w:rsid w:val="00167B1B"/>
    <w:rsid w:val="00171196"/>
    <w:rsid w:val="00171D66"/>
    <w:rsid w:val="00172211"/>
    <w:rsid w:val="00172C82"/>
    <w:rsid w:val="00172DEC"/>
    <w:rsid w:val="001732E3"/>
    <w:rsid w:val="0017349F"/>
    <w:rsid w:val="001739B7"/>
    <w:rsid w:val="00173F16"/>
    <w:rsid w:val="001741F5"/>
    <w:rsid w:val="0017466F"/>
    <w:rsid w:val="0017499D"/>
    <w:rsid w:val="001750A7"/>
    <w:rsid w:val="001751E2"/>
    <w:rsid w:val="001757C8"/>
    <w:rsid w:val="0017585D"/>
    <w:rsid w:val="00175969"/>
    <w:rsid w:val="00180121"/>
    <w:rsid w:val="00182C75"/>
    <w:rsid w:val="00182C91"/>
    <w:rsid w:val="00183236"/>
    <w:rsid w:val="00183FB5"/>
    <w:rsid w:val="001867FE"/>
    <w:rsid w:val="001868DD"/>
    <w:rsid w:val="00186E21"/>
    <w:rsid w:val="001873B2"/>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3106"/>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429"/>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22AB"/>
    <w:rsid w:val="001D4408"/>
    <w:rsid w:val="001D496A"/>
    <w:rsid w:val="001D7032"/>
    <w:rsid w:val="001D70FA"/>
    <w:rsid w:val="001D7890"/>
    <w:rsid w:val="001D7A2D"/>
    <w:rsid w:val="001E1B34"/>
    <w:rsid w:val="001E1CD9"/>
    <w:rsid w:val="001E3BAD"/>
    <w:rsid w:val="001E4251"/>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ED"/>
    <w:rsid w:val="001F41BC"/>
    <w:rsid w:val="001F4AD0"/>
    <w:rsid w:val="001F4CD9"/>
    <w:rsid w:val="001F5717"/>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3082"/>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E9"/>
    <w:rsid w:val="002308E9"/>
    <w:rsid w:val="00230CDA"/>
    <w:rsid w:val="0023117A"/>
    <w:rsid w:val="00231FD3"/>
    <w:rsid w:val="00233647"/>
    <w:rsid w:val="00233FEF"/>
    <w:rsid w:val="00234911"/>
    <w:rsid w:val="00235298"/>
    <w:rsid w:val="002355CD"/>
    <w:rsid w:val="002361C5"/>
    <w:rsid w:val="0023639B"/>
    <w:rsid w:val="0023653B"/>
    <w:rsid w:val="00237093"/>
    <w:rsid w:val="002379A0"/>
    <w:rsid w:val="00240118"/>
    <w:rsid w:val="00240787"/>
    <w:rsid w:val="00241BC2"/>
    <w:rsid w:val="00242392"/>
    <w:rsid w:val="0024259F"/>
    <w:rsid w:val="00242F45"/>
    <w:rsid w:val="00242FCC"/>
    <w:rsid w:val="00243043"/>
    <w:rsid w:val="00243576"/>
    <w:rsid w:val="00243F38"/>
    <w:rsid w:val="0024405F"/>
    <w:rsid w:val="002440D2"/>
    <w:rsid w:val="002446EB"/>
    <w:rsid w:val="0024490C"/>
    <w:rsid w:val="00244B80"/>
    <w:rsid w:val="0024518A"/>
    <w:rsid w:val="0024528D"/>
    <w:rsid w:val="0024627F"/>
    <w:rsid w:val="002462F2"/>
    <w:rsid w:val="00246362"/>
    <w:rsid w:val="00246640"/>
    <w:rsid w:val="00246BC2"/>
    <w:rsid w:val="00246E5D"/>
    <w:rsid w:val="0024733E"/>
    <w:rsid w:val="002479FF"/>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5601"/>
    <w:rsid w:val="00265B93"/>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50C"/>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1338"/>
    <w:rsid w:val="002A13CA"/>
    <w:rsid w:val="002A167E"/>
    <w:rsid w:val="002A1771"/>
    <w:rsid w:val="002A1BA6"/>
    <w:rsid w:val="002A1D1E"/>
    <w:rsid w:val="002A2F77"/>
    <w:rsid w:val="002A4A14"/>
    <w:rsid w:val="002A4E5D"/>
    <w:rsid w:val="002A5174"/>
    <w:rsid w:val="002A62F7"/>
    <w:rsid w:val="002A68D4"/>
    <w:rsid w:val="002A6CD1"/>
    <w:rsid w:val="002A7620"/>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156"/>
    <w:rsid w:val="002C370A"/>
    <w:rsid w:val="002C3754"/>
    <w:rsid w:val="002C4CE9"/>
    <w:rsid w:val="002C4E25"/>
    <w:rsid w:val="002C5205"/>
    <w:rsid w:val="002C52F0"/>
    <w:rsid w:val="002C55FC"/>
    <w:rsid w:val="002C57DB"/>
    <w:rsid w:val="002C5821"/>
    <w:rsid w:val="002C58DD"/>
    <w:rsid w:val="002C596F"/>
    <w:rsid w:val="002C5FFF"/>
    <w:rsid w:val="002C63A2"/>
    <w:rsid w:val="002C6614"/>
    <w:rsid w:val="002D070B"/>
    <w:rsid w:val="002D0BB5"/>
    <w:rsid w:val="002D15E1"/>
    <w:rsid w:val="002D19B5"/>
    <w:rsid w:val="002D2365"/>
    <w:rsid w:val="002D23D3"/>
    <w:rsid w:val="002D25D3"/>
    <w:rsid w:val="002D359C"/>
    <w:rsid w:val="002D3946"/>
    <w:rsid w:val="002D3AE4"/>
    <w:rsid w:val="002D3E5B"/>
    <w:rsid w:val="002D3F26"/>
    <w:rsid w:val="002D426E"/>
    <w:rsid w:val="002D42B0"/>
    <w:rsid w:val="002D42F3"/>
    <w:rsid w:val="002D4F32"/>
    <w:rsid w:val="002D5A32"/>
    <w:rsid w:val="002D5F1A"/>
    <w:rsid w:val="002D6141"/>
    <w:rsid w:val="002D665C"/>
    <w:rsid w:val="002E15B9"/>
    <w:rsid w:val="002E1E42"/>
    <w:rsid w:val="002E3401"/>
    <w:rsid w:val="002E3606"/>
    <w:rsid w:val="002E410E"/>
    <w:rsid w:val="002E5C93"/>
    <w:rsid w:val="002E6382"/>
    <w:rsid w:val="002E6D66"/>
    <w:rsid w:val="002F1380"/>
    <w:rsid w:val="002F1B17"/>
    <w:rsid w:val="002F1D07"/>
    <w:rsid w:val="002F2A07"/>
    <w:rsid w:val="002F2BCF"/>
    <w:rsid w:val="002F2D8B"/>
    <w:rsid w:val="002F3B0A"/>
    <w:rsid w:val="002F45B6"/>
    <w:rsid w:val="002F4758"/>
    <w:rsid w:val="002F4850"/>
    <w:rsid w:val="002F48EF"/>
    <w:rsid w:val="002F4A92"/>
    <w:rsid w:val="002F50F8"/>
    <w:rsid w:val="002F5447"/>
    <w:rsid w:val="002F5658"/>
    <w:rsid w:val="002F5EDA"/>
    <w:rsid w:val="002F6BC2"/>
    <w:rsid w:val="002F7B20"/>
    <w:rsid w:val="00300C57"/>
    <w:rsid w:val="00300E38"/>
    <w:rsid w:val="00301162"/>
    <w:rsid w:val="003013B2"/>
    <w:rsid w:val="00302449"/>
    <w:rsid w:val="0030279C"/>
    <w:rsid w:val="003027AF"/>
    <w:rsid w:val="00302BB4"/>
    <w:rsid w:val="00303127"/>
    <w:rsid w:val="0030325A"/>
    <w:rsid w:val="0030328D"/>
    <w:rsid w:val="0030349A"/>
    <w:rsid w:val="00303CA8"/>
    <w:rsid w:val="0030405F"/>
    <w:rsid w:val="00304883"/>
    <w:rsid w:val="00305C59"/>
    <w:rsid w:val="00305D15"/>
    <w:rsid w:val="003061C5"/>
    <w:rsid w:val="0030633A"/>
    <w:rsid w:val="00307587"/>
    <w:rsid w:val="00307942"/>
    <w:rsid w:val="00307D1A"/>
    <w:rsid w:val="00307E05"/>
    <w:rsid w:val="00310388"/>
    <w:rsid w:val="00310F20"/>
    <w:rsid w:val="00311093"/>
    <w:rsid w:val="00311D20"/>
    <w:rsid w:val="00311DA6"/>
    <w:rsid w:val="00312543"/>
    <w:rsid w:val="003126F7"/>
    <w:rsid w:val="00312E4F"/>
    <w:rsid w:val="00313363"/>
    <w:rsid w:val="003134E4"/>
    <w:rsid w:val="0031443A"/>
    <w:rsid w:val="00314624"/>
    <w:rsid w:val="003155F2"/>
    <w:rsid w:val="00315980"/>
    <w:rsid w:val="003166C8"/>
    <w:rsid w:val="00316C54"/>
    <w:rsid w:val="00316EFF"/>
    <w:rsid w:val="00317823"/>
    <w:rsid w:val="00320718"/>
    <w:rsid w:val="003209F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4664"/>
    <w:rsid w:val="003350CE"/>
    <w:rsid w:val="00335B6C"/>
    <w:rsid w:val="00335FF9"/>
    <w:rsid w:val="00336014"/>
    <w:rsid w:val="0033606C"/>
    <w:rsid w:val="00337127"/>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827"/>
    <w:rsid w:val="00364FDB"/>
    <w:rsid w:val="003662A8"/>
    <w:rsid w:val="0036637C"/>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11AF"/>
    <w:rsid w:val="00382986"/>
    <w:rsid w:val="00382E2F"/>
    <w:rsid w:val="00383027"/>
    <w:rsid w:val="0038377E"/>
    <w:rsid w:val="003852EE"/>
    <w:rsid w:val="003860F4"/>
    <w:rsid w:val="003861AC"/>
    <w:rsid w:val="003862A7"/>
    <w:rsid w:val="003869D1"/>
    <w:rsid w:val="00386EC7"/>
    <w:rsid w:val="003871FD"/>
    <w:rsid w:val="00387511"/>
    <w:rsid w:val="00387708"/>
    <w:rsid w:val="003877C6"/>
    <w:rsid w:val="00390158"/>
    <w:rsid w:val="0039095C"/>
    <w:rsid w:val="00391816"/>
    <w:rsid w:val="00391990"/>
    <w:rsid w:val="00391D1B"/>
    <w:rsid w:val="00392003"/>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934"/>
    <w:rsid w:val="003B2EDE"/>
    <w:rsid w:val="003B3E2D"/>
    <w:rsid w:val="003B419C"/>
    <w:rsid w:val="003B4DE3"/>
    <w:rsid w:val="003B4E8D"/>
    <w:rsid w:val="003B5AFA"/>
    <w:rsid w:val="003B6A7C"/>
    <w:rsid w:val="003C03E2"/>
    <w:rsid w:val="003C171E"/>
    <w:rsid w:val="003C1BDF"/>
    <w:rsid w:val="003C2174"/>
    <w:rsid w:val="003C2483"/>
    <w:rsid w:val="003C3130"/>
    <w:rsid w:val="003C33E5"/>
    <w:rsid w:val="003C3F60"/>
    <w:rsid w:val="003C4754"/>
    <w:rsid w:val="003C48FC"/>
    <w:rsid w:val="003C4ADF"/>
    <w:rsid w:val="003C4B58"/>
    <w:rsid w:val="003C4DC5"/>
    <w:rsid w:val="003C5B77"/>
    <w:rsid w:val="003C69EF"/>
    <w:rsid w:val="003C6E36"/>
    <w:rsid w:val="003C7487"/>
    <w:rsid w:val="003C74BB"/>
    <w:rsid w:val="003C7923"/>
    <w:rsid w:val="003D0990"/>
    <w:rsid w:val="003D0C16"/>
    <w:rsid w:val="003D14A7"/>
    <w:rsid w:val="003D28D3"/>
    <w:rsid w:val="003D2974"/>
    <w:rsid w:val="003D2A95"/>
    <w:rsid w:val="003D2ACA"/>
    <w:rsid w:val="003D2BD4"/>
    <w:rsid w:val="003D2E94"/>
    <w:rsid w:val="003D43A4"/>
    <w:rsid w:val="003D4D58"/>
    <w:rsid w:val="003D4EE4"/>
    <w:rsid w:val="003D6179"/>
    <w:rsid w:val="003D7802"/>
    <w:rsid w:val="003E164F"/>
    <w:rsid w:val="003E353B"/>
    <w:rsid w:val="003E5CBE"/>
    <w:rsid w:val="003E626D"/>
    <w:rsid w:val="003E721C"/>
    <w:rsid w:val="003E7401"/>
    <w:rsid w:val="003E7929"/>
    <w:rsid w:val="003F0BEB"/>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5B3"/>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3BF"/>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585D"/>
    <w:rsid w:val="0043617A"/>
    <w:rsid w:val="0043630B"/>
    <w:rsid w:val="00436446"/>
    <w:rsid w:val="0043743A"/>
    <w:rsid w:val="0043743C"/>
    <w:rsid w:val="00437931"/>
    <w:rsid w:val="00437BAB"/>
    <w:rsid w:val="00441306"/>
    <w:rsid w:val="00441323"/>
    <w:rsid w:val="00441F07"/>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140"/>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C82"/>
    <w:rsid w:val="00484F85"/>
    <w:rsid w:val="00485EFC"/>
    <w:rsid w:val="004866A4"/>
    <w:rsid w:val="004903F9"/>
    <w:rsid w:val="00490857"/>
    <w:rsid w:val="00490DAC"/>
    <w:rsid w:val="00490EC7"/>
    <w:rsid w:val="00491ECF"/>
    <w:rsid w:val="00492728"/>
    <w:rsid w:val="00494688"/>
    <w:rsid w:val="00494AE1"/>
    <w:rsid w:val="00495081"/>
    <w:rsid w:val="00495423"/>
    <w:rsid w:val="0049569D"/>
    <w:rsid w:val="0049666F"/>
    <w:rsid w:val="00496CEF"/>
    <w:rsid w:val="004A08F5"/>
    <w:rsid w:val="004A11C4"/>
    <w:rsid w:val="004A23D3"/>
    <w:rsid w:val="004A3676"/>
    <w:rsid w:val="004A3CB5"/>
    <w:rsid w:val="004A4DC9"/>
    <w:rsid w:val="004A5E8E"/>
    <w:rsid w:val="004A67D4"/>
    <w:rsid w:val="004A6F36"/>
    <w:rsid w:val="004A7F95"/>
    <w:rsid w:val="004B0B74"/>
    <w:rsid w:val="004B11A4"/>
    <w:rsid w:val="004B1310"/>
    <w:rsid w:val="004B1681"/>
    <w:rsid w:val="004B1B70"/>
    <w:rsid w:val="004B20D6"/>
    <w:rsid w:val="004B2B2D"/>
    <w:rsid w:val="004B5F2A"/>
    <w:rsid w:val="004B60CC"/>
    <w:rsid w:val="004B71EE"/>
    <w:rsid w:val="004C0073"/>
    <w:rsid w:val="004C0D0A"/>
    <w:rsid w:val="004C1C19"/>
    <w:rsid w:val="004C3269"/>
    <w:rsid w:val="004C334A"/>
    <w:rsid w:val="004C417D"/>
    <w:rsid w:val="004C429F"/>
    <w:rsid w:val="004C4FE8"/>
    <w:rsid w:val="004C57AB"/>
    <w:rsid w:val="004C5D39"/>
    <w:rsid w:val="004C6F61"/>
    <w:rsid w:val="004C7F82"/>
    <w:rsid w:val="004D1A20"/>
    <w:rsid w:val="004D2C1C"/>
    <w:rsid w:val="004D3942"/>
    <w:rsid w:val="004D41D7"/>
    <w:rsid w:val="004D4359"/>
    <w:rsid w:val="004D4370"/>
    <w:rsid w:val="004D4D80"/>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355C"/>
    <w:rsid w:val="004F3D48"/>
    <w:rsid w:val="004F5596"/>
    <w:rsid w:val="004F5E5C"/>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4116"/>
    <w:rsid w:val="00505253"/>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010"/>
    <w:rsid w:val="005168C5"/>
    <w:rsid w:val="00516ECC"/>
    <w:rsid w:val="0051731C"/>
    <w:rsid w:val="0052287E"/>
    <w:rsid w:val="00522A62"/>
    <w:rsid w:val="00522C4A"/>
    <w:rsid w:val="00523AE8"/>
    <w:rsid w:val="0052461D"/>
    <w:rsid w:val="00524E8E"/>
    <w:rsid w:val="005257F7"/>
    <w:rsid w:val="0052758F"/>
    <w:rsid w:val="00527A54"/>
    <w:rsid w:val="00527DBB"/>
    <w:rsid w:val="00530213"/>
    <w:rsid w:val="00530B79"/>
    <w:rsid w:val="00532714"/>
    <w:rsid w:val="005333AA"/>
    <w:rsid w:val="00533C08"/>
    <w:rsid w:val="00533C2C"/>
    <w:rsid w:val="00534C5B"/>
    <w:rsid w:val="00534DB1"/>
    <w:rsid w:val="00535841"/>
    <w:rsid w:val="005360E7"/>
    <w:rsid w:val="00536C68"/>
    <w:rsid w:val="00542CAF"/>
    <w:rsid w:val="00543367"/>
    <w:rsid w:val="00543C0E"/>
    <w:rsid w:val="00544517"/>
    <w:rsid w:val="0054573F"/>
    <w:rsid w:val="00545E07"/>
    <w:rsid w:val="0054611F"/>
    <w:rsid w:val="00546B7A"/>
    <w:rsid w:val="00547220"/>
    <w:rsid w:val="00547315"/>
    <w:rsid w:val="00547591"/>
    <w:rsid w:val="00550FA3"/>
    <w:rsid w:val="00551B97"/>
    <w:rsid w:val="0055244D"/>
    <w:rsid w:val="00552CEC"/>
    <w:rsid w:val="00553150"/>
    <w:rsid w:val="00553369"/>
    <w:rsid w:val="005552C5"/>
    <w:rsid w:val="005553CD"/>
    <w:rsid w:val="005553D6"/>
    <w:rsid w:val="0055560E"/>
    <w:rsid w:val="0055583C"/>
    <w:rsid w:val="00555968"/>
    <w:rsid w:val="00555BC7"/>
    <w:rsid w:val="00556455"/>
    <w:rsid w:val="00556772"/>
    <w:rsid w:val="005576BD"/>
    <w:rsid w:val="005605B5"/>
    <w:rsid w:val="00561CBA"/>
    <w:rsid w:val="005628AC"/>
    <w:rsid w:val="00562EB5"/>
    <w:rsid w:val="00564662"/>
    <w:rsid w:val="00564FA2"/>
    <w:rsid w:val="00565CE6"/>
    <w:rsid w:val="00565F83"/>
    <w:rsid w:val="0056688C"/>
    <w:rsid w:val="00566D03"/>
    <w:rsid w:val="00566D56"/>
    <w:rsid w:val="00567AC6"/>
    <w:rsid w:val="00567FFA"/>
    <w:rsid w:val="00570D3A"/>
    <w:rsid w:val="00570E4D"/>
    <w:rsid w:val="00572206"/>
    <w:rsid w:val="00573459"/>
    <w:rsid w:val="00573DEC"/>
    <w:rsid w:val="00574286"/>
    <w:rsid w:val="005744A1"/>
    <w:rsid w:val="005744E6"/>
    <w:rsid w:val="00574CDA"/>
    <w:rsid w:val="00575ECC"/>
    <w:rsid w:val="005768F4"/>
    <w:rsid w:val="00576A80"/>
    <w:rsid w:val="00577286"/>
    <w:rsid w:val="0058020C"/>
    <w:rsid w:val="00582330"/>
    <w:rsid w:val="00582CD4"/>
    <w:rsid w:val="00583B2F"/>
    <w:rsid w:val="00583D1F"/>
    <w:rsid w:val="00583FAA"/>
    <w:rsid w:val="00584426"/>
    <w:rsid w:val="005848F6"/>
    <w:rsid w:val="00585983"/>
    <w:rsid w:val="005863C5"/>
    <w:rsid w:val="00587316"/>
    <w:rsid w:val="0058787A"/>
    <w:rsid w:val="00590699"/>
    <w:rsid w:val="00591239"/>
    <w:rsid w:val="0059123A"/>
    <w:rsid w:val="00591A98"/>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467"/>
    <w:rsid w:val="005B4865"/>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5EC"/>
    <w:rsid w:val="005D18CA"/>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3ADB"/>
    <w:rsid w:val="005F435D"/>
    <w:rsid w:val="005F4598"/>
    <w:rsid w:val="005F4C94"/>
    <w:rsid w:val="005F58F2"/>
    <w:rsid w:val="005F5B56"/>
    <w:rsid w:val="005F6A59"/>
    <w:rsid w:val="005F728B"/>
    <w:rsid w:val="0060022F"/>
    <w:rsid w:val="006003E8"/>
    <w:rsid w:val="00600A9C"/>
    <w:rsid w:val="006011C3"/>
    <w:rsid w:val="00601914"/>
    <w:rsid w:val="00602519"/>
    <w:rsid w:val="00602785"/>
    <w:rsid w:val="00602AAB"/>
    <w:rsid w:val="00602AB5"/>
    <w:rsid w:val="00603D24"/>
    <w:rsid w:val="00603FF5"/>
    <w:rsid w:val="006040DB"/>
    <w:rsid w:val="00604329"/>
    <w:rsid w:val="00605833"/>
    <w:rsid w:val="00605AF7"/>
    <w:rsid w:val="00605BC0"/>
    <w:rsid w:val="00606516"/>
    <w:rsid w:val="006069E5"/>
    <w:rsid w:val="00606A23"/>
    <w:rsid w:val="00606C96"/>
    <w:rsid w:val="00606EFD"/>
    <w:rsid w:val="00607B87"/>
    <w:rsid w:val="00607BDE"/>
    <w:rsid w:val="00607C40"/>
    <w:rsid w:val="00607CAB"/>
    <w:rsid w:val="00610C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EB6"/>
    <w:rsid w:val="00642E46"/>
    <w:rsid w:val="006430E3"/>
    <w:rsid w:val="006439D0"/>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005C"/>
    <w:rsid w:val="00660679"/>
    <w:rsid w:val="0066166C"/>
    <w:rsid w:val="00662E36"/>
    <w:rsid w:val="00662F25"/>
    <w:rsid w:val="006632BB"/>
    <w:rsid w:val="00663B5A"/>
    <w:rsid w:val="00666C7F"/>
    <w:rsid w:val="00667234"/>
    <w:rsid w:val="006676F3"/>
    <w:rsid w:val="00667DC6"/>
    <w:rsid w:val="0067035F"/>
    <w:rsid w:val="00670CBB"/>
    <w:rsid w:val="00671503"/>
    <w:rsid w:val="00672496"/>
    <w:rsid w:val="00673061"/>
    <w:rsid w:val="006741E7"/>
    <w:rsid w:val="00674327"/>
    <w:rsid w:val="00676160"/>
    <w:rsid w:val="00676BC6"/>
    <w:rsid w:val="00676FC5"/>
    <w:rsid w:val="0067735E"/>
    <w:rsid w:val="0068015C"/>
    <w:rsid w:val="00680573"/>
    <w:rsid w:val="006814FB"/>
    <w:rsid w:val="00681A99"/>
    <w:rsid w:val="006824FD"/>
    <w:rsid w:val="00682566"/>
    <w:rsid w:val="00682DC1"/>
    <w:rsid w:val="006839D2"/>
    <w:rsid w:val="00684B3B"/>
    <w:rsid w:val="006857A4"/>
    <w:rsid w:val="00685931"/>
    <w:rsid w:val="00685CDC"/>
    <w:rsid w:val="00686339"/>
    <w:rsid w:val="00686827"/>
    <w:rsid w:val="00686A44"/>
    <w:rsid w:val="0069014C"/>
    <w:rsid w:val="0069182D"/>
    <w:rsid w:val="00692522"/>
    <w:rsid w:val="006927F1"/>
    <w:rsid w:val="006928C2"/>
    <w:rsid w:val="0069290E"/>
    <w:rsid w:val="006932D2"/>
    <w:rsid w:val="006935DC"/>
    <w:rsid w:val="00693E10"/>
    <w:rsid w:val="00694F5B"/>
    <w:rsid w:val="0069523A"/>
    <w:rsid w:val="006953CF"/>
    <w:rsid w:val="00695A3E"/>
    <w:rsid w:val="00697D5E"/>
    <w:rsid w:val="00697F40"/>
    <w:rsid w:val="006A0A0D"/>
    <w:rsid w:val="006A0CF0"/>
    <w:rsid w:val="006A1978"/>
    <w:rsid w:val="006A2581"/>
    <w:rsid w:val="006A26D5"/>
    <w:rsid w:val="006A2938"/>
    <w:rsid w:val="006A37AF"/>
    <w:rsid w:val="006A4339"/>
    <w:rsid w:val="006A5304"/>
    <w:rsid w:val="006A5334"/>
    <w:rsid w:val="006A7716"/>
    <w:rsid w:val="006A7D04"/>
    <w:rsid w:val="006B0C93"/>
    <w:rsid w:val="006B129E"/>
    <w:rsid w:val="006B236F"/>
    <w:rsid w:val="006B2B5E"/>
    <w:rsid w:val="006B4D05"/>
    <w:rsid w:val="006B5398"/>
    <w:rsid w:val="006B67A7"/>
    <w:rsid w:val="006B6B04"/>
    <w:rsid w:val="006B77C5"/>
    <w:rsid w:val="006B786D"/>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70C"/>
    <w:rsid w:val="006D2A38"/>
    <w:rsid w:val="006D3518"/>
    <w:rsid w:val="006D4042"/>
    <w:rsid w:val="006D41C2"/>
    <w:rsid w:val="006D42A2"/>
    <w:rsid w:val="006D448E"/>
    <w:rsid w:val="006D4774"/>
    <w:rsid w:val="006D4A07"/>
    <w:rsid w:val="006D53BF"/>
    <w:rsid w:val="006D574E"/>
    <w:rsid w:val="006D61D2"/>
    <w:rsid w:val="006D6A73"/>
    <w:rsid w:val="006D7EAF"/>
    <w:rsid w:val="006E0417"/>
    <w:rsid w:val="006E06AA"/>
    <w:rsid w:val="006E1C7A"/>
    <w:rsid w:val="006E1FA5"/>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83E"/>
    <w:rsid w:val="006F599D"/>
    <w:rsid w:val="006F5A12"/>
    <w:rsid w:val="006F64C1"/>
    <w:rsid w:val="006F6AF4"/>
    <w:rsid w:val="006F6D41"/>
    <w:rsid w:val="006F76B5"/>
    <w:rsid w:val="006F7E39"/>
    <w:rsid w:val="007010B6"/>
    <w:rsid w:val="00702686"/>
    <w:rsid w:val="00702ACC"/>
    <w:rsid w:val="00703537"/>
    <w:rsid w:val="007042B9"/>
    <w:rsid w:val="007048A2"/>
    <w:rsid w:val="00705D40"/>
    <w:rsid w:val="00705FE5"/>
    <w:rsid w:val="007071F7"/>
    <w:rsid w:val="007074E6"/>
    <w:rsid w:val="00710319"/>
    <w:rsid w:val="007103F2"/>
    <w:rsid w:val="00710852"/>
    <w:rsid w:val="007127AF"/>
    <w:rsid w:val="00712903"/>
    <w:rsid w:val="00713A35"/>
    <w:rsid w:val="007140CF"/>
    <w:rsid w:val="00714C23"/>
    <w:rsid w:val="00714E88"/>
    <w:rsid w:val="0071551C"/>
    <w:rsid w:val="00715E48"/>
    <w:rsid w:val="00715FC8"/>
    <w:rsid w:val="00716035"/>
    <w:rsid w:val="00716249"/>
    <w:rsid w:val="00716360"/>
    <w:rsid w:val="00716AB5"/>
    <w:rsid w:val="00716F60"/>
    <w:rsid w:val="00716F77"/>
    <w:rsid w:val="007175B3"/>
    <w:rsid w:val="0072034F"/>
    <w:rsid w:val="00720A00"/>
    <w:rsid w:val="007219D8"/>
    <w:rsid w:val="00721A49"/>
    <w:rsid w:val="00721E25"/>
    <w:rsid w:val="00722280"/>
    <w:rsid w:val="007223EE"/>
    <w:rsid w:val="00723604"/>
    <w:rsid w:val="00723A7E"/>
    <w:rsid w:val="007245E6"/>
    <w:rsid w:val="00724654"/>
    <w:rsid w:val="007248A9"/>
    <w:rsid w:val="00724C40"/>
    <w:rsid w:val="007257DC"/>
    <w:rsid w:val="00726D7A"/>
    <w:rsid w:val="00727618"/>
    <w:rsid w:val="007300F4"/>
    <w:rsid w:val="0073096D"/>
    <w:rsid w:val="0073142E"/>
    <w:rsid w:val="00731950"/>
    <w:rsid w:val="00731987"/>
    <w:rsid w:val="00731C87"/>
    <w:rsid w:val="00732D49"/>
    <w:rsid w:val="00732E13"/>
    <w:rsid w:val="00733F92"/>
    <w:rsid w:val="007349A2"/>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8CD"/>
    <w:rsid w:val="00747B15"/>
    <w:rsid w:val="00750064"/>
    <w:rsid w:val="00750B6C"/>
    <w:rsid w:val="00751041"/>
    <w:rsid w:val="00751312"/>
    <w:rsid w:val="0075146D"/>
    <w:rsid w:val="00751666"/>
    <w:rsid w:val="0075169B"/>
    <w:rsid w:val="00752265"/>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6B2"/>
    <w:rsid w:val="0077489C"/>
    <w:rsid w:val="00774BA1"/>
    <w:rsid w:val="00774F07"/>
    <w:rsid w:val="00775BED"/>
    <w:rsid w:val="0077606E"/>
    <w:rsid w:val="00776B65"/>
    <w:rsid w:val="00776B94"/>
    <w:rsid w:val="00777003"/>
    <w:rsid w:val="00780D71"/>
    <w:rsid w:val="0078104D"/>
    <w:rsid w:val="00781331"/>
    <w:rsid w:val="00781467"/>
    <w:rsid w:val="007824A2"/>
    <w:rsid w:val="00784B65"/>
    <w:rsid w:val="00784C3F"/>
    <w:rsid w:val="00785164"/>
    <w:rsid w:val="00785986"/>
    <w:rsid w:val="00786F07"/>
    <w:rsid w:val="00786FDE"/>
    <w:rsid w:val="007878BE"/>
    <w:rsid w:val="00790C0A"/>
    <w:rsid w:val="007913C9"/>
    <w:rsid w:val="007925FA"/>
    <w:rsid w:val="00792A46"/>
    <w:rsid w:val="00792D51"/>
    <w:rsid w:val="00793A63"/>
    <w:rsid w:val="00793BA5"/>
    <w:rsid w:val="00793DC2"/>
    <w:rsid w:val="00794DD6"/>
    <w:rsid w:val="00795852"/>
    <w:rsid w:val="00795E37"/>
    <w:rsid w:val="00795FB1"/>
    <w:rsid w:val="00796461"/>
    <w:rsid w:val="00797AE6"/>
    <w:rsid w:val="00797CA7"/>
    <w:rsid w:val="007A043B"/>
    <w:rsid w:val="007A0832"/>
    <w:rsid w:val="007A0942"/>
    <w:rsid w:val="007A09AA"/>
    <w:rsid w:val="007A1C61"/>
    <w:rsid w:val="007A23FC"/>
    <w:rsid w:val="007A25BD"/>
    <w:rsid w:val="007A2D75"/>
    <w:rsid w:val="007A3CF7"/>
    <w:rsid w:val="007A3EEE"/>
    <w:rsid w:val="007A592F"/>
    <w:rsid w:val="007A6466"/>
    <w:rsid w:val="007A6C55"/>
    <w:rsid w:val="007A76CD"/>
    <w:rsid w:val="007A792C"/>
    <w:rsid w:val="007A7EBC"/>
    <w:rsid w:val="007B058E"/>
    <w:rsid w:val="007B074F"/>
    <w:rsid w:val="007B216F"/>
    <w:rsid w:val="007B2A9E"/>
    <w:rsid w:val="007B3975"/>
    <w:rsid w:val="007B3CD5"/>
    <w:rsid w:val="007B42E4"/>
    <w:rsid w:val="007B42F5"/>
    <w:rsid w:val="007B5C49"/>
    <w:rsid w:val="007B66FC"/>
    <w:rsid w:val="007B6B3B"/>
    <w:rsid w:val="007B7CD4"/>
    <w:rsid w:val="007B7F37"/>
    <w:rsid w:val="007C0269"/>
    <w:rsid w:val="007C0CCA"/>
    <w:rsid w:val="007C14F2"/>
    <w:rsid w:val="007C217F"/>
    <w:rsid w:val="007C3EDB"/>
    <w:rsid w:val="007C44C1"/>
    <w:rsid w:val="007C647B"/>
    <w:rsid w:val="007C7167"/>
    <w:rsid w:val="007C7A11"/>
    <w:rsid w:val="007D0966"/>
    <w:rsid w:val="007D09E2"/>
    <w:rsid w:val="007D0FCF"/>
    <w:rsid w:val="007D153C"/>
    <w:rsid w:val="007D1644"/>
    <w:rsid w:val="007D195D"/>
    <w:rsid w:val="007D1F9F"/>
    <w:rsid w:val="007D2141"/>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900"/>
    <w:rsid w:val="007F5D36"/>
    <w:rsid w:val="007F6C04"/>
    <w:rsid w:val="007F72E1"/>
    <w:rsid w:val="00801D3B"/>
    <w:rsid w:val="00801FC4"/>
    <w:rsid w:val="00801FF8"/>
    <w:rsid w:val="008026A8"/>
    <w:rsid w:val="008031F5"/>
    <w:rsid w:val="00804CDF"/>
    <w:rsid w:val="00804F4F"/>
    <w:rsid w:val="008052ED"/>
    <w:rsid w:val="00805B88"/>
    <w:rsid w:val="0080686F"/>
    <w:rsid w:val="00810074"/>
    <w:rsid w:val="00810BF2"/>
    <w:rsid w:val="00814174"/>
    <w:rsid w:val="00816D7B"/>
    <w:rsid w:val="00816DBD"/>
    <w:rsid w:val="00817913"/>
    <w:rsid w:val="008218D1"/>
    <w:rsid w:val="00822266"/>
    <w:rsid w:val="008239A2"/>
    <w:rsid w:val="008246C0"/>
    <w:rsid w:val="008247BA"/>
    <w:rsid w:val="008266FC"/>
    <w:rsid w:val="00830097"/>
    <w:rsid w:val="008304E0"/>
    <w:rsid w:val="00830625"/>
    <w:rsid w:val="00830B52"/>
    <w:rsid w:val="008316C6"/>
    <w:rsid w:val="00831AAA"/>
    <w:rsid w:val="0083407A"/>
    <w:rsid w:val="008340B1"/>
    <w:rsid w:val="00834A64"/>
    <w:rsid w:val="00834C67"/>
    <w:rsid w:val="00835756"/>
    <w:rsid w:val="00835A25"/>
    <w:rsid w:val="00836540"/>
    <w:rsid w:val="008367B1"/>
    <w:rsid w:val="008375F3"/>
    <w:rsid w:val="00837AD8"/>
    <w:rsid w:val="00837D00"/>
    <w:rsid w:val="008401EE"/>
    <w:rsid w:val="008404DC"/>
    <w:rsid w:val="00840883"/>
    <w:rsid w:val="0084095F"/>
    <w:rsid w:val="0084155B"/>
    <w:rsid w:val="0084194E"/>
    <w:rsid w:val="00841B35"/>
    <w:rsid w:val="00841E7B"/>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3B"/>
    <w:rsid w:val="0085146C"/>
    <w:rsid w:val="00851DF2"/>
    <w:rsid w:val="00852163"/>
    <w:rsid w:val="00852F6C"/>
    <w:rsid w:val="00853326"/>
    <w:rsid w:val="00853A2A"/>
    <w:rsid w:val="00854102"/>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FE1"/>
    <w:rsid w:val="00872A2F"/>
    <w:rsid w:val="00872CDA"/>
    <w:rsid w:val="008730F6"/>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5ADD"/>
    <w:rsid w:val="00896A83"/>
    <w:rsid w:val="00897FC7"/>
    <w:rsid w:val="008A03A9"/>
    <w:rsid w:val="008A0E42"/>
    <w:rsid w:val="008A1D55"/>
    <w:rsid w:val="008A22FF"/>
    <w:rsid w:val="008A3783"/>
    <w:rsid w:val="008A39C3"/>
    <w:rsid w:val="008A3F0A"/>
    <w:rsid w:val="008A4B6A"/>
    <w:rsid w:val="008A6324"/>
    <w:rsid w:val="008A6558"/>
    <w:rsid w:val="008A6E2F"/>
    <w:rsid w:val="008A6EC9"/>
    <w:rsid w:val="008A723E"/>
    <w:rsid w:val="008A7A75"/>
    <w:rsid w:val="008A7B84"/>
    <w:rsid w:val="008A7EDC"/>
    <w:rsid w:val="008A7F0E"/>
    <w:rsid w:val="008B0B36"/>
    <w:rsid w:val="008B1017"/>
    <w:rsid w:val="008B1A2D"/>
    <w:rsid w:val="008B2180"/>
    <w:rsid w:val="008B3F12"/>
    <w:rsid w:val="008B40BE"/>
    <w:rsid w:val="008B510C"/>
    <w:rsid w:val="008B5925"/>
    <w:rsid w:val="008B5A87"/>
    <w:rsid w:val="008B7686"/>
    <w:rsid w:val="008B7769"/>
    <w:rsid w:val="008C0CD2"/>
    <w:rsid w:val="008C1840"/>
    <w:rsid w:val="008C225A"/>
    <w:rsid w:val="008C245C"/>
    <w:rsid w:val="008C2FC2"/>
    <w:rsid w:val="008C3495"/>
    <w:rsid w:val="008C3498"/>
    <w:rsid w:val="008C393A"/>
    <w:rsid w:val="008C4A77"/>
    <w:rsid w:val="008C503D"/>
    <w:rsid w:val="008C53FE"/>
    <w:rsid w:val="008C5465"/>
    <w:rsid w:val="008C6B0E"/>
    <w:rsid w:val="008C7803"/>
    <w:rsid w:val="008C7D58"/>
    <w:rsid w:val="008D00DC"/>
    <w:rsid w:val="008D03C2"/>
    <w:rsid w:val="008D0846"/>
    <w:rsid w:val="008D1D1E"/>
    <w:rsid w:val="008D1FDC"/>
    <w:rsid w:val="008D2210"/>
    <w:rsid w:val="008D2292"/>
    <w:rsid w:val="008D281F"/>
    <w:rsid w:val="008D2848"/>
    <w:rsid w:val="008D3ED9"/>
    <w:rsid w:val="008D542C"/>
    <w:rsid w:val="008D6173"/>
    <w:rsid w:val="008D733D"/>
    <w:rsid w:val="008D7DBE"/>
    <w:rsid w:val="008E0673"/>
    <w:rsid w:val="008E16A4"/>
    <w:rsid w:val="008E19AF"/>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B58"/>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6268"/>
    <w:rsid w:val="00917260"/>
    <w:rsid w:val="00917429"/>
    <w:rsid w:val="00917E46"/>
    <w:rsid w:val="0092159B"/>
    <w:rsid w:val="00921DEE"/>
    <w:rsid w:val="00921F34"/>
    <w:rsid w:val="009220BE"/>
    <w:rsid w:val="00923B40"/>
    <w:rsid w:val="009243B2"/>
    <w:rsid w:val="0092479D"/>
    <w:rsid w:val="009259BF"/>
    <w:rsid w:val="00926AF9"/>
    <w:rsid w:val="009301F4"/>
    <w:rsid w:val="0093022C"/>
    <w:rsid w:val="00930D4D"/>
    <w:rsid w:val="00931098"/>
    <w:rsid w:val="009317C1"/>
    <w:rsid w:val="00931E59"/>
    <w:rsid w:val="00932BC7"/>
    <w:rsid w:val="00933370"/>
    <w:rsid w:val="00933A7E"/>
    <w:rsid w:val="00933B4E"/>
    <w:rsid w:val="00934255"/>
    <w:rsid w:val="00934626"/>
    <w:rsid w:val="009348F0"/>
    <w:rsid w:val="009349BD"/>
    <w:rsid w:val="00934BC3"/>
    <w:rsid w:val="00935204"/>
    <w:rsid w:val="00936109"/>
    <w:rsid w:val="0093636A"/>
    <w:rsid w:val="0093670F"/>
    <w:rsid w:val="00936962"/>
    <w:rsid w:val="00936B70"/>
    <w:rsid w:val="00937058"/>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1CDF"/>
    <w:rsid w:val="009622B3"/>
    <w:rsid w:val="0096256D"/>
    <w:rsid w:val="00962D67"/>
    <w:rsid w:val="00962EE1"/>
    <w:rsid w:val="009636E8"/>
    <w:rsid w:val="0096399E"/>
    <w:rsid w:val="00963AED"/>
    <w:rsid w:val="00963E88"/>
    <w:rsid w:val="009640C2"/>
    <w:rsid w:val="009641D6"/>
    <w:rsid w:val="00964BF7"/>
    <w:rsid w:val="00965539"/>
    <w:rsid w:val="00966221"/>
    <w:rsid w:val="009662BF"/>
    <w:rsid w:val="00967508"/>
    <w:rsid w:val="009701DC"/>
    <w:rsid w:val="00971344"/>
    <w:rsid w:val="00972A57"/>
    <w:rsid w:val="00974101"/>
    <w:rsid w:val="00974141"/>
    <w:rsid w:val="0097422E"/>
    <w:rsid w:val="0097434B"/>
    <w:rsid w:val="00974A7F"/>
    <w:rsid w:val="009750EC"/>
    <w:rsid w:val="009759B0"/>
    <w:rsid w:val="00976344"/>
    <w:rsid w:val="00981195"/>
    <w:rsid w:val="00981312"/>
    <w:rsid w:val="00981B24"/>
    <w:rsid w:val="00982747"/>
    <w:rsid w:val="00982C3A"/>
    <w:rsid w:val="00982EA9"/>
    <w:rsid w:val="0098321D"/>
    <w:rsid w:val="0098482E"/>
    <w:rsid w:val="00984C85"/>
    <w:rsid w:val="00984CB6"/>
    <w:rsid w:val="0098511C"/>
    <w:rsid w:val="009852BA"/>
    <w:rsid w:val="009858AF"/>
    <w:rsid w:val="0098614F"/>
    <w:rsid w:val="009903CE"/>
    <w:rsid w:val="00990B8C"/>
    <w:rsid w:val="00990FE5"/>
    <w:rsid w:val="00991782"/>
    <w:rsid w:val="00991FF2"/>
    <w:rsid w:val="009922DC"/>
    <w:rsid w:val="00993C47"/>
    <w:rsid w:val="0099408C"/>
    <w:rsid w:val="009940AF"/>
    <w:rsid w:val="009945FC"/>
    <w:rsid w:val="00995483"/>
    <w:rsid w:val="00995AFA"/>
    <w:rsid w:val="00995B65"/>
    <w:rsid w:val="00996052"/>
    <w:rsid w:val="009965A1"/>
    <w:rsid w:val="00996826"/>
    <w:rsid w:val="00996BC8"/>
    <w:rsid w:val="00996C0B"/>
    <w:rsid w:val="00997641"/>
    <w:rsid w:val="009976B6"/>
    <w:rsid w:val="00997ABF"/>
    <w:rsid w:val="00997C68"/>
    <w:rsid w:val="00997ED1"/>
    <w:rsid w:val="009A04A0"/>
    <w:rsid w:val="009A156A"/>
    <w:rsid w:val="009A1572"/>
    <w:rsid w:val="009A1F9C"/>
    <w:rsid w:val="009A2233"/>
    <w:rsid w:val="009A2E8A"/>
    <w:rsid w:val="009A318E"/>
    <w:rsid w:val="009A3609"/>
    <w:rsid w:val="009A39FD"/>
    <w:rsid w:val="009A3EDB"/>
    <w:rsid w:val="009A4A70"/>
    <w:rsid w:val="009A509B"/>
    <w:rsid w:val="009A5320"/>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374"/>
    <w:rsid w:val="009D269E"/>
    <w:rsid w:val="009D2953"/>
    <w:rsid w:val="009D2A18"/>
    <w:rsid w:val="009D3018"/>
    <w:rsid w:val="009D42DF"/>
    <w:rsid w:val="009D4404"/>
    <w:rsid w:val="009D4D65"/>
    <w:rsid w:val="009D5EDC"/>
    <w:rsid w:val="009D76D8"/>
    <w:rsid w:val="009E02CB"/>
    <w:rsid w:val="009E09AE"/>
    <w:rsid w:val="009E2CD2"/>
    <w:rsid w:val="009E2DE4"/>
    <w:rsid w:val="009E4032"/>
    <w:rsid w:val="009E4904"/>
    <w:rsid w:val="009E4A97"/>
    <w:rsid w:val="009E630C"/>
    <w:rsid w:val="009E641E"/>
    <w:rsid w:val="009E695E"/>
    <w:rsid w:val="009E6BC4"/>
    <w:rsid w:val="009E6D6D"/>
    <w:rsid w:val="009E74F9"/>
    <w:rsid w:val="009E7E17"/>
    <w:rsid w:val="009F0167"/>
    <w:rsid w:val="009F04B3"/>
    <w:rsid w:val="009F08B3"/>
    <w:rsid w:val="009F1838"/>
    <w:rsid w:val="009F1A58"/>
    <w:rsid w:val="009F1C88"/>
    <w:rsid w:val="009F375A"/>
    <w:rsid w:val="009F3D89"/>
    <w:rsid w:val="009F41C8"/>
    <w:rsid w:val="009F4396"/>
    <w:rsid w:val="009F47C9"/>
    <w:rsid w:val="009F48A2"/>
    <w:rsid w:val="009F4A23"/>
    <w:rsid w:val="009F5E5C"/>
    <w:rsid w:val="009F770D"/>
    <w:rsid w:val="00A001A0"/>
    <w:rsid w:val="00A002B5"/>
    <w:rsid w:val="00A01F27"/>
    <w:rsid w:val="00A01F6E"/>
    <w:rsid w:val="00A036C0"/>
    <w:rsid w:val="00A03A64"/>
    <w:rsid w:val="00A03B74"/>
    <w:rsid w:val="00A0442A"/>
    <w:rsid w:val="00A04C1C"/>
    <w:rsid w:val="00A04FBA"/>
    <w:rsid w:val="00A060E8"/>
    <w:rsid w:val="00A0654F"/>
    <w:rsid w:val="00A065E5"/>
    <w:rsid w:val="00A0699E"/>
    <w:rsid w:val="00A06C43"/>
    <w:rsid w:val="00A06C83"/>
    <w:rsid w:val="00A06E04"/>
    <w:rsid w:val="00A0734D"/>
    <w:rsid w:val="00A07C29"/>
    <w:rsid w:val="00A1116E"/>
    <w:rsid w:val="00A11251"/>
    <w:rsid w:val="00A1169D"/>
    <w:rsid w:val="00A116B5"/>
    <w:rsid w:val="00A11B2C"/>
    <w:rsid w:val="00A12076"/>
    <w:rsid w:val="00A1273C"/>
    <w:rsid w:val="00A13E46"/>
    <w:rsid w:val="00A14E75"/>
    <w:rsid w:val="00A17C9B"/>
    <w:rsid w:val="00A17CB0"/>
    <w:rsid w:val="00A17F58"/>
    <w:rsid w:val="00A2056B"/>
    <w:rsid w:val="00A2125B"/>
    <w:rsid w:val="00A219F4"/>
    <w:rsid w:val="00A2218B"/>
    <w:rsid w:val="00A22498"/>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59F"/>
    <w:rsid w:val="00A34814"/>
    <w:rsid w:val="00A34BF7"/>
    <w:rsid w:val="00A35085"/>
    <w:rsid w:val="00A356CE"/>
    <w:rsid w:val="00A3590D"/>
    <w:rsid w:val="00A35AB9"/>
    <w:rsid w:val="00A35F97"/>
    <w:rsid w:val="00A365BD"/>
    <w:rsid w:val="00A372A8"/>
    <w:rsid w:val="00A3780B"/>
    <w:rsid w:val="00A40CAC"/>
    <w:rsid w:val="00A40EDB"/>
    <w:rsid w:val="00A415F1"/>
    <w:rsid w:val="00A4171A"/>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195C"/>
    <w:rsid w:val="00A520AF"/>
    <w:rsid w:val="00A5340B"/>
    <w:rsid w:val="00A545CE"/>
    <w:rsid w:val="00A5495D"/>
    <w:rsid w:val="00A54B62"/>
    <w:rsid w:val="00A55FCF"/>
    <w:rsid w:val="00A57CE4"/>
    <w:rsid w:val="00A60749"/>
    <w:rsid w:val="00A60C79"/>
    <w:rsid w:val="00A60CA4"/>
    <w:rsid w:val="00A61663"/>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96A"/>
    <w:rsid w:val="00A96B1C"/>
    <w:rsid w:val="00A96B58"/>
    <w:rsid w:val="00A973A2"/>
    <w:rsid w:val="00A97FF7"/>
    <w:rsid w:val="00AA0AB6"/>
    <w:rsid w:val="00AA0AC8"/>
    <w:rsid w:val="00AA15FB"/>
    <w:rsid w:val="00AA179E"/>
    <w:rsid w:val="00AA28EE"/>
    <w:rsid w:val="00AA370F"/>
    <w:rsid w:val="00AA5285"/>
    <w:rsid w:val="00AA5357"/>
    <w:rsid w:val="00AA54B7"/>
    <w:rsid w:val="00AA56F0"/>
    <w:rsid w:val="00AA595A"/>
    <w:rsid w:val="00AA5E2E"/>
    <w:rsid w:val="00AA5E9A"/>
    <w:rsid w:val="00AA61D3"/>
    <w:rsid w:val="00AA7259"/>
    <w:rsid w:val="00AA7279"/>
    <w:rsid w:val="00AB01C8"/>
    <w:rsid w:val="00AB0265"/>
    <w:rsid w:val="00AB12E7"/>
    <w:rsid w:val="00AB1A5F"/>
    <w:rsid w:val="00AB2311"/>
    <w:rsid w:val="00AB2C24"/>
    <w:rsid w:val="00AB2D60"/>
    <w:rsid w:val="00AB474B"/>
    <w:rsid w:val="00AB49C9"/>
    <w:rsid w:val="00AB5439"/>
    <w:rsid w:val="00AB67A1"/>
    <w:rsid w:val="00AB6A14"/>
    <w:rsid w:val="00AB6A62"/>
    <w:rsid w:val="00AB6F7D"/>
    <w:rsid w:val="00AB74DE"/>
    <w:rsid w:val="00AC2200"/>
    <w:rsid w:val="00AC236F"/>
    <w:rsid w:val="00AC2C19"/>
    <w:rsid w:val="00AC3146"/>
    <w:rsid w:val="00AC3824"/>
    <w:rsid w:val="00AC38E8"/>
    <w:rsid w:val="00AC3CEC"/>
    <w:rsid w:val="00AC69D0"/>
    <w:rsid w:val="00AC6ECF"/>
    <w:rsid w:val="00AC7181"/>
    <w:rsid w:val="00AC7A70"/>
    <w:rsid w:val="00AD0B7A"/>
    <w:rsid w:val="00AD1135"/>
    <w:rsid w:val="00AD16EA"/>
    <w:rsid w:val="00AD1F66"/>
    <w:rsid w:val="00AD33A7"/>
    <w:rsid w:val="00AD3983"/>
    <w:rsid w:val="00AD39F7"/>
    <w:rsid w:val="00AD3A1A"/>
    <w:rsid w:val="00AD3C65"/>
    <w:rsid w:val="00AD3D52"/>
    <w:rsid w:val="00AD54B6"/>
    <w:rsid w:val="00AD557A"/>
    <w:rsid w:val="00AD5711"/>
    <w:rsid w:val="00AD578F"/>
    <w:rsid w:val="00AD59B8"/>
    <w:rsid w:val="00AD5D9F"/>
    <w:rsid w:val="00AD5F61"/>
    <w:rsid w:val="00AD64CC"/>
    <w:rsid w:val="00AD6F88"/>
    <w:rsid w:val="00AD7113"/>
    <w:rsid w:val="00AD75A4"/>
    <w:rsid w:val="00AD7D02"/>
    <w:rsid w:val="00AE12D1"/>
    <w:rsid w:val="00AE1A85"/>
    <w:rsid w:val="00AE2EBD"/>
    <w:rsid w:val="00AE3806"/>
    <w:rsid w:val="00AE3FD8"/>
    <w:rsid w:val="00AE4455"/>
    <w:rsid w:val="00AE44DB"/>
    <w:rsid w:val="00AE4A54"/>
    <w:rsid w:val="00AE4C8E"/>
    <w:rsid w:val="00AE4C9D"/>
    <w:rsid w:val="00AE5066"/>
    <w:rsid w:val="00AF0182"/>
    <w:rsid w:val="00AF0887"/>
    <w:rsid w:val="00AF08CC"/>
    <w:rsid w:val="00AF0BEB"/>
    <w:rsid w:val="00AF122C"/>
    <w:rsid w:val="00AF28D3"/>
    <w:rsid w:val="00AF2C63"/>
    <w:rsid w:val="00AF4710"/>
    <w:rsid w:val="00AF4C9E"/>
    <w:rsid w:val="00AF516B"/>
    <w:rsid w:val="00AF7126"/>
    <w:rsid w:val="00AF732D"/>
    <w:rsid w:val="00AF7759"/>
    <w:rsid w:val="00AF7AE6"/>
    <w:rsid w:val="00B00616"/>
    <w:rsid w:val="00B017E7"/>
    <w:rsid w:val="00B0196D"/>
    <w:rsid w:val="00B026BF"/>
    <w:rsid w:val="00B02ECA"/>
    <w:rsid w:val="00B058F7"/>
    <w:rsid w:val="00B05F84"/>
    <w:rsid w:val="00B063F5"/>
    <w:rsid w:val="00B06867"/>
    <w:rsid w:val="00B10AA6"/>
    <w:rsid w:val="00B12912"/>
    <w:rsid w:val="00B1293C"/>
    <w:rsid w:val="00B12C10"/>
    <w:rsid w:val="00B12C99"/>
    <w:rsid w:val="00B14572"/>
    <w:rsid w:val="00B14F8A"/>
    <w:rsid w:val="00B15083"/>
    <w:rsid w:val="00B154AB"/>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4D8"/>
    <w:rsid w:val="00B42C66"/>
    <w:rsid w:val="00B43B09"/>
    <w:rsid w:val="00B44A5F"/>
    <w:rsid w:val="00B451BD"/>
    <w:rsid w:val="00B451D0"/>
    <w:rsid w:val="00B45600"/>
    <w:rsid w:val="00B45810"/>
    <w:rsid w:val="00B459E4"/>
    <w:rsid w:val="00B45ACD"/>
    <w:rsid w:val="00B45F01"/>
    <w:rsid w:val="00B45F31"/>
    <w:rsid w:val="00B47304"/>
    <w:rsid w:val="00B50B63"/>
    <w:rsid w:val="00B50BF5"/>
    <w:rsid w:val="00B51133"/>
    <w:rsid w:val="00B522AE"/>
    <w:rsid w:val="00B52957"/>
    <w:rsid w:val="00B52EE8"/>
    <w:rsid w:val="00B53065"/>
    <w:rsid w:val="00B539B3"/>
    <w:rsid w:val="00B54AE4"/>
    <w:rsid w:val="00B55632"/>
    <w:rsid w:val="00B57983"/>
    <w:rsid w:val="00B603B1"/>
    <w:rsid w:val="00B61484"/>
    <w:rsid w:val="00B63D51"/>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8A2"/>
    <w:rsid w:val="00B75A08"/>
    <w:rsid w:val="00B75BB8"/>
    <w:rsid w:val="00B76271"/>
    <w:rsid w:val="00B76B1A"/>
    <w:rsid w:val="00B8069D"/>
    <w:rsid w:val="00B80B9E"/>
    <w:rsid w:val="00B82A13"/>
    <w:rsid w:val="00B82DBF"/>
    <w:rsid w:val="00B846CD"/>
    <w:rsid w:val="00B84B5C"/>
    <w:rsid w:val="00B8547F"/>
    <w:rsid w:val="00B85B33"/>
    <w:rsid w:val="00B86024"/>
    <w:rsid w:val="00B868E8"/>
    <w:rsid w:val="00B86EDC"/>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6488"/>
    <w:rsid w:val="00B96961"/>
    <w:rsid w:val="00B97252"/>
    <w:rsid w:val="00B97480"/>
    <w:rsid w:val="00B97650"/>
    <w:rsid w:val="00B97BAC"/>
    <w:rsid w:val="00BA0162"/>
    <w:rsid w:val="00BA0A12"/>
    <w:rsid w:val="00BA1064"/>
    <w:rsid w:val="00BA245F"/>
    <w:rsid w:val="00BA2CC9"/>
    <w:rsid w:val="00BA3376"/>
    <w:rsid w:val="00BA3BA9"/>
    <w:rsid w:val="00BA4B79"/>
    <w:rsid w:val="00BA64A7"/>
    <w:rsid w:val="00BA74ED"/>
    <w:rsid w:val="00BB0381"/>
    <w:rsid w:val="00BB18EA"/>
    <w:rsid w:val="00BB1A75"/>
    <w:rsid w:val="00BB26C2"/>
    <w:rsid w:val="00BB4353"/>
    <w:rsid w:val="00BB6862"/>
    <w:rsid w:val="00BB68AE"/>
    <w:rsid w:val="00BB6922"/>
    <w:rsid w:val="00BB69F1"/>
    <w:rsid w:val="00BB6DA8"/>
    <w:rsid w:val="00BC022A"/>
    <w:rsid w:val="00BC0F05"/>
    <w:rsid w:val="00BC149F"/>
    <w:rsid w:val="00BC2C2D"/>
    <w:rsid w:val="00BC31A3"/>
    <w:rsid w:val="00BC33F2"/>
    <w:rsid w:val="00BC35DE"/>
    <w:rsid w:val="00BC3622"/>
    <w:rsid w:val="00BC38CF"/>
    <w:rsid w:val="00BC4135"/>
    <w:rsid w:val="00BC443D"/>
    <w:rsid w:val="00BC46A2"/>
    <w:rsid w:val="00BC5245"/>
    <w:rsid w:val="00BC5F1C"/>
    <w:rsid w:val="00BC6CF3"/>
    <w:rsid w:val="00BC6FE6"/>
    <w:rsid w:val="00BC72DF"/>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2350"/>
    <w:rsid w:val="00BE377B"/>
    <w:rsid w:val="00BE4ADF"/>
    <w:rsid w:val="00BE4B3B"/>
    <w:rsid w:val="00BE4E92"/>
    <w:rsid w:val="00BE51A2"/>
    <w:rsid w:val="00BE61F3"/>
    <w:rsid w:val="00BE72C1"/>
    <w:rsid w:val="00BE7408"/>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413"/>
    <w:rsid w:val="00C12EFB"/>
    <w:rsid w:val="00C13693"/>
    <w:rsid w:val="00C13E4D"/>
    <w:rsid w:val="00C14988"/>
    <w:rsid w:val="00C14BD3"/>
    <w:rsid w:val="00C1698E"/>
    <w:rsid w:val="00C16EE5"/>
    <w:rsid w:val="00C17564"/>
    <w:rsid w:val="00C2081E"/>
    <w:rsid w:val="00C211A1"/>
    <w:rsid w:val="00C2368D"/>
    <w:rsid w:val="00C2401E"/>
    <w:rsid w:val="00C2485A"/>
    <w:rsid w:val="00C2489F"/>
    <w:rsid w:val="00C24ADD"/>
    <w:rsid w:val="00C24D0B"/>
    <w:rsid w:val="00C253CB"/>
    <w:rsid w:val="00C254F1"/>
    <w:rsid w:val="00C25A17"/>
    <w:rsid w:val="00C2643F"/>
    <w:rsid w:val="00C26989"/>
    <w:rsid w:val="00C27115"/>
    <w:rsid w:val="00C276DD"/>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37F09"/>
    <w:rsid w:val="00C407E1"/>
    <w:rsid w:val="00C408FC"/>
    <w:rsid w:val="00C41482"/>
    <w:rsid w:val="00C41A3D"/>
    <w:rsid w:val="00C42C1B"/>
    <w:rsid w:val="00C432E1"/>
    <w:rsid w:val="00C43C11"/>
    <w:rsid w:val="00C44436"/>
    <w:rsid w:val="00C44829"/>
    <w:rsid w:val="00C450A7"/>
    <w:rsid w:val="00C454F2"/>
    <w:rsid w:val="00C45C8B"/>
    <w:rsid w:val="00C461F6"/>
    <w:rsid w:val="00C4683D"/>
    <w:rsid w:val="00C46C21"/>
    <w:rsid w:val="00C46D18"/>
    <w:rsid w:val="00C473CA"/>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3D08"/>
    <w:rsid w:val="00C6489A"/>
    <w:rsid w:val="00C65523"/>
    <w:rsid w:val="00C65EBF"/>
    <w:rsid w:val="00C65ECA"/>
    <w:rsid w:val="00C6603F"/>
    <w:rsid w:val="00C660A1"/>
    <w:rsid w:val="00C66A63"/>
    <w:rsid w:val="00C66F35"/>
    <w:rsid w:val="00C66F4F"/>
    <w:rsid w:val="00C6700B"/>
    <w:rsid w:val="00C67F21"/>
    <w:rsid w:val="00C7011E"/>
    <w:rsid w:val="00C718BF"/>
    <w:rsid w:val="00C71DAF"/>
    <w:rsid w:val="00C71FEB"/>
    <w:rsid w:val="00C72335"/>
    <w:rsid w:val="00C72ADF"/>
    <w:rsid w:val="00C7397D"/>
    <w:rsid w:val="00C73C1F"/>
    <w:rsid w:val="00C74245"/>
    <w:rsid w:val="00C743E6"/>
    <w:rsid w:val="00C74B08"/>
    <w:rsid w:val="00C74D61"/>
    <w:rsid w:val="00C75B53"/>
    <w:rsid w:val="00C761C7"/>
    <w:rsid w:val="00C77021"/>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14B5"/>
    <w:rsid w:val="00C93437"/>
    <w:rsid w:val="00C94127"/>
    <w:rsid w:val="00C95AD6"/>
    <w:rsid w:val="00C965F3"/>
    <w:rsid w:val="00C9661B"/>
    <w:rsid w:val="00CA0E8D"/>
    <w:rsid w:val="00CA1887"/>
    <w:rsid w:val="00CA1C98"/>
    <w:rsid w:val="00CA364B"/>
    <w:rsid w:val="00CA3B7E"/>
    <w:rsid w:val="00CA3F70"/>
    <w:rsid w:val="00CA3FD6"/>
    <w:rsid w:val="00CA54A0"/>
    <w:rsid w:val="00CA552E"/>
    <w:rsid w:val="00CA56C8"/>
    <w:rsid w:val="00CA5F1E"/>
    <w:rsid w:val="00CA71CE"/>
    <w:rsid w:val="00CA7895"/>
    <w:rsid w:val="00CA7EE2"/>
    <w:rsid w:val="00CB0FBE"/>
    <w:rsid w:val="00CB1405"/>
    <w:rsid w:val="00CB2B86"/>
    <w:rsid w:val="00CB328B"/>
    <w:rsid w:val="00CB32B9"/>
    <w:rsid w:val="00CB37D2"/>
    <w:rsid w:val="00CB3A2B"/>
    <w:rsid w:val="00CB449C"/>
    <w:rsid w:val="00CB4B50"/>
    <w:rsid w:val="00CB4FC8"/>
    <w:rsid w:val="00CB54D5"/>
    <w:rsid w:val="00CB609D"/>
    <w:rsid w:val="00CB6397"/>
    <w:rsid w:val="00CB644D"/>
    <w:rsid w:val="00CB65DE"/>
    <w:rsid w:val="00CB6872"/>
    <w:rsid w:val="00CB6CD5"/>
    <w:rsid w:val="00CC0265"/>
    <w:rsid w:val="00CC037E"/>
    <w:rsid w:val="00CC1E40"/>
    <w:rsid w:val="00CC2BDC"/>
    <w:rsid w:val="00CC33BD"/>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D1F"/>
    <w:rsid w:val="00CE5DA1"/>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61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724"/>
    <w:rsid w:val="00D21B74"/>
    <w:rsid w:val="00D21BC6"/>
    <w:rsid w:val="00D226F1"/>
    <w:rsid w:val="00D22FE4"/>
    <w:rsid w:val="00D24812"/>
    <w:rsid w:val="00D302DA"/>
    <w:rsid w:val="00D30D88"/>
    <w:rsid w:val="00D30EE8"/>
    <w:rsid w:val="00D31645"/>
    <w:rsid w:val="00D32701"/>
    <w:rsid w:val="00D36F88"/>
    <w:rsid w:val="00D3726B"/>
    <w:rsid w:val="00D3767A"/>
    <w:rsid w:val="00D40283"/>
    <w:rsid w:val="00D4045C"/>
    <w:rsid w:val="00D40F4E"/>
    <w:rsid w:val="00D4213B"/>
    <w:rsid w:val="00D42326"/>
    <w:rsid w:val="00D428B3"/>
    <w:rsid w:val="00D442A7"/>
    <w:rsid w:val="00D44581"/>
    <w:rsid w:val="00D44965"/>
    <w:rsid w:val="00D4524D"/>
    <w:rsid w:val="00D453BF"/>
    <w:rsid w:val="00D45E05"/>
    <w:rsid w:val="00D46856"/>
    <w:rsid w:val="00D46D96"/>
    <w:rsid w:val="00D47539"/>
    <w:rsid w:val="00D47877"/>
    <w:rsid w:val="00D47BD7"/>
    <w:rsid w:val="00D51FA0"/>
    <w:rsid w:val="00D51FEC"/>
    <w:rsid w:val="00D5267F"/>
    <w:rsid w:val="00D53779"/>
    <w:rsid w:val="00D5463C"/>
    <w:rsid w:val="00D55A2A"/>
    <w:rsid w:val="00D55B59"/>
    <w:rsid w:val="00D55C40"/>
    <w:rsid w:val="00D566A6"/>
    <w:rsid w:val="00D567E0"/>
    <w:rsid w:val="00D56AD9"/>
    <w:rsid w:val="00D5741F"/>
    <w:rsid w:val="00D57E36"/>
    <w:rsid w:val="00D61342"/>
    <w:rsid w:val="00D626E4"/>
    <w:rsid w:val="00D627EB"/>
    <w:rsid w:val="00D62A56"/>
    <w:rsid w:val="00D62C67"/>
    <w:rsid w:val="00D62D1E"/>
    <w:rsid w:val="00D6397D"/>
    <w:rsid w:val="00D63DA7"/>
    <w:rsid w:val="00D63F2F"/>
    <w:rsid w:val="00D64396"/>
    <w:rsid w:val="00D65E49"/>
    <w:rsid w:val="00D66A87"/>
    <w:rsid w:val="00D70BD3"/>
    <w:rsid w:val="00D70C26"/>
    <w:rsid w:val="00D71DB6"/>
    <w:rsid w:val="00D72F70"/>
    <w:rsid w:val="00D737AF"/>
    <w:rsid w:val="00D7482E"/>
    <w:rsid w:val="00D7490B"/>
    <w:rsid w:val="00D7625B"/>
    <w:rsid w:val="00D76302"/>
    <w:rsid w:val="00D80200"/>
    <w:rsid w:val="00D812FB"/>
    <w:rsid w:val="00D81A53"/>
    <w:rsid w:val="00D81AE6"/>
    <w:rsid w:val="00D81E46"/>
    <w:rsid w:val="00D82D5D"/>
    <w:rsid w:val="00D8317B"/>
    <w:rsid w:val="00D836B2"/>
    <w:rsid w:val="00D83E17"/>
    <w:rsid w:val="00D8410F"/>
    <w:rsid w:val="00D847E3"/>
    <w:rsid w:val="00D847E8"/>
    <w:rsid w:val="00D848F0"/>
    <w:rsid w:val="00D8579A"/>
    <w:rsid w:val="00D8750B"/>
    <w:rsid w:val="00D87DB3"/>
    <w:rsid w:val="00D900D5"/>
    <w:rsid w:val="00D90787"/>
    <w:rsid w:val="00D90FA9"/>
    <w:rsid w:val="00D914F2"/>
    <w:rsid w:val="00D919B0"/>
    <w:rsid w:val="00D91F02"/>
    <w:rsid w:val="00D92198"/>
    <w:rsid w:val="00D92D55"/>
    <w:rsid w:val="00D94E68"/>
    <w:rsid w:val="00D9559A"/>
    <w:rsid w:val="00D95D26"/>
    <w:rsid w:val="00D9611B"/>
    <w:rsid w:val="00D96361"/>
    <w:rsid w:val="00D96A0A"/>
    <w:rsid w:val="00D96D01"/>
    <w:rsid w:val="00D978AF"/>
    <w:rsid w:val="00D97F3A"/>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09D5"/>
    <w:rsid w:val="00DB12B2"/>
    <w:rsid w:val="00DB19E4"/>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5CFA"/>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0785E"/>
    <w:rsid w:val="00E1111C"/>
    <w:rsid w:val="00E11DAC"/>
    <w:rsid w:val="00E1260E"/>
    <w:rsid w:val="00E1279C"/>
    <w:rsid w:val="00E12CF5"/>
    <w:rsid w:val="00E13260"/>
    <w:rsid w:val="00E13436"/>
    <w:rsid w:val="00E14D7D"/>
    <w:rsid w:val="00E16295"/>
    <w:rsid w:val="00E16CF1"/>
    <w:rsid w:val="00E208A1"/>
    <w:rsid w:val="00E21726"/>
    <w:rsid w:val="00E21C3C"/>
    <w:rsid w:val="00E22C15"/>
    <w:rsid w:val="00E23517"/>
    <w:rsid w:val="00E23935"/>
    <w:rsid w:val="00E23ACD"/>
    <w:rsid w:val="00E23EBD"/>
    <w:rsid w:val="00E242AB"/>
    <w:rsid w:val="00E25736"/>
    <w:rsid w:val="00E25840"/>
    <w:rsid w:val="00E25A35"/>
    <w:rsid w:val="00E25DAC"/>
    <w:rsid w:val="00E266E5"/>
    <w:rsid w:val="00E273AD"/>
    <w:rsid w:val="00E30D94"/>
    <w:rsid w:val="00E3167B"/>
    <w:rsid w:val="00E3442B"/>
    <w:rsid w:val="00E35056"/>
    <w:rsid w:val="00E358A3"/>
    <w:rsid w:val="00E35C8F"/>
    <w:rsid w:val="00E35F8D"/>
    <w:rsid w:val="00E3600D"/>
    <w:rsid w:val="00E36A06"/>
    <w:rsid w:val="00E36ABF"/>
    <w:rsid w:val="00E37648"/>
    <w:rsid w:val="00E378B2"/>
    <w:rsid w:val="00E378E4"/>
    <w:rsid w:val="00E37EB8"/>
    <w:rsid w:val="00E40C56"/>
    <w:rsid w:val="00E417A8"/>
    <w:rsid w:val="00E41BC1"/>
    <w:rsid w:val="00E429C6"/>
    <w:rsid w:val="00E435A9"/>
    <w:rsid w:val="00E436C6"/>
    <w:rsid w:val="00E43994"/>
    <w:rsid w:val="00E45222"/>
    <w:rsid w:val="00E454D3"/>
    <w:rsid w:val="00E45A87"/>
    <w:rsid w:val="00E45D94"/>
    <w:rsid w:val="00E45E9B"/>
    <w:rsid w:val="00E4660B"/>
    <w:rsid w:val="00E46902"/>
    <w:rsid w:val="00E46D4D"/>
    <w:rsid w:val="00E46FAD"/>
    <w:rsid w:val="00E473D7"/>
    <w:rsid w:val="00E50205"/>
    <w:rsid w:val="00E51DB3"/>
    <w:rsid w:val="00E5264A"/>
    <w:rsid w:val="00E53815"/>
    <w:rsid w:val="00E53D1C"/>
    <w:rsid w:val="00E541C3"/>
    <w:rsid w:val="00E54751"/>
    <w:rsid w:val="00E54D3F"/>
    <w:rsid w:val="00E5593C"/>
    <w:rsid w:val="00E561A6"/>
    <w:rsid w:val="00E56456"/>
    <w:rsid w:val="00E56620"/>
    <w:rsid w:val="00E5699C"/>
    <w:rsid w:val="00E56B90"/>
    <w:rsid w:val="00E56CC7"/>
    <w:rsid w:val="00E5715E"/>
    <w:rsid w:val="00E57930"/>
    <w:rsid w:val="00E57F21"/>
    <w:rsid w:val="00E6099D"/>
    <w:rsid w:val="00E609FA"/>
    <w:rsid w:val="00E61238"/>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10"/>
    <w:rsid w:val="00E77386"/>
    <w:rsid w:val="00E8043F"/>
    <w:rsid w:val="00E80F66"/>
    <w:rsid w:val="00E81C5B"/>
    <w:rsid w:val="00E82B8A"/>
    <w:rsid w:val="00E83715"/>
    <w:rsid w:val="00E83EDD"/>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5DA"/>
    <w:rsid w:val="00E94851"/>
    <w:rsid w:val="00E950F6"/>
    <w:rsid w:val="00E95BCE"/>
    <w:rsid w:val="00E9610C"/>
    <w:rsid w:val="00E96EAD"/>
    <w:rsid w:val="00E96EB8"/>
    <w:rsid w:val="00E973A7"/>
    <w:rsid w:val="00E97665"/>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6E93"/>
    <w:rsid w:val="00EB7B7A"/>
    <w:rsid w:val="00EC0AFB"/>
    <w:rsid w:val="00EC1425"/>
    <w:rsid w:val="00EC1ACA"/>
    <w:rsid w:val="00EC2CF1"/>
    <w:rsid w:val="00EC3206"/>
    <w:rsid w:val="00EC3609"/>
    <w:rsid w:val="00EC3C35"/>
    <w:rsid w:val="00EC3E9F"/>
    <w:rsid w:val="00EC3F71"/>
    <w:rsid w:val="00EC44A1"/>
    <w:rsid w:val="00EC47FD"/>
    <w:rsid w:val="00EC4871"/>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5EA2"/>
    <w:rsid w:val="00EE75EA"/>
    <w:rsid w:val="00EE77BB"/>
    <w:rsid w:val="00EE78E0"/>
    <w:rsid w:val="00EE79D9"/>
    <w:rsid w:val="00EF0002"/>
    <w:rsid w:val="00EF0241"/>
    <w:rsid w:val="00EF042E"/>
    <w:rsid w:val="00EF0FCE"/>
    <w:rsid w:val="00EF13BB"/>
    <w:rsid w:val="00EF140B"/>
    <w:rsid w:val="00EF143F"/>
    <w:rsid w:val="00EF15D4"/>
    <w:rsid w:val="00EF1D39"/>
    <w:rsid w:val="00EF216A"/>
    <w:rsid w:val="00EF3CF5"/>
    <w:rsid w:val="00EF3CFC"/>
    <w:rsid w:val="00EF43C3"/>
    <w:rsid w:val="00EF5313"/>
    <w:rsid w:val="00EF56E4"/>
    <w:rsid w:val="00EF5F51"/>
    <w:rsid w:val="00EF657B"/>
    <w:rsid w:val="00EF6679"/>
    <w:rsid w:val="00EF6867"/>
    <w:rsid w:val="00EF6FF2"/>
    <w:rsid w:val="00F02067"/>
    <w:rsid w:val="00F02287"/>
    <w:rsid w:val="00F0232B"/>
    <w:rsid w:val="00F0281A"/>
    <w:rsid w:val="00F032F7"/>
    <w:rsid w:val="00F03356"/>
    <w:rsid w:val="00F03F3A"/>
    <w:rsid w:val="00F05778"/>
    <w:rsid w:val="00F059E8"/>
    <w:rsid w:val="00F05E24"/>
    <w:rsid w:val="00F06936"/>
    <w:rsid w:val="00F06EE7"/>
    <w:rsid w:val="00F0728A"/>
    <w:rsid w:val="00F07E92"/>
    <w:rsid w:val="00F10ED1"/>
    <w:rsid w:val="00F114BD"/>
    <w:rsid w:val="00F118C3"/>
    <w:rsid w:val="00F13668"/>
    <w:rsid w:val="00F13736"/>
    <w:rsid w:val="00F13AF0"/>
    <w:rsid w:val="00F13BBF"/>
    <w:rsid w:val="00F14815"/>
    <w:rsid w:val="00F154CE"/>
    <w:rsid w:val="00F17505"/>
    <w:rsid w:val="00F179B3"/>
    <w:rsid w:val="00F20E60"/>
    <w:rsid w:val="00F21570"/>
    <w:rsid w:val="00F230D7"/>
    <w:rsid w:val="00F23F47"/>
    <w:rsid w:val="00F24EBA"/>
    <w:rsid w:val="00F24F7B"/>
    <w:rsid w:val="00F259AF"/>
    <w:rsid w:val="00F25C6B"/>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C82"/>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4E50"/>
    <w:rsid w:val="00F459DA"/>
    <w:rsid w:val="00F46B2A"/>
    <w:rsid w:val="00F46E8C"/>
    <w:rsid w:val="00F47972"/>
    <w:rsid w:val="00F522BC"/>
    <w:rsid w:val="00F527DD"/>
    <w:rsid w:val="00F52F18"/>
    <w:rsid w:val="00F5386C"/>
    <w:rsid w:val="00F55CD6"/>
    <w:rsid w:val="00F56851"/>
    <w:rsid w:val="00F6056E"/>
    <w:rsid w:val="00F60BA9"/>
    <w:rsid w:val="00F60D75"/>
    <w:rsid w:val="00F61A2D"/>
    <w:rsid w:val="00F62269"/>
    <w:rsid w:val="00F6351F"/>
    <w:rsid w:val="00F63AB3"/>
    <w:rsid w:val="00F63BC5"/>
    <w:rsid w:val="00F648C8"/>
    <w:rsid w:val="00F654B8"/>
    <w:rsid w:val="00F6581A"/>
    <w:rsid w:val="00F65D65"/>
    <w:rsid w:val="00F66066"/>
    <w:rsid w:val="00F673C8"/>
    <w:rsid w:val="00F67540"/>
    <w:rsid w:val="00F675C1"/>
    <w:rsid w:val="00F67B29"/>
    <w:rsid w:val="00F70711"/>
    <w:rsid w:val="00F71367"/>
    <w:rsid w:val="00F71AD7"/>
    <w:rsid w:val="00F72BF6"/>
    <w:rsid w:val="00F73515"/>
    <w:rsid w:val="00F736BC"/>
    <w:rsid w:val="00F74DCF"/>
    <w:rsid w:val="00F75225"/>
    <w:rsid w:val="00F75BFA"/>
    <w:rsid w:val="00F75D5E"/>
    <w:rsid w:val="00F75FB1"/>
    <w:rsid w:val="00F76542"/>
    <w:rsid w:val="00F7787C"/>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3554"/>
    <w:rsid w:val="00F94023"/>
    <w:rsid w:val="00F94693"/>
    <w:rsid w:val="00F953E7"/>
    <w:rsid w:val="00F95986"/>
    <w:rsid w:val="00F96BB6"/>
    <w:rsid w:val="00F96FC3"/>
    <w:rsid w:val="00F975C4"/>
    <w:rsid w:val="00FA02C9"/>
    <w:rsid w:val="00FA03B8"/>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2855"/>
    <w:rsid w:val="00FB320C"/>
    <w:rsid w:val="00FB339D"/>
    <w:rsid w:val="00FB37E6"/>
    <w:rsid w:val="00FB425E"/>
    <w:rsid w:val="00FB62C6"/>
    <w:rsid w:val="00FB6507"/>
    <w:rsid w:val="00FB697C"/>
    <w:rsid w:val="00FB6B02"/>
    <w:rsid w:val="00FB73F1"/>
    <w:rsid w:val="00FB7585"/>
    <w:rsid w:val="00FB75FE"/>
    <w:rsid w:val="00FC056A"/>
    <w:rsid w:val="00FC0F6A"/>
    <w:rsid w:val="00FC19EA"/>
    <w:rsid w:val="00FC2166"/>
    <w:rsid w:val="00FC217C"/>
    <w:rsid w:val="00FC2764"/>
    <w:rsid w:val="00FC3370"/>
    <w:rsid w:val="00FC3A27"/>
    <w:rsid w:val="00FC6836"/>
    <w:rsid w:val="00FC6AAC"/>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D7AC6"/>
    <w:rsid w:val="00FE1D7D"/>
    <w:rsid w:val="00FE217D"/>
    <w:rsid w:val="00FE3229"/>
    <w:rsid w:val="00FE423C"/>
    <w:rsid w:val="00FE4551"/>
    <w:rsid w:val="00FE57C4"/>
    <w:rsid w:val="00FE5A22"/>
    <w:rsid w:val="00FE5BCC"/>
    <w:rsid w:val="00FE67C0"/>
    <w:rsid w:val="00FE6859"/>
    <w:rsid w:val="00FE7179"/>
    <w:rsid w:val="00FE781D"/>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70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478CD"/>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 w:type="character" w:customStyle="1" w:styleId="Heading6Char">
    <w:name w:val="Heading 6 Char"/>
    <w:basedOn w:val="DefaultParagraphFont"/>
    <w:link w:val="Heading6"/>
    <w:uiPriority w:val="9"/>
    <w:semiHidden/>
    <w:rsid w:val="007478CD"/>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19687">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28147339">
      <w:bodyDiv w:val="1"/>
      <w:marLeft w:val="0"/>
      <w:marRight w:val="0"/>
      <w:marTop w:val="0"/>
      <w:marBottom w:val="0"/>
      <w:divBdr>
        <w:top w:val="none" w:sz="0" w:space="0" w:color="auto"/>
        <w:left w:val="none" w:sz="0" w:space="0" w:color="auto"/>
        <w:bottom w:val="none" w:sz="0" w:space="0" w:color="auto"/>
        <w:right w:val="none" w:sz="0" w:space="0" w:color="auto"/>
      </w:divBdr>
    </w:div>
    <w:div w:id="30107491">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7239480">
      <w:bodyDiv w:val="1"/>
      <w:marLeft w:val="0"/>
      <w:marRight w:val="0"/>
      <w:marTop w:val="0"/>
      <w:marBottom w:val="0"/>
      <w:divBdr>
        <w:top w:val="none" w:sz="0" w:space="0" w:color="auto"/>
        <w:left w:val="none" w:sz="0" w:space="0" w:color="auto"/>
        <w:bottom w:val="none" w:sz="0" w:space="0" w:color="auto"/>
        <w:right w:val="none" w:sz="0" w:space="0" w:color="auto"/>
      </w:divBdr>
      <w:divsChild>
        <w:div w:id="1529022328">
          <w:marLeft w:val="0"/>
          <w:marRight w:val="0"/>
          <w:marTop w:val="0"/>
          <w:marBottom w:val="0"/>
          <w:divBdr>
            <w:top w:val="none" w:sz="0" w:space="0" w:color="auto"/>
            <w:left w:val="none" w:sz="0" w:space="0" w:color="auto"/>
            <w:bottom w:val="none" w:sz="0" w:space="0" w:color="auto"/>
            <w:right w:val="none" w:sz="0" w:space="0" w:color="auto"/>
          </w:divBdr>
          <w:divsChild>
            <w:div w:id="195304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675762">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208147">
      <w:bodyDiv w:val="1"/>
      <w:marLeft w:val="0"/>
      <w:marRight w:val="0"/>
      <w:marTop w:val="0"/>
      <w:marBottom w:val="0"/>
      <w:divBdr>
        <w:top w:val="none" w:sz="0" w:space="0" w:color="auto"/>
        <w:left w:val="none" w:sz="0" w:space="0" w:color="auto"/>
        <w:bottom w:val="none" w:sz="0" w:space="0" w:color="auto"/>
        <w:right w:val="none" w:sz="0" w:space="0" w:color="auto"/>
      </w:divBdr>
      <w:divsChild>
        <w:div w:id="173768573">
          <w:marLeft w:val="0"/>
          <w:marRight w:val="0"/>
          <w:marTop w:val="0"/>
          <w:marBottom w:val="0"/>
          <w:divBdr>
            <w:top w:val="none" w:sz="0" w:space="0" w:color="auto"/>
            <w:left w:val="none" w:sz="0" w:space="0" w:color="auto"/>
            <w:bottom w:val="none" w:sz="0" w:space="0" w:color="auto"/>
            <w:right w:val="none" w:sz="0" w:space="0" w:color="auto"/>
          </w:divBdr>
          <w:divsChild>
            <w:div w:id="61663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70221080">
      <w:bodyDiv w:val="1"/>
      <w:marLeft w:val="0"/>
      <w:marRight w:val="0"/>
      <w:marTop w:val="0"/>
      <w:marBottom w:val="0"/>
      <w:divBdr>
        <w:top w:val="none" w:sz="0" w:space="0" w:color="auto"/>
        <w:left w:val="none" w:sz="0" w:space="0" w:color="auto"/>
        <w:bottom w:val="none" w:sz="0" w:space="0" w:color="auto"/>
        <w:right w:val="none" w:sz="0" w:space="0" w:color="auto"/>
      </w:divBdr>
      <w:divsChild>
        <w:div w:id="2067600889">
          <w:marLeft w:val="0"/>
          <w:marRight w:val="0"/>
          <w:marTop w:val="0"/>
          <w:marBottom w:val="0"/>
          <w:divBdr>
            <w:top w:val="none" w:sz="0" w:space="0" w:color="auto"/>
            <w:left w:val="none" w:sz="0" w:space="0" w:color="auto"/>
            <w:bottom w:val="none" w:sz="0" w:space="0" w:color="auto"/>
            <w:right w:val="none" w:sz="0" w:space="0" w:color="auto"/>
          </w:divBdr>
          <w:divsChild>
            <w:div w:id="166593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2332030">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637464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486783">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8292967">
      <w:bodyDiv w:val="1"/>
      <w:marLeft w:val="0"/>
      <w:marRight w:val="0"/>
      <w:marTop w:val="0"/>
      <w:marBottom w:val="0"/>
      <w:divBdr>
        <w:top w:val="none" w:sz="0" w:space="0" w:color="auto"/>
        <w:left w:val="none" w:sz="0" w:space="0" w:color="auto"/>
        <w:bottom w:val="none" w:sz="0" w:space="0" w:color="auto"/>
        <w:right w:val="none" w:sz="0" w:space="0" w:color="auto"/>
      </w:divBdr>
      <w:divsChild>
        <w:div w:id="86732074">
          <w:marLeft w:val="0"/>
          <w:marRight w:val="0"/>
          <w:marTop w:val="0"/>
          <w:marBottom w:val="0"/>
          <w:divBdr>
            <w:top w:val="none" w:sz="0" w:space="0" w:color="auto"/>
            <w:left w:val="none" w:sz="0" w:space="0" w:color="auto"/>
            <w:bottom w:val="none" w:sz="0" w:space="0" w:color="auto"/>
            <w:right w:val="none" w:sz="0" w:space="0" w:color="auto"/>
          </w:divBdr>
        </w:div>
      </w:divsChild>
    </w:div>
    <w:div w:id="24021882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2029775">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159190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7203678">
      <w:bodyDiv w:val="1"/>
      <w:marLeft w:val="0"/>
      <w:marRight w:val="0"/>
      <w:marTop w:val="0"/>
      <w:marBottom w:val="0"/>
      <w:divBdr>
        <w:top w:val="none" w:sz="0" w:space="0" w:color="auto"/>
        <w:left w:val="none" w:sz="0" w:space="0" w:color="auto"/>
        <w:bottom w:val="none" w:sz="0" w:space="0" w:color="auto"/>
        <w:right w:val="none" w:sz="0" w:space="0" w:color="auto"/>
      </w:divBdr>
      <w:divsChild>
        <w:div w:id="759107624">
          <w:marLeft w:val="0"/>
          <w:marRight w:val="0"/>
          <w:marTop w:val="0"/>
          <w:marBottom w:val="0"/>
          <w:divBdr>
            <w:top w:val="none" w:sz="0" w:space="0" w:color="auto"/>
            <w:left w:val="none" w:sz="0" w:space="0" w:color="auto"/>
            <w:bottom w:val="none" w:sz="0" w:space="0" w:color="auto"/>
            <w:right w:val="none" w:sz="0" w:space="0" w:color="auto"/>
          </w:divBdr>
        </w:div>
      </w:divsChild>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839302">
      <w:bodyDiv w:val="1"/>
      <w:marLeft w:val="0"/>
      <w:marRight w:val="0"/>
      <w:marTop w:val="0"/>
      <w:marBottom w:val="0"/>
      <w:divBdr>
        <w:top w:val="none" w:sz="0" w:space="0" w:color="auto"/>
        <w:left w:val="none" w:sz="0" w:space="0" w:color="auto"/>
        <w:bottom w:val="none" w:sz="0" w:space="0" w:color="auto"/>
        <w:right w:val="none" w:sz="0" w:space="0" w:color="auto"/>
      </w:divBdr>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432655">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871051">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743936">
      <w:bodyDiv w:val="1"/>
      <w:marLeft w:val="0"/>
      <w:marRight w:val="0"/>
      <w:marTop w:val="0"/>
      <w:marBottom w:val="0"/>
      <w:divBdr>
        <w:top w:val="none" w:sz="0" w:space="0" w:color="auto"/>
        <w:left w:val="none" w:sz="0" w:space="0" w:color="auto"/>
        <w:bottom w:val="none" w:sz="0" w:space="0" w:color="auto"/>
        <w:right w:val="none" w:sz="0" w:space="0" w:color="auto"/>
      </w:divBdr>
      <w:divsChild>
        <w:div w:id="1582912531">
          <w:marLeft w:val="0"/>
          <w:marRight w:val="0"/>
          <w:marTop w:val="0"/>
          <w:marBottom w:val="0"/>
          <w:divBdr>
            <w:top w:val="none" w:sz="0" w:space="0" w:color="auto"/>
            <w:left w:val="none" w:sz="0" w:space="0" w:color="auto"/>
            <w:bottom w:val="none" w:sz="0" w:space="0" w:color="auto"/>
            <w:right w:val="none" w:sz="0" w:space="0" w:color="auto"/>
          </w:divBdr>
        </w:div>
        <w:div w:id="231743447">
          <w:marLeft w:val="0"/>
          <w:marRight w:val="0"/>
          <w:marTop w:val="0"/>
          <w:marBottom w:val="0"/>
          <w:divBdr>
            <w:top w:val="none" w:sz="0" w:space="0" w:color="auto"/>
            <w:left w:val="none" w:sz="0" w:space="0" w:color="auto"/>
            <w:bottom w:val="none" w:sz="0" w:space="0" w:color="auto"/>
            <w:right w:val="none" w:sz="0" w:space="0" w:color="auto"/>
          </w:divBdr>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1407226">
      <w:bodyDiv w:val="1"/>
      <w:marLeft w:val="0"/>
      <w:marRight w:val="0"/>
      <w:marTop w:val="0"/>
      <w:marBottom w:val="0"/>
      <w:divBdr>
        <w:top w:val="none" w:sz="0" w:space="0" w:color="auto"/>
        <w:left w:val="none" w:sz="0" w:space="0" w:color="auto"/>
        <w:bottom w:val="none" w:sz="0" w:space="0" w:color="auto"/>
        <w:right w:val="none" w:sz="0" w:space="0" w:color="auto"/>
      </w:divBdr>
      <w:divsChild>
        <w:div w:id="1903828581">
          <w:marLeft w:val="0"/>
          <w:marRight w:val="0"/>
          <w:marTop w:val="0"/>
          <w:marBottom w:val="0"/>
          <w:divBdr>
            <w:top w:val="none" w:sz="0" w:space="0" w:color="auto"/>
            <w:left w:val="none" w:sz="0" w:space="0" w:color="auto"/>
            <w:bottom w:val="none" w:sz="0" w:space="0" w:color="auto"/>
            <w:right w:val="none" w:sz="0" w:space="0" w:color="auto"/>
          </w:divBdr>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447233">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2910688">
      <w:bodyDiv w:val="1"/>
      <w:marLeft w:val="0"/>
      <w:marRight w:val="0"/>
      <w:marTop w:val="0"/>
      <w:marBottom w:val="0"/>
      <w:divBdr>
        <w:top w:val="none" w:sz="0" w:space="0" w:color="auto"/>
        <w:left w:val="none" w:sz="0" w:space="0" w:color="auto"/>
        <w:bottom w:val="none" w:sz="0" w:space="0" w:color="auto"/>
        <w:right w:val="none" w:sz="0" w:space="0" w:color="auto"/>
      </w:divBdr>
      <w:divsChild>
        <w:div w:id="887835063">
          <w:marLeft w:val="0"/>
          <w:marRight w:val="0"/>
          <w:marTop w:val="0"/>
          <w:marBottom w:val="0"/>
          <w:divBdr>
            <w:top w:val="none" w:sz="0" w:space="0" w:color="auto"/>
            <w:left w:val="none" w:sz="0" w:space="0" w:color="auto"/>
            <w:bottom w:val="none" w:sz="0" w:space="0" w:color="auto"/>
            <w:right w:val="none" w:sz="0" w:space="0" w:color="auto"/>
          </w:divBdr>
          <w:divsChild>
            <w:div w:id="181406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080035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0609023">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64611314">
      <w:bodyDiv w:val="1"/>
      <w:marLeft w:val="0"/>
      <w:marRight w:val="0"/>
      <w:marTop w:val="0"/>
      <w:marBottom w:val="0"/>
      <w:divBdr>
        <w:top w:val="none" w:sz="0" w:space="0" w:color="auto"/>
        <w:left w:val="none" w:sz="0" w:space="0" w:color="auto"/>
        <w:bottom w:val="none" w:sz="0" w:space="0" w:color="auto"/>
        <w:right w:val="none" w:sz="0" w:space="0" w:color="auto"/>
      </w:divBdr>
    </w:div>
    <w:div w:id="568424006">
      <w:bodyDiv w:val="1"/>
      <w:marLeft w:val="0"/>
      <w:marRight w:val="0"/>
      <w:marTop w:val="0"/>
      <w:marBottom w:val="0"/>
      <w:divBdr>
        <w:top w:val="none" w:sz="0" w:space="0" w:color="auto"/>
        <w:left w:val="none" w:sz="0" w:space="0" w:color="auto"/>
        <w:bottom w:val="none" w:sz="0" w:space="0" w:color="auto"/>
        <w:right w:val="none" w:sz="0" w:space="0" w:color="auto"/>
      </w:divBdr>
      <w:divsChild>
        <w:div w:id="589856519">
          <w:marLeft w:val="0"/>
          <w:marRight w:val="0"/>
          <w:marTop w:val="0"/>
          <w:marBottom w:val="0"/>
          <w:divBdr>
            <w:top w:val="none" w:sz="0" w:space="0" w:color="auto"/>
            <w:left w:val="none" w:sz="0" w:space="0" w:color="auto"/>
            <w:bottom w:val="none" w:sz="0" w:space="0" w:color="auto"/>
            <w:right w:val="none" w:sz="0" w:space="0" w:color="auto"/>
          </w:divBdr>
          <w:divsChild>
            <w:div w:id="459232469">
              <w:marLeft w:val="0"/>
              <w:marRight w:val="0"/>
              <w:marTop w:val="0"/>
              <w:marBottom w:val="0"/>
              <w:divBdr>
                <w:top w:val="none" w:sz="0" w:space="0" w:color="auto"/>
                <w:left w:val="none" w:sz="0" w:space="0" w:color="auto"/>
                <w:bottom w:val="none" w:sz="0" w:space="0" w:color="auto"/>
                <w:right w:val="none" w:sz="0" w:space="0" w:color="auto"/>
              </w:divBdr>
              <w:divsChild>
                <w:div w:id="191026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76136">
          <w:marLeft w:val="0"/>
          <w:marRight w:val="0"/>
          <w:marTop w:val="0"/>
          <w:marBottom w:val="0"/>
          <w:divBdr>
            <w:top w:val="none" w:sz="0" w:space="0" w:color="auto"/>
            <w:left w:val="none" w:sz="0" w:space="0" w:color="auto"/>
            <w:bottom w:val="none" w:sz="0" w:space="0" w:color="auto"/>
            <w:right w:val="none" w:sz="0" w:space="0" w:color="auto"/>
          </w:divBdr>
          <w:divsChild>
            <w:div w:id="1031538008">
              <w:marLeft w:val="0"/>
              <w:marRight w:val="0"/>
              <w:marTop w:val="0"/>
              <w:marBottom w:val="0"/>
              <w:divBdr>
                <w:top w:val="none" w:sz="0" w:space="0" w:color="auto"/>
                <w:left w:val="none" w:sz="0" w:space="0" w:color="auto"/>
                <w:bottom w:val="none" w:sz="0" w:space="0" w:color="auto"/>
                <w:right w:val="none" w:sz="0" w:space="0" w:color="auto"/>
              </w:divBdr>
              <w:divsChild>
                <w:div w:id="13948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4061872">
      <w:bodyDiv w:val="1"/>
      <w:marLeft w:val="0"/>
      <w:marRight w:val="0"/>
      <w:marTop w:val="0"/>
      <w:marBottom w:val="0"/>
      <w:divBdr>
        <w:top w:val="none" w:sz="0" w:space="0" w:color="auto"/>
        <w:left w:val="none" w:sz="0" w:space="0" w:color="auto"/>
        <w:bottom w:val="none" w:sz="0" w:space="0" w:color="auto"/>
        <w:right w:val="none" w:sz="0" w:space="0" w:color="auto"/>
      </w:divBdr>
      <w:divsChild>
        <w:div w:id="1992058458">
          <w:marLeft w:val="0"/>
          <w:marRight w:val="0"/>
          <w:marTop w:val="0"/>
          <w:marBottom w:val="0"/>
          <w:divBdr>
            <w:top w:val="none" w:sz="0" w:space="0" w:color="auto"/>
            <w:left w:val="none" w:sz="0" w:space="0" w:color="auto"/>
            <w:bottom w:val="none" w:sz="0" w:space="0" w:color="auto"/>
            <w:right w:val="none" w:sz="0" w:space="0" w:color="auto"/>
          </w:divBdr>
          <w:divsChild>
            <w:div w:id="91069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987977">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2030369">
      <w:bodyDiv w:val="1"/>
      <w:marLeft w:val="0"/>
      <w:marRight w:val="0"/>
      <w:marTop w:val="0"/>
      <w:marBottom w:val="0"/>
      <w:divBdr>
        <w:top w:val="none" w:sz="0" w:space="0" w:color="auto"/>
        <w:left w:val="none" w:sz="0" w:space="0" w:color="auto"/>
        <w:bottom w:val="none" w:sz="0" w:space="0" w:color="auto"/>
        <w:right w:val="none" w:sz="0" w:space="0" w:color="auto"/>
      </w:divBdr>
      <w:divsChild>
        <w:div w:id="1488476475">
          <w:marLeft w:val="0"/>
          <w:marRight w:val="0"/>
          <w:marTop w:val="0"/>
          <w:marBottom w:val="0"/>
          <w:divBdr>
            <w:top w:val="none" w:sz="0" w:space="0" w:color="auto"/>
            <w:left w:val="none" w:sz="0" w:space="0" w:color="auto"/>
            <w:bottom w:val="none" w:sz="0" w:space="0" w:color="auto"/>
            <w:right w:val="none" w:sz="0" w:space="0" w:color="auto"/>
          </w:divBdr>
        </w:div>
        <w:div w:id="1942563143">
          <w:marLeft w:val="0"/>
          <w:marRight w:val="0"/>
          <w:marTop w:val="0"/>
          <w:marBottom w:val="0"/>
          <w:divBdr>
            <w:top w:val="none" w:sz="0" w:space="0" w:color="auto"/>
            <w:left w:val="none" w:sz="0" w:space="0" w:color="auto"/>
            <w:bottom w:val="none" w:sz="0" w:space="0" w:color="auto"/>
            <w:right w:val="none" w:sz="0" w:space="0" w:color="auto"/>
          </w:divBdr>
          <w:divsChild>
            <w:div w:id="817496237">
              <w:marLeft w:val="0"/>
              <w:marRight w:val="0"/>
              <w:marTop w:val="0"/>
              <w:marBottom w:val="0"/>
              <w:divBdr>
                <w:top w:val="none" w:sz="0" w:space="0" w:color="auto"/>
                <w:left w:val="none" w:sz="0" w:space="0" w:color="auto"/>
                <w:bottom w:val="none" w:sz="0" w:space="0" w:color="auto"/>
                <w:right w:val="none" w:sz="0" w:space="0" w:color="auto"/>
              </w:divBdr>
              <w:divsChild>
                <w:div w:id="862746644">
                  <w:marLeft w:val="0"/>
                  <w:marRight w:val="0"/>
                  <w:marTop w:val="0"/>
                  <w:marBottom w:val="0"/>
                  <w:divBdr>
                    <w:top w:val="none" w:sz="0" w:space="0" w:color="auto"/>
                    <w:left w:val="none" w:sz="0" w:space="0" w:color="auto"/>
                    <w:bottom w:val="none" w:sz="0" w:space="0" w:color="auto"/>
                    <w:right w:val="none" w:sz="0" w:space="0" w:color="auto"/>
                  </w:divBdr>
                  <w:divsChild>
                    <w:div w:id="1121805524">
                      <w:marLeft w:val="0"/>
                      <w:marRight w:val="0"/>
                      <w:marTop w:val="0"/>
                      <w:marBottom w:val="0"/>
                      <w:divBdr>
                        <w:top w:val="none" w:sz="0" w:space="0" w:color="auto"/>
                        <w:left w:val="none" w:sz="0" w:space="0" w:color="auto"/>
                        <w:bottom w:val="none" w:sz="0" w:space="0" w:color="auto"/>
                        <w:right w:val="none" w:sz="0" w:space="0" w:color="auto"/>
                      </w:divBdr>
                    </w:div>
                    <w:div w:id="110750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90715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4598530">
      <w:bodyDiv w:val="1"/>
      <w:marLeft w:val="0"/>
      <w:marRight w:val="0"/>
      <w:marTop w:val="0"/>
      <w:marBottom w:val="0"/>
      <w:divBdr>
        <w:top w:val="none" w:sz="0" w:space="0" w:color="auto"/>
        <w:left w:val="none" w:sz="0" w:space="0" w:color="auto"/>
        <w:bottom w:val="none" w:sz="0" w:space="0" w:color="auto"/>
        <w:right w:val="none" w:sz="0" w:space="0" w:color="auto"/>
      </w:divBdr>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75726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7311438">
      <w:bodyDiv w:val="1"/>
      <w:marLeft w:val="0"/>
      <w:marRight w:val="0"/>
      <w:marTop w:val="0"/>
      <w:marBottom w:val="0"/>
      <w:divBdr>
        <w:top w:val="none" w:sz="0" w:space="0" w:color="auto"/>
        <w:left w:val="none" w:sz="0" w:space="0" w:color="auto"/>
        <w:bottom w:val="none" w:sz="0" w:space="0" w:color="auto"/>
        <w:right w:val="none" w:sz="0" w:space="0" w:color="auto"/>
      </w:divBdr>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2141163">
      <w:bodyDiv w:val="1"/>
      <w:marLeft w:val="0"/>
      <w:marRight w:val="0"/>
      <w:marTop w:val="0"/>
      <w:marBottom w:val="0"/>
      <w:divBdr>
        <w:top w:val="none" w:sz="0" w:space="0" w:color="auto"/>
        <w:left w:val="none" w:sz="0" w:space="0" w:color="auto"/>
        <w:bottom w:val="none" w:sz="0" w:space="0" w:color="auto"/>
        <w:right w:val="none" w:sz="0" w:space="0" w:color="auto"/>
      </w:divBdr>
    </w:div>
    <w:div w:id="833032910">
      <w:bodyDiv w:val="1"/>
      <w:marLeft w:val="0"/>
      <w:marRight w:val="0"/>
      <w:marTop w:val="0"/>
      <w:marBottom w:val="0"/>
      <w:divBdr>
        <w:top w:val="none" w:sz="0" w:space="0" w:color="auto"/>
        <w:left w:val="none" w:sz="0" w:space="0" w:color="auto"/>
        <w:bottom w:val="none" w:sz="0" w:space="0" w:color="auto"/>
        <w:right w:val="none" w:sz="0" w:space="0" w:color="auto"/>
      </w:divBdr>
      <w:divsChild>
        <w:div w:id="1927108948">
          <w:marLeft w:val="0"/>
          <w:marRight w:val="0"/>
          <w:marTop w:val="0"/>
          <w:marBottom w:val="0"/>
          <w:divBdr>
            <w:top w:val="none" w:sz="0" w:space="0" w:color="auto"/>
            <w:left w:val="none" w:sz="0" w:space="0" w:color="auto"/>
            <w:bottom w:val="none" w:sz="0" w:space="0" w:color="auto"/>
            <w:right w:val="none" w:sz="0" w:space="0" w:color="auto"/>
          </w:divBdr>
          <w:divsChild>
            <w:div w:id="578834764">
              <w:marLeft w:val="0"/>
              <w:marRight w:val="0"/>
              <w:marTop w:val="0"/>
              <w:marBottom w:val="0"/>
              <w:divBdr>
                <w:top w:val="none" w:sz="0" w:space="0" w:color="auto"/>
                <w:left w:val="none" w:sz="0" w:space="0" w:color="auto"/>
                <w:bottom w:val="none" w:sz="0" w:space="0" w:color="auto"/>
                <w:right w:val="none" w:sz="0" w:space="0" w:color="auto"/>
              </w:divBdr>
              <w:divsChild>
                <w:div w:id="20078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73016">
          <w:marLeft w:val="0"/>
          <w:marRight w:val="0"/>
          <w:marTop w:val="0"/>
          <w:marBottom w:val="0"/>
          <w:divBdr>
            <w:top w:val="none" w:sz="0" w:space="0" w:color="auto"/>
            <w:left w:val="none" w:sz="0" w:space="0" w:color="auto"/>
            <w:bottom w:val="none" w:sz="0" w:space="0" w:color="auto"/>
            <w:right w:val="none" w:sz="0" w:space="0" w:color="auto"/>
          </w:divBdr>
          <w:divsChild>
            <w:div w:id="1283027845">
              <w:marLeft w:val="0"/>
              <w:marRight w:val="0"/>
              <w:marTop w:val="0"/>
              <w:marBottom w:val="0"/>
              <w:divBdr>
                <w:top w:val="none" w:sz="0" w:space="0" w:color="auto"/>
                <w:left w:val="none" w:sz="0" w:space="0" w:color="auto"/>
                <w:bottom w:val="none" w:sz="0" w:space="0" w:color="auto"/>
                <w:right w:val="none" w:sz="0" w:space="0" w:color="auto"/>
              </w:divBdr>
              <w:divsChild>
                <w:div w:id="1422215086">
                  <w:marLeft w:val="0"/>
                  <w:marRight w:val="0"/>
                  <w:marTop w:val="0"/>
                  <w:marBottom w:val="0"/>
                  <w:divBdr>
                    <w:top w:val="none" w:sz="0" w:space="0" w:color="auto"/>
                    <w:left w:val="none" w:sz="0" w:space="0" w:color="auto"/>
                    <w:bottom w:val="none" w:sz="0" w:space="0" w:color="auto"/>
                    <w:right w:val="none" w:sz="0" w:space="0" w:color="auto"/>
                  </w:divBdr>
                  <w:divsChild>
                    <w:div w:id="318266493">
                      <w:marLeft w:val="0"/>
                      <w:marRight w:val="0"/>
                      <w:marTop w:val="0"/>
                      <w:marBottom w:val="0"/>
                      <w:divBdr>
                        <w:top w:val="none" w:sz="0" w:space="0" w:color="auto"/>
                        <w:left w:val="none" w:sz="0" w:space="0" w:color="auto"/>
                        <w:bottom w:val="none" w:sz="0" w:space="0" w:color="auto"/>
                        <w:right w:val="none" w:sz="0" w:space="0" w:color="auto"/>
                      </w:divBdr>
                    </w:div>
                  </w:divsChild>
                </w:div>
                <w:div w:id="1380471812">
                  <w:marLeft w:val="0"/>
                  <w:marRight w:val="0"/>
                  <w:marTop w:val="0"/>
                  <w:marBottom w:val="0"/>
                  <w:divBdr>
                    <w:top w:val="none" w:sz="0" w:space="0" w:color="auto"/>
                    <w:left w:val="none" w:sz="0" w:space="0" w:color="auto"/>
                    <w:bottom w:val="none" w:sz="0" w:space="0" w:color="auto"/>
                    <w:right w:val="none" w:sz="0" w:space="0" w:color="auto"/>
                  </w:divBdr>
                  <w:divsChild>
                    <w:div w:id="237835841">
                      <w:marLeft w:val="0"/>
                      <w:marRight w:val="0"/>
                      <w:marTop w:val="0"/>
                      <w:marBottom w:val="0"/>
                      <w:divBdr>
                        <w:top w:val="none" w:sz="0" w:space="0" w:color="auto"/>
                        <w:left w:val="none" w:sz="0" w:space="0" w:color="auto"/>
                        <w:bottom w:val="none" w:sz="0" w:space="0" w:color="auto"/>
                        <w:right w:val="none" w:sz="0" w:space="0" w:color="auto"/>
                      </w:divBdr>
                    </w:div>
                  </w:divsChild>
                </w:div>
                <w:div w:id="84612762">
                  <w:marLeft w:val="0"/>
                  <w:marRight w:val="0"/>
                  <w:marTop w:val="0"/>
                  <w:marBottom w:val="0"/>
                  <w:divBdr>
                    <w:top w:val="none" w:sz="0" w:space="0" w:color="auto"/>
                    <w:left w:val="none" w:sz="0" w:space="0" w:color="auto"/>
                    <w:bottom w:val="none" w:sz="0" w:space="0" w:color="auto"/>
                    <w:right w:val="none" w:sz="0" w:space="0" w:color="auto"/>
                  </w:divBdr>
                  <w:divsChild>
                    <w:div w:id="1123966312">
                      <w:marLeft w:val="0"/>
                      <w:marRight w:val="0"/>
                      <w:marTop w:val="0"/>
                      <w:marBottom w:val="0"/>
                      <w:divBdr>
                        <w:top w:val="none" w:sz="0" w:space="0" w:color="auto"/>
                        <w:left w:val="none" w:sz="0" w:space="0" w:color="auto"/>
                        <w:bottom w:val="none" w:sz="0" w:space="0" w:color="auto"/>
                        <w:right w:val="none" w:sz="0" w:space="0" w:color="auto"/>
                      </w:divBdr>
                    </w:div>
                  </w:divsChild>
                </w:div>
                <w:div w:id="1792937626">
                  <w:marLeft w:val="0"/>
                  <w:marRight w:val="0"/>
                  <w:marTop w:val="0"/>
                  <w:marBottom w:val="0"/>
                  <w:divBdr>
                    <w:top w:val="none" w:sz="0" w:space="0" w:color="auto"/>
                    <w:left w:val="none" w:sz="0" w:space="0" w:color="auto"/>
                    <w:bottom w:val="none" w:sz="0" w:space="0" w:color="auto"/>
                    <w:right w:val="none" w:sz="0" w:space="0" w:color="auto"/>
                  </w:divBdr>
                  <w:divsChild>
                    <w:div w:id="787969759">
                      <w:marLeft w:val="0"/>
                      <w:marRight w:val="0"/>
                      <w:marTop w:val="0"/>
                      <w:marBottom w:val="0"/>
                      <w:divBdr>
                        <w:top w:val="none" w:sz="0" w:space="0" w:color="auto"/>
                        <w:left w:val="none" w:sz="0" w:space="0" w:color="auto"/>
                        <w:bottom w:val="none" w:sz="0" w:space="0" w:color="auto"/>
                        <w:right w:val="none" w:sz="0" w:space="0" w:color="auto"/>
                      </w:divBdr>
                    </w:div>
                  </w:divsChild>
                </w:div>
                <w:div w:id="81880485">
                  <w:marLeft w:val="0"/>
                  <w:marRight w:val="0"/>
                  <w:marTop w:val="0"/>
                  <w:marBottom w:val="0"/>
                  <w:divBdr>
                    <w:top w:val="none" w:sz="0" w:space="0" w:color="auto"/>
                    <w:left w:val="none" w:sz="0" w:space="0" w:color="auto"/>
                    <w:bottom w:val="none" w:sz="0" w:space="0" w:color="auto"/>
                    <w:right w:val="none" w:sz="0" w:space="0" w:color="auto"/>
                  </w:divBdr>
                  <w:divsChild>
                    <w:div w:id="938178809">
                      <w:marLeft w:val="0"/>
                      <w:marRight w:val="0"/>
                      <w:marTop w:val="0"/>
                      <w:marBottom w:val="0"/>
                      <w:divBdr>
                        <w:top w:val="none" w:sz="0" w:space="0" w:color="auto"/>
                        <w:left w:val="none" w:sz="0" w:space="0" w:color="auto"/>
                        <w:bottom w:val="none" w:sz="0" w:space="0" w:color="auto"/>
                        <w:right w:val="none" w:sz="0" w:space="0" w:color="auto"/>
                      </w:divBdr>
                    </w:div>
                  </w:divsChild>
                </w:div>
                <w:div w:id="181937351">
                  <w:marLeft w:val="0"/>
                  <w:marRight w:val="0"/>
                  <w:marTop w:val="0"/>
                  <w:marBottom w:val="0"/>
                  <w:divBdr>
                    <w:top w:val="none" w:sz="0" w:space="0" w:color="auto"/>
                    <w:left w:val="none" w:sz="0" w:space="0" w:color="auto"/>
                    <w:bottom w:val="none" w:sz="0" w:space="0" w:color="auto"/>
                    <w:right w:val="none" w:sz="0" w:space="0" w:color="auto"/>
                  </w:divBdr>
                  <w:divsChild>
                    <w:div w:id="1977031849">
                      <w:marLeft w:val="0"/>
                      <w:marRight w:val="0"/>
                      <w:marTop w:val="0"/>
                      <w:marBottom w:val="0"/>
                      <w:divBdr>
                        <w:top w:val="none" w:sz="0" w:space="0" w:color="auto"/>
                        <w:left w:val="none" w:sz="0" w:space="0" w:color="auto"/>
                        <w:bottom w:val="none" w:sz="0" w:space="0" w:color="auto"/>
                        <w:right w:val="none" w:sz="0" w:space="0" w:color="auto"/>
                      </w:divBdr>
                      <w:divsChild>
                        <w:div w:id="3658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417642">
                  <w:marLeft w:val="0"/>
                  <w:marRight w:val="0"/>
                  <w:marTop w:val="0"/>
                  <w:marBottom w:val="0"/>
                  <w:divBdr>
                    <w:top w:val="none" w:sz="0" w:space="0" w:color="auto"/>
                    <w:left w:val="none" w:sz="0" w:space="0" w:color="auto"/>
                    <w:bottom w:val="none" w:sz="0" w:space="0" w:color="auto"/>
                    <w:right w:val="none" w:sz="0" w:space="0" w:color="auto"/>
                  </w:divBdr>
                  <w:divsChild>
                    <w:div w:id="2055159677">
                      <w:marLeft w:val="0"/>
                      <w:marRight w:val="0"/>
                      <w:marTop w:val="0"/>
                      <w:marBottom w:val="0"/>
                      <w:divBdr>
                        <w:top w:val="none" w:sz="0" w:space="0" w:color="auto"/>
                        <w:left w:val="none" w:sz="0" w:space="0" w:color="auto"/>
                        <w:bottom w:val="none" w:sz="0" w:space="0" w:color="auto"/>
                        <w:right w:val="none" w:sz="0" w:space="0" w:color="auto"/>
                      </w:divBdr>
                    </w:div>
                  </w:divsChild>
                </w:div>
                <w:div w:id="1673528401">
                  <w:marLeft w:val="0"/>
                  <w:marRight w:val="0"/>
                  <w:marTop w:val="0"/>
                  <w:marBottom w:val="0"/>
                  <w:divBdr>
                    <w:top w:val="none" w:sz="0" w:space="0" w:color="auto"/>
                    <w:left w:val="none" w:sz="0" w:space="0" w:color="auto"/>
                    <w:bottom w:val="none" w:sz="0" w:space="0" w:color="auto"/>
                    <w:right w:val="none" w:sz="0" w:space="0" w:color="auto"/>
                  </w:divBdr>
                  <w:divsChild>
                    <w:div w:id="1984387348">
                      <w:marLeft w:val="0"/>
                      <w:marRight w:val="0"/>
                      <w:marTop w:val="0"/>
                      <w:marBottom w:val="0"/>
                      <w:divBdr>
                        <w:top w:val="none" w:sz="0" w:space="0" w:color="auto"/>
                        <w:left w:val="none" w:sz="0" w:space="0" w:color="auto"/>
                        <w:bottom w:val="none" w:sz="0" w:space="0" w:color="auto"/>
                        <w:right w:val="none" w:sz="0" w:space="0" w:color="auto"/>
                      </w:divBdr>
                    </w:div>
                  </w:divsChild>
                </w:div>
                <w:div w:id="1985230568">
                  <w:marLeft w:val="0"/>
                  <w:marRight w:val="0"/>
                  <w:marTop w:val="0"/>
                  <w:marBottom w:val="0"/>
                  <w:divBdr>
                    <w:top w:val="none" w:sz="0" w:space="0" w:color="auto"/>
                    <w:left w:val="none" w:sz="0" w:space="0" w:color="auto"/>
                    <w:bottom w:val="none" w:sz="0" w:space="0" w:color="auto"/>
                    <w:right w:val="none" w:sz="0" w:space="0" w:color="auto"/>
                  </w:divBdr>
                  <w:divsChild>
                    <w:div w:id="384917060">
                      <w:marLeft w:val="0"/>
                      <w:marRight w:val="0"/>
                      <w:marTop w:val="0"/>
                      <w:marBottom w:val="0"/>
                      <w:divBdr>
                        <w:top w:val="none" w:sz="0" w:space="0" w:color="auto"/>
                        <w:left w:val="none" w:sz="0" w:space="0" w:color="auto"/>
                        <w:bottom w:val="none" w:sz="0" w:space="0" w:color="auto"/>
                        <w:right w:val="none" w:sz="0" w:space="0" w:color="auto"/>
                      </w:divBdr>
                    </w:div>
                  </w:divsChild>
                </w:div>
                <w:div w:id="830145101">
                  <w:marLeft w:val="0"/>
                  <w:marRight w:val="0"/>
                  <w:marTop w:val="0"/>
                  <w:marBottom w:val="0"/>
                  <w:divBdr>
                    <w:top w:val="none" w:sz="0" w:space="0" w:color="auto"/>
                    <w:left w:val="none" w:sz="0" w:space="0" w:color="auto"/>
                    <w:bottom w:val="none" w:sz="0" w:space="0" w:color="auto"/>
                    <w:right w:val="none" w:sz="0" w:space="0" w:color="auto"/>
                  </w:divBdr>
                  <w:divsChild>
                    <w:div w:id="1343357893">
                      <w:marLeft w:val="0"/>
                      <w:marRight w:val="0"/>
                      <w:marTop w:val="0"/>
                      <w:marBottom w:val="0"/>
                      <w:divBdr>
                        <w:top w:val="none" w:sz="0" w:space="0" w:color="auto"/>
                        <w:left w:val="none" w:sz="0" w:space="0" w:color="auto"/>
                        <w:bottom w:val="none" w:sz="0" w:space="0" w:color="auto"/>
                        <w:right w:val="none" w:sz="0" w:space="0" w:color="auto"/>
                      </w:divBdr>
                      <w:divsChild>
                        <w:div w:id="85468909">
                          <w:marLeft w:val="0"/>
                          <w:marRight w:val="0"/>
                          <w:marTop w:val="0"/>
                          <w:marBottom w:val="0"/>
                          <w:divBdr>
                            <w:top w:val="none" w:sz="0" w:space="0" w:color="auto"/>
                            <w:left w:val="none" w:sz="0" w:space="0" w:color="auto"/>
                            <w:bottom w:val="none" w:sz="0" w:space="0" w:color="auto"/>
                            <w:right w:val="none" w:sz="0" w:space="0" w:color="auto"/>
                          </w:divBdr>
                        </w:div>
                        <w:div w:id="152451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272164">
                  <w:marLeft w:val="0"/>
                  <w:marRight w:val="0"/>
                  <w:marTop w:val="0"/>
                  <w:marBottom w:val="0"/>
                  <w:divBdr>
                    <w:top w:val="none" w:sz="0" w:space="0" w:color="auto"/>
                    <w:left w:val="none" w:sz="0" w:space="0" w:color="auto"/>
                    <w:bottom w:val="none" w:sz="0" w:space="0" w:color="auto"/>
                    <w:right w:val="none" w:sz="0" w:space="0" w:color="auto"/>
                  </w:divBdr>
                  <w:divsChild>
                    <w:div w:id="1234705914">
                      <w:marLeft w:val="0"/>
                      <w:marRight w:val="0"/>
                      <w:marTop w:val="0"/>
                      <w:marBottom w:val="0"/>
                      <w:divBdr>
                        <w:top w:val="none" w:sz="0" w:space="0" w:color="auto"/>
                        <w:left w:val="none" w:sz="0" w:space="0" w:color="auto"/>
                        <w:bottom w:val="none" w:sz="0" w:space="0" w:color="auto"/>
                        <w:right w:val="none" w:sz="0" w:space="0" w:color="auto"/>
                      </w:divBdr>
                    </w:div>
                  </w:divsChild>
                </w:div>
                <w:div w:id="1777366954">
                  <w:marLeft w:val="0"/>
                  <w:marRight w:val="0"/>
                  <w:marTop w:val="0"/>
                  <w:marBottom w:val="0"/>
                  <w:divBdr>
                    <w:top w:val="none" w:sz="0" w:space="0" w:color="auto"/>
                    <w:left w:val="none" w:sz="0" w:space="0" w:color="auto"/>
                    <w:bottom w:val="none" w:sz="0" w:space="0" w:color="auto"/>
                    <w:right w:val="none" w:sz="0" w:space="0" w:color="auto"/>
                  </w:divBdr>
                  <w:divsChild>
                    <w:div w:id="1478844042">
                      <w:marLeft w:val="0"/>
                      <w:marRight w:val="0"/>
                      <w:marTop w:val="0"/>
                      <w:marBottom w:val="0"/>
                      <w:divBdr>
                        <w:top w:val="none" w:sz="0" w:space="0" w:color="auto"/>
                        <w:left w:val="none" w:sz="0" w:space="0" w:color="auto"/>
                        <w:bottom w:val="none" w:sz="0" w:space="0" w:color="auto"/>
                        <w:right w:val="none" w:sz="0" w:space="0" w:color="auto"/>
                      </w:divBdr>
                    </w:div>
                  </w:divsChild>
                </w:div>
                <w:div w:id="817770057">
                  <w:marLeft w:val="0"/>
                  <w:marRight w:val="0"/>
                  <w:marTop w:val="0"/>
                  <w:marBottom w:val="0"/>
                  <w:divBdr>
                    <w:top w:val="none" w:sz="0" w:space="0" w:color="auto"/>
                    <w:left w:val="none" w:sz="0" w:space="0" w:color="auto"/>
                    <w:bottom w:val="none" w:sz="0" w:space="0" w:color="auto"/>
                    <w:right w:val="none" w:sz="0" w:space="0" w:color="auto"/>
                  </w:divBdr>
                  <w:divsChild>
                    <w:div w:id="1725644075">
                      <w:marLeft w:val="0"/>
                      <w:marRight w:val="0"/>
                      <w:marTop w:val="0"/>
                      <w:marBottom w:val="0"/>
                      <w:divBdr>
                        <w:top w:val="none" w:sz="0" w:space="0" w:color="auto"/>
                        <w:left w:val="none" w:sz="0" w:space="0" w:color="auto"/>
                        <w:bottom w:val="none" w:sz="0" w:space="0" w:color="auto"/>
                        <w:right w:val="none" w:sz="0" w:space="0" w:color="auto"/>
                      </w:divBdr>
                    </w:div>
                  </w:divsChild>
                </w:div>
                <w:div w:id="863636749">
                  <w:marLeft w:val="0"/>
                  <w:marRight w:val="0"/>
                  <w:marTop w:val="0"/>
                  <w:marBottom w:val="0"/>
                  <w:divBdr>
                    <w:top w:val="none" w:sz="0" w:space="0" w:color="auto"/>
                    <w:left w:val="none" w:sz="0" w:space="0" w:color="auto"/>
                    <w:bottom w:val="none" w:sz="0" w:space="0" w:color="auto"/>
                    <w:right w:val="none" w:sz="0" w:space="0" w:color="auto"/>
                  </w:divBdr>
                  <w:divsChild>
                    <w:div w:id="1128932102">
                      <w:marLeft w:val="0"/>
                      <w:marRight w:val="0"/>
                      <w:marTop w:val="0"/>
                      <w:marBottom w:val="0"/>
                      <w:divBdr>
                        <w:top w:val="none" w:sz="0" w:space="0" w:color="auto"/>
                        <w:left w:val="none" w:sz="0" w:space="0" w:color="auto"/>
                        <w:bottom w:val="none" w:sz="0" w:space="0" w:color="auto"/>
                        <w:right w:val="none" w:sz="0" w:space="0" w:color="auto"/>
                      </w:divBdr>
                    </w:div>
                  </w:divsChild>
                </w:div>
                <w:div w:id="986082030">
                  <w:marLeft w:val="0"/>
                  <w:marRight w:val="0"/>
                  <w:marTop w:val="0"/>
                  <w:marBottom w:val="0"/>
                  <w:divBdr>
                    <w:top w:val="none" w:sz="0" w:space="0" w:color="auto"/>
                    <w:left w:val="none" w:sz="0" w:space="0" w:color="auto"/>
                    <w:bottom w:val="none" w:sz="0" w:space="0" w:color="auto"/>
                    <w:right w:val="none" w:sz="0" w:space="0" w:color="auto"/>
                  </w:divBdr>
                  <w:divsChild>
                    <w:div w:id="68150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401378">
      <w:bodyDiv w:val="1"/>
      <w:marLeft w:val="0"/>
      <w:marRight w:val="0"/>
      <w:marTop w:val="0"/>
      <w:marBottom w:val="0"/>
      <w:divBdr>
        <w:top w:val="none" w:sz="0" w:space="0" w:color="auto"/>
        <w:left w:val="none" w:sz="0" w:space="0" w:color="auto"/>
        <w:bottom w:val="none" w:sz="0" w:space="0" w:color="auto"/>
        <w:right w:val="none" w:sz="0" w:space="0" w:color="auto"/>
      </w:divBdr>
      <w:divsChild>
        <w:div w:id="1731611614">
          <w:marLeft w:val="0"/>
          <w:marRight w:val="0"/>
          <w:marTop w:val="0"/>
          <w:marBottom w:val="0"/>
          <w:divBdr>
            <w:top w:val="none" w:sz="0" w:space="0" w:color="auto"/>
            <w:left w:val="none" w:sz="0" w:space="0" w:color="auto"/>
            <w:bottom w:val="none" w:sz="0" w:space="0" w:color="auto"/>
            <w:right w:val="none" w:sz="0" w:space="0" w:color="auto"/>
          </w:divBdr>
          <w:divsChild>
            <w:div w:id="21489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598404">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4168906">
      <w:bodyDiv w:val="1"/>
      <w:marLeft w:val="0"/>
      <w:marRight w:val="0"/>
      <w:marTop w:val="0"/>
      <w:marBottom w:val="0"/>
      <w:divBdr>
        <w:top w:val="none" w:sz="0" w:space="0" w:color="auto"/>
        <w:left w:val="none" w:sz="0" w:space="0" w:color="auto"/>
        <w:bottom w:val="none" w:sz="0" w:space="0" w:color="auto"/>
        <w:right w:val="none" w:sz="0" w:space="0" w:color="auto"/>
      </w:divBdr>
      <w:divsChild>
        <w:div w:id="1531458393">
          <w:marLeft w:val="0"/>
          <w:marRight w:val="0"/>
          <w:marTop w:val="0"/>
          <w:marBottom w:val="0"/>
          <w:divBdr>
            <w:top w:val="none" w:sz="0" w:space="0" w:color="auto"/>
            <w:left w:val="none" w:sz="0" w:space="0" w:color="auto"/>
            <w:bottom w:val="none" w:sz="0" w:space="0" w:color="auto"/>
            <w:right w:val="none" w:sz="0" w:space="0" w:color="auto"/>
          </w:divBdr>
          <w:divsChild>
            <w:div w:id="1891190538">
              <w:marLeft w:val="0"/>
              <w:marRight w:val="0"/>
              <w:marTop w:val="0"/>
              <w:marBottom w:val="0"/>
              <w:divBdr>
                <w:top w:val="none" w:sz="0" w:space="0" w:color="auto"/>
                <w:left w:val="none" w:sz="0" w:space="0" w:color="auto"/>
                <w:bottom w:val="none" w:sz="0" w:space="0" w:color="auto"/>
                <w:right w:val="none" w:sz="0" w:space="0" w:color="auto"/>
              </w:divBdr>
              <w:divsChild>
                <w:div w:id="1978416648">
                  <w:marLeft w:val="0"/>
                  <w:marRight w:val="0"/>
                  <w:marTop w:val="0"/>
                  <w:marBottom w:val="0"/>
                  <w:divBdr>
                    <w:top w:val="none" w:sz="0" w:space="0" w:color="auto"/>
                    <w:left w:val="none" w:sz="0" w:space="0" w:color="auto"/>
                    <w:bottom w:val="none" w:sz="0" w:space="0" w:color="auto"/>
                    <w:right w:val="none" w:sz="0" w:space="0" w:color="auto"/>
                  </w:divBdr>
                  <w:divsChild>
                    <w:div w:id="1230917404">
                      <w:marLeft w:val="0"/>
                      <w:marRight w:val="0"/>
                      <w:marTop w:val="0"/>
                      <w:marBottom w:val="0"/>
                      <w:divBdr>
                        <w:top w:val="none" w:sz="0" w:space="0" w:color="auto"/>
                        <w:left w:val="none" w:sz="0" w:space="0" w:color="auto"/>
                        <w:bottom w:val="none" w:sz="0" w:space="0" w:color="auto"/>
                        <w:right w:val="none" w:sz="0" w:space="0" w:color="auto"/>
                      </w:divBdr>
                      <w:divsChild>
                        <w:div w:id="174806374">
                          <w:marLeft w:val="0"/>
                          <w:marRight w:val="0"/>
                          <w:marTop w:val="0"/>
                          <w:marBottom w:val="0"/>
                          <w:divBdr>
                            <w:top w:val="none" w:sz="0" w:space="0" w:color="auto"/>
                            <w:left w:val="none" w:sz="0" w:space="0" w:color="auto"/>
                            <w:bottom w:val="none" w:sz="0" w:space="0" w:color="auto"/>
                            <w:right w:val="none" w:sz="0" w:space="0" w:color="auto"/>
                          </w:divBdr>
                          <w:divsChild>
                            <w:div w:id="1961842714">
                              <w:marLeft w:val="0"/>
                              <w:marRight w:val="0"/>
                              <w:marTop w:val="0"/>
                              <w:marBottom w:val="0"/>
                              <w:divBdr>
                                <w:top w:val="none" w:sz="0" w:space="0" w:color="auto"/>
                                <w:left w:val="none" w:sz="0" w:space="0" w:color="auto"/>
                                <w:bottom w:val="none" w:sz="0" w:space="0" w:color="auto"/>
                                <w:right w:val="none" w:sz="0" w:space="0" w:color="auto"/>
                              </w:divBdr>
                              <w:divsChild>
                                <w:div w:id="181321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503970">
                          <w:marLeft w:val="0"/>
                          <w:marRight w:val="0"/>
                          <w:marTop w:val="0"/>
                          <w:marBottom w:val="0"/>
                          <w:divBdr>
                            <w:top w:val="none" w:sz="0" w:space="0" w:color="auto"/>
                            <w:left w:val="none" w:sz="0" w:space="0" w:color="auto"/>
                            <w:bottom w:val="none" w:sz="0" w:space="0" w:color="auto"/>
                            <w:right w:val="none" w:sz="0" w:space="0" w:color="auto"/>
                          </w:divBdr>
                          <w:divsChild>
                            <w:div w:id="1030687339">
                              <w:marLeft w:val="0"/>
                              <w:marRight w:val="0"/>
                              <w:marTop w:val="0"/>
                              <w:marBottom w:val="0"/>
                              <w:divBdr>
                                <w:top w:val="none" w:sz="0" w:space="0" w:color="auto"/>
                                <w:left w:val="none" w:sz="0" w:space="0" w:color="auto"/>
                                <w:bottom w:val="none" w:sz="0" w:space="0" w:color="auto"/>
                                <w:right w:val="none" w:sz="0" w:space="0" w:color="auto"/>
                              </w:divBdr>
                            </w:div>
                            <w:div w:id="75224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10667">
          <w:marLeft w:val="0"/>
          <w:marRight w:val="0"/>
          <w:marTop w:val="0"/>
          <w:marBottom w:val="0"/>
          <w:divBdr>
            <w:top w:val="none" w:sz="0" w:space="0" w:color="auto"/>
            <w:left w:val="none" w:sz="0" w:space="0" w:color="auto"/>
            <w:bottom w:val="none" w:sz="0" w:space="0" w:color="auto"/>
            <w:right w:val="none" w:sz="0" w:space="0" w:color="auto"/>
          </w:divBdr>
        </w:div>
        <w:div w:id="2032995844">
          <w:marLeft w:val="0"/>
          <w:marRight w:val="0"/>
          <w:marTop w:val="0"/>
          <w:marBottom w:val="0"/>
          <w:divBdr>
            <w:top w:val="none" w:sz="0" w:space="0" w:color="auto"/>
            <w:left w:val="none" w:sz="0" w:space="0" w:color="auto"/>
            <w:bottom w:val="none" w:sz="0" w:space="0" w:color="auto"/>
            <w:right w:val="none" w:sz="0" w:space="0" w:color="auto"/>
          </w:divBdr>
        </w:div>
        <w:div w:id="1271277574">
          <w:marLeft w:val="0"/>
          <w:marRight w:val="0"/>
          <w:marTop w:val="0"/>
          <w:marBottom w:val="0"/>
          <w:divBdr>
            <w:top w:val="none" w:sz="0" w:space="0" w:color="auto"/>
            <w:left w:val="none" w:sz="0" w:space="0" w:color="auto"/>
            <w:bottom w:val="none" w:sz="0" w:space="0" w:color="auto"/>
            <w:right w:val="none" w:sz="0" w:space="0" w:color="auto"/>
          </w:divBdr>
          <w:divsChild>
            <w:div w:id="1132213470">
              <w:marLeft w:val="0"/>
              <w:marRight w:val="0"/>
              <w:marTop w:val="0"/>
              <w:marBottom w:val="0"/>
              <w:divBdr>
                <w:top w:val="none" w:sz="0" w:space="0" w:color="auto"/>
                <w:left w:val="none" w:sz="0" w:space="0" w:color="auto"/>
                <w:bottom w:val="none" w:sz="0" w:space="0" w:color="auto"/>
                <w:right w:val="none" w:sz="0" w:space="0" w:color="auto"/>
              </w:divBdr>
              <w:divsChild>
                <w:div w:id="1950621563">
                  <w:marLeft w:val="0"/>
                  <w:marRight w:val="0"/>
                  <w:marTop w:val="0"/>
                  <w:marBottom w:val="0"/>
                  <w:divBdr>
                    <w:top w:val="none" w:sz="0" w:space="0" w:color="auto"/>
                    <w:left w:val="none" w:sz="0" w:space="0" w:color="auto"/>
                    <w:bottom w:val="none" w:sz="0" w:space="0" w:color="auto"/>
                    <w:right w:val="none" w:sz="0" w:space="0" w:color="auto"/>
                  </w:divBdr>
                  <w:divsChild>
                    <w:div w:id="178276133">
                      <w:marLeft w:val="0"/>
                      <w:marRight w:val="0"/>
                      <w:marTop w:val="0"/>
                      <w:marBottom w:val="0"/>
                      <w:divBdr>
                        <w:top w:val="none" w:sz="0" w:space="0" w:color="auto"/>
                        <w:left w:val="none" w:sz="0" w:space="0" w:color="auto"/>
                        <w:bottom w:val="none" w:sz="0" w:space="0" w:color="auto"/>
                        <w:right w:val="none" w:sz="0" w:space="0" w:color="auto"/>
                      </w:divBdr>
                      <w:divsChild>
                        <w:div w:id="928931537">
                          <w:marLeft w:val="0"/>
                          <w:marRight w:val="0"/>
                          <w:marTop w:val="0"/>
                          <w:marBottom w:val="0"/>
                          <w:divBdr>
                            <w:top w:val="none" w:sz="0" w:space="0" w:color="auto"/>
                            <w:left w:val="none" w:sz="0" w:space="0" w:color="auto"/>
                            <w:bottom w:val="none" w:sz="0" w:space="0" w:color="auto"/>
                            <w:right w:val="none" w:sz="0" w:space="0" w:color="auto"/>
                          </w:divBdr>
                          <w:divsChild>
                            <w:div w:id="289360252">
                              <w:marLeft w:val="0"/>
                              <w:marRight w:val="0"/>
                              <w:marTop w:val="0"/>
                              <w:marBottom w:val="0"/>
                              <w:divBdr>
                                <w:top w:val="none" w:sz="0" w:space="0" w:color="auto"/>
                                <w:left w:val="none" w:sz="0" w:space="0" w:color="auto"/>
                                <w:bottom w:val="none" w:sz="0" w:space="0" w:color="auto"/>
                                <w:right w:val="none" w:sz="0" w:space="0" w:color="auto"/>
                              </w:divBdr>
                              <w:divsChild>
                                <w:div w:id="428552119">
                                  <w:marLeft w:val="0"/>
                                  <w:marRight w:val="0"/>
                                  <w:marTop w:val="0"/>
                                  <w:marBottom w:val="0"/>
                                  <w:divBdr>
                                    <w:top w:val="none" w:sz="0" w:space="0" w:color="auto"/>
                                    <w:left w:val="none" w:sz="0" w:space="0" w:color="auto"/>
                                    <w:bottom w:val="none" w:sz="0" w:space="0" w:color="auto"/>
                                    <w:right w:val="none" w:sz="0" w:space="0" w:color="auto"/>
                                  </w:divBdr>
                                  <w:divsChild>
                                    <w:div w:id="2144688555">
                                      <w:marLeft w:val="0"/>
                                      <w:marRight w:val="0"/>
                                      <w:marTop w:val="0"/>
                                      <w:marBottom w:val="0"/>
                                      <w:divBdr>
                                        <w:top w:val="none" w:sz="0" w:space="0" w:color="auto"/>
                                        <w:left w:val="none" w:sz="0" w:space="0" w:color="auto"/>
                                        <w:bottom w:val="none" w:sz="0" w:space="0" w:color="auto"/>
                                        <w:right w:val="none" w:sz="0" w:space="0" w:color="auto"/>
                                      </w:divBdr>
                                      <w:divsChild>
                                        <w:div w:id="373847235">
                                          <w:marLeft w:val="0"/>
                                          <w:marRight w:val="0"/>
                                          <w:marTop w:val="0"/>
                                          <w:marBottom w:val="0"/>
                                          <w:divBdr>
                                            <w:top w:val="none" w:sz="0" w:space="0" w:color="auto"/>
                                            <w:left w:val="none" w:sz="0" w:space="0" w:color="auto"/>
                                            <w:bottom w:val="none" w:sz="0" w:space="0" w:color="auto"/>
                                            <w:right w:val="none" w:sz="0" w:space="0" w:color="auto"/>
                                          </w:divBdr>
                                          <w:divsChild>
                                            <w:div w:id="187727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73494403">
          <w:marLeft w:val="0"/>
          <w:marRight w:val="0"/>
          <w:marTop w:val="0"/>
          <w:marBottom w:val="0"/>
          <w:divBdr>
            <w:top w:val="none" w:sz="0" w:space="0" w:color="auto"/>
            <w:left w:val="none" w:sz="0" w:space="0" w:color="auto"/>
            <w:bottom w:val="none" w:sz="0" w:space="0" w:color="auto"/>
            <w:right w:val="none" w:sz="0" w:space="0" w:color="auto"/>
          </w:divBdr>
          <w:divsChild>
            <w:div w:id="1180662527">
              <w:marLeft w:val="0"/>
              <w:marRight w:val="0"/>
              <w:marTop w:val="0"/>
              <w:marBottom w:val="0"/>
              <w:divBdr>
                <w:top w:val="none" w:sz="0" w:space="0" w:color="auto"/>
                <w:left w:val="none" w:sz="0" w:space="0" w:color="auto"/>
                <w:bottom w:val="none" w:sz="0" w:space="0" w:color="auto"/>
                <w:right w:val="none" w:sz="0" w:space="0" w:color="auto"/>
              </w:divBdr>
              <w:divsChild>
                <w:div w:id="826749020">
                  <w:marLeft w:val="0"/>
                  <w:marRight w:val="0"/>
                  <w:marTop w:val="0"/>
                  <w:marBottom w:val="0"/>
                  <w:divBdr>
                    <w:top w:val="none" w:sz="0" w:space="0" w:color="auto"/>
                    <w:left w:val="none" w:sz="0" w:space="0" w:color="auto"/>
                    <w:bottom w:val="none" w:sz="0" w:space="0" w:color="auto"/>
                    <w:right w:val="none" w:sz="0" w:space="0" w:color="auto"/>
                  </w:divBdr>
                  <w:divsChild>
                    <w:div w:id="758404664">
                      <w:marLeft w:val="0"/>
                      <w:marRight w:val="0"/>
                      <w:marTop w:val="0"/>
                      <w:marBottom w:val="0"/>
                      <w:divBdr>
                        <w:top w:val="none" w:sz="0" w:space="0" w:color="auto"/>
                        <w:left w:val="none" w:sz="0" w:space="0" w:color="auto"/>
                        <w:bottom w:val="none" w:sz="0" w:space="0" w:color="auto"/>
                        <w:right w:val="none" w:sz="0" w:space="0" w:color="auto"/>
                      </w:divBdr>
                      <w:divsChild>
                        <w:div w:id="358969920">
                          <w:marLeft w:val="0"/>
                          <w:marRight w:val="0"/>
                          <w:marTop w:val="0"/>
                          <w:marBottom w:val="0"/>
                          <w:divBdr>
                            <w:top w:val="none" w:sz="0" w:space="0" w:color="auto"/>
                            <w:left w:val="none" w:sz="0" w:space="0" w:color="auto"/>
                            <w:bottom w:val="none" w:sz="0" w:space="0" w:color="auto"/>
                            <w:right w:val="none" w:sz="0" w:space="0" w:color="auto"/>
                          </w:divBdr>
                          <w:divsChild>
                            <w:div w:id="2108505094">
                              <w:marLeft w:val="0"/>
                              <w:marRight w:val="0"/>
                              <w:marTop w:val="0"/>
                              <w:marBottom w:val="0"/>
                              <w:divBdr>
                                <w:top w:val="none" w:sz="0" w:space="0" w:color="auto"/>
                                <w:left w:val="none" w:sz="0" w:space="0" w:color="auto"/>
                                <w:bottom w:val="none" w:sz="0" w:space="0" w:color="auto"/>
                                <w:right w:val="none" w:sz="0" w:space="0" w:color="auto"/>
                              </w:divBdr>
                            </w:div>
                            <w:div w:id="1711224946">
                              <w:marLeft w:val="0"/>
                              <w:marRight w:val="0"/>
                              <w:marTop w:val="0"/>
                              <w:marBottom w:val="0"/>
                              <w:divBdr>
                                <w:top w:val="none" w:sz="0" w:space="0" w:color="auto"/>
                                <w:left w:val="none" w:sz="0" w:space="0" w:color="auto"/>
                                <w:bottom w:val="none" w:sz="0" w:space="0" w:color="auto"/>
                                <w:right w:val="none" w:sz="0" w:space="0" w:color="auto"/>
                              </w:divBdr>
                              <w:divsChild>
                                <w:div w:id="428888706">
                                  <w:marLeft w:val="0"/>
                                  <w:marRight w:val="0"/>
                                  <w:marTop w:val="0"/>
                                  <w:marBottom w:val="0"/>
                                  <w:divBdr>
                                    <w:top w:val="none" w:sz="0" w:space="0" w:color="auto"/>
                                    <w:left w:val="none" w:sz="0" w:space="0" w:color="auto"/>
                                    <w:bottom w:val="none" w:sz="0" w:space="0" w:color="auto"/>
                                    <w:right w:val="none" w:sz="0" w:space="0" w:color="auto"/>
                                  </w:divBdr>
                                  <w:divsChild>
                                    <w:div w:id="112003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572431">
          <w:marLeft w:val="0"/>
          <w:marRight w:val="0"/>
          <w:marTop w:val="0"/>
          <w:marBottom w:val="0"/>
          <w:divBdr>
            <w:top w:val="none" w:sz="0" w:space="0" w:color="auto"/>
            <w:left w:val="none" w:sz="0" w:space="0" w:color="auto"/>
            <w:bottom w:val="none" w:sz="0" w:space="0" w:color="auto"/>
            <w:right w:val="none" w:sz="0" w:space="0" w:color="auto"/>
          </w:divBdr>
          <w:divsChild>
            <w:div w:id="1837695668">
              <w:marLeft w:val="0"/>
              <w:marRight w:val="0"/>
              <w:marTop w:val="0"/>
              <w:marBottom w:val="0"/>
              <w:divBdr>
                <w:top w:val="none" w:sz="0" w:space="0" w:color="auto"/>
                <w:left w:val="none" w:sz="0" w:space="0" w:color="auto"/>
                <w:bottom w:val="none" w:sz="0" w:space="0" w:color="auto"/>
                <w:right w:val="none" w:sz="0" w:space="0" w:color="auto"/>
              </w:divBdr>
              <w:divsChild>
                <w:div w:id="1552770375">
                  <w:marLeft w:val="0"/>
                  <w:marRight w:val="0"/>
                  <w:marTop w:val="0"/>
                  <w:marBottom w:val="0"/>
                  <w:divBdr>
                    <w:top w:val="none" w:sz="0" w:space="0" w:color="auto"/>
                    <w:left w:val="none" w:sz="0" w:space="0" w:color="auto"/>
                    <w:bottom w:val="none" w:sz="0" w:space="0" w:color="auto"/>
                    <w:right w:val="none" w:sz="0" w:space="0" w:color="auto"/>
                  </w:divBdr>
                  <w:divsChild>
                    <w:div w:id="844397068">
                      <w:marLeft w:val="0"/>
                      <w:marRight w:val="0"/>
                      <w:marTop w:val="0"/>
                      <w:marBottom w:val="0"/>
                      <w:divBdr>
                        <w:top w:val="none" w:sz="0" w:space="0" w:color="auto"/>
                        <w:left w:val="none" w:sz="0" w:space="0" w:color="auto"/>
                        <w:bottom w:val="none" w:sz="0" w:space="0" w:color="auto"/>
                        <w:right w:val="none" w:sz="0" w:space="0" w:color="auto"/>
                      </w:divBdr>
                      <w:divsChild>
                        <w:div w:id="933703317">
                          <w:marLeft w:val="0"/>
                          <w:marRight w:val="0"/>
                          <w:marTop w:val="0"/>
                          <w:marBottom w:val="0"/>
                          <w:divBdr>
                            <w:top w:val="none" w:sz="0" w:space="0" w:color="auto"/>
                            <w:left w:val="none" w:sz="0" w:space="0" w:color="auto"/>
                            <w:bottom w:val="none" w:sz="0" w:space="0" w:color="auto"/>
                            <w:right w:val="none" w:sz="0" w:space="0" w:color="auto"/>
                          </w:divBdr>
                          <w:divsChild>
                            <w:div w:id="679433440">
                              <w:marLeft w:val="0"/>
                              <w:marRight w:val="0"/>
                              <w:marTop w:val="0"/>
                              <w:marBottom w:val="0"/>
                              <w:divBdr>
                                <w:top w:val="none" w:sz="0" w:space="0" w:color="auto"/>
                                <w:left w:val="none" w:sz="0" w:space="0" w:color="auto"/>
                                <w:bottom w:val="none" w:sz="0" w:space="0" w:color="auto"/>
                                <w:right w:val="none" w:sz="0" w:space="0" w:color="auto"/>
                              </w:divBdr>
                              <w:divsChild>
                                <w:div w:id="642196904">
                                  <w:marLeft w:val="0"/>
                                  <w:marRight w:val="0"/>
                                  <w:marTop w:val="0"/>
                                  <w:marBottom w:val="0"/>
                                  <w:divBdr>
                                    <w:top w:val="none" w:sz="0" w:space="0" w:color="auto"/>
                                    <w:left w:val="none" w:sz="0" w:space="0" w:color="auto"/>
                                    <w:bottom w:val="none" w:sz="0" w:space="0" w:color="auto"/>
                                    <w:right w:val="none" w:sz="0" w:space="0" w:color="auto"/>
                                  </w:divBdr>
                                  <w:divsChild>
                                    <w:div w:id="19890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43707">
          <w:marLeft w:val="0"/>
          <w:marRight w:val="0"/>
          <w:marTop w:val="0"/>
          <w:marBottom w:val="0"/>
          <w:divBdr>
            <w:top w:val="none" w:sz="0" w:space="0" w:color="auto"/>
            <w:left w:val="none" w:sz="0" w:space="0" w:color="auto"/>
            <w:bottom w:val="none" w:sz="0" w:space="0" w:color="auto"/>
            <w:right w:val="none" w:sz="0" w:space="0" w:color="auto"/>
          </w:divBdr>
          <w:divsChild>
            <w:div w:id="1115101269">
              <w:marLeft w:val="0"/>
              <w:marRight w:val="0"/>
              <w:marTop w:val="0"/>
              <w:marBottom w:val="0"/>
              <w:divBdr>
                <w:top w:val="none" w:sz="0" w:space="0" w:color="auto"/>
                <w:left w:val="none" w:sz="0" w:space="0" w:color="auto"/>
                <w:bottom w:val="none" w:sz="0" w:space="0" w:color="auto"/>
                <w:right w:val="none" w:sz="0" w:space="0" w:color="auto"/>
              </w:divBdr>
            </w:div>
          </w:divsChild>
        </w:div>
        <w:div w:id="1093015165">
          <w:marLeft w:val="0"/>
          <w:marRight w:val="0"/>
          <w:marTop w:val="0"/>
          <w:marBottom w:val="0"/>
          <w:divBdr>
            <w:top w:val="none" w:sz="0" w:space="0" w:color="auto"/>
            <w:left w:val="none" w:sz="0" w:space="0" w:color="auto"/>
            <w:bottom w:val="none" w:sz="0" w:space="0" w:color="auto"/>
            <w:right w:val="none" w:sz="0" w:space="0" w:color="auto"/>
          </w:divBdr>
          <w:divsChild>
            <w:div w:id="21293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53623">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9405977">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818598">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4573416">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570471">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426962">
      <w:bodyDiv w:val="1"/>
      <w:marLeft w:val="0"/>
      <w:marRight w:val="0"/>
      <w:marTop w:val="0"/>
      <w:marBottom w:val="0"/>
      <w:divBdr>
        <w:top w:val="none" w:sz="0" w:space="0" w:color="auto"/>
        <w:left w:val="none" w:sz="0" w:space="0" w:color="auto"/>
        <w:bottom w:val="none" w:sz="0" w:space="0" w:color="auto"/>
        <w:right w:val="none" w:sz="0" w:space="0" w:color="auto"/>
      </w:divBdr>
      <w:divsChild>
        <w:div w:id="748425915">
          <w:marLeft w:val="0"/>
          <w:marRight w:val="0"/>
          <w:marTop w:val="0"/>
          <w:marBottom w:val="0"/>
          <w:divBdr>
            <w:top w:val="none" w:sz="0" w:space="0" w:color="auto"/>
            <w:left w:val="none" w:sz="0" w:space="0" w:color="auto"/>
            <w:bottom w:val="none" w:sz="0" w:space="0" w:color="auto"/>
            <w:right w:val="none" w:sz="0" w:space="0" w:color="auto"/>
          </w:divBdr>
        </w:div>
        <w:div w:id="2123986083">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6103">
      <w:bodyDiv w:val="1"/>
      <w:marLeft w:val="0"/>
      <w:marRight w:val="0"/>
      <w:marTop w:val="0"/>
      <w:marBottom w:val="0"/>
      <w:divBdr>
        <w:top w:val="none" w:sz="0" w:space="0" w:color="auto"/>
        <w:left w:val="none" w:sz="0" w:space="0" w:color="auto"/>
        <w:bottom w:val="none" w:sz="0" w:space="0" w:color="auto"/>
        <w:right w:val="none" w:sz="0" w:space="0" w:color="auto"/>
      </w:divBdr>
      <w:divsChild>
        <w:div w:id="1637568742">
          <w:marLeft w:val="0"/>
          <w:marRight w:val="0"/>
          <w:marTop w:val="0"/>
          <w:marBottom w:val="0"/>
          <w:divBdr>
            <w:top w:val="none" w:sz="0" w:space="0" w:color="auto"/>
            <w:left w:val="none" w:sz="0" w:space="0" w:color="auto"/>
            <w:bottom w:val="none" w:sz="0" w:space="0" w:color="auto"/>
            <w:right w:val="none" w:sz="0" w:space="0" w:color="auto"/>
          </w:divBdr>
          <w:divsChild>
            <w:div w:id="380055938">
              <w:marLeft w:val="0"/>
              <w:marRight w:val="0"/>
              <w:marTop w:val="0"/>
              <w:marBottom w:val="0"/>
              <w:divBdr>
                <w:top w:val="none" w:sz="0" w:space="0" w:color="auto"/>
                <w:left w:val="none" w:sz="0" w:space="0" w:color="auto"/>
                <w:bottom w:val="none" w:sz="0" w:space="0" w:color="auto"/>
                <w:right w:val="none" w:sz="0" w:space="0" w:color="auto"/>
              </w:divBdr>
            </w:div>
          </w:divsChild>
        </w:div>
        <w:div w:id="1113792342">
          <w:marLeft w:val="0"/>
          <w:marRight w:val="0"/>
          <w:marTop w:val="0"/>
          <w:marBottom w:val="0"/>
          <w:divBdr>
            <w:top w:val="none" w:sz="0" w:space="0" w:color="auto"/>
            <w:left w:val="none" w:sz="0" w:space="0" w:color="auto"/>
            <w:bottom w:val="none" w:sz="0" w:space="0" w:color="auto"/>
            <w:right w:val="none" w:sz="0" w:space="0" w:color="auto"/>
          </w:divBdr>
          <w:divsChild>
            <w:div w:id="43590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595627">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368472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968228">
      <w:bodyDiv w:val="1"/>
      <w:marLeft w:val="0"/>
      <w:marRight w:val="0"/>
      <w:marTop w:val="0"/>
      <w:marBottom w:val="0"/>
      <w:divBdr>
        <w:top w:val="none" w:sz="0" w:space="0" w:color="auto"/>
        <w:left w:val="none" w:sz="0" w:space="0" w:color="auto"/>
        <w:bottom w:val="none" w:sz="0" w:space="0" w:color="auto"/>
        <w:right w:val="none" w:sz="0" w:space="0" w:color="auto"/>
      </w:divBdr>
      <w:divsChild>
        <w:div w:id="1475679399">
          <w:marLeft w:val="0"/>
          <w:marRight w:val="0"/>
          <w:marTop w:val="0"/>
          <w:marBottom w:val="0"/>
          <w:divBdr>
            <w:top w:val="none" w:sz="0" w:space="0" w:color="auto"/>
            <w:left w:val="none" w:sz="0" w:space="0" w:color="auto"/>
            <w:bottom w:val="none" w:sz="0" w:space="0" w:color="auto"/>
            <w:right w:val="none" w:sz="0" w:space="0" w:color="auto"/>
          </w:divBdr>
          <w:divsChild>
            <w:div w:id="2076967371">
              <w:marLeft w:val="0"/>
              <w:marRight w:val="0"/>
              <w:marTop w:val="0"/>
              <w:marBottom w:val="0"/>
              <w:divBdr>
                <w:top w:val="none" w:sz="0" w:space="0" w:color="auto"/>
                <w:left w:val="none" w:sz="0" w:space="0" w:color="auto"/>
                <w:bottom w:val="none" w:sz="0" w:space="0" w:color="auto"/>
                <w:right w:val="none" w:sz="0" w:space="0" w:color="auto"/>
              </w:divBdr>
              <w:divsChild>
                <w:div w:id="2075812130">
                  <w:marLeft w:val="0"/>
                  <w:marRight w:val="0"/>
                  <w:marTop w:val="0"/>
                  <w:marBottom w:val="0"/>
                  <w:divBdr>
                    <w:top w:val="none" w:sz="0" w:space="0" w:color="auto"/>
                    <w:left w:val="none" w:sz="0" w:space="0" w:color="auto"/>
                    <w:bottom w:val="none" w:sz="0" w:space="0" w:color="auto"/>
                    <w:right w:val="none" w:sz="0" w:space="0" w:color="auto"/>
                  </w:divBdr>
                  <w:divsChild>
                    <w:div w:id="1562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27187">
      <w:bodyDiv w:val="1"/>
      <w:marLeft w:val="0"/>
      <w:marRight w:val="0"/>
      <w:marTop w:val="0"/>
      <w:marBottom w:val="0"/>
      <w:divBdr>
        <w:top w:val="none" w:sz="0" w:space="0" w:color="auto"/>
        <w:left w:val="none" w:sz="0" w:space="0" w:color="auto"/>
        <w:bottom w:val="none" w:sz="0" w:space="0" w:color="auto"/>
        <w:right w:val="none" w:sz="0" w:space="0" w:color="auto"/>
      </w:divBdr>
      <w:divsChild>
        <w:div w:id="851992615">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2786383">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808412">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36228967">
      <w:bodyDiv w:val="1"/>
      <w:marLeft w:val="0"/>
      <w:marRight w:val="0"/>
      <w:marTop w:val="0"/>
      <w:marBottom w:val="0"/>
      <w:divBdr>
        <w:top w:val="none" w:sz="0" w:space="0" w:color="auto"/>
        <w:left w:val="none" w:sz="0" w:space="0" w:color="auto"/>
        <w:bottom w:val="none" w:sz="0" w:space="0" w:color="auto"/>
        <w:right w:val="none" w:sz="0" w:space="0" w:color="auto"/>
      </w:divBdr>
      <w:divsChild>
        <w:div w:id="590622071">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369294">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085190">
      <w:bodyDiv w:val="1"/>
      <w:marLeft w:val="0"/>
      <w:marRight w:val="0"/>
      <w:marTop w:val="0"/>
      <w:marBottom w:val="0"/>
      <w:divBdr>
        <w:top w:val="none" w:sz="0" w:space="0" w:color="auto"/>
        <w:left w:val="none" w:sz="0" w:space="0" w:color="auto"/>
        <w:bottom w:val="none" w:sz="0" w:space="0" w:color="auto"/>
        <w:right w:val="none" w:sz="0" w:space="0" w:color="auto"/>
      </w:divBdr>
      <w:divsChild>
        <w:div w:id="589312392">
          <w:marLeft w:val="0"/>
          <w:marRight w:val="0"/>
          <w:marTop w:val="0"/>
          <w:marBottom w:val="0"/>
          <w:divBdr>
            <w:top w:val="none" w:sz="0" w:space="0" w:color="auto"/>
            <w:left w:val="none" w:sz="0" w:space="0" w:color="auto"/>
            <w:bottom w:val="none" w:sz="0" w:space="0" w:color="auto"/>
            <w:right w:val="none" w:sz="0" w:space="0" w:color="auto"/>
          </w:divBdr>
          <w:divsChild>
            <w:div w:id="510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8846033">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5385452">
      <w:bodyDiv w:val="1"/>
      <w:marLeft w:val="0"/>
      <w:marRight w:val="0"/>
      <w:marTop w:val="0"/>
      <w:marBottom w:val="0"/>
      <w:divBdr>
        <w:top w:val="none" w:sz="0" w:space="0" w:color="auto"/>
        <w:left w:val="none" w:sz="0" w:space="0" w:color="auto"/>
        <w:bottom w:val="none" w:sz="0" w:space="0" w:color="auto"/>
        <w:right w:val="none" w:sz="0" w:space="0" w:color="auto"/>
      </w:divBdr>
      <w:divsChild>
        <w:div w:id="1573730627">
          <w:marLeft w:val="0"/>
          <w:marRight w:val="0"/>
          <w:marTop w:val="0"/>
          <w:marBottom w:val="0"/>
          <w:divBdr>
            <w:top w:val="none" w:sz="0" w:space="0" w:color="auto"/>
            <w:left w:val="none" w:sz="0" w:space="0" w:color="auto"/>
            <w:bottom w:val="none" w:sz="0" w:space="0" w:color="auto"/>
            <w:right w:val="none" w:sz="0" w:space="0" w:color="auto"/>
          </w:divBdr>
        </w:div>
      </w:divsChild>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8944208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0433">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541770">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756202">
      <w:bodyDiv w:val="1"/>
      <w:marLeft w:val="0"/>
      <w:marRight w:val="0"/>
      <w:marTop w:val="0"/>
      <w:marBottom w:val="0"/>
      <w:divBdr>
        <w:top w:val="none" w:sz="0" w:space="0" w:color="auto"/>
        <w:left w:val="none" w:sz="0" w:space="0" w:color="auto"/>
        <w:bottom w:val="none" w:sz="0" w:space="0" w:color="auto"/>
        <w:right w:val="none" w:sz="0" w:space="0" w:color="auto"/>
      </w:divBdr>
      <w:divsChild>
        <w:div w:id="266038005">
          <w:marLeft w:val="0"/>
          <w:marRight w:val="0"/>
          <w:marTop w:val="0"/>
          <w:marBottom w:val="0"/>
          <w:divBdr>
            <w:top w:val="none" w:sz="0" w:space="0" w:color="auto"/>
            <w:left w:val="none" w:sz="0" w:space="0" w:color="auto"/>
            <w:bottom w:val="none" w:sz="0" w:space="0" w:color="auto"/>
            <w:right w:val="none" w:sz="0" w:space="0" w:color="auto"/>
          </w:divBdr>
        </w:div>
      </w:divsChild>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902877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583416">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612965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6300192">
      <w:bodyDiv w:val="1"/>
      <w:marLeft w:val="0"/>
      <w:marRight w:val="0"/>
      <w:marTop w:val="0"/>
      <w:marBottom w:val="0"/>
      <w:divBdr>
        <w:top w:val="none" w:sz="0" w:space="0" w:color="auto"/>
        <w:left w:val="none" w:sz="0" w:space="0" w:color="auto"/>
        <w:bottom w:val="none" w:sz="0" w:space="0" w:color="auto"/>
        <w:right w:val="none" w:sz="0" w:space="0" w:color="auto"/>
      </w:divBdr>
    </w:div>
    <w:div w:id="1676376309">
      <w:bodyDiv w:val="1"/>
      <w:marLeft w:val="0"/>
      <w:marRight w:val="0"/>
      <w:marTop w:val="0"/>
      <w:marBottom w:val="0"/>
      <w:divBdr>
        <w:top w:val="none" w:sz="0" w:space="0" w:color="auto"/>
        <w:left w:val="none" w:sz="0" w:space="0" w:color="auto"/>
        <w:bottom w:val="none" w:sz="0" w:space="0" w:color="auto"/>
        <w:right w:val="none" w:sz="0" w:space="0" w:color="auto"/>
      </w:divBdr>
    </w:div>
    <w:div w:id="1679194972">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61759">
      <w:bodyDiv w:val="1"/>
      <w:marLeft w:val="0"/>
      <w:marRight w:val="0"/>
      <w:marTop w:val="0"/>
      <w:marBottom w:val="0"/>
      <w:divBdr>
        <w:top w:val="none" w:sz="0" w:space="0" w:color="auto"/>
        <w:left w:val="none" w:sz="0" w:space="0" w:color="auto"/>
        <w:bottom w:val="none" w:sz="0" w:space="0" w:color="auto"/>
        <w:right w:val="none" w:sz="0" w:space="0" w:color="auto"/>
      </w:divBdr>
      <w:divsChild>
        <w:div w:id="1815683007">
          <w:marLeft w:val="0"/>
          <w:marRight w:val="0"/>
          <w:marTop w:val="0"/>
          <w:marBottom w:val="0"/>
          <w:divBdr>
            <w:top w:val="none" w:sz="0" w:space="0" w:color="auto"/>
            <w:left w:val="none" w:sz="0" w:space="0" w:color="auto"/>
            <w:bottom w:val="none" w:sz="0" w:space="0" w:color="auto"/>
            <w:right w:val="none" w:sz="0" w:space="0" w:color="auto"/>
          </w:divBdr>
          <w:divsChild>
            <w:div w:id="171673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124503">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913557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0810650">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6635565">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7699014">
      <w:bodyDiv w:val="1"/>
      <w:marLeft w:val="0"/>
      <w:marRight w:val="0"/>
      <w:marTop w:val="0"/>
      <w:marBottom w:val="0"/>
      <w:divBdr>
        <w:top w:val="none" w:sz="0" w:space="0" w:color="auto"/>
        <w:left w:val="none" w:sz="0" w:space="0" w:color="auto"/>
        <w:bottom w:val="none" w:sz="0" w:space="0" w:color="auto"/>
        <w:right w:val="none" w:sz="0" w:space="0" w:color="auto"/>
      </w:divBdr>
      <w:divsChild>
        <w:div w:id="869025463">
          <w:marLeft w:val="0"/>
          <w:marRight w:val="0"/>
          <w:marTop w:val="0"/>
          <w:marBottom w:val="0"/>
          <w:divBdr>
            <w:top w:val="none" w:sz="0" w:space="0" w:color="auto"/>
            <w:left w:val="none" w:sz="0" w:space="0" w:color="auto"/>
            <w:bottom w:val="none" w:sz="0" w:space="0" w:color="auto"/>
            <w:right w:val="none" w:sz="0" w:space="0" w:color="auto"/>
          </w:divBdr>
        </w:div>
      </w:divsChild>
    </w:div>
    <w:div w:id="1808427579">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2207030">
      <w:bodyDiv w:val="1"/>
      <w:marLeft w:val="0"/>
      <w:marRight w:val="0"/>
      <w:marTop w:val="0"/>
      <w:marBottom w:val="0"/>
      <w:divBdr>
        <w:top w:val="none" w:sz="0" w:space="0" w:color="auto"/>
        <w:left w:val="none" w:sz="0" w:space="0" w:color="auto"/>
        <w:bottom w:val="none" w:sz="0" w:space="0" w:color="auto"/>
        <w:right w:val="none" w:sz="0" w:space="0" w:color="auto"/>
      </w:divBdr>
      <w:divsChild>
        <w:div w:id="396246974">
          <w:marLeft w:val="0"/>
          <w:marRight w:val="0"/>
          <w:marTop w:val="0"/>
          <w:marBottom w:val="0"/>
          <w:divBdr>
            <w:top w:val="none" w:sz="0" w:space="0" w:color="auto"/>
            <w:left w:val="none" w:sz="0" w:space="0" w:color="auto"/>
            <w:bottom w:val="none" w:sz="0" w:space="0" w:color="auto"/>
            <w:right w:val="none" w:sz="0" w:space="0" w:color="auto"/>
          </w:divBdr>
        </w:div>
        <w:div w:id="1728525525">
          <w:marLeft w:val="0"/>
          <w:marRight w:val="0"/>
          <w:marTop w:val="0"/>
          <w:marBottom w:val="0"/>
          <w:divBdr>
            <w:top w:val="none" w:sz="0" w:space="0" w:color="auto"/>
            <w:left w:val="none" w:sz="0" w:space="0" w:color="auto"/>
            <w:bottom w:val="none" w:sz="0" w:space="0" w:color="auto"/>
            <w:right w:val="none" w:sz="0" w:space="0" w:color="auto"/>
          </w:divBdr>
        </w:div>
        <w:div w:id="1078558321">
          <w:marLeft w:val="0"/>
          <w:marRight w:val="0"/>
          <w:marTop w:val="0"/>
          <w:marBottom w:val="0"/>
          <w:divBdr>
            <w:top w:val="none" w:sz="0" w:space="0" w:color="auto"/>
            <w:left w:val="none" w:sz="0" w:space="0" w:color="auto"/>
            <w:bottom w:val="none" w:sz="0" w:space="0" w:color="auto"/>
            <w:right w:val="none" w:sz="0" w:space="0" w:color="auto"/>
          </w:divBdr>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880855">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9708831">
      <w:bodyDiv w:val="1"/>
      <w:marLeft w:val="0"/>
      <w:marRight w:val="0"/>
      <w:marTop w:val="0"/>
      <w:marBottom w:val="0"/>
      <w:divBdr>
        <w:top w:val="none" w:sz="0" w:space="0" w:color="auto"/>
        <w:left w:val="none" w:sz="0" w:space="0" w:color="auto"/>
        <w:bottom w:val="none" w:sz="0" w:space="0" w:color="auto"/>
        <w:right w:val="none" w:sz="0" w:space="0" w:color="auto"/>
      </w:divBdr>
      <w:divsChild>
        <w:div w:id="1638872601">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83789392">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983">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7416932">
      <w:bodyDiv w:val="1"/>
      <w:marLeft w:val="0"/>
      <w:marRight w:val="0"/>
      <w:marTop w:val="0"/>
      <w:marBottom w:val="0"/>
      <w:divBdr>
        <w:top w:val="none" w:sz="0" w:space="0" w:color="auto"/>
        <w:left w:val="none" w:sz="0" w:space="0" w:color="auto"/>
        <w:bottom w:val="none" w:sz="0" w:space="0" w:color="auto"/>
        <w:right w:val="none" w:sz="0" w:space="0" w:color="auto"/>
      </w:divBdr>
      <w:divsChild>
        <w:div w:id="723991582">
          <w:marLeft w:val="0"/>
          <w:marRight w:val="0"/>
          <w:marTop w:val="0"/>
          <w:marBottom w:val="0"/>
          <w:divBdr>
            <w:top w:val="none" w:sz="0" w:space="0" w:color="auto"/>
            <w:left w:val="none" w:sz="0" w:space="0" w:color="auto"/>
            <w:bottom w:val="none" w:sz="0" w:space="0" w:color="auto"/>
            <w:right w:val="none" w:sz="0" w:space="0" w:color="auto"/>
          </w:divBdr>
        </w:div>
        <w:div w:id="2088719782">
          <w:marLeft w:val="0"/>
          <w:marRight w:val="0"/>
          <w:marTop w:val="0"/>
          <w:marBottom w:val="0"/>
          <w:divBdr>
            <w:top w:val="none" w:sz="0" w:space="0" w:color="auto"/>
            <w:left w:val="none" w:sz="0" w:space="0" w:color="auto"/>
            <w:bottom w:val="none" w:sz="0" w:space="0" w:color="auto"/>
            <w:right w:val="none" w:sz="0" w:space="0" w:color="auto"/>
          </w:divBdr>
        </w:div>
      </w:divsChild>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585043">
      <w:bodyDiv w:val="1"/>
      <w:marLeft w:val="0"/>
      <w:marRight w:val="0"/>
      <w:marTop w:val="0"/>
      <w:marBottom w:val="0"/>
      <w:divBdr>
        <w:top w:val="none" w:sz="0" w:space="0" w:color="auto"/>
        <w:left w:val="none" w:sz="0" w:space="0" w:color="auto"/>
        <w:bottom w:val="none" w:sz="0" w:space="0" w:color="auto"/>
        <w:right w:val="none" w:sz="0" w:space="0" w:color="auto"/>
      </w:divBdr>
    </w:div>
    <w:div w:id="1940747127">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0667905">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3960">
      <w:bodyDiv w:val="1"/>
      <w:marLeft w:val="0"/>
      <w:marRight w:val="0"/>
      <w:marTop w:val="0"/>
      <w:marBottom w:val="0"/>
      <w:divBdr>
        <w:top w:val="none" w:sz="0" w:space="0" w:color="auto"/>
        <w:left w:val="none" w:sz="0" w:space="0" w:color="auto"/>
        <w:bottom w:val="none" w:sz="0" w:space="0" w:color="auto"/>
        <w:right w:val="none" w:sz="0" w:space="0" w:color="auto"/>
      </w:divBdr>
      <w:divsChild>
        <w:div w:id="582110914">
          <w:marLeft w:val="0"/>
          <w:marRight w:val="0"/>
          <w:marTop w:val="0"/>
          <w:marBottom w:val="0"/>
          <w:divBdr>
            <w:top w:val="none" w:sz="0" w:space="0" w:color="auto"/>
            <w:left w:val="none" w:sz="0" w:space="0" w:color="auto"/>
            <w:bottom w:val="none" w:sz="0" w:space="0" w:color="auto"/>
            <w:right w:val="none" w:sz="0" w:space="0" w:color="auto"/>
          </w:divBdr>
          <w:divsChild>
            <w:div w:id="2135098366">
              <w:marLeft w:val="0"/>
              <w:marRight w:val="0"/>
              <w:marTop w:val="0"/>
              <w:marBottom w:val="0"/>
              <w:divBdr>
                <w:top w:val="none" w:sz="0" w:space="0" w:color="auto"/>
                <w:left w:val="none" w:sz="0" w:space="0" w:color="auto"/>
                <w:bottom w:val="none" w:sz="0" w:space="0" w:color="auto"/>
                <w:right w:val="none" w:sz="0" w:space="0" w:color="auto"/>
              </w:divBdr>
            </w:div>
          </w:divsChild>
        </w:div>
        <w:div w:id="1162158732">
          <w:marLeft w:val="0"/>
          <w:marRight w:val="0"/>
          <w:marTop w:val="0"/>
          <w:marBottom w:val="0"/>
          <w:divBdr>
            <w:top w:val="none" w:sz="0" w:space="0" w:color="auto"/>
            <w:left w:val="none" w:sz="0" w:space="0" w:color="auto"/>
            <w:bottom w:val="none" w:sz="0" w:space="0" w:color="auto"/>
            <w:right w:val="none" w:sz="0" w:space="0" w:color="auto"/>
          </w:divBdr>
          <w:divsChild>
            <w:div w:id="36190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06203984">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3360385">
      <w:bodyDiv w:val="1"/>
      <w:marLeft w:val="0"/>
      <w:marRight w:val="0"/>
      <w:marTop w:val="0"/>
      <w:marBottom w:val="0"/>
      <w:divBdr>
        <w:top w:val="none" w:sz="0" w:space="0" w:color="auto"/>
        <w:left w:val="none" w:sz="0" w:space="0" w:color="auto"/>
        <w:bottom w:val="none" w:sz="0" w:space="0" w:color="auto"/>
        <w:right w:val="none" w:sz="0" w:space="0" w:color="auto"/>
      </w:divBdr>
      <w:divsChild>
        <w:div w:id="821657138">
          <w:marLeft w:val="0"/>
          <w:marRight w:val="0"/>
          <w:marTop w:val="0"/>
          <w:marBottom w:val="0"/>
          <w:divBdr>
            <w:top w:val="none" w:sz="0" w:space="0" w:color="auto"/>
            <w:left w:val="none" w:sz="0" w:space="0" w:color="auto"/>
            <w:bottom w:val="none" w:sz="0" w:space="0" w:color="auto"/>
            <w:right w:val="none" w:sz="0" w:space="0" w:color="auto"/>
          </w:divBdr>
          <w:divsChild>
            <w:div w:id="53241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5644312">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4321375">
      <w:bodyDiv w:val="1"/>
      <w:marLeft w:val="0"/>
      <w:marRight w:val="0"/>
      <w:marTop w:val="0"/>
      <w:marBottom w:val="0"/>
      <w:divBdr>
        <w:top w:val="none" w:sz="0" w:space="0" w:color="auto"/>
        <w:left w:val="none" w:sz="0" w:space="0" w:color="auto"/>
        <w:bottom w:val="none" w:sz="0" w:space="0" w:color="auto"/>
        <w:right w:val="none" w:sz="0" w:space="0" w:color="auto"/>
      </w:divBdr>
      <w:divsChild>
        <w:div w:id="2142726229">
          <w:marLeft w:val="0"/>
          <w:marRight w:val="0"/>
          <w:marTop w:val="0"/>
          <w:marBottom w:val="0"/>
          <w:divBdr>
            <w:top w:val="none" w:sz="0" w:space="0" w:color="auto"/>
            <w:left w:val="none" w:sz="0" w:space="0" w:color="auto"/>
            <w:bottom w:val="none" w:sz="0" w:space="0" w:color="auto"/>
            <w:right w:val="none" w:sz="0" w:space="0" w:color="auto"/>
          </w:divBdr>
        </w:div>
        <w:div w:id="758795553">
          <w:marLeft w:val="600"/>
          <w:marRight w:val="0"/>
          <w:marTop w:val="0"/>
          <w:marBottom w:val="0"/>
          <w:divBdr>
            <w:top w:val="none" w:sz="0" w:space="0" w:color="auto"/>
            <w:left w:val="none" w:sz="0" w:space="0" w:color="auto"/>
            <w:bottom w:val="none" w:sz="0" w:space="0" w:color="auto"/>
            <w:right w:val="none" w:sz="0" w:space="0" w:color="auto"/>
          </w:divBdr>
        </w:div>
        <w:div w:id="117267271">
          <w:marLeft w:val="600"/>
          <w:marRight w:val="0"/>
          <w:marTop w:val="0"/>
          <w:marBottom w:val="0"/>
          <w:divBdr>
            <w:top w:val="none" w:sz="0" w:space="0" w:color="auto"/>
            <w:left w:val="none" w:sz="0" w:space="0" w:color="auto"/>
            <w:bottom w:val="none" w:sz="0" w:space="0" w:color="auto"/>
            <w:right w:val="none" w:sz="0" w:space="0" w:color="auto"/>
          </w:divBdr>
        </w:div>
        <w:div w:id="1712728762">
          <w:marLeft w:val="600"/>
          <w:marRight w:val="0"/>
          <w:marTop w:val="0"/>
          <w:marBottom w:val="0"/>
          <w:divBdr>
            <w:top w:val="none" w:sz="0" w:space="0" w:color="auto"/>
            <w:left w:val="none" w:sz="0" w:space="0" w:color="auto"/>
            <w:bottom w:val="none" w:sz="0" w:space="0" w:color="auto"/>
            <w:right w:val="none" w:sz="0" w:space="0" w:color="auto"/>
          </w:divBdr>
        </w:div>
        <w:div w:id="805120339">
          <w:marLeft w:val="600"/>
          <w:marRight w:val="0"/>
          <w:marTop w:val="0"/>
          <w:marBottom w:val="0"/>
          <w:divBdr>
            <w:top w:val="none" w:sz="0" w:space="0" w:color="auto"/>
            <w:left w:val="none" w:sz="0" w:space="0" w:color="auto"/>
            <w:bottom w:val="none" w:sz="0" w:space="0" w:color="auto"/>
            <w:right w:val="none" w:sz="0" w:space="0" w:color="auto"/>
          </w:divBdr>
        </w:div>
        <w:div w:id="1528829875">
          <w:marLeft w:val="600"/>
          <w:marRight w:val="0"/>
          <w:marTop w:val="0"/>
          <w:marBottom w:val="0"/>
          <w:divBdr>
            <w:top w:val="none" w:sz="0" w:space="0" w:color="auto"/>
            <w:left w:val="none" w:sz="0" w:space="0" w:color="auto"/>
            <w:bottom w:val="none" w:sz="0" w:space="0" w:color="auto"/>
            <w:right w:val="none" w:sz="0" w:space="0" w:color="auto"/>
          </w:divBdr>
        </w:div>
        <w:div w:id="1260023445">
          <w:marLeft w:val="0"/>
          <w:marRight w:val="0"/>
          <w:marTop w:val="0"/>
          <w:marBottom w:val="0"/>
          <w:divBdr>
            <w:top w:val="none" w:sz="0" w:space="0" w:color="auto"/>
            <w:left w:val="none" w:sz="0" w:space="0" w:color="auto"/>
            <w:bottom w:val="none" w:sz="0" w:space="0" w:color="auto"/>
            <w:right w:val="none" w:sz="0" w:space="0" w:color="auto"/>
          </w:divBdr>
        </w:div>
      </w:divsChild>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0802712">
      <w:bodyDiv w:val="1"/>
      <w:marLeft w:val="0"/>
      <w:marRight w:val="0"/>
      <w:marTop w:val="0"/>
      <w:marBottom w:val="0"/>
      <w:divBdr>
        <w:top w:val="none" w:sz="0" w:space="0" w:color="auto"/>
        <w:left w:val="none" w:sz="0" w:space="0" w:color="auto"/>
        <w:bottom w:val="none" w:sz="0" w:space="0" w:color="auto"/>
        <w:right w:val="none" w:sz="0" w:space="0" w:color="auto"/>
      </w:divBdr>
    </w:div>
    <w:div w:id="2142383598">
      <w:bodyDiv w:val="1"/>
      <w:marLeft w:val="0"/>
      <w:marRight w:val="0"/>
      <w:marTop w:val="0"/>
      <w:marBottom w:val="0"/>
      <w:divBdr>
        <w:top w:val="none" w:sz="0" w:space="0" w:color="auto"/>
        <w:left w:val="none" w:sz="0" w:space="0" w:color="auto"/>
        <w:bottom w:val="none" w:sz="0" w:space="0" w:color="auto"/>
        <w:right w:val="none" w:sz="0" w:space="0" w:color="auto"/>
      </w:divBdr>
      <w:divsChild>
        <w:div w:id="474570517">
          <w:marLeft w:val="600"/>
          <w:marRight w:val="0"/>
          <w:marTop w:val="0"/>
          <w:marBottom w:val="0"/>
          <w:divBdr>
            <w:top w:val="none" w:sz="0" w:space="0" w:color="auto"/>
            <w:left w:val="none" w:sz="0" w:space="0" w:color="auto"/>
            <w:bottom w:val="none" w:sz="0" w:space="0" w:color="auto"/>
            <w:right w:val="none" w:sz="0" w:space="0" w:color="auto"/>
          </w:divBdr>
        </w:div>
        <w:div w:id="1343624017">
          <w:marLeft w:val="600"/>
          <w:marRight w:val="0"/>
          <w:marTop w:val="0"/>
          <w:marBottom w:val="0"/>
          <w:divBdr>
            <w:top w:val="none" w:sz="0" w:space="0" w:color="auto"/>
            <w:left w:val="none" w:sz="0" w:space="0" w:color="auto"/>
            <w:bottom w:val="none" w:sz="0" w:space="0" w:color="auto"/>
            <w:right w:val="none" w:sz="0" w:space="0" w:color="auto"/>
          </w:divBdr>
        </w:div>
        <w:div w:id="519128582">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doc/dph-approval-of-closure-plan-pdf-stonehedge-rehabilitation-and-skilled-care-center/download" TargetMode="External"/><Relationship Id="rId21" Type="http://schemas.openxmlformats.org/officeDocument/2006/relationships/hyperlink" Target="https://tinyurl.com/InHomeCareMAStrategies" TargetMode="External"/><Relationship Id="rId42" Type="http://schemas.openxmlformats.org/officeDocument/2006/relationships/hyperlink" Target="https://click.connect.hhs.gov/?qs=5b1db4563aa71525b0145a81f95335a3caa84f1ed1ffbd02f23d0d47499b6e804a83a5f26f838cbe39ba6c24313e60cc710be09a28f1587f" TargetMode="External"/><Relationship Id="rId63" Type="http://schemas.openxmlformats.org/officeDocument/2006/relationships/hyperlink" Target="https://click.connect.hhs.gov/?qs=c453d0dba6ceeebb4660446c30d96924fa1ca5e4c44a20979b86c13a324738a4bb01acaed95f89b94db0be90291e1dfbf962f59b116c4d38" TargetMode="External"/><Relationship Id="rId84" Type="http://schemas.openxmlformats.org/officeDocument/2006/relationships/hyperlink" Target="https://www.jpmorgan.com/solutions/cib/insights/health-care-conference" TargetMode="External"/><Relationship Id="rId138" Type="http://schemas.openxmlformats.org/officeDocument/2006/relationships/hyperlink" Target="https://dignityalliancema.org/contact/sign-up-for-emails/" TargetMode="External"/><Relationship Id="rId107" Type="http://schemas.openxmlformats.org/officeDocument/2006/relationships/hyperlink" Target="https://www.christopherreeve.org/get-involved/share-your-story" TargetMode="External"/><Relationship Id="rId11" Type="http://schemas.openxmlformats.org/officeDocument/2006/relationships/hyperlink" Target="https://tinyurl.com/StuckInAnotherLockdown" TargetMode="External"/><Relationship Id="rId32" Type="http://schemas.openxmlformats.org/officeDocument/2006/relationships/hyperlink" Target="https://tinyurl.com/NationalAlzheimersPLan2021" TargetMode="External"/><Relationship Id="rId37" Type="http://schemas.openxmlformats.org/officeDocument/2006/relationships/hyperlink" Target="https://tinyurl.com/NCAPPSShorts" TargetMode="External"/><Relationship Id="rId53" Type="http://schemas.openxmlformats.org/officeDocument/2006/relationships/hyperlink" Target="https://click.connect.hhs.gov/?qs=2e429d58820c7aaacb0840dd94350fa95efaa58f8d51eb945e557b6efca8a5cc86d04b248f6b1da72549813b2592466d31f6144a54704148" TargetMode="External"/><Relationship Id="rId58" Type="http://schemas.openxmlformats.org/officeDocument/2006/relationships/hyperlink" Target="https://www.kff.org/medicaid/issue-brief/voices-of-paid-and-family-caregivers-for-medicaid-enrollees-receiving-hcbs/" TargetMode="External"/><Relationship Id="rId74" Type="http://schemas.openxmlformats.org/officeDocument/2006/relationships/hyperlink" Target="https://governor.ri.gov/press-releases/governor-mckee-announces-new-visitation-measures-protect-vulnerable-residents" TargetMode="External"/><Relationship Id="rId79" Type="http://schemas.openxmlformats.org/officeDocument/2006/relationships/hyperlink" Target="https://tinyurl.com/InHomeCareMAStrategies" TargetMode="External"/><Relationship Id="rId102" Type="http://schemas.openxmlformats.org/officeDocument/2006/relationships/hyperlink" Target="https://tinyurl.com/USFacesWave" TargetMode="External"/><Relationship Id="rId123" Type="http://schemas.openxmlformats.org/officeDocument/2006/relationships/hyperlink" Target="https://www.instagram.com/dignityalliance/" TargetMode="External"/><Relationship Id="rId128" Type="http://schemas.openxmlformats.org/officeDocument/2006/relationships/hyperlink" Target="mailto:paul.lanzikos@gmail.com" TargetMode="External"/><Relationship Id="rId144"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www.cdc.gov/nhsn/covid19/ltc-vaccination-dashboard.html" TargetMode="External"/><Relationship Id="rId95" Type="http://schemas.openxmlformats.org/officeDocument/2006/relationships/hyperlink" Target="https://www.statnews.com/2021/12/08/pfizer-biontech-covid-19-shot-loses-power-against-omicron-variant-but-booster-restores-protection/" TargetMode="External"/><Relationship Id="rId22" Type="http://schemas.openxmlformats.org/officeDocument/2006/relationships/hyperlink" Target="https://tinyurl.com/MarketplaceCaution" TargetMode="External"/><Relationship Id="rId27" Type="http://schemas.openxmlformats.org/officeDocument/2006/relationships/hyperlink" Target="https://aspe.hhs.gov/reports/national-plan-2021-update" TargetMode="External"/><Relationship Id="rId43" Type="http://schemas.openxmlformats.org/officeDocument/2006/relationships/hyperlink" Target="https://click.connect.hhs.gov/?qs=5b1db4563aa7152526170ae5dc6b2dd522d61049d356026e5207e305700406c659db2f32da40804c22fe8f40ee07790e837a99886152f2f7" TargetMode="External"/><Relationship Id="rId48" Type="http://schemas.openxmlformats.org/officeDocument/2006/relationships/hyperlink" Target="https://click.connect.hhs.gov/?qs=5b1db4563aa7152511ee8e0059244697ff61cf1cbccfa434223b1fd10e4c9ca491e6297b505ca29f69557c911015e65adacdb229a5b6753a" TargetMode="External"/><Relationship Id="rId64" Type="http://schemas.openxmlformats.org/officeDocument/2006/relationships/hyperlink" Target="https://click.connect.hhs.gov/?qs=c453d0dba6ceeebbd5bd557df68a71b4abd43ae968a54238a5599ec1d00f9c19497d92aab7535cc54b51029906f3224786ae1f3050b1439e" TargetMode="External"/><Relationship Id="rId69" Type="http://schemas.openxmlformats.org/officeDocument/2006/relationships/hyperlink" Target="https://tinyurl.com/HCBSSettingsRegulation" TargetMode="External"/><Relationship Id="rId113" Type="http://schemas.openxmlformats.org/officeDocument/2006/relationships/hyperlink" Target="https://www.mass.gov/doc/dph-comments-on-draft-of-closure-plan-pdf-stonehedge-rehabilitation-and-skilled-care-center/download" TargetMode="External"/><Relationship Id="rId118" Type="http://schemas.openxmlformats.org/officeDocument/2006/relationships/hyperlink" Target="https://www.mass.gov/doc/dph-approval-of-closure-plan-doc-stonehedge-rehabilitation-and-skilled-care-center/download" TargetMode="External"/><Relationship Id="rId134" Type="http://schemas.openxmlformats.org/officeDocument/2006/relationships/hyperlink" Target="mailto:sfrench@bostoncil.org" TargetMode="External"/><Relationship Id="rId139" Type="http://schemas.openxmlformats.org/officeDocument/2006/relationships/hyperlink" Target="mailto:paul.lanzikos@gmail.com" TargetMode="External"/><Relationship Id="rId80" Type="http://schemas.openxmlformats.org/officeDocument/2006/relationships/hyperlink" Target="https://journals.plos.org/digitalhealth/article?id=10.1371/journal.pdig.0000002" TargetMode="External"/><Relationship Id="rId85" Type="http://schemas.openxmlformats.org/officeDocument/2006/relationships/hyperlink" Target="https://tinyurl.com/BiggestIssueStaffing" TargetMode="External"/><Relationship Id="rId12" Type="http://schemas.openxmlformats.org/officeDocument/2006/relationships/hyperlink" Target="https://tinyurl.com/StuckInAnotherLockdown" TargetMode="External"/><Relationship Id="rId17" Type="http://schemas.openxmlformats.org/officeDocument/2006/relationships/hyperlink" Target="https://tinyurl.com/BiggestIssueStaffing" TargetMode="External"/><Relationship Id="rId33" Type="http://schemas.openxmlformats.org/officeDocument/2006/relationships/hyperlink" Target="https://public-inspection.federalregister.gov/2021-28317.pdf" TargetMode="External"/><Relationship Id="rId38" Type="http://schemas.openxmlformats.org/officeDocument/2006/relationships/hyperlink" Target="https://click.connect.hhs.gov/?qs=5b1db4563aa71525b9dd64e15a6904f4dbec7cca4c5b539787f09b06b25bbec328a406e351132835f18b0811e41965146ae9228dda0e02c3" TargetMode="External"/><Relationship Id="rId59" Type="http://schemas.openxmlformats.org/officeDocument/2006/relationships/hyperlink" Target="https://www.kff.org/report-section/states-respond-to-covid-19-challenges-but-also-take-advantage-of-new-opportunities-to-address-long-standing-issues-social-determinants-of-health/" TargetMode="External"/><Relationship Id="rId103" Type="http://schemas.openxmlformats.org/officeDocument/2006/relationships/hyperlink" Target="https://tinyurl.com/OmnicronNumbers" TargetMode="External"/><Relationship Id="rId108" Type="http://schemas.openxmlformats.org/officeDocument/2006/relationships/hyperlink" Target="https://www.mbta.com/fares/reduced" TargetMode="External"/><Relationship Id="rId124" Type="http://schemas.openxmlformats.org/officeDocument/2006/relationships/hyperlink" Target="https://www.linkedin.com/company/dignity-alliance-massachusetts" TargetMode="External"/><Relationship Id="rId129" Type="http://schemas.openxmlformats.org/officeDocument/2006/relationships/hyperlink" Target="mailto:baskinfrank19@gmail.com" TargetMode="External"/><Relationship Id="rId54" Type="http://schemas.openxmlformats.org/officeDocument/2006/relationships/hyperlink" Target="https://click.connect.hhs.gov/?qs=b88c2220602bdf546cacaae66a20b9e819b38e99c539faca048f418b41d09345ddea54efb9aba16e9f1a9f10b74eadd334f852e8e838f18d" TargetMode="External"/><Relationship Id="rId70" Type="http://schemas.openxmlformats.org/officeDocument/2006/relationships/hyperlink" Target="https://tinyurl.com/Census101Webinar" TargetMode="External"/><Relationship Id="rId75" Type="http://schemas.openxmlformats.org/officeDocument/2006/relationships/hyperlink" Target="https://tinyurl.com/StuckInAnotherLockdown" TargetMode="External"/><Relationship Id="rId91" Type="http://schemas.openxmlformats.org/officeDocument/2006/relationships/hyperlink" Target="https://tinyurl.com/VaccinationsAnyonesGuess" TargetMode="External"/><Relationship Id="rId96" Type="http://schemas.openxmlformats.org/officeDocument/2006/relationships/hyperlink" Target="https://tinyurl.com/RecoveredLessLikelyVaccinated" TargetMode="External"/><Relationship Id="rId140" Type="http://schemas.openxmlformats.org/officeDocument/2006/relationships/hyperlink" Target="https://dignityalliancema.org/the-tuesday-diges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VaccinationsAnyonesGuess" TargetMode="External"/><Relationship Id="rId28" Type="http://schemas.openxmlformats.org/officeDocument/2006/relationships/hyperlink" Target="https://aspe.hhs.gov/reports/national-plan-2021-update" TargetMode="External"/><Relationship Id="rId49" Type="http://schemas.openxmlformats.org/officeDocument/2006/relationships/hyperlink" Target="https://tinyurl.com/ReeveFoundationTAWebinar" TargetMode="External"/><Relationship Id="rId114" Type="http://schemas.openxmlformats.org/officeDocument/2006/relationships/hyperlink" Target="https://www.mass.gov/doc/dph-comments-on-draft-of-closure-plan-doc-stonehedge-rehabilitation-and-skilled-care-center/download" TargetMode="External"/><Relationship Id="rId119" Type="http://schemas.openxmlformats.org/officeDocument/2006/relationships/hyperlink" Target="https://tinyurl.com/MANursingHomeClosures" TargetMode="External"/><Relationship Id="rId44" Type="http://schemas.openxmlformats.org/officeDocument/2006/relationships/hyperlink" Target="https://click.connect.hhs.gov/?qs=5b1db4563aa7152502d6e3312975cc7d99b206a43f668cb073e0ea72f679b3025f08ad3ada22606e0385c5076fb70b65b323cde533add7c6" TargetMode="External"/><Relationship Id="rId60" Type="http://schemas.openxmlformats.org/officeDocument/2006/relationships/hyperlink" Target="https://tinyurl.com/MedicaidWatch2022" TargetMode="External"/><Relationship Id="rId65" Type="http://schemas.openxmlformats.org/officeDocument/2006/relationships/hyperlink" Target="https://click.connect.hhs.gov/?qs=c453d0dba6ceeebbc5876e0b56ae00db72169b56ee58c32dab535f6f22045d24aedcdffec692a3d5e198553b3d73d1c419b16fa678ac7153" TargetMode="External"/><Relationship Id="rId81" Type="http://schemas.openxmlformats.org/officeDocument/2006/relationships/hyperlink" Target="https://tinyurl.com/MentalHealthAppsAnalysis" TargetMode="External"/><Relationship Id="rId86" Type="http://schemas.openxmlformats.org/officeDocument/2006/relationships/hyperlink" Target="https://special.usps.com/testkits" TargetMode="External"/><Relationship Id="rId130" Type="http://schemas.openxmlformats.org/officeDocument/2006/relationships/hyperlink" Target="mailto:prisoreilly@gmail.com" TargetMode="External"/><Relationship Id="rId135" Type="http://schemas.openxmlformats.org/officeDocument/2006/relationships/hyperlink" Target="mailto:rmoore8743@charter.net" TargetMode="External"/><Relationship Id="rId13" Type="http://schemas.openxmlformats.org/officeDocument/2006/relationships/hyperlink" Target="https://tinyurl.com/AfterOmicronUseABreak" TargetMode="External"/><Relationship Id="rId18" Type="http://schemas.openxmlformats.org/officeDocument/2006/relationships/hyperlink" Target="https://tinyurl.com/MentalHealthAppsAnalysis" TargetMode="External"/><Relationship Id="rId39" Type="http://schemas.openxmlformats.org/officeDocument/2006/relationships/hyperlink" Target="https://click.connect.hhs.gov/?qs=5b1db4563aa715258b69c72bcdec39a1add163ef4ff5e7f59b19d4369f2c86b08ad1d39fddf58f2a454fdca3110a1b6a373158b031362a14" TargetMode="External"/><Relationship Id="rId109" Type="http://schemas.openxmlformats.org/officeDocument/2006/relationships/hyperlink" Target="https://dignityalliancema.org/resources/" TargetMode="External"/><Relationship Id="rId34" Type="http://schemas.openxmlformats.org/officeDocument/2006/relationships/hyperlink" Target="https://aspe.hhs.gov/sites/default/files/private/pdf/265291/low-premium-plans-issue-brief.pdf" TargetMode="External"/><Relationship Id="rId50" Type="http://schemas.openxmlformats.org/officeDocument/2006/relationships/hyperlink" Target="https://click.connect.hhs.gov/?qs=b88c2220602bdf54ff615add7f8a7f241a33bc7fb4ee9dfc60f3f63b2c82a3f72c4a60457eb5aeb7621a72f7ebe114aaa498cdd6339848ce" TargetMode="External"/><Relationship Id="rId55" Type="http://schemas.openxmlformats.org/officeDocument/2006/relationships/hyperlink" Target="https://click.connect.hhs.gov/?qs=2e429d58820c7aaacb0840dd94350fa95efaa58f8d51eb945e557b6efca8a5cc86d04b248f6b1da72549813b2592466d31f6144a54704148" TargetMode="External"/><Relationship Id="rId76" Type="http://schemas.openxmlformats.org/officeDocument/2006/relationships/hyperlink" Target="https://tinyurl.com/PrivateEquityAndNursingHomes" TargetMode="External"/><Relationship Id="rId97" Type="http://schemas.openxmlformats.org/officeDocument/2006/relationships/hyperlink" Target="https://www.masslive.com/coronavirus" TargetMode="External"/><Relationship Id="rId104" Type="http://schemas.openxmlformats.org/officeDocument/2006/relationships/hyperlink" Target="https://tinyurl.com/DignityLegislativeEndorsements" TargetMode="External"/><Relationship Id="rId120" Type="http://schemas.openxmlformats.org/officeDocument/2006/relationships/hyperlink" Target="https://dignityalliancema.org/about/organizations/" TargetMode="External"/><Relationship Id="rId125" Type="http://schemas.openxmlformats.org/officeDocument/2006/relationships/hyperlink" Target="https://twitter.com/dignity_ma?s=21" TargetMode="External"/><Relationship Id="rId141" Type="http://schemas.openxmlformats.org/officeDocument/2006/relationships/hyperlink" Target="http://www.DignityAllianceMA.org" TargetMode="External"/><Relationship Id="rId7" Type="http://schemas.openxmlformats.org/officeDocument/2006/relationships/endnotes" Target="endnotes.xml"/><Relationship Id="rId71" Type="http://schemas.openxmlformats.org/officeDocument/2006/relationships/hyperlink" Target="https://dignityalliancema.org/webinars-and-online-sessions/" TargetMode="External"/><Relationship Id="rId92" Type="http://schemas.openxmlformats.org/officeDocument/2006/relationships/hyperlink" Target="https://tinyurl.com/400millionN95Masks" TargetMode="External"/><Relationship Id="rId2" Type="http://schemas.openxmlformats.org/officeDocument/2006/relationships/numbering" Target="numbering.xml"/><Relationship Id="rId29" Type="http://schemas.openxmlformats.org/officeDocument/2006/relationships/hyperlink" Target="https://aspe.hhs.gov/reports/national-plan-2021-update" TargetMode="External"/><Relationship Id="rId24" Type="http://schemas.openxmlformats.org/officeDocument/2006/relationships/hyperlink" Target="https://tinyurl.com/NHsSpreadOmicron" TargetMode="External"/><Relationship Id="rId40" Type="http://schemas.openxmlformats.org/officeDocument/2006/relationships/hyperlink" Target="https://click.connect.hhs.gov/?qs=5b1db4563aa71525132d94690d27f48bd7fd7b3e116b5e73254f19e9fc76374dad9b982758a5dbe307ea5113d02901ce8453b6f615c504e3" TargetMode="External"/><Relationship Id="rId45" Type="http://schemas.openxmlformats.org/officeDocument/2006/relationships/hyperlink" Target="mailto:QOL@ChristopherReeve.org?subject=Grant%20Application%20Questions" TargetMode="External"/><Relationship Id="rId66" Type="http://schemas.openxmlformats.org/officeDocument/2006/relationships/hyperlink" Target="https://click.connect.hhs.gov/?qs=c453d0dba6ceeebbbb64e34cb76c98bba83dedc092263e87adabcb565593516af3b39181eba72a2a63da4bcc5e27a1a7e6dbc62c3cbe4b4b" TargetMode="External"/><Relationship Id="rId87" Type="http://schemas.openxmlformats.org/officeDocument/2006/relationships/hyperlink" Target="https://tinyurl.com/QCovidRiskCalculator" TargetMode="External"/><Relationship Id="rId110" Type="http://schemas.openxmlformats.org/officeDocument/2006/relationships/hyperlink" Target="https://dignityalliancema.org/funding-opportunities/" TargetMode="External"/><Relationship Id="rId115" Type="http://schemas.openxmlformats.org/officeDocument/2006/relationships/hyperlink" Target="https://www.mass.gov/doc/stonehedge-response-to-dph-comments-on-draft-of-closure-plan-pdf-stonehedge-rehabilitation-and-skilled-care-center/download" TargetMode="External"/><Relationship Id="rId131" Type="http://schemas.openxmlformats.org/officeDocument/2006/relationships/hyperlink" Target="mailto:svanschoick@cil.org" TargetMode="External"/><Relationship Id="rId136" Type="http://schemas.openxmlformats.org/officeDocument/2006/relationships/hyperlink" Target="mailto:lforrow@bidmc.harvard.edu" TargetMode="External"/><Relationship Id="rId61" Type="http://schemas.openxmlformats.org/officeDocument/2006/relationships/hyperlink" Target="https://tinyurl.com/PCAFITransitionSlideDeck" TargetMode="External"/><Relationship Id="rId82" Type="http://schemas.openxmlformats.org/officeDocument/2006/relationships/hyperlink" Target="https://tinyurl.com/HealthyAgingDelayAlzheiners" TargetMode="External"/><Relationship Id="rId19" Type="http://schemas.openxmlformats.org/officeDocument/2006/relationships/hyperlink" Target="https://tinyurl.com/400millionN95Masks" TargetMode="External"/><Relationship Id="rId14" Type="http://schemas.openxmlformats.org/officeDocument/2006/relationships/hyperlink" Target="https://tinyurl.com/RecoveredLessLikelyRecovered" TargetMode="External"/><Relationship Id="rId30" Type="http://schemas.openxmlformats.org/officeDocument/2006/relationships/hyperlink" Target="https://aspe.hhs.gov/reports/national-plan-2021-update" TargetMode="External"/><Relationship Id="rId35" Type="http://schemas.openxmlformats.org/officeDocument/2006/relationships/hyperlink" Target="https://tinyurl.com/MarketplaceCaution" TargetMode="External"/><Relationship Id="rId56" Type="http://schemas.openxmlformats.org/officeDocument/2006/relationships/hyperlink" Target="https://click.connect.hhs.gov/?qs=540bb625c3e56c2cda8555f62342fc08fb67732ba51c9bd98237869b7a97d9c34b7df175be84cdff3ab37faecb8e7bbf075d1b4369c1def7" TargetMode="External"/><Relationship Id="rId77" Type="http://schemas.openxmlformats.org/officeDocument/2006/relationships/hyperlink" Target="https://tinyurl.com/LamontOrdersNHVisitors" TargetMode="External"/><Relationship Id="rId100" Type="http://schemas.openxmlformats.org/officeDocument/2006/relationships/hyperlink" Target="https://tinyurl.com/20PercentInfected" TargetMode="External"/><Relationship Id="rId105" Type="http://schemas.openxmlformats.org/officeDocument/2006/relationships/hyperlink" Target="mailto:rmoore8473@charter.net" TargetMode="External"/><Relationship Id="rId126"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click.connect.hhs.gov/?qs=b88c2220602bdf542cda1beb9243698e02e54bd86c47a50f8a3348380d64a25ef6a97048f8b967cf6b365bc29330789a1193c0ea3f21740f" TargetMode="External"/><Relationship Id="rId72" Type="http://schemas.openxmlformats.org/officeDocument/2006/relationships/hyperlink" Target="https://www.cdph.ca.gov/Programs/CID/DCDC/Pages/COVID-19/Order-of-the-State-Public-Health-Officer-Requirements-for-Visitors-in-Acute-Health-Care-and-Long-Term-Care-Settings.aspx" TargetMode="External"/><Relationship Id="rId93" Type="http://schemas.openxmlformats.org/officeDocument/2006/relationships/hyperlink" Target="https://www.cdc.gov/mmwr/volumes/71/wr/mm7104e1.htm?s_cid=mm7104e1_w" TargetMode="External"/><Relationship Id="rId98" Type="http://schemas.openxmlformats.org/officeDocument/2006/relationships/hyperlink" Target="https://www.nytimes.com/interactive/2021/us/covid-cases.html" TargetMode="External"/><Relationship Id="rId121" Type="http://schemas.openxmlformats.org/officeDocument/2006/relationships/hyperlink" Target="mailto:info@DignityAllianceMA.org" TargetMode="External"/><Relationship Id="rId142" Type="http://schemas.openxmlformats.org/officeDocument/2006/relationships/footer" Target="footer1.xml"/><Relationship Id="rId3" Type="http://schemas.openxmlformats.org/officeDocument/2006/relationships/styles" Target="styles.xml"/><Relationship Id="rId25" Type="http://schemas.openxmlformats.org/officeDocument/2006/relationships/hyperlink" Target="https://tinyurl.com/10InsightfulTips" TargetMode="External"/><Relationship Id="rId46" Type="http://schemas.openxmlformats.org/officeDocument/2006/relationships/hyperlink" Target="https://click.connect.hhs.gov/?qs=5b1db4563aa71525f38e0250ee314715e579cf8246a67575cde2fc14f92030dc8f3ab57128b323f4f1d12f24cd921b52d1ef04928a2d1581" TargetMode="External"/><Relationship Id="rId67" Type="http://schemas.openxmlformats.org/officeDocument/2006/relationships/hyperlink" Target="https://tinyurl.com/ElderJusticeInnovations" TargetMode="External"/><Relationship Id="rId116" Type="http://schemas.openxmlformats.org/officeDocument/2006/relationships/hyperlink" Target="https://www.mass.gov/doc/stonehedge-response-to-dph-comments-on-draft-of-closure-plan-doc-stonehedge-rehabilitation-and-skilled-care-center/download" TargetMode="External"/><Relationship Id="rId137" Type="http://schemas.openxmlformats.org/officeDocument/2006/relationships/hyperlink" Target="mailto:jimlomastro@comcast.net" TargetMode="External"/><Relationship Id="rId20" Type="http://schemas.openxmlformats.org/officeDocument/2006/relationships/hyperlink" Target="https://tinyurl.com/USFacesWave" TargetMode="External"/><Relationship Id="rId41" Type="http://schemas.openxmlformats.org/officeDocument/2006/relationships/hyperlink" Target="https://click.connect.hhs.gov/?qs=5b1db4563aa715256d28d3546450e232a65db0999a1ade5dbaf67f467d88f1d1c08989ccfb9ad5bbe1371366ce2b7b0db2ec8589026a916b" TargetMode="External"/><Relationship Id="rId62" Type="http://schemas.openxmlformats.org/officeDocument/2006/relationships/hyperlink" Target="https://tinyurl.com/MassHealthFISession" TargetMode="External"/><Relationship Id="rId83" Type="http://schemas.openxmlformats.org/officeDocument/2006/relationships/hyperlink" Target="https://tinyurl.com/RealCauseOfCrisis" TargetMode="External"/><Relationship Id="rId88" Type="http://schemas.openxmlformats.org/officeDocument/2006/relationships/hyperlink" Target="https://tinyurl.com/HealthyAgingPandemicWorld" TargetMode="External"/><Relationship Id="rId111" Type="http://schemas.openxmlformats.org/officeDocument/2006/relationships/hyperlink" Target="https://www.mass.gov/doc/notice-of-intent-to-close-and-draft-of-closure-plan-pdf-stonehedge-rehabilitation-and-skilled-care-center/download" TargetMode="External"/><Relationship Id="rId132" Type="http://schemas.openxmlformats.org/officeDocument/2006/relationships/hyperlink" Target="mailto:agermain@manhr.org" TargetMode="External"/><Relationship Id="rId15" Type="http://schemas.openxmlformats.org/officeDocument/2006/relationships/hyperlink" Target="https://tinyurl.com/UsersWithDisabilities" TargetMode="External"/><Relationship Id="rId36" Type="http://schemas.openxmlformats.org/officeDocument/2006/relationships/hyperlink" Target="https://tinyurl.com/ASPEMarketplacePlans" TargetMode="External"/><Relationship Id="rId57" Type="http://schemas.openxmlformats.org/officeDocument/2006/relationships/hyperlink" Target="https://www.kff.org/medicaid/issue-brief/state-variation-in-medicaid-ltss-policy-choices-and-implications-for-upcoming-policy-debates/" TargetMode="External"/><Relationship Id="rId106" Type="http://schemas.openxmlformats.org/officeDocument/2006/relationships/hyperlink" Target="https://www.christopherreeve.org/" TargetMode="External"/><Relationship Id="rId127" Type="http://schemas.openxmlformats.org/officeDocument/2006/relationships/hyperlink" Target="mailto:bhenning@bostoncil.org" TargetMode="External"/><Relationship Id="rId10" Type="http://schemas.openxmlformats.org/officeDocument/2006/relationships/hyperlink" Target="https://tinyurl.com/StuckInAnotherLockdown" TargetMode="External"/><Relationship Id="rId31" Type="http://schemas.openxmlformats.org/officeDocument/2006/relationships/hyperlink" Target="https://aspe.hhs.gov/reports/national-plan-2021-update" TargetMode="External"/><Relationship Id="rId52" Type="http://schemas.openxmlformats.org/officeDocument/2006/relationships/hyperlink" Target="https://click.connect.hhs.gov/?qs=b88c2220602bdf546cacaae66a20b9e819b38e99c539faca048f418b41d09345ddea54efb9aba16e9f1a9f10b74eadd334f852e8e838f18d" TargetMode="External"/><Relationship Id="rId73" Type="http://schemas.openxmlformats.org/officeDocument/2006/relationships/hyperlink" Target="https://www.wgrz.com/article/news/local/new-york-issues-new-visitation-rules-for-nursing-home-visitors/71-4febd6d7-aaec-4da2-8db7-cbe80a5c0b47" TargetMode="External"/><Relationship Id="rId78" Type="http://schemas.openxmlformats.org/officeDocument/2006/relationships/hyperlink" Target="https://tinyurl.com/NHsSpreadOmicron" TargetMode="External"/><Relationship Id="rId94" Type="http://schemas.openxmlformats.org/officeDocument/2006/relationships/hyperlink" Target="https://www.statnews.com/2021/12/07/a-first-small-study-suggests-omicron-is-a-larger-threat-to-covid-19-immunity-than-other-variants/" TargetMode="External"/><Relationship Id="rId99" Type="http://schemas.openxmlformats.org/officeDocument/2006/relationships/hyperlink" Target="https://tinyurl.com/CovidCasesDip" TargetMode="External"/><Relationship Id="rId101" Type="http://schemas.openxmlformats.org/officeDocument/2006/relationships/hyperlink" Target="https://apnews.com/article/coronavirus-pandemic-health-pandemics-nursing-homes-centers-for-disease-control-and-prevention-31685a926b0ee4e97e1b314a52b1f41c" TargetMode="External"/><Relationship Id="rId122" Type="http://schemas.openxmlformats.org/officeDocument/2006/relationships/hyperlink" Target="https://www.facebook.com/DignityAllianceMA/" TargetMode="External"/><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econsumervoice.org/about/our-staff/sam-brooks" TargetMode="External"/><Relationship Id="rId26" Type="http://schemas.openxmlformats.org/officeDocument/2006/relationships/hyperlink" Target="https://aspe.hhs.gov/reports/national-plan-2021-update" TargetMode="External"/><Relationship Id="rId47" Type="http://schemas.openxmlformats.org/officeDocument/2006/relationships/hyperlink" Target="https://click.connect.hhs.gov/?qs=5b1db4563aa715253c12779862a137330c0e2f92b1c4de80900404f075fbfc78d7332abee5dec34355f30562bf24ab235cdc282c5a0c96b9" TargetMode="External"/><Relationship Id="rId68" Type="http://schemas.openxmlformats.org/officeDocument/2006/relationships/hyperlink" Target="https://tinyurl.com/EnergyAndUtilityServices" TargetMode="External"/><Relationship Id="rId89" Type="http://schemas.openxmlformats.org/officeDocument/2006/relationships/hyperlink" Target="https://tinyurl.com/AfterOmicronUseABreak" TargetMode="External"/><Relationship Id="rId112" Type="http://schemas.openxmlformats.org/officeDocument/2006/relationships/hyperlink" Target="https://www.mass.gov/doc/notice-of-intent-to-close-and-draft-of-closure-plan-doc-stonehedge-rehabilitation-and-skilled-care-center/download" TargetMode="External"/><Relationship Id="rId133" Type="http://schemas.openxmlformats.org/officeDocument/2006/relationships/hyperlink" Target="mailto:mcoffin@centerlw.org" TargetMode="External"/><Relationship Id="rId16" Type="http://schemas.openxmlformats.org/officeDocument/2006/relationships/hyperlink" Target="https://tinyurl.com/OmnicronNumber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19</Pages>
  <Words>10078</Words>
  <Characters>57450</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4</cp:revision>
  <cp:lastPrinted>2021-08-30T20:55:00Z</cp:lastPrinted>
  <dcterms:created xsi:type="dcterms:W3CDTF">2022-01-20T16:01:00Z</dcterms:created>
  <dcterms:modified xsi:type="dcterms:W3CDTF">2022-01-20T20:08:00Z</dcterms:modified>
</cp:coreProperties>
</file>