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3055"/>
        <w:gridCol w:w="2322"/>
        <w:gridCol w:w="1719"/>
        <w:gridCol w:w="3694"/>
      </w:tblGrid>
      <w:tr w:rsidR="00AF7AF8" w14:paraId="77797E0C" w14:textId="77777777" w:rsidTr="00C51B11">
        <w:trPr>
          <w:trHeight w:val="1880"/>
        </w:trPr>
        <w:tc>
          <w:tcPr>
            <w:tcW w:w="3055"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7735"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70AB5952" w:rsidR="00AF7AF8" w:rsidRDefault="00AF7AF8" w:rsidP="00AF7AF8">
            <w:pPr>
              <w:rPr>
                <w:rFonts w:ascii="Sagona Book" w:hAnsi="Sagona Book"/>
              </w:rPr>
            </w:pPr>
            <w:r w:rsidRPr="00BD29FE">
              <w:rPr>
                <w:rFonts w:ascii="Sagona Book" w:hAnsi="Sagona Book"/>
              </w:rPr>
              <w:t xml:space="preserve">Issue # </w:t>
            </w:r>
            <w:r w:rsidR="00EE0F9D">
              <w:rPr>
                <w:rFonts w:ascii="Sagona Book" w:hAnsi="Sagona Book"/>
              </w:rPr>
              <w:t>80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EF5FF9">
              <w:rPr>
                <w:rFonts w:ascii="Sagona Book" w:hAnsi="Sagona Book"/>
              </w:rPr>
              <w:t xml:space="preserve">            </w:t>
            </w:r>
            <w:r w:rsidR="00B10312">
              <w:rPr>
                <w:rFonts w:ascii="Sagona Book" w:hAnsi="Sagona Book"/>
              </w:rPr>
              <w:t xml:space="preserve">March </w:t>
            </w:r>
            <w:r w:rsidR="00EE0F9D">
              <w:rPr>
                <w:rFonts w:ascii="Sagona Book" w:hAnsi="Sagona Book"/>
              </w:rPr>
              <w:t>11</w:t>
            </w:r>
            <w:r>
              <w:rPr>
                <w:rFonts w:ascii="Sagona Book" w:hAnsi="Sagona Book"/>
              </w:rPr>
              <w:t>, 2022</w:t>
            </w:r>
          </w:p>
          <w:p w14:paraId="788EA3B5" w14:textId="77777777" w:rsidR="00EF5FF9" w:rsidRPr="00BD29FE" w:rsidRDefault="00EF5FF9" w:rsidP="00AF7AF8">
            <w:pPr>
              <w:rPr>
                <w:rFonts w:ascii="Sagona Book" w:hAnsi="Sagona Book"/>
              </w:rPr>
            </w:pPr>
          </w:p>
          <w:p w14:paraId="00EF4D6A" w14:textId="3CDE36FD" w:rsidR="00AF7AF8" w:rsidRPr="00BD29FE"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bookmarkStart w:id="0" w:name="_GoBack"/>
            <w:bookmarkEnd w:id="0"/>
          </w:p>
        </w:tc>
      </w:tr>
      <w:tr w:rsidR="00AF7AF8" w:rsidRPr="0091306F" w14:paraId="06AF8295" w14:textId="77777777" w:rsidTr="00C51B11">
        <w:trPr>
          <w:trHeight w:val="20"/>
        </w:trPr>
        <w:tc>
          <w:tcPr>
            <w:tcW w:w="3055" w:type="dxa"/>
          </w:tcPr>
          <w:p w14:paraId="3BE3C501" w14:textId="3C6D381E" w:rsidR="00AF7AF8" w:rsidRDefault="00D8209E" w:rsidP="00AF7AF8">
            <w:pPr>
              <w:rPr>
                <w:sz w:val="24"/>
                <w:szCs w:val="24"/>
              </w:rPr>
            </w:pPr>
            <w:r>
              <w:rPr>
                <w:sz w:val="24"/>
                <w:szCs w:val="24"/>
              </w:rPr>
              <w:t xml:space="preserve"> </w:t>
            </w:r>
          </w:p>
        </w:tc>
        <w:tc>
          <w:tcPr>
            <w:tcW w:w="7735"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C51B11">
        <w:trPr>
          <w:trHeight w:val="20"/>
        </w:trPr>
        <w:tc>
          <w:tcPr>
            <w:tcW w:w="3055" w:type="dxa"/>
          </w:tcPr>
          <w:p w14:paraId="6AA1F83B" w14:textId="67099743" w:rsidR="00B50B63" w:rsidRDefault="00EC7417" w:rsidP="00EC7417">
            <w:pPr>
              <w:rPr>
                <w:sz w:val="24"/>
                <w:szCs w:val="24"/>
              </w:rPr>
            </w:pPr>
            <w:bookmarkStart w:id="1" w:name="_Hlk94456491"/>
            <w:r>
              <w:rPr>
                <w:sz w:val="24"/>
                <w:szCs w:val="24"/>
              </w:rPr>
              <w:t>Quotes</w:t>
            </w:r>
            <w:r w:rsidR="00802EF4">
              <w:rPr>
                <w:sz w:val="24"/>
                <w:szCs w:val="24"/>
              </w:rPr>
              <w:t xml:space="preserve">                                                                                                                                                                                            </w:t>
            </w:r>
            <w:r w:rsidR="00A37385">
              <w:rPr>
                <w:sz w:val="24"/>
                <w:szCs w:val="24"/>
              </w:rPr>
              <w:t xml:space="preserve">                                                                                                                                   </w:t>
            </w:r>
          </w:p>
        </w:tc>
        <w:tc>
          <w:tcPr>
            <w:tcW w:w="7735" w:type="dxa"/>
            <w:gridSpan w:val="3"/>
          </w:tcPr>
          <w:p w14:paraId="2DAFB70F" w14:textId="2901A39A" w:rsidR="00BA2B38" w:rsidRDefault="00BA2B38" w:rsidP="00BA2B38">
            <w:pPr>
              <w:pStyle w:val="ListParagraph"/>
              <w:ind w:left="0"/>
              <w:rPr>
                <w:i/>
                <w:iCs/>
                <w:sz w:val="32"/>
                <w:szCs w:val="32"/>
              </w:rPr>
            </w:pPr>
            <w:r w:rsidRPr="00BA2B38">
              <w:rPr>
                <w:i/>
                <w:iCs/>
                <w:sz w:val="32"/>
                <w:szCs w:val="32"/>
              </w:rPr>
              <w:t>The pandemic delivered a grim reminder of chronic, ongoing issues in nursing homes and other elder care facilities. Clear and transparent data on COVID-19 deaths and cases — both generally and in nursing homes and assisted living facilities — is critical for families deciding where to place loved ones and for hospital discharge planners making decisions on patient placements.</w:t>
            </w:r>
            <w:r>
              <w:rPr>
                <w:i/>
                <w:iCs/>
                <w:sz w:val="32"/>
                <w:szCs w:val="32"/>
              </w:rPr>
              <w:t xml:space="preserve"> </w:t>
            </w:r>
            <w:r w:rsidRPr="00BA2B38">
              <w:rPr>
                <w:i/>
                <w:iCs/>
                <w:sz w:val="32"/>
                <w:szCs w:val="32"/>
              </w:rPr>
              <w:t>Massachusetts seniors and their families deserve better.</w:t>
            </w:r>
          </w:p>
          <w:p w14:paraId="0DE8FE4A" w14:textId="3BE285DF" w:rsidR="00BA2B38" w:rsidRPr="00BA2B38" w:rsidRDefault="00BA2B38" w:rsidP="00BA2B38">
            <w:pPr>
              <w:pStyle w:val="ListParagraph"/>
            </w:pPr>
            <w:r w:rsidRPr="00BA2B38">
              <w:t>Barbara Anthony</w:t>
            </w:r>
            <w:r>
              <w:t xml:space="preserve">, </w:t>
            </w:r>
            <w:r w:rsidRPr="00BA2B38">
              <w:t>senior healthcare fellow</w:t>
            </w:r>
            <w:r>
              <w:t>,</w:t>
            </w:r>
            <w:r w:rsidRPr="00BA2B38">
              <w:t xml:space="preserve"> and Mary Z. Connaughton</w:t>
            </w:r>
            <w:r>
              <w:t xml:space="preserve">, </w:t>
            </w:r>
            <w:r w:rsidRPr="00BA2B38">
              <w:t>director of government transparency</w:t>
            </w:r>
            <w:r>
              <w:t xml:space="preserve">, </w:t>
            </w:r>
            <w:r w:rsidRPr="00BA2B38">
              <w:t>Pioneer Institute, a Boston-based think tank</w:t>
            </w:r>
            <w:r>
              <w:t xml:space="preserve">, </w:t>
            </w:r>
            <w:r w:rsidR="0058027F" w:rsidRPr="0058027F">
              <w:rPr>
                <w:i/>
                <w:iCs/>
              </w:rPr>
              <w:t>COVID-19: How the Baker administration ill serves those in elder care</w:t>
            </w:r>
            <w:r w:rsidR="0058027F">
              <w:rPr>
                <w:i/>
                <w:iCs/>
              </w:rPr>
              <w:t xml:space="preserve">, </w:t>
            </w:r>
            <w:r>
              <w:rPr>
                <w:b/>
                <w:bCs/>
              </w:rPr>
              <w:t>WGBH</w:t>
            </w:r>
            <w:r w:rsidR="0058027F">
              <w:rPr>
                <w:b/>
                <w:bCs/>
              </w:rPr>
              <w:t xml:space="preserve">, </w:t>
            </w:r>
            <w:r>
              <w:t>February 11, 2022</w:t>
            </w:r>
            <w:r w:rsidR="0058027F">
              <w:t xml:space="preserve">, </w:t>
            </w:r>
            <w:r w:rsidRPr="00DD4FB5">
              <w:rPr>
                <w:i/>
                <w:iCs/>
              </w:rPr>
              <w:t>COVID-19: How the Baker administration ill serves those in elder care</w:t>
            </w:r>
            <w:r w:rsidR="0058027F">
              <w:rPr>
                <w:i/>
                <w:iCs/>
              </w:rPr>
              <w:t xml:space="preserve">, </w:t>
            </w:r>
            <w:hyperlink r:id="rId9" w:history="1">
              <w:r w:rsidRPr="00DC28A4">
                <w:rPr>
                  <w:rStyle w:val="Hyperlink"/>
                </w:rPr>
                <w:t>https://tinyurl.com/IllServedElderCare</w:t>
              </w:r>
            </w:hyperlink>
            <w:r>
              <w:t xml:space="preserve"> </w:t>
            </w:r>
          </w:p>
          <w:p w14:paraId="4BCF556C" w14:textId="77777777" w:rsidR="00BA2B38" w:rsidRPr="0058027F" w:rsidRDefault="00BA2B38" w:rsidP="00F761F1">
            <w:pPr>
              <w:pStyle w:val="ListParagraph"/>
              <w:ind w:left="0"/>
              <w:rPr>
                <w:i/>
                <w:iCs/>
              </w:rPr>
            </w:pPr>
          </w:p>
          <w:p w14:paraId="2C8EB0B6" w14:textId="490E7C9C" w:rsidR="008B21A5" w:rsidRDefault="00F761F1" w:rsidP="00F761F1">
            <w:pPr>
              <w:pStyle w:val="ListParagraph"/>
              <w:ind w:left="0"/>
              <w:rPr>
                <w:i/>
                <w:iCs/>
                <w:sz w:val="32"/>
                <w:szCs w:val="32"/>
              </w:rPr>
            </w:pPr>
            <w:r w:rsidRPr="00F761F1">
              <w:rPr>
                <w:i/>
                <w:iCs/>
                <w:sz w:val="32"/>
                <w:szCs w:val="32"/>
              </w:rPr>
              <w:t>“When that doctor is telling you, for your convenience, you can just draw your blood down the hall, you’re just thinking this is part of your in-network visit</w:t>
            </w:r>
            <w:r>
              <w:rPr>
                <w:i/>
                <w:iCs/>
                <w:sz w:val="32"/>
                <w:szCs w:val="32"/>
              </w:rPr>
              <w:t xml:space="preserve">. </w:t>
            </w:r>
            <w:r w:rsidRPr="00F761F1">
              <w:rPr>
                <w:i/>
                <w:iCs/>
                <w:sz w:val="32"/>
                <w:szCs w:val="32"/>
              </w:rPr>
              <w:t>You don’t realize you probably should be asking before you head down the hall.”</w:t>
            </w:r>
          </w:p>
          <w:p w14:paraId="31788E2A" w14:textId="6AA48071" w:rsidR="00F761F1" w:rsidRPr="00F761F1" w:rsidRDefault="00F761F1" w:rsidP="00F761F1">
            <w:pPr>
              <w:pStyle w:val="ListParagraph"/>
              <w:spacing w:after="160" w:line="259" w:lineRule="auto"/>
              <w:rPr>
                <w:i/>
                <w:iCs/>
              </w:rPr>
            </w:pPr>
            <w:r w:rsidRPr="00F761F1">
              <w:t>Patricia Kelmar, a health care director at consumer group U.S. PIRG</w:t>
            </w:r>
            <w:r>
              <w:t xml:space="preserve">, </w:t>
            </w:r>
            <w:r w:rsidRPr="005C1257">
              <w:rPr>
                <w:i/>
                <w:iCs/>
              </w:rPr>
              <w:t>A glaring gap in Congress’ surprise billing law leaves patients on the hook for pricey, out-of-network lab tests</w:t>
            </w:r>
            <w:r>
              <w:rPr>
                <w:i/>
                <w:iCs/>
              </w:rPr>
              <w:t xml:space="preserve">, </w:t>
            </w:r>
            <w:r w:rsidRPr="00F761F1">
              <w:rPr>
                <w:b/>
                <w:bCs/>
              </w:rPr>
              <w:t xml:space="preserve">*STAT+, </w:t>
            </w:r>
            <w:r>
              <w:t xml:space="preserve">March 8, 2022, </w:t>
            </w:r>
            <w:hyperlink r:id="rId10" w:history="1">
              <w:r w:rsidRPr="00DC28A4">
                <w:rPr>
                  <w:rStyle w:val="Hyperlink"/>
                </w:rPr>
                <w:t>https://tinyurl.com/GapSurpriseBillingLaw</w:t>
              </w:r>
            </w:hyperlink>
            <w:r>
              <w:t xml:space="preserve"> </w:t>
            </w:r>
          </w:p>
          <w:p w14:paraId="1F1F4EE7" w14:textId="77777777" w:rsidR="00F761F1" w:rsidRDefault="00F761F1" w:rsidP="00F761F1">
            <w:pPr>
              <w:pStyle w:val="ListParagraph"/>
            </w:pPr>
          </w:p>
          <w:p w14:paraId="4D24EEF9" w14:textId="68850CD5" w:rsidR="00F761F1" w:rsidRDefault="008954EC" w:rsidP="008954EC">
            <w:pPr>
              <w:pStyle w:val="ListParagraph"/>
              <w:ind w:left="0"/>
              <w:rPr>
                <w:i/>
                <w:iCs/>
                <w:sz w:val="32"/>
                <w:szCs w:val="32"/>
              </w:rPr>
            </w:pPr>
            <w:r w:rsidRPr="008954EC">
              <w:rPr>
                <w:i/>
                <w:iCs/>
                <w:sz w:val="32"/>
                <w:szCs w:val="32"/>
              </w:rPr>
              <w:t>“I was fired because of a part of my identity</w:t>
            </w:r>
            <w:r>
              <w:rPr>
                <w:i/>
                <w:iCs/>
                <w:sz w:val="32"/>
                <w:szCs w:val="32"/>
              </w:rPr>
              <w:t>.</w:t>
            </w:r>
            <w:r w:rsidRPr="008954EC">
              <w:rPr>
                <w:i/>
                <w:iCs/>
                <w:sz w:val="32"/>
                <w:szCs w:val="32"/>
              </w:rPr>
              <w:t xml:space="preserve"> It’s a part of me that’s really important and valuable. It has made me a better person and a better professional and they are saying that part of me — that part of my identity — is worthless by firing me.”</w:t>
            </w:r>
          </w:p>
          <w:p w14:paraId="3B0E18C3" w14:textId="1D13DAE2" w:rsidR="00FF0A74" w:rsidRPr="00FF0A74" w:rsidRDefault="00FF0A74" w:rsidP="00FF0A74">
            <w:pPr>
              <w:pStyle w:val="ListParagraph"/>
            </w:pPr>
            <w:r w:rsidRPr="00FF0A74">
              <w:t>Katherine Lockwood</w:t>
            </w:r>
            <w:r>
              <w:t xml:space="preserve">, a Bourne school counselor who is disabled and pregnant, </w:t>
            </w:r>
            <w:r w:rsidRPr="008954EC">
              <w:rPr>
                <w:i/>
                <w:iCs/>
              </w:rPr>
              <w:t xml:space="preserve">A pregnant counselor with medical conditions asked to work </w:t>
            </w:r>
            <w:r w:rsidRPr="008954EC">
              <w:rPr>
                <w:i/>
                <w:iCs/>
              </w:rPr>
              <w:lastRenderedPageBreak/>
              <w:t>remotely. Then the Bourne superintendent fired her</w:t>
            </w:r>
            <w:r>
              <w:rPr>
                <w:i/>
                <w:iCs/>
              </w:rPr>
              <w:t xml:space="preserve">, </w:t>
            </w:r>
            <w:r w:rsidRPr="00FF0A74">
              <w:rPr>
                <w:b/>
                <w:bCs/>
              </w:rPr>
              <w:t>*Boston Globe</w:t>
            </w:r>
            <w:r>
              <w:rPr>
                <w:b/>
                <w:bCs/>
              </w:rPr>
              <w:t xml:space="preserve">, </w:t>
            </w:r>
            <w:r>
              <w:t xml:space="preserve">March 7, 2022 (updated), </w:t>
            </w:r>
            <w:hyperlink r:id="rId11" w:history="1">
              <w:r w:rsidRPr="00DC28A4">
                <w:rPr>
                  <w:rStyle w:val="Hyperlink"/>
                </w:rPr>
                <w:t>https://tinyurl.com/PregnantCounselor</w:t>
              </w:r>
            </w:hyperlink>
            <w:r>
              <w:t xml:space="preserve"> </w:t>
            </w:r>
          </w:p>
          <w:p w14:paraId="6812F89E" w14:textId="77777777" w:rsidR="008954EC" w:rsidRDefault="008954EC" w:rsidP="008954EC">
            <w:pPr>
              <w:pStyle w:val="ListParagraph"/>
              <w:ind w:left="0"/>
            </w:pPr>
          </w:p>
          <w:p w14:paraId="6AB9B003" w14:textId="704B08CE" w:rsidR="00853D9E" w:rsidRDefault="00853D9E" w:rsidP="008954EC">
            <w:pPr>
              <w:pStyle w:val="ListParagraph"/>
              <w:ind w:left="0"/>
              <w:rPr>
                <w:i/>
                <w:iCs/>
                <w:sz w:val="32"/>
                <w:szCs w:val="32"/>
              </w:rPr>
            </w:pPr>
            <w:r w:rsidRPr="00853D9E">
              <w:rPr>
                <w:i/>
                <w:iCs/>
                <w:sz w:val="32"/>
                <w:szCs w:val="32"/>
              </w:rPr>
              <w:t>“What difference does it make to me</w:t>
            </w:r>
            <w:r>
              <w:rPr>
                <w:i/>
                <w:iCs/>
                <w:sz w:val="32"/>
                <w:szCs w:val="32"/>
              </w:rPr>
              <w:t xml:space="preserve"> [to leave</w:t>
            </w:r>
            <w:r w:rsidR="00B9739E">
              <w:rPr>
                <w:i/>
                <w:iCs/>
                <w:sz w:val="32"/>
                <w:szCs w:val="32"/>
              </w:rPr>
              <w:t xml:space="preserve"> Odessa</w:t>
            </w:r>
            <w:r>
              <w:rPr>
                <w:i/>
                <w:iCs/>
                <w:sz w:val="32"/>
                <w:szCs w:val="32"/>
              </w:rPr>
              <w:t>]</w:t>
            </w:r>
            <w:r w:rsidRPr="00853D9E">
              <w:rPr>
                <w:i/>
                <w:iCs/>
                <w:sz w:val="32"/>
                <w:szCs w:val="32"/>
              </w:rPr>
              <w:t>? Although, I guess I would like to feel sunlight</w:t>
            </w:r>
            <w:r>
              <w:rPr>
                <w:i/>
                <w:iCs/>
                <w:sz w:val="32"/>
                <w:szCs w:val="32"/>
              </w:rPr>
              <w:t xml:space="preserve">. </w:t>
            </w:r>
            <w:r w:rsidR="00B9739E" w:rsidRPr="00B9739E">
              <w:rPr>
                <w:i/>
                <w:iCs/>
                <w:sz w:val="32"/>
                <w:szCs w:val="32"/>
              </w:rPr>
              <w:t>I’m just waiting for my days to end</w:t>
            </w:r>
            <w:r w:rsidR="00B9739E">
              <w:rPr>
                <w:i/>
                <w:iCs/>
                <w:sz w:val="32"/>
                <w:szCs w:val="32"/>
              </w:rPr>
              <w:t>.</w:t>
            </w:r>
            <w:r w:rsidR="00B9739E" w:rsidRPr="00B9739E">
              <w:rPr>
                <w:i/>
                <w:iCs/>
                <w:sz w:val="32"/>
                <w:szCs w:val="32"/>
              </w:rPr>
              <w:t>”</w:t>
            </w:r>
          </w:p>
          <w:p w14:paraId="3F074F46" w14:textId="77777777" w:rsidR="00B9739E" w:rsidRDefault="00853D9E" w:rsidP="00B9739E">
            <w:pPr>
              <w:pStyle w:val="ListParagraph"/>
              <w:spacing w:after="160" w:line="259" w:lineRule="auto"/>
            </w:pPr>
            <w:r w:rsidRPr="00853D9E">
              <w:t>Anna Churilyana</w:t>
            </w:r>
            <w:r>
              <w:t xml:space="preserve">, blind 90-year-old resident of Odessa, Ukraine, </w:t>
            </w:r>
            <w:r w:rsidR="00B9739E" w:rsidRPr="009F49AA">
              <w:rPr>
                <w:i/>
                <w:iCs/>
              </w:rPr>
              <w:t>To evacuate or not? In Odessa, some older residents cannot flee war.</w:t>
            </w:r>
            <w:r w:rsidR="00B9739E">
              <w:rPr>
                <w:i/>
                <w:iCs/>
              </w:rPr>
              <w:t xml:space="preserve"> </w:t>
            </w:r>
            <w:r w:rsidR="00B9739E" w:rsidRPr="00B9739E">
              <w:rPr>
                <w:b/>
                <w:bCs/>
              </w:rPr>
              <w:t xml:space="preserve">Washington Post, </w:t>
            </w:r>
            <w:r w:rsidR="00B9739E">
              <w:t xml:space="preserve">March 8, 2022, </w:t>
            </w:r>
            <w:hyperlink r:id="rId12" w:history="1">
              <w:r w:rsidR="00B9739E" w:rsidRPr="00DC28A4">
                <w:rPr>
                  <w:rStyle w:val="Hyperlink"/>
                </w:rPr>
                <w:t>https://tinyurl.com/OlderResidentsCannotFlee</w:t>
              </w:r>
            </w:hyperlink>
            <w:r w:rsidR="00B9739E">
              <w:t xml:space="preserve"> </w:t>
            </w:r>
          </w:p>
          <w:p w14:paraId="3DD09C20" w14:textId="77777777" w:rsidR="00080148" w:rsidRDefault="00080148" w:rsidP="00B9739E">
            <w:pPr>
              <w:pStyle w:val="ListParagraph"/>
              <w:spacing w:after="160" w:line="259" w:lineRule="auto"/>
              <w:rPr>
                <w:i/>
                <w:iCs/>
              </w:rPr>
            </w:pPr>
          </w:p>
          <w:p w14:paraId="219B7CC4" w14:textId="77777777" w:rsidR="00080148" w:rsidRDefault="00080148" w:rsidP="00080148">
            <w:pPr>
              <w:pStyle w:val="ListParagraph"/>
              <w:spacing w:after="160" w:line="259" w:lineRule="auto"/>
              <w:ind w:left="0"/>
              <w:rPr>
                <w:i/>
                <w:iCs/>
                <w:sz w:val="32"/>
                <w:szCs w:val="32"/>
              </w:rPr>
            </w:pPr>
            <w:r w:rsidRPr="00080148">
              <w:rPr>
                <w:i/>
                <w:iCs/>
                <w:sz w:val="32"/>
                <w:szCs w:val="32"/>
              </w:rPr>
              <w:t>“We are seeing a mini epidemic of chronic fatigue syndrome</w:t>
            </w:r>
            <w:r>
              <w:rPr>
                <w:i/>
                <w:iCs/>
                <w:sz w:val="32"/>
                <w:szCs w:val="32"/>
              </w:rPr>
              <w:t>.</w:t>
            </w:r>
            <w:r w:rsidRPr="00080148">
              <w:rPr>
                <w:i/>
                <w:iCs/>
                <w:sz w:val="32"/>
                <w:szCs w:val="32"/>
              </w:rPr>
              <w:t xml:space="preserve">” </w:t>
            </w:r>
          </w:p>
          <w:p w14:paraId="785EACAF" w14:textId="77777777" w:rsidR="00080148" w:rsidRDefault="00080148" w:rsidP="005D3BBC">
            <w:pPr>
              <w:pStyle w:val="ListParagraph"/>
              <w:spacing w:before="100" w:beforeAutospacing="1" w:after="100" w:afterAutospacing="1"/>
            </w:pPr>
            <w:r w:rsidRPr="00080148">
              <w:t>Benjamin Natelson, a neurologist at Mount Sinai Hospital in New York who specializes in such post-viral disorders</w:t>
            </w:r>
            <w:r>
              <w:t>,</w:t>
            </w:r>
            <w:r w:rsidR="005D3BBC">
              <w:t xml:space="preserve"> </w:t>
            </w:r>
            <w:r w:rsidR="005D3BBC" w:rsidRPr="005D3BBC">
              <w:rPr>
                <w:i/>
                <w:iCs/>
              </w:rPr>
              <w:t>Covid long-haulers face grueling fights for disability benefits</w:t>
            </w:r>
            <w:r w:rsidR="005D3BBC">
              <w:rPr>
                <w:i/>
                <w:iCs/>
              </w:rPr>
              <w:t xml:space="preserve">, </w:t>
            </w:r>
            <w:r w:rsidR="005D3BBC" w:rsidRPr="005D3BBC">
              <w:rPr>
                <w:b/>
                <w:bCs/>
              </w:rPr>
              <w:t xml:space="preserve">*Washington Post, </w:t>
            </w:r>
            <w:r w:rsidR="005D3BBC" w:rsidRPr="001D4018">
              <w:t>March 8, 2022</w:t>
            </w:r>
            <w:r w:rsidR="005D3BBC">
              <w:t xml:space="preserve">, </w:t>
            </w:r>
            <w:hyperlink r:id="rId13" w:history="1">
              <w:r w:rsidR="005D3BBC" w:rsidRPr="00DC28A4">
                <w:rPr>
                  <w:rStyle w:val="Hyperlink"/>
                </w:rPr>
                <w:t>https://tinyurl.com/LongHaulersGruelingFights</w:t>
              </w:r>
            </w:hyperlink>
            <w:r w:rsidR="005D3BBC">
              <w:t xml:space="preserve"> </w:t>
            </w:r>
          </w:p>
          <w:p w14:paraId="08E060D6" w14:textId="77777777" w:rsidR="005D3BBC" w:rsidRDefault="005D3BBC" w:rsidP="005D3BBC">
            <w:pPr>
              <w:pStyle w:val="ListParagraph"/>
              <w:spacing w:before="100" w:beforeAutospacing="1" w:after="100" w:afterAutospacing="1"/>
            </w:pPr>
          </w:p>
          <w:p w14:paraId="7E620408" w14:textId="77777777" w:rsidR="00362A23" w:rsidRDefault="00362A23" w:rsidP="00362A23">
            <w:pPr>
              <w:pStyle w:val="ListParagraph"/>
              <w:spacing w:before="100" w:beforeAutospacing="1" w:after="100" w:afterAutospacing="1"/>
              <w:ind w:left="0"/>
              <w:rPr>
                <w:i/>
                <w:iCs/>
                <w:sz w:val="32"/>
                <w:szCs w:val="32"/>
              </w:rPr>
            </w:pPr>
            <w:r w:rsidRPr="00362A23">
              <w:rPr>
                <w:i/>
                <w:iCs/>
                <w:sz w:val="32"/>
                <w:szCs w:val="32"/>
              </w:rPr>
              <w:t>Better long Covid data could inform disability policy, public health guidance, medical research funding prioritization, and more</w:t>
            </w:r>
            <w:r>
              <w:rPr>
                <w:i/>
                <w:iCs/>
                <w:sz w:val="32"/>
                <w:szCs w:val="32"/>
              </w:rPr>
              <w:t>.</w:t>
            </w:r>
          </w:p>
          <w:p w14:paraId="474CCAA4" w14:textId="51AFD374" w:rsidR="00362A23" w:rsidRPr="00C434D5" w:rsidRDefault="00C434D5" w:rsidP="00C434D5">
            <w:pPr>
              <w:pStyle w:val="ListParagraph"/>
              <w:spacing w:after="160" w:line="259" w:lineRule="auto"/>
            </w:pPr>
            <w:r w:rsidRPr="00C434D5">
              <w:rPr>
                <w:i/>
                <w:iCs/>
              </w:rPr>
              <w:t>Is ‘long Covid’ worsening the labor shortage</w:t>
            </w:r>
            <w:r>
              <w:rPr>
                <w:i/>
                <w:iCs/>
              </w:rPr>
              <w:t xml:space="preserve">?. </w:t>
            </w:r>
            <w:r w:rsidRPr="00C434D5">
              <w:rPr>
                <w:b/>
                <w:bCs/>
              </w:rPr>
              <w:t xml:space="preserve">Brookings, </w:t>
            </w:r>
            <w:r>
              <w:t xml:space="preserve">January 11, 2022, </w:t>
            </w:r>
            <w:hyperlink r:id="rId14" w:history="1">
              <w:r w:rsidRPr="00DC28A4">
                <w:rPr>
                  <w:rStyle w:val="Hyperlink"/>
                </w:rPr>
                <w:t>https://tinyurl.com/LongCovidWorseningLabor</w:t>
              </w:r>
            </w:hyperlink>
            <w:r>
              <w:t xml:space="preserve"> </w:t>
            </w:r>
          </w:p>
          <w:p w14:paraId="11024C02" w14:textId="77777777" w:rsidR="00362A23" w:rsidRDefault="00362A23" w:rsidP="00362A23">
            <w:pPr>
              <w:pStyle w:val="ListParagraph"/>
              <w:spacing w:before="100" w:beforeAutospacing="1" w:after="100" w:afterAutospacing="1"/>
            </w:pPr>
          </w:p>
          <w:p w14:paraId="238F109B" w14:textId="77777777" w:rsidR="00166DE8" w:rsidRDefault="00EE3C07" w:rsidP="00166DE8">
            <w:pPr>
              <w:pStyle w:val="ListParagraph"/>
              <w:spacing w:before="100" w:beforeAutospacing="1" w:after="100" w:afterAutospacing="1"/>
              <w:ind w:left="0"/>
              <w:rPr>
                <w:i/>
                <w:iCs/>
                <w:sz w:val="32"/>
                <w:szCs w:val="32"/>
              </w:rPr>
            </w:pPr>
            <w:r w:rsidRPr="00EE3C07">
              <w:rPr>
                <w:i/>
                <w:iCs/>
                <w:sz w:val="32"/>
                <w:szCs w:val="32"/>
              </w:rPr>
              <w:t>For some patients, recovery from acute SARS-CoV-2 infection may involve continuing, recurrent, or new symptoms and clinical findings that persist for weeks, months, or longer</w:t>
            </w:r>
            <w:r>
              <w:rPr>
                <w:i/>
                <w:iCs/>
                <w:sz w:val="32"/>
                <w:szCs w:val="32"/>
              </w:rPr>
              <w:t xml:space="preserve">. . . </w:t>
            </w:r>
            <w:r w:rsidRPr="00EE3C07">
              <w:rPr>
                <w:i/>
                <w:iCs/>
                <w:sz w:val="32"/>
                <w:szCs w:val="32"/>
              </w:rPr>
              <w:t>Post-COVID conditions are associated with a spectrum of physical, social, and psychological consequences, as well as functional limitations that can present substantial challenges to patient wellness and quality of life</w:t>
            </w:r>
            <w:r>
              <w:rPr>
                <w:i/>
                <w:iCs/>
                <w:sz w:val="32"/>
                <w:szCs w:val="32"/>
              </w:rPr>
              <w:t>.</w:t>
            </w:r>
          </w:p>
          <w:p w14:paraId="49A8B5BD" w14:textId="77777777" w:rsidR="00EE3C07" w:rsidRDefault="00EE3C07" w:rsidP="00166DE8">
            <w:pPr>
              <w:pStyle w:val="ListParagraph"/>
              <w:spacing w:before="100" w:beforeAutospacing="1" w:after="100" w:afterAutospacing="1"/>
            </w:pPr>
            <w:r w:rsidRPr="00EE3C07">
              <w:rPr>
                <w:i/>
                <w:iCs/>
              </w:rPr>
              <w:t xml:space="preserve">Evaluating and Caring for Patients with Post-COVID Conditions: Interim Guidance, </w:t>
            </w:r>
            <w:r w:rsidRPr="00EE3C07">
              <w:rPr>
                <w:b/>
                <w:bCs/>
              </w:rPr>
              <w:t>Centers for Disease Control and Prevention</w:t>
            </w:r>
            <w:r w:rsidR="00166DE8">
              <w:rPr>
                <w:b/>
                <w:bCs/>
              </w:rPr>
              <w:t xml:space="preserve">, </w:t>
            </w:r>
            <w:r w:rsidRPr="00EE3C07">
              <w:t>June 14, 2021</w:t>
            </w:r>
            <w:r>
              <w:t xml:space="preserve">, </w:t>
            </w:r>
            <w:hyperlink r:id="rId15" w:history="1">
              <w:r w:rsidR="00166DE8" w:rsidRPr="00DC28A4">
                <w:rPr>
                  <w:rStyle w:val="Hyperlink"/>
                </w:rPr>
                <w:t>https://tinyurl.com/CDCPostCovidConditions</w:t>
              </w:r>
            </w:hyperlink>
          </w:p>
          <w:p w14:paraId="2F10FC74" w14:textId="77777777" w:rsidR="00166DE8" w:rsidRDefault="00166DE8" w:rsidP="00166DE8">
            <w:pPr>
              <w:pStyle w:val="ListParagraph"/>
              <w:spacing w:before="100" w:beforeAutospacing="1" w:after="100" w:afterAutospacing="1"/>
              <w:rPr>
                <w:b/>
                <w:bCs/>
              </w:rPr>
            </w:pPr>
          </w:p>
          <w:p w14:paraId="6F2A1F2D" w14:textId="77777777" w:rsidR="00085939" w:rsidRDefault="00085939" w:rsidP="00085939">
            <w:pPr>
              <w:pStyle w:val="ListParagraph"/>
              <w:spacing w:before="100" w:beforeAutospacing="1" w:after="100" w:afterAutospacing="1"/>
              <w:ind w:left="0"/>
              <w:rPr>
                <w:i/>
                <w:iCs/>
                <w:sz w:val="32"/>
                <w:szCs w:val="32"/>
              </w:rPr>
            </w:pPr>
            <w:r w:rsidRPr="00085939">
              <w:rPr>
                <w:i/>
                <w:iCs/>
                <w:sz w:val="32"/>
                <w:szCs w:val="32"/>
              </w:rPr>
              <w:t xml:space="preserve">“There does come a point where significantly old buildings just reach the end of their life expectancy, and there’s a time to do something different, and it’s even </w:t>
            </w:r>
            <w:r w:rsidRPr="00085939">
              <w:rPr>
                <w:i/>
                <w:iCs/>
                <w:sz w:val="32"/>
                <w:szCs w:val="32"/>
              </w:rPr>
              <w:lastRenderedPageBreak/>
              <w:t>more true in a health care building that was designed to do something other than what it’s currently doing</w:t>
            </w:r>
            <w:r>
              <w:rPr>
                <w:i/>
                <w:iCs/>
                <w:sz w:val="32"/>
                <w:szCs w:val="32"/>
              </w:rPr>
              <w:t>.”</w:t>
            </w:r>
          </w:p>
          <w:p w14:paraId="52316F82" w14:textId="0BB2CD81" w:rsidR="00085939" w:rsidRDefault="00085939" w:rsidP="00085939">
            <w:pPr>
              <w:pStyle w:val="ListParagraph"/>
              <w:spacing w:before="100" w:beforeAutospacing="1" w:after="100" w:afterAutospacing="1"/>
            </w:pPr>
            <w:r w:rsidRPr="00085939">
              <w:t xml:space="preserve">Ryan Lilly, director of the Bedford-based </w:t>
            </w:r>
            <w:hyperlink r:id="rId16" w:history="1">
              <w:r w:rsidRPr="00085939">
                <w:rPr>
                  <w:rStyle w:val="Hyperlink"/>
                </w:rPr>
                <w:t>VA New England Healthcare System</w:t>
              </w:r>
            </w:hyperlink>
            <w:r w:rsidRPr="00085939">
              <w:t xml:space="preserve"> network,</w:t>
            </w:r>
            <w:r w:rsidR="0099152D">
              <w:t xml:space="preserve"> </w:t>
            </w:r>
            <w:r w:rsidR="0099152D" w:rsidRPr="00AC5FD5">
              <w:rPr>
                <w:i/>
                <w:iCs/>
              </w:rPr>
              <w:t>Veterans Affairs to recommend closing Northampton VA medical center after nationwide review of aging assets</w:t>
            </w:r>
            <w:r w:rsidR="0099152D">
              <w:rPr>
                <w:i/>
                <w:iCs/>
              </w:rPr>
              <w:t xml:space="preserve">, </w:t>
            </w:r>
            <w:r w:rsidR="00FB456C">
              <w:rPr>
                <w:i/>
                <w:iCs/>
              </w:rPr>
              <w:t>*</w:t>
            </w:r>
            <w:r w:rsidR="0099152D" w:rsidRPr="0099152D">
              <w:rPr>
                <w:b/>
                <w:bCs/>
              </w:rPr>
              <w:t xml:space="preserve">MassLive.com, </w:t>
            </w:r>
            <w:r w:rsidR="0099152D">
              <w:t xml:space="preserve">March 10, 2022, </w:t>
            </w:r>
            <w:hyperlink r:id="rId17" w:history="1">
              <w:r w:rsidR="0099152D" w:rsidRPr="00DC28A4">
                <w:rPr>
                  <w:rStyle w:val="Hyperlink"/>
                </w:rPr>
                <w:t>https://tinyurl.com/ClosingNorthamptonVACenter</w:t>
              </w:r>
            </w:hyperlink>
          </w:p>
          <w:p w14:paraId="1B1866E3" w14:textId="537B0090" w:rsidR="00952BAB" w:rsidRDefault="00952BAB" w:rsidP="00085939">
            <w:pPr>
              <w:pStyle w:val="ListParagraph"/>
              <w:spacing w:before="100" w:beforeAutospacing="1" w:after="100" w:afterAutospacing="1"/>
            </w:pPr>
          </w:p>
          <w:p w14:paraId="232D7F97" w14:textId="77777777" w:rsidR="00952BAB" w:rsidRDefault="00952BAB" w:rsidP="00952BAB">
            <w:pPr>
              <w:pStyle w:val="ListParagraph"/>
              <w:spacing w:before="100" w:beforeAutospacing="1" w:after="100" w:afterAutospacing="1"/>
              <w:ind w:left="0"/>
              <w:rPr>
                <w:i/>
                <w:iCs/>
                <w:sz w:val="32"/>
                <w:szCs w:val="32"/>
              </w:rPr>
            </w:pPr>
            <w:r w:rsidRPr="00952BAB">
              <w:rPr>
                <w:i/>
                <w:iCs/>
                <w:sz w:val="32"/>
                <w:szCs w:val="32"/>
              </w:rPr>
              <w:t>“Veterans will always be at the center of what we do</w:t>
            </w:r>
            <w:r>
              <w:rPr>
                <w:i/>
                <w:iCs/>
                <w:sz w:val="32"/>
                <w:szCs w:val="32"/>
              </w:rPr>
              <w:t xml:space="preserve">. </w:t>
            </w:r>
            <w:r w:rsidRPr="00952BAB">
              <w:rPr>
                <w:i/>
                <w:iCs/>
                <w:sz w:val="32"/>
                <w:szCs w:val="32"/>
              </w:rPr>
              <w:t>The</w:t>
            </w:r>
            <w:r>
              <w:rPr>
                <w:i/>
                <w:iCs/>
                <w:sz w:val="32"/>
                <w:szCs w:val="32"/>
              </w:rPr>
              <w:t xml:space="preserve"> [</w:t>
            </w:r>
            <w:r w:rsidRPr="00952BAB">
              <w:rPr>
                <w:i/>
                <w:iCs/>
                <w:sz w:val="32"/>
                <w:szCs w:val="32"/>
              </w:rPr>
              <w:t>Asset and Infrastructure Review (AIR)</w:t>
            </w:r>
            <w:r>
              <w:rPr>
                <w:i/>
                <w:iCs/>
                <w:sz w:val="32"/>
                <w:szCs w:val="32"/>
              </w:rPr>
              <w:t>]</w:t>
            </w:r>
            <w:r w:rsidRPr="00952BAB">
              <w:rPr>
                <w:i/>
                <w:iCs/>
                <w:sz w:val="32"/>
                <w:szCs w:val="32"/>
              </w:rPr>
              <w:t xml:space="preserve"> Commission is an opportunity to redesign VA health care to maximize access and outcomes for current and future generations of veterans.</w:t>
            </w:r>
            <w:r>
              <w:rPr>
                <w:i/>
                <w:iCs/>
                <w:sz w:val="32"/>
                <w:szCs w:val="32"/>
              </w:rPr>
              <w:t>”</w:t>
            </w:r>
          </w:p>
          <w:p w14:paraId="2F95CD08" w14:textId="658277AC" w:rsidR="00952BAB" w:rsidRDefault="00952BAB" w:rsidP="0099152D">
            <w:pPr>
              <w:pStyle w:val="ListParagraph"/>
              <w:spacing w:after="160" w:line="259" w:lineRule="auto"/>
            </w:pPr>
            <w:r w:rsidRPr="00952BAB">
              <w:t>Sarah Robinson, a spokesperson for the VA Central Western Massachusetts Healthcare System in Northampton</w:t>
            </w:r>
            <w:r>
              <w:t xml:space="preserve">, </w:t>
            </w:r>
            <w:r w:rsidR="0099152D" w:rsidRPr="00AC5FD5">
              <w:rPr>
                <w:i/>
                <w:iCs/>
              </w:rPr>
              <w:t>Veterans Affairs to recommend closing Northampton VA medical center after nationwide review of aging assets</w:t>
            </w:r>
            <w:r w:rsidR="0099152D">
              <w:rPr>
                <w:i/>
                <w:iCs/>
              </w:rPr>
              <w:t xml:space="preserve">, </w:t>
            </w:r>
            <w:r w:rsidR="00FB456C">
              <w:rPr>
                <w:i/>
                <w:iCs/>
              </w:rPr>
              <w:t>*</w:t>
            </w:r>
            <w:r w:rsidR="0099152D" w:rsidRPr="0099152D">
              <w:rPr>
                <w:b/>
                <w:bCs/>
              </w:rPr>
              <w:t xml:space="preserve">MassLive.com, </w:t>
            </w:r>
            <w:r w:rsidR="0099152D">
              <w:t xml:space="preserve">March 10, 2022, </w:t>
            </w:r>
            <w:hyperlink r:id="rId18" w:history="1">
              <w:r w:rsidR="0099152D" w:rsidRPr="00DC28A4">
                <w:rPr>
                  <w:rStyle w:val="Hyperlink"/>
                </w:rPr>
                <w:t>https://tinyurl.com/ClosingNorthamptonVACenter</w:t>
              </w:r>
            </w:hyperlink>
            <w:r>
              <w:t xml:space="preserve"> </w:t>
            </w:r>
          </w:p>
          <w:p w14:paraId="6C19EC88" w14:textId="77777777" w:rsidR="001569EE" w:rsidRDefault="001569EE" w:rsidP="0099152D">
            <w:pPr>
              <w:pStyle w:val="ListParagraph"/>
              <w:spacing w:after="160" w:line="259" w:lineRule="auto"/>
              <w:rPr>
                <w:i/>
                <w:iCs/>
              </w:rPr>
            </w:pPr>
          </w:p>
          <w:p w14:paraId="68F92384" w14:textId="77777777" w:rsidR="001569EE" w:rsidRDefault="001569EE" w:rsidP="001569EE">
            <w:pPr>
              <w:pStyle w:val="ListParagraph"/>
              <w:spacing w:after="160" w:line="259" w:lineRule="auto"/>
              <w:ind w:left="0"/>
              <w:rPr>
                <w:i/>
                <w:iCs/>
                <w:sz w:val="32"/>
                <w:szCs w:val="32"/>
              </w:rPr>
            </w:pPr>
            <w:r w:rsidRPr="001569EE">
              <w:rPr>
                <w:i/>
                <w:iCs/>
                <w:sz w:val="32"/>
                <w:szCs w:val="32"/>
              </w:rPr>
              <w:t>“We’re hearing from staff over and over about the strain that staffing is placing on them personally and on residents. And we have got to address the quality of care for people who are enrolled in our programs</w:t>
            </w:r>
            <w:r>
              <w:rPr>
                <w:i/>
                <w:iCs/>
                <w:sz w:val="32"/>
                <w:szCs w:val="32"/>
              </w:rPr>
              <w:t xml:space="preserve">. </w:t>
            </w:r>
            <w:r w:rsidRPr="001569EE">
              <w:rPr>
                <w:i/>
                <w:iCs/>
                <w:sz w:val="32"/>
                <w:szCs w:val="32"/>
              </w:rPr>
              <w:t>We want to work with industry, absolutely, to get there, but everything we hear is about what kind of strain the insufficient staffing is putting on residents and on the workers themselves.”</w:t>
            </w:r>
          </w:p>
          <w:p w14:paraId="62D5117B" w14:textId="350313E0" w:rsidR="009B24E8" w:rsidRDefault="001569EE" w:rsidP="008201B3">
            <w:pPr>
              <w:pStyle w:val="ListParagraph"/>
              <w:spacing w:after="160" w:line="259" w:lineRule="auto"/>
            </w:pPr>
            <w:r w:rsidRPr="001569EE">
              <w:t>Chiquita Brooks-LaSure, administrator of the U.S. Centers for Medicare &amp; Medicaid Services</w:t>
            </w:r>
            <w:r w:rsidR="008201B3">
              <w:t xml:space="preserve">, </w:t>
            </w:r>
            <w:r w:rsidR="008201B3" w:rsidRPr="008201B3">
              <w:rPr>
                <w:i/>
                <w:iCs/>
              </w:rPr>
              <w:t>Biden Pledges Better Nursing Home Care, but He Likely Won’t Fast-Track It</w:t>
            </w:r>
            <w:r w:rsidR="008201B3">
              <w:rPr>
                <w:i/>
                <w:iCs/>
              </w:rPr>
              <w:t xml:space="preserve">, </w:t>
            </w:r>
            <w:r w:rsidR="009B24E8">
              <w:t>March 3, 2022</w:t>
            </w:r>
            <w:r w:rsidR="008201B3">
              <w:t xml:space="preserve">, </w:t>
            </w:r>
            <w:hyperlink r:id="rId19" w:history="1">
              <w:r w:rsidR="008201B3" w:rsidRPr="00DC28A4">
                <w:rPr>
                  <w:rStyle w:val="Hyperlink"/>
                </w:rPr>
                <w:t>https://tinyurl.com/BidenPledgesBetterNHCare</w:t>
              </w:r>
            </w:hyperlink>
            <w:r w:rsidR="009B24E8">
              <w:t xml:space="preserve">  </w:t>
            </w:r>
          </w:p>
          <w:p w14:paraId="521E4134" w14:textId="77777777" w:rsidR="008201B3" w:rsidRPr="008201B3" w:rsidRDefault="008201B3" w:rsidP="008201B3">
            <w:pPr>
              <w:pStyle w:val="ListParagraph"/>
              <w:spacing w:after="160" w:line="259" w:lineRule="auto"/>
              <w:rPr>
                <w:i/>
                <w:iCs/>
              </w:rPr>
            </w:pPr>
          </w:p>
          <w:p w14:paraId="4C0FB45B" w14:textId="691D1E57" w:rsidR="009B24E8" w:rsidRDefault="009B24E8" w:rsidP="009B24E8">
            <w:pPr>
              <w:pStyle w:val="ListParagraph"/>
              <w:spacing w:after="160" w:line="259" w:lineRule="auto"/>
              <w:ind w:left="0"/>
              <w:rPr>
                <w:i/>
                <w:iCs/>
                <w:sz w:val="32"/>
                <w:szCs w:val="32"/>
              </w:rPr>
            </w:pPr>
            <w:r w:rsidRPr="009B24E8">
              <w:rPr>
                <w:i/>
                <w:iCs/>
                <w:sz w:val="32"/>
                <w:szCs w:val="32"/>
              </w:rPr>
              <w:t>“Nursing homes getting literally three lines in the State of the Union is profound</w:t>
            </w:r>
            <w:r>
              <w:rPr>
                <w:i/>
                <w:iCs/>
                <w:sz w:val="32"/>
                <w:szCs w:val="32"/>
              </w:rPr>
              <w:t xml:space="preserve">. </w:t>
            </w:r>
            <w:r w:rsidRPr="009B24E8">
              <w:rPr>
                <w:i/>
                <w:iCs/>
                <w:sz w:val="32"/>
                <w:szCs w:val="32"/>
              </w:rPr>
              <w:t>Let us stop and realize that the White House has recognized improving quality in nursing homes as a priority.”</w:t>
            </w:r>
          </w:p>
          <w:p w14:paraId="0C826935" w14:textId="77777777" w:rsidR="009B24E8" w:rsidRDefault="009B24E8" w:rsidP="009B24E8">
            <w:pPr>
              <w:pStyle w:val="ListParagraph"/>
              <w:spacing w:after="160" w:line="259" w:lineRule="auto"/>
            </w:pPr>
            <w:r w:rsidRPr="009B24E8">
              <w:t>Dr. Michael Wasserman, a geriatrician in California</w:t>
            </w:r>
            <w:r w:rsidR="008201B3">
              <w:t xml:space="preserve">, </w:t>
            </w:r>
            <w:r w:rsidR="008201B3" w:rsidRPr="008201B3">
              <w:rPr>
                <w:i/>
                <w:iCs/>
              </w:rPr>
              <w:t>Biden Pledges Better Nursing Home Care, but He Likely Won’t Fast-Track It</w:t>
            </w:r>
            <w:r w:rsidR="008201B3">
              <w:rPr>
                <w:i/>
                <w:iCs/>
              </w:rPr>
              <w:t xml:space="preserve">, </w:t>
            </w:r>
            <w:r w:rsidR="008201B3">
              <w:t xml:space="preserve">March 3, 2022, </w:t>
            </w:r>
            <w:hyperlink r:id="rId20" w:history="1">
              <w:r w:rsidR="008201B3" w:rsidRPr="00DC28A4">
                <w:rPr>
                  <w:rStyle w:val="Hyperlink"/>
                </w:rPr>
                <w:t>https://tinyurl.com/BidenPledgesBetterNHCare</w:t>
              </w:r>
            </w:hyperlink>
            <w:r w:rsidR="008201B3">
              <w:t xml:space="preserve">  </w:t>
            </w:r>
          </w:p>
          <w:p w14:paraId="765F4046" w14:textId="77777777" w:rsidR="006E7BCC" w:rsidRDefault="006E7BCC" w:rsidP="009B24E8">
            <w:pPr>
              <w:pStyle w:val="ListParagraph"/>
              <w:spacing w:after="160" w:line="259" w:lineRule="auto"/>
            </w:pPr>
          </w:p>
          <w:p w14:paraId="09AFC534" w14:textId="77777777" w:rsidR="006E7BCC" w:rsidRDefault="006E7BCC" w:rsidP="006E7BCC">
            <w:pPr>
              <w:pStyle w:val="ListParagraph"/>
              <w:spacing w:after="160" w:line="259" w:lineRule="auto"/>
              <w:ind w:left="0"/>
              <w:rPr>
                <w:i/>
                <w:iCs/>
                <w:sz w:val="32"/>
                <w:szCs w:val="32"/>
              </w:rPr>
            </w:pPr>
            <w:r w:rsidRPr="006E7BCC">
              <w:rPr>
                <w:i/>
                <w:iCs/>
                <w:sz w:val="32"/>
                <w:szCs w:val="32"/>
              </w:rPr>
              <w:lastRenderedPageBreak/>
              <w:t>“Needed care can’t wait</w:t>
            </w:r>
            <w:r>
              <w:rPr>
                <w:i/>
                <w:iCs/>
                <w:sz w:val="32"/>
                <w:szCs w:val="32"/>
              </w:rPr>
              <w:t>.”</w:t>
            </w:r>
          </w:p>
          <w:p w14:paraId="1D4D9350" w14:textId="77777777" w:rsidR="008A3147" w:rsidRDefault="006E7BCC" w:rsidP="008A3147">
            <w:pPr>
              <w:pStyle w:val="ListParagraph"/>
              <w:spacing w:after="160" w:line="259" w:lineRule="auto"/>
            </w:pPr>
            <w:r w:rsidRPr="006E7BCC">
              <w:t xml:space="preserve">Connie Garner, national public policy adviser for </w:t>
            </w:r>
            <w:hyperlink r:id="rId21" w:history="1">
              <w:r w:rsidRPr="006E7BCC">
                <w:rPr>
                  <w:rStyle w:val="Hyperlink"/>
                </w:rPr>
                <w:t>Easterseals</w:t>
              </w:r>
            </w:hyperlink>
            <w:r w:rsidR="008A3147">
              <w:t xml:space="preserve">, </w:t>
            </w:r>
            <w:r w:rsidR="008A3147" w:rsidRPr="008A3147">
              <w:rPr>
                <w:i/>
                <w:iCs/>
              </w:rPr>
              <w:t>Desperate for Cash: Programs for People With Disabilities Still Not Seeing Federal Funds</w:t>
            </w:r>
            <w:r w:rsidR="008A3147">
              <w:rPr>
                <w:i/>
                <w:iCs/>
              </w:rPr>
              <w:t xml:space="preserve"> </w:t>
            </w:r>
            <w:r w:rsidR="008A3147" w:rsidRPr="008A3147">
              <w:rPr>
                <w:b/>
                <w:bCs/>
              </w:rPr>
              <w:t xml:space="preserve">Kaiser Health News, </w:t>
            </w:r>
            <w:r w:rsidR="008A3147">
              <w:t xml:space="preserve">March 2, 2022, </w:t>
            </w:r>
            <w:hyperlink r:id="rId22" w:history="1">
              <w:r w:rsidR="008A3147" w:rsidRPr="00DC28A4">
                <w:rPr>
                  <w:rStyle w:val="Hyperlink"/>
                </w:rPr>
                <w:t>https://tinyurl.com/DeseperateForCash</w:t>
              </w:r>
            </w:hyperlink>
          </w:p>
          <w:p w14:paraId="116F5D65" w14:textId="77777777" w:rsidR="008A3147" w:rsidRDefault="008A3147" w:rsidP="008A3147">
            <w:pPr>
              <w:pStyle w:val="ListParagraph"/>
              <w:spacing w:after="160" w:line="259" w:lineRule="auto"/>
            </w:pPr>
          </w:p>
          <w:p w14:paraId="6A42A51D" w14:textId="77777777" w:rsidR="008A3147" w:rsidRDefault="008A3147" w:rsidP="008A3147">
            <w:pPr>
              <w:pStyle w:val="ListParagraph"/>
              <w:spacing w:after="160" w:line="259" w:lineRule="auto"/>
              <w:ind w:left="0"/>
              <w:rPr>
                <w:i/>
                <w:iCs/>
                <w:sz w:val="32"/>
                <w:szCs w:val="32"/>
              </w:rPr>
            </w:pPr>
            <w:r w:rsidRPr="008A3147">
              <w:rPr>
                <w:i/>
                <w:iCs/>
                <w:sz w:val="32"/>
                <w:szCs w:val="32"/>
              </w:rPr>
              <w:t>“If we really want to transform how care is provided, we must — not should, could — have ongoing federal investments to support that change</w:t>
            </w:r>
            <w:r>
              <w:rPr>
                <w:i/>
                <w:iCs/>
                <w:sz w:val="32"/>
                <w:szCs w:val="32"/>
              </w:rPr>
              <w:t>.</w:t>
            </w:r>
            <w:r w:rsidRPr="008A3147">
              <w:rPr>
                <w:i/>
                <w:iCs/>
                <w:sz w:val="32"/>
                <w:szCs w:val="32"/>
              </w:rPr>
              <w:t>”</w:t>
            </w:r>
          </w:p>
          <w:p w14:paraId="2B64DB8D" w14:textId="1F6B3452" w:rsidR="008A3147" w:rsidRDefault="00C51D55" w:rsidP="008A3147">
            <w:pPr>
              <w:pStyle w:val="ListParagraph"/>
              <w:spacing w:after="160" w:line="259" w:lineRule="auto"/>
            </w:pPr>
            <w:hyperlink r:id="rId23" w:history="1">
              <w:r w:rsidR="008A3147" w:rsidRPr="008A3147">
                <w:rPr>
                  <w:rStyle w:val="Hyperlink"/>
                </w:rPr>
                <w:t>Bonnie Silva</w:t>
              </w:r>
            </w:hyperlink>
            <w:r w:rsidR="008A3147" w:rsidRPr="008A3147">
              <w:t>, director for the Office of Community Living at the Colorado Department of Health Care Policy &amp; Financing</w:t>
            </w:r>
            <w:r w:rsidR="008A3147">
              <w:t xml:space="preserve">, </w:t>
            </w:r>
            <w:r w:rsidR="008A3147" w:rsidRPr="008A3147">
              <w:rPr>
                <w:i/>
                <w:iCs/>
              </w:rPr>
              <w:t xml:space="preserve">Desperate for Cash: Programs for People </w:t>
            </w:r>
            <w:r w:rsidR="00A546EF" w:rsidRPr="008A3147">
              <w:rPr>
                <w:i/>
                <w:iCs/>
              </w:rPr>
              <w:t>with</w:t>
            </w:r>
            <w:r w:rsidR="008A3147" w:rsidRPr="008A3147">
              <w:rPr>
                <w:i/>
                <w:iCs/>
              </w:rPr>
              <w:t xml:space="preserve"> Disabilities Still Not Seeing Federal Funds</w:t>
            </w:r>
            <w:r w:rsidR="008A3147">
              <w:rPr>
                <w:i/>
                <w:iCs/>
              </w:rPr>
              <w:t xml:space="preserve"> </w:t>
            </w:r>
            <w:r w:rsidR="008A3147" w:rsidRPr="008A3147">
              <w:rPr>
                <w:b/>
                <w:bCs/>
              </w:rPr>
              <w:t xml:space="preserve">Kaiser Health News, </w:t>
            </w:r>
            <w:r w:rsidR="008A3147">
              <w:t xml:space="preserve">March 2, 2022, </w:t>
            </w:r>
            <w:hyperlink r:id="rId24" w:history="1">
              <w:r w:rsidR="008A3147" w:rsidRPr="00DC28A4">
                <w:rPr>
                  <w:rStyle w:val="Hyperlink"/>
                </w:rPr>
                <w:t>https://tinyurl.com/DeseperateForCash</w:t>
              </w:r>
            </w:hyperlink>
          </w:p>
          <w:p w14:paraId="6A9D269E" w14:textId="77777777" w:rsidR="0000714B" w:rsidRDefault="0000714B" w:rsidP="008A3147">
            <w:pPr>
              <w:pStyle w:val="ListParagraph"/>
              <w:spacing w:after="160" w:line="259" w:lineRule="auto"/>
            </w:pPr>
          </w:p>
          <w:p w14:paraId="15F6454E" w14:textId="77777777" w:rsidR="0000714B" w:rsidRDefault="0000714B" w:rsidP="0000714B">
            <w:pPr>
              <w:pStyle w:val="ListParagraph"/>
              <w:spacing w:after="160" w:line="259" w:lineRule="auto"/>
              <w:ind w:left="0"/>
              <w:rPr>
                <w:i/>
                <w:iCs/>
                <w:sz w:val="32"/>
                <w:szCs w:val="32"/>
              </w:rPr>
            </w:pPr>
            <w:r w:rsidRPr="0000714B">
              <w:rPr>
                <w:i/>
                <w:iCs/>
                <w:sz w:val="32"/>
                <w:szCs w:val="32"/>
              </w:rPr>
              <w:t>“We would not be surprised to see that number [of staffers] be higher in a new study because we know the care needs for residents and acuity levels have actually increased over the last 20 years</w:t>
            </w:r>
            <w:r>
              <w:rPr>
                <w:i/>
                <w:iCs/>
                <w:sz w:val="32"/>
                <w:szCs w:val="32"/>
              </w:rPr>
              <w:t>.</w:t>
            </w:r>
            <w:r w:rsidRPr="0000714B">
              <w:rPr>
                <w:i/>
                <w:iCs/>
                <w:sz w:val="32"/>
                <w:szCs w:val="32"/>
              </w:rPr>
              <w:t>”</w:t>
            </w:r>
          </w:p>
          <w:p w14:paraId="2028F369" w14:textId="77777777" w:rsidR="00D568D5" w:rsidRDefault="00C51D55" w:rsidP="00D568D5">
            <w:pPr>
              <w:pStyle w:val="ListParagraph"/>
              <w:spacing w:after="160" w:line="259" w:lineRule="auto"/>
            </w:pPr>
            <w:hyperlink r:id="rId25" w:history="1">
              <w:r w:rsidR="0000714B" w:rsidRPr="0000714B">
                <w:rPr>
                  <w:rStyle w:val="Hyperlink"/>
                </w:rPr>
                <w:t>Lori Smetanka</w:t>
              </w:r>
            </w:hyperlink>
            <w:r w:rsidR="0000714B" w:rsidRPr="0000714B">
              <w:t>, executive director of the National Consumer Voice for Quality Long-Term Care</w:t>
            </w:r>
            <w:r w:rsidR="0000714B">
              <w:t xml:space="preserve">, </w:t>
            </w:r>
            <w:r w:rsidR="00D568D5" w:rsidRPr="0000714B">
              <w:rPr>
                <w:i/>
                <w:iCs/>
              </w:rPr>
              <w:t>Biden’s Promise of Better Nursing Home Care Will Require Many More Workers</w:t>
            </w:r>
            <w:r w:rsidR="00D568D5">
              <w:rPr>
                <w:i/>
                <w:iCs/>
              </w:rPr>
              <w:t xml:space="preserve">, </w:t>
            </w:r>
            <w:r w:rsidR="00D568D5" w:rsidRPr="00D568D5">
              <w:rPr>
                <w:b/>
                <w:bCs/>
              </w:rPr>
              <w:t xml:space="preserve">Kaiser Health News, </w:t>
            </w:r>
            <w:r w:rsidR="00D568D5">
              <w:t xml:space="preserve">March 2, 2022, </w:t>
            </w:r>
            <w:hyperlink r:id="rId26" w:history="1">
              <w:r w:rsidR="00D568D5" w:rsidRPr="00DC28A4">
                <w:rPr>
                  <w:rStyle w:val="Hyperlink"/>
                </w:rPr>
                <w:t>https://tinyurl.com/BidenPromiseBetterCare</w:t>
              </w:r>
            </w:hyperlink>
            <w:r w:rsidR="00D568D5">
              <w:t xml:space="preserve"> </w:t>
            </w:r>
          </w:p>
          <w:p w14:paraId="76415AC4" w14:textId="77777777" w:rsidR="00B95A54" w:rsidRPr="00B95A54" w:rsidRDefault="00B95A54" w:rsidP="00D568D5">
            <w:pPr>
              <w:pStyle w:val="ListParagraph"/>
              <w:spacing w:after="160" w:line="259" w:lineRule="auto"/>
              <w:rPr>
                <w:i/>
                <w:iCs/>
              </w:rPr>
            </w:pPr>
          </w:p>
          <w:p w14:paraId="4227D04A" w14:textId="77777777" w:rsidR="00B95A54" w:rsidRDefault="00B95A54" w:rsidP="00B95A54">
            <w:pPr>
              <w:pStyle w:val="ListParagraph"/>
              <w:spacing w:after="160" w:line="259" w:lineRule="auto"/>
              <w:ind w:left="0"/>
              <w:rPr>
                <w:i/>
                <w:iCs/>
                <w:sz w:val="32"/>
                <w:szCs w:val="32"/>
              </w:rPr>
            </w:pPr>
            <w:r w:rsidRPr="00B95A54">
              <w:rPr>
                <w:i/>
                <w:iCs/>
                <w:sz w:val="32"/>
                <w:szCs w:val="32"/>
              </w:rPr>
              <w:t>“When you’re blind, people protect you</w:t>
            </w:r>
            <w:r>
              <w:rPr>
                <w:i/>
                <w:iCs/>
                <w:sz w:val="32"/>
                <w:szCs w:val="32"/>
              </w:rPr>
              <w:t xml:space="preserve">. </w:t>
            </w:r>
            <w:r w:rsidRPr="00B95A54">
              <w:rPr>
                <w:i/>
                <w:iCs/>
                <w:sz w:val="32"/>
                <w:szCs w:val="32"/>
              </w:rPr>
              <w:t>I missed being reckless. I missed controlling my fate and what I get to do.”</w:t>
            </w:r>
          </w:p>
          <w:p w14:paraId="6B4624A8" w14:textId="77777777" w:rsidR="00246772" w:rsidRDefault="00B95A54" w:rsidP="00246772">
            <w:pPr>
              <w:pStyle w:val="ListParagraph"/>
              <w:spacing w:after="160" w:line="259" w:lineRule="auto"/>
            </w:pPr>
            <w:r>
              <w:t xml:space="preserve">Justin </w:t>
            </w:r>
            <w:r w:rsidR="00246772">
              <w:t xml:space="preserve">Bishop, skateboarder who is blind, </w:t>
            </w:r>
            <w:r w:rsidR="00246772" w:rsidRPr="00246772">
              <w:rPr>
                <w:i/>
                <w:iCs/>
              </w:rPr>
              <w:t>A Blind Skateboarder’s Return to the Ramp</w:t>
            </w:r>
            <w:r w:rsidR="00246772">
              <w:rPr>
                <w:i/>
                <w:iCs/>
              </w:rPr>
              <w:t xml:space="preserve">, </w:t>
            </w:r>
            <w:r w:rsidR="00246772" w:rsidRPr="00246772">
              <w:rPr>
                <w:b/>
                <w:bCs/>
              </w:rPr>
              <w:t xml:space="preserve">The New Yorker, </w:t>
            </w:r>
            <w:r w:rsidR="00246772" w:rsidRPr="00246772">
              <w:t xml:space="preserve">January 19, 2022, </w:t>
            </w:r>
            <w:hyperlink r:id="rId27" w:history="1">
              <w:r w:rsidR="00246772" w:rsidRPr="00DC28A4">
                <w:rPr>
                  <w:rStyle w:val="Hyperlink"/>
                </w:rPr>
                <w:t>https://tinyurl.com/BlindSkaterboarder</w:t>
              </w:r>
            </w:hyperlink>
          </w:p>
          <w:p w14:paraId="7FCCFD9C" w14:textId="77777777" w:rsidR="001D34F9" w:rsidRDefault="001D34F9" w:rsidP="00246772">
            <w:pPr>
              <w:pStyle w:val="ListParagraph"/>
              <w:spacing w:after="160" w:line="259" w:lineRule="auto"/>
              <w:rPr>
                <w:i/>
                <w:iCs/>
              </w:rPr>
            </w:pPr>
          </w:p>
          <w:p w14:paraId="3B92E13E" w14:textId="77777777" w:rsidR="001D34F9" w:rsidRDefault="001D34F9" w:rsidP="001D34F9">
            <w:pPr>
              <w:pStyle w:val="ListParagraph"/>
              <w:spacing w:after="160" w:line="259" w:lineRule="auto"/>
              <w:ind w:left="0"/>
              <w:rPr>
                <w:i/>
                <w:iCs/>
                <w:sz w:val="32"/>
                <w:szCs w:val="32"/>
              </w:rPr>
            </w:pPr>
            <w:r>
              <w:rPr>
                <w:i/>
                <w:iCs/>
                <w:sz w:val="32"/>
                <w:szCs w:val="32"/>
              </w:rPr>
              <w:t>“</w:t>
            </w:r>
            <w:r w:rsidRPr="001D34F9">
              <w:rPr>
                <w:i/>
                <w:iCs/>
                <w:sz w:val="32"/>
                <w:szCs w:val="32"/>
              </w:rPr>
              <w:t>I know I don't have that much longer. I accept that reality. But I'm just trying to preserve quality of life so that I can parent and that I can enjoy people as long as possible.</w:t>
            </w:r>
            <w:r>
              <w:rPr>
                <w:i/>
                <w:iCs/>
                <w:sz w:val="32"/>
                <w:szCs w:val="32"/>
              </w:rPr>
              <w:t>”</w:t>
            </w:r>
          </w:p>
          <w:p w14:paraId="15F7791A" w14:textId="77777777" w:rsidR="001D34F9" w:rsidRDefault="001D34F9" w:rsidP="001D34F9">
            <w:pPr>
              <w:pStyle w:val="ListParagraph"/>
              <w:spacing w:after="160" w:line="259" w:lineRule="auto"/>
            </w:pPr>
            <w:r>
              <w:t xml:space="preserve">Kate Hendricks Thomas, 38-year-old Marine veteran diagnosed with breast cancer, </w:t>
            </w:r>
            <w:r w:rsidRPr="001D34F9">
              <w:t>A bill to expand VA care for veterans exposed to toxic burn pits is moving slow</w:t>
            </w:r>
            <w:r>
              <w:t xml:space="preserve">, </w:t>
            </w:r>
            <w:r>
              <w:rPr>
                <w:rFonts w:cstheme="minorHAnsi"/>
                <w:b/>
                <w:bCs/>
              </w:rPr>
              <w:t xml:space="preserve">NPR, </w:t>
            </w:r>
            <w:r>
              <w:rPr>
                <w:rFonts w:cstheme="minorHAnsi"/>
              </w:rPr>
              <w:t xml:space="preserve">March 8, 2022, </w:t>
            </w:r>
            <w:hyperlink r:id="rId28" w:history="1">
              <w:r w:rsidRPr="00DC28A4">
                <w:rPr>
                  <w:rStyle w:val="Hyperlink"/>
                </w:rPr>
                <w:t>https://tinyurl.com/ExpandCareBurnPits</w:t>
              </w:r>
            </w:hyperlink>
            <w:r>
              <w:t xml:space="preserve"> </w:t>
            </w:r>
          </w:p>
          <w:p w14:paraId="2350328D" w14:textId="77777777" w:rsidR="00C51B11" w:rsidRDefault="00C51B11" w:rsidP="001D34F9">
            <w:pPr>
              <w:pStyle w:val="ListParagraph"/>
              <w:spacing w:after="160" w:line="259" w:lineRule="auto"/>
            </w:pPr>
          </w:p>
          <w:p w14:paraId="7EC07B27" w14:textId="77777777" w:rsidR="00C51B11" w:rsidRDefault="00C51B11" w:rsidP="00C51B11">
            <w:pPr>
              <w:pStyle w:val="ListParagraph"/>
              <w:spacing w:after="160" w:line="259" w:lineRule="auto"/>
              <w:ind w:left="0"/>
              <w:rPr>
                <w:i/>
                <w:iCs/>
                <w:sz w:val="32"/>
                <w:szCs w:val="32"/>
              </w:rPr>
            </w:pPr>
            <w:r w:rsidRPr="00C51B11">
              <w:rPr>
                <w:i/>
                <w:iCs/>
                <w:sz w:val="32"/>
                <w:szCs w:val="32"/>
              </w:rPr>
              <w:lastRenderedPageBreak/>
              <w:t>“Too often, nurses are stretched too thin, caring for too many patients with not enough support</w:t>
            </w:r>
            <w:r>
              <w:rPr>
                <w:i/>
                <w:iCs/>
                <w:sz w:val="32"/>
                <w:szCs w:val="32"/>
              </w:rPr>
              <w:t xml:space="preserve">. </w:t>
            </w:r>
            <w:r w:rsidRPr="00C51B11">
              <w:rPr>
                <w:i/>
                <w:iCs/>
                <w:sz w:val="32"/>
                <w:szCs w:val="32"/>
              </w:rPr>
              <w:t>We can prevent that by ensuring nurses are adequately staffed, and protecting their ability to go to hospital management, without fearing potential retaliation.”</w:t>
            </w:r>
          </w:p>
          <w:p w14:paraId="2C37F61F" w14:textId="4D0BB783" w:rsidR="00F87E74" w:rsidRPr="00F87E74" w:rsidRDefault="00C51B11" w:rsidP="00F87E74">
            <w:pPr>
              <w:pStyle w:val="ListParagraph"/>
            </w:pPr>
            <w:r w:rsidRPr="00C51B11">
              <w:rPr>
                <w:sz w:val="20"/>
                <w:szCs w:val="20"/>
              </w:rPr>
              <w:t>Sen. Sherrod Brown (D-Ohio)</w:t>
            </w:r>
            <w:r>
              <w:rPr>
                <w:sz w:val="20"/>
                <w:szCs w:val="20"/>
              </w:rPr>
              <w:t xml:space="preserve">, </w:t>
            </w:r>
            <w:r w:rsidR="00F87E74" w:rsidRPr="00F87E74">
              <w:rPr>
                <w:i/>
                <w:iCs/>
                <w:sz w:val="20"/>
                <w:szCs w:val="20"/>
              </w:rPr>
              <w:t>Nurses, more powerful and visible after Covid, capitalize on new clout in Washington</w:t>
            </w:r>
            <w:r w:rsidR="00F87E74">
              <w:rPr>
                <w:i/>
                <w:iCs/>
                <w:sz w:val="20"/>
                <w:szCs w:val="20"/>
              </w:rPr>
              <w:t xml:space="preserve">, </w:t>
            </w:r>
            <w:r w:rsidR="00F87E74" w:rsidRPr="00F87E74">
              <w:rPr>
                <w:b/>
                <w:bCs/>
              </w:rPr>
              <w:t>STAT News</w:t>
            </w:r>
            <w:r w:rsidR="00F87E74">
              <w:rPr>
                <w:b/>
                <w:bCs/>
              </w:rPr>
              <w:t xml:space="preserve">, </w:t>
            </w:r>
            <w:r w:rsidR="00F87E74" w:rsidRPr="00F87E74">
              <w:t>March 9, 2022</w:t>
            </w:r>
            <w:r w:rsidR="00F87E74">
              <w:t xml:space="preserve">, </w:t>
            </w:r>
            <w:hyperlink r:id="rId29" w:history="1">
              <w:r w:rsidR="00F87E74" w:rsidRPr="00F87E74">
                <w:rPr>
                  <w:color w:val="0563C1" w:themeColor="hyperlink"/>
                  <w:u w:val="single"/>
                </w:rPr>
                <w:t>https://tinyurl.com/NursesClout</w:t>
              </w:r>
            </w:hyperlink>
            <w:r w:rsidR="00F87E74" w:rsidRPr="00F87E74">
              <w:t xml:space="preserve"> </w:t>
            </w:r>
          </w:p>
          <w:p w14:paraId="62BCD423" w14:textId="1DA33805" w:rsidR="00C51B11" w:rsidRPr="00C51B11" w:rsidRDefault="00C51B11" w:rsidP="00C51B11">
            <w:pPr>
              <w:pStyle w:val="ListParagraph"/>
              <w:spacing w:after="160" w:line="259" w:lineRule="auto"/>
              <w:rPr>
                <w:sz w:val="20"/>
                <w:szCs w:val="20"/>
              </w:rPr>
            </w:pPr>
          </w:p>
        </w:tc>
      </w:tr>
      <w:tr w:rsidR="00FB7647" w14:paraId="1B605F6D" w14:textId="77777777" w:rsidTr="00C51B11">
        <w:trPr>
          <w:trHeight w:val="20"/>
        </w:trPr>
        <w:tc>
          <w:tcPr>
            <w:tcW w:w="3055" w:type="dxa"/>
          </w:tcPr>
          <w:p w14:paraId="2D9ADF21" w14:textId="23F91F26" w:rsidR="00FB7647" w:rsidRDefault="00406996" w:rsidP="00B43B09">
            <w:pPr>
              <w:rPr>
                <w:color w:val="000000" w:themeColor="text1"/>
                <w:sz w:val="24"/>
                <w:szCs w:val="24"/>
              </w:rPr>
            </w:pPr>
            <w:r>
              <w:rPr>
                <w:color w:val="000000" w:themeColor="text1"/>
                <w:sz w:val="24"/>
                <w:szCs w:val="24"/>
              </w:rPr>
              <w:lastRenderedPageBreak/>
              <w:t>Dignity Alliance Massachusetts in the News</w:t>
            </w:r>
          </w:p>
        </w:tc>
        <w:tc>
          <w:tcPr>
            <w:tcW w:w="7735" w:type="dxa"/>
            <w:gridSpan w:val="3"/>
          </w:tcPr>
          <w:p w14:paraId="33D59246" w14:textId="21551ADC" w:rsidR="00C2048E" w:rsidRDefault="00406996" w:rsidP="00CF250F">
            <w:pPr>
              <w:pStyle w:val="ListParagraph"/>
              <w:numPr>
                <w:ilvl w:val="0"/>
                <w:numId w:val="4"/>
              </w:numPr>
              <w:spacing w:after="160" w:line="259" w:lineRule="auto"/>
              <w:rPr>
                <w:b/>
                <w:bCs/>
              </w:rPr>
            </w:pPr>
            <w:r>
              <w:rPr>
                <w:b/>
                <w:bCs/>
              </w:rPr>
              <w:t>Greenfield Recorder</w:t>
            </w:r>
          </w:p>
          <w:p w14:paraId="58F429D6" w14:textId="1703C9BB" w:rsidR="00406996" w:rsidRDefault="00406996" w:rsidP="00406996">
            <w:pPr>
              <w:pStyle w:val="ListParagraph"/>
              <w:spacing w:after="160" w:line="259" w:lineRule="auto"/>
              <w:ind w:left="360"/>
            </w:pPr>
            <w:r>
              <w:t>March 9, 2022</w:t>
            </w:r>
          </w:p>
          <w:p w14:paraId="075EC7B4" w14:textId="06AED9A1" w:rsidR="00406996" w:rsidRDefault="00406996" w:rsidP="00406996">
            <w:pPr>
              <w:pStyle w:val="ListParagraph"/>
              <w:spacing w:after="160" w:line="259" w:lineRule="auto"/>
              <w:ind w:left="360"/>
              <w:rPr>
                <w:i/>
                <w:iCs/>
              </w:rPr>
            </w:pPr>
            <w:r w:rsidRPr="00406996">
              <w:rPr>
                <w:i/>
                <w:iCs/>
              </w:rPr>
              <w:t>My Turn: Nursing home reforms critical</w:t>
            </w:r>
          </w:p>
          <w:p w14:paraId="7CDFAA16" w14:textId="4EFD4248" w:rsidR="00406996" w:rsidRDefault="00406996" w:rsidP="00406996">
            <w:pPr>
              <w:pStyle w:val="ListParagraph"/>
              <w:spacing w:after="160" w:line="259" w:lineRule="auto"/>
              <w:ind w:left="360"/>
            </w:pPr>
            <w:r>
              <w:t>Op-ed by Arlene Germain, Chair, DignityMA Facilities Workgroup</w:t>
            </w:r>
          </w:p>
          <w:p w14:paraId="64E49DFE" w14:textId="11D5E72A" w:rsidR="004F2669" w:rsidRDefault="00C51D55" w:rsidP="00406996">
            <w:pPr>
              <w:pStyle w:val="ListParagraph"/>
              <w:spacing w:after="160" w:line="259" w:lineRule="auto"/>
              <w:ind w:left="360"/>
            </w:pPr>
            <w:hyperlink r:id="rId30" w:history="1">
              <w:r w:rsidR="004F2669" w:rsidRPr="00DC28A4">
                <w:rPr>
                  <w:rStyle w:val="Hyperlink"/>
                </w:rPr>
                <w:t>https://tinyurl.com/GreenfielldRecorderMarch92022</w:t>
              </w:r>
            </w:hyperlink>
            <w:r w:rsidR="004F2669">
              <w:t xml:space="preserve"> </w:t>
            </w:r>
          </w:p>
          <w:p w14:paraId="3AAA01E4" w14:textId="33999C5C" w:rsidR="00406996" w:rsidRDefault="00406996" w:rsidP="00406996">
            <w:pPr>
              <w:pStyle w:val="ListParagraph"/>
              <w:numPr>
                <w:ilvl w:val="0"/>
                <w:numId w:val="4"/>
              </w:numPr>
              <w:spacing w:after="160" w:line="259" w:lineRule="auto"/>
              <w:rPr>
                <w:b/>
                <w:bCs/>
              </w:rPr>
            </w:pPr>
            <w:r>
              <w:rPr>
                <w:b/>
                <w:bCs/>
              </w:rPr>
              <w:t xml:space="preserve">Salem News </w:t>
            </w:r>
            <w:r>
              <w:t xml:space="preserve">and </w:t>
            </w:r>
            <w:r>
              <w:rPr>
                <w:b/>
                <w:bCs/>
              </w:rPr>
              <w:t>Gloucester Times</w:t>
            </w:r>
          </w:p>
          <w:p w14:paraId="27104047" w14:textId="2274B85C" w:rsidR="00406996" w:rsidRDefault="004F2669" w:rsidP="00406996">
            <w:pPr>
              <w:pStyle w:val="ListParagraph"/>
              <w:spacing w:after="160" w:line="259" w:lineRule="auto"/>
              <w:ind w:left="360"/>
            </w:pPr>
            <w:r>
              <w:t>March 9, 2022</w:t>
            </w:r>
          </w:p>
          <w:p w14:paraId="72D15BDD" w14:textId="3F0941FD" w:rsidR="004F2669" w:rsidRDefault="004F2669" w:rsidP="00406996">
            <w:pPr>
              <w:pStyle w:val="ListParagraph"/>
              <w:spacing w:after="160" w:line="259" w:lineRule="auto"/>
              <w:ind w:left="360"/>
              <w:rPr>
                <w:i/>
                <w:iCs/>
              </w:rPr>
            </w:pPr>
            <w:r w:rsidRPr="004F2669">
              <w:rPr>
                <w:i/>
                <w:iCs/>
              </w:rPr>
              <w:t>White House proposes hope for nursing home residents</w:t>
            </w:r>
          </w:p>
          <w:p w14:paraId="61354C38" w14:textId="21F7F19A" w:rsidR="004F2669" w:rsidRPr="004F2669" w:rsidRDefault="004F2669" w:rsidP="00406996">
            <w:pPr>
              <w:pStyle w:val="ListParagraph"/>
              <w:spacing w:after="160" w:line="259" w:lineRule="auto"/>
              <w:ind w:left="360"/>
            </w:pPr>
            <w:r>
              <w:t>Op-ed by Paul Lanzikos, Coordinator, DignityMA</w:t>
            </w:r>
          </w:p>
          <w:p w14:paraId="296ED14E" w14:textId="4D99140D" w:rsidR="00AB460B" w:rsidRPr="00AB460B" w:rsidRDefault="00C51D55" w:rsidP="00AB460B">
            <w:pPr>
              <w:pStyle w:val="ListParagraph"/>
              <w:spacing w:after="100" w:afterAutospacing="1"/>
              <w:ind w:left="360"/>
            </w:pPr>
            <w:hyperlink r:id="rId31" w:history="1">
              <w:r w:rsidR="004F2669" w:rsidRPr="00DC28A4">
                <w:rPr>
                  <w:rStyle w:val="Hyperlink"/>
                </w:rPr>
                <w:t>https://tinyurl.com/HopeForNursingHomeResidents</w:t>
              </w:r>
            </w:hyperlink>
            <w:r w:rsidR="004F2669">
              <w:t xml:space="preserve"> </w:t>
            </w:r>
          </w:p>
        </w:tc>
      </w:tr>
      <w:tr w:rsidR="00300B0F" w14:paraId="1397824C" w14:textId="77777777" w:rsidTr="00C51B11">
        <w:trPr>
          <w:trHeight w:val="20"/>
        </w:trPr>
        <w:tc>
          <w:tcPr>
            <w:tcW w:w="3055" w:type="dxa"/>
          </w:tcPr>
          <w:p w14:paraId="275DB91B" w14:textId="169879EF" w:rsidR="00300B0F" w:rsidRDefault="00300B0F" w:rsidP="00B43B09">
            <w:pPr>
              <w:rPr>
                <w:color w:val="000000" w:themeColor="text1"/>
                <w:sz w:val="24"/>
                <w:szCs w:val="24"/>
              </w:rPr>
            </w:pPr>
            <w:r>
              <w:rPr>
                <w:color w:val="000000" w:themeColor="text1"/>
                <w:sz w:val="24"/>
                <w:szCs w:val="24"/>
              </w:rPr>
              <w:t>Dignity Alliance Massachusetts Legislative Endorsement</w:t>
            </w:r>
          </w:p>
        </w:tc>
        <w:tc>
          <w:tcPr>
            <w:tcW w:w="7735" w:type="dxa"/>
            <w:gridSpan w:val="3"/>
          </w:tcPr>
          <w:p w14:paraId="05EE127C" w14:textId="56E0EBF1" w:rsidR="00300B0F" w:rsidRPr="00300B0F" w:rsidRDefault="00C51D55" w:rsidP="00300B0F">
            <w:pPr>
              <w:pStyle w:val="ListParagraph"/>
              <w:numPr>
                <w:ilvl w:val="0"/>
                <w:numId w:val="4"/>
              </w:numPr>
              <w:rPr>
                <w:b/>
                <w:bCs/>
              </w:rPr>
            </w:pPr>
            <w:hyperlink r:id="rId32" w:tgtFrame="_blank" w:history="1">
              <w:r w:rsidR="00300B0F" w:rsidRPr="00300B0F">
                <w:rPr>
                  <w:rStyle w:val="Hyperlink"/>
                  <w:b/>
                  <w:bCs/>
                </w:rPr>
                <w:t>S2695</w:t>
              </w:r>
            </w:hyperlink>
            <w:r w:rsidR="00300B0F" w:rsidRPr="00300B0F">
              <w:rPr>
                <w:b/>
                <w:bCs/>
              </w:rPr>
              <w:t xml:space="preserve"> – An Act relative to pharmaceutical access, </w:t>
            </w:r>
            <w:r w:rsidR="00E02215" w:rsidRPr="00300B0F">
              <w:rPr>
                <w:b/>
                <w:bCs/>
              </w:rPr>
              <w:t>costs,</w:t>
            </w:r>
            <w:r w:rsidR="00300B0F" w:rsidRPr="00300B0F">
              <w:rPr>
                <w:b/>
                <w:bCs/>
              </w:rPr>
              <w:t xml:space="preserve"> and transparency</w:t>
            </w:r>
          </w:p>
          <w:p w14:paraId="1575D598" w14:textId="0BF728D4" w:rsidR="00300B0F" w:rsidRDefault="00300B0F" w:rsidP="00300B0F">
            <w:pPr>
              <w:pStyle w:val="ListParagraph"/>
              <w:ind w:left="360"/>
            </w:pPr>
            <w:r>
              <w:t xml:space="preserve">Filed by Senator Friedman, originally as </w:t>
            </w:r>
            <w:hyperlink r:id="rId33" w:tgtFrame="_blank" w:history="1">
              <w:r w:rsidRPr="00300B0F">
                <w:rPr>
                  <w:rStyle w:val="Hyperlink"/>
                </w:rPr>
                <w:t>S771</w:t>
              </w:r>
            </w:hyperlink>
            <w:r w:rsidRPr="00300B0F">
              <w:t>.</w:t>
            </w:r>
          </w:p>
          <w:p w14:paraId="648FE1B0" w14:textId="77777777" w:rsidR="00300B0F" w:rsidRDefault="00300B0F" w:rsidP="00300B0F">
            <w:pPr>
              <w:pStyle w:val="ListParagraph"/>
              <w:ind w:left="360"/>
            </w:pPr>
            <w:r>
              <w:t>Summary</w:t>
            </w:r>
          </w:p>
          <w:p w14:paraId="59C98CE2" w14:textId="77777777" w:rsidR="00300B0F" w:rsidRDefault="00300B0F" w:rsidP="00300B0F">
            <w:pPr>
              <w:pStyle w:val="ListParagraph"/>
              <w:ind w:left="360"/>
            </w:pPr>
            <w:r>
              <w:t>The bill seeks to bring oversight to pharmacy benefit managers (PBMs), who play a major role in how drugs are tiered and priced on insurance plans. PBMs, who serve as brokers or ‘middle-men’ in the drug transaction process, are not currently subjected to rigorous oversight by the state, making it unclear if PBMs act in the best interest of consumers or health plans when they negotiate the price of drugs with pharmaceutical manufacturers. The PACT Act 2022 authorizes the Division of Insurance (DOI) to provide much-needed oversight by licensing and regulating PBMs—and establishing sanctions for PBMs that fail to meet certain standards.</w:t>
            </w:r>
          </w:p>
          <w:p w14:paraId="2CB17669" w14:textId="77777777" w:rsidR="00300B0F" w:rsidRDefault="00300B0F" w:rsidP="00300B0F">
            <w:pPr>
              <w:pStyle w:val="ListParagraph"/>
              <w:ind w:left="360"/>
            </w:pPr>
            <w:r>
              <w:t xml:space="preserve">To make sure patients pay the lowest possible cost at the pharmacy counter, the PACT Act 2022 builds on federal action legislation to ensure that a patient purchasing a prescription drug is not charged a cost-sharing amount, such as a co-pay or deductible, which exceeds the drug’s retail price. </w:t>
            </w:r>
          </w:p>
          <w:p w14:paraId="55A27930" w14:textId="77777777" w:rsidR="00300B0F" w:rsidRDefault="00300B0F" w:rsidP="00300B0F">
            <w:pPr>
              <w:pStyle w:val="ListParagraph"/>
              <w:ind w:left="360"/>
            </w:pPr>
            <w:r>
              <w:t xml:space="preserve">The bill also takes significant steps toward ensuring that patients can get their prescription drugs from the pharmacy that they choose. This bill will allow independent pharmacists the opportunity to become licensed to dispense of specialty drugs and contract with insurance plans to provide specialty medications to patients. In addition, this bill provides patients with greater access to mail order prescriptions by allowing any network pharmacy to contract with carriers to provide mail-order prescriptions, changing the current practice where of carriers determine what pharmacies are available to patients for mail order prescriptions. </w:t>
            </w:r>
          </w:p>
          <w:p w14:paraId="55100239" w14:textId="06E4A13B" w:rsidR="00300B0F" w:rsidRDefault="00C51D55" w:rsidP="00300B0F">
            <w:pPr>
              <w:pStyle w:val="ListParagraph"/>
              <w:ind w:left="360"/>
            </w:pPr>
            <w:hyperlink r:id="rId34" w:history="1">
              <w:r w:rsidR="00300B0F" w:rsidRPr="000421B1">
                <w:rPr>
                  <w:rStyle w:val="Hyperlink"/>
                </w:rPr>
                <w:t>https://tinyurl.com/DignityMAEndorsement2695</w:t>
              </w:r>
            </w:hyperlink>
            <w:r w:rsidR="00300B0F">
              <w:t xml:space="preserve"> </w:t>
            </w:r>
          </w:p>
          <w:p w14:paraId="6232321A" w14:textId="77777777" w:rsidR="00300B0F" w:rsidRDefault="00300B0F" w:rsidP="00300B0F">
            <w:pPr>
              <w:pStyle w:val="ListParagraph"/>
              <w:ind w:left="360"/>
            </w:pPr>
            <w:r>
              <w:lastRenderedPageBreak/>
              <w:t>To help control costs further, the PACT Act 2022 requires pharmaceutical companies to notify the state in advance of new drugs coming to market, and of significant price increases for existing drugs. With advanced notification, the state’s MassHealth program can better prepare for potential cost increases by exploring ways to mitigate the cost or negotiating improved prices. In addition, advance notification will enable the HPC to focus on these cost drivers at their Cost Trends Hearings, which are held each year to examine the drivers of health care costs, identify challenges and opportunities for improving care and reducing costs in Massachusetts, increase transparency and accountability for health care providers and insurers, and help the state to meet its annual health care cost growth benchmark.</w:t>
            </w:r>
          </w:p>
          <w:p w14:paraId="3AB8F0C7" w14:textId="77777777" w:rsidR="00300B0F" w:rsidRDefault="00300B0F" w:rsidP="00300B0F">
            <w:pPr>
              <w:pStyle w:val="ListParagraph"/>
              <w:ind w:left="360"/>
            </w:pPr>
          </w:p>
          <w:p w14:paraId="63F9DA42" w14:textId="77777777" w:rsidR="00300B0F" w:rsidRDefault="00300B0F" w:rsidP="00300B0F">
            <w:pPr>
              <w:pStyle w:val="ListParagraph"/>
              <w:ind w:left="360"/>
            </w:pPr>
            <w:r>
              <w:t xml:space="preserve">In addition, pharmaceutical manufacturing companies and PBMs will be included in the HPC annual Cost Trends Hearings for the first time. By participating in the hearings process, manufacturers and PBMs will be required to provide public testimony on the factors that influence drug costs and provide documentation to back up their claims. The HPC will use this information to analyze how pharmaceutical industry costs impact the state’s health care market—and the ultimate cost of health care for Commonwealth residents. </w:t>
            </w:r>
          </w:p>
          <w:p w14:paraId="0336F943" w14:textId="77777777" w:rsidR="00300B0F" w:rsidRDefault="00300B0F" w:rsidP="00300B0F">
            <w:pPr>
              <w:pStyle w:val="ListParagraph"/>
              <w:ind w:left="360"/>
            </w:pPr>
          </w:p>
          <w:p w14:paraId="51931B9F" w14:textId="6F05264D" w:rsidR="00300B0F" w:rsidRPr="00300B0F" w:rsidRDefault="00300B0F" w:rsidP="00300B0F">
            <w:pPr>
              <w:pStyle w:val="ListParagraph"/>
              <w:ind w:left="360"/>
            </w:pPr>
            <w:r>
              <w:t>This bill also empowers the Center for Health Information and Analysis (CHIA), an independent state agency that provides objective analysis of the quality, affordability, utilization, and access to the Massachusetts health care system, to collect a range of drug cost information from pharmaceutical manufacturers and PBMs to include in its annual health care cost report, which does not currently include comprehensive data on drug costs. Collecting this data will allow policymakers and consumers to better understand the role of pharmaceutical companies in driving costs moving forward.</w:t>
            </w:r>
          </w:p>
        </w:tc>
      </w:tr>
      <w:tr w:rsidR="009906E6" w14:paraId="06AC3636" w14:textId="77777777" w:rsidTr="00C51B11">
        <w:trPr>
          <w:trHeight w:val="20"/>
        </w:trPr>
        <w:tc>
          <w:tcPr>
            <w:tcW w:w="3055" w:type="dxa"/>
          </w:tcPr>
          <w:p w14:paraId="77ACD413" w14:textId="66028A83" w:rsidR="009906E6" w:rsidRDefault="009906E6" w:rsidP="00B43B09">
            <w:pPr>
              <w:rPr>
                <w:color w:val="000000" w:themeColor="text1"/>
                <w:sz w:val="24"/>
                <w:szCs w:val="24"/>
              </w:rPr>
            </w:pPr>
            <w:r>
              <w:rPr>
                <w:color w:val="000000" w:themeColor="text1"/>
                <w:sz w:val="24"/>
                <w:szCs w:val="24"/>
              </w:rPr>
              <w:lastRenderedPageBreak/>
              <w:t>Inspiration</w:t>
            </w:r>
          </w:p>
        </w:tc>
        <w:tc>
          <w:tcPr>
            <w:tcW w:w="7735" w:type="dxa"/>
            <w:gridSpan w:val="3"/>
          </w:tcPr>
          <w:p w14:paraId="1864FCB7" w14:textId="313DE5A9" w:rsidR="0009060B" w:rsidRDefault="0009060B" w:rsidP="00952B00">
            <w:pPr>
              <w:pStyle w:val="ListParagraph"/>
              <w:numPr>
                <w:ilvl w:val="0"/>
                <w:numId w:val="4"/>
              </w:numPr>
              <w:spacing w:after="160" w:line="259" w:lineRule="auto"/>
              <w:rPr>
                <w:b/>
                <w:bCs/>
              </w:rPr>
            </w:pPr>
            <w:r>
              <w:rPr>
                <w:b/>
                <w:bCs/>
              </w:rPr>
              <w:t>The Hill</w:t>
            </w:r>
          </w:p>
          <w:p w14:paraId="2EA043C9" w14:textId="07D4A669" w:rsidR="0009060B" w:rsidRDefault="0009060B" w:rsidP="0009060B">
            <w:pPr>
              <w:pStyle w:val="ListParagraph"/>
              <w:spacing w:after="160" w:line="259" w:lineRule="auto"/>
              <w:ind w:left="360"/>
            </w:pPr>
            <w:r>
              <w:t>January 21, 2022</w:t>
            </w:r>
          </w:p>
          <w:p w14:paraId="5464852F" w14:textId="77777777" w:rsidR="0009060B" w:rsidRPr="0009060B" w:rsidRDefault="0009060B" w:rsidP="0009060B">
            <w:pPr>
              <w:pStyle w:val="ListParagraph"/>
              <w:spacing w:after="160" w:line="259" w:lineRule="auto"/>
              <w:ind w:left="360"/>
              <w:rPr>
                <w:i/>
                <w:iCs/>
              </w:rPr>
            </w:pPr>
            <w:r w:rsidRPr="0009060B">
              <w:rPr>
                <w:i/>
                <w:iCs/>
              </w:rPr>
              <w:t>New documentary chronicles blind skateboarder's return</w:t>
            </w:r>
          </w:p>
          <w:p w14:paraId="2F5642A8" w14:textId="77777777" w:rsidR="0009060B" w:rsidRPr="0009060B" w:rsidRDefault="0009060B" w:rsidP="0009060B">
            <w:pPr>
              <w:pStyle w:val="ListParagraph"/>
              <w:spacing w:after="160" w:line="259" w:lineRule="auto"/>
              <w:ind w:left="360"/>
            </w:pPr>
            <w:r w:rsidRPr="0009060B">
              <w:t>“My love for skateboarding is everything,” said Justin Bishop.</w:t>
            </w:r>
          </w:p>
          <w:p w14:paraId="1282F35C" w14:textId="77777777" w:rsidR="0009060B" w:rsidRPr="0009060B" w:rsidRDefault="0009060B" w:rsidP="0009060B">
            <w:pPr>
              <w:pStyle w:val="ListParagraph"/>
              <w:spacing w:after="160" w:line="259" w:lineRule="auto"/>
              <w:ind w:left="360"/>
            </w:pPr>
            <w:r w:rsidRPr="0009060B">
              <w:t>Story at a glance</w:t>
            </w:r>
          </w:p>
          <w:p w14:paraId="44BED86E" w14:textId="77777777" w:rsidR="0009060B" w:rsidRPr="0009060B" w:rsidRDefault="0009060B" w:rsidP="0009060B">
            <w:pPr>
              <w:pStyle w:val="ListParagraph"/>
              <w:numPr>
                <w:ilvl w:val="0"/>
                <w:numId w:val="47"/>
              </w:numPr>
              <w:spacing w:after="160" w:line="259" w:lineRule="auto"/>
            </w:pPr>
            <w:r w:rsidRPr="0009060B">
              <w:t>Pro-skateboarder Justin Bishop, 35, was 8 years old when he was diagnosed with a rare degenerative eye disease called retinitis pigmentosa and told he would eventually go blind.</w:t>
            </w:r>
          </w:p>
          <w:p w14:paraId="6881BCCA" w14:textId="77777777" w:rsidR="0009060B" w:rsidRPr="0009060B" w:rsidRDefault="0009060B" w:rsidP="0009060B">
            <w:pPr>
              <w:pStyle w:val="ListParagraph"/>
              <w:numPr>
                <w:ilvl w:val="0"/>
                <w:numId w:val="47"/>
              </w:numPr>
              <w:spacing w:after="160" w:line="259" w:lineRule="auto"/>
            </w:pPr>
            <w:r w:rsidRPr="0009060B">
              <w:t>Bishop’s skateboarding career and gradual loss of his eyesight is the subject of Leo Pfeifer’s documentary, “One Day You’ll Go Blind,” released through The New Yorker.</w:t>
            </w:r>
          </w:p>
          <w:p w14:paraId="54348080" w14:textId="77777777" w:rsidR="0009060B" w:rsidRPr="0009060B" w:rsidRDefault="0009060B" w:rsidP="0009060B">
            <w:pPr>
              <w:pStyle w:val="ListParagraph"/>
              <w:numPr>
                <w:ilvl w:val="0"/>
                <w:numId w:val="47"/>
              </w:numPr>
              <w:spacing w:after="160" w:line="259" w:lineRule="auto"/>
            </w:pPr>
            <w:r w:rsidRPr="0009060B">
              <w:t>Bishop now skateboards competitively again, sponsored by Zappos.</w:t>
            </w:r>
          </w:p>
          <w:p w14:paraId="0400C8F0" w14:textId="19763C36" w:rsidR="0009060B" w:rsidRPr="0009060B" w:rsidRDefault="00C51D55" w:rsidP="0009060B">
            <w:pPr>
              <w:pStyle w:val="ListParagraph"/>
              <w:spacing w:after="160" w:line="259" w:lineRule="auto"/>
              <w:ind w:left="360"/>
            </w:pPr>
            <w:hyperlink r:id="rId35" w:history="1">
              <w:r w:rsidR="0009060B" w:rsidRPr="00DC28A4">
                <w:rPr>
                  <w:rStyle w:val="Hyperlink"/>
                </w:rPr>
                <w:t>https://tinyurl.com/SkateboardersReturn</w:t>
              </w:r>
            </w:hyperlink>
            <w:r w:rsidR="0009060B">
              <w:t xml:space="preserve"> </w:t>
            </w:r>
          </w:p>
          <w:p w14:paraId="3698C837" w14:textId="72F76830" w:rsidR="00952B00" w:rsidRDefault="00B95A54" w:rsidP="00952B00">
            <w:pPr>
              <w:pStyle w:val="ListParagraph"/>
              <w:numPr>
                <w:ilvl w:val="0"/>
                <w:numId w:val="4"/>
              </w:numPr>
              <w:spacing w:after="160" w:line="259" w:lineRule="auto"/>
              <w:rPr>
                <w:b/>
                <w:bCs/>
              </w:rPr>
            </w:pPr>
            <w:r>
              <w:rPr>
                <w:b/>
                <w:bCs/>
              </w:rPr>
              <w:t>The New Yorker</w:t>
            </w:r>
          </w:p>
          <w:p w14:paraId="28CDF9F6" w14:textId="1BB4305B" w:rsidR="00246772" w:rsidRPr="00246772" w:rsidRDefault="00246772" w:rsidP="00B95A54">
            <w:pPr>
              <w:pStyle w:val="ListParagraph"/>
              <w:ind w:left="360"/>
            </w:pPr>
            <w:r>
              <w:t>January 19, 2022</w:t>
            </w:r>
          </w:p>
          <w:p w14:paraId="2E56BC84" w14:textId="2DB235FD" w:rsidR="00B95A54" w:rsidRPr="00B95A54" w:rsidRDefault="00B95A54" w:rsidP="00B95A54">
            <w:pPr>
              <w:pStyle w:val="ListParagraph"/>
              <w:ind w:left="360"/>
              <w:rPr>
                <w:i/>
                <w:iCs/>
              </w:rPr>
            </w:pPr>
            <w:r w:rsidRPr="00B95A54">
              <w:rPr>
                <w:i/>
                <w:iCs/>
              </w:rPr>
              <w:t>A Blind Skateboarder’s Return to the Ramp</w:t>
            </w:r>
          </w:p>
          <w:p w14:paraId="6401CF4B" w14:textId="508ADF2E" w:rsidR="00B95A54" w:rsidRPr="00B95A54" w:rsidRDefault="00B95A54" w:rsidP="00B95A54">
            <w:pPr>
              <w:pStyle w:val="ListParagraph"/>
              <w:spacing w:after="160" w:line="259" w:lineRule="auto"/>
              <w:ind w:left="360"/>
              <w:rPr>
                <w:i/>
                <w:iCs/>
              </w:rPr>
            </w:pPr>
            <w:r w:rsidRPr="00B95A54">
              <w:t>In Leo Pfeifer’s “One Day You’ll Go Blind,” Justin Bishop devises ways to do tricks without seeing and recovers the freedom of recklessness.</w:t>
            </w:r>
          </w:p>
          <w:p w14:paraId="5274DED7" w14:textId="77777777" w:rsidR="009906E6" w:rsidRDefault="00B95A54" w:rsidP="006D2069">
            <w:pPr>
              <w:pStyle w:val="ListParagraph"/>
              <w:ind w:left="360"/>
            </w:pPr>
            <w:r w:rsidRPr="00B95A54">
              <w:t xml:space="preserve">When he was eight, </w:t>
            </w:r>
            <w:r>
              <w:t xml:space="preserve">[Justin] </w:t>
            </w:r>
            <w:r w:rsidRPr="00B95A54">
              <w:t xml:space="preserve">Bishop was diagnosed with a rare degenerative eye disease called retinitis pigmentosa. His doctors told him that he would eventually go blind, though probably not until middle age. But, by twenty, his </w:t>
            </w:r>
            <w:r w:rsidRPr="00B95A54">
              <w:lastRenderedPageBreak/>
              <w:t>vision had deteriorated so much that he was forced to quit his job at a skate shop and stop driving. Still, he skated every day, squinting at a blurry half-pipe and filling in the gaps in his vision with memory. For five years, he kept at it, in what he calls “a mad dash to max out your talent before you lose your sight,” until one night, in 2011, when he could no longer see his feet. Over the course of the next week, his vision deteriorated so much that all he could see were shadows and blurs.</w:t>
            </w:r>
            <w:r>
              <w:t xml:space="preserve"> . . </w:t>
            </w:r>
            <w:r w:rsidRPr="00B95A54">
              <w:t>A decade after losing his sight, Bishop is skating competitively again</w:t>
            </w:r>
            <w:r>
              <w:t>.</w:t>
            </w:r>
          </w:p>
          <w:p w14:paraId="3C50E69F" w14:textId="5E859527" w:rsidR="00B95A54" w:rsidRDefault="00C51D55" w:rsidP="006D2069">
            <w:pPr>
              <w:pStyle w:val="ListParagraph"/>
              <w:ind w:left="360"/>
            </w:pPr>
            <w:hyperlink r:id="rId36" w:history="1">
              <w:r w:rsidR="00B95A54" w:rsidRPr="00DC28A4">
                <w:rPr>
                  <w:rStyle w:val="Hyperlink"/>
                </w:rPr>
                <w:t>https://tinyurl.com/BlindSkaterboarder</w:t>
              </w:r>
            </w:hyperlink>
            <w:r w:rsidR="00B95A54">
              <w:t xml:space="preserve"> </w:t>
            </w:r>
          </w:p>
        </w:tc>
      </w:tr>
      <w:bookmarkEnd w:id="1"/>
      <w:tr w:rsidR="007460DD" w14:paraId="160C9430" w14:textId="77777777" w:rsidTr="00C51B11">
        <w:trPr>
          <w:trHeight w:val="20"/>
        </w:trPr>
        <w:tc>
          <w:tcPr>
            <w:tcW w:w="3055" w:type="dxa"/>
          </w:tcPr>
          <w:p w14:paraId="1A3CADBF" w14:textId="7F3B37F5" w:rsidR="007460DD" w:rsidRDefault="004D4D8D" w:rsidP="007460DD">
            <w:pPr>
              <w:rPr>
                <w:color w:val="000000" w:themeColor="text1"/>
                <w:sz w:val="24"/>
                <w:szCs w:val="24"/>
              </w:rPr>
            </w:pPr>
            <w:r>
              <w:rPr>
                <w:color w:val="000000" w:themeColor="text1"/>
                <w:sz w:val="24"/>
                <w:szCs w:val="24"/>
              </w:rPr>
              <w:lastRenderedPageBreak/>
              <w:t>Reports</w:t>
            </w:r>
          </w:p>
        </w:tc>
        <w:tc>
          <w:tcPr>
            <w:tcW w:w="7735" w:type="dxa"/>
            <w:gridSpan w:val="3"/>
          </w:tcPr>
          <w:p w14:paraId="3DAECAC7" w14:textId="4EA54912" w:rsidR="00952B00" w:rsidRDefault="00E33B15" w:rsidP="00952B00">
            <w:pPr>
              <w:pStyle w:val="ListParagraph"/>
              <w:numPr>
                <w:ilvl w:val="0"/>
                <w:numId w:val="4"/>
              </w:numPr>
              <w:spacing w:after="160" w:line="259" w:lineRule="auto"/>
              <w:rPr>
                <w:b/>
                <w:bCs/>
              </w:rPr>
            </w:pPr>
            <w:r w:rsidRPr="00E33B15">
              <w:rPr>
                <w:b/>
                <w:bCs/>
              </w:rPr>
              <w:t>Legal Services Corporation (LSC)</w:t>
            </w:r>
          </w:p>
          <w:p w14:paraId="35F1216A" w14:textId="1B4F33E7" w:rsidR="00E33B15" w:rsidRDefault="00E33B15" w:rsidP="00E33B15">
            <w:pPr>
              <w:pStyle w:val="ListParagraph"/>
              <w:spacing w:after="160" w:line="259" w:lineRule="auto"/>
              <w:ind w:left="360"/>
              <w:rPr>
                <w:i/>
                <w:iCs/>
              </w:rPr>
            </w:pPr>
            <w:r>
              <w:rPr>
                <w:i/>
                <w:iCs/>
              </w:rPr>
              <w:t>The Justice Gap</w:t>
            </w:r>
          </w:p>
          <w:p w14:paraId="3DD143F3" w14:textId="77777777" w:rsidR="00E33B15" w:rsidRDefault="00E33B15" w:rsidP="00E33B15">
            <w:pPr>
              <w:pStyle w:val="ListParagraph"/>
              <w:ind w:left="360"/>
            </w:pPr>
            <w:r>
              <w:t xml:space="preserve">The phrase “with liberty and justice for all” in the U.S. Pledge of Allegiance represents the idea that everyone should have access to justice, not just those who can afford legal representation. In criminal cases, legal assistance is a right. Americans accused of a crime are appointed legal counsel if they cannot afford it. As a general matter, however, there is no right to counsel in civil matters. As a result, many low-income Americans “go it alone” without legal representation in disputes where they risk losing their job, their livelihood, their home, or their children, or seek a restraining order against an abuser. </w:t>
            </w:r>
          </w:p>
          <w:p w14:paraId="4EE535D0" w14:textId="77777777" w:rsidR="00E33B15" w:rsidRDefault="00E33B15" w:rsidP="00E33B15">
            <w:pPr>
              <w:pStyle w:val="ListParagraph"/>
              <w:ind w:left="360"/>
            </w:pPr>
            <w:r>
              <w:t xml:space="preserve">This “justice gap” – the difference between the civil legal needs of low-income Americans and the resources available to meet those needs – has stretched into a gulf.1 State courts across the country are overwhelmed with unrepresented litigants. In 2015, for example, an estimated 1.8 million people appeared in the New York State courts without a lawyer.2 And we know that 98% of tenants in eviction cases and 95% of parents in child support cases were unrepresented in these courts in 2013.3 Comparable numbers can be found in courts across the United States. </w:t>
            </w:r>
          </w:p>
          <w:p w14:paraId="4886E8E1" w14:textId="069350BA" w:rsidR="00E33B15" w:rsidRDefault="00E33B15" w:rsidP="00E33B15">
            <w:pPr>
              <w:pStyle w:val="ListParagraph"/>
              <w:spacing w:after="160" w:line="259" w:lineRule="auto"/>
              <w:ind w:left="360"/>
            </w:pPr>
            <w:r>
              <w:t>This study explores the extent of the justice gap in 2017, describing the volume of civil legal needs faced by low-income Americans, assessing the extent to which they seek and receive help, and measuring the size of the gap between their civil legal needs and the resources available to address these needs.</w:t>
            </w:r>
          </w:p>
          <w:p w14:paraId="2B66E7AE" w14:textId="77777777" w:rsidR="00702B0C" w:rsidRDefault="00C51D55" w:rsidP="00E33B15">
            <w:pPr>
              <w:pStyle w:val="ListParagraph"/>
              <w:spacing w:after="100" w:afterAutospacing="1"/>
              <w:ind w:left="360"/>
            </w:pPr>
            <w:hyperlink r:id="rId37" w:history="1">
              <w:r w:rsidR="00E33B15" w:rsidRPr="00DC28A4">
                <w:rPr>
                  <w:rStyle w:val="Hyperlink"/>
                </w:rPr>
                <w:t>https://tinyurl.com/JusticeGapReport</w:t>
              </w:r>
            </w:hyperlink>
            <w:r w:rsidR="00E33B15">
              <w:t xml:space="preserve"> </w:t>
            </w:r>
          </w:p>
          <w:p w14:paraId="415BD717" w14:textId="77777777" w:rsidR="000B21BF" w:rsidRPr="000B21BF" w:rsidRDefault="000B21BF" w:rsidP="000B21BF">
            <w:pPr>
              <w:pStyle w:val="ListParagraph"/>
              <w:numPr>
                <w:ilvl w:val="0"/>
                <w:numId w:val="4"/>
              </w:numPr>
              <w:spacing w:after="100" w:afterAutospacing="1"/>
              <w:rPr>
                <w:rFonts w:cstheme="minorHAnsi"/>
              </w:rPr>
            </w:pPr>
            <w:r>
              <w:rPr>
                <w:rFonts w:cstheme="minorHAnsi"/>
                <w:b/>
                <w:bCs/>
              </w:rPr>
              <w:t>Kaiser Family Foundation</w:t>
            </w:r>
          </w:p>
          <w:p w14:paraId="7D458143" w14:textId="77777777" w:rsidR="000B21BF" w:rsidRDefault="000B21BF" w:rsidP="000B21BF">
            <w:pPr>
              <w:pStyle w:val="ListParagraph"/>
              <w:spacing w:after="100" w:afterAutospacing="1"/>
              <w:ind w:left="360"/>
              <w:rPr>
                <w:rFonts w:cstheme="minorHAnsi"/>
              </w:rPr>
            </w:pPr>
            <w:r w:rsidRPr="000B21BF">
              <w:rPr>
                <w:rFonts w:cstheme="minorHAnsi"/>
              </w:rPr>
              <w:t xml:space="preserve">March </w:t>
            </w:r>
            <w:r>
              <w:rPr>
                <w:rFonts w:cstheme="minorHAnsi"/>
              </w:rPr>
              <w:t>10, 2022</w:t>
            </w:r>
          </w:p>
          <w:p w14:paraId="09146A7B" w14:textId="77777777" w:rsidR="000B21BF" w:rsidRDefault="000B21BF" w:rsidP="000B21BF">
            <w:pPr>
              <w:pStyle w:val="ListParagraph"/>
              <w:spacing w:after="100" w:afterAutospacing="1"/>
              <w:ind w:left="360"/>
              <w:rPr>
                <w:rFonts w:cstheme="minorHAnsi"/>
                <w:i/>
                <w:iCs/>
              </w:rPr>
            </w:pPr>
            <w:r w:rsidRPr="000B21BF">
              <w:rPr>
                <w:rFonts w:cstheme="minorHAnsi"/>
                <w:i/>
                <w:iCs/>
              </w:rPr>
              <w:t>The burden of medical debt in the United States</w:t>
            </w:r>
          </w:p>
          <w:p w14:paraId="49606494" w14:textId="488D9D2F" w:rsidR="000B21BF" w:rsidRPr="000B21BF" w:rsidRDefault="000B21BF" w:rsidP="000B21BF">
            <w:pPr>
              <w:pStyle w:val="ListParagraph"/>
              <w:numPr>
                <w:ilvl w:val="0"/>
                <w:numId w:val="45"/>
              </w:numPr>
              <w:spacing w:after="100" w:afterAutospacing="1"/>
              <w:rPr>
                <w:rFonts w:cstheme="minorHAnsi"/>
              </w:rPr>
            </w:pPr>
            <w:r w:rsidRPr="000B21BF">
              <w:rPr>
                <w:rFonts w:cstheme="minorHAnsi"/>
              </w:rPr>
              <w:t>1 in 10 Adults Owe Medical Debt, With Millions Owing More Than $10,000</w:t>
            </w:r>
            <w:r>
              <w:rPr>
                <w:rFonts w:cstheme="minorHAnsi"/>
              </w:rPr>
              <w:t>.</w:t>
            </w:r>
          </w:p>
          <w:p w14:paraId="0EF0DDE3" w14:textId="58255252" w:rsidR="000B21BF" w:rsidRPr="000B21BF" w:rsidRDefault="000B21BF" w:rsidP="000B21BF">
            <w:pPr>
              <w:pStyle w:val="ListParagraph"/>
              <w:numPr>
                <w:ilvl w:val="0"/>
                <w:numId w:val="45"/>
              </w:numPr>
              <w:spacing w:after="100" w:afterAutospacing="1"/>
              <w:rPr>
                <w:rFonts w:cstheme="minorHAnsi"/>
              </w:rPr>
            </w:pPr>
            <w:r w:rsidRPr="000B21BF">
              <w:rPr>
                <w:rFonts w:cstheme="minorHAnsi"/>
              </w:rPr>
              <w:t>Black Adults, Those in Poor Health, and People Living with Disabilities are Most Likely to Carry Significant Medical Debt</w:t>
            </w:r>
            <w:r>
              <w:rPr>
                <w:rFonts w:cstheme="minorHAnsi"/>
              </w:rPr>
              <w:t>.</w:t>
            </w:r>
            <w:r w:rsidRPr="000B21BF">
              <w:rPr>
                <w:rFonts w:cstheme="minorHAnsi"/>
              </w:rPr>
              <w:t xml:space="preserve"> </w:t>
            </w:r>
          </w:p>
          <w:p w14:paraId="585CA9FF" w14:textId="77777777" w:rsidR="000B21BF" w:rsidRDefault="000B21BF" w:rsidP="000B21BF">
            <w:pPr>
              <w:pStyle w:val="ListParagraph"/>
              <w:numPr>
                <w:ilvl w:val="0"/>
                <w:numId w:val="45"/>
              </w:numPr>
              <w:spacing w:after="100" w:afterAutospacing="1"/>
              <w:rPr>
                <w:rFonts w:cstheme="minorHAnsi"/>
              </w:rPr>
            </w:pPr>
            <w:r w:rsidRPr="000B21BF">
              <w:rPr>
                <w:rFonts w:cstheme="minorHAnsi"/>
              </w:rPr>
              <w:t>Americans Likely Owe Hundreds of Billions of Dollars in Total Medical Debt</w:t>
            </w:r>
            <w:r>
              <w:rPr>
                <w:rFonts w:cstheme="minorHAnsi"/>
              </w:rPr>
              <w:t>.</w:t>
            </w:r>
          </w:p>
          <w:p w14:paraId="4965E81C" w14:textId="77777777" w:rsidR="000B21BF" w:rsidRDefault="000B21BF" w:rsidP="000B21BF">
            <w:pPr>
              <w:pStyle w:val="ListParagraph"/>
              <w:numPr>
                <w:ilvl w:val="0"/>
                <w:numId w:val="45"/>
              </w:numPr>
              <w:spacing w:after="100" w:afterAutospacing="1"/>
              <w:rPr>
                <w:rFonts w:cstheme="minorHAnsi"/>
              </w:rPr>
            </w:pPr>
            <w:r w:rsidRPr="000B21BF">
              <w:rPr>
                <w:rFonts w:cstheme="minorHAnsi"/>
              </w:rPr>
              <w:t>A new KFF analysis of government data estimates that nearly 1 in 10 adults (9%) - or roughly 23 million people - owe medical debt. This includes 11 million who owe more than $2,000 and 3 million people who owe more than $10,000.</w:t>
            </w:r>
          </w:p>
          <w:p w14:paraId="2EDBF87F" w14:textId="77777777" w:rsidR="000B21BF" w:rsidRDefault="000B21BF" w:rsidP="000B21BF">
            <w:pPr>
              <w:pStyle w:val="ListParagraph"/>
              <w:numPr>
                <w:ilvl w:val="0"/>
                <w:numId w:val="45"/>
              </w:numPr>
              <w:spacing w:after="100" w:afterAutospacing="1"/>
              <w:rPr>
                <w:rFonts w:cstheme="minorHAnsi"/>
              </w:rPr>
            </w:pPr>
            <w:r w:rsidRPr="000B21BF">
              <w:rPr>
                <w:rFonts w:cstheme="minorHAnsi"/>
              </w:rPr>
              <w:t>The analysis is based on data from the 2020 Survey of Income and Program Participation, a nationally representative survey that asks every adult in a household whether they owed money for medical bills in 2019 and how much they owe. It looks at people with medical debt of more than $250.</w:t>
            </w:r>
          </w:p>
          <w:p w14:paraId="31AF7871" w14:textId="77777777" w:rsidR="000B21BF" w:rsidRDefault="000B21BF" w:rsidP="000B21BF">
            <w:pPr>
              <w:pStyle w:val="ListParagraph"/>
              <w:numPr>
                <w:ilvl w:val="0"/>
                <w:numId w:val="45"/>
              </w:numPr>
              <w:spacing w:after="100" w:afterAutospacing="1"/>
              <w:rPr>
                <w:rFonts w:cstheme="minorHAnsi"/>
              </w:rPr>
            </w:pPr>
            <w:r w:rsidRPr="000B21BF">
              <w:rPr>
                <w:rFonts w:cstheme="minorHAnsi"/>
              </w:rPr>
              <w:t xml:space="preserve">The 2020 survey suggests Americans’ collective medical debt totaled at least $195 billion in 2019, though with quite a bit of uncertainty. A small share of adults account for a huge share of the total, with considerable </w:t>
            </w:r>
            <w:r w:rsidRPr="000B21BF">
              <w:rPr>
                <w:rFonts w:cstheme="minorHAnsi"/>
              </w:rPr>
              <w:lastRenderedPageBreak/>
              <w:t>variation from year to year. The estimate is significantly higher than other commonly cited estimates, which generally rely on data from credit reports that may not capture medical debts charged to credit cards or included in other debts rather than being directly owed to a provider.</w:t>
            </w:r>
          </w:p>
          <w:p w14:paraId="11EFC15F" w14:textId="77777777" w:rsidR="000B21BF" w:rsidRDefault="000B21BF" w:rsidP="000B21BF">
            <w:pPr>
              <w:pStyle w:val="ListParagraph"/>
              <w:numPr>
                <w:ilvl w:val="0"/>
                <w:numId w:val="45"/>
              </w:numPr>
              <w:spacing w:after="100" w:afterAutospacing="1"/>
              <w:rPr>
                <w:rFonts w:cstheme="minorHAnsi"/>
              </w:rPr>
            </w:pPr>
            <w:r w:rsidRPr="000B21BF">
              <w:rPr>
                <w:rFonts w:cstheme="minorHAnsi"/>
              </w:rPr>
              <w:t>Other findings include:</w:t>
            </w:r>
          </w:p>
          <w:p w14:paraId="168BFE1A" w14:textId="77777777" w:rsidR="000B21BF" w:rsidRDefault="000B21BF" w:rsidP="000B21BF">
            <w:pPr>
              <w:pStyle w:val="ListParagraph"/>
              <w:numPr>
                <w:ilvl w:val="1"/>
                <w:numId w:val="45"/>
              </w:numPr>
              <w:spacing w:after="100" w:afterAutospacing="1"/>
              <w:rPr>
                <w:rFonts w:cstheme="minorHAnsi"/>
              </w:rPr>
            </w:pPr>
            <w:r w:rsidRPr="000B21BF">
              <w:rPr>
                <w:rFonts w:cstheme="minorHAnsi"/>
              </w:rPr>
              <w:t>People ages 35-49 (11%) and 50-64 (12%) are more likely than other adults to report medical debt. They have greater health needs than younger people on average and aren’t yet old enough to qualify for Medicare coverage, which may protect them from high costs.</w:t>
            </w:r>
          </w:p>
          <w:p w14:paraId="682B113C" w14:textId="77777777" w:rsidR="000B21BF" w:rsidRDefault="000B21BF" w:rsidP="000B21BF">
            <w:pPr>
              <w:pStyle w:val="ListParagraph"/>
              <w:numPr>
                <w:ilvl w:val="1"/>
                <w:numId w:val="45"/>
              </w:numPr>
              <w:spacing w:after="100" w:afterAutospacing="1"/>
              <w:rPr>
                <w:rFonts w:cstheme="minorHAnsi"/>
              </w:rPr>
            </w:pPr>
            <w:r w:rsidRPr="000B21BF">
              <w:rPr>
                <w:rFonts w:cstheme="minorHAnsi"/>
              </w:rPr>
              <w:t>Larger shares of people in poor health (21%) and living with a disability (15%) report medical debt. People in these groups are more likely to need and receive care than people in better health and without disabilities.</w:t>
            </w:r>
          </w:p>
          <w:p w14:paraId="0B18DC0D" w14:textId="77777777" w:rsidR="000B21BF" w:rsidRDefault="000B21BF" w:rsidP="000B21BF">
            <w:pPr>
              <w:pStyle w:val="ListParagraph"/>
              <w:numPr>
                <w:ilvl w:val="1"/>
                <w:numId w:val="45"/>
              </w:numPr>
              <w:spacing w:after="100" w:afterAutospacing="1"/>
              <w:rPr>
                <w:rFonts w:cstheme="minorHAnsi"/>
              </w:rPr>
            </w:pPr>
            <w:r w:rsidRPr="000B21BF">
              <w:rPr>
                <w:rFonts w:cstheme="minorHAnsi"/>
              </w:rPr>
              <w:t>Among racial and ethnic groups, a larger share of Black adults (16%) report having medical debt compared to White (9%), Hispanic (9%), and Asian American (4%) adults.</w:t>
            </w:r>
          </w:p>
          <w:p w14:paraId="428CB866" w14:textId="77777777" w:rsidR="00C97552" w:rsidRDefault="000B21BF" w:rsidP="00C97552">
            <w:pPr>
              <w:pStyle w:val="ListParagraph"/>
              <w:numPr>
                <w:ilvl w:val="1"/>
                <w:numId w:val="45"/>
              </w:numPr>
              <w:spacing w:after="100" w:afterAutospacing="1"/>
              <w:rPr>
                <w:rFonts w:cstheme="minorHAnsi"/>
              </w:rPr>
            </w:pPr>
            <w:r w:rsidRPr="000B21BF">
              <w:rPr>
                <w:rFonts w:cstheme="minorHAnsi"/>
              </w:rPr>
              <w:t>Adults who were uninsured for more than half of the year are more likely to report medical debt (13%) than those who were insured for all or most of the year (9%).</w:t>
            </w:r>
          </w:p>
          <w:p w14:paraId="702AF18E" w14:textId="77777777" w:rsidR="00C97552" w:rsidRDefault="000B21BF" w:rsidP="00C97552">
            <w:pPr>
              <w:pStyle w:val="ListParagraph"/>
              <w:numPr>
                <w:ilvl w:val="1"/>
                <w:numId w:val="45"/>
              </w:numPr>
              <w:spacing w:before="100" w:beforeAutospacing="1" w:after="100" w:afterAutospacing="1"/>
              <w:rPr>
                <w:rFonts w:cstheme="minorHAnsi"/>
              </w:rPr>
            </w:pPr>
            <w:r w:rsidRPr="00C97552">
              <w:rPr>
                <w:rFonts w:cstheme="minorHAnsi"/>
              </w:rPr>
              <w:t>It's not yet clear how the pandemic and resulting recession affected medical debt. Many people lost jobs and income early in the pandemic, which could have led to more difficulty affording medical care. At the same time, many people delayed or went without care, so fewer people may have been exposed to costly medical care. Shifts in insurance coverage and COVID-related cost-sharing waivers could also affect what people had to pay out-of-pocket</w:t>
            </w:r>
            <w:r w:rsidR="00C97552">
              <w:rPr>
                <w:rFonts w:cstheme="minorHAnsi"/>
              </w:rPr>
              <w:t>.</w:t>
            </w:r>
          </w:p>
          <w:p w14:paraId="0DC5DD77" w14:textId="77777777" w:rsidR="00C97552" w:rsidRDefault="00C51D55" w:rsidP="00C97552">
            <w:pPr>
              <w:spacing w:after="100" w:afterAutospacing="1"/>
              <w:ind w:left="360"/>
              <w:rPr>
                <w:rFonts w:cstheme="minorHAnsi"/>
              </w:rPr>
            </w:pPr>
            <w:hyperlink r:id="rId38" w:history="1">
              <w:r w:rsidR="00C97552" w:rsidRPr="00DC28A4">
                <w:rPr>
                  <w:rStyle w:val="Hyperlink"/>
                  <w:rFonts w:cstheme="minorHAnsi"/>
                </w:rPr>
                <w:t>https://tinyurl.com/BurdenMedicalDebtInUS</w:t>
              </w:r>
            </w:hyperlink>
            <w:r w:rsidR="00C97552">
              <w:rPr>
                <w:rFonts w:cstheme="minorHAnsi"/>
              </w:rPr>
              <w:t xml:space="preserve"> </w:t>
            </w:r>
          </w:p>
          <w:p w14:paraId="0200EBE5" w14:textId="156552B9" w:rsidR="00C97552" w:rsidRDefault="00C97552" w:rsidP="00C97552">
            <w:pPr>
              <w:pStyle w:val="ListParagraph"/>
              <w:numPr>
                <w:ilvl w:val="0"/>
                <w:numId w:val="4"/>
              </w:numPr>
              <w:spacing w:after="100" w:afterAutospacing="1"/>
              <w:rPr>
                <w:rFonts w:cstheme="minorHAnsi"/>
                <w:b/>
                <w:bCs/>
              </w:rPr>
            </w:pPr>
            <w:r>
              <w:rPr>
                <w:rFonts w:cstheme="minorHAnsi"/>
                <w:b/>
                <w:bCs/>
              </w:rPr>
              <w:t>Peterson-Kaiser Family Foundation</w:t>
            </w:r>
          </w:p>
          <w:p w14:paraId="6B233E8C" w14:textId="2CF852B0" w:rsidR="00C97552" w:rsidRDefault="00C97552" w:rsidP="00C97552">
            <w:pPr>
              <w:pStyle w:val="ListParagraph"/>
              <w:spacing w:after="100" w:afterAutospacing="1"/>
              <w:ind w:left="360"/>
              <w:rPr>
                <w:rFonts w:cstheme="minorHAnsi"/>
              </w:rPr>
            </w:pPr>
            <w:r>
              <w:rPr>
                <w:rFonts w:cstheme="minorHAnsi"/>
              </w:rPr>
              <w:t>March 10, 2022</w:t>
            </w:r>
          </w:p>
          <w:p w14:paraId="4D89049A" w14:textId="35E54669" w:rsidR="00C97552" w:rsidRDefault="00925710" w:rsidP="00C97552">
            <w:pPr>
              <w:pStyle w:val="ListParagraph"/>
              <w:spacing w:after="100" w:afterAutospacing="1"/>
              <w:ind w:left="360"/>
              <w:rPr>
                <w:rFonts w:cstheme="minorHAnsi"/>
                <w:i/>
                <w:iCs/>
              </w:rPr>
            </w:pPr>
            <w:r w:rsidRPr="00925710">
              <w:rPr>
                <w:rFonts w:cstheme="minorHAnsi"/>
                <w:i/>
                <w:iCs/>
              </w:rPr>
              <w:t>Many households do not have enough money to pay cost-sharing in typical private health plans</w:t>
            </w:r>
          </w:p>
          <w:p w14:paraId="04EFD0F9" w14:textId="2680190E" w:rsidR="00925710" w:rsidRPr="00925710" w:rsidRDefault="00925710" w:rsidP="00925710">
            <w:pPr>
              <w:pStyle w:val="ListParagraph"/>
              <w:ind w:left="360"/>
              <w:rPr>
                <w:rFonts w:cstheme="minorHAnsi"/>
              </w:rPr>
            </w:pPr>
            <w:r w:rsidRPr="00925710">
              <w:rPr>
                <w:rFonts w:cstheme="minorHAnsi"/>
              </w:rPr>
              <w:t xml:space="preserve">Health plans use cost-sharing (deductibles, copayments, and coinsurance) as incentives for enrollees to use services efficiently and to shop for lower cost options when they do need care. Cost-sharing that is too high, however, can discourage enrollees from </w:t>
            </w:r>
            <w:hyperlink r:id="rId39" w:history="1">
              <w:r w:rsidRPr="00925710">
                <w:rPr>
                  <w:rStyle w:val="Hyperlink"/>
                  <w:rFonts w:cstheme="minorHAnsi"/>
                </w:rPr>
                <w:t>getting the care</w:t>
              </w:r>
            </w:hyperlink>
            <w:r w:rsidRPr="00925710">
              <w:rPr>
                <w:rFonts w:cstheme="minorHAnsi"/>
              </w:rPr>
              <w:t xml:space="preserve"> that they need or drive them into </w:t>
            </w:r>
            <w:hyperlink r:id="rId40" w:history="1">
              <w:r w:rsidRPr="00925710">
                <w:rPr>
                  <w:rStyle w:val="Hyperlink"/>
                  <w:rFonts w:cstheme="minorHAnsi"/>
                </w:rPr>
                <w:t>financial distress</w:t>
              </w:r>
            </w:hyperlink>
            <w:r w:rsidRPr="00925710">
              <w:rPr>
                <w:rFonts w:cstheme="minorHAnsi"/>
              </w:rPr>
              <w:t xml:space="preserve"> and even </w:t>
            </w:r>
            <w:hyperlink r:id="rId41" w:history="1">
              <w:r w:rsidRPr="00925710">
                <w:rPr>
                  <w:rStyle w:val="Hyperlink"/>
                  <w:rFonts w:cstheme="minorHAnsi"/>
                </w:rPr>
                <w:t>bankruptcy</w:t>
              </w:r>
            </w:hyperlink>
            <w:r w:rsidRPr="00925710">
              <w:rPr>
                <w:rFonts w:cstheme="minorHAnsi"/>
              </w:rPr>
              <w:t xml:space="preserve">. Enrollees in private health insurance plans may have to pay thousands of dollars to meet plan deductibles, </w:t>
            </w:r>
            <w:r w:rsidR="00A546EF" w:rsidRPr="00925710">
              <w:rPr>
                <w:rFonts w:cstheme="minorHAnsi"/>
              </w:rPr>
              <w:t>coinsurance,</w:t>
            </w:r>
            <w:r w:rsidRPr="00925710">
              <w:rPr>
                <w:rFonts w:cstheme="minorHAnsi"/>
              </w:rPr>
              <w:t xml:space="preserve"> and copayments. Cost-sharing in private health insurance plans has steadily increased over time. For employer-based coverage in 2021, the </w:t>
            </w:r>
            <w:hyperlink r:id="rId42" w:history="1">
              <w:r w:rsidRPr="00925710">
                <w:rPr>
                  <w:rStyle w:val="Hyperlink"/>
                  <w:rFonts w:cstheme="minorHAnsi"/>
                </w:rPr>
                <w:t>average deductibles</w:t>
              </w:r>
            </w:hyperlink>
            <w:r w:rsidRPr="00925710">
              <w:rPr>
                <w:rFonts w:cstheme="minorHAnsi"/>
              </w:rPr>
              <w:t xml:space="preserve"> for single coverage were $2,379 for covered workers at small firms and $1,397 for covered workers in larger firms. Similarly, deductibles in non-group Marketplace plans can be </w:t>
            </w:r>
            <w:hyperlink r:id="rId43" w:history="1">
              <w:r w:rsidRPr="00925710">
                <w:rPr>
                  <w:rStyle w:val="Hyperlink"/>
                  <w:rFonts w:cstheme="minorHAnsi"/>
                </w:rPr>
                <w:t>much higher</w:t>
              </w:r>
            </w:hyperlink>
            <w:r w:rsidRPr="00925710">
              <w:rPr>
                <w:rFonts w:cstheme="minorHAnsi"/>
              </w:rPr>
              <w:t xml:space="preserve"> for enrollees not eligible for cost-sharing reductions.</w:t>
            </w:r>
          </w:p>
          <w:p w14:paraId="746FFA93" w14:textId="77777777" w:rsidR="00925710" w:rsidRPr="00925710" w:rsidRDefault="00925710" w:rsidP="00925710">
            <w:pPr>
              <w:pStyle w:val="ListParagraph"/>
              <w:ind w:left="360"/>
              <w:rPr>
                <w:rFonts w:cstheme="minorHAnsi"/>
                <w:b/>
                <w:bCs/>
              </w:rPr>
            </w:pPr>
            <w:r w:rsidRPr="00925710">
              <w:rPr>
                <w:rFonts w:cstheme="minorHAnsi"/>
                <w:b/>
                <w:bCs/>
              </w:rPr>
              <w:t>Discussion</w:t>
            </w:r>
          </w:p>
          <w:p w14:paraId="06ECC84D" w14:textId="77777777" w:rsidR="00925710" w:rsidRPr="00925710" w:rsidRDefault="00925710" w:rsidP="00925710">
            <w:pPr>
              <w:pStyle w:val="ListParagraph"/>
              <w:ind w:left="360"/>
              <w:rPr>
                <w:rFonts w:cstheme="minorHAnsi"/>
              </w:rPr>
            </w:pPr>
            <w:r w:rsidRPr="00925710">
              <w:rPr>
                <w:rFonts w:cstheme="minorHAnsi"/>
              </w:rPr>
              <w:t xml:space="preserve">By shifting a portion of health cost onto people using services, health plan cost-sharing reduces the expense paid by the insurer, thereby potentially lowering </w:t>
            </w:r>
            <w:r w:rsidRPr="00925710">
              <w:rPr>
                <w:rFonts w:cstheme="minorHAnsi"/>
              </w:rPr>
              <w:lastRenderedPageBreak/>
              <w:t xml:space="preserve">the premium. More importantly, requiring consumers to contribute encourages them to carefully consider which services they will use, and, depending on how the cost-sharing is structured, may encourage the use of lower-cost care. While cost-sharing may reduce premiums, evidence suggests it also might </w:t>
            </w:r>
            <w:hyperlink r:id="rId44" w:anchor="item-costaccesstocare_2" w:history="1">
              <w:r w:rsidRPr="00925710">
                <w:rPr>
                  <w:rStyle w:val="Hyperlink"/>
                  <w:rFonts w:cstheme="minorHAnsi"/>
                </w:rPr>
                <w:t>discourage people from seeking</w:t>
              </w:r>
            </w:hyperlink>
            <w:r w:rsidRPr="00925710">
              <w:rPr>
                <w:rFonts w:cstheme="minorHAnsi"/>
              </w:rPr>
              <w:t xml:space="preserve"> needed and beneficial care.</w:t>
            </w:r>
          </w:p>
          <w:p w14:paraId="44CCDEDB" w14:textId="77777777" w:rsidR="00925710" w:rsidRPr="00925710" w:rsidRDefault="00925710" w:rsidP="00925710">
            <w:pPr>
              <w:pStyle w:val="ListParagraph"/>
              <w:ind w:left="360"/>
              <w:rPr>
                <w:rFonts w:cstheme="minorHAnsi"/>
              </w:rPr>
            </w:pPr>
            <w:r w:rsidRPr="00925710">
              <w:rPr>
                <w:rFonts w:cstheme="minorHAnsi"/>
              </w:rPr>
              <w:t xml:space="preserve">As cost-sharing levels have increased, so has concern about cost-related access barriers among people with private coverage. While low-income people enrolled in Medicaid or the Marketplaces face little or no cost-sharing, employer plans generally do not vary cost-sharing based on income. In 2020, just 7% of firms with 50 or more workers had </w:t>
            </w:r>
            <w:hyperlink r:id="rId45" w:anchor="figure1315" w:history="1">
              <w:r w:rsidRPr="00925710">
                <w:rPr>
                  <w:rStyle w:val="Hyperlink"/>
                  <w:rFonts w:cstheme="minorHAnsi"/>
                </w:rPr>
                <w:t>programs to help lower-wage workers</w:t>
              </w:r>
            </w:hyperlink>
            <w:r w:rsidRPr="00925710">
              <w:rPr>
                <w:rFonts w:cstheme="minorHAnsi"/>
              </w:rPr>
              <w:t xml:space="preserve"> meet cost-sharing obligations.</w:t>
            </w:r>
          </w:p>
          <w:p w14:paraId="028E49D5" w14:textId="77777777" w:rsidR="00925710" w:rsidRPr="00925710" w:rsidRDefault="00925710" w:rsidP="00925710">
            <w:pPr>
              <w:pStyle w:val="ListParagraph"/>
              <w:ind w:left="360"/>
              <w:rPr>
                <w:rFonts w:cstheme="minorHAnsi"/>
              </w:rPr>
            </w:pPr>
            <w:r w:rsidRPr="00925710">
              <w:rPr>
                <w:rFonts w:cstheme="minorHAnsi"/>
              </w:rPr>
              <w:t xml:space="preserve">Much of the discussion around affordability of private coverage has centered on premium costs. A broader notion of affordability would focus on the ability of families, particularly low- and middle-income families, to meet potentially high out-of-pocket expenses associated with a chronic or acute illness. In addition to high cost sharing deterring needed health care, it can also create financial instability. In the U.S., nearly 1 in 10 adults owe </w:t>
            </w:r>
            <w:hyperlink r:id="rId46" w:history="1">
              <w:r w:rsidRPr="00925710">
                <w:rPr>
                  <w:rStyle w:val="Hyperlink"/>
                  <w:rFonts w:cstheme="minorHAnsi"/>
                </w:rPr>
                <w:t>medical debt</w:t>
              </w:r>
            </w:hyperlink>
            <w:r w:rsidRPr="00925710">
              <w:rPr>
                <w:rFonts w:cstheme="minorHAnsi"/>
              </w:rPr>
              <w:t>.</w:t>
            </w:r>
          </w:p>
          <w:p w14:paraId="24E23B60" w14:textId="6952A738" w:rsidR="00C97552" w:rsidRPr="00925710" w:rsidRDefault="00C51D55" w:rsidP="00925710">
            <w:pPr>
              <w:pStyle w:val="ListParagraph"/>
              <w:spacing w:after="100" w:afterAutospacing="1"/>
              <w:ind w:left="360"/>
              <w:rPr>
                <w:rFonts w:cstheme="minorHAnsi"/>
              </w:rPr>
            </w:pPr>
            <w:hyperlink r:id="rId47" w:history="1">
              <w:r w:rsidR="00925710" w:rsidRPr="00DC28A4">
                <w:rPr>
                  <w:rStyle w:val="Hyperlink"/>
                  <w:rFonts w:cstheme="minorHAnsi"/>
                </w:rPr>
                <w:t>https://tinyurl.com/KFFNotEnoughMoney</w:t>
              </w:r>
            </w:hyperlink>
            <w:r w:rsidR="00925710">
              <w:rPr>
                <w:rFonts w:cstheme="minorHAnsi"/>
              </w:rPr>
              <w:t xml:space="preserve"> </w:t>
            </w:r>
          </w:p>
        </w:tc>
      </w:tr>
      <w:tr w:rsidR="0004476F" w14:paraId="5AE0B0AB" w14:textId="77777777" w:rsidTr="00C51B11">
        <w:trPr>
          <w:trHeight w:val="20"/>
        </w:trPr>
        <w:tc>
          <w:tcPr>
            <w:tcW w:w="3055" w:type="dxa"/>
          </w:tcPr>
          <w:p w14:paraId="533D5ED2" w14:textId="254290E8" w:rsidR="0004476F" w:rsidRDefault="00AD100A" w:rsidP="007460DD">
            <w:pPr>
              <w:rPr>
                <w:color w:val="000000" w:themeColor="text1"/>
                <w:sz w:val="24"/>
                <w:szCs w:val="24"/>
              </w:rPr>
            </w:pPr>
            <w:r>
              <w:rPr>
                <w:color w:val="000000" w:themeColor="text1"/>
                <w:sz w:val="24"/>
                <w:szCs w:val="24"/>
              </w:rPr>
              <w:lastRenderedPageBreak/>
              <w:t>Ukraine</w:t>
            </w:r>
          </w:p>
        </w:tc>
        <w:tc>
          <w:tcPr>
            <w:tcW w:w="7735" w:type="dxa"/>
            <w:gridSpan w:val="3"/>
          </w:tcPr>
          <w:p w14:paraId="2760FAC3" w14:textId="6CE2206C" w:rsidR="00952B00" w:rsidRDefault="009F49AA" w:rsidP="00952B00">
            <w:pPr>
              <w:pStyle w:val="ListParagraph"/>
              <w:numPr>
                <w:ilvl w:val="0"/>
                <w:numId w:val="4"/>
              </w:numPr>
              <w:spacing w:after="160" w:line="259" w:lineRule="auto"/>
              <w:rPr>
                <w:b/>
                <w:bCs/>
              </w:rPr>
            </w:pPr>
            <w:r>
              <w:rPr>
                <w:b/>
                <w:bCs/>
              </w:rPr>
              <w:t>Washington Post</w:t>
            </w:r>
          </w:p>
          <w:p w14:paraId="027D402A" w14:textId="76CF4152" w:rsidR="009F49AA" w:rsidRDefault="009F49AA" w:rsidP="009F49AA">
            <w:pPr>
              <w:pStyle w:val="ListParagraph"/>
              <w:spacing w:after="160" w:line="259" w:lineRule="auto"/>
              <w:ind w:left="360"/>
            </w:pPr>
            <w:r>
              <w:t>March 8, 2022</w:t>
            </w:r>
          </w:p>
          <w:p w14:paraId="0809D024" w14:textId="1A244F50" w:rsidR="009F49AA" w:rsidRDefault="009F49AA" w:rsidP="009F49AA">
            <w:pPr>
              <w:pStyle w:val="ListParagraph"/>
              <w:spacing w:after="160" w:line="259" w:lineRule="auto"/>
              <w:ind w:left="360"/>
              <w:rPr>
                <w:i/>
                <w:iCs/>
              </w:rPr>
            </w:pPr>
            <w:r w:rsidRPr="009F49AA">
              <w:rPr>
                <w:i/>
                <w:iCs/>
              </w:rPr>
              <w:t>To evacuate or not? In Odessa, some older residents cannot flee war.</w:t>
            </w:r>
          </w:p>
          <w:p w14:paraId="7E037824" w14:textId="06FD41FB" w:rsidR="009F49AA" w:rsidRDefault="009F49AA" w:rsidP="009F49AA">
            <w:pPr>
              <w:pStyle w:val="ListParagraph"/>
              <w:spacing w:after="160" w:line="259" w:lineRule="auto"/>
              <w:ind w:left="360"/>
            </w:pPr>
            <w:r w:rsidRPr="009F49AA">
              <w:t>Across Ukraine, people are on the move seeking safety outside the country or in areas to the west, farther from Russian forces. Scenes at train stations around Ukraine have largely featured women and children tugging suitcases and toting whatever belongings they could bring. Men ages 18 to 60 are mostly prohibited from leaving.</w:t>
            </w:r>
          </w:p>
          <w:p w14:paraId="3CD8FDB2" w14:textId="7985FB90" w:rsidR="009F49AA" w:rsidRPr="009F49AA" w:rsidRDefault="009F49AA" w:rsidP="009F49AA">
            <w:pPr>
              <w:pStyle w:val="ListParagraph"/>
              <w:spacing w:after="160" w:line="259" w:lineRule="auto"/>
              <w:ind w:left="360"/>
            </w:pPr>
            <w:r w:rsidRPr="009F49AA">
              <w:t>And then there are the elderly. Evacuating can be too taxing emotionally and physically for many. For some, like 90-year-old Churilyana, it is so impractical that it is impossible.</w:t>
            </w:r>
          </w:p>
          <w:p w14:paraId="746B7E7E" w14:textId="0A6EDB9D" w:rsidR="00177CEF" w:rsidRPr="003F5083" w:rsidRDefault="00C51D55" w:rsidP="00177CEF">
            <w:pPr>
              <w:pStyle w:val="ListParagraph"/>
              <w:ind w:left="360"/>
            </w:pPr>
            <w:hyperlink r:id="rId48" w:history="1">
              <w:r w:rsidR="00B9739E" w:rsidRPr="00DC28A4">
                <w:rPr>
                  <w:rStyle w:val="Hyperlink"/>
                </w:rPr>
                <w:t>https://tinyurl.com/OlderResidentsCannotFlee</w:t>
              </w:r>
            </w:hyperlink>
            <w:r w:rsidR="00B9739E">
              <w:t xml:space="preserve"> </w:t>
            </w:r>
          </w:p>
        </w:tc>
      </w:tr>
      <w:tr w:rsidR="007460DD" w14:paraId="396CAEB8" w14:textId="77777777" w:rsidTr="00C51B11">
        <w:trPr>
          <w:trHeight w:val="20"/>
        </w:trPr>
        <w:tc>
          <w:tcPr>
            <w:tcW w:w="3055" w:type="dxa"/>
          </w:tcPr>
          <w:p w14:paraId="0460DD5C" w14:textId="0819A21B" w:rsidR="007460DD" w:rsidRDefault="007460DD" w:rsidP="007460DD">
            <w:pPr>
              <w:rPr>
                <w:color w:val="000000" w:themeColor="text1"/>
                <w:sz w:val="24"/>
                <w:szCs w:val="24"/>
              </w:rPr>
            </w:pPr>
            <w:r>
              <w:rPr>
                <w:color w:val="000000" w:themeColor="text1"/>
                <w:sz w:val="24"/>
                <w:szCs w:val="24"/>
              </w:rPr>
              <w:t>Biden / Federal Policies</w:t>
            </w:r>
          </w:p>
        </w:tc>
        <w:tc>
          <w:tcPr>
            <w:tcW w:w="7735" w:type="dxa"/>
            <w:gridSpan w:val="3"/>
          </w:tcPr>
          <w:p w14:paraId="287065A0" w14:textId="640D8044" w:rsidR="005C1257" w:rsidRDefault="005C1257" w:rsidP="00952B00">
            <w:pPr>
              <w:pStyle w:val="ListParagraph"/>
              <w:numPr>
                <w:ilvl w:val="0"/>
                <w:numId w:val="4"/>
              </w:numPr>
              <w:spacing w:after="160" w:line="259" w:lineRule="auto"/>
              <w:rPr>
                <w:b/>
                <w:bCs/>
              </w:rPr>
            </w:pPr>
            <w:r>
              <w:rPr>
                <w:b/>
                <w:bCs/>
              </w:rPr>
              <w:t>*STAT+</w:t>
            </w:r>
          </w:p>
          <w:p w14:paraId="74FE9DF2" w14:textId="52530E9A" w:rsidR="005C1257" w:rsidRDefault="005C1257" w:rsidP="005C1257">
            <w:pPr>
              <w:pStyle w:val="ListParagraph"/>
              <w:spacing w:after="160" w:line="259" w:lineRule="auto"/>
              <w:ind w:left="360"/>
            </w:pPr>
            <w:r>
              <w:t>March 8, 2022</w:t>
            </w:r>
          </w:p>
          <w:p w14:paraId="5764013C" w14:textId="3A655DBB" w:rsidR="005C1257" w:rsidRDefault="005C1257" w:rsidP="005C1257">
            <w:pPr>
              <w:pStyle w:val="ListParagraph"/>
              <w:spacing w:after="160" w:line="259" w:lineRule="auto"/>
              <w:ind w:left="360"/>
              <w:rPr>
                <w:i/>
                <w:iCs/>
              </w:rPr>
            </w:pPr>
            <w:r w:rsidRPr="005C1257">
              <w:rPr>
                <w:i/>
                <w:iCs/>
              </w:rPr>
              <w:t>A glaring gap in Congress’ surprise billing law leaves patients on the hook for pricey, out-of-network lab tests</w:t>
            </w:r>
          </w:p>
          <w:p w14:paraId="5DC9B0F0" w14:textId="63C7A28D" w:rsidR="005C1257" w:rsidRPr="005C1257" w:rsidRDefault="00C51D55" w:rsidP="005C1257">
            <w:pPr>
              <w:pStyle w:val="ListParagraph"/>
              <w:spacing w:after="160" w:line="259" w:lineRule="auto"/>
              <w:ind w:left="360"/>
            </w:pPr>
            <w:hyperlink r:id="rId49" w:history="1">
              <w:r w:rsidR="005C1257" w:rsidRPr="00DC28A4">
                <w:rPr>
                  <w:rStyle w:val="Hyperlink"/>
                </w:rPr>
                <w:t>https://tinyurl.com/GapSurpriseBillingLaw</w:t>
              </w:r>
            </w:hyperlink>
            <w:r w:rsidR="005C1257">
              <w:t xml:space="preserve"> </w:t>
            </w:r>
          </w:p>
          <w:p w14:paraId="6F09A4B2" w14:textId="31212321" w:rsidR="001569EE" w:rsidRDefault="001569EE" w:rsidP="00952B00">
            <w:pPr>
              <w:pStyle w:val="ListParagraph"/>
              <w:numPr>
                <w:ilvl w:val="0"/>
                <w:numId w:val="4"/>
              </w:numPr>
              <w:spacing w:after="160" w:line="259" w:lineRule="auto"/>
              <w:rPr>
                <w:b/>
                <w:bCs/>
              </w:rPr>
            </w:pPr>
            <w:r>
              <w:rPr>
                <w:b/>
                <w:bCs/>
              </w:rPr>
              <w:t>Kaiser Health News</w:t>
            </w:r>
          </w:p>
          <w:p w14:paraId="5F4D829A" w14:textId="6F9063A5" w:rsidR="001569EE" w:rsidRDefault="001569EE" w:rsidP="001569EE">
            <w:pPr>
              <w:pStyle w:val="ListParagraph"/>
              <w:spacing w:after="160" w:line="259" w:lineRule="auto"/>
              <w:ind w:left="360"/>
            </w:pPr>
            <w:r>
              <w:t>March 3, 2022</w:t>
            </w:r>
          </w:p>
          <w:p w14:paraId="114B9B0B" w14:textId="168FDCE5" w:rsidR="001569EE" w:rsidRDefault="001569EE" w:rsidP="001569EE">
            <w:pPr>
              <w:pStyle w:val="ListParagraph"/>
              <w:spacing w:after="160" w:line="259" w:lineRule="auto"/>
              <w:ind w:left="360"/>
              <w:rPr>
                <w:i/>
                <w:iCs/>
              </w:rPr>
            </w:pPr>
            <w:r w:rsidRPr="001569EE">
              <w:rPr>
                <w:i/>
                <w:iCs/>
              </w:rPr>
              <w:t>Biden Pledges Better Nursing Home Care, but He Likely Won’t Fast-Track It</w:t>
            </w:r>
          </w:p>
          <w:p w14:paraId="2819EFC5" w14:textId="41B5EA3E" w:rsidR="001569EE" w:rsidRDefault="001569EE" w:rsidP="001569EE">
            <w:pPr>
              <w:pStyle w:val="ListParagraph"/>
              <w:spacing w:after="160" w:line="259" w:lineRule="auto"/>
              <w:ind w:left="360"/>
            </w:pPr>
            <w:r w:rsidRPr="001569EE">
              <w:t>President Joe Biden’s top Medicare official suggested Wednesday that forthcoming rules to bolster nursing home staffing won’t be issued under a mechanism, known as interim final rules, that would allow regulations to take effect more or less immediately.</w:t>
            </w:r>
          </w:p>
          <w:p w14:paraId="7AE824A3" w14:textId="754DD019" w:rsidR="001569EE" w:rsidRDefault="001569EE" w:rsidP="001569EE">
            <w:pPr>
              <w:pStyle w:val="ListParagraph"/>
              <w:spacing w:after="160" w:line="259" w:lineRule="auto"/>
              <w:ind w:left="360"/>
            </w:pPr>
            <w:r w:rsidRPr="001569EE">
              <w:t>“While we want to move swiftly, we want to get comments from stakeholders,” Chiquita Brooks-LaSure, administrator of the U.S. Centers for Medicare &amp; Medicaid Services, said in an interview about the overhaul Biden promised during his State of the Union address.</w:t>
            </w:r>
            <w:r>
              <w:t xml:space="preserve"> . .</w:t>
            </w:r>
          </w:p>
          <w:p w14:paraId="453537E8" w14:textId="25B7E2D2" w:rsidR="001569EE" w:rsidRDefault="001569EE" w:rsidP="001569EE">
            <w:pPr>
              <w:pStyle w:val="ListParagraph"/>
              <w:spacing w:after="160" w:line="259" w:lineRule="auto"/>
              <w:ind w:left="360"/>
            </w:pPr>
            <w:r w:rsidRPr="001569EE">
              <w:t xml:space="preserve">Brooks-LaSure suggested the administration’s sought-after nursing home changes are not considered urgent even as nursing homes and other long-term </w:t>
            </w:r>
            <w:r w:rsidRPr="001569EE">
              <w:lastRenderedPageBreak/>
              <w:t xml:space="preserve">care facilities register shocking numbers of covid deaths. A </w:t>
            </w:r>
            <w:hyperlink r:id="rId50" w:history="1">
              <w:r w:rsidRPr="001569EE">
                <w:rPr>
                  <w:rStyle w:val="Hyperlink"/>
                </w:rPr>
                <w:t>KFF analysis</w:t>
              </w:r>
            </w:hyperlink>
            <w:r w:rsidRPr="001569EE">
              <w:t xml:space="preserve"> estimated that more than 200,000 residents and staff members of long-term care facilities had died from covid as of Jan. 30, amounting to at least 23% of all U.S. deaths.</w:t>
            </w:r>
          </w:p>
          <w:p w14:paraId="1A854C36" w14:textId="04A9EA2B" w:rsidR="00D260CA" w:rsidRPr="001569EE" w:rsidRDefault="00C51D55" w:rsidP="001569EE">
            <w:pPr>
              <w:pStyle w:val="ListParagraph"/>
              <w:spacing w:after="160" w:line="259" w:lineRule="auto"/>
              <w:ind w:left="360"/>
            </w:pPr>
            <w:hyperlink r:id="rId51" w:history="1">
              <w:r w:rsidR="00D260CA" w:rsidRPr="00DC28A4">
                <w:rPr>
                  <w:rStyle w:val="Hyperlink"/>
                </w:rPr>
                <w:t>https://tinyurl.com/BidenPledgesBetterNHCare</w:t>
              </w:r>
            </w:hyperlink>
            <w:r w:rsidR="00D260CA">
              <w:t xml:space="preserve"> </w:t>
            </w:r>
            <w:r w:rsidR="00D260CA" w:rsidRPr="00D260CA">
              <w:t xml:space="preserve"> </w:t>
            </w:r>
          </w:p>
          <w:p w14:paraId="4E26BA06" w14:textId="0E946C41" w:rsidR="00952B00" w:rsidRDefault="00145255" w:rsidP="00952B00">
            <w:pPr>
              <w:pStyle w:val="ListParagraph"/>
              <w:numPr>
                <w:ilvl w:val="0"/>
                <w:numId w:val="4"/>
              </w:numPr>
              <w:spacing w:after="160" w:line="259" w:lineRule="auto"/>
              <w:rPr>
                <w:b/>
                <w:bCs/>
              </w:rPr>
            </w:pPr>
            <w:r>
              <w:rPr>
                <w:b/>
                <w:bCs/>
              </w:rPr>
              <w:t>Kaiser Health News</w:t>
            </w:r>
          </w:p>
          <w:p w14:paraId="26170CCB" w14:textId="670B12C4" w:rsidR="00145255" w:rsidRDefault="00145255" w:rsidP="00145255">
            <w:pPr>
              <w:pStyle w:val="ListParagraph"/>
              <w:spacing w:after="160" w:line="259" w:lineRule="auto"/>
              <w:ind w:left="360"/>
            </w:pPr>
            <w:r>
              <w:t>March 2, 2022</w:t>
            </w:r>
          </w:p>
          <w:p w14:paraId="2EDBEA3B" w14:textId="49DD8A9C" w:rsidR="00145255" w:rsidRDefault="00145255" w:rsidP="00145255">
            <w:pPr>
              <w:pStyle w:val="ListParagraph"/>
              <w:spacing w:after="160" w:line="259" w:lineRule="auto"/>
              <w:ind w:left="360"/>
              <w:rPr>
                <w:i/>
                <w:iCs/>
              </w:rPr>
            </w:pPr>
            <w:r w:rsidRPr="00145255">
              <w:rPr>
                <w:i/>
                <w:iCs/>
              </w:rPr>
              <w:t xml:space="preserve">Desperate for Cash: Programs for People </w:t>
            </w:r>
            <w:r w:rsidR="00A546EF" w:rsidRPr="00145255">
              <w:rPr>
                <w:i/>
                <w:iCs/>
              </w:rPr>
              <w:t>with</w:t>
            </w:r>
            <w:r w:rsidRPr="00145255">
              <w:rPr>
                <w:i/>
                <w:iCs/>
              </w:rPr>
              <w:t xml:space="preserve"> Disabilities Still Not Seeing Federal Funds</w:t>
            </w:r>
          </w:p>
          <w:p w14:paraId="5D86AE62" w14:textId="77777777" w:rsidR="006E7BCC" w:rsidRPr="006E7BCC" w:rsidRDefault="006E7BCC" w:rsidP="006E7BCC">
            <w:pPr>
              <w:pStyle w:val="ListParagraph"/>
              <w:spacing w:after="160" w:line="259" w:lineRule="auto"/>
              <w:ind w:left="360"/>
            </w:pPr>
            <w:r w:rsidRPr="006E7BCC">
              <w:t xml:space="preserve">Last year brought an injection of hope: The federal government, through the American Rescue Plan Act that President Joe Biden signed into law in March 2021, increased funding with a 10-percentage point match that could amount to some </w:t>
            </w:r>
            <w:hyperlink r:id="rId52" w:history="1">
              <w:r w:rsidRPr="006E7BCC">
                <w:rPr>
                  <w:rStyle w:val="Hyperlink"/>
                </w:rPr>
                <w:t>$25 billion</w:t>
              </w:r>
            </w:hyperlink>
            <w:r w:rsidRPr="006E7BCC">
              <w:t xml:space="preserve"> in federal money for Medicaid home and community-based services, which have </w:t>
            </w:r>
            <w:hyperlink r:id="rId53" w:history="1">
              <w:r w:rsidRPr="006E7BCC">
                <w:rPr>
                  <w:rStyle w:val="Hyperlink"/>
                </w:rPr>
                <w:t>long faced staffing crunches</w:t>
              </w:r>
            </w:hyperlink>
            <w:r w:rsidRPr="006E7BCC">
              <w:t>. That massive infusion of cash could be used by states to buttress wages, move people off waiting lists for disability services, train more workers, or expand covered services for vulnerable elderly and disabled people, helping to keep them out of nursing homes.</w:t>
            </w:r>
          </w:p>
          <w:p w14:paraId="12DCDE3D" w14:textId="7F120E1D" w:rsidR="006E7BCC" w:rsidRDefault="006E7BCC" w:rsidP="006E7BCC">
            <w:pPr>
              <w:pStyle w:val="ListParagraph"/>
              <w:spacing w:after="160" w:line="259" w:lineRule="auto"/>
              <w:ind w:left="360"/>
            </w:pPr>
            <w:r w:rsidRPr="006E7BCC">
              <w:t xml:space="preserve">But almost a year later, Indiana, </w:t>
            </w:r>
            <w:r w:rsidRPr="006E7BCC">
              <w:rPr>
                <w:b/>
                <w:bCs/>
              </w:rPr>
              <w:t>Massachusetts</w:t>
            </w:r>
            <w:r w:rsidRPr="006E7BCC">
              <w:t>, New York, North Carolina, Ohio, and Washington were among 19 states as of Feb. 17 yet to receive the “conditional approval” needed from the Centers for Medicare &amp; Medicaid Services to fully access the money.</w:t>
            </w:r>
            <w:r>
              <w:t xml:space="preserve"> . .</w:t>
            </w:r>
          </w:p>
          <w:p w14:paraId="72B46299" w14:textId="429D7787" w:rsidR="006E7BCC" w:rsidRDefault="006E7BCC" w:rsidP="006E7BCC">
            <w:pPr>
              <w:pStyle w:val="ListParagraph"/>
              <w:spacing w:after="160" w:line="259" w:lineRule="auto"/>
              <w:ind w:left="360"/>
            </w:pPr>
            <w:r w:rsidRPr="006E7BCC">
              <w:t>Daniel Tsai, director of the CMS Center for Medicaid and CHIP Services, said that this infusion of federal aid was a “life-changing amount of funding,” and that CMS staffers were doing everything they could alongside states to “move forward as quickly as possible.”</w:t>
            </w:r>
            <w:r>
              <w:t>. . .</w:t>
            </w:r>
          </w:p>
          <w:p w14:paraId="2DFF5D5F" w14:textId="41D478FF" w:rsidR="006E7BCC" w:rsidRPr="006E7BCC" w:rsidRDefault="006E7BCC" w:rsidP="006E7BCC">
            <w:pPr>
              <w:pStyle w:val="ListParagraph"/>
              <w:spacing w:after="160" w:line="259" w:lineRule="auto"/>
              <w:ind w:left="360"/>
            </w:pPr>
            <w:r w:rsidRPr="006E7BCC">
              <w:t xml:space="preserve">A 2021 survey by the American Network of Community Options and Resources, an advocacy group for providers that support those with intellectual and developmental disabilities, </w:t>
            </w:r>
            <w:hyperlink r:id="rId54" w:history="1">
              <w:r w:rsidRPr="006E7BCC">
                <w:rPr>
                  <w:rStyle w:val="Hyperlink"/>
                </w:rPr>
                <w:t>found tha</w:t>
              </w:r>
            </w:hyperlink>
            <w:hyperlink r:id="rId55" w:history="1">
              <w:r w:rsidRPr="006E7BCC">
                <w:rPr>
                  <w:rStyle w:val="Hyperlink"/>
                </w:rPr>
                <w:t>t</w:t>
              </w:r>
            </w:hyperlink>
            <w:r w:rsidRPr="006E7BCC">
              <w:t xml:space="preserve"> because of staffing shortages, more than three-quarters of service providers were turning away new referrals, more than half were discontinuing programs and services, and the vast majority were struggling with recruitment and retention of staff.</w:t>
            </w:r>
          </w:p>
          <w:p w14:paraId="1318CC92" w14:textId="0E2926E2" w:rsidR="009008D9" w:rsidRPr="005D32FE" w:rsidRDefault="00C51D55" w:rsidP="008A3147">
            <w:pPr>
              <w:pStyle w:val="ListParagraph"/>
              <w:spacing w:before="100" w:beforeAutospacing="1" w:after="100" w:afterAutospacing="1"/>
              <w:ind w:left="360"/>
              <w:rPr>
                <w:rFonts w:cstheme="minorHAnsi"/>
                <w:color w:val="000000"/>
              </w:rPr>
            </w:pPr>
            <w:hyperlink r:id="rId56" w:history="1">
              <w:r w:rsidR="008A3147" w:rsidRPr="00DC28A4">
                <w:rPr>
                  <w:rStyle w:val="Hyperlink"/>
                </w:rPr>
                <w:t>https://tinyurl.com/DeseperateForCash</w:t>
              </w:r>
            </w:hyperlink>
            <w:r w:rsidR="008A3147">
              <w:t xml:space="preserve"> </w:t>
            </w:r>
          </w:p>
        </w:tc>
      </w:tr>
      <w:tr w:rsidR="00ED3061" w14:paraId="47FBC9B1" w14:textId="77777777" w:rsidTr="00C51B11">
        <w:trPr>
          <w:trHeight w:val="20"/>
        </w:trPr>
        <w:tc>
          <w:tcPr>
            <w:tcW w:w="3055" w:type="dxa"/>
          </w:tcPr>
          <w:p w14:paraId="0B46EC77" w14:textId="156F741B" w:rsidR="00ED3061" w:rsidRDefault="00ED3061" w:rsidP="007460DD">
            <w:pPr>
              <w:rPr>
                <w:color w:val="000000" w:themeColor="text1"/>
                <w:sz w:val="24"/>
                <w:szCs w:val="24"/>
              </w:rPr>
            </w:pPr>
            <w:r>
              <w:rPr>
                <w:color w:val="000000" w:themeColor="text1"/>
                <w:sz w:val="24"/>
                <w:szCs w:val="24"/>
              </w:rPr>
              <w:lastRenderedPageBreak/>
              <w:t>Film Festival</w:t>
            </w:r>
          </w:p>
        </w:tc>
        <w:tc>
          <w:tcPr>
            <w:tcW w:w="7735" w:type="dxa"/>
            <w:gridSpan w:val="3"/>
          </w:tcPr>
          <w:p w14:paraId="0EE52EB9" w14:textId="734136E3" w:rsidR="00ED3061" w:rsidRDefault="003A0B89" w:rsidP="00952B00">
            <w:pPr>
              <w:pStyle w:val="ListParagraph"/>
              <w:numPr>
                <w:ilvl w:val="0"/>
                <w:numId w:val="4"/>
              </w:numPr>
              <w:rPr>
                <w:b/>
                <w:bCs/>
              </w:rPr>
            </w:pPr>
            <w:r w:rsidRPr="003A0B89">
              <w:rPr>
                <w:b/>
                <w:bCs/>
              </w:rPr>
              <w:t>Vinfen’s Virtual 15th Annual Moving Images Film Festival</w:t>
            </w:r>
          </w:p>
          <w:p w14:paraId="60662894" w14:textId="46FB63B3" w:rsidR="003A0B89" w:rsidRPr="003A0B89" w:rsidRDefault="003A0B89" w:rsidP="00ED3061">
            <w:pPr>
              <w:pStyle w:val="ListParagraph"/>
              <w:ind w:left="360"/>
            </w:pPr>
            <w:r>
              <w:t>Saturday, March 26, 2022, 9:00 a.m. to 5:00 p.m.</w:t>
            </w:r>
          </w:p>
          <w:p w14:paraId="392543E9" w14:textId="27E39209" w:rsidR="003A0B89" w:rsidRDefault="003A0B89" w:rsidP="00ED3061">
            <w:pPr>
              <w:pStyle w:val="ListParagraph"/>
              <w:ind w:left="360"/>
              <w:rPr>
                <w:i/>
                <w:iCs/>
              </w:rPr>
            </w:pPr>
            <w:r w:rsidRPr="003A0B89">
              <w:rPr>
                <w:i/>
                <w:iCs/>
              </w:rPr>
              <w:t>When a Whisper Becomes a Roar: The Power of You</w:t>
            </w:r>
          </w:p>
          <w:p w14:paraId="75E8DB35" w14:textId="1F509247" w:rsidR="003A0B89" w:rsidRDefault="003A0B89" w:rsidP="003A0B89">
            <w:pPr>
              <w:pStyle w:val="ListParagraph"/>
              <w:ind w:left="360"/>
            </w:pPr>
            <w:r w:rsidRPr="003A0B89">
              <w:t>Each year, Vinfen uses the power of film to raise awareness, foster dialogue, and combat the prejudices and discrimination often faced by people with mental health conditions and disabilities.</w:t>
            </w:r>
            <w:r>
              <w:t xml:space="preserve"> This is </w:t>
            </w:r>
            <w:r w:rsidRPr="003A0B89">
              <w:t xml:space="preserve">a day of inspiring films and engaging panel discussions. </w:t>
            </w:r>
            <w:r>
              <w:t>The</w:t>
            </w:r>
            <w:r w:rsidRPr="003A0B89">
              <w:t xml:space="preserve"> event is free and open to the public. Registration is required.</w:t>
            </w:r>
            <w:r>
              <w:t xml:space="preserve"> Fee for </w:t>
            </w:r>
            <w:r w:rsidRPr="003A0B89">
              <w:t>continuing education credits for professionals</w:t>
            </w:r>
            <w:r>
              <w:t>.</w:t>
            </w:r>
          </w:p>
          <w:p w14:paraId="71087040" w14:textId="6C99A473" w:rsidR="00605099" w:rsidRDefault="00605099" w:rsidP="003A0B89">
            <w:pPr>
              <w:pStyle w:val="ListParagraph"/>
              <w:ind w:left="360"/>
            </w:pPr>
            <w:r>
              <w:t>Films:</w:t>
            </w:r>
          </w:p>
          <w:p w14:paraId="5D46B0E2" w14:textId="1C8658FF" w:rsidR="00605099" w:rsidRDefault="00605099" w:rsidP="008368E1">
            <w:pPr>
              <w:pStyle w:val="ListParagraph"/>
              <w:numPr>
                <w:ilvl w:val="0"/>
                <w:numId w:val="42"/>
              </w:numPr>
              <w:rPr>
                <w:i/>
                <w:iCs/>
              </w:rPr>
            </w:pPr>
            <w:r>
              <w:rPr>
                <w:i/>
                <w:iCs/>
              </w:rPr>
              <w:t>Wake Up</w:t>
            </w:r>
          </w:p>
          <w:p w14:paraId="6910F13F" w14:textId="07849748" w:rsidR="00605099" w:rsidRDefault="00605099" w:rsidP="008368E1">
            <w:pPr>
              <w:pStyle w:val="ListParagraph"/>
            </w:pPr>
            <w:r>
              <w:rPr>
                <w:i/>
                <w:iCs/>
              </w:rPr>
              <w:t xml:space="preserve">Wake Up </w:t>
            </w:r>
            <w:r>
              <w:t>weaves the stories of four very different communities affected by suicide</w:t>
            </w:r>
            <w:r w:rsidR="008368E1">
              <w:t xml:space="preserve"> – college students, veterans, the LGBT community, and gun owners. Rather than laboring on tragedy and despair, </w:t>
            </w:r>
            <w:r w:rsidR="008368E1">
              <w:rPr>
                <w:i/>
                <w:iCs/>
              </w:rPr>
              <w:t>Wake Up</w:t>
            </w:r>
            <w:r w:rsidR="008368E1">
              <w:t xml:space="preserve"> focuses on the leaders of the frontlines of prevention, leaving viewers hopeful, informed, </w:t>
            </w:r>
            <w:r w:rsidR="008368E1">
              <w:lastRenderedPageBreak/>
              <w:t>and encouraged. It also powerfully illustrates how positive change can be achieved when compassion is practiced over prejudice – an important and timely lesson.</w:t>
            </w:r>
          </w:p>
          <w:p w14:paraId="04AC4814" w14:textId="5D5CB901" w:rsidR="008368E1" w:rsidRPr="008368E1" w:rsidRDefault="008368E1" w:rsidP="008368E1">
            <w:pPr>
              <w:pStyle w:val="ListParagraph"/>
              <w:numPr>
                <w:ilvl w:val="0"/>
                <w:numId w:val="42"/>
              </w:numPr>
            </w:pPr>
            <w:r>
              <w:rPr>
                <w:i/>
                <w:iCs/>
              </w:rPr>
              <w:t>The Definition of Insanity</w:t>
            </w:r>
          </w:p>
          <w:p w14:paraId="071EFB83" w14:textId="77BBAE48" w:rsidR="008368E1" w:rsidRDefault="008368E1" w:rsidP="008368E1">
            <w:pPr>
              <w:pStyle w:val="ListParagraph"/>
            </w:pPr>
            <w:r w:rsidRPr="008368E1">
              <w:rPr>
                <w:i/>
                <w:iCs/>
              </w:rPr>
              <w:t>The Definition of Insanity</w:t>
            </w:r>
            <w:r>
              <w:t xml:space="preserve"> depicts the story of Judge Steven </w:t>
            </w:r>
            <w:r w:rsidR="00914645">
              <w:t>Leifman’s tireless work decriminalizing treatment of people with serious mental health conditions and a tribute to the good that can be accomplished by one individual on a mission.</w:t>
            </w:r>
          </w:p>
          <w:p w14:paraId="7619F651" w14:textId="3057C542" w:rsidR="00914645" w:rsidRPr="00914645" w:rsidRDefault="00914645" w:rsidP="00914645">
            <w:pPr>
              <w:pStyle w:val="ListParagraph"/>
              <w:numPr>
                <w:ilvl w:val="0"/>
                <w:numId w:val="42"/>
              </w:numPr>
            </w:pPr>
            <w:r>
              <w:rPr>
                <w:i/>
                <w:iCs/>
              </w:rPr>
              <w:t>Autism: The Sequel</w:t>
            </w:r>
          </w:p>
          <w:p w14:paraId="323753D6" w14:textId="0F4EAD6E" w:rsidR="00914645" w:rsidRDefault="00914645" w:rsidP="00914645">
            <w:pPr>
              <w:pStyle w:val="ListParagraph"/>
            </w:pPr>
            <w:r>
              <w:t xml:space="preserve">In 2006, HBO debuted the Emmy-winning film </w:t>
            </w:r>
            <w:r>
              <w:rPr>
                <w:i/>
                <w:iCs/>
              </w:rPr>
              <w:t>Autism: The Musical</w:t>
            </w:r>
            <w:r>
              <w:t xml:space="preserve">, which followed five children as they wrote and performed their own musical. </w:t>
            </w:r>
            <w:r>
              <w:rPr>
                <w:i/>
                <w:iCs/>
              </w:rPr>
              <w:t>Autism: The Sequel</w:t>
            </w:r>
            <w:r>
              <w:t xml:space="preserve"> revisits the stars of this musical 12 years later as the original subjects, now in their early 20’s</w:t>
            </w:r>
            <w:r w:rsidR="00362B7D">
              <w:t>, navigate what independence means to them as they manage both the challenges and the triumphs as adults living on the autism spectrum.</w:t>
            </w:r>
          </w:p>
          <w:p w14:paraId="3AEA423C" w14:textId="19AECA6F" w:rsidR="00ED3061" w:rsidRPr="00ED3061" w:rsidRDefault="00362B7D" w:rsidP="00362B7D">
            <w:pPr>
              <w:pStyle w:val="ListParagraph"/>
            </w:pPr>
            <w:r>
              <w:t xml:space="preserve">Registration: </w:t>
            </w:r>
            <w:hyperlink r:id="rId57" w:history="1">
              <w:r w:rsidRPr="00DC28A4">
                <w:rPr>
                  <w:rStyle w:val="Hyperlink"/>
                </w:rPr>
                <w:t>https://vinfen15.eventive.org/welcome</w:t>
              </w:r>
            </w:hyperlink>
            <w:r>
              <w:t xml:space="preserve"> </w:t>
            </w:r>
          </w:p>
        </w:tc>
      </w:tr>
      <w:tr w:rsidR="00183733" w14:paraId="6FF76D6E" w14:textId="77777777" w:rsidTr="00C51B11">
        <w:trPr>
          <w:trHeight w:val="20"/>
        </w:trPr>
        <w:tc>
          <w:tcPr>
            <w:tcW w:w="3055" w:type="dxa"/>
          </w:tcPr>
          <w:p w14:paraId="61776F9F" w14:textId="61D75F20" w:rsidR="00183733" w:rsidRDefault="00183733" w:rsidP="007460DD">
            <w:pPr>
              <w:rPr>
                <w:color w:val="000000" w:themeColor="text1"/>
                <w:sz w:val="24"/>
                <w:szCs w:val="24"/>
              </w:rPr>
            </w:pPr>
            <w:r w:rsidRPr="00183733">
              <w:rPr>
                <w:color w:val="000000" w:themeColor="text1"/>
                <w:sz w:val="24"/>
                <w:szCs w:val="24"/>
              </w:rPr>
              <w:lastRenderedPageBreak/>
              <w:t>Arc Tank 2022</w:t>
            </w:r>
          </w:p>
        </w:tc>
        <w:tc>
          <w:tcPr>
            <w:tcW w:w="7735" w:type="dxa"/>
            <w:gridSpan w:val="3"/>
          </w:tcPr>
          <w:p w14:paraId="2F1159FC" w14:textId="77777777" w:rsidR="00183733" w:rsidRDefault="00183733" w:rsidP="00B913F8">
            <w:pPr>
              <w:pStyle w:val="ListParagraph"/>
              <w:numPr>
                <w:ilvl w:val="0"/>
                <w:numId w:val="4"/>
              </w:numPr>
              <w:rPr>
                <w:b/>
                <w:bCs/>
              </w:rPr>
            </w:pPr>
            <w:r>
              <w:rPr>
                <w:b/>
                <w:bCs/>
              </w:rPr>
              <w:t>Northeast Arc</w:t>
            </w:r>
          </w:p>
          <w:p w14:paraId="6457FBB1" w14:textId="77777777" w:rsidR="00183733" w:rsidRDefault="00183733" w:rsidP="00183733">
            <w:pPr>
              <w:pStyle w:val="ListParagraph"/>
              <w:ind w:left="360"/>
            </w:pPr>
            <w:r>
              <w:t>Tuesday, April 5, 2022, 2:00 to 5:00 p.m.</w:t>
            </w:r>
          </w:p>
          <w:p w14:paraId="4427AD0D" w14:textId="77777777" w:rsidR="00183733" w:rsidRDefault="00183733" w:rsidP="00183733">
            <w:pPr>
              <w:pStyle w:val="ListParagraph"/>
              <w:ind w:left="360"/>
              <w:rPr>
                <w:i/>
                <w:iCs/>
              </w:rPr>
            </w:pPr>
            <w:r w:rsidRPr="00183733">
              <w:rPr>
                <w:i/>
                <w:iCs/>
              </w:rPr>
              <w:t>Arc Tank 2022</w:t>
            </w:r>
          </w:p>
          <w:p w14:paraId="6B42C90F" w14:textId="77777777" w:rsidR="00183733" w:rsidRDefault="00183733" w:rsidP="00183733">
            <w:pPr>
              <w:pStyle w:val="ListParagraph"/>
              <w:ind w:left="360"/>
            </w:pPr>
            <w:r>
              <w:t>The past 16+ months have proven to be a huge challenge in providing services and keeping people safe. These challenges have been met with innovative and creative systems. The status quo has changed. Services have changed. Expectations have changed. The use of technology has never been more important as well as the need to ensure human connections.</w:t>
            </w:r>
          </w:p>
          <w:p w14:paraId="7B70EB30" w14:textId="77777777" w:rsidR="00183733" w:rsidRDefault="00183733" w:rsidP="00183733">
            <w:pPr>
              <w:ind w:left="360"/>
            </w:pPr>
            <w:r>
              <w:t>The Northeast Arc is pleased to announce the 2022 Arc Tank! The Arc Tank funds innovative and creative ideas that are changing the way disability services are provided. This year there are awards up to $200,000 for ideas that will positively disrupt how disability services are provided.</w:t>
            </w:r>
          </w:p>
          <w:p w14:paraId="3E020E9D" w14:textId="30287BD9" w:rsidR="00183733" w:rsidRPr="00183733" w:rsidRDefault="00183733" w:rsidP="00183733">
            <w:pPr>
              <w:ind w:left="360"/>
            </w:pPr>
            <w:r>
              <w:t xml:space="preserve">Virtual event registration: </w:t>
            </w:r>
            <w:hyperlink r:id="rId58" w:history="1">
              <w:r w:rsidRPr="00DC28A4">
                <w:rPr>
                  <w:rStyle w:val="Hyperlink"/>
                </w:rPr>
                <w:t>https://tinyurl.com/NortheastArcTank2022</w:t>
              </w:r>
            </w:hyperlink>
            <w:r>
              <w:t xml:space="preserve"> </w:t>
            </w:r>
          </w:p>
        </w:tc>
      </w:tr>
      <w:tr w:rsidR="00B913F8" w14:paraId="2202632D" w14:textId="77777777" w:rsidTr="00C51B11">
        <w:trPr>
          <w:trHeight w:val="20"/>
        </w:trPr>
        <w:tc>
          <w:tcPr>
            <w:tcW w:w="3055" w:type="dxa"/>
          </w:tcPr>
          <w:p w14:paraId="59535E84" w14:textId="3E135D92" w:rsidR="00B913F8" w:rsidRDefault="00B913F8" w:rsidP="007460DD">
            <w:pPr>
              <w:rPr>
                <w:color w:val="000000" w:themeColor="text1"/>
                <w:sz w:val="24"/>
                <w:szCs w:val="24"/>
              </w:rPr>
            </w:pPr>
            <w:r>
              <w:rPr>
                <w:color w:val="000000" w:themeColor="text1"/>
                <w:sz w:val="24"/>
                <w:szCs w:val="24"/>
              </w:rPr>
              <w:t>In Person Event</w:t>
            </w:r>
          </w:p>
        </w:tc>
        <w:tc>
          <w:tcPr>
            <w:tcW w:w="7735" w:type="dxa"/>
            <w:gridSpan w:val="3"/>
          </w:tcPr>
          <w:p w14:paraId="0D3BD200" w14:textId="77777777" w:rsidR="00B913F8" w:rsidRDefault="00B913F8" w:rsidP="00B913F8">
            <w:pPr>
              <w:pStyle w:val="ListParagraph"/>
              <w:numPr>
                <w:ilvl w:val="0"/>
                <w:numId w:val="4"/>
              </w:numPr>
              <w:rPr>
                <w:b/>
                <w:bCs/>
              </w:rPr>
            </w:pPr>
            <w:r w:rsidRPr="00B913F8">
              <w:rPr>
                <w:b/>
                <w:bCs/>
              </w:rPr>
              <w:t>Boston University Wheelock College</w:t>
            </w:r>
            <w:r>
              <w:rPr>
                <w:b/>
                <w:bCs/>
              </w:rPr>
              <w:t xml:space="preserve"> </w:t>
            </w:r>
            <w:r w:rsidRPr="00B913F8">
              <w:rPr>
                <w:b/>
                <w:bCs/>
              </w:rPr>
              <w:t>of Education &amp; Human Development</w:t>
            </w:r>
          </w:p>
          <w:p w14:paraId="4A42AE80" w14:textId="6F171FEF" w:rsidR="00B913F8" w:rsidRDefault="00B913F8" w:rsidP="00B913F8">
            <w:pPr>
              <w:pStyle w:val="ListParagraph"/>
              <w:ind w:left="360"/>
            </w:pPr>
            <w:r>
              <w:t>Friday, March 18, 2022, 6:00 to 8:00 p.m.</w:t>
            </w:r>
          </w:p>
          <w:p w14:paraId="7CEFDA64" w14:textId="77777777" w:rsidR="00B913F8" w:rsidRDefault="00B913F8" w:rsidP="00B913F8">
            <w:pPr>
              <w:pStyle w:val="ListParagraph"/>
              <w:ind w:left="360"/>
            </w:pPr>
            <w:r>
              <w:t>George Sherman Student Union, 2nd Floor, 775 Commonwealth Avenue, Boston</w:t>
            </w:r>
          </w:p>
          <w:p w14:paraId="310FDE75" w14:textId="77777777" w:rsidR="00B913F8" w:rsidRDefault="00B913F8" w:rsidP="00B913F8">
            <w:pPr>
              <w:pStyle w:val="ListParagraph"/>
              <w:ind w:left="360"/>
              <w:rPr>
                <w:i/>
                <w:iCs/>
              </w:rPr>
            </w:pPr>
            <w:r w:rsidRPr="00B913F8">
              <w:rPr>
                <w:i/>
                <w:iCs/>
              </w:rPr>
              <w:t>"Developing Different Kinds of Minds"</w:t>
            </w:r>
          </w:p>
          <w:p w14:paraId="21293C31" w14:textId="5CAA5466" w:rsidR="00D17840" w:rsidRPr="00D17840" w:rsidRDefault="00D17840" w:rsidP="00D17840">
            <w:pPr>
              <w:pStyle w:val="ListParagraph"/>
              <w:ind w:left="360"/>
            </w:pPr>
            <w:r>
              <w:t>T</w:t>
            </w:r>
            <w:r w:rsidRPr="00D17840">
              <w:t xml:space="preserve">alk and book signing </w:t>
            </w:r>
            <w:r>
              <w:t>by</w:t>
            </w:r>
            <w:r w:rsidRPr="00D17840">
              <w:t xml:space="preserve"> </w:t>
            </w:r>
            <w:hyperlink r:id="rId59" w:tgtFrame="_blank" w:history="1">
              <w:r w:rsidRPr="00D17840">
                <w:rPr>
                  <w:rStyle w:val="Hyperlink"/>
                  <w:b/>
                  <w:bCs/>
                </w:rPr>
                <w:t>Dr. Temple Grandin</w:t>
              </w:r>
            </w:hyperlink>
            <w:r w:rsidRPr="00D17840">
              <w:t xml:space="preserve">. A professor at Colorado State University, Dr. Grandin is a prominent author and speaker on both autism and animal behavior. She is the author of several books, including her recent title, </w:t>
            </w:r>
            <w:r w:rsidRPr="00D17840">
              <w:rPr>
                <w:i/>
                <w:iCs/>
              </w:rPr>
              <w:t xml:space="preserve">Navigating Autism: 9 Mindsets </w:t>
            </w:r>
            <w:r w:rsidR="00A546EF" w:rsidRPr="00D17840">
              <w:rPr>
                <w:i/>
                <w:iCs/>
              </w:rPr>
              <w:t>for</w:t>
            </w:r>
            <w:r w:rsidRPr="00D17840">
              <w:rPr>
                <w:i/>
                <w:iCs/>
              </w:rPr>
              <w:t xml:space="preserve"> Helping Kids on the Spectrum</w:t>
            </w:r>
            <w:r w:rsidRPr="00D17840">
              <w:t>.</w:t>
            </w:r>
          </w:p>
          <w:p w14:paraId="6E5DDD5E" w14:textId="5CF02D74" w:rsidR="00B913F8" w:rsidRPr="00B913F8" w:rsidRDefault="00D17840" w:rsidP="00B913F8">
            <w:pPr>
              <w:pStyle w:val="ListParagraph"/>
              <w:ind w:left="360"/>
            </w:pPr>
            <w:r>
              <w:t xml:space="preserve">Registration: </w:t>
            </w:r>
            <w:hyperlink r:id="rId60" w:history="1">
              <w:r w:rsidRPr="00DC28A4">
                <w:rPr>
                  <w:rStyle w:val="Hyperlink"/>
                </w:rPr>
                <w:t>https://tinyurl.com/DrTempleGrandinMarch18</w:t>
              </w:r>
            </w:hyperlink>
            <w:r>
              <w:t xml:space="preserve"> </w:t>
            </w:r>
          </w:p>
        </w:tc>
      </w:tr>
      <w:tr w:rsidR="007460DD" w14:paraId="15CD6104" w14:textId="77777777" w:rsidTr="00C51B11">
        <w:trPr>
          <w:trHeight w:val="20"/>
        </w:trPr>
        <w:tc>
          <w:tcPr>
            <w:tcW w:w="3055" w:type="dxa"/>
          </w:tcPr>
          <w:p w14:paraId="3955C04B" w14:textId="75B6CCE1" w:rsidR="007460DD" w:rsidRPr="001B5693" w:rsidRDefault="007460DD" w:rsidP="007460DD">
            <w:pPr>
              <w:rPr>
                <w:color w:val="000000" w:themeColor="text1"/>
                <w:sz w:val="24"/>
                <w:szCs w:val="24"/>
              </w:rPr>
            </w:pPr>
            <w:r>
              <w:rPr>
                <w:color w:val="000000" w:themeColor="text1"/>
                <w:sz w:val="24"/>
                <w:szCs w:val="24"/>
              </w:rPr>
              <w:t>Webinar and online sessions</w:t>
            </w:r>
          </w:p>
        </w:tc>
        <w:tc>
          <w:tcPr>
            <w:tcW w:w="7735" w:type="dxa"/>
            <w:gridSpan w:val="3"/>
          </w:tcPr>
          <w:p w14:paraId="09351F0D" w14:textId="445AA40D" w:rsidR="00350716" w:rsidRDefault="00350716" w:rsidP="00952B00">
            <w:pPr>
              <w:pStyle w:val="ListParagraph"/>
              <w:numPr>
                <w:ilvl w:val="0"/>
                <w:numId w:val="4"/>
              </w:numPr>
              <w:spacing w:after="160" w:line="259" w:lineRule="auto"/>
              <w:rPr>
                <w:b/>
                <w:bCs/>
              </w:rPr>
            </w:pPr>
            <w:r>
              <w:rPr>
                <w:b/>
                <w:bCs/>
              </w:rPr>
              <w:t>Long Term Care Community Coalition</w:t>
            </w:r>
          </w:p>
          <w:p w14:paraId="64545492" w14:textId="63B20E45" w:rsidR="00350716" w:rsidRDefault="00350716" w:rsidP="00350716">
            <w:pPr>
              <w:pStyle w:val="ListParagraph"/>
              <w:spacing w:after="160" w:line="259" w:lineRule="auto"/>
              <w:ind w:left="360"/>
            </w:pPr>
            <w:r>
              <w:t>Tuesday, March 15, 2022, 1:00 to 2:00 p.m.</w:t>
            </w:r>
          </w:p>
          <w:p w14:paraId="4BBEED84" w14:textId="1536DDC4" w:rsidR="00350716" w:rsidRDefault="00350716" w:rsidP="00350716">
            <w:pPr>
              <w:pStyle w:val="ListParagraph"/>
              <w:spacing w:after="160" w:line="259" w:lineRule="auto"/>
              <w:ind w:left="360"/>
              <w:rPr>
                <w:i/>
                <w:iCs/>
              </w:rPr>
            </w:pPr>
            <w:r w:rsidRPr="00350716">
              <w:rPr>
                <w:i/>
                <w:iCs/>
              </w:rPr>
              <w:t>A Matter of Justice: Racism as a Fundamental Cause of LTC Inequities</w:t>
            </w:r>
          </w:p>
          <w:p w14:paraId="74E660FF" w14:textId="194ECDDD" w:rsidR="00350716" w:rsidRDefault="00350716" w:rsidP="00350716">
            <w:pPr>
              <w:pStyle w:val="ListParagraph"/>
              <w:spacing w:after="160" w:line="259" w:lineRule="auto"/>
              <w:ind w:left="360"/>
            </w:pPr>
            <w:r w:rsidRPr="00350716">
              <w:t>Presenter: Dr. Shekinah Fashaw-Walters, health equity and aging tenure-track Assistant Professor in the Division of Health Policy &amp; Management at the University of Minnesota’s School of Public Health.</w:t>
            </w:r>
          </w:p>
          <w:p w14:paraId="7F3C5459" w14:textId="6C60D1F1" w:rsidR="00350716" w:rsidRPr="00350716" w:rsidRDefault="00350716" w:rsidP="00350716">
            <w:pPr>
              <w:pStyle w:val="ListParagraph"/>
              <w:spacing w:after="160" w:line="259" w:lineRule="auto"/>
              <w:ind w:left="360"/>
            </w:pPr>
            <w:r>
              <w:t xml:space="preserve">Registration: </w:t>
            </w:r>
            <w:hyperlink r:id="rId61" w:history="1">
              <w:r w:rsidRPr="00DC28A4">
                <w:rPr>
                  <w:rStyle w:val="Hyperlink"/>
                </w:rPr>
                <w:t>https://tinyurl.com/LTCMatterOfJustice</w:t>
              </w:r>
            </w:hyperlink>
            <w:r>
              <w:t xml:space="preserve"> </w:t>
            </w:r>
          </w:p>
          <w:p w14:paraId="388327C0" w14:textId="7ECC9320" w:rsidR="00952B00" w:rsidRDefault="00AC7A69" w:rsidP="00952B00">
            <w:pPr>
              <w:pStyle w:val="ListParagraph"/>
              <w:numPr>
                <w:ilvl w:val="0"/>
                <w:numId w:val="4"/>
              </w:numPr>
              <w:spacing w:after="160" w:line="259" w:lineRule="auto"/>
              <w:rPr>
                <w:b/>
                <w:bCs/>
              </w:rPr>
            </w:pPr>
            <w:r>
              <w:rPr>
                <w:b/>
                <w:bCs/>
              </w:rPr>
              <w:t>National Center on Law and Elder Rights</w:t>
            </w:r>
          </w:p>
          <w:p w14:paraId="379D0615" w14:textId="02D1E20F" w:rsidR="00AC7A69" w:rsidRDefault="00AC7A69" w:rsidP="00AC7A69">
            <w:pPr>
              <w:pStyle w:val="ListParagraph"/>
              <w:spacing w:after="160" w:line="259" w:lineRule="auto"/>
              <w:ind w:left="360"/>
            </w:pPr>
            <w:r>
              <w:t>Tuesday, March 15, 2022, 2:00 to 3:00 p.m.</w:t>
            </w:r>
          </w:p>
          <w:p w14:paraId="48DA105F" w14:textId="5963E6A7" w:rsidR="00AC7A69" w:rsidRDefault="00AC7A69" w:rsidP="00AC7A69">
            <w:pPr>
              <w:pStyle w:val="ListParagraph"/>
              <w:spacing w:after="160" w:line="259" w:lineRule="auto"/>
              <w:ind w:left="360"/>
              <w:rPr>
                <w:i/>
                <w:iCs/>
              </w:rPr>
            </w:pPr>
            <w:r w:rsidRPr="00AC7A69">
              <w:rPr>
                <w:i/>
                <w:iCs/>
              </w:rPr>
              <w:lastRenderedPageBreak/>
              <w:t>Housing Assistance Fund (HAF): Navigating the Program Guidelines and Implementation Challenges</w:t>
            </w:r>
          </w:p>
          <w:p w14:paraId="4CD4A1F2" w14:textId="77777777" w:rsidR="00AC7A69" w:rsidRDefault="00AC7A69" w:rsidP="00AC7A69">
            <w:pPr>
              <w:pStyle w:val="ListParagraph"/>
              <w:spacing w:after="160" w:line="259" w:lineRule="auto"/>
              <w:ind w:left="360"/>
            </w:pPr>
            <w:r w:rsidRPr="00AC7A69">
              <w:t xml:space="preserve">The newly created Homeowner Assistance Fund (HAF) provides $9.9B to states, territories, and tribes to help homeowners facing hardship during the COVID-19 pandemic. While each state, territory and tribe is establishing its own HAF program, many of the programs are similar and based on the Treasury Department's guidance. Advocates working with homeowners are facing similar challenges as they seek to help their clients access the HAF programs. This webinar will provide an overview of the program guidance, information about general program rules and issues, the interaction of HAF with other loss mitigation options, and a discussion of common implementation challenges for older homeowners seeking program access and assistance. </w:t>
            </w:r>
          </w:p>
          <w:p w14:paraId="6197EFCA" w14:textId="77777777" w:rsidR="00AC7A69" w:rsidRDefault="00AC7A69" w:rsidP="00AC7A69">
            <w:pPr>
              <w:pStyle w:val="ListParagraph"/>
              <w:spacing w:after="160" w:line="259" w:lineRule="auto"/>
              <w:ind w:left="360"/>
            </w:pPr>
            <w:r w:rsidRPr="00AC7A69">
              <w:t>Presenters:</w:t>
            </w:r>
          </w:p>
          <w:p w14:paraId="5A60C542" w14:textId="77777777" w:rsidR="00687900" w:rsidRDefault="00AC7A69" w:rsidP="00687900">
            <w:pPr>
              <w:pStyle w:val="ListParagraph"/>
              <w:numPr>
                <w:ilvl w:val="0"/>
                <w:numId w:val="36"/>
              </w:numPr>
              <w:spacing w:after="160" w:line="259" w:lineRule="auto"/>
            </w:pPr>
            <w:r w:rsidRPr="00AC7A69">
              <w:t>Alys Cohen, Staff Attorney, National Consumer Law Center</w:t>
            </w:r>
          </w:p>
          <w:p w14:paraId="4F15303F" w14:textId="77777777" w:rsidR="00687900" w:rsidRDefault="00AC7A69" w:rsidP="00687900">
            <w:pPr>
              <w:pStyle w:val="ListParagraph"/>
              <w:numPr>
                <w:ilvl w:val="0"/>
                <w:numId w:val="36"/>
              </w:numPr>
              <w:spacing w:after="160" w:line="259" w:lineRule="auto"/>
            </w:pPr>
            <w:r>
              <w:t>S</w:t>
            </w:r>
            <w:r w:rsidRPr="00AC7A69">
              <w:t>tacey Tutt, Senior Staff Attorney and Homeownership Assistance Fund Coordinator, National Housing Law Project</w:t>
            </w:r>
          </w:p>
          <w:p w14:paraId="5BEAE03A" w14:textId="77777777" w:rsidR="00A707F2" w:rsidRDefault="00687900" w:rsidP="00687900">
            <w:pPr>
              <w:pStyle w:val="ListParagraph"/>
              <w:spacing w:after="100" w:afterAutospacing="1"/>
              <w:ind w:left="360"/>
            </w:pPr>
            <w:r>
              <w:t xml:space="preserve">Registration: </w:t>
            </w:r>
            <w:hyperlink r:id="rId62" w:history="1">
              <w:r w:rsidRPr="00D854D9">
                <w:rPr>
                  <w:rStyle w:val="Hyperlink"/>
                </w:rPr>
                <w:t>https://tinyurl.com/HAFMarch15Webinar</w:t>
              </w:r>
            </w:hyperlink>
            <w:r>
              <w:t xml:space="preserve"> </w:t>
            </w:r>
          </w:p>
          <w:p w14:paraId="5C5C1CB6" w14:textId="6E0951C7" w:rsidR="00B9739E" w:rsidRDefault="00B9739E" w:rsidP="00687900">
            <w:pPr>
              <w:pStyle w:val="ListParagraph"/>
              <w:numPr>
                <w:ilvl w:val="0"/>
                <w:numId w:val="4"/>
              </w:numPr>
              <w:spacing w:after="100" w:afterAutospacing="1" w:line="259" w:lineRule="auto"/>
              <w:rPr>
                <w:b/>
                <w:bCs/>
                <w:color w:val="000000" w:themeColor="text1"/>
              </w:rPr>
            </w:pPr>
            <w:r>
              <w:rPr>
                <w:b/>
                <w:bCs/>
                <w:color w:val="000000" w:themeColor="text1"/>
              </w:rPr>
              <w:t xml:space="preserve">Gray Panthers </w:t>
            </w:r>
            <w:r w:rsidR="00E402E1">
              <w:rPr>
                <w:b/>
                <w:bCs/>
                <w:color w:val="000000" w:themeColor="text1"/>
              </w:rPr>
              <w:t>New York City</w:t>
            </w:r>
          </w:p>
          <w:p w14:paraId="76931FA6" w14:textId="6ECE5181" w:rsidR="00E402E1" w:rsidRDefault="00E402E1" w:rsidP="00E402E1">
            <w:pPr>
              <w:pStyle w:val="ListParagraph"/>
              <w:spacing w:after="100" w:afterAutospacing="1" w:line="259" w:lineRule="auto"/>
              <w:ind w:left="360"/>
              <w:rPr>
                <w:color w:val="000000" w:themeColor="text1"/>
              </w:rPr>
            </w:pPr>
            <w:r>
              <w:rPr>
                <w:color w:val="000000" w:themeColor="text1"/>
              </w:rPr>
              <w:t>Tuesday, March 22, 2022, 2:00 p.m.</w:t>
            </w:r>
          </w:p>
          <w:p w14:paraId="7C19C61C" w14:textId="5661A3C7" w:rsidR="00E402E1" w:rsidRDefault="00E402E1" w:rsidP="00E402E1">
            <w:pPr>
              <w:pStyle w:val="ListParagraph"/>
              <w:spacing w:after="100" w:afterAutospacing="1" w:line="259" w:lineRule="auto"/>
              <w:ind w:left="360"/>
              <w:rPr>
                <w:i/>
                <w:iCs/>
                <w:color w:val="000000" w:themeColor="text1"/>
              </w:rPr>
            </w:pPr>
            <w:r w:rsidRPr="00E402E1">
              <w:rPr>
                <w:i/>
                <w:iCs/>
                <w:color w:val="000000" w:themeColor="text1"/>
              </w:rPr>
              <w:t>Greed over Care? Financing Nursing Homes in NYS</w:t>
            </w:r>
          </w:p>
          <w:p w14:paraId="7AD4F8EF" w14:textId="4EFFB331" w:rsidR="00E402E1" w:rsidRDefault="00E402E1" w:rsidP="00E402E1">
            <w:pPr>
              <w:pStyle w:val="ListParagraph"/>
              <w:spacing w:after="100" w:afterAutospacing="1" w:line="259" w:lineRule="auto"/>
              <w:ind w:left="360"/>
              <w:rPr>
                <w:color w:val="000000" w:themeColor="text1"/>
              </w:rPr>
            </w:pPr>
            <w:r w:rsidRPr="00E402E1">
              <w:rPr>
                <w:color w:val="000000" w:themeColor="text1"/>
              </w:rPr>
              <w:t xml:space="preserve">The New York legislature has finally enacted long overdue standards to assure safe staffing requirements for nursing homes. </w:t>
            </w:r>
            <w:r w:rsidR="00A546EF" w:rsidRPr="00E402E1">
              <w:rPr>
                <w:color w:val="000000" w:themeColor="text1"/>
              </w:rPr>
              <w:t>But</w:t>
            </w:r>
            <w:r w:rsidRPr="00E402E1">
              <w:rPr>
                <w:color w:val="000000" w:themeColor="text1"/>
              </w:rPr>
              <w:t xml:space="preserve"> there has been push back from owners as well as delay in implementation by Governor Hochul. This panel of experts will address what needs to happen in New York State and beyond. </w:t>
            </w:r>
          </w:p>
          <w:p w14:paraId="4BE8F2FD" w14:textId="4FFF6F28" w:rsidR="00E402E1" w:rsidRPr="00E402E1" w:rsidRDefault="00E402E1" w:rsidP="00E402E1">
            <w:pPr>
              <w:pStyle w:val="ListParagraph"/>
              <w:spacing w:after="100" w:afterAutospacing="1" w:line="259" w:lineRule="auto"/>
              <w:ind w:left="360"/>
              <w:rPr>
                <w:color w:val="000000" w:themeColor="text1"/>
              </w:rPr>
            </w:pPr>
            <w:r>
              <w:rPr>
                <w:color w:val="000000" w:themeColor="text1"/>
              </w:rPr>
              <w:t xml:space="preserve">Registration: </w:t>
            </w:r>
            <w:hyperlink r:id="rId63" w:history="1">
              <w:r w:rsidRPr="00DC28A4">
                <w:rPr>
                  <w:rStyle w:val="Hyperlink"/>
                </w:rPr>
                <w:t>https://tinyurl.com/GreedOverCare</w:t>
              </w:r>
            </w:hyperlink>
            <w:r>
              <w:rPr>
                <w:color w:val="000000" w:themeColor="text1"/>
              </w:rPr>
              <w:t xml:space="preserve"> </w:t>
            </w:r>
          </w:p>
          <w:p w14:paraId="76280347" w14:textId="176D93D5" w:rsidR="00E402E1" w:rsidRDefault="00E402E1" w:rsidP="00687900">
            <w:pPr>
              <w:pStyle w:val="ListParagraph"/>
              <w:numPr>
                <w:ilvl w:val="0"/>
                <w:numId w:val="4"/>
              </w:numPr>
              <w:spacing w:after="100" w:afterAutospacing="1" w:line="259" w:lineRule="auto"/>
              <w:rPr>
                <w:b/>
                <w:bCs/>
                <w:color w:val="000000" w:themeColor="text1"/>
              </w:rPr>
            </w:pPr>
            <w:r w:rsidRPr="00E402E1">
              <w:rPr>
                <w:b/>
                <w:bCs/>
                <w:color w:val="000000" w:themeColor="text1"/>
              </w:rPr>
              <w:t>Administration for Community Living, along with federal partners at the Department of Labor, Department of Education, and the Social Security Administration</w:t>
            </w:r>
          </w:p>
          <w:p w14:paraId="61CD1836" w14:textId="73517454" w:rsidR="00E402E1" w:rsidRDefault="00E402E1" w:rsidP="00E402E1">
            <w:pPr>
              <w:pStyle w:val="ListParagraph"/>
              <w:spacing w:after="100" w:afterAutospacing="1" w:line="259" w:lineRule="auto"/>
              <w:ind w:left="360"/>
              <w:rPr>
                <w:color w:val="000000" w:themeColor="text1"/>
              </w:rPr>
            </w:pPr>
            <w:r>
              <w:rPr>
                <w:color w:val="000000" w:themeColor="text1"/>
              </w:rPr>
              <w:t>Tuesday, March 22, 2022, 3:00</w:t>
            </w:r>
            <w:r w:rsidR="00E17C03">
              <w:rPr>
                <w:color w:val="000000" w:themeColor="text1"/>
              </w:rPr>
              <w:t xml:space="preserve"> to 4:30</w:t>
            </w:r>
            <w:r>
              <w:rPr>
                <w:color w:val="000000" w:themeColor="text1"/>
              </w:rPr>
              <w:t xml:space="preserve"> p.m.</w:t>
            </w:r>
          </w:p>
          <w:p w14:paraId="497C10F9" w14:textId="63242D87" w:rsidR="00E402E1" w:rsidRDefault="00E17C03" w:rsidP="00E402E1">
            <w:pPr>
              <w:pStyle w:val="ListParagraph"/>
              <w:spacing w:after="100" w:afterAutospacing="1" w:line="259" w:lineRule="auto"/>
              <w:ind w:left="360"/>
              <w:rPr>
                <w:i/>
                <w:iCs/>
                <w:color w:val="000000" w:themeColor="text1"/>
              </w:rPr>
            </w:pPr>
            <w:r w:rsidRPr="00E17C03">
              <w:rPr>
                <w:i/>
                <w:iCs/>
                <w:color w:val="000000" w:themeColor="text1"/>
              </w:rPr>
              <w:t xml:space="preserve">How Blended, Braided or Sequenced Funding Can Help Drive Employment, </w:t>
            </w:r>
            <w:r w:rsidR="00A546EF" w:rsidRPr="00E17C03">
              <w:rPr>
                <w:i/>
                <w:iCs/>
                <w:color w:val="000000" w:themeColor="text1"/>
              </w:rPr>
              <w:t>Equity,</w:t>
            </w:r>
            <w:r w:rsidRPr="00E17C03">
              <w:rPr>
                <w:i/>
                <w:iCs/>
                <w:color w:val="000000" w:themeColor="text1"/>
              </w:rPr>
              <w:t xml:space="preserve"> and Inclusion</w:t>
            </w:r>
          </w:p>
          <w:p w14:paraId="77C3486F" w14:textId="5D27F209" w:rsidR="00E17C03" w:rsidRDefault="00E17C03" w:rsidP="00E402E1">
            <w:pPr>
              <w:pStyle w:val="ListParagraph"/>
              <w:spacing w:after="100" w:afterAutospacing="1" w:line="259" w:lineRule="auto"/>
              <w:ind w:left="360"/>
              <w:rPr>
                <w:color w:val="000000" w:themeColor="text1"/>
              </w:rPr>
            </w:pPr>
            <w:r w:rsidRPr="00E17C03">
              <w:rPr>
                <w:color w:val="000000" w:themeColor="text1"/>
              </w:rPr>
              <w:t>Demand for workplace talent is high. Remote work opportunities may be with us to stay. These conditions offer new opportunities for expanded access to workforce activities for people with disabilities</w:t>
            </w:r>
            <w:r w:rsidR="00E02215" w:rsidRPr="00E17C03">
              <w:rPr>
                <w:color w:val="000000" w:themeColor="text1"/>
              </w:rPr>
              <w:t xml:space="preserve">. </w:t>
            </w:r>
            <w:r w:rsidRPr="00E17C03">
              <w:rPr>
                <w:color w:val="000000" w:themeColor="text1"/>
              </w:rPr>
              <w:br/>
              <w:t>To ensure that workforce programs are ready to meet this demand and can support job seekers and career changers equitably, programs often need to draw on a range of different funding sources. The ability to blend, sequence, or braid funding with other resources becomes an essential ingredient to support employment, equity, and inclusion. Yet, each source of funding usually comes with specific goals, target populations, and performance indicators. </w:t>
            </w:r>
            <w:r w:rsidRPr="00E17C03">
              <w:rPr>
                <w:color w:val="000000" w:themeColor="text1"/>
              </w:rPr>
              <w:br/>
              <w:t>In this federal interagency webinar hosted by the LEAD Center, state practitioners across the workforce system will discuss how they successfully applied innovative, collaborative resource sharing that benefits both businesses and job seekers with disabilities. </w:t>
            </w:r>
          </w:p>
          <w:p w14:paraId="3E886D20" w14:textId="49F328C7" w:rsidR="00B913F8" w:rsidRPr="00E17C03" w:rsidRDefault="00C51D55" w:rsidP="00E402E1">
            <w:pPr>
              <w:pStyle w:val="ListParagraph"/>
              <w:spacing w:after="100" w:afterAutospacing="1" w:line="259" w:lineRule="auto"/>
              <w:ind w:left="360"/>
              <w:rPr>
                <w:color w:val="000000" w:themeColor="text1"/>
              </w:rPr>
            </w:pPr>
            <w:hyperlink r:id="rId64" w:history="1">
              <w:r w:rsidR="00B913F8" w:rsidRPr="00B913F8">
                <w:rPr>
                  <w:rStyle w:val="Hyperlink"/>
                </w:rPr>
                <w:t>Register for the webinar on March 22 at 3:00 P.M.</w:t>
              </w:r>
            </w:hyperlink>
          </w:p>
          <w:p w14:paraId="14695EAB" w14:textId="155843A6" w:rsidR="00F761F1" w:rsidRDefault="00F761F1" w:rsidP="00687900">
            <w:pPr>
              <w:pStyle w:val="ListParagraph"/>
              <w:numPr>
                <w:ilvl w:val="0"/>
                <w:numId w:val="4"/>
              </w:numPr>
              <w:spacing w:after="100" w:afterAutospacing="1" w:line="259" w:lineRule="auto"/>
              <w:rPr>
                <w:b/>
                <w:bCs/>
                <w:color w:val="000000" w:themeColor="text1"/>
              </w:rPr>
            </w:pPr>
            <w:r>
              <w:rPr>
                <w:b/>
                <w:bCs/>
                <w:color w:val="000000" w:themeColor="text1"/>
              </w:rPr>
              <w:t>Long Term Care Community Coalition</w:t>
            </w:r>
          </w:p>
          <w:p w14:paraId="2F68ADAC" w14:textId="605893CA" w:rsidR="00F761F1" w:rsidRDefault="0067281F" w:rsidP="00F761F1">
            <w:pPr>
              <w:pStyle w:val="ListParagraph"/>
              <w:spacing w:after="100" w:afterAutospacing="1" w:line="259" w:lineRule="auto"/>
              <w:ind w:left="360"/>
              <w:rPr>
                <w:color w:val="000000" w:themeColor="text1"/>
              </w:rPr>
            </w:pPr>
            <w:r>
              <w:rPr>
                <w:color w:val="000000" w:themeColor="text1"/>
              </w:rPr>
              <w:lastRenderedPageBreak/>
              <w:t>Tuesday, March 29, 2022, 1:00 to 2:00 p.m.</w:t>
            </w:r>
          </w:p>
          <w:p w14:paraId="412A8D7D" w14:textId="3E757388" w:rsidR="0067281F" w:rsidRDefault="0067281F" w:rsidP="00F761F1">
            <w:pPr>
              <w:pStyle w:val="ListParagraph"/>
              <w:spacing w:after="100" w:afterAutospacing="1" w:line="259" w:lineRule="auto"/>
              <w:ind w:left="360"/>
              <w:rPr>
                <w:i/>
                <w:iCs/>
                <w:color w:val="000000" w:themeColor="text1"/>
              </w:rPr>
            </w:pPr>
            <w:r w:rsidRPr="0067281F">
              <w:rPr>
                <w:i/>
                <w:iCs/>
                <w:color w:val="000000" w:themeColor="text1"/>
              </w:rPr>
              <w:t>What is Nursing Home Culture Change?</w:t>
            </w:r>
          </w:p>
          <w:p w14:paraId="3ADDECF7" w14:textId="6B6477B8" w:rsidR="0067281F" w:rsidRDefault="0067281F" w:rsidP="00F761F1">
            <w:pPr>
              <w:pStyle w:val="ListParagraph"/>
              <w:spacing w:after="100" w:afterAutospacing="1" w:line="259" w:lineRule="auto"/>
              <w:ind w:left="360"/>
              <w:rPr>
                <w:color w:val="000000" w:themeColor="text1"/>
              </w:rPr>
            </w:pPr>
            <w:r w:rsidRPr="0067281F">
              <w:rPr>
                <w:color w:val="000000" w:themeColor="text1"/>
              </w:rPr>
              <w:t xml:space="preserve">Many nursing home residents must adhere to strict schedules and regimens for rising, dressing, eating, bathing, and sleeping. The culture change movement seeks to transform nursing homes to focus on resident choice and create a homelike environment for residents. In this program, Nina Loewenstein (LTCCC legal analyst) presents on: </w:t>
            </w:r>
            <w:r w:rsidRPr="0067281F">
              <w:rPr>
                <w:color w:val="000000" w:themeColor="text1"/>
              </w:rPr>
              <w:br/>
              <w:t xml:space="preserve">• The history of culture change </w:t>
            </w:r>
            <w:r w:rsidRPr="0067281F">
              <w:rPr>
                <w:color w:val="000000" w:themeColor="text1"/>
              </w:rPr>
              <w:br/>
              <w:t>• Culture change models</w:t>
            </w:r>
            <w:r w:rsidRPr="0067281F">
              <w:rPr>
                <w:color w:val="000000" w:themeColor="text1"/>
              </w:rPr>
              <w:br/>
              <w:t xml:space="preserve">• Research on resident outcomes in culture change settings </w:t>
            </w:r>
            <w:r w:rsidRPr="0067281F">
              <w:rPr>
                <w:color w:val="000000" w:themeColor="text1"/>
              </w:rPr>
              <w:br/>
              <w:t>• Policy recommendations</w:t>
            </w:r>
          </w:p>
          <w:p w14:paraId="0851ADFB" w14:textId="6013F63A" w:rsidR="0067281F" w:rsidRPr="0067281F" w:rsidRDefault="0067281F" w:rsidP="00F761F1">
            <w:pPr>
              <w:pStyle w:val="ListParagraph"/>
              <w:spacing w:after="100" w:afterAutospacing="1" w:line="259" w:lineRule="auto"/>
              <w:ind w:left="360"/>
              <w:rPr>
                <w:color w:val="000000" w:themeColor="text1"/>
              </w:rPr>
            </w:pPr>
            <w:r>
              <w:rPr>
                <w:color w:val="000000" w:themeColor="text1"/>
              </w:rPr>
              <w:t xml:space="preserve">Registration: </w:t>
            </w:r>
            <w:hyperlink r:id="rId65" w:history="1">
              <w:r w:rsidRPr="00DC28A4">
                <w:rPr>
                  <w:rStyle w:val="Hyperlink"/>
                </w:rPr>
                <w:t>https://tinyurl.com/LTCCCNHCultureChange</w:t>
              </w:r>
            </w:hyperlink>
            <w:r>
              <w:rPr>
                <w:color w:val="000000" w:themeColor="text1"/>
              </w:rPr>
              <w:t xml:space="preserve"> </w:t>
            </w:r>
          </w:p>
          <w:p w14:paraId="6D7FE5F1" w14:textId="43E0715A" w:rsidR="00687900" w:rsidRDefault="00687900" w:rsidP="00687900">
            <w:pPr>
              <w:pStyle w:val="ListParagraph"/>
              <w:numPr>
                <w:ilvl w:val="0"/>
                <w:numId w:val="4"/>
              </w:numPr>
              <w:spacing w:after="100" w:afterAutospacing="1" w:line="259" w:lineRule="auto"/>
              <w:rPr>
                <w:b/>
                <w:bCs/>
                <w:color w:val="000000" w:themeColor="text1"/>
              </w:rPr>
            </w:pPr>
            <w:r>
              <w:rPr>
                <w:b/>
                <w:bCs/>
                <w:color w:val="000000" w:themeColor="text1"/>
              </w:rPr>
              <w:t>Elder Justice Initiative – Department of Justice</w:t>
            </w:r>
          </w:p>
          <w:p w14:paraId="5EA53BA5" w14:textId="77777777" w:rsidR="00687900" w:rsidRPr="004767C4" w:rsidRDefault="00687900" w:rsidP="00687900">
            <w:pPr>
              <w:pStyle w:val="ListParagraph"/>
              <w:spacing w:after="100" w:afterAutospacing="1"/>
              <w:ind w:left="360"/>
              <w:rPr>
                <w:color w:val="000000" w:themeColor="text1"/>
              </w:rPr>
            </w:pPr>
            <w:r w:rsidRPr="004767C4">
              <w:rPr>
                <w:color w:val="000000" w:themeColor="text1"/>
              </w:rPr>
              <w:t>Tuesday , April 19, 2022 to Thursday, April 21, 2022</w:t>
            </w:r>
          </w:p>
          <w:p w14:paraId="03EE14C4" w14:textId="77777777" w:rsidR="00687900" w:rsidRDefault="00687900" w:rsidP="00687900">
            <w:pPr>
              <w:pStyle w:val="ListParagraph"/>
              <w:spacing w:after="100" w:afterAutospacing="1"/>
              <w:ind w:left="360"/>
              <w:rPr>
                <w:i/>
                <w:iCs/>
                <w:color w:val="000000" w:themeColor="text1"/>
              </w:rPr>
            </w:pPr>
            <w:r w:rsidRPr="000D4E22">
              <w:rPr>
                <w:i/>
                <w:iCs/>
                <w:color w:val="000000" w:themeColor="text1"/>
              </w:rPr>
              <w:t>The Role of Decision-Making</w:t>
            </w:r>
            <w:r>
              <w:rPr>
                <w:i/>
                <w:iCs/>
                <w:color w:val="000000" w:themeColor="text1"/>
              </w:rPr>
              <w:t xml:space="preserve"> </w:t>
            </w:r>
            <w:r w:rsidRPr="000D4E22">
              <w:rPr>
                <w:i/>
                <w:iCs/>
                <w:color w:val="000000" w:themeColor="text1"/>
              </w:rPr>
              <w:t>Capacity in Elder Justice Cases that</w:t>
            </w:r>
            <w:r>
              <w:rPr>
                <w:i/>
                <w:iCs/>
                <w:color w:val="000000" w:themeColor="text1"/>
              </w:rPr>
              <w:t xml:space="preserve"> </w:t>
            </w:r>
            <w:r w:rsidRPr="000D4E22">
              <w:rPr>
                <w:i/>
                <w:iCs/>
                <w:color w:val="000000" w:themeColor="text1"/>
              </w:rPr>
              <w:t>Reach Civil and Criminal Courts</w:t>
            </w:r>
          </w:p>
          <w:p w14:paraId="5F9F654A" w14:textId="4B38C26C" w:rsidR="00687900" w:rsidRDefault="00687900" w:rsidP="00687900">
            <w:pPr>
              <w:pStyle w:val="ListParagraph"/>
              <w:spacing w:after="100" w:afterAutospacing="1"/>
              <w:ind w:left="360"/>
              <w:rPr>
                <w:color w:val="000000" w:themeColor="text1"/>
              </w:rPr>
            </w:pPr>
            <w:r w:rsidRPr="004767C4">
              <w:rPr>
                <w:color w:val="000000" w:themeColor="text1"/>
              </w:rPr>
              <w:t>The Symposium will highlight what we know today about the aging brain and its</w:t>
            </w:r>
            <w:r w:rsidRPr="004767C4">
              <w:rPr>
                <w:color w:val="000000" w:themeColor="text1"/>
              </w:rPr>
              <w:br/>
              <w:t xml:space="preserve">impact on </w:t>
            </w:r>
            <w:r w:rsidR="00A546EF" w:rsidRPr="004767C4">
              <w:rPr>
                <w:color w:val="000000" w:themeColor="text1"/>
              </w:rPr>
              <w:t>decision-making and</w:t>
            </w:r>
            <w:r w:rsidRPr="004767C4">
              <w:rPr>
                <w:color w:val="000000" w:themeColor="text1"/>
              </w:rPr>
              <w:t xml:space="preserve"> discuss the protocols and tools available to</w:t>
            </w:r>
            <w:r w:rsidRPr="004767C4">
              <w:rPr>
                <w:color w:val="000000" w:themeColor="text1"/>
              </w:rPr>
              <w:br/>
              <w:t>assess decision-making capacity. The Symposium will then focus on the myriad</w:t>
            </w:r>
            <w:r w:rsidRPr="004767C4">
              <w:rPr>
                <w:color w:val="000000" w:themeColor="text1"/>
              </w:rPr>
              <w:br/>
              <w:t>of ways that perceptions of an older adult’s decision-making capacity can have</w:t>
            </w:r>
            <w:r w:rsidRPr="004767C4">
              <w:rPr>
                <w:color w:val="000000" w:themeColor="text1"/>
              </w:rPr>
              <w:br/>
              <w:t>profound implications on their treatment in criminal and civil proceedings.</w:t>
            </w:r>
            <w:r w:rsidRPr="004767C4">
              <w:rPr>
                <w:color w:val="000000" w:themeColor="text1"/>
              </w:rPr>
              <w:br/>
              <w:t>These may include elder abuse or fraud prosecutions not being pursued;</w:t>
            </w:r>
            <w:r w:rsidRPr="004767C4">
              <w:rPr>
                <w:color w:val="000000" w:themeColor="text1"/>
              </w:rPr>
              <w:br/>
              <w:t>unnecessary or inappropriate guardianships being imposed; and civil legal</w:t>
            </w:r>
            <w:r w:rsidRPr="004767C4">
              <w:rPr>
                <w:color w:val="000000" w:themeColor="text1"/>
              </w:rPr>
              <w:br/>
              <w:t>remedies being denied to older victims of elder abuse, neglect and financial</w:t>
            </w:r>
            <w:r w:rsidRPr="004767C4">
              <w:rPr>
                <w:color w:val="000000" w:themeColor="text1"/>
              </w:rPr>
              <w:br/>
              <w:t>exploitation.</w:t>
            </w:r>
          </w:p>
          <w:p w14:paraId="00FDA9AB" w14:textId="77777777" w:rsidR="00687900" w:rsidRPr="004767C4" w:rsidRDefault="00687900" w:rsidP="00687900">
            <w:pPr>
              <w:pStyle w:val="ListParagraph"/>
              <w:spacing w:after="100" w:afterAutospacing="1"/>
              <w:ind w:left="360"/>
              <w:rPr>
                <w:color w:val="000000" w:themeColor="text1"/>
              </w:rPr>
            </w:pPr>
            <w:r>
              <w:rPr>
                <w:color w:val="000000" w:themeColor="text1"/>
              </w:rPr>
              <w:t xml:space="preserve">Tuesday, April 19, 2022, </w:t>
            </w:r>
            <w:r w:rsidRPr="004767C4">
              <w:rPr>
                <w:color w:val="000000" w:themeColor="text1"/>
              </w:rPr>
              <w:t>1:00</w:t>
            </w:r>
            <w:r>
              <w:rPr>
                <w:color w:val="000000" w:themeColor="text1"/>
              </w:rPr>
              <w:t xml:space="preserve"> to 4:50 p.m. </w:t>
            </w:r>
          </w:p>
          <w:p w14:paraId="1E62BA2C" w14:textId="77777777" w:rsidR="00687900" w:rsidRPr="004767C4" w:rsidRDefault="00687900" w:rsidP="00687900">
            <w:pPr>
              <w:pStyle w:val="ListParagraph"/>
              <w:spacing w:after="100" w:afterAutospacing="1"/>
              <w:ind w:left="360"/>
              <w:rPr>
                <w:i/>
                <w:iCs/>
                <w:color w:val="000000" w:themeColor="text1"/>
              </w:rPr>
            </w:pPr>
            <w:r w:rsidRPr="004767C4">
              <w:rPr>
                <w:i/>
                <w:iCs/>
                <w:color w:val="000000" w:themeColor="text1"/>
              </w:rPr>
              <w:t>Welcome and Introduction to the Symposium</w:t>
            </w:r>
          </w:p>
          <w:p w14:paraId="4C8CF48A" w14:textId="77777777" w:rsidR="00687900" w:rsidRPr="004767C4" w:rsidRDefault="00687900" w:rsidP="00687900">
            <w:pPr>
              <w:pStyle w:val="ListParagraph"/>
              <w:spacing w:after="100" w:afterAutospacing="1"/>
              <w:ind w:left="360"/>
              <w:rPr>
                <w:i/>
                <w:iCs/>
                <w:color w:val="000000" w:themeColor="text1"/>
              </w:rPr>
            </w:pPr>
            <w:r w:rsidRPr="004767C4">
              <w:rPr>
                <w:i/>
                <w:iCs/>
                <w:color w:val="000000" w:themeColor="text1"/>
              </w:rPr>
              <w:t>Advances in Aging Brain Research and Its Relevance for Decision-Making</w:t>
            </w:r>
          </w:p>
          <w:p w14:paraId="568E2D35" w14:textId="77777777" w:rsidR="00687900" w:rsidRDefault="00687900" w:rsidP="00687900">
            <w:pPr>
              <w:pStyle w:val="ListParagraph"/>
              <w:spacing w:after="100" w:afterAutospacing="1"/>
              <w:ind w:left="360"/>
              <w:rPr>
                <w:color w:val="000000" w:themeColor="text1"/>
              </w:rPr>
            </w:pPr>
            <w:r>
              <w:rPr>
                <w:color w:val="000000" w:themeColor="text1"/>
              </w:rPr>
              <w:t>Presenters:</w:t>
            </w:r>
          </w:p>
          <w:p w14:paraId="27692EF6" w14:textId="77777777" w:rsidR="00687900" w:rsidRPr="004767C4" w:rsidRDefault="00687900" w:rsidP="00687900">
            <w:pPr>
              <w:pStyle w:val="ListParagraph"/>
              <w:numPr>
                <w:ilvl w:val="0"/>
                <w:numId w:val="33"/>
              </w:numPr>
              <w:spacing w:after="100" w:afterAutospacing="1" w:line="259" w:lineRule="auto"/>
              <w:rPr>
                <w:color w:val="000000" w:themeColor="text1"/>
              </w:rPr>
            </w:pPr>
            <w:r w:rsidRPr="004767C4">
              <w:rPr>
                <w:color w:val="000000" w:themeColor="text1"/>
              </w:rPr>
              <w:t>Charles P. Sabatino, JD, Consultant, Aging and Law</w:t>
            </w:r>
          </w:p>
          <w:p w14:paraId="093B4BA4" w14:textId="77777777" w:rsidR="00687900" w:rsidRPr="004767C4" w:rsidRDefault="00687900" w:rsidP="00687900">
            <w:pPr>
              <w:pStyle w:val="ListParagraph"/>
              <w:numPr>
                <w:ilvl w:val="0"/>
                <w:numId w:val="33"/>
              </w:numPr>
              <w:spacing w:after="100" w:afterAutospacing="1"/>
              <w:rPr>
                <w:color w:val="000000" w:themeColor="text1"/>
              </w:rPr>
            </w:pPr>
            <w:r w:rsidRPr="004767C4">
              <w:rPr>
                <w:color w:val="000000" w:themeColor="text1"/>
              </w:rPr>
              <w:t>Jason Karlawish, MD. Professor of Medicine, Medical Ethics and Health Policy, and</w:t>
            </w:r>
            <w:r>
              <w:rPr>
                <w:color w:val="000000" w:themeColor="text1"/>
              </w:rPr>
              <w:t xml:space="preserve"> </w:t>
            </w:r>
            <w:r w:rsidRPr="004767C4">
              <w:rPr>
                <w:color w:val="000000" w:themeColor="text1"/>
              </w:rPr>
              <w:t>Neurology; Co-Director, Penn Memory Center; Director, Outreach, Recruitment, and</w:t>
            </w:r>
            <w:r>
              <w:rPr>
                <w:color w:val="000000" w:themeColor="text1"/>
              </w:rPr>
              <w:t xml:space="preserve"> </w:t>
            </w:r>
            <w:r w:rsidRPr="004767C4">
              <w:rPr>
                <w:color w:val="000000" w:themeColor="text1"/>
              </w:rPr>
              <w:t>Retention Core of the Penn Alzheimer’s Disease Research Center</w:t>
            </w:r>
          </w:p>
          <w:p w14:paraId="42D195DD" w14:textId="77777777" w:rsidR="00687900" w:rsidRDefault="00687900" w:rsidP="00687900">
            <w:pPr>
              <w:pStyle w:val="ListParagraph"/>
              <w:spacing w:after="100" w:afterAutospacing="1"/>
              <w:rPr>
                <w:color w:val="000000" w:themeColor="text1"/>
              </w:rPr>
            </w:pPr>
            <w:r w:rsidRPr="004767C4">
              <w:rPr>
                <w:color w:val="000000" w:themeColor="text1"/>
              </w:rPr>
              <w:t>To provide a scientific foundation for the Symposium, this session describes how</w:t>
            </w:r>
            <w:r>
              <w:rPr>
                <w:color w:val="000000" w:themeColor="text1"/>
              </w:rPr>
              <w:t xml:space="preserve"> </w:t>
            </w:r>
            <w:r w:rsidRPr="004767C4">
              <w:rPr>
                <w:color w:val="000000" w:themeColor="text1"/>
              </w:rPr>
              <w:t>advances in cognitive science (aging brain, dementia, social cognition, and</w:t>
            </w:r>
            <w:r>
              <w:rPr>
                <w:color w:val="000000" w:themeColor="text1"/>
              </w:rPr>
              <w:t xml:space="preserve"> </w:t>
            </w:r>
            <w:r w:rsidRPr="004767C4">
              <w:rPr>
                <w:color w:val="000000" w:themeColor="text1"/>
              </w:rPr>
              <w:t>neuroscience) inform our understanding of decision-making capacity in older adults.</w:t>
            </w:r>
            <w:r>
              <w:rPr>
                <w:color w:val="000000" w:themeColor="text1"/>
              </w:rPr>
              <w:t xml:space="preserve"> </w:t>
            </w:r>
            <w:r w:rsidRPr="004767C4">
              <w:rPr>
                <w:color w:val="000000" w:themeColor="text1"/>
              </w:rPr>
              <w:t>Multiple health conditions can impair a person’s capacity to make decisions. Some of</w:t>
            </w:r>
            <w:r>
              <w:rPr>
                <w:color w:val="000000" w:themeColor="text1"/>
              </w:rPr>
              <w:t xml:space="preserve"> </w:t>
            </w:r>
            <w:r w:rsidRPr="004767C4">
              <w:rPr>
                <w:color w:val="000000" w:themeColor="text1"/>
              </w:rPr>
              <w:t>these health conditions cause decisional impairments that are ephemeral, situational,</w:t>
            </w:r>
            <w:r>
              <w:rPr>
                <w:color w:val="000000" w:themeColor="text1"/>
              </w:rPr>
              <w:t xml:space="preserve"> </w:t>
            </w:r>
            <w:r w:rsidRPr="004767C4">
              <w:rPr>
                <w:color w:val="000000" w:themeColor="text1"/>
              </w:rPr>
              <w:t>or context specific. Others cause capacity to diminish over time. This is especially true</w:t>
            </w:r>
            <w:r>
              <w:rPr>
                <w:color w:val="000000" w:themeColor="text1"/>
              </w:rPr>
              <w:t xml:space="preserve"> </w:t>
            </w:r>
            <w:r w:rsidRPr="004767C4">
              <w:rPr>
                <w:color w:val="000000" w:themeColor="text1"/>
              </w:rPr>
              <w:t>when the condition is progressive cognitive impairments caused by Alzheimer’s</w:t>
            </w:r>
            <w:r>
              <w:rPr>
                <w:color w:val="000000" w:themeColor="text1"/>
              </w:rPr>
              <w:t xml:space="preserve"> </w:t>
            </w:r>
            <w:r w:rsidRPr="004767C4">
              <w:rPr>
                <w:color w:val="000000" w:themeColor="text1"/>
              </w:rPr>
              <w:t>disease and related diseases. Notably, a diagnosis of cognitive impairment (MCI or</w:t>
            </w:r>
            <w:r>
              <w:rPr>
                <w:color w:val="000000" w:themeColor="text1"/>
              </w:rPr>
              <w:t xml:space="preserve"> </w:t>
            </w:r>
            <w:r w:rsidRPr="004767C4">
              <w:rPr>
                <w:color w:val="000000" w:themeColor="text1"/>
              </w:rPr>
              <w:t>dementia) does not determine whether a person lacks decisional capacity. Therefore,</w:t>
            </w:r>
            <w:r>
              <w:rPr>
                <w:color w:val="000000" w:themeColor="text1"/>
              </w:rPr>
              <w:t xml:space="preserve"> </w:t>
            </w:r>
            <w:r w:rsidRPr="004767C4">
              <w:rPr>
                <w:color w:val="000000" w:themeColor="text1"/>
              </w:rPr>
              <w:t>an understanding of the aging brain and cognitive impairment specifically, can and</w:t>
            </w:r>
            <w:r>
              <w:rPr>
                <w:color w:val="000000" w:themeColor="text1"/>
              </w:rPr>
              <w:t xml:space="preserve"> </w:t>
            </w:r>
            <w:r w:rsidRPr="004767C4">
              <w:rPr>
                <w:color w:val="000000" w:themeColor="text1"/>
              </w:rPr>
              <w:t>should inform a capacity assessment</w:t>
            </w:r>
            <w:r>
              <w:rPr>
                <w:color w:val="000000" w:themeColor="text1"/>
              </w:rPr>
              <w:t>.</w:t>
            </w:r>
          </w:p>
          <w:p w14:paraId="7D6F1D77" w14:textId="77777777" w:rsidR="00687900" w:rsidRDefault="00687900" w:rsidP="00687900">
            <w:pPr>
              <w:pStyle w:val="ListParagraph"/>
              <w:spacing w:after="100" w:afterAutospacing="1"/>
              <w:ind w:left="360"/>
              <w:rPr>
                <w:i/>
                <w:iCs/>
                <w:color w:val="000000" w:themeColor="text1"/>
              </w:rPr>
            </w:pPr>
            <w:r w:rsidRPr="00A707F2">
              <w:rPr>
                <w:i/>
                <w:iCs/>
                <w:color w:val="000000" w:themeColor="text1"/>
              </w:rPr>
              <w:t>The Role of Clinicians in Conducting Forensic Decision-Making Capacity</w:t>
            </w:r>
            <w:r w:rsidRPr="00A707F2">
              <w:rPr>
                <w:i/>
                <w:iCs/>
                <w:color w:val="000000" w:themeColor="text1"/>
              </w:rPr>
              <w:br/>
              <w:t>Assessments with Older Adults</w:t>
            </w:r>
          </w:p>
          <w:p w14:paraId="2ACA6ACC" w14:textId="77777777" w:rsidR="00687900" w:rsidRPr="00A707F2" w:rsidRDefault="00687900" w:rsidP="00687900">
            <w:pPr>
              <w:pStyle w:val="ListParagraph"/>
              <w:spacing w:after="100" w:afterAutospacing="1"/>
              <w:ind w:left="360"/>
              <w:rPr>
                <w:color w:val="000000" w:themeColor="text1"/>
              </w:rPr>
            </w:pPr>
            <w:r>
              <w:rPr>
                <w:color w:val="000000" w:themeColor="text1"/>
              </w:rPr>
              <w:t>Presenters</w:t>
            </w:r>
          </w:p>
          <w:p w14:paraId="326FE4A9" w14:textId="77777777" w:rsidR="00687900" w:rsidRPr="00A707F2" w:rsidRDefault="00687900" w:rsidP="00687900">
            <w:pPr>
              <w:pStyle w:val="ListParagraph"/>
              <w:numPr>
                <w:ilvl w:val="0"/>
                <w:numId w:val="34"/>
              </w:numPr>
              <w:spacing w:after="100" w:afterAutospacing="1"/>
              <w:rPr>
                <w:color w:val="000000" w:themeColor="text1"/>
              </w:rPr>
            </w:pPr>
            <w:r w:rsidRPr="00A707F2">
              <w:rPr>
                <w:color w:val="000000" w:themeColor="text1"/>
              </w:rPr>
              <w:lastRenderedPageBreak/>
              <w:t>Eric Drogin, JD, PhD, ABPP, Harvard Medical School, Affiliated Lead of Psycholegal</w:t>
            </w:r>
            <w:r>
              <w:rPr>
                <w:color w:val="000000" w:themeColor="text1"/>
              </w:rPr>
              <w:t xml:space="preserve"> </w:t>
            </w:r>
            <w:r w:rsidRPr="00A707F2">
              <w:rPr>
                <w:color w:val="000000" w:themeColor="text1"/>
              </w:rPr>
              <w:t>Studies, Psychiatry, Law, and Society Program, Brigham and Women’s Hospital</w:t>
            </w:r>
          </w:p>
          <w:p w14:paraId="09A3E4FD" w14:textId="77777777" w:rsidR="00687900" w:rsidRPr="00A707F2" w:rsidRDefault="00687900" w:rsidP="00687900">
            <w:pPr>
              <w:pStyle w:val="ListParagraph"/>
              <w:numPr>
                <w:ilvl w:val="0"/>
                <w:numId w:val="34"/>
              </w:numPr>
              <w:spacing w:after="100" w:afterAutospacing="1"/>
              <w:rPr>
                <w:color w:val="000000" w:themeColor="text1"/>
              </w:rPr>
            </w:pPr>
            <w:r w:rsidRPr="00A707F2">
              <w:rPr>
                <w:color w:val="000000" w:themeColor="text1"/>
              </w:rPr>
              <w:t xml:space="preserve">Daniel Marson, JD, PhD, Professor Emeritus, Department of Neurology, Heersink, </w:t>
            </w:r>
            <w:r>
              <w:rPr>
                <w:color w:val="000000" w:themeColor="text1"/>
              </w:rPr>
              <w:t>S</w:t>
            </w:r>
            <w:r w:rsidRPr="00A707F2">
              <w:rPr>
                <w:color w:val="000000" w:themeColor="text1"/>
              </w:rPr>
              <w:t>chool of Medicine, University of Alabama at Birmingham</w:t>
            </w:r>
          </w:p>
          <w:p w14:paraId="6F947D39" w14:textId="77777777" w:rsidR="00687900" w:rsidRPr="00A707F2" w:rsidRDefault="00687900" w:rsidP="00687900">
            <w:pPr>
              <w:pStyle w:val="ListParagraph"/>
              <w:numPr>
                <w:ilvl w:val="0"/>
                <w:numId w:val="34"/>
              </w:numPr>
              <w:spacing w:after="100" w:afterAutospacing="1"/>
              <w:rPr>
                <w:color w:val="000000" w:themeColor="text1"/>
              </w:rPr>
            </w:pPr>
            <w:r w:rsidRPr="00A707F2">
              <w:rPr>
                <w:color w:val="000000" w:themeColor="text1"/>
              </w:rPr>
              <w:t>Laura Mosqueda, MD, FAAFP, AGSF, Professor of Family Medicine and Geriatrics, Keck School of Medicine of the University of Southern California, Director, National Center on Elder Abuse</w:t>
            </w:r>
          </w:p>
          <w:p w14:paraId="2E94E034" w14:textId="77777777" w:rsidR="00687900" w:rsidRPr="00A707F2" w:rsidRDefault="00687900" w:rsidP="00687900">
            <w:pPr>
              <w:pStyle w:val="ListParagraph"/>
              <w:numPr>
                <w:ilvl w:val="0"/>
                <w:numId w:val="34"/>
              </w:numPr>
              <w:spacing w:after="100" w:afterAutospacing="1" w:line="259" w:lineRule="auto"/>
              <w:rPr>
                <w:i/>
                <w:iCs/>
                <w:color w:val="000000" w:themeColor="text1"/>
              </w:rPr>
            </w:pPr>
            <w:r w:rsidRPr="00A707F2">
              <w:rPr>
                <w:color w:val="000000" w:themeColor="text1"/>
              </w:rPr>
              <w:t>Facilitator: Lisbeth Nielsen, PhD, Director, Division of Behavioral and Social Research,</w:t>
            </w:r>
            <w:r>
              <w:rPr>
                <w:color w:val="000000" w:themeColor="text1"/>
              </w:rPr>
              <w:t xml:space="preserve"> </w:t>
            </w:r>
            <w:r w:rsidRPr="00A707F2">
              <w:rPr>
                <w:color w:val="000000" w:themeColor="text1"/>
              </w:rPr>
              <w:t>National Institute on Aging</w:t>
            </w:r>
          </w:p>
          <w:p w14:paraId="206A0555" w14:textId="77777777" w:rsidR="00687900" w:rsidRPr="00A707F2" w:rsidRDefault="00687900" w:rsidP="00687900">
            <w:pPr>
              <w:pStyle w:val="ListParagraph"/>
              <w:spacing w:after="100" w:afterAutospacing="1"/>
              <w:rPr>
                <w:color w:val="000000" w:themeColor="text1"/>
              </w:rPr>
            </w:pPr>
            <w:r w:rsidRPr="00A707F2">
              <w:rPr>
                <w:color w:val="000000" w:themeColor="text1"/>
              </w:rPr>
              <w:t>In both civil and criminal cases, a key piece of evidence may be a decisional</w:t>
            </w:r>
          </w:p>
          <w:p w14:paraId="01D0FF08" w14:textId="77777777" w:rsidR="00F87E74" w:rsidRDefault="00687900" w:rsidP="00F87E74">
            <w:pPr>
              <w:pStyle w:val="ListParagraph"/>
              <w:spacing w:after="100" w:afterAutospacing="1"/>
              <w:rPr>
                <w:color w:val="000000" w:themeColor="text1"/>
              </w:rPr>
            </w:pPr>
            <w:r w:rsidRPr="00A707F2">
              <w:rPr>
                <w:color w:val="000000" w:themeColor="text1"/>
              </w:rPr>
              <w:t>capacity assessment. Significant advances in both research on the aging brain</w:t>
            </w:r>
            <w:r>
              <w:rPr>
                <w:color w:val="000000" w:themeColor="text1"/>
              </w:rPr>
              <w:t xml:space="preserve"> </w:t>
            </w:r>
            <w:r w:rsidRPr="00A707F2">
              <w:rPr>
                <w:color w:val="000000" w:themeColor="text1"/>
              </w:rPr>
              <w:t>and tools/methods for assessing capacity have been made in recent years. The</w:t>
            </w:r>
            <w:r>
              <w:rPr>
                <w:color w:val="000000" w:themeColor="text1"/>
              </w:rPr>
              <w:t xml:space="preserve"> </w:t>
            </w:r>
            <w:r w:rsidRPr="00A707F2">
              <w:rPr>
                <w:color w:val="000000" w:themeColor="text1"/>
              </w:rPr>
              <w:t>current prominence of issues related to protecting autonomy, understanding</w:t>
            </w:r>
            <w:r>
              <w:rPr>
                <w:color w:val="000000" w:themeColor="text1"/>
              </w:rPr>
              <w:t xml:space="preserve"> </w:t>
            </w:r>
            <w:r w:rsidRPr="00A707F2">
              <w:rPr>
                <w:color w:val="000000" w:themeColor="text1"/>
              </w:rPr>
              <w:t>cultural lenses, and ensuring access to justice for all citizens has resulted in</w:t>
            </w:r>
            <w:r>
              <w:rPr>
                <w:color w:val="000000" w:themeColor="text1"/>
              </w:rPr>
              <w:t xml:space="preserve"> </w:t>
            </w:r>
            <w:r w:rsidRPr="00A707F2">
              <w:rPr>
                <w:color w:val="000000" w:themeColor="text1"/>
              </w:rPr>
              <w:t>greater awareness of the concept of decisional capacity and greater scrutiny of</w:t>
            </w:r>
            <w:r>
              <w:rPr>
                <w:color w:val="000000" w:themeColor="text1"/>
              </w:rPr>
              <w:t xml:space="preserve"> </w:t>
            </w:r>
            <w:r w:rsidRPr="00A707F2">
              <w:rPr>
                <w:color w:val="000000" w:themeColor="text1"/>
              </w:rPr>
              <w:t>how decisional capacity is assessed by clinicians. With this increased attention</w:t>
            </w:r>
            <w:r>
              <w:rPr>
                <w:color w:val="000000" w:themeColor="text1"/>
              </w:rPr>
              <w:t xml:space="preserve"> </w:t>
            </w:r>
            <w:r w:rsidRPr="00A707F2">
              <w:rPr>
                <w:color w:val="000000" w:themeColor="text1"/>
              </w:rPr>
              <w:t>comes opportunities to address concerns and improve current processes utilizing</w:t>
            </w:r>
            <w:r>
              <w:rPr>
                <w:color w:val="000000" w:themeColor="text1"/>
              </w:rPr>
              <w:t xml:space="preserve"> </w:t>
            </w:r>
            <w:r w:rsidRPr="00A707F2">
              <w:rPr>
                <w:color w:val="000000" w:themeColor="text1"/>
              </w:rPr>
              <w:t>the most current evidence. This panel of clinical experts will discuss: best</w:t>
            </w:r>
            <w:r>
              <w:rPr>
                <w:color w:val="000000" w:themeColor="text1"/>
              </w:rPr>
              <w:t xml:space="preserve"> </w:t>
            </w:r>
            <w:r w:rsidRPr="00A707F2">
              <w:rPr>
                <w:color w:val="000000" w:themeColor="text1"/>
              </w:rPr>
              <w:t>practices for conducting capacity assessments; information that should be</w:t>
            </w:r>
            <w:r>
              <w:rPr>
                <w:color w:val="000000" w:themeColor="text1"/>
              </w:rPr>
              <w:t xml:space="preserve"> </w:t>
            </w:r>
            <w:r w:rsidRPr="00A707F2">
              <w:rPr>
                <w:color w:val="000000" w:themeColor="text1"/>
              </w:rPr>
              <w:t>contained in the referral letter to the clinician; guidance for justice system</w:t>
            </w:r>
            <w:r>
              <w:rPr>
                <w:color w:val="000000" w:themeColor="text1"/>
              </w:rPr>
              <w:t xml:space="preserve"> </w:t>
            </w:r>
            <w:r w:rsidRPr="00A707F2">
              <w:rPr>
                <w:color w:val="000000" w:themeColor="text1"/>
              </w:rPr>
              <w:t>professionals on clinician qualifications and the content of capacity evaluation</w:t>
            </w:r>
            <w:r>
              <w:rPr>
                <w:color w:val="000000" w:themeColor="text1"/>
              </w:rPr>
              <w:t xml:space="preserve"> </w:t>
            </w:r>
            <w:r w:rsidRPr="00A707F2">
              <w:rPr>
                <w:color w:val="000000" w:themeColor="text1"/>
              </w:rPr>
              <w:t>reports; and guidance to clinicians on assessing capacity and providing expert</w:t>
            </w:r>
            <w:r>
              <w:rPr>
                <w:color w:val="000000" w:themeColor="text1"/>
              </w:rPr>
              <w:t xml:space="preserve"> </w:t>
            </w:r>
            <w:r w:rsidRPr="00A707F2">
              <w:rPr>
                <w:color w:val="000000" w:themeColor="text1"/>
              </w:rPr>
              <w:t>testimony. Finally, the panelists will discuss how to promote the dignity and</w:t>
            </w:r>
            <w:r>
              <w:rPr>
                <w:color w:val="000000" w:themeColor="text1"/>
              </w:rPr>
              <w:t xml:space="preserve"> </w:t>
            </w:r>
            <w:r w:rsidRPr="00A707F2">
              <w:rPr>
                <w:color w:val="000000" w:themeColor="text1"/>
              </w:rPr>
              <w:t>independence of older adults to the greatest extent possible when capacity</w:t>
            </w:r>
            <w:r>
              <w:rPr>
                <w:color w:val="000000" w:themeColor="text1"/>
              </w:rPr>
              <w:t xml:space="preserve"> </w:t>
            </w:r>
            <w:r w:rsidRPr="00A707F2">
              <w:rPr>
                <w:color w:val="000000" w:themeColor="text1"/>
              </w:rPr>
              <w:t>issues arise in court cases.</w:t>
            </w:r>
          </w:p>
          <w:p w14:paraId="29BEBFB6" w14:textId="766CCA30" w:rsidR="00F87E74" w:rsidRPr="00F87E74" w:rsidRDefault="00F87E74" w:rsidP="00F87E74">
            <w:pPr>
              <w:pStyle w:val="ListParagraph"/>
              <w:spacing w:after="100" w:afterAutospacing="1"/>
              <w:rPr>
                <w:color w:val="000000" w:themeColor="text1"/>
              </w:rPr>
            </w:pPr>
            <w:r>
              <w:rPr>
                <w:color w:val="000000" w:themeColor="text1"/>
              </w:rPr>
              <w:t xml:space="preserve">Registration: </w:t>
            </w:r>
            <w:hyperlink r:id="rId66" w:history="1">
              <w:r w:rsidRPr="00DC28A4">
                <w:rPr>
                  <w:rStyle w:val="Hyperlink"/>
                </w:rPr>
                <w:t>https://www.justice.gov/elderjustice/symposium</w:t>
              </w:r>
            </w:hyperlink>
            <w:r>
              <w:rPr>
                <w:color w:val="000000" w:themeColor="text1"/>
              </w:rPr>
              <w:t xml:space="preserve"> </w:t>
            </w:r>
          </w:p>
        </w:tc>
      </w:tr>
      <w:tr w:rsidR="0067281F" w14:paraId="4BFDC0B3" w14:textId="77777777" w:rsidTr="00C51B11">
        <w:trPr>
          <w:trHeight w:val="521"/>
        </w:trPr>
        <w:tc>
          <w:tcPr>
            <w:tcW w:w="3055" w:type="dxa"/>
          </w:tcPr>
          <w:p w14:paraId="751EFF95" w14:textId="4285100C" w:rsidR="0067281F" w:rsidRPr="001B5693" w:rsidRDefault="00964E7B" w:rsidP="007460DD">
            <w:pPr>
              <w:rPr>
                <w:color w:val="000000" w:themeColor="text1"/>
                <w:sz w:val="24"/>
                <w:szCs w:val="24"/>
              </w:rPr>
            </w:pPr>
            <w:r>
              <w:rPr>
                <w:color w:val="000000" w:themeColor="text1"/>
                <w:sz w:val="24"/>
                <w:szCs w:val="24"/>
              </w:rPr>
              <w:lastRenderedPageBreak/>
              <w:t>Recorded webinars</w:t>
            </w:r>
          </w:p>
        </w:tc>
        <w:tc>
          <w:tcPr>
            <w:tcW w:w="7735" w:type="dxa"/>
            <w:gridSpan w:val="3"/>
          </w:tcPr>
          <w:p w14:paraId="0476EC7F" w14:textId="77777777" w:rsidR="00964E7B" w:rsidRDefault="0067281F" w:rsidP="00964E7B">
            <w:pPr>
              <w:pStyle w:val="ListParagraph"/>
              <w:numPr>
                <w:ilvl w:val="0"/>
                <w:numId w:val="4"/>
              </w:numPr>
              <w:spacing w:after="160" w:line="259" w:lineRule="auto"/>
              <w:rPr>
                <w:b/>
                <w:bCs/>
              </w:rPr>
            </w:pPr>
            <w:r>
              <w:rPr>
                <w:b/>
                <w:bCs/>
              </w:rPr>
              <w:t>Long Term Care Community Coalition</w:t>
            </w:r>
          </w:p>
          <w:p w14:paraId="7757A828" w14:textId="77777777" w:rsidR="00964E7B" w:rsidRPr="00964E7B" w:rsidRDefault="00C51D55" w:rsidP="00964E7B">
            <w:pPr>
              <w:pStyle w:val="ListParagraph"/>
              <w:numPr>
                <w:ilvl w:val="0"/>
                <w:numId w:val="39"/>
              </w:numPr>
              <w:spacing w:after="160" w:line="259" w:lineRule="auto"/>
              <w:rPr>
                <w:b/>
                <w:bCs/>
              </w:rPr>
            </w:pPr>
            <w:hyperlink r:id="rId67" w:tgtFrame="_blank" w:history="1">
              <w:r w:rsidR="0067281F" w:rsidRPr="00964E7B">
                <w:rPr>
                  <w:rStyle w:val="Hyperlink"/>
                  <w:b/>
                  <w:bCs/>
                </w:rPr>
                <w:t>Assisted Living: Identifying Policy to Promote Quality Assurance, Safety, and Quality of Life</w:t>
              </w:r>
            </w:hyperlink>
          </w:p>
          <w:p w14:paraId="6E445BCD" w14:textId="77777777" w:rsidR="00964E7B" w:rsidRDefault="00C51D55" w:rsidP="00E97F20">
            <w:pPr>
              <w:pStyle w:val="ListParagraph"/>
              <w:numPr>
                <w:ilvl w:val="0"/>
                <w:numId w:val="38"/>
              </w:numPr>
              <w:spacing w:before="100" w:beforeAutospacing="1" w:after="100" w:afterAutospacing="1"/>
              <w:rPr>
                <w:b/>
                <w:bCs/>
                <w:color w:val="000000" w:themeColor="text1"/>
              </w:rPr>
            </w:pPr>
            <w:hyperlink r:id="rId68" w:tgtFrame="_blank" w:history="1">
              <w:r w:rsidR="0067281F" w:rsidRPr="00964E7B">
                <w:rPr>
                  <w:rStyle w:val="Hyperlink"/>
                  <w:b/>
                  <w:bCs/>
                </w:rPr>
                <w:t>Arming Your Advocacy: Leveraging LTCCC’s Resources to Promote Resident-Centered Care</w:t>
              </w:r>
            </w:hyperlink>
          </w:p>
          <w:p w14:paraId="1EB1306E" w14:textId="424BBAA6" w:rsidR="0067281F" w:rsidRPr="0067281F" w:rsidRDefault="00C51D55" w:rsidP="00E97F20">
            <w:pPr>
              <w:pStyle w:val="ListParagraph"/>
              <w:numPr>
                <w:ilvl w:val="0"/>
                <w:numId w:val="38"/>
              </w:numPr>
              <w:spacing w:before="100" w:beforeAutospacing="1" w:after="100" w:afterAutospacing="1"/>
              <w:rPr>
                <w:b/>
                <w:bCs/>
                <w:color w:val="000000" w:themeColor="text1"/>
              </w:rPr>
            </w:pPr>
            <w:hyperlink r:id="rId69" w:tgtFrame="_blank" w:history="1">
              <w:r w:rsidR="0067281F" w:rsidRPr="0067281F">
                <w:rPr>
                  <w:rStyle w:val="Hyperlink"/>
                  <w:b/>
                  <w:bCs/>
                </w:rPr>
                <w:t>Broken Promises: An Assessment of Federal Data on Nursing Home Oversight</w:t>
              </w:r>
            </w:hyperlink>
          </w:p>
          <w:p w14:paraId="0E9BA6EF" w14:textId="77777777" w:rsidR="0067281F" w:rsidRPr="0067281F" w:rsidRDefault="00C51D55" w:rsidP="0067281F">
            <w:pPr>
              <w:numPr>
                <w:ilvl w:val="0"/>
                <w:numId w:val="38"/>
              </w:numPr>
              <w:spacing w:before="100" w:beforeAutospacing="1" w:after="100" w:afterAutospacing="1"/>
              <w:contextualSpacing/>
              <w:rPr>
                <w:b/>
                <w:bCs/>
                <w:color w:val="000000" w:themeColor="text1"/>
              </w:rPr>
            </w:pPr>
            <w:hyperlink r:id="rId70" w:tgtFrame="_blank" w:history="1">
              <w:r w:rsidR="0067281F" w:rsidRPr="0067281F">
                <w:rPr>
                  <w:rStyle w:val="Hyperlink"/>
                  <w:b/>
                  <w:bCs/>
                </w:rPr>
                <w:t>A Guide to Nursing Home Oversight &amp; Enforcement</w:t>
              </w:r>
            </w:hyperlink>
          </w:p>
          <w:p w14:paraId="045FD06E" w14:textId="77777777" w:rsidR="0067281F" w:rsidRPr="0067281F" w:rsidRDefault="00C51D55" w:rsidP="0067281F">
            <w:pPr>
              <w:numPr>
                <w:ilvl w:val="0"/>
                <w:numId w:val="38"/>
              </w:numPr>
              <w:spacing w:before="100" w:beforeAutospacing="1" w:after="100" w:afterAutospacing="1"/>
              <w:contextualSpacing/>
              <w:rPr>
                <w:b/>
                <w:bCs/>
                <w:color w:val="000000" w:themeColor="text1"/>
              </w:rPr>
            </w:pPr>
            <w:hyperlink r:id="rId71" w:tgtFrame="_blank" w:history="1">
              <w:r w:rsidR="0067281F" w:rsidRPr="0067281F">
                <w:rPr>
                  <w:rStyle w:val="Hyperlink"/>
                  <w:b/>
                  <w:bCs/>
                </w:rPr>
                <w:t>Enforcing the Nursing Home Reform Act</w:t>
              </w:r>
            </w:hyperlink>
          </w:p>
          <w:p w14:paraId="413FE9EB" w14:textId="7C273F82" w:rsidR="0067281F" w:rsidRPr="00964E7B" w:rsidRDefault="00C51D55" w:rsidP="00EE0F9D">
            <w:pPr>
              <w:numPr>
                <w:ilvl w:val="0"/>
                <w:numId w:val="38"/>
              </w:numPr>
              <w:spacing w:before="100" w:beforeAutospacing="1" w:after="100" w:afterAutospacing="1"/>
              <w:contextualSpacing/>
              <w:rPr>
                <w:b/>
                <w:bCs/>
                <w:color w:val="000000" w:themeColor="text1"/>
              </w:rPr>
            </w:pPr>
            <w:hyperlink r:id="rId72" w:tgtFrame="_blank" w:history="1">
              <w:r w:rsidR="0067281F" w:rsidRPr="0067281F">
                <w:rPr>
                  <w:rStyle w:val="Hyperlink"/>
                  <w:b/>
                  <w:bCs/>
                </w:rPr>
                <w:t>The Hidden Profits Behind Poor Nursing Home Care</w:t>
              </w:r>
            </w:hyperlink>
          </w:p>
        </w:tc>
      </w:tr>
      <w:tr w:rsidR="007460DD" w14:paraId="478498ED" w14:textId="77777777" w:rsidTr="00C51B11">
        <w:trPr>
          <w:trHeight w:val="521"/>
        </w:trPr>
        <w:tc>
          <w:tcPr>
            <w:tcW w:w="3055"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7735" w:type="dxa"/>
            <w:gridSpan w:val="3"/>
          </w:tcPr>
          <w:p w14:paraId="0AC20AF5" w14:textId="77777777" w:rsidR="00EE0F9D" w:rsidRDefault="007460DD" w:rsidP="00EE0F9D">
            <w:pPr>
              <w:spacing w:before="100" w:beforeAutospacing="1" w:after="100" w:afterAutospacing="1"/>
              <w:contextualSpacing/>
              <w:rPr>
                <w:b/>
                <w:bCs/>
                <w:color w:val="000000" w:themeColor="text1"/>
              </w:rPr>
            </w:pPr>
            <w:r w:rsidRPr="00EE0F9D">
              <w:rPr>
                <w:b/>
                <w:bCs/>
                <w:color w:val="000000" w:themeColor="text1"/>
              </w:rPr>
              <w:t>Previously posted webinars and online sessions can be viewed at:</w:t>
            </w:r>
          </w:p>
          <w:p w14:paraId="517318A0" w14:textId="385E0A68" w:rsidR="007460DD" w:rsidRPr="006F5ABC" w:rsidRDefault="00C51D55" w:rsidP="00EE0F9D">
            <w:pPr>
              <w:spacing w:before="100" w:beforeAutospacing="1" w:after="100" w:afterAutospacing="1"/>
              <w:contextualSpacing/>
              <w:rPr>
                <w:b/>
                <w:bCs/>
                <w:color w:val="000000" w:themeColor="text1"/>
              </w:rPr>
            </w:pPr>
            <w:hyperlink r:id="rId73" w:history="1">
              <w:r w:rsidR="007460DD" w:rsidRPr="00F07CFE">
                <w:rPr>
                  <w:rStyle w:val="Hyperlink"/>
                  <w:b/>
                  <w:bCs/>
                </w:rPr>
                <w:t>https://dignityalliancema.org/webinars-and-online-sessions/</w:t>
              </w:r>
            </w:hyperlink>
          </w:p>
        </w:tc>
      </w:tr>
      <w:tr w:rsidR="00992AF0" w14:paraId="5AE36FD6" w14:textId="77777777" w:rsidTr="00C51B11">
        <w:trPr>
          <w:trHeight w:val="521"/>
        </w:trPr>
        <w:tc>
          <w:tcPr>
            <w:tcW w:w="3055" w:type="dxa"/>
          </w:tcPr>
          <w:p w14:paraId="55BEA394" w14:textId="10960292" w:rsidR="00992AF0" w:rsidRPr="001B5693" w:rsidRDefault="00992AF0" w:rsidP="00992AF0">
            <w:pPr>
              <w:rPr>
                <w:color w:val="000000" w:themeColor="text1"/>
                <w:sz w:val="24"/>
                <w:szCs w:val="24"/>
              </w:rPr>
            </w:pPr>
            <w:r>
              <w:rPr>
                <w:sz w:val="24"/>
                <w:szCs w:val="24"/>
              </w:rPr>
              <w:t>Nursing Homes</w:t>
            </w:r>
          </w:p>
        </w:tc>
        <w:tc>
          <w:tcPr>
            <w:tcW w:w="7735" w:type="dxa"/>
            <w:gridSpan w:val="3"/>
          </w:tcPr>
          <w:p w14:paraId="65ED5748" w14:textId="77777777" w:rsidR="00992AF0" w:rsidRPr="00D568D5" w:rsidRDefault="00992AF0" w:rsidP="00992AF0">
            <w:pPr>
              <w:pStyle w:val="NormalWeb"/>
              <w:numPr>
                <w:ilvl w:val="0"/>
                <w:numId w:val="4"/>
              </w:numPr>
              <w:contextualSpacing/>
              <w:rPr>
                <w:rFonts w:asciiTheme="minorHAnsi" w:hAnsiTheme="minorHAnsi" w:cstheme="minorHAnsi"/>
                <w:sz w:val="22"/>
                <w:szCs w:val="22"/>
              </w:rPr>
            </w:pPr>
            <w:r w:rsidRPr="00D568D5">
              <w:rPr>
                <w:rFonts w:asciiTheme="minorHAnsi" w:hAnsiTheme="minorHAnsi" w:cstheme="minorHAnsi"/>
                <w:b/>
                <w:bCs/>
                <w:sz w:val="22"/>
                <w:szCs w:val="22"/>
              </w:rPr>
              <w:t>Kaiser Health News</w:t>
            </w:r>
          </w:p>
          <w:p w14:paraId="5D3A407E" w14:textId="77777777" w:rsidR="00992AF0" w:rsidRPr="00255695" w:rsidRDefault="00992AF0" w:rsidP="00992AF0">
            <w:pPr>
              <w:pStyle w:val="NormalWeb"/>
              <w:ind w:left="360"/>
              <w:contextualSpacing/>
              <w:rPr>
                <w:rStyle w:val="Strong"/>
                <w:rFonts w:asciiTheme="minorHAnsi" w:hAnsiTheme="minorHAnsi" w:cstheme="minorHAnsi"/>
                <w:b w:val="0"/>
                <w:bCs w:val="0"/>
                <w:i/>
                <w:iCs/>
                <w:sz w:val="22"/>
                <w:szCs w:val="22"/>
              </w:rPr>
            </w:pPr>
            <w:r w:rsidRPr="00255695">
              <w:rPr>
                <w:rStyle w:val="Strong"/>
                <w:rFonts w:asciiTheme="minorHAnsi" w:hAnsiTheme="minorHAnsi" w:cstheme="minorHAnsi"/>
                <w:b w:val="0"/>
                <w:bCs w:val="0"/>
                <w:i/>
                <w:iCs/>
                <w:sz w:val="22"/>
                <w:szCs w:val="22"/>
              </w:rPr>
              <w:t>“Neglect Unchecked” series</w:t>
            </w:r>
          </w:p>
          <w:p w14:paraId="1EC90BB9" w14:textId="77777777" w:rsidR="00992AF0" w:rsidRPr="00255695" w:rsidRDefault="00992AF0" w:rsidP="00992AF0">
            <w:pPr>
              <w:pStyle w:val="NormalWeb"/>
              <w:ind w:left="360"/>
              <w:contextualSpacing/>
              <w:rPr>
                <w:rFonts w:asciiTheme="minorHAnsi" w:hAnsiTheme="minorHAnsi" w:cstheme="minorHAnsi"/>
                <w:b/>
                <w:bCs/>
                <w:sz w:val="22"/>
                <w:szCs w:val="22"/>
              </w:rPr>
            </w:pPr>
            <w:r>
              <w:rPr>
                <w:rStyle w:val="Strong"/>
                <w:rFonts w:asciiTheme="minorHAnsi" w:hAnsiTheme="minorHAnsi" w:cstheme="minorHAnsi"/>
                <w:b w:val="0"/>
                <w:bCs w:val="0"/>
                <w:sz w:val="22"/>
                <w:szCs w:val="22"/>
              </w:rPr>
              <w:t>Previous c</w:t>
            </w:r>
            <w:r w:rsidRPr="00255695">
              <w:rPr>
                <w:rStyle w:val="Strong"/>
                <w:rFonts w:asciiTheme="minorHAnsi" w:hAnsiTheme="minorHAnsi" w:cstheme="minorHAnsi"/>
                <w:b w:val="0"/>
                <w:bCs w:val="0"/>
                <w:sz w:val="22"/>
                <w:szCs w:val="22"/>
              </w:rPr>
              <w:t xml:space="preserve">overage of issues about nursing home quality </w:t>
            </w:r>
            <w:r>
              <w:rPr>
                <w:rStyle w:val="Strong"/>
                <w:rFonts w:asciiTheme="minorHAnsi" w:hAnsiTheme="minorHAnsi" w:cstheme="minorHAnsi"/>
                <w:b w:val="0"/>
                <w:bCs w:val="0"/>
                <w:sz w:val="22"/>
                <w:szCs w:val="22"/>
              </w:rPr>
              <w:t>by Kaiser Health News:</w:t>
            </w:r>
            <w:r w:rsidRPr="00255695">
              <w:rPr>
                <w:rStyle w:val="Strong"/>
                <w:rFonts w:asciiTheme="minorHAnsi" w:hAnsiTheme="minorHAnsi" w:cstheme="minorHAnsi"/>
                <w:b w:val="0"/>
                <w:bCs w:val="0"/>
                <w:sz w:val="22"/>
                <w:szCs w:val="22"/>
              </w:rPr>
              <w:t xml:space="preserve"> </w:t>
            </w:r>
          </w:p>
          <w:p w14:paraId="21D38BE7" w14:textId="77777777" w:rsidR="00992AF0" w:rsidRDefault="00C51D55" w:rsidP="00992AF0">
            <w:pPr>
              <w:pStyle w:val="NormalWeb"/>
              <w:numPr>
                <w:ilvl w:val="0"/>
                <w:numId w:val="42"/>
              </w:numPr>
              <w:rPr>
                <w:rFonts w:asciiTheme="minorHAnsi" w:hAnsiTheme="minorHAnsi" w:cstheme="minorHAnsi"/>
                <w:sz w:val="22"/>
                <w:szCs w:val="22"/>
              </w:rPr>
            </w:pPr>
            <w:hyperlink r:id="rId74" w:history="1">
              <w:r w:rsidR="00992AF0" w:rsidRPr="00D568D5">
                <w:rPr>
                  <w:rStyle w:val="Hyperlink"/>
                  <w:rFonts w:asciiTheme="minorHAnsi" w:hAnsiTheme="minorHAnsi" w:cstheme="minorHAnsi"/>
                  <w:sz w:val="22"/>
                  <w:szCs w:val="22"/>
                </w:rPr>
                <w:t>Care Suffers as More Nursing Homes Feed Money into Corporate Webs</w:t>
              </w:r>
            </w:hyperlink>
          </w:p>
          <w:p w14:paraId="4BAAF2A3" w14:textId="77777777" w:rsidR="00992AF0" w:rsidRDefault="00C51D55" w:rsidP="00992AF0">
            <w:pPr>
              <w:pStyle w:val="NormalWeb"/>
              <w:numPr>
                <w:ilvl w:val="0"/>
                <w:numId w:val="42"/>
              </w:numPr>
              <w:rPr>
                <w:rFonts w:asciiTheme="minorHAnsi" w:hAnsiTheme="minorHAnsi" w:cstheme="minorHAnsi"/>
                <w:sz w:val="22"/>
                <w:szCs w:val="22"/>
              </w:rPr>
            </w:pPr>
            <w:hyperlink r:id="rId75" w:history="1">
              <w:r w:rsidR="00992AF0" w:rsidRPr="00255695">
                <w:rPr>
                  <w:rStyle w:val="Hyperlink"/>
                  <w:rFonts w:asciiTheme="minorHAnsi" w:hAnsiTheme="minorHAnsi" w:cstheme="minorHAnsi"/>
                  <w:sz w:val="22"/>
                  <w:szCs w:val="22"/>
                </w:rPr>
                <w:t>‘Like A Ghost Town’: Erratic Nursing Home Staffing Revealed Through New Records</w:t>
              </w:r>
            </w:hyperlink>
          </w:p>
          <w:p w14:paraId="782B2942" w14:textId="77777777" w:rsidR="00992AF0" w:rsidRDefault="00C51D55" w:rsidP="00992AF0">
            <w:pPr>
              <w:pStyle w:val="NormalWeb"/>
              <w:numPr>
                <w:ilvl w:val="0"/>
                <w:numId w:val="42"/>
              </w:numPr>
              <w:rPr>
                <w:rFonts w:asciiTheme="minorHAnsi" w:hAnsiTheme="minorHAnsi" w:cstheme="minorHAnsi"/>
                <w:sz w:val="22"/>
                <w:szCs w:val="22"/>
              </w:rPr>
            </w:pPr>
            <w:hyperlink r:id="rId76" w:history="1">
              <w:r w:rsidR="00992AF0" w:rsidRPr="00255695">
                <w:rPr>
                  <w:rStyle w:val="Hyperlink"/>
                  <w:rFonts w:asciiTheme="minorHAnsi" w:hAnsiTheme="minorHAnsi" w:cstheme="minorHAnsi"/>
                  <w:sz w:val="22"/>
                  <w:szCs w:val="22"/>
                </w:rPr>
                <w:t>Medicare Takes Aim at Boomerang Hospitalizations of Nursing Home Patients</w:t>
              </w:r>
            </w:hyperlink>
          </w:p>
          <w:p w14:paraId="6493A26F" w14:textId="77777777" w:rsidR="006616BB" w:rsidRPr="006616BB" w:rsidRDefault="00C51D55" w:rsidP="00992AF0">
            <w:pPr>
              <w:pStyle w:val="NormalWeb"/>
              <w:numPr>
                <w:ilvl w:val="0"/>
                <w:numId w:val="42"/>
              </w:numPr>
              <w:rPr>
                <w:rStyle w:val="Hyperlink"/>
                <w:rFonts w:asciiTheme="minorHAnsi" w:hAnsiTheme="minorHAnsi" w:cstheme="minorHAnsi"/>
                <w:color w:val="auto"/>
                <w:sz w:val="22"/>
                <w:szCs w:val="22"/>
                <w:u w:val="none"/>
              </w:rPr>
            </w:pPr>
            <w:hyperlink r:id="rId77" w:history="1">
              <w:r w:rsidR="00992AF0" w:rsidRPr="00255695">
                <w:rPr>
                  <w:rStyle w:val="Hyperlink"/>
                  <w:rFonts w:asciiTheme="minorHAnsi" w:hAnsiTheme="minorHAnsi" w:cstheme="minorHAnsi"/>
                  <w:sz w:val="22"/>
                  <w:szCs w:val="22"/>
                </w:rPr>
                <w:t>Infection Lapses Rampant in Nursing Homes but Punishment Is Rare</w:t>
              </w:r>
            </w:hyperlink>
          </w:p>
          <w:p w14:paraId="0D965264" w14:textId="2B512F63" w:rsidR="00992AF0" w:rsidRPr="006616BB" w:rsidRDefault="00C51D55" w:rsidP="00992AF0">
            <w:pPr>
              <w:pStyle w:val="NormalWeb"/>
              <w:numPr>
                <w:ilvl w:val="0"/>
                <w:numId w:val="42"/>
              </w:numPr>
              <w:rPr>
                <w:rFonts w:asciiTheme="minorHAnsi" w:hAnsiTheme="minorHAnsi" w:cstheme="minorHAnsi"/>
                <w:sz w:val="22"/>
                <w:szCs w:val="22"/>
              </w:rPr>
            </w:pPr>
            <w:hyperlink r:id="rId78" w:history="1">
              <w:r w:rsidR="00992AF0" w:rsidRPr="006616BB">
                <w:rPr>
                  <w:rStyle w:val="Hyperlink"/>
                  <w:rFonts w:asciiTheme="minorHAnsi" w:hAnsiTheme="minorHAnsi" w:cstheme="minorHAnsi"/>
                  <w:sz w:val="22"/>
                  <w:szCs w:val="22"/>
                </w:rPr>
                <w:t>Half The Time, Nursing Homes Scrutinized on Safety by Medicare Are Still Treacherous</w:t>
              </w:r>
            </w:hyperlink>
          </w:p>
        </w:tc>
      </w:tr>
      <w:tr w:rsidR="005A35DD" w14:paraId="570A0F6C" w14:textId="77777777" w:rsidTr="00C51B11">
        <w:trPr>
          <w:trHeight w:val="20"/>
        </w:trPr>
        <w:tc>
          <w:tcPr>
            <w:tcW w:w="3055" w:type="dxa"/>
          </w:tcPr>
          <w:p w14:paraId="7BF8C3C8" w14:textId="1D8C56B3" w:rsidR="005A35DD" w:rsidRDefault="005A35DD" w:rsidP="003079AA">
            <w:pPr>
              <w:rPr>
                <w:sz w:val="24"/>
                <w:szCs w:val="24"/>
              </w:rPr>
            </w:pPr>
            <w:r>
              <w:rPr>
                <w:sz w:val="24"/>
                <w:szCs w:val="24"/>
              </w:rPr>
              <w:lastRenderedPageBreak/>
              <w:t>Housing</w:t>
            </w:r>
          </w:p>
        </w:tc>
        <w:tc>
          <w:tcPr>
            <w:tcW w:w="7735" w:type="dxa"/>
            <w:gridSpan w:val="3"/>
          </w:tcPr>
          <w:p w14:paraId="3236361C" w14:textId="77777777" w:rsidR="005A35DD" w:rsidRDefault="005A35DD" w:rsidP="00952B00">
            <w:pPr>
              <w:pStyle w:val="ListParagraph"/>
              <w:numPr>
                <w:ilvl w:val="0"/>
                <w:numId w:val="4"/>
              </w:numPr>
              <w:rPr>
                <w:b/>
                <w:bCs/>
              </w:rPr>
            </w:pPr>
            <w:r>
              <w:rPr>
                <w:b/>
                <w:bCs/>
              </w:rPr>
              <w:t>Today</w:t>
            </w:r>
          </w:p>
          <w:p w14:paraId="3A0DD429" w14:textId="77777777" w:rsidR="005A35DD" w:rsidRDefault="005A35DD" w:rsidP="005A35DD">
            <w:pPr>
              <w:pStyle w:val="ListParagraph"/>
              <w:ind w:left="360"/>
            </w:pPr>
            <w:r>
              <w:t>March 8, 2022</w:t>
            </w:r>
          </w:p>
          <w:p w14:paraId="1E7C03E3" w14:textId="77777777" w:rsidR="005A35DD" w:rsidRDefault="005A35DD" w:rsidP="005A35DD">
            <w:pPr>
              <w:pStyle w:val="ListParagraph"/>
              <w:ind w:left="360"/>
              <w:rPr>
                <w:i/>
                <w:iCs/>
              </w:rPr>
            </w:pPr>
            <w:r w:rsidRPr="005A35DD">
              <w:rPr>
                <w:i/>
                <w:iCs/>
              </w:rPr>
              <w:t>Woman starts tiny home company to help fight homelessness</w:t>
            </w:r>
          </w:p>
          <w:p w14:paraId="7CC02187" w14:textId="77777777" w:rsidR="005A35DD" w:rsidRDefault="005A35DD" w:rsidP="005A35DD">
            <w:pPr>
              <w:pStyle w:val="ListParagraph"/>
              <w:ind w:left="360"/>
            </w:pPr>
            <w:r w:rsidRPr="005A35DD">
              <w:t>With hundreds of thousands of people experiencing homelessness in America, Amy King started a company called Pallet to combat the issue and give people a second chance.</w:t>
            </w:r>
          </w:p>
          <w:p w14:paraId="204CD19F" w14:textId="77777777" w:rsidR="005A35DD" w:rsidRDefault="00C51D55" w:rsidP="005A35DD">
            <w:pPr>
              <w:pStyle w:val="ListParagraph"/>
              <w:ind w:left="360"/>
            </w:pPr>
            <w:hyperlink r:id="rId79" w:history="1">
              <w:r w:rsidR="00DD4FB5" w:rsidRPr="00DC28A4">
                <w:rPr>
                  <w:rStyle w:val="Hyperlink"/>
                </w:rPr>
                <w:t>https://tinyurl.com/SmallHomeCompany</w:t>
              </w:r>
            </w:hyperlink>
            <w:r w:rsidR="00DD4FB5">
              <w:t xml:space="preserve"> </w:t>
            </w:r>
          </w:p>
          <w:p w14:paraId="51BFB277" w14:textId="77777777" w:rsidR="00E37B57" w:rsidRPr="00E37B57" w:rsidRDefault="00E37B57" w:rsidP="00E37B57">
            <w:pPr>
              <w:pStyle w:val="ListParagraph"/>
              <w:numPr>
                <w:ilvl w:val="0"/>
                <w:numId w:val="4"/>
              </w:numPr>
            </w:pPr>
            <w:r>
              <w:rPr>
                <w:b/>
                <w:bCs/>
              </w:rPr>
              <w:t>*New York Times</w:t>
            </w:r>
          </w:p>
          <w:p w14:paraId="2BCF64E3" w14:textId="77777777" w:rsidR="00E37B57" w:rsidRPr="00E37B57" w:rsidRDefault="00E37B57" w:rsidP="00E37B57">
            <w:pPr>
              <w:pStyle w:val="ListParagraph"/>
              <w:ind w:left="360"/>
              <w:rPr>
                <w:i/>
                <w:iCs/>
              </w:rPr>
            </w:pPr>
            <w:r w:rsidRPr="00E37B57">
              <w:rPr>
                <w:i/>
                <w:iCs/>
              </w:rPr>
              <w:t>The Housing Situation Is Dire. But Progress Is Still Possible.</w:t>
            </w:r>
          </w:p>
          <w:p w14:paraId="0A81A717" w14:textId="77777777" w:rsidR="00E37B57" w:rsidRDefault="00E37B57" w:rsidP="00E37B57">
            <w:pPr>
              <w:pStyle w:val="ListParagraph"/>
              <w:ind w:left="360"/>
            </w:pPr>
            <w:r w:rsidRPr="00E37B57">
              <w:t>In the South Bronx, developers found ways to build an array of sleek, affordable apartments in two subsidized housing developments. Is this a way forward?</w:t>
            </w:r>
          </w:p>
          <w:p w14:paraId="06CB9762" w14:textId="77777777" w:rsidR="00E37B57" w:rsidRDefault="00E37B57" w:rsidP="00E37B57">
            <w:pPr>
              <w:pStyle w:val="ListParagraph"/>
              <w:ind w:left="360"/>
            </w:pPr>
            <w:r w:rsidRPr="00E37B57">
              <w:t xml:space="preserve">Good news is hard to come by on the housing front. The </w:t>
            </w:r>
            <w:hyperlink r:id="rId80" w:tgtFrame="_blank" w:history="1">
              <w:r w:rsidRPr="00E37B57">
                <w:rPr>
                  <w:rStyle w:val="Hyperlink"/>
                </w:rPr>
                <w:t>eviction moratorium</w:t>
              </w:r>
            </w:hyperlink>
            <w:r w:rsidRPr="00E37B57">
              <w:t xml:space="preserve"> has expired. Experts now predict skyrocketing home prices may rise </w:t>
            </w:r>
            <w:hyperlink r:id="rId81" w:history="1">
              <w:r w:rsidRPr="00E37B57">
                <w:rPr>
                  <w:rStyle w:val="Hyperlink"/>
                </w:rPr>
                <w:t>indefinitely</w:t>
              </w:r>
            </w:hyperlink>
            <w:r w:rsidRPr="00E37B57">
              <w:t>. According to a Pew</w:t>
            </w:r>
            <w:hyperlink r:id="rId82" w:tgtFrame="_blank" w:history="1">
              <w:r w:rsidRPr="00E37B57">
                <w:rPr>
                  <w:rStyle w:val="Hyperlink"/>
                </w:rPr>
                <w:t xml:space="preserve"> study</w:t>
              </w:r>
            </w:hyperlink>
            <w:r w:rsidRPr="00E37B57">
              <w:t>, more American adults today consider affordable housing a major worry in their communities than crime, drugs or Covid-19.</w:t>
            </w:r>
            <w:r>
              <w:t xml:space="preserve"> . .</w:t>
            </w:r>
          </w:p>
          <w:p w14:paraId="10998535" w14:textId="77777777" w:rsidR="00E37B57" w:rsidRDefault="00E37B57" w:rsidP="00E37B57">
            <w:pPr>
              <w:pStyle w:val="ListParagraph"/>
              <w:ind w:left="360"/>
            </w:pPr>
            <w:r w:rsidRPr="00E37B57">
              <w:t xml:space="preserve">But slowly, despite </w:t>
            </w:r>
            <w:hyperlink r:id="rId83" w:tgtFrame="_blank" w:history="1">
              <w:r w:rsidRPr="00E37B57">
                <w:rPr>
                  <w:rStyle w:val="Hyperlink"/>
                </w:rPr>
                <w:t>NIMBY resistance</w:t>
              </w:r>
            </w:hyperlink>
            <w:r w:rsidRPr="00E37B57">
              <w:t>, more states are undoing single family zoning rules and legalizing so-called accessory dwelling units or ADUs, meaning basement apartments, backyard cottages and converted garages.</w:t>
            </w:r>
          </w:p>
          <w:p w14:paraId="117BD794" w14:textId="78998C44" w:rsidR="00E37B57" w:rsidRPr="00E37B57" w:rsidRDefault="00C51D55" w:rsidP="00E37B57">
            <w:pPr>
              <w:pStyle w:val="ListParagraph"/>
              <w:ind w:left="360"/>
            </w:pPr>
            <w:hyperlink r:id="rId84" w:history="1">
              <w:r w:rsidR="00E37B57" w:rsidRPr="00DC28A4">
                <w:rPr>
                  <w:rStyle w:val="Hyperlink"/>
                </w:rPr>
                <w:t>https://tinyurl.com/SitauationDireProgressPossible</w:t>
              </w:r>
            </w:hyperlink>
            <w:r w:rsidR="00E37B57">
              <w:t xml:space="preserve"> </w:t>
            </w:r>
          </w:p>
        </w:tc>
      </w:tr>
      <w:tr w:rsidR="00BE0A6A" w14:paraId="16F7FB16" w14:textId="77777777" w:rsidTr="00C51B11">
        <w:trPr>
          <w:trHeight w:val="20"/>
        </w:trPr>
        <w:tc>
          <w:tcPr>
            <w:tcW w:w="3055" w:type="dxa"/>
          </w:tcPr>
          <w:p w14:paraId="4FA9B396" w14:textId="2B679B3F" w:rsidR="00BE0A6A" w:rsidRDefault="00BE0A6A" w:rsidP="003079AA">
            <w:pPr>
              <w:rPr>
                <w:sz w:val="24"/>
                <w:szCs w:val="24"/>
              </w:rPr>
            </w:pPr>
            <w:r>
              <w:rPr>
                <w:sz w:val="24"/>
                <w:szCs w:val="24"/>
              </w:rPr>
              <w:t>Behavioral Health</w:t>
            </w:r>
          </w:p>
        </w:tc>
        <w:tc>
          <w:tcPr>
            <w:tcW w:w="7735" w:type="dxa"/>
            <w:gridSpan w:val="3"/>
          </w:tcPr>
          <w:p w14:paraId="0692987D" w14:textId="0D638553" w:rsidR="00952B00" w:rsidRDefault="003D7CFF" w:rsidP="00952B00">
            <w:pPr>
              <w:pStyle w:val="ListParagraph"/>
              <w:numPr>
                <w:ilvl w:val="0"/>
                <w:numId w:val="4"/>
              </w:numPr>
              <w:spacing w:after="160" w:line="259" w:lineRule="auto"/>
              <w:rPr>
                <w:b/>
                <w:bCs/>
              </w:rPr>
            </w:pPr>
            <w:r w:rsidRPr="003D7CFF">
              <w:rPr>
                <w:b/>
                <w:bCs/>
              </w:rPr>
              <w:t>Agency for Healthcare Research and Quality</w:t>
            </w:r>
          </w:p>
          <w:p w14:paraId="3DFE6DF6" w14:textId="059551D5" w:rsidR="003D7CFF" w:rsidRDefault="003D7CFF" w:rsidP="003D7CFF">
            <w:pPr>
              <w:pStyle w:val="ListParagraph"/>
              <w:spacing w:after="160" w:line="259" w:lineRule="auto"/>
              <w:ind w:left="360"/>
              <w:rPr>
                <w:i/>
                <w:iCs/>
              </w:rPr>
            </w:pPr>
            <w:r w:rsidRPr="003D7CFF">
              <w:rPr>
                <w:i/>
                <w:iCs/>
              </w:rPr>
              <w:t>Antipsychotic and Antidepressant Use and Expenses in the United States Between 2013 and 2018</w:t>
            </w:r>
          </w:p>
          <w:p w14:paraId="4C7118E4" w14:textId="335648FB" w:rsidR="003D7CFF" w:rsidRPr="003D7CFF" w:rsidRDefault="003D7CFF" w:rsidP="003D7CFF">
            <w:pPr>
              <w:pStyle w:val="ListParagraph"/>
              <w:spacing w:after="160" w:line="259" w:lineRule="auto"/>
              <w:ind w:left="360"/>
            </w:pPr>
            <w:r w:rsidRPr="003D7CFF">
              <w:t>This data visualization allows users to explore trends in the use of antidepressants and antipsychotics according to age group, sex, race / ethnicity, and family poverty status. Estimates are based on the 2013 Medical Expenditure Panel Survey-Household Component and the 2018 MEPS-Household Component.</w:t>
            </w:r>
          </w:p>
          <w:p w14:paraId="39B3302A" w14:textId="77777777" w:rsidR="003D7CFF" w:rsidRPr="003D7CFF" w:rsidRDefault="003D7CFF" w:rsidP="003D7CFF">
            <w:pPr>
              <w:pStyle w:val="ListParagraph"/>
              <w:numPr>
                <w:ilvl w:val="0"/>
                <w:numId w:val="37"/>
              </w:numPr>
            </w:pPr>
            <w:r w:rsidRPr="003D7CFF">
              <w:t xml:space="preserve">MEPS Statistical Brief #534: </w:t>
            </w:r>
            <w:hyperlink r:id="rId85" w:tgtFrame="_blank" w:history="1">
              <w:r w:rsidRPr="003D7CFF">
                <w:rPr>
                  <w:rStyle w:val="Hyperlink"/>
                </w:rPr>
                <w:t>Comparison of Antidepressant and Antipsychotic Utilization and Expenditures in the U.S. Civilian Noninstitutionalized Population, 2013 and 2018</w:t>
              </w:r>
            </w:hyperlink>
          </w:p>
          <w:p w14:paraId="2A4B7BFF" w14:textId="77777777" w:rsidR="003D7CFF" w:rsidRPr="003D7CFF" w:rsidRDefault="003D7CFF" w:rsidP="003D7CFF">
            <w:pPr>
              <w:pStyle w:val="ListParagraph"/>
              <w:numPr>
                <w:ilvl w:val="0"/>
                <w:numId w:val="37"/>
              </w:numPr>
            </w:pPr>
            <w:r w:rsidRPr="003D7CFF">
              <w:t xml:space="preserve">MEPS Statistical Brief #535: </w:t>
            </w:r>
            <w:hyperlink r:id="rId86" w:tgtFrame="_blank" w:history="1">
              <w:r w:rsidRPr="003D7CFF">
                <w:rPr>
                  <w:rStyle w:val="Hyperlink"/>
                </w:rPr>
                <w:t>Comparison of the Total Number of People in the U.S. Civilian Noninstitutionalized Population Purchasing One or More Antidepressant or Antipsychotic Prescriptions by Select Sociodemographic Characteristics, 2013 and 2018</w:t>
              </w:r>
            </w:hyperlink>
          </w:p>
          <w:p w14:paraId="2CE0BD14" w14:textId="77777777" w:rsidR="003D7CFF" w:rsidRPr="003D7CFF" w:rsidRDefault="003D7CFF" w:rsidP="003D7CFF">
            <w:pPr>
              <w:pStyle w:val="ListParagraph"/>
              <w:numPr>
                <w:ilvl w:val="0"/>
                <w:numId w:val="37"/>
              </w:numPr>
            </w:pPr>
            <w:r w:rsidRPr="003D7CFF">
              <w:t xml:space="preserve">MEPS Statistical Brief #538: </w:t>
            </w:r>
            <w:hyperlink r:id="rId87" w:tgtFrame="_blank" w:history="1">
              <w:r w:rsidRPr="003D7CFF">
                <w:rPr>
                  <w:rStyle w:val="Hyperlink"/>
                </w:rPr>
                <w:t>Average Expenditures per Prescription Antidepressant Fill in the U.S. Civilian Noninstitutionalized Population by Select Sociodemographic Characteristics, 2013 and 2018</w:t>
              </w:r>
            </w:hyperlink>
          </w:p>
          <w:p w14:paraId="3C5B55D1" w14:textId="0DE080DD" w:rsidR="009B0791" w:rsidRPr="00BE0A6A" w:rsidRDefault="00C51D55" w:rsidP="00BE0A6A">
            <w:pPr>
              <w:pStyle w:val="ListParagraph"/>
              <w:ind w:left="360"/>
            </w:pPr>
            <w:hyperlink r:id="rId88" w:history="1">
              <w:r w:rsidR="003D7CFF" w:rsidRPr="00DC28A4">
                <w:rPr>
                  <w:rStyle w:val="Hyperlink"/>
                </w:rPr>
                <w:t>https://tinyurl.com/AHRQAntipsychoticUse</w:t>
              </w:r>
            </w:hyperlink>
            <w:r w:rsidR="003D7CFF">
              <w:t xml:space="preserve"> </w:t>
            </w:r>
          </w:p>
        </w:tc>
      </w:tr>
      <w:tr w:rsidR="00791D54" w14:paraId="7D0C47E1" w14:textId="77777777" w:rsidTr="00C51B11">
        <w:trPr>
          <w:trHeight w:val="20"/>
        </w:trPr>
        <w:tc>
          <w:tcPr>
            <w:tcW w:w="3055" w:type="dxa"/>
          </w:tcPr>
          <w:p w14:paraId="72E32027" w14:textId="5FCF4918" w:rsidR="00791D54" w:rsidRDefault="00791D54" w:rsidP="003079AA">
            <w:pPr>
              <w:rPr>
                <w:sz w:val="24"/>
                <w:szCs w:val="24"/>
              </w:rPr>
            </w:pPr>
            <w:r>
              <w:rPr>
                <w:sz w:val="24"/>
                <w:szCs w:val="24"/>
              </w:rPr>
              <w:t>Worker / Caregiver</w:t>
            </w:r>
          </w:p>
        </w:tc>
        <w:tc>
          <w:tcPr>
            <w:tcW w:w="7735" w:type="dxa"/>
            <w:gridSpan w:val="3"/>
          </w:tcPr>
          <w:p w14:paraId="4D5E0942" w14:textId="27207677" w:rsidR="00952B00" w:rsidRDefault="00445E5E" w:rsidP="00952B00">
            <w:pPr>
              <w:pStyle w:val="ListParagraph"/>
              <w:numPr>
                <w:ilvl w:val="0"/>
                <w:numId w:val="4"/>
              </w:numPr>
              <w:spacing w:after="160" w:line="259" w:lineRule="auto"/>
              <w:rPr>
                <w:b/>
                <w:bCs/>
              </w:rPr>
            </w:pPr>
            <w:r>
              <w:rPr>
                <w:b/>
                <w:bCs/>
              </w:rPr>
              <w:t>STAT</w:t>
            </w:r>
            <w:r w:rsidR="00C51B11">
              <w:rPr>
                <w:b/>
                <w:bCs/>
              </w:rPr>
              <w:t xml:space="preserve"> News</w:t>
            </w:r>
          </w:p>
          <w:p w14:paraId="640D5933" w14:textId="6A95603B" w:rsidR="00445E5E" w:rsidRDefault="00445E5E" w:rsidP="00445E5E">
            <w:pPr>
              <w:pStyle w:val="ListParagraph"/>
              <w:spacing w:after="160" w:line="259" w:lineRule="auto"/>
              <w:ind w:left="360"/>
            </w:pPr>
            <w:r>
              <w:t>March 9, 2022</w:t>
            </w:r>
          </w:p>
          <w:p w14:paraId="7F99AC05" w14:textId="5D04AC8E" w:rsidR="00445E5E" w:rsidRDefault="00445E5E" w:rsidP="00445E5E">
            <w:pPr>
              <w:pStyle w:val="ListParagraph"/>
              <w:spacing w:after="160" w:line="259" w:lineRule="auto"/>
              <w:ind w:left="360"/>
              <w:rPr>
                <w:i/>
                <w:iCs/>
              </w:rPr>
            </w:pPr>
            <w:r w:rsidRPr="00445E5E">
              <w:rPr>
                <w:i/>
                <w:iCs/>
              </w:rPr>
              <w:t>Nurses, more powerful and visible after Covid, capitalize on new clout in Washington</w:t>
            </w:r>
          </w:p>
          <w:p w14:paraId="175C9FFA" w14:textId="49EB2691" w:rsidR="00C51B11" w:rsidRPr="00C51B11" w:rsidRDefault="00C51D55" w:rsidP="00445E5E">
            <w:pPr>
              <w:pStyle w:val="ListParagraph"/>
              <w:spacing w:after="160" w:line="259" w:lineRule="auto"/>
              <w:ind w:left="360"/>
            </w:pPr>
            <w:hyperlink r:id="rId89" w:history="1">
              <w:r w:rsidR="00C51B11" w:rsidRPr="00DC28A4">
                <w:rPr>
                  <w:rStyle w:val="Hyperlink"/>
                </w:rPr>
                <w:t>https://tinyurl.com/NursesClout</w:t>
              </w:r>
            </w:hyperlink>
            <w:r w:rsidR="00C51B11">
              <w:t xml:space="preserve"> </w:t>
            </w:r>
          </w:p>
          <w:p w14:paraId="2C53B7DF" w14:textId="4FB1524E" w:rsidR="00445E5E" w:rsidRDefault="0000714B" w:rsidP="0000714B">
            <w:pPr>
              <w:pStyle w:val="ListParagraph"/>
              <w:numPr>
                <w:ilvl w:val="0"/>
                <w:numId w:val="4"/>
              </w:numPr>
              <w:spacing w:after="160" w:line="259" w:lineRule="auto"/>
              <w:rPr>
                <w:b/>
                <w:bCs/>
              </w:rPr>
            </w:pPr>
            <w:r>
              <w:rPr>
                <w:b/>
                <w:bCs/>
              </w:rPr>
              <w:t>Kaiser Health News</w:t>
            </w:r>
          </w:p>
          <w:p w14:paraId="60AF4A95" w14:textId="5198E997" w:rsidR="0000714B" w:rsidRDefault="0000714B" w:rsidP="0000714B">
            <w:pPr>
              <w:pStyle w:val="ListParagraph"/>
              <w:spacing w:after="160" w:line="259" w:lineRule="auto"/>
              <w:ind w:left="360"/>
            </w:pPr>
            <w:r>
              <w:t>March 2, 2022</w:t>
            </w:r>
          </w:p>
          <w:p w14:paraId="72462BC1" w14:textId="681C2184" w:rsidR="0000714B" w:rsidRDefault="0000714B" w:rsidP="0000714B">
            <w:pPr>
              <w:pStyle w:val="ListParagraph"/>
              <w:spacing w:after="160" w:line="259" w:lineRule="auto"/>
              <w:ind w:left="360"/>
              <w:rPr>
                <w:i/>
                <w:iCs/>
              </w:rPr>
            </w:pPr>
            <w:r w:rsidRPr="0000714B">
              <w:rPr>
                <w:i/>
                <w:iCs/>
              </w:rPr>
              <w:lastRenderedPageBreak/>
              <w:t>Biden’s Promise of Better Nursing Home Care Will Require Many More Workers</w:t>
            </w:r>
          </w:p>
          <w:p w14:paraId="44B103BD" w14:textId="77777777" w:rsidR="0000714B" w:rsidRPr="0000714B" w:rsidRDefault="0000714B" w:rsidP="0000714B">
            <w:pPr>
              <w:pStyle w:val="ListParagraph"/>
              <w:spacing w:after="160" w:line="259" w:lineRule="auto"/>
              <w:ind w:left="360"/>
            </w:pPr>
            <w:r w:rsidRPr="0000714B">
              <w:t xml:space="preserve">The Biden administration has identified core impediments to better nursing home care in its </w:t>
            </w:r>
            <w:hyperlink r:id="rId90" w:history="1">
              <w:r w:rsidRPr="0000714B">
                <w:rPr>
                  <w:rStyle w:val="Hyperlink"/>
                </w:rPr>
                <w:t>proposed overhaul</w:t>
              </w:r>
            </w:hyperlink>
            <w:r w:rsidRPr="0000714B">
              <w:t xml:space="preserve"> of the industry, but turning aspirations into reality will require a complex task: mandating adequate staffing levels for all homes without bankrupting those that can’t afford far higher labor costs.</w:t>
            </w:r>
          </w:p>
          <w:p w14:paraId="0C9806EB" w14:textId="77777777" w:rsidR="0000714B" w:rsidRPr="0000714B" w:rsidRDefault="0000714B" w:rsidP="0000714B">
            <w:pPr>
              <w:pStyle w:val="ListParagraph"/>
              <w:spacing w:after="160" w:line="259" w:lineRule="auto"/>
              <w:ind w:left="360"/>
            </w:pPr>
            <w:r w:rsidRPr="0000714B">
              <w:t xml:space="preserve">President Joe Biden’s proposals for the nation’s 15,000 skilled nursing facilities — released in advance of his State of the Union address Tuesday night — would lead to the most </w:t>
            </w:r>
            <w:hyperlink r:id="rId91" w:history="1">
              <w:r w:rsidRPr="0000714B">
                <w:rPr>
                  <w:rStyle w:val="Hyperlink"/>
                </w:rPr>
                <w:t>substantial increase</w:t>
              </w:r>
            </w:hyperlink>
            <w:r w:rsidRPr="0000714B">
              <w:t xml:space="preserve"> in federal nursing home regulation since Congress reformed the industry in 1987. The centerpiece of the effort is establishing minimum staffing levels for facilities. To date, the Centers for Medicare &amp; Medicaid Services requires “adequate” staffing but specifically mandates only a skeleton crew of round-the-clock nursing coverage and one registered nurse who works at least eight hours each day.</w:t>
            </w:r>
          </w:p>
          <w:p w14:paraId="1A3EB187" w14:textId="535AAEF5" w:rsidR="0000714B" w:rsidRPr="0000714B" w:rsidRDefault="0000714B" w:rsidP="0000714B">
            <w:pPr>
              <w:pStyle w:val="ListParagraph"/>
              <w:spacing w:after="160" w:line="259" w:lineRule="auto"/>
              <w:ind w:left="360"/>
            </w:pPr>
            <w:r w:rsidRPr="0000714B">
              <w:t xml:space="preserve">CMS has rebuffed requests to mandate higher staffing levels in the past, saying each facility should “make thoughtful, informed staffing plans.” But multiple examinations — including a thorough CMS study in 2001 — have concluded staffing levels are </w:t>
            </w:r>
            <w:hyperlink r:id="rId92" w:history="1">
              <w:r w:rsidRPr="0000714B">
                <w:rPr>
                  <w:rStyle w:val="Hyperlink"/>
                </w:rPr>
                <w:t>frequently inadequate</w:t>
              </w:r>
            </w:hyperlink>
            <w:r w:rsidRPr="0000714B">
              <w:t>, particularly on nights and weekends. Studies have found that homes with higher staffing levels have fewer patient injuries. The 2001 study set a standard that many nursing homes currently don’t meet, saying optimal care required roughly one staffer for every seven short-stay patients — like those recovering from a hospital stay — and one staffer for every six long-stay residents.</w:t>
            </w:r>
          </w:p>
          <w:p w14:paraId="0E5564E4" w14:textId="1A333BDB" w:rsidR="00B54FCB" w:rsidRPr="00791D54" w:rsidRDefault="00C51D55" w:rsidP="00791D54">
            <w:pPr>
              <w:pStyle w:val="ListParagraph"/>
              <w:spacing w:after="100" w:afterAutospacing="1"/>
              <w:ind w:left="360"/>
              <w:rPr>
                <w:rFonts w:cstheme="minorHAnsi"/>
              </w:rPr>
            </w:pPr>
            <w:hyperlink r:id="rId93" w:history="1">
              <w:r w:rsidR="00D568D5" w:rsidRPr="00DC28A4">
                <w:rPr>
                  <w:rStyle w:val="Hyperlink"/>
                  <w:rFonts w:cstheme="minorHAnsi"/>
                </w:rPr>
                <w:t>https://tinyurl.com/BidenPromiseBetterCare</w:t>
              </w:r>
            </w:hyperlink>
            <w:r w:rsidR="00D568D5">
              <w:rPr>
                <w:rFonts w:cstheme="minorHAnsi"/>
              </w:rPr>
              <w:t xml:space="preserve"> </w:t>
            </w:r>
          </w:p>
        </w:tc>
      </w:tr>
      <w:tr w:rsidR="001D4018" w14:paraId="0027CDBA" w14:textId="77777777" w:rsidTr="00C51B11">
        <w:trPr>
          <w:trHeight w:val="20"/>
        </w:trPr>
        <w:tc>
          <w:tcPr>
            <w:tcW w:w="3055" w:type="dxa"/>
          </w:tcPr>
          <w:p w14:paraId="3C569F62" w14:textId="5BF93709" w:rsidR="001D4018" w:rsidRDefault="001D4018" w:rsidP="003079AA">
            <w:pPr>
              <w:rPr>
                <w:sz w:val="24"/>
                <w:szCs w:val="24"/>
              </w:rPr>
            </w:pPr>
            <w:r>
              <w:rPr>
                <w:sz w:val="24"/>
                <w:szCs w:val="24"/>
              </w:rPr>
              <w:lastRenderedPageBreak/>
              <w:t>Long Covid</w:t>
            </w:r>
          </w:p>
        </w:tc>
        <w:tc>
          <w:tcPr>
            <w:tcW w:w="7735" w:type="dxa"/>
            <w:gridSpan w:val="3"/>
          </w:tcPr>
          <w:p w14:paraId="4DB4F820" w14:textId="77777777" w:rsidR="001D4018" w:rsidRDefault="001D4018" w:rsidP="00952B00">
            <w:pPr>
              <w:pStyle w:val="ListParagraph"/>
              <w:numPr>
                <w:ilvl w:val="0"/>
                <w:numId w:val="4"/>
              </w:numPr>
              <w:rPr>
                <w:b/>
                <w:bCs/>
              </w:rPr>
            </w:pPr>
            <w:r>
              <w:rPr>
                <w:b/>
                <w:bCs/>
              </w:rPr>
              <w:t>*Washington Post</w:t>
            </w:r>
          </w:p>
          <w:p w14:paraId="10BD9EAE" w14:textId="77777777" w:rsidR="001D4018" w:rsidRDefault="001D4018" w:rsidP="001D4018">
            <w:pPr>
              <w:pStyle w:val="ListParagraph"/>
              <w:ind w:left="360"/>
            </w:pPr>
            <w:r w:rsidRPr="001D4018">
              <w:t>March 8, 2022</w:t>
            </w:r>
          </w:p>
          <w:p w14:paraId="27EF2611" w14:textId="77777777" w:rsidR="001D4018" w:rsidRPr="001D4018" w:rsidRDefault="001D4018" w:rsidP="001D4018">
            <w:pPr>
              <w:pStyle w:val="ListParagraph"/>
              <w:ind w:left="360"/>
              <w:rPr>
                <w:i/>
                <w:iCs/>
              </w:rPr>
            </w:pPr>
            <w:r w:rsidRPr="001D4018">
              <w:rPr>
                <w:i/>
                <w:iCs/>
              </w:rPr>
              <w:t>Covid long-haulers face grueling fights for disability benefits</w:t>
            </w:r>
          </w:p>
          <w:p w14:paraId="5A7AB073" w14:textId="77777777" w:rsidR="001D4018" w:rsidRDefault="001D4018" w:rsidP="001D4018">
            <w:pPr>
              <w:pStyle w:val="ListParagraph"/>
              <w:ind w:left="360"/>
            </w:pPr>
            <w:r w:rsidRPr="001D4018">
              <w:t>Patients and doctors say safety net is unprepared for novel claims stemming from the pandemic</w:t>
            </w:r>
          </w:p>
          <w:p w14:paraId="7B3266EB" w14:textId="25FB6B70" w:rsidR="001D4018" w:rsidRDefault="001D4018" w:rsidP="001D4018">
            <w:pPr>
              <w:pStyle w:val="ListParagraph"/>
              <w:ind w:left="360"/>
            </w:pPr>
            <w:r w:rsidRPr="001D4018">
              <w:t xml:space="preserve">Deepa Singh, 30, of Louisville, has been seriously ill for two years, racked with extreme fatigue, racing heartbeat and memory problems from long covid that she says prevent her from working. Adding to her distress, she says, has been a grueling — and so </w:t>
            </w:r>
            <w:r w:rsidR="00A546EF" w:rsidRPr="001D4018">
              <w:t>far,</w:t>
            </w:r>
            <w:r w:rsidRPr="001D4018">
              <w:t xml:space="preserve"> unsuccessful — battle for disability payments.</w:t>
            </w:r>
            <w:r>
              <w:t xml:space="preserve"> . .</w:t>
            </w:r>
          </w:p>
          <w:p w14:paraId="60B12A29" w14:textId="0CAE7F35" w:rsidR="001D4018" w:rsidRDefault="001D4018" w:rsidP="001D4018">
            <w:pPr>
              <w:pStyle w:val="ListParagraph"/>
              <w:ind w:left="360"/>
            </w:pPr>
            <w:r w:rsidRPr="001D4018">
              <w:t>Patients cite a litany of symptoms that defy verification through basic medical tests. They become exhausted at the merest exertion. They can’t remember simple words. Their hearts feel like they are fluttering. Yet neurological exams, EKGs and chest X-rays come back clean.</w:t>
            </w:r>
            <w:r>
              <w:t xml:space="preserve"> . .</w:t>
            </w:r>
          </w:p>
          <w:p w14:paraId="1D52D4C5" w14:textId="7B8DEAA6" w:rsidR="001D4018" w:rsidRDefault="001D4018" w:rsidP="001D4018">
            <w:pPr>
              <w:pStyle w:val="ListParagraph"/>
              <w:ind w:left="360"/>
            </w:pPr>
            <w:r w:rsidRPr="001D4018">
              <w:t>Specialized tests can measure a few long covid-related problems, such as a central nervous system disorder called dysautonomia, which affects the body’s ability to regulate itself. But there are months-long waiting lists for the tests, doctors and patients said.</w:t>
            </w:r>
            <w:r>
              <w:t xml:space="preserve"> . .</w:t>
            </w:r>
          </w:p>
          <w:p w14:paraId="0E6FE296" w14:textId="0BEDFE79" w:rsidR="001D4018" w:rsidRDefault="001D4018" w:rsidP="001D4018">
            <w:pPr>
              <w:pStyle w:val="ListParagraph"/>
              <w:ind w:left="360"/>
            </w:pPr>
            <w:r w:rsidRPr="001D4018">
              <w:t xml:space="preserve">In the United States, covid has infected more than 79 million people and claimed </w:t>
            </w:r>
            <w:hyperlink r:id="rId94" w:tgtFrame="_blank" w:history="1">
              <w:r w:rsidRPr="001D4018">
                <w:rPr>
                  <w:rStyle w:val="Hyperlink"/>
                </w:rPr>
                <w:t>more than 950,000 lives</w:t>
              </w:r>
            </w:hyperlink>
            <w:r w:rsidRPr="001D4018">
              <w:t xml:space="preserve">. Doctors have estimated </w:t>
            </w:r>
            <w:hyperlink r:id="rId95" w:tgtFrame="_blank" w:history="1">
              <w:r w:rsidRPr="001D4018">
                <w:rPr>
                  <w:rStyle w:val="Hyperlink"/>
                </w:rPr>
                <w:t>there are 750,000 to 1.3 million</w:t>
              </w:r>
            </w:hyperlink>
            <w:r w:rsidRPr="001D4018">
              <w:t xml:space="preserve"> or more Americans too sick with long covid to return to their jobs. A </w:t>
            </w:r>
            <w:hyperlink r:id="rId96" w:history="1">
              <w:r w:rsidRPr="001D4018">
                <w:rPr>
                  <w:rStyle w:val="Hyperlink"/>
                </w:rPr>
                <w:t>recent analysis published</w:t>
              </w:r>
            </w:hyperlink>
            <w:r w:rsidRPr="001D4018">
              <w:t xml:space="preserve"> by the Brookings Institution, based on data from various studies, suggested that long covid disabilities and workplace absences could account for 15 percent of America’s 10.6 million unfilled jobs.</w:t>
            </w:r>
            <w:r>
              <w:t xml:space="preserve"> . .</w:t>
            </w:r>
          </w:p>
          <w:p w14:paraId="444818E3" w14:textId="74CA281B" w:rsidR="001D4018" w:rsidRDefault="001D4018" w:rsidP="001D4018">
            <w:pPr>
              <w:pStyle w:val="ListParagraph"/>
              <w:ind w:left="360"/>
            </w:pPr>
            <w:r w:rsidRPr="001D4018">
              <w:lastRenderedPageBreak/>
              <w:t>The Social Security Administration said it has received about 23,000 disability applications since the beginning of the pandemic that include a mention of covid in some way — less than 1 percent of all annual claims, it said.</w:t>
            </w:r>
          </w:p>
          <w:p w14:paraId="6248F485" w14:textId="77777777" w:rsidR="001D4018" w:rsidRDefault="00C51D55" w:rsidP="001D4018">
            <w:pPr>
              <w:pStyle w:val="ListParagraph"/>
              <w:ind w:left="360"/>
            </w:pPr>
            <w:hyperlink r:id="rId97" w:history="1">
              <w:r w:rsidR="005D3BBC" w:rsidRPr="00DC28A4">
                <w:rPr>
                  <w:rStyle w:val="Hyperlink"/>
                </w:rPr>
                <w:t>https://tinyurl.com/LongHaulersGruelingFights</w:t>
              </w:r>
            </w:hyperlink>
            <w:r w:rsidR="005D3BBC">
              <w:t xml:space="preserve"> </w:t>
            </w:r>
          </w:p>
          <w:p w14:paraId="7F7A19C7" w14:textId="738E6A4F" w:rsidR="0070070A" w:rsidRDefault="0070070A" w:rsidP="0070070A">
            <w:pPr>
              <w:pStyle w:val="ListParagraph"/>
              <w:numPr>
                <w:ilvl w:val="0"/>
                <w:numId w:val="4"/>
              </w:numPr>
              <w:spacing w:after="160" w:line="259" w:lineRule="auto"/>
              <w:rPr>
                <w:b/>
                <w:bCs/>
              </w:rPr>
            </w:pPr>
            <w:r>
              <w:rPr>
                <w:b/>
                <w:bCs/>
              </w:rPr>
              <w:t>Brookings</w:t>
            </w:r>
          </w:p>
          <w:p w14:paraId="39914220" w14:textId="5BCA8932" w:rsidR="0070070A" w:rsidRDefault="0070070A" w:rsidP="0070070A">
            <w:pPr>
              <w:pStyle w:val="ListParagraph"/>
              <w:spacing w:after="160" w:line="259" w:lineRule="auto"/>
              <w:ind w:left="360"/>
            </w:pPr>
            <w:r>
              <w:t>January 11, 2022</w:t>
            </w:r>
          </w:p>
          <w:p w14:paraId="03FE2925" w14:textId="0B3D01C1" w:rsidR="0070070A" w:rsidRPr="0070070A" w:rsidRDefault="0070070A" w:rsidP="0070070A">
            <w:pPr>
              <w:pStyle w:val="ListParagraph"/>
              <w:spacing w:after="160" w:line="259" w:lineRule="auto"/>
              <w:ind w:left="360"/>
              <w:rPr>
                <w:i/>
                <w:iCs/>
              </w:rPr>
            </w:pPr>
            <w:r w:rsidRPr="0070070A">
              <w:rPr>
                <w:i/>
                <w:iCs/>
              </w:rPr>
              <w:t>Is ‘long Covid’ worsening the labor shortage?</w:t>
            </w:r>
          </w:p>
          <w:p w14:paraId="07932815" w14:textId="77777777" w:rsidR="0070070A" w:rsidRDefault="00362A23" w:rsidP="001D4018">
            <w:pPr>
              <w:pStyle w:val="ListParagraph"/>
              <w:ind w:left="360"/>
            </w:pPr>
            <w:r w:rsidRPr="00362A23">
              <w:t xml:space="preserve">Millions of COVID-19 patients have developed a range of </w:t>
            </w:r>
            <w:hyperlink r:id="rId98" w:history="1">
              <w:r w:rsidRPr="00362A23">
                <w:rPr>
                  <w:rStyle w:val="Hyperlink"/>
                </w:rPr>
                <w:t>debilitating symptoms</w:t>
              </w:r>
            </w:hyperlink>
            <w:r w:rsidRPr="00362A23">
              <w:t xml:space="preserve"> that last for months or even years. They are being diagnosed with “post-acute sequelae of COVID-19”—or more colloquially, </w:t>
            </w:r>
            <w:hyperlink r:id="rId99" w:history="1">
              <w:r w:rsidRPr="00362A23">
                <w:rPr>
                  <w:rStyle w:val="Hyperlink"/>
                </w:rPr>
                <w:t>long Covid</w:t>
              </w:r>
            </w:hyperlink>
            <w:r w:rsidRPr="00362A23">
              <w:t>. Yet we know little about these people—how many there are, why they stay sick, or what the impact is on their lives. Among these knowledge gaps is the fact that public health and economics experts have almost no understanding of long Covid’s economic burden.</w:t>
            </w:r>
            <w:r>
              <w:t xml:space="preserve"> . .</w:t>
            </w:r>
          </w:p>
          <w:p w14:paraId="2BE0676B" w14:textId="77777777" w:rsidR="00362A23" w:rsidRDefault="00362A23" w:rsidP="001D4018">
            <w:pPr>
              <w:pStyle w:val="ListParagraph"/>
              <w:ind w:left="360"/>
            </w:pPr>
            <w:r w:rsidRPr="00362A23">
              <w:t xml:space="preserve">The Centers for Disease Control and Prevention </w:t>
            </w:r>
            <w:hyperlink r:id="rId100" w:history="1">
              <w:r w:rsidRPr="00362A23">
                <w:rPr>
                  <w:rStyle w:val="Hyperlink"/>
                </w:rPr>
                <w:t>estimates</w:t>
              </w:r>
            </w:hyperlink>
            <w:r w:rsidRPr="00362A23">
              <w:t xml:space="preserve"> that through October 2021, just over 100 million Americans between the ages of 18 and 64 have contracted COVID-19. And studies </w:t>
            </w:r>
            <w:hyperlink r:id="rId101" w:history="1">
              <w:r w:rsidRPr="00362A23">
                <w:rPr>
                  <w:rStyle w:val="Hyperlink"/>
                </w:rPr>
                <w:t>suggest</w:t>
              </w:r>
            </w:hyperlink>
            <w:r w:rsidRPr="00362A23">
              <w:t xml:space="preserve"> that between 27% and 33% of COVID-19 patients still experience symptoms months after infection. That means 31 million working-age Americans—more than one in seven—may have experienced, or be experiencing, lingering COVID-19 symptoms.</w:t>
            </w:r>
            <w:r>
              <w:t xml:space="preserve"> . .</w:t>
            </w:r>
          </w:p>
          <w:p w14:paraId="0EE33B51" w14:textId="77777777" w:rsidR="00362A23" w:rsidRDefault="00362A23" w:rsidP="001D4018">
            <w:pPr>
              <w:pStyle w:val="ListParagraph"/>
              <w:ind w:left="360"/>
            </w:pPr>
            <w:r w:rsidRPr="00362A23">
              <w:t>Crafting the right questions about long Covid is critical. To do so, the Census Bureau and BLS should work with National Institutes of Health teams researching long Covid as well as long Covid patient advocacy groups—these patients are best placed to identify trends and potential data pitfalls that survey designers might otherwise miss.</w:t>
            </w:r>
            <w:r>
              <w:t xml:space="preserve"> . .</w:t>
            </w:r>
          </w:p>
          <w:p w14:paraId="3543D7C5" w14:textId="77777777" w:rsidR="00362A23" w:rsidRDefault="00362A23" w:rsidP="001D4018">
            <w:pPr>
              <w:pStyle w:val="ListParagraph"/>
              <w:ind w:left="360"/>
            </w:pPr>
            <w:r w:rsidRPr="00362A23">
              <w:t>Access to this data will help policymakers and businesses better predict how today’s labor market conditions may evolve. It may also prompt the government to improve disability standards so that people with long Covid can request accommodations or secure benefits; issue health guidance that takes into account the economic burden of large-scale disability; and provide more federal dollars for long Covid research and medical care. The possibilities are vast, but first, we need the data.</w:t>
            </w:r>
          </w:p>
          <w:p w14:paraId="58635789" w14:textId="77777777" w:rsidR="00C434D5" w:rsidRDefault="00C51D55" w:rsidP="001D4018">
            <w:pPr>
              <w:pStyle w:val="ListParagraph"/>
              <w:ind w:left="360"/>
            </w:pPr>
            <w:hyperlink r:id="rId102" w:history="1">
              <w:r w:rsidR="00C434D5" w:rsidRPr="00DC28A4">
                <w:rPr>
                  <w:rStyle w:val="Hyperlink"/>
                </w:rPr>
                <w:t>https://tinyurl.com/LongCovidWorseningLabor</w:t>
              </w:r>
            </w:hyperlink>
            <w:r w:rsidR="00C434D5">
              <w:t xml:space="preserve"> </w:t>
            </w:r>
          </w:p>
          <w:p w14:paraId="12C1E8E1" w14:textId="10298FC3" w:rsidR="00C434D5" w:rsidRDefault="00C434D5" w:rsidP="00C434D5">
            <w:pPr>
              <w:pStyle w:val="ListParagraph"/>
              <w:numPr>
                <w:ilvl w:val="0"/>
                <w:numId w:val="4"/>
              </w:numPr>
              <w:spacing w:after="160" w:line="259" w:lineRule="auto"/>
              <w:rPr>
                <w:b/>
                <w:bCs/>
              </w:rPr>
            </w:pPr>
            <w:r>
              <w:rPr>
                <w:b/>
                <w:bCs/>
              </w:rPr>
              <w:t>Centers for Disease Control and Prevention</w:t>
            </w:r>
          </w:p>
          <w:p w14:paraId="6B530F8E" w14:textId="0874F9BF" w:rsidR="00C434D5" w:rsidRDefault="00C434D5" w:rsidP="001D4018">
            <w:pPr>
              <w:pStyle w:val="ListParagraph"/>
              <w:ind w:left="360"/>
            </w:pPr>
            <w:r>
              <w:t>June 14, 202</w:t>
            </w:r>
            <w:r w:rsidR="00EE3C07">
              <w:t>1</w:t>
            </w:r>
          </w:p>
          <w:p w14:paraId="36C40AF0" w14:textId="77777777" w:rsidR="00C434D5" w:rsidRDefault="00C434D5" w:rsidP="001D4018">
            <w:pPr>
              <w:pStyle w:val="ListParagraph"/>
              <w:ind w:left="360"/>
              <w:rPr>
                <w:i/>
                <w:iCs/>
              </w:rPr>
            </w:pPr>
            <w:r w:rsidRPr="00C434D5">
              <w:rPr>
                <w:i/>
                <w:iCs/>
              </w:rPr>
              <w:t>Evaluating and Caring for Patients with Post-COVID Conditions: Interim Guidance</w:t>
            </w:r>
          </w:p>
          <w:p w14:paraId="79766A65" w14:textId="77777777" w:rsidR="00C434D5" w:rsidRPr="00C434D5" w:rsidRDefault="00C434D5" w:rsidP="00C434D5">
            <w:pPr>
              <w:pStyle w:val="ListParagraph"/>
              <w:ind w:left="360"/>
              <w:rPr>
                <w:b/>
                <w:bCs/>
              </w:rPr>
            </w:pPr>
            <w:r w:rsidRPr="00C434D5">
              <w:rPr>
                <w:b/>
                <w:bCs/>
              </w:rPr>
              <w:t>Key Points</w:t>
            </w:r>
          </w:p>
          <w:p w14:paraId="4EDC8FB0" w14:textId="77777777" w:rsidR="00C434D5" w:rsidRPr="00C434D5" w:rsidRDefault="00C434D5" w:rsidP="00C434D5">
            <w:pPr>
              <w:pStyle w:val="ListParagraph"/>
              <w:numPr>
                <w:ilvl w:val="0"/>
                <w:numId w:val="44"/>
              </w:numPr>
            </w:pPr>
            <w:r w:rsidRPr="00C434D5">
              <w:t>The term “Post-COVID Conditions” is an umbrella term for the wide range of physical and mental health consequences experienced by some patients that are present four or more weeks after SARS-CoV-2 infection, including by patients who had initial mild or asymptomatic acute infection.</w:t>
            </w:r>
          </w:p>
          <w:p w14:paraId="7E813B75" w14:textId="77777777" w:rsidR="00C434D5" w:rsidRPr="00C434D5" w:rsidRDefault="00C434D5" w:rsidP="00C434D5">
            <w:pPr>
              <w:pStyle w:val="ListParagraph"/>
              <w:numPr>
                <w:ilvl w:val="0"/>
                <w:numId w:val="44"/>
              </w:numPr>
            </w:pPr>
            <w:r w:rsidRPr="00C434D5">
              <w:t>Based on current information, many post-COVID conditions can be managed by primary care providers, with the incorporation of patient-centered approaches to optimize the quality of life and function in affected patients.</w:t>
            </w:r>
          </w:p>
          <w:p w14:paraId="3ED3069E" w14:textId="77777777" w:rsidR="00C434D5" w:rsidRPr="00C434D5" w:rsidRDefault="00C434D5" w:rsidP="00C434D5">
            <w:pPr>
              <w:pStyle w:val="ListParagraph"/>
              <w:numPr>
                <w:ilvl w:val="0"/>
                <w:numId w:val="44"/>
              </w:numPr>
            </w:pPr>
            <w:r w:rsidRPr="00C434D5">
              <w:t>Objective laboratory or imaging findings should not be used as the only measure or assessment of a patient’s well-being; lack of laboratory or imaging abnormalities does not invalidate the existence, severity, or importance of a patient’s symptoms or conditions.</w:t>
            </w:r>
          </w:p>
          <w:p w14:paraId="40B1B2D7" w14:textId="77777777" w:rsidR="00C434D5" w:rsidRPr="00C434D5" w:rsidRDefault="00C434D5" w:rsidP="00C434D5">
            <w:pPr>
              <w:pStyle w:val="ListParagraph"/>
              <w:numPr>
                <w:ilvl w:val="0"/>
                <w:numId w:val="44"/>
              </w:numPr>
            </w:pPr>
            <w:r w:rsidRPr="00C434D5">
              <w:lastRenderedPageBreak/>
              <w:t>Healthcare professionals and patients are encouraged to set achievable goals through shared decision-making and to approach treatment by focusing on specific symptoms (e.g., headache) or conditions (e.g., dysautonomia); a comprehensive management plan focusing on improving physical, mental, and social wellbeing may be helpful for some patients.</w:t>
            </w:r>
          </w:p>
          <w:p w14:paraId="7C26BAF8" w14:textId="77777777" w:rsidR="00C434D5" w:rsidRPr="00C434D5" w:rsidRDefault="00C434D5" w:rsidP="00C434D5">
            <w:pPr>
              <w:pStyle w:val="ListParagraph"/>
              <w:numPr>
                <w:ilvl w:val="0"/>
                <w:numId w:val="44"/>
              </w:numPr>
            </w:pPr>
            <w:r w:rsidRPr="00C434D5">
              <w:t>Understanding of post-COVID conditions remains incomplete and guidance for healthcare professionals will likely change over time as the evidence evolves.</w:t>
            </w:r>
          </w:p>
          <w:p w14:paraId="622D5521" w14:textId="319E66FE" w:rsidR="00C434D5" w:rsidRPr="00C434D5" w:rsidRDefault="00C51D55" w:rsidP="001D4018">
            <w:pPr>
              <w:pStyle w:val="ListParagraph"/>
              <w:ind w:left="360"/>
            </w:pPr>
            <w:hyperlink r:id="rId103" w:history="1">
              <w:r w:rsidR="00EE3C07" w:rsidRPr="00DC28A4">
                <w:rPr>
                  <w:rStyle w:val="Hyperlink"/>
                </w:rPr>
                <w:t>https://tinyurl.com/CDCPostCovidConditions</w:t>
              </w:r>
            </w:hyperlink>
            <w:r w:rsidR="00EE3C07">
              <w:t xml:space="preserve"> </w:t>
            </w:r>
          </w:p>
        </w:tc>
      </w:tr>
      <w:tr w:rsidR="003079AA" w14:paraId="429C8A4D" w14:textId="77777777" w:rsidTr="00C51B11">
        <w:trPr>
          <w:trHeight w:val="20"/>
        </w:trPr>
        <w:tc>
          <w:tcPr>
            <w:tcW w:w="3055" w:type="dxa"/>
          </w:tcPr>
          <w:p w14:paraId="1E0DB377" w14:textId="0D83A04D" w:rsidR="003079AA" w:rsidRDefault="003079AA" w:rsidP="003079AA">
            <w:pPr>
              <w:rPr>
                <w:sz w:val="24"/>
                <w:szCs w:val="24"/>
              </w:rPr>
            </w:pPr>
            <w:bookmarkStart w:id="2" w:name="_Hlk96009101"/>
            <w:r>
              <w:rPr>
                <w:sz w:val="24"/>
                <w:szCs w:val="24"/>
              </w:rPr>
              <w:lastRenderedPageBreak/>
              <w:t>Covid-19</w:t>
            </w:r>
          </w:p>
        </w:tc>
        <w:tc>
          <w:tcPr>
            <w:tcW w:w="7735" w:type="dxa"/>
            <w:gridSpan w:val="3"/>
          </w:tcPr>
          <w:p w14:paraId="49ECC22F" w14:textId="34E31676" w:rsidR="00952B00" w:rsidRDefault="00952B00" w:rsidP="00952B00">
            <w:pPr>
              <w:pStyle w:val="ListParagraph"/>
              <w:numPr>
                <w:ilvl w:val="0"/>
                <w:numId w:val="4"/>
              </w:numPr>
              <w:spacing w:after="160" w:line="259" w:lineRule="auto"/>
              <w:rPr>
                <w:b/>
                <w:bCs/>
              </w:rPr>
            </w:pPr>
            <w:r>
              <w:rPr>
                <w:b/>
                <w:bCs/>
              </w:rPr>
              <w:t>N</w:t>
            </w:r>
            <w:r w:rsidR="00964E7B">
              <w:rPr>
                <w:b/>
                <w:bCs/>
              </w:rPr>
              <w:t>ational Institute of Health</w:t>
            </w:r>
          </w:p>
          <w:p w14:paraId="06E18DE7" w14:textId="032C40B3" w:rsidR="00964E7B" w:rsidRDefault="00964E7B" w:rsidP="00964E7B">
            <w:pPr>
              <w:pStyle w:val="ListParagraph"/>
              <w:spacing w:after="160" w:line="259" w:lineRule="auto"/>
              <w:ind w:left="360"/>
            </w:pPr>
            <w:r>
              <w:t>March 8, 2022</w:t>
            </w:r>
          </w:p>
          <w:p w14:paraId="53BAC90D" w14:textId="26106819" w:rsidR="00964E7B" w:rsidRPr="00964E7B" w:rsidRDefault="00964E7B" w:rsidP="00964E7B">
            <w:pPr>
              <w:pStyle w:val="ListParagraph"/>
              <w:spacing w:after="160" w:line="259" w:lineRule="auto"/>
              <w:ind w:left="360"/>
              <w:rPr>
                <w:i/>
                <w:iCs/>
              </w:rPr>
            </w:pPr>
            <w:r w:rsidRPr="00964E7B">
              <w:rPr>
                <w:i/>
                <w:iCs/>
              </w:rPr>
              <w:t>COVID-19 immune response improves for months after vaccination</w:t>
            </w:r>
          </w:p>
          <w:p w14:paraId="6FB0E19E" w14:textId="77777777" w:rsidR="00964E7B" w:rsidRPr="00964E7B" w:rsidRDefault="00964E7B" w:rsidP="00964E7B">
            <w:pPr>
              <w:pStyle w:val="ListParagraph"/>
              <w:ind w:left="360"/>
            </w:pPr>
            <w:r w:rsidRPr="00964E7B">
              <w:t>At a Glance</w:t>
            </w:r>
          </w:p>
          <w:p w14:paraId="6FCC6D2F" w14:textId="77777777" w:rsidR="00964E7B" w:rsidRPr="00964E7B" w:rsidRDefault="00964E7B" w:rsidP="00964E7B">
            <w:pPr>
              <w:pStyle w:val="ListParagraph"/>
              <w:numPr>
                <w:ilvl w:val="0"/>
                <w:numId w:val="40"/>
              </w:numPr>
            </w:pPr>
            <w:r w:rsidRPr="00964E7B">
              <w:t>Researchers showed that B cells evolve after COVID-19 vaccination to help improve protection against SARS-CoV-2 over time.</w:t>
            </w:r>
          </w:p>
          <w:p w14:paraId="10859EBC" w14:textId="77777777" w:rsidR="00964E7B" w:rsidRPr="00964E7B" w:rsidRDefault="00964E7B" w:rsidP="00964E7B">
            <w:pPr>
              <w:pStyle w:val="ListParagraph"/>
              <w:numPr>
                <w:ilvl w:val="0"/>
                <w:numId w:val="40"/>
              </w:numPr>
            </w:pPr>
            <w:r w:rsidRPr="00964E7B">
              <w:t>A better understanding of how the immune system responds to COVID-19 vaccination could lead to more effective and longer-lasting vaccination strategies.</w:t>
            </w:r>
          </w:p>
          <w:p w14:paraId="3A5ABA0C" w14:textId="77777777" w:rsidR="004745F8" w:rsidRDefault="00C51D55" w:rsidP="00DF14C4">
            <w:pPr>
              <w:pStyle w:val="ListParagraph"/>
              <w:ind w:left="360"/>
            </w:pPr>
            <w:hyperlink r:id="rId104" w:history="1">
              <w:r w:rsidR="00263A36" w:rsidRPr="00DC28A4">
                <w:rPr>
                  <w:rStyle w:val="Hyperlink"/>
                </w:rPr>
                <w:t>https://tinyurl.com/ImmuneResponseImproves</w:t>
              </w:r>
            </w:hyperlink>
            <w:r w:rsidR="00263A36">
              <w:t xml:space="preserve"> </w:t>
            </w:r>
          </w:p>
          <w:p w14:paraId="51CE150D" w14:textId="77777777" w:rsidR="00DD4FB5" w:rsidRDefault="00DD4FB5" w:rsidP="00DD4FB5">
            <w:pPr>
              <w:pStyle w:val="ListParagraph"/>
              <w:numPr>
                <w:ilvl w:val="0"/>
                <w:numId w:val="4"/>
              </w:numPr>
              <w:rPr>
                <w:b/>
                <w:bCs/>
              </w:rPr>
            </w:pPr>
            <w:r>
              <w:rPr>
                <w:b/>
                <w:bCs/>
              </w:rPr>
              <w:t>WGBH</w:t>
            </w:r>
          </w:p>
          <w:p w14:paraId="4CF9C6D4" w14:textId="77777777" w:rsidR="00DD4FB5" w:rsidRDefault="00DD4FB5" w:rsidP="00DD4FB5">
            <w:pPr>
              <w:pStyle w:val="ListParagraph"/>
              <w:ind w:left="360"/>
            </w:pPr>
            <w:r>
              <w:t>February 11, 2022</w:t>
            </w:r>
          </w:p>
          <w:p w14:paraId="015BB81B" w14:textId="77777777" w:rsidR="00DD4FB5" w:rsidRDefault="00DD4FB5" w:rsidP="00DD4FB5">
            <w:pPr>
              <w:pStyle w:val="ListParagraph"/>
              <w:ind w:left="360"/>
              <w:rPr>
                <w:i/>
                <w:iCs/>
              </w:rPr>
            </w:pPr>
            <w:r w:rsidRPr="00DD4FB5">
              <w:rPr>
                <w:i/>
                <w:iCs/>
              </w:rPr>
              <w:t>COVID-19: How the Baker administration ill serves those in elder care</w:t>
            </w:r>
          </w:p>
          <w:p w14:paraId="033FD7C7" w14:textId="77777777" w:rsidR="00DD4FB5" w:rsidRPr="00DD4FB5" w:rsidRDefault="00DD4FB5" w:rsidP="00DD4FB5">
            <w:pPr>
              <w:pStyle w:val="ListParagraph"/>
              <w:ind w:left="360"/>
            </w:pPr>
            <w:r w:rsidRPr="00DD4FB5">
              <w:t>The Massachusetts Department of Health is charged with reporting deaths to the public. But the department’s reporting has been flawed — with changing definitions, inconsistencies for different types of elder care facilities and the use of ranges rather than specific numbers.</w:t>
            </w:r>
            <w:r>
              <w:t xml:space="preserve"> </w:t>
            </w:r>
            <w:r w:rsidRPr="00DD4FB5">
              <w:t xml:space="preserve">As late as this past spring, the agency was reporting more than 9,000 long-term care deaths. Then it entirely replaced that figure with a total </w:t>
            </w:r>
            <w:hyperlink r:id="rId105" w:tgtFrame="_blank" w:history="1">
              <w:r w:rsidRPr="00DD4FB5">
                <w:rPr>
                  <w:rStyle w:val="Hyperlink"/>
                </w:rPr>
                <w:t xml:space="preserve">that was </w:t>
              </w:r>
              <w:r w:rsidRPr="00DD4FB5">
                <w:rPr>
                  <w:rStyle w:val="Hyperlink"/>
                  <w:i/>
                  <w:iCs/>
                </w:rPr>
                <w:t>thousands</w:t>
              </w:r>
              <w:r w:rsidRPr="00DD4FB5">
                <w:rPr>
                  <w:rStyle w:val="Hyperlink"/>
                </w:rPr>
                <w:t xml:space="preserve"> of deaths lower.</w:t>
              </w:r>
            </w:hyperlink>
            <w:r w:rsidRPr="00DD4FB5">
              <w:t xml:space="preserve"> This wide gap, attributed to a change in definition of a COVID-19 death, has not been clearly explained.</w:t>
            </w:r>
          </w:p>
          <w:p w14:paraId="4345A544" w14:textId="6C4E3FEF" w:rsidR="00DD4FB5" w:rsidRDefault="00DD4FB5" w:rsidP="00DD4FB5">
            <w:pPr>
              <w:pStyle w:val="ListParagraph"/>
              <w:ind w:left="360"/>
            </w:pPr>
            <w:r w:rsidRPr="00DD4FB5">
              <w:t>The fact is, we should know exactly how many elder care deaths occurred.</w:t>
            </w:r>
            <w:r w:rsidR="00BA2B38">
              <w:t xml:space="preserve"> . . </w:t>
            </w:r>
          </w:p>
          <w:p w14:paraId="5131C595" w14:textId="77777777" w:rsidR="00BA2B38" w:rsidRPr="00BA2B38" w:rsidRDefault="00BA2B38" w:rsidP="00BA2B38">
            <w:pPr>
              <w:pStyle w:val="ListParagraph"/>
              <w:ind w:left="360"/>
            </w:pPr>
            <w:r w:rsidRPr="00BA2B38">
              <w:t xml:space="preserve">Eventually, in April 2021, the state began to conspicuously publish total COVID-19 case and death numbers for each nursing home, as well as how many occurred during the previous 14 days. But there was no improved transparency for assisted living facilities. The nursing home statistics proved crucial to informed decision making during the worst days of the pandemic and during the first phases of vaccine distribution. </w:t>
            </w:r>
          </w:p>
          <w:p w14:paraId="7D75C2DC" w14:textId="140D0AE0" w:rsidR="00BA2B38" w:rsidRDefault="00BA2B38" w:rsidP="00BA2B38">
            <w:pPr>
              <w:pStyle w:val="ListParagraph"/>
              <w:ind w:left="360"/>
            </w:pPr>
            <w:r w:rsidRPr="00BA2B38">
              <w:t xml:space="preserve">Yet in July 2021, the state abruptly stopped publishing data on elder care facilities anywhere except in the Aggregative Report. </w:t>
            </w:r>
            <w:r>
              <w:t>. .</w:t>
            </w:r>
          </w:p>
          <w:p w14:paraId="6EAD19C2" w14:textId="77777777" w:rsidR="00BA2B38" w:rsidRPr="00BA2B38" w:rsidRDefault="00BA2B38" w:rsidP="00BA2B38">
            <w:pPr>
              <w:pStyle w:val="ListParagraph"/>
              <w:ind w:left="360"/>
              <w:rPr>
                <w:b/>
                <w:bCs/>
              </w:rPr>
            </w:pPr>
            <w:r w:rsidRPr="00BA2B38">
              <w:t xml:space="preserve">It’s been a mess. And the messiness reduces our ability to draw lessons and prepare for the future — especially when it comes to protecting such a vulnerable population. As a result, </w:t>
            </w:r>
            <w:r w:rsidRPr="00BA2B38">
              <w:rPr>
                <w:b/>
                <w:bCs/>
              </w:rPr>
              <w:t>we believe the state should convene a special, independent state commission to:</w:t>
            </w:r>
          </w:p>
          <w:p w14:paraId="01C227FC" w14:textId="77777777" w:rsidR="00BA2B38" w:rsidRPr="00BA2B38" w:rsidRDefault="00BA2B38" w:rsidP="00BA2B38">
            <w:pPr>
              <w:pStyle w:val="ListParagraph"/>
              <w:numPr>
                <w:ilvl w:val="0"/>
                <w:numId w:val="46"/>
              </w:numPr>
              <w:rPr>
                <w:b/>
                <w:bCs/>
              </w:rPr>
            </w:pPr>
            <w:r w:rsidRPr="00BA2B38">
              <w:rPr>
                <w:b/>
                <w:bCs/>
              </w:rPr>
              <w:t>Examine institutional and external variables that allowed the large number of cases and deaths in elder care facilities;</w:t>
            </w:r>
          </w:p>
          <w:p w14:paraId="10848F72" w14:textId="77777777" w:rsidR="00BA2B38" w:rsidRPr="00BA2B38" w:rsidRDefault="00BA2B38" w:rsidP="00BA2B38">
            <w:pPr>
              <w:pStyle w:val="ListParagraph"/>
              <w:numPr>
                <w:ilvl w:val="0"/>
                <w:numId w:val="46"/>
              </w:numPr>
              <w:rPr>
                <w:b/>
                <w:bCs/>
              </w:rPr>
            </w:pPr>
            <w:r w:rsidRPr="00BA2B38">
              <w:rPr>
                <w:b/>
                <w:bCs/>
              </w:rPr>
              <w:t>Establish protocols to track deaths and other metrics; and</w:t>
            </w:r>
          </w:p>
          <w:p w14:paraId="487FB1ED" w14:textId="77777777" w:rsidR="00BA2B38" w:rsidRPr="00BA2B38" w:rsidRDefault="00BA2B38" w:rsidP="00BA2B38">
            <w:pPr>
              <w:pStyle w:val="ListParagraph"/>
              <w:numPr>
                <w:ilvl w:val="0"/>
                <w:numId w:val="46"/>
              </w:numPr>
              <w:rPr>
                <w:b/>
                <w:bCs/>
              </w:rPr>
            </w:pPr>
            <w:r w:rsidRPr="00BA2B38">
              <w:rPr>
                <w:b/>
                <w:bCs/>
              </w:rPr>
              <w:t xml:space="preserve">Make recommendations regarding infection control and prevention procedures to ready the state for future pandemics. </w:t>
            </w:r>
          </w:p>
          <w:p w14:paraId="65D9B3B4" w14:textId="7C91492C" w:rsidR="00BA2B38" w:rsidRPr="00BA2B38" w:rsidRDefault="00BA2B38" w:rsidP="00BA2B38">
            <w:pPr>
              <w:pStyle w:val="ListParagraph"/>
              <w:ind w:left="360"/>
              <w:rPr>
                <w:b/>
                <w:bCs/>
              </w:rPr>
            </w:pPr>
            <w:r w:rsidRPr="00BA2B38">
              <w:rPr>
                <w:b/>
                <w:bCs/>
              </w:rPr>
              <w:t xml:space="preserve">As part of this work, the commission must provide an understandable explanation of the change in COVID-19 death criteria that resulted in the </w:t>
            </w:r>
            <w:r w:rsidRPr="00BA2B38">
              <w:rPr>
                <w:b/>
                <w:bCs/>
              </w:rPr>
              <w:lastRenderedPageBreak/>
              <w:t xml:space="preserve">number decreasing from 9,000 to about 6,200 deaths of nursing home and assisted living residents. The public deserves to know how many elder care facility residents died during the pandemic. Finally, it must resume regular, </w:t>
            </w:r>
            <w:r w:rsidR="00A546EF" w:rsidRPr="00BA2B38">
              <w:rPr>
                <w:b/>
                <w:bCs/>
              </w:rPr>
              <w:t>accessible,</w:t>
            </w:r>
            <w:r w:rsidRPr="00BA2B38">
              <w:rPr>
                <w:b/>
                <w:bCs/>
              </w:rPr>
              <w:t xml:space="preserve"> and transparent reporting of COVID-19 cases, </w:t>
            </w:r>
            <w:r w:rsidR="00A546EF" w:rsidRPr="00BA2B38">
              <w:rPr>
                <w:b/>
                <w:bCs/>
              </w:rPr>
              <w:t>deaths,</w:t>
            </w:r>
            <w:r w:rsidRPr="00BA2B38">
              <w:rPr>
                <w:b/>
                <w:bCs/>
              </w:rPr>
              <w:t xml:space="preserve"> and vaccination rates in every elder care facility. </w:t>
            </w:r>
          </w:p>
          <w:p w14:paraId="0EAA9ED8" w14:textId="76ED8C0A" w:rsidR="00DD4FB5" w:rsidRPr="00DD4FB5" w:rsidRDefault="00C51D55" w:rsidP="00BA2B38">
            <w:pPr>
              <w:pStyle w:val="ListParagraph"/>
              <w:ind w:left="360"/>
            </w:pPr>
            <w:hyperlink r:id="rId106" w:history="1">
              <w:r w:rsidR="00BA2B38" w:rsidRPr="00DC28A4">
                <w:rPr>
                  <w:rStyle w:val="Hyperlink"/>
                </w:rPr>
                <w:t>https://tinyurl.com/IllServedElderCare</w:t>
              </w:r>
            </w:hyperlink>
            <w:r w:rsidR="00BA2B38">
              <w:t xml:space="preserve"> </w:t>
            </w:r>
          </w:p>
        </w:tc>
      </w:tr>
      <w:bookmarkEnd w:id="2"/>
      <w:tr w:rsidR="00CC5FEF" w14:paraId="109D54E7" w14:textId="77777777" w:rsidTr="00C51B11">
        <w:trPr>
          <w:trHeight w:val="20"/>
        </w:trPr>
        <w:tc>
          <w:tcPr>
            <w:tcW w:w="3055" w:type="dxa"/>
          </w:tcPr>
          <w:p w14:paraId="00BD4F15" w14:textId="54B6040E" w:rsidR="00CC5FEF" w:rsidRDefault="00CC5FEF" w:rsidP="00B9585A">
            <w:pPr>
              <w:rPr>
                <w:sz w:val="24"/>
                <w:szCs w:val="24"/>
              </w:rPr>
            </w:pPr>
            <w:r>
              <w:rPr>
                <w:sz w:val="24"/>
                <w:szCs w:val="24"/>
              </w:rPr>
              <w:lastRenderedPageBreak/>
              <w:t>Veteran Services</w:t>
            </w:r>
          </w:p>
        </w:tc>
        <w:tc>
          <w:tcPr>
            <w:tcW w:w="7735" w:type="dxa"/>
            <w:gridSpan w:val="3"/>
          </w:tcPr>
          <w:p w14:paraId="1B225525" w14:textId="158A7118" w:rsidR="00952B00" w:rsidRDefault="00C51B11" w:rsidP="00952B00">
            <w:pPr>
              <w:pStyle w:val="ListParagraph"/>
              <w:numPr>
                <w:ilvl w:val="0"/>
                <w:numId w:val="4"/>
              </w:numPr>
              <w:spacing w:after="160" w:line="259" w:lineRule="auto"/>
              <w:rPr>
                <w:b/>
                <w:bCs/>
              </w:rPr>
            </w:pPr>
            <w:r>
              <w:rPr>
                <w:b/>
                <w:bCs/>
              </w:rPr>
              <w:t>*</w:t>
            </w:r>
            <w:r w:rsidR="00AC5FD5">
              <w:rPr>
                <w:b/>
                <w:bCs/>
              </w:rPr>
              <w:t>MassLive.com</w:t>
            </w:r>
          </w:p>
          <w:p w14:paraId="63B99784" w14:textId="0F227AB7" w:rsidR="00AC5FD5" w:rsidRDefault="00AC5FD5" w:rsidP="00AC5FD5">
            <w:pPr>
              <w:pStyle w:val="ListParagraph"/>
              <w:spacing w:after="160" w:line="259" w:lineRule="auto"/>
              <w:ind w:left="360"/>
            </w:pPr>
            <w:r>
              <w:t>March 10, 2022</w:t>
            </w:r>
          </w:p>
          <w:p w14:paraId="38CA6E49" w14:textId="765B07BD" w:rsidR="00AC5FD5" w:rsidRPr="00AC5FD5" w:rsidRDefault="00AC5FD5" w:rsidP="00AC5FD5">
            <w:pPr>
              <w:pStyle w:val="ListParagraph"/>
              <w:spacing w:after="160" w:line="259" w:lineRule="auto"/>
              <w:ind w:left="360"/>
              <w:rPr>
                <w:i/>
                <w:iCs/>
              </w:rPr>
            </w:pPr>
            <w:r w:rsidRPr="00AC5FD5">
              <w:rPr>
                <w:i/>
                <w:iCs/>
              </w:rPr>
              <w:t>Veterans Affairs to recommend closing Northampton VA medical center after nationwide review of aging assets</w:t>
            </w:r>
          </w:p>
          <w:p w14:paraId="18B6DE6E" w14:textId="77777777" w:rsidR="002F241A" w:rsidRDefault="00AC5FD5" w:rsidP="00CC5FEF">
            <w:pPr>
              <w:pStyle w:val="ListParagraph"/>
              <w:ind w:left="360"/>
              <w:rPr>
                <w:rFonts w:cstheme="minorHAnsi"/>
              </w:rPr>
            </w:pPr>
            <w:r w:rsidRPr="00AC5FD5">
              <w:rPr>
                <w:rFonts w:cstheme="minorHAnsi"/>
              </w:rPr>
              <w:t xml:space="preserve">The U.S. Department of Veterans Affairs plans to recommend closing its nearly century-old medical center in </w:t>
            </w:r>
            <w:hyperlink r:id="rId107" w:tgtFrame="_blank" w:history="1">
              <w:r w:rsidRPr="00AC5FD5">
                <w:rPr>
                  <w:rStyle w:val="Hyperlink"/>
                  <w:rFonts w:cstheme="minorHAnsi"/>
                </w:rPr>
                <w:t>Northampton</w:t>
              </w:r>
            </w:hyperlink>
            <w:r w:rsidRPr="00AC5FD5">
              <w:rPr>
                <w:rFonts w:cstheme="minorHAnsi"/>
              </w:rPr>
              <w:t xml:space="preserve">, a move that could relocate nursing home care and rehabilitation programs to a </w:t>
            </w:r>
            <w:hyperlink r:id="rId108" w:tgtFrame="_blank" w:history="1">
              <w:r w:rsidRPr="00AC5FD5">
                <w:rPr>
                  <w:rStyle w:val="Hyperlink"/>
                  <w:rFonts w:cstheme="minorHAnsi"/>
                </w:rPr>
                <w:t>VA facility in Newington</w:t>
              </w:r>
            </w:hyperlink>
            <w:r w:rsidRPr="00AC5FD5">
              <w:rPr>
                <w:rFonts w:cstheme="minorHAnsi"/>
              </w:rPr>
              <w:t>, Connecticut, while transferring outpatient and mental health services to a VA clinic in Springfield and community providers.</w:t>
            </w:r>
          </w:p>
          <w:p w14:paraId="66644FC6" w14:textId="77777777" w:rsidR="00AC5FD5" w:rsidRDefault="00AC5FD5" w:rsidP="00CC5FEF">
            <w:pPr>
              <w:pStyle w:val="ListParagraph"/>
              <w:ind w:left="360"/>
              <w:rPr>
                <w:rFonts w:cstheme="minorHAnsi"/>
              </w:rPr>
            </w:pPr>
            <w:r w:rsidRPr="00AC5FD5">
              <w:rPr>
                <w:rFonts w:cstheme="minorHAnsi"/>
              </w:rPr>
              <w:t>The recommendations are laid out in a report to be unveiled Monday by VA Secretary Denis McDonough. They follow a nationwide assessment that began in December of 2018 as part of an effort to “</w:t>
            </w:r>
            <w:hyperlink r:id="rId109" w:tgtFrame="_blank" w:history="1">
              <w:r w:rsidRPr="00AC5FD5">
                <w:rPr>
                  <w:rStyle w:val="Hyperlink"/>
                  <w:rFonts w:cstheme="minorHAnsi"/>
                </w:rPr>
                <w:t>modernize or realign facilities</w:t>
              </w:r>
            </w:hyperlink>
            <w:r w:rsidRPr="00AC5FD5">
              <w:rPr>
                <w:rFonts w:cstheme="minorHAnsi"/>
              </w:rPr>
              <w:t xml:space="preserve">” over the next several years to meet future demand for veterans, according to the </w:t>
            </w:r>
            <w:hyperlink r:id="rId110" w:tgtFrame="_blank" w:history="1">
              <w:r w:rsidRPr="00AC5FD5">
                <w:rPr>
                  <w:rStyle w:val="Hyperlink"/>
                  <w:rFonts w:cstheme="minorHAnsi"/>
                </w:rPr>
                <w:t>VA MISSION Act</w:t>
              </w:r>
            </w:hyperlink>
            <w:r w:rsidRPr="00AC5FD5">
              <w:rPr>
                <w:rFonts w:cstheme="minorHAnsi"/>
              </w:rPr>
              <w:t xml:space="preserve"> of 2018 and VA officials.</w:t>
            </w:r>
            <w:r w:rsidR="00085939">
              <w:rPr>
                <w:rFonts w:cstheme="minorHAnsi"/>
              </w:rPr>
              <w:t xml:space="preserve"> . .</w:t>
            </w:r>
          </w:p>
          <w:p w14:paraId="50564FD7" w14:textId="77777777" w:rsidR="00085939" w:rsidRDefault="00085939" w:rsidP="00CC5FEF">
            <w:pPr>
              <w:pStyle w:val="ListParagraph"/>
              <w:ind w:left="360"/>
              <w:rPr>
                <w:rFonts w:cstheme="minorHAnsi"/>
              </w:rPr>
            </w:pPr>
            <w:r w:rsidRPr="00085939">
              <w:rPr>
                <w:rFonts w:cstheme="minorHAnsi"/>
              </w:rPr>
              <w:t>The market assessment is not linked to a 2020</w:t>
            </w:r>
            <w:hyperlink r:id="rId111" w:tgtFrame="_blank" w:history="1">
              <w:r w:rsidRPr="00085939">
                <w:rPr>
                  <w:rStyle w:val="Hyperlink"/>
                  <w:rFonts w:cstheme="minorHAnsi"/>
                </w:rPr>
                <w:t xml:space="preserve"> report</w:t>
              </w:r>
            </w:hyperlink>
            <w:r w:rsidRPr="00085939">
              <w:rPr>
                <w:rFonts w:cstheme="minorHAnsi"/>
              </w:rPr>
              <w:t xml:space="preserve"> from the VA’s Office of Inspector General, which recommended ways to improve care and safety in Northampton</w:t>
            </w:r>
            <w:r w:rsidR="00952BAB">
              <w:rPr>
                <w:rFonts w:cstheme="minorHAnsi"/>
              </w:rPr>
              <w:t>.</w:t>
            </w:r>
          </w:p>
          <w:p w14:paraId="756B9B69" w14:textId="77777777" w:rsidR="00952BAB" w:rsidRDefault="00C51D55" w:rsidP="00CC5FEF">
            <w:pPr>
              <w:pStyle w:val="ListParagraph"/>
              <w:ind w:left="360"/>
              <w:rPr>
                <w:rFonts w:cstheme="minorHAnsi"/>
              </w:rPr>
            </w:pPr>
            <w:hyperlink r:id="rId112" w:history="1">
              <w:r w:rsidR="00952BAB" w:rsidRPr="00DC28A4">
                <w:rPr>
                  <w:rStyle w:val="Hyperlink"/>
                  <w:rFonts w:cstheme="minorHAnsi"/>
                </w:rPr>
                <w:t>https://tinyurl.com/ClosingNorthamptonVACenter</w:t>
              </w:r>
            </w:hyperlink>
            <w:r w:rsidR="00952BAB">
              <w:rPr>
                <w:rFonts w:cstheme="minorHAnsi"/>
              </w:rPr>
              <w:t xml:space="preserve"> </w:t>
            </w:r>
          </w:p>
          <w:p w14:paraId="681FEA80" w14:textId="77777777" w:rsidR="00246772" w:rsidRPr="00246772" w:rsidRDefault="00246772" w:rsidP="00246772">
            <w:pPr>
              <w:pStyle w:val="ListParagraph"/>
              <w:numPr>
                <w:ilvl w:val="0"/>
                <w:numId w:val="4"/>
              </w:numPr>
              <w:rPr>
                <w:rFonts w:cstheme="minorHAnsi"/>
              </w:rPr>
            </w:pPr>
            <w:r>
              <w:rPr>
                <w:rFonts w:cstheme="minorHAnsi"/>
                <w:b/>
                <w:bCs/>
              </w:rPr>
              <w:t>NPR</w:t>
            </w:r>
          </w:p>
          <w:p w14:paraId="6AAE5BF4" w14:textId="77777777" w:rsidR="00246772" w:rsidRDefault="00246772" w:rsidP="00246772">
            <w:pPr>
              <w:pStyle w:val="ListParagraph"/>
              <w:ind w:left="360"/>
              <w:rPr>
                <w:rFonts w:cstheme="minorHAnsi"/>
              </w:rPr>
            </w:pPr>
            <w:r>
              <w:rPr>
                <w:rFonts w:cstheme="minorHAnsi"/>
              </w:rPr>
              <w:t>March 8, 2022</w:t>
            </w:r>
          </w:p>
          <w:p w14:paraId="40A2AE8A" w14:textId="77777777" w:rsidR="00246772" w:rsidRDefault="00246772" w:rsidP="00246772">
            <w:pPr>
              <w:pStyle w:val="ListParagraph"/>
              <w:ind w:left="360"/>
              <w:rPr>
                <w:rFonts w:cstheme="minorHAnsi"/>
                <w:i/>
                <w:iCs/>
              </w:rPr>
            </w:pPr>
            <w:r w:rsidRPr="00246772">
              <w:rPr>
                <w:rFonts w:cstheme="minorHAnsi"/>
                <w:i/>
                <w:iCs/>
              </w:rPr>
              <w:t>A bill to expand VA care for veterans exposed to toxic burn pits is moving slow</w:t>
            </w:r>
          </w:p>
          <w:p w14:paraId="1DD0038C" w14:textId="77777777" w:rsidR="00246772" w:rsidRDefault="00246772" w:rsidP="00246772">
            <w:pPr>
              <w:pStyle w:val="ListParagraph"/>
              <w:ind w:left="360"/>
              <w:rPr>
                <w:rFonts w:cstheme="minorHAnsi"/>
              </w:rPr>
            </w:pPr>
            <w:r w:rsidRPr="00246772">
              <w:rPr>
                <w:rFonts w:cstheme="minorHAnsi"/>
              </w:rPr>
              <w:t>President Biden's son was one of many veterans who may have been sickened by burn pits. Advocates say the White House and Congress have been slow to officially link the health problems to the pits.</w:t>
            </w:r>
          </w:p>
          <w:p w14:paraId="798F7C37" w14:textId="6FEC5497" w:rsidR="001D34F9" w:rsidRPr="00246772" w:rsidRDefault="00C51D55" w:rsidP="00246772">
            <w:pPr>
              <w:pStyle w:val="ListParagraph"/>
              <w:ind w:left="360"/>
              <w:rPr>
                <w:rFonts w:cstheme="minorHAnsi"/>
              </w:rPr>
            </w:pPr>
            <w:hyperlink r:id="rId113" w:history="1">
              <w:r w:rsidR="001D34F9" w:rsidRPr="00DC28A4">
                <w:rPr>
                  <w:rStyle w:val="Hyperlink"/>
                  <w:rFonts w:cstheme="minorHAnsi"/>
                </w:rPr>
                <w:t>https://tinyurl.com/ExpandCareBurnPits</w:t>
              </w:r>
            </w:hyperlink>
            <w:r w:rsidR="001D34F9">
              <w:rPr>
                <w:rFonts w:cstheme="minorHAnsi"/>
              </w:rPr>
              <w:t xml:space="preserve"> </w:t>
            </w:r>
          </w:p>
        </w:tc>
      </w:tr>
      <w:tr w:rsidR="00362B7D" w14:paraId="730A00F0" w14:textId="77777777" w:rsidTr="00C51B11">
        <w:trPr>
          <w:trHeight w:val="260"/>
        </w:trPr>
        <w:tc>
          <w:tcPr>
            <w:tcW w:w="3055" w:type="dxa"/>
          </w:tcPr>
          <w:p w14:paraId="0E6FDB0E" w14:textId="71C9697B" w:rsidR="00362B7D" w:rsidRDefault="008954EC" w:rsidP="003079AA">
            <w:pPr>
              <w:rPr>
                <w:sz w:val="24"/>
                <w:szCs w:val="24"/>
              </w:rPr>
            </w:pPr>
            <w:r>
              <w:rPr>
                <w:sz w:val="24"/>
                <w:szCs w:val="24"/>
              </w:rPr>
              <w:t>Disability Rights</w:t>
            </w:r>
          </w:p>
        </w:tc>
        <w:tc>
          <w:tcPr>
            <w:tcW w:w="7735" w:type="dxa"/>
            <w:gridSpan w:val="3"/>
          </w:tcPr>
          <w:p w14:paraId="6FBABBE9" w14:textId="77777777" w:rsidR="00362B7D" w:rsidRDefault="008954EC" w:rsidP="00952B00">
            <w:pPr>
              <w:pStyle w:val="ListParagraph"/>
              <w:numPr>
                <w:ilvl w:val="0"/>
                <w:numId w:val="4"/>
              </w:numPr>
              <w:rPr>
                <w:b/>
                <w:bCs/>
              </w:rPr>
            </w:pPr>
            <w:r>
              <w:rPr>
                <w:b/>
                <w:bCs/>
              </w:rPr>
              <w:t>*Boston Globe</w:t>
            </w:r>
          </w:p>
          <w:p w14:paraId="14A51AF2" w14:textId="77777777" w:rsidR="008954EC" w:rsidRDefault="008954EC" w:rsidP="008954EC">
            <w:pPr>
              <w:pStyle w:val="ListParagraph"/>
              <w:ind w:left="360"/>
            </w:pPr>
            <w:r>
              <w:t>March 7, 2022 (updated)</w:t>
            </w:r>
          </w:p>
          <w:p w14:paraId="3A8604D3" w14:textId="77777777" w:rsidR="008954EC" w:rsidRPr="008954EC" w:rsidRDefault="008954EC" w:rsidP="008954EC">
            <w:pPr>
              <w:pStyle w:val="ListParagraph"/>
              <w:ind w:left="360"/>
              <w:rPr>
                <w:b/>
                <w:bCs/>
                <w:i/>
                <w:iCs/>
              </w:rPr>
            </w:pPr>
            <w:r w:rsidRPr="008954EC">
              <w:rPr>
                <w:i/>
                <w:iCs/>
              </w:rPr>
              <w:t>A pregnant counselor with medical conditions asked to work remotely. Then the Bourne superintendent fired her</w:t>
            </w:r>
            <w:r w:rsidRPr="008954EC">
              <w:rPr>
                <w:b/>
                <w:bCs/>
                <w:i/>
                <w:iCs/>
              </w:rPr>
              <w:t>.</w:t>
            </w:r>
          </w:p>
          <w:p w14:paraId="29B46038" w14:textId="77777777" w:rsidR="008954EC" w:rsidRDefault="008954EC" w:rsidP="008954EC">
            <w:pPr>
              <w:pStyle w:val="ListParagraph"/>
              <w:ind w:left="360"/>
            </w:pPr>
            <w:r>
              <w:t xml:space="preserve">[Katherine] </w:t>
            </w:r>
            <w:r w:rsidRPr="008954EC">
              <w:t xml:space="preserve">Lockwood is pregnant and has a number of medical conditions that put her at high risk for a severe COVID-19 infection, including cystic fibrosis and diabetes, according to a complaint she filed last month with the Massachusetts Commission Against Discrimination. Her doctors wrote letters to her employer saying she needs to work remotely this school year, but </w:t>
            </w:r>
            <w:r>
              <w:t>[the Bourne School Superintendent]</w:t>
            </w:r>
            <w:r w:rsidRPr="008954EC">
              <w:t xml:space="preserve"> refused to honor the requests</w:t>
            </w:r>
            <w:r>
              <w:t>.</w:t>
            </w:r>
          </w:p>
          <w:p w14:paraId="7433672C" w14:textId="37484F7F" w:rsidR="00FF0A74" w:rsidRPr="008954EC" w:rsidRDefault="00C51D55" w:rsidP="00FF0A74">
            <w:pPr>
              <w:pStyle w:val="ListParagraph"/>
              <w:ind w:left="360"/>
            </w:pPr>
            <w:hyperlink r:id="rId114" w:history="1">
              <w:r w:rsidR="00FF0A74" w:rsidRPr="00DC28A4">
                <w:rPr>
                  <w:rStyle w:val="Hyperlink"/>
                </w:rPr>
                <w:t>https://tinyurl.com/PregnantCounselor</w:t>
              </w:r>
            </w:hyperlink>
            <w:r w:rsidR="00FF0A74">
              <w:t xml:space="preserve"> </w:t>
            </w:r>
          </w:p>
        </w:tc>
      </w:tr>
      <w:tr w:rsidR="00D25B7E" w14:paraId="609E609A" w14:textId="77777777" w:rsidTr="00C51B11">
        <w:trPr>
          <w:trHeight w:val="260"/>
        </w:trPr>
        <w:tc>
          <w:tcPr>
            <w:tcW w:w="3055" w:type="dxa"/>
          </w:tcPr>
          <w:p w14:paraId="073DE230" w14:textId="19D8403B" w:rsidR="00D25B7E" w:rsidRDefault="00D25B7E" w:rsidP="00D25B7E">
            <w:pPr>
              <w:rPr>
                <w:sz w:val="24"/>
                <w:szCs w:val="24"/>
              </w:rPr>
            </w:pPr>
            <w:r w:rsidRPr="00E33B15">
              <w:rPr>
                <w:sz w:val="24"/>
                <w:szCs w:val="24"/>
              </w:rPr>
              <w:t>Resources for National Consumer Protection Week</w:t>
            </w:r>
          </w:p>
        </w:tc>
        <w:tc>
          <w:tcPr>
            <w:tcW w:w="7735" w:type="dxa"/>
            <w:gridSpan w:val="3"/>
          </w:tcPr>
          <w:p w14:paraId="1824CB83" w14:textId="77777777" w:rsidR="00D25B7E" w:rsidRDefault="00D25B7E" w:rsidP="00D25B7E">
            <w:pPr>
              <w:pStyle w:val="ListParagraph"/>
              <w:numPr>
                <w:ilvl w:val="0"/>
                <w:numId w:val="4"/>
              </w:numPr>
              <w:rPr>
                <w:b/>
                <w:bCs/>
              </w:rPr>
            </w:pPr>
            <w:r>
              <w:rPr>
                <w:b/>
                <w:bCs/>
              </w:rPr>
              <w:t>National Center on Law and Elder Rights</w:t>
            </w:r>
          </w:p>
          <w:p w14:paraId="56A01D48" w14:textId="77777777" w:rsidR="00D25B7E" w:rsidRDefault="00D25B7E" w:rsidP="00D25B7E">
            <w:pPr>
              <w:pStyle w:val="ListParagraph"/>
              <w:spacing w:before="100" w:beforeAutospacing="1" w:after="100" w:afterAutospacing="1"/>
              <w:ind w:left="360"/>
              <w:rPr>
                <w:i/>
                <w:iCs/>
              </w:rPr>
            </w:pPr>
            <w:r>
              <w:rPr>
                <w:i/>
                <w:iCs/>
              </w:rPr>
              <w:t>Resources for advocates:</w:t>
            </w:r>
          </w:p>
          <w:p w14:paraId="579031F0" w14:textId="77777777" w:rsidR="00D25B7E" w:rsidRPr="00C1066F" w:rsidRDefault="00D25B7E" w:rsidP="00D25B7E">
            <w:pPr>
              <w:pStyle w:val="ListParagraph"/>
              <w:numPr>
                <w:ilvl w:val="0"/>
                <w:numId w:val="41"/>
              </w:numPr>
              <w:spacing w:before="100" w:beforeAutospacing="1" w:after="100" w:afterAutospacing="1"/>
              <w:rPr>
                <w:i/>
                <w:iCs/>
              </w:rPr>
            </w:pPr>
            <w:r>
              <w:t xml:space="preserve">Federal Trade Commission: </w:t>
            </w:r>
            <w:hyperlink r:id="rId115" w:tgtFrame="_blank" w:history="1">
              <w:r>
                <w:rPr>
                  <w:rStyle w:val="Hyperlink"/>
                  <w:color w:val="265890"/>
                </w:rPr>
                <w:t>National Consumer Protection Week Resources and Social Media Outreach</w:t>
              </w:r>
            </w:hyperlink>
            <w:r>
              <w:t xml:space="preserve"> </w:t>
            </w:r>
          </w:p>
          <w:p w14:paraId="51D8BBC6" w14:textId="77777777" w:rsidR="00D25B7E" w:rsidRPr="00C1066F" w:rsidRDefault="00D25B7E" w:rsidP="00D25B7E">
            <w:pPr>
              <w:pStyle w:val="ListParagraph"/>
              <w:numPr>
                <w:ilvl w:val="0"/>
                <w:numId w:val="41"/>
              </w:numPr>
              <w:spacing w:before="100" w:beforeAutospacing="1" w:after="100" w:afterAutospacing="1"/>
              <w:rPr>
                <w:i/>
                <w:iCs/>
              </w:rPr>
            </w:pPr>
            <w:r>
              <w:t>NCLER Training: Protecting Older Adults against COVID-19 Related Scams and Obtaining Relief from Financial Distress (</w:t>
            </w:r>
            <w:hyperlink r:id="rId116" w:tgtFrame="_blank" w:history="1">
              <w:r w:rsidRPr="00C1066F">
                <w:rPr>
                  <w:rStyle w:val="Hyperlink"/>
                  <w:color w:val="265890"/>
                </w:rPr>
                <w:t>Webinar Recording</w:t>
              </w:r>
            </w:hyperlink>
            <w:r>
              <w:t xml:space="preserve"> &amp; </w:t>
            </w:r>
            <w:hyperlink r:id="rId117" w:tgtFrame="_blank" w:history="1">
              <w:r w:rsidRPr="00C1066F">
                <w:rPr>
                  <w:rStyle w:val="Hyperlink"/>
                  <w:color w:val="265890"/>
                </w:rPr>
                <w:t>Chapter Summary</w:t>
              </w:r>
            </w:hyperlink>
            <w:r>
              <w:t xml:space="preserve">) </w:t>
            </w:r>
          </w:p>
          <w:p w14:paraId="02A870E0" w14:textId="77777777" w:rsidR="00D25B7E" w:rsidRPr="00C1066F" w:rsidRDefault="00D25B7E" w:rsidP="00D25B7E">
            <w:pPr>
              <w:pStyle w:val="ListParagraph"/>
              <w:numPr>
                <w:ilvl w:val="0"/>
                <w:numId w:val="41"/>
              </w:numPr>
              <w:spacing w:before="100" w:beforeAutospacing="1" w:after="100" w:afterAutospacing="1"/>
              <w:rPr>
                <w:i/>
                <w:iCs/>
              </w:rPr>
            </w:pPr>
            <w:r>
              <w:lastRenderedPageBreak/>
              <w:t>NCLER Training: Defending Older Adults from Home Equity Theft, “We Buy Houses” and Foreclosure Rescue Scams (</w:t>
            </w:r>
            <w:hyperlink r:id="rId118" w:tgtFrame="_blank" w:history="1">
              <w:r w:rsidRPr="00C1066F">
                <w:rPr>
                  <w:rStyle w:val="Hyperlink"/>
                  <w:color w:val="265890"/>
                </w:rPr>
                <w:t>Webinar Recording</w:t>
              </w:r>
            </w:hyperlink>
            <w:r>
              <w:t xml:space="preserve"> &amp; </w:t>
            </w:r>
            <w:hyperlink r:id="rId119" w:tgtFrame="_blank" w:history="1">
              <w:r w:rsidRPr="00C1066F">
                <w:rPr>
                  <w:rStyle w:val="Hyperlink"/>
                  <w:color w:val="265890"/>
                </w:rPr>
                <w:t>Chapter Summary</w:t>
              </w:r>
            </w:hyperlink>
            <w:r>
              <w:t xml:space="preserve">) </w:t>
            </w:r>
          </w:p>
          <w:p w14:paraId="12FF01F7" w14:textId="77777777" w:rsidR="00D25B7E" w:rsidRPr="00C1066F" w:rsidRDefault="00D25B7E" w:rsidP="00D25B7E">
            <w:pPr>
              <w:pStyle w:val="ListParagraph"/>
              <w:numPr>
                <w:ilvl w:val="0"/>
                <w:numId w:val="41"/>
              </w:numPr>
              <w:spacing w:before="100" w:beforeAutospacing="1" w:after="100" w:afterAutospacing="1"/>
              <w:rPr>
                <w:i/>
                <w:iCs/>
              </w:rPr>
            </w:pPr>
            <w:r>
              <w:t>NCLER Training: Using Consumer Law to Help Survivors of Elder Abuse (</w:t>
            </w:r>
            <w:hyperlink r:id="rId120" w:tgtFrame="_blank" w:history="1">
              <w:r w:rsidRPr="00C1066F">
                <w:rPr>
                  <w:rStyle w:val="Hyperlink"/>
                  <w:color w:val="265890"/>
                </w:rPr>
                <w:t>Webinar Recording</w:t>
              </w:r>
            </w:hyperlink>
            <w:r>
              <w:t xml:space="preserve"> &amp; </w:t>
            </w:r>
            <w:hyperlink r:id="rId121" w:tgtFrame="_blank" w:history="1">
              <w:r w:rsidRPr="00C1066F">
                <w:rPr>
                  <w:rStyle w:val="Hyperlink"/>
                  <w:color w:val="265890"/>
                </w:rPr>
                <w:t>Chapter Summary</w:t>
              </w:r>
            </w:hyperlink>
            <w:r>
              <w:t xml:space="preserve">) </w:t>
            </w:r>
          </w:p>
          <w:p w14:paraId="5BFB2A3C" w14:textId="77777777" w:rsidR="00D25B7E" w:rsidRPr="00C1066F" w:rsidRDefault="00D25B7E" w:rsidP="00D25B7E">
            <w:pPr>
              <w:pStyle w:val="ListParagraph"/>
              <w:numPr>
                <w:ilvl w:val="0"/>
                <w:numId w:val="41"/>
              </w:numPr>
              <w:spacing w:before="100" w:beforeAutospacing="1" w:after="100" w:afterAutospacing="1"/>
              <w:rPr>
                <w:i/>
                <w:iCs/>
              </w:rPr>
            </w:pPr>
            <w:r>
              <w:t>NCLER Training: Using Consumer Law to Protect Nursing Facility Residents (</w:t>
            </w:r>
            <w:hyperlink r:id="rId122" w:tgtFrame="_blank" w:history="1">
              <w:r w:rsidRPr="00C1066F">
                <w:rPr>
                  <w:rStyle w:val="Hyperlink"/>
                  <w:color w:val="265890"/>
                </w:rPr>
                <w:t>Webinar Recording</w:t>
              </w:r>
            </w:hyperlink>
            <w:r>
              <w:t xml:space="preserve"> &amp; </w:t>
            </w:r>
            <w:hyperlink r:id="rId123" w:tgtFrame="_blank" w:history="1">
              <w:r w:rsidRPr="00C1066F">
                <w:rPr>
                  <w:rStyle w:val="Hyperlink"/>
                  <w:color w:val="265890"/>
                </w:rPr>
                <w:t>Chapter Summary</w:t>
              </w:r>
            </w:hyperlink>
            <w:r>
              <w:t xml:space="preserve">) </w:t>
            </w:r>
          </w:p>
          <w:p w14:paraId="4D9037E8" w14:textId="77777777" w:rsidR="00D25B7E" w:rsidRPr="00374264" w:rsidRDefault="00D25B7E" w:rsidP="00D25B7E">
            <w:pPr>
              <w:pStyle w:val="ListParagraph"/>
              <w:numPr>
                <w:ilvl w:val="0"/>
                <w:numId w:val="41"/>
              </w:numPr>
              <w:spacing w:before="100" w:beforeAutospacing="1" w:after="100" w:afterAutospacing="1"/>
              <w:rPr>
                <w:i/>
                <w:iCs/>
              </w:rPr>
            </w:pPr>
            <w:r>
              <w:t xml:space="preserve">National Consumer Law Center: </w:t>
            </w:r>
            <w:hyperlink r:id="rId124" w:tgtFrame="_blank" w:history="1">
              <w:r w:rsidRPr="00C1066F">
                <w:rPr>
                  <w:rStyle w:val="Hyperlink"/>
                  <w:color w:val="265890"/>
                </w:rPr>
                <w:t>Brochures for Advocates and Older Consumers</w:t>
              </w:r>
            </w:hyperlink>
            <w:r>
              <w:t xml:space="preserve"> </w:t>
            </w:r>
          </w:p>
          <w:p w14:paraId="30BD9FA4" w14:textId="77777777" w:rsidR="00D25B7E" w:rsidRPr="00374264" w:rsidRDefault="00D25B7E" w:rsidP="00D25B7E">
            <w:pPr>
              <w:pStyle w:val="ListParagraph"/>
              <w:numPr>
                <w:ilvl w:val="0"/>
                <w:numId w:val="41"/>
              </w:numPr>
              <w:spacing w:before="100" w:beforeAutospacing="1" w:after="100" w:afterAutospacing="1"/>
              <w:rPr>
                <w:i/>
                <w:iCs/>
              </w:rPr>
            </w:pPr>
            <w:r>
              <w:t xml:space="preserve">National Center on Elder Abuse Scam Flyers: </w:t>
            </w:r>
            <w:hyperlink r:id="rId125" w:tgtFrame="_blank" w:history="1">
              <w:r w:rsidRPr="00374264">
                <w:rPr>
                  <w:rStyle w:val="Hyperlink"/>
                  <w:color w:val="265890"/>
                </w:rPr>
                <w:t>Looking for Love Flyer- Tips on How LGBT Older People Can Avoid the Sweetheart Scam</w:t>
              </w:r>
            </w:hyperlink>
            <w:r>
              <w:t xml:space="preserve">, </w:t>
            </w:r>
            <w:hyperlink r:id="rId126" w:tgtFrame="_blank" w:history="1">
              <w:r w:rsidRPr="00374264">
                <w:rPr>
                  <w:rStyle w:val="Hyperlink"/>
                  <w:color w:val="265890"/>
                </w:rPr>
                <w:t>Tips for Avoiding Veterans Scams</w:t>
              </w:r>
            </w:hyperlink>
            <w:r>
              <w:t xml:space="preserve">, and </w:t>
            </w:r>
            <w:hyperlink r:id="rId127" w:tgtFrame="_blank" w:history="1">
              <w:r w:rsidRPr="00374264">
                <w:rPr>
                  <w:rStyle w:val="Hyperlink"/>
                  <w:color w:val="265890"/>
                </w:rPr>
                <w:t>The Grandparent Scam</w:t>
              </w:r>
            </w:hyperlink>
            <w:r>
              <w:t xml:space="preserve">. </w:t>
            </w:r>
          </w:p>
          <w:p w14:paraId="6C1AF10D" w14:textId="75A220AE" w:rsidR="00D25B7E" w:rsidRDefault="00C51D55" w:rsidP="00D25B7E">
            <w:pPr>
              <w:pStyle w:val="ListParagraph"/>
              <w:numPr>
                <w:ilvl w:val="0"/>
                <w:numId w:val="4"/>
              </w:numPr>
              <w:rPr>
                <w:b/>
                <w:bCs/>
              </w:rPr>
            </w:pPr>
            <w:hyperlink r:id="rId128" w:tgtFrame="_blank" w:history="1">
              <w:r w:rsidR="00D25B7E" w:rsidRPr="00374264">
                <w:rPr>
                  <w:rStyle w:val="Hyperlink"/>
                  <w:color w:val="265890"/>
                </w:rPr>
                <w:t>Federal Trade Commission Bulk Order Scam Brochures</w:t>
              </w:r>
            </w:hyperlink>
            <w:r w:rsidR="00D25B7E">
              <w:t xml:space="preserve"> (free to order, including brochures in Spanish) </w:t>
            </w:r>
          </w:p>
        </w:tc>
      </w:tr>
      <w:tr w:rsidR="003079AA" w14:paraId="0D8AB500" w14:textId="77777777" w:rsidTr="00C51B11">
        <w:tc>
          <w:tcPr>
            <w:tcW w:w="3055" w:type="dxa"/>
          </w:tcPr>
          <w:p w14:paraId="06747D6B" w14:textId="3BF969E9" w:rsidR="003079AA" w:rsidRDefault="003079AA" w:rsidP="003079AA">
            <w:pPr>
              <w:rPr>
                <w:sz w:val="24"/>
                <w:szCs w:val="24"/>
              </w:rPr>
            </w:pPr>
            <w:r>
              <w:rPr>
                <w:color w:val="000000" w:themeColor="text1"/>
                <w:sz w:val="24"/>
                <w:szCs w:val="24"/>
              </w:rPr>
              <w:lastRenderedPageBreak/>
              <w:t>State Budget</w:t>
            </w:r>
          </w:p>
        </w:tc>
        <w:tc>
          <w:tcPr>
            <w:tcW w:w="7735" w:type="dxa"/>
            <w:gridSpan w:val="3"/>
          </w:tcPr>
          <w:p w14:paraId="6A60EA4E" w14:textId="77777777" w:rsidR="003079AA" w:rsidRPr="006F5ABC" w:rsidRDefault="003079AA" w:rsidP="003079AA">
            <w:pPr>
              <w:rPr>
                <w:color w:val="000000" w:themeColor="text1"/>
              </w:rPr>
            </w:pPr>
            <w:r w:rsidRPr="006F5ABC">
              <w:rPr>
                <w:b/>
                <w:bCs/>
                <w:color w:val="000000" w:themeColor="text1"/>
              </w:rPr>
              <w:t>Commonwealth of Massachusetts</w:t>
            </w:r>
          </w:p>
          <w:p w14:paraId="2309AA4C" w14:textId="77777777" w:rsidR="003079AA" w:rsidRPr="00113F0E" w:rsidRDefault="003079AA" w:rsidP="003079AA">
            <w:pPr>
              <w:pStyle w:val="ListParagraph"/>
              <w:ind w:left="360"/>
              <w:rPr>
                <w:i/>
                <w:iCs/>
                <w:color w:val="000000" w:themeColor="text1"/>
              </w:rPr>
            </w:pPr>
            <w:r w:rsidRPr="00113F0E">
              <w:rPr>
                <w:i/>
                <w:iCs/>
                <w:color w:val="000000" w:themeColor="text1"/>
              </w:rPr>
              <w:t>Governor’s Proposed Budget for FY 2023</w:t>
            </w:r>
          </w:p>
          <w:p w14:paraId="44D6F808" w14:textId="77777777" w:rsidR="003079AA" w:rsidRDefault="003079AA" w:rsidP="003079AA">
            <w:pPr>
              <w:pStyle w:val="ListParagraph"/>
              <w:ind w:left="360"/>
              <w:rPr>
                <w:color w:val="000000" w:themeColor="text1"/>
              </w:rPr>
            </w:pPr>
            <w:r>
              <w:rPr>
                <w:color w:val="000000" w:themeColor="text1"/>
              </w:rPr>
              <w:t>January 26, 2022</w:t>
            </w:r>
          </w:p>
          <w:p w14:paraId="05F61D42" w14:textId="77777777" w:rsidR="003079AA" w:rsidRDefault="003079AA" w:rsidP="003079AA">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3079AA" w:rsidRPr="00E52958" w:rsidRDefault="00C51D55" w:rsidP="003079AA">
            <w:pPr>
              <w:pStyle w:val="ListParagraph"/>
              <w:ind w:left="360"/>
            </w:pPr>
            <w:hyperlink r:id="rId129" w:history="1">
              <w:r w:rsidR="003079AA" w:rsidRPr="00F07CFE">
                <w:rPr>
                  <w:rStyle w:val="Hyperlink"/>
                </w:rPr>
                <w:t>https://malegislature.gov/Budget</w:t>
              </w:r>
            </w:hyperlink>
            <w:r w:rsidR="003079AA">
              <w:rPr>
                <w:color w:val="000000" w:themeColor="text1"/>
              </w:rPr>
              <w:t xml:space="preserve"> </w:t>
            </w:r>
          </w:p>
        </w:tc>
      </w:tr>
      <w:tr w:rsidR="003079AA" w14:paraId="68C8C509" w14:textId="77777777" w:rsidTr="00C51B11">
        <w:tc>
          <w:tcPr>
            <w:tcW w:w="3055" w:type="dxa"/>
          </w:tcPr>
          <w:p w14:paraId="6E6BE7AB" w14:textId="69B5EF26" w:rsidR="003079AA" w:rsidRDefault="003079AA" w:rsidP="003079AA">
            <w:pPr>
              <w:rPr>
                <w:sz w:val="24"/>
                <w:szCs w:val="24"/>
              </w:rPr>
            </w:pPr>
            <w:r w:rsidRPr="00133F50">
              <w:rPr>
                <w:color w:val="000000" w:themeColor="text1"/>
                <w:sz w:val="24"/>
                <w:szCs w:val="24"/>
              </w:rPr>
              <w:t>List of Special Focus Facilities</w:t>
            </w:r>
          </w:p>
        </w:tc>
        <w:tc>
          <w:tcPr>
            <w:tcW w:w="7735" w:type="dxa"/>
            <w:gridSpan w:val="3"/>
          </w:tcPr>
          <w:p w14:paraId="03A472A7" w14:textId="77777777" w:rsidR="003079AA" w:rsidRPr="006F5ABC" w:rsidRDefault="003079AA" w:rsidP="003079AA">
            <w:pPr>
              <w:rPr>
                <w:b/>
                <w:bCs/>
                <w:color w:val="000000" w:themeColor="text1"/>
              </w:rPr>
            </w:pPr>
            <w:r w:rsidRPr="006F5ABC">
              <w:rPr>
                <w:b/>
                <w:bCs/>
                <w:color w:val="000000" w:themeColor="text1"/>
              </w:rPr>
              <w:t>Centers for Medicare and Medicaid Services</w:t>
            </w:r>
          </w:p>
          <w:p w14:paraId="56CF2F15" w14:textId="77777777" w:rsidR="003079AA" w:rsidRDefault="003079AA" w:rsidP="003079AA">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3079AA" w:rsidRPr="00694566" w:rsidRDefault="00C51D55" w:rsidP="003079AA">
            <w:pPr>
              <w:pStyle w:val="ListParagraph"/>
              <w:ind w:left="360"/>
              <w:rPr>
                <w:color w:val="000000" w:themeColor="text1"/>
              </w:rPr>
            </w:pPr>
            <w:hyperlink r:id="rId130" w:history="1">
              <w:r w:rsidR="003079AA" w:rsidRPr="005000EF">
                <w:rPr>
                  <w:rStyle w:val="Hyperlink"/>
                </w:rPr>
                <w:t>https://tinyurl.com/SpeciialFocusFacilityProgram</w:t>
              </w:r>
            </w:hyperlink>
            <w:r w:rsidR="003079AA">
              <w:rPr>
                <w:color w:val="000000" w:themeColor="text1"/>
              </w:rPr>
              <w:t xml:space="preserve"> </w:t>
            </w:r>
          </w:p>
          <w:p w14:paraId="00EAA2F7" w14:textId="77777777" w:rsidR="003079AA" w:rsidRPr="00777898" w:rsidRDefault="003079AA" w:rsidP="003079AA">
            <w:pPr>
              <w:pStyle w:val="ListParagraph"/>
              <w:ind w:left="360"/>
              <w:rPr>
                <w:color w:val="000000" w:themeColor="text1"/>
              </w:rPr>
            </w:pPr>
            <w:r w:rsidRPr="00777898">
              <w:rPr>
                <w:color w:val="000000" w:themeColor="text1"/>
              </w:rPr>
              <w:t xml:space="preserve">CMS has published a new list of </w:t>
            </w:r>
            <w:hyperlink r:id="rId13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3079AA" w:rsidRPr="00777898" w:rsidRDefault="003079AA" w:rsidP="003079A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3079AA" w:rsidRPr="00777898" w:rsidRDefault="003079AA" w:rsidP="003079AA">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3079AA" w:rsidRPr="00777898" w:rsidRDefault="003079AA" w:rsidP="003079AA">
            <w:pPr>
              <w:pStyle w:val="ListParagraph"/>
              <w:ind w:left="360"/>
              <w:rPr>
                <w:color w:val="000000" w:themeColor="text1"/>
              </w:rPr>
            </w:pPr>
            <w:r w:rsidRPr="00777898">
              <w:rPr>
                <w:b/>
                <w:bCs/>
                <w:color w:val="000000" w:themeColor="text1"/>
              </w:rPr>
              <w:t>What can advocates do with this information?</w:t>
            </w:r>
          </w:p>
          <w:p w14:paraId="6A32029F" w14:textId="77777777" w:rsidR="003079AA" w:rsidRPr="00777898" w:rsidRDefault="003079AA" w:rsidP="003079AA">
            <w:pPr>
              <w:pStyle w:val="ListParagraph"/>
              <w:numPr>
                <w:ilvl w:val="0"/>
                <w:numId w:val="2"/>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3079AA" w:rsidRPr="00777898" w:rsidRDefault="003079AA" w:rsidP="003079AA">
            <w:pPr>
              <w:pStyle w:val="ListParagraph"/>
              <w:numPr>
                <w:ilvl w:val="0"/>
                <w:numId w:val="2"/>
              </w:numPr>
              <w:rPr>
                <w:color w:val="000000" w:themeColor="text1"/>
              </w:rPr>
            </w:pPr>
            <w:r w:rsidRPr="00777898">
              <w:rPr>
                <w:color w:val="000000" w:themeColor="text1"/>
              </w:rPr>
              <w:t>Post the list on your program’s/organization’s website (along with the explanation noted above).</w:t>
            </w:r>
          </w:p>
          <w:p w14:paraId="3643B533" w14:textId="77777777" w:rsidR="003079AA" w:rsidRPr="00777898" w:rsidRDefault="003079AA" w:rsidP="003079AA">
            <w:pPr>
              <w:pStyle w:val="ListParagraph"/>
              <w:numPr>
                <w:ilvl w:val="0"/>
                <w:numId w:val="2"/>
              </w:numPr>
              <w:rPr>
                <w:color w:val="000000" w:themeColor="text1"/>
              </w:rPr>
            </w:pPr>
            <w:r w:rsidRPr="00777898">
              <w:rPr>
                <w:color w:val="000000" w:themeColor="text1"/>
              </w:rPr>
              <w:t>Encourage current residents and families to check the list to see if their facility is included.</w:t>
            </w:r>
          </w:p>
          <w:p w14:paraId="5E8B479B" w14:textId="77777777" w:rsidR="003079AA" w:rsidRPr="00777898" w:rsidRDefault="003079AA" w:rsidP="003079AA">
            <w:pPr>
              <w:pStyle w:val="ListParagraph"/>
              <w:numPr>
                <w:ilvl w:val="0"/>
                <w:numId w:val="2"/>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3079AA" w:rsidRPr="00777898" w:rsidRDefault="003079AA" w:rsidP="003079AA">
            <w:pPr>
              <w:pStyle w:val="ListParagraph"/>
              <w:numPr>
                <w:ilvl w:val="0"/>
                <w:numId w:val="2"/>
              </w:numPr>
              <w:rPr>
                <w:color w:val="000000" w:themeColor="text1"/>
              </w:rPr>
            </w:pPr>
            <w:r w:rsidRPr="00777898">
              <w:rPr>
                <w:color w:val="000000" w:themeColor="text1"/>
              </w:rPr>
              <w:lastRenderedPageBreak/>
              <w:t>Suggest that resident and family councils invite the administrator to a council meeting to talk about what the facility is doing to improve care, ask for ongoing updates, and share any council concerns.</w:t>
            </w:r>
          </w:p>
          <w:p w14:paraId="5E5533A6" w14:textId="77777777" w:rsidR="003079AA" w:rsidRPr="00777898" w:rsidRDefault="003079AA" w:rsidP="003079AA">
            <w:pPr>
              <w:pStyle w:val="ListParagraph"/>
              <w:numPr>
                <w:ilvl w:val="0"/>
                <w:numId w:val="2"/>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3079AA" w:rsidRDefault="003079AA" w:rsidP="003079AA">
            <w:pPr>
              <w:pStyle w:val="ListParagraph"/>
              <w:ind w:left="360"/>
              <w:rPr>
                <w:b/>
                <w:bCs/>
                <w:color w:val="000000" w:themeColor="text1"/>
              </w:rPr>
            </w:pPr>
            <w:r>
              <w:rPr>
                <w:b/>
                <w:bCs/>
                <w:color w:val="000000" w:themeColor="text1"/>
              </w:rPr>
              <w:t>Massachusetts facilities listed</w:t>
            </w:r>
          </w:p>
          <w:p w14:paraId="1A5E6708" w14:textId="77777777" w:rsidR="003079AA" w:rsidRDefault="003079AA" w:rsidP="003079AA">
            <w:pPr>
              <w:pStyle w:val="ListParagraph"/>
              <w:ind w:left="360"/>
              <w:rPr>
                <w:color w:val="000000" w:themeColor="text1"/>
              </w:rPr>
            </w:pPr>
            <w:r>
              <w:rPr>
                <w:color w:val="000000" w:themeColor="text1"/>
              </w:rPr>
              <w:t>Newly added to the listing</w:t>
            </w:r>
          </w:p>
          <w:p w14:paraId="32A366BD" w14:textId="77777777" w:rsidR="003079AA" w:rsidRDefault="003079AA" w:rsidP="003079AA">
            <w:pPr>
              <w:pStyle w:val="ListParagraph"/>
              <w:numPr>
                <w:ilvl w:val="0"/>
                <w:numId w:val="3"/>
              </w:numPr>
              <w:rPr>
                <w:color w:val="000000" w:themeColor="text1"/>
              </w:rPr>
            </w:pPr>
            <w:r>
              <w:rPr>
                <w:color w:val="000000" w:themeColor="text1"/>
              </w:rPr>
              <w:t>Marlborough Hills Rehabilitation and Health Care Center, Marlborough</w:t>
            </w:r>
          </w:p>
          <w:p w14:paraId="41A9296A" w14:textId="77777777" w:rsidR="003079AA" w:rsidRDefault="00C51D55" w:rsidP="003079AA">
            <w:pPr>
              <w:pStyle w:val="ListParagraph"/>
              <w:rPr>
                <w:color w:val="000000" w:themeColor="text1"/>
              </w:rPr>
            </w:pPr>
            <w:hyperlink r:id="rId132" w:history="1">
              <w:r w:rsidR="003079AA" w:rsidRPr="005000EF">
                <w:rPr>
                  <w:rStyle w:val="Hyperlink"/>
                </w:rPr>
                <w:t>https://tinyurl.com/MarlboroughHills</w:t>
              </w:r>
            </w:hyperlink>
            <w:r w:rsidR="003079AA">
              <w:rPr>
                <w:color w:val="000000" w:themeColor="text1"/>
              </w:rPr>
              <w:t xml:space="preserve"> </w:t>
            </w:r>
          </w:p>
          <w:p w14:paraId="11A6AFA9" w14:textId="77777777" w:rsidR="003079AA" w:rsidRDefault="003079AA" w:rsidP="003079AA">
            <w:pPr>
              <w:pStyle w:val="ListParagraph"/>
              <w:ind w:left="360"/>
              <w:rPr>
                <w:b/>
                <w:bCs/>
                <w:color w:val="000000" w:themeColor="text1"/>
              </w:rPr>
            </w:pPr>
            <w:r>
              <w:rPr>
                <w:b/>
                <w:bCs/>
                <w:color w:val="000000" w:themeColor="text1"/>
              </w:rPr>
              <w:t>Massachusetts facilities not improved</w:t>
            </w:r>
          </w:p>
          <w:p w14:paraId="42ADAC4E" w14:textId="77777777" w:rsidR="003079AA" w:rsidRDefault="003079AA" w:rsidP="003079AA">
            <w:pPr>
              <w:pStyle w:val="ListParagraph"/>
              <w:numPr>
                <w:ilvl w:val="0"/>
                <w:numId w:val="3"/>
              </w:numPr>
              <w:rPr>
                <w:color w:val="000000" w:themeColor="text1"/>
              </w:rPr>
            </w:pPr>
            <w:r>
              <w:rPr>
                <w:color w:val="000000" w:themeColor="text1"/>
              </w:rPr>
              <w:t>Attleboro Healthcare, Attleboro</w:t>
            </w:r>
          </w:p>
          <w:p w14:paraId="1BB7F1DF" w14:textId="77777777" w:rsidR="003079AA" w:rsidRDefault="00C51D55" w:rsidP="003079AA">
            <w:pPr>
              <w:pStyle w:val="ListParagraph"/>
              <w:rPr>
                <w:color w:val="000000" w:themeColor="text1"/>
              </w:rPr>
            </w:pPr>
            <w:hyperlink r:id="rId133" w:history="1">
              <w:r w:rsidR="003079AA" w:rsidRPr="005000EF">
                <w:rPr>
                  <w:rStyle w:val="Hyperlink"/>
                </w:rPr>
                <w:t>https://tinyurl.com/AttleboroHealthcare</w:t>
              </w:r>
            </w:hyperlink>
            <w:r w:rsidR="003079AA">
              <w:rPr>
                <w:color w:val="000000" w:themeColor="text1"/>
              </w:rPr>
              <w:t xml:space="preserve"> </w:t>
            </w:r>
          </w:p>
          <w:p w14:paraId="7AC6C110" w14:textId="77777777" w:rsidR="003079AA" w:rsidRDefault="003079AA" w:rsidP="003079AA">
            <w:pPr>
              <w:pStyle w:val="ListParagraph"/>
              <w:ind w:left="360"/>
              <w:rPr>
                <w:b/>
                <w:bCs/>
                <w:color w:val="000000" w:themeColor="text1"/>
              </w:rPr>
            </w:pPr>
            <w:r>
              <w:rPr>
                <w:b/>
                <w:bCs/>
                <w:color w:val="000000" w:themeColor="text1"/>
              </w:rPr>
              <w:t>Massachusetts facilities which showed improvement</w:t>
            </w:r>
          </w:p>
          <w:p w14:paraId="35E986D6" w14:textId="77777777" w:rsidR="003079AA" w:rsidRDefault="003079AA" w:rsidP="003079AA">
            <w:pPr>
              <w:pStyle w:val="ListParagraph"/>
              <w:numPr>
                <w:ilvl w:val="0"/>
                <w:numId w:val="3"/>
              </w:numPr>
              <w:rPr>
                <w:color w:val="000000" w:themeColor="text1"/>
              </w:rPr>
            </w:pPr>
            <w:r>
              <w:rPr>
                <w:color w:val="000000" w:themeColor="text1"/>
              </w:rPr>
              <w:t>None</w:t>
            </w:r>
          </w:p>
          <w:p w14:paraId="5AE69BAE" w14:textId="77777777" w:rsidR="003079AA" w:rsidRDefault="003079AA" w:rsidP="003079AA">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3079AA" w:rsidRDefault="003079AA" w:rsidP="003079AA">
            <w:pPr>
              <w:pStyle w:val="ListParagraph"/>
              <w:numPr>
                <w:ilvl w:val="0"/>
                <w:numId w:val="3"/>
              </w:numPr>
              <w:rPr>
                <w:color w:val="000000" w:themeColor="text1"/>
              </w:rPr>
            </w:pPr>
            <w:r>
              <w:rPr>
                <w:color w:val="000000" w:themeColor="text1"/>
              </w:rPr>
              <w:t>Oxford Rehabilitation and Health Care Center , Haverhill</w:t>
            </w:r>
          </w:p>
          <w:p w14:paraId="0324B8CE" w14:textId="77777777" w:rsidR="003079AA" w:rsidRDefault="00C51D55" w:rsidP="003079AA">
            <w:pPr>
              <w:pStyle w:val="ListParagraph"/>
              <w:rPr>
                <w:color w:val="000000" w:themeColor="text1"/>
              </w:rPr>
            </w:pPr>
            <w:hyperlink r:id="rId134" w:history="1">
              <w:r w:rsidR="003079AA" w:rsidRPr="005000EF">
                <w:rPr>
                  <w:rStyle w:val="Hyperlink"/>
                </w:rPr>
                <w:t>https://tinyurl.com/OxfordRehab</w:t>
              </w:r>
            </w:hyperlink>
            <w:r w:rsidR="003079AA">
              <w:rPr>
                <w:color w:val="000000" w:themeColor="text1"/>
              </w:rPr>
              <w:t xml:space="preserve"> </w:t>
            </w:r>
          </w:p>
          <w:p w14:paraId="32D26930" w14:textId="77777777" w:rsidR="003079AA" w:rsidRDefault="003079AA" w:rsidP="003079AA">
            <w:pPr>
              <w:pStyle w:val="ListParagraph"/>
              <w:ind w:left="360"/>
              <w:rPr>
                <w:b/>
                <w:bCs/>
                <w:color w:val="000000" w:themeColor="text1"/>
              </w:rPr>
            </w:pPr>
            <w:r>
              <w:rPr>
                <w:b/>
                <w:bCs/>
                <w:color w:val="000000" w:themeColor="text1"/>
              </w:rPr>
              <w:t>Massachusetts facilities that are candidates for listing</w:t>
            </w:r>
          </w:p>
          <w:p w14:paraId="4D1A32AD" w14:textId="77777777" w:rsidR="003079AA" w:rsidRPr="00F9393B" w:rsidRDefault="003079AA" w:rsidP="003079AA">
            <w:pPr>
              <w:pStyle w:val="ListParagraph"/>
              <w:numPr>
                <w:ilvl w:val="0"/>
                <w:numId w:val="3"/>
              </w:numPr>
              <w:rPr>
                <w:b/>
                <w:bCs/>
                <w:color w:val="000000" w:themeColor="text1"/>
              </w:rPr>
            </w:pPr>
            <w:r>
              <w:rPr>
                <w:color w:val="000000" w:themeColor="text1"/>
              </w:rPr>
              <w:t>Hillcrest Commons Nursing and Rehabilitation Center, Pittsfield</w:t>
            </w:r>
          </w:p>
          <w:p w14:paraId="0116F855" w14:textId="77777777" w:rsidR="003079AA" w:rsidRDefault="00C51D55" w:rsidP="003079AA">
            <w:pPr>
              <w:pStyle w:val="ListParagraph"/>
              <w:rPr>
                <w:color w:val="000000" w:themeColor="text1"/>
              </w:rPr>
            </w:pPr>
            <w:hyperlink r:id="rId135" w:history="1">
              <w:r w:rsidR="003079AA" w:rsidRPr="005000EF">
                <w:rPr>
                  <w:rStyle w:val="Hyperlink"/>
                </w:rPr>
                <w:t>https://tinyurl.com/HillcrestCommons</w:t>
              </w:r>
            </w:hyperlink>
          </w:p>
          <w:p w14:paraId="6941946A" w14:textId="77777777" w:rsidR="003079AA" w:rsidRDefault="003079AA" w:rsidP="003079AA">
            <w:pPr>
              <w:pStyle w:val="ListParagraph"/>
              <w:numPr>
                <w:ilvl w:val="0"/>
                <w:numId w:val="3"/>
              </w:numPr>
              <w:rPr>
                <w:color w:val="000000" w:themeColor="text1"/>
              </w:rPr>
            </w:pPr>
            <w:r>
              <w:rPr>
                <w:color w:val="000000" w:themeColor="text1"/>
              </w:rPr>
              <w:t>Medway Country Manor Skilled Nursing and Rehabilitation</w:t>
            </w:r>
          </w:p>
          <w:p w14:paraId="13E7A7EA" w14:textId="77777777" w:rsidR="003079AA" w:rsidRDefault="00C51D55" w:rsidP="003079AA">
            <w:pPr>
              <w:pStyle w:val="ListParagraph"/>
              <w:rPr>
                <w:color w:val="000000" w:themeColor="text1"/>
              </w:rPr>
            </w:pPr>
            <w:hyperlink r:id="rId136" w:history="1">
              <w:r w:rsidR="003079AA" w:rsidRPr="005000EF">
                <w:rPr>
                  <w:rStyle w:val="Hyperlink"/>
                </w:rPr>
                <w:t>https://tinyurl.com/MedwayManor</w:t>
              </w:r>
            </w:hyperlink>
          </w:p>
          <w:p w14:paraId="39216F2F" w14:textId="77777777" w:rsidR="003079AA" w:rsidRDefault="003079AA" w:rsidP="003079AA">
            <w:pPr>
              <w:pStyle w:val="ListParagraph"/>
              <w:numPr>
                <w:ilvl w:val="0"/>
                <w:numId w:val="3"/>
              </w:numPr>
              <w:rPr>
                <w:color w:val="000000" w:themeColor="text1"/>
              </w:rPr>
            </w:pPr>
            <w:r>
              <w:rPr>
                <w:color w:val="000000" w:themeColor="text1"/>
              </w:rPr>
              <w:t>Parkway Health and Rehabilitation Center</w:t>
            </w:r>
          </w:p>
          <w:p w14:paraId="52B33A3C" w14:textId="77777777" w:rsidR="003079AA" w:rsidRDefault="00C51D55" w:rsidP="003079AA">
            <w:pPr>
              <w:pStyle w:val="ListParagraph"/>
              <w:rPr>
                <w:color w:val="000000" w:themeColor="text1"/>
              </w:rPr>
            </w:pPr>
            <w:hyperlink r:id="rId137" w:history="1">
              <w:r w:rsidR="003079AA" w:rsidRPr="005000EF">
                <w:rPr>
                  <w:rStyle w:val="Hyperlink"/>
                </w:rPr>
                <w:t>https://tinyurl.com/ParkwayHealthCenter</w:t>
              </w:r>
            </w:hyperlink>
          </w:p>
          <w:p w14:paraId="40CDF9AC" w14:textId="77777777" w:rsidR="003079AA" w:rsidRDefault="003079AA" w:rsidP="003079AA">
            <w:pPr>
              <w:pStyle w:val="ListParagraph"/>
              <w:numPr>
                <w:ilvl w:val="0"/>
                <w:numId w:val="3"/>
              </w:numPr>
              <w:rPr>
                <w:color w:val="000000" w:themeColor="text1"/>
              </w:rPr>
            </w:pPr>
            <w:r>
              <w:rPr>
                <w:color w:val="000000" w:themeColor="text1"/>
              </w:rPr>
              <w:t>Revolution Charwell</w:t>
            </w:r>
          </w:p>
          <w:p w14:paraId="38F00836" w14:textId="77777777" w:rsidR="003079AA" w:rsidRDefault="00C51D55" w:rsidP="003079AA">
            <w:pPr>
              <w:pStyle w:val="ListParagraph"/>
              <w:rPr>
                <w:color w:val="000000" w:themeColor="text1"/>
              </w:rPr>
            </w:pPr>
            <w:hyperlink r:id="rId138" w:history="1">
              <w:r w:rsidR="003079AA" w:rsidRPr="005000EF">
                <w:rPr>
                  <w:rStyle w:val="Hyperlink"/>
                </w:rPr>
                <w:t>https://tinyurl.com/RevolutionCharwell</w:t>
              </w:r>
            </w:hyperlink>
          </w:p>
          <w:p w14:paraId="6B77D974" w14:textId="77777777" w:rsidR="003079AA" w:rsidRDefault="003079AA" w:rsidP="003079AA">
            <w:pPr>
              <w:pStyle w:val="ListParagraph"/>
              <w:numPr>
                <w:ilvl w:val="0"/>
                <w:numId w:val="3"/>
              </w:numPr>
              <w:rPr>
                <w:color w:val="000000" w:themeColor="text1"/>
              </w:rPr>
            </w:pPr>
            <w:r>
              <w:rPr>
                <w:color w:val="000000" w:themeColor="text1"/>
              </w:rPr>
              <w:t>Vero Health and Rehabilitation Center of Amesbury</w:t>
            </w:r>
          </w:p>
          <w:p w14:paraId="6FDE2F2C" w14:textId="77777777" w:rsidR="003079AA" w:rsidRDefault="00C51D55" w:rsidP="003079AA">
            <w:pPr>
              <w:pStyle w:val="ListParagraph"/>
              <w:rPr>
                <w:color w:val="000000" w:themeColor="text1"/>
              </w:rPr>
            </w:pPr>
            <w:hyperlink r:id="rId139" w:history="1">
              <w:r w:rsidR="003079AA" w:rsidRPr="005000EF">
                <w:rPr>
                  <w:rStyle w:val="Hyperlink"/>
                </w:rPr>
                <w:t>https://tinyurl.com/VeroAmesbury</w:t>
              </w:r>
            </w:hyperlink>
          </w:p>
          <w:p w14:paraId="39C4AAE3" w14:textId="77777777" w:rsidR="003079AA" w:rsidRPr="00D2039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3079AA" w:rsidRDefault="00C51D55" w:rsidP="003079AA">
            <w:pPr>
              <w:pStyle w:val="ListParagraph"/>
              <w:rPr>
                <w:color w:val="000000" w:themeColor="text1"/>
              </w:rPr>
            </w:pPr>
            <w:hyperlink r:id="rId140" w:history="1">
              <w:r w:rsidR="003079AA" w:rsidRPr="005000EF">
                <w:rPr>
                  <w:rStyle w:val="Hyperlink"/>
                </w:rPr>
                <w:t>https://tinyurl.com/VeroRevere</w:t>
              </w:r>
            </w:hyperlink>
          </w:p>
          <w:p w14:paraId="535A9DDE" w14:textId="77777777" w:rsidR="003079A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3079AA" w:rsidRPr="00D2039A" w:rsidRDefault="00C51D55" w:rsidP="003079AA">
            <w:pPr>
              <w:pStyle w:val="ListParagraph"/>
              <w:rPr>
                <w:color w:val="000000" w:themeColor="text1"/>
              </w:rPr>
            </w:pPr>
            <w:hyperlink r:id="rId141" w:history="1">
              <w:r w:rsidR="003079AA" w:rsidRPr="005000EF">
                <w:rPr>
                  <w:rStyle w:val="Hyperlink"/>
                </w:rPr>
                <w:t>https://tinyurl.com/VeroWatertown</w:t>
              </w:r>
            </w:hyperlink>
            <w:r w:rsidR="003079AA">
              <w:rPr>
                <w:color w:val="000000" w:themeColor="text1"/>
              </w:rPr>
              <w:t xml:space="preserve"> </w:t>
            </w:r>
          </w:p>
          <w:p w14:paraId="518D539D" w14:textId="77777777" w:rsidR="003079AA" w:rsidRDefault="003079AA" w:rsidP="003079AA">
            <w:pPr>
              <w:numPr>
                <w:ilvl w:val="0"/>
                <w:numId w:val="3"/>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3079AA" w:rsidRDefault="00C51D55" w:rsidP="003079AA">
            <w:pPr>
              <w:ind w:left="720"/>
              <w:contextualSpacing/>
              <w:rPr>
                <w:color w:val="000000" w:themeColor="text1"/>
              </w:rPr>
            </w:pPr>
            <w:hyperlink r:id="rId142" w:history="1">
              <w:r w:rsidR="003079AA" w:rsidRPr="005000EF">
                <w:rPr>
                  <w:rStyle w:val="Hyperlink"/>
                </w:rPr>
                <w:t>https://tinyurl.com/VeroWorcester</w:t>
              </w:r>
            </w:hyperlink>
          </w:p>
          <w:p w14:paraId="27220239" w14:textId="77777777" w:rsidR="003079AA" w:rsidRDefault="003079AA" w:rsidP="003079AA">
            <w:pPr>
              <w:numPr>
                <w:ilvl w:val="0"/>
                <w:numId w:val="3"/>
              </w:numPr>
              <w:contextualSpacing/>
              <w:rPr>
                <w:color w:val="000000" w:themeColor="text1"/>
              </w:rPr>
            </w:pPr>
            <w:r>
              <w:rPr>
                <w:color w:val="000000" w:themeColor="text1"/>
              </w:rPr>
              <w:t>Wareham Healthcare</w:t>
            </w:r>
          </w:p>
          <w:p w14:paraId="5EBC14CE" w14:textId="77777777" w:rsidR="003079AA" w:rsidRDefault="00C51D55" w:rsidP="003079AA">
            <w:pPr>
              <w:ind w:left="720"/>
              <w:contextualSpacing/>
              <w:rPr>
                <w:color w:val="000000" w:themeColor="text1"/>
              </w:rPr>
            </w:pPr>
            <w:hyperlink r:id="rId143" w:history="1">
              <w:r w:rsidR="003079AA" w:rsidRPr="005000EF">
                <w:rPr>
                  <w:rStyle w:val="Hyperlink"/>
                </w:rPr>
                <w:t>https://tinyurl.com/WarehamHealthcare</w:t>
              </w:r>
            </w:hyperlink>
          </w:p>
          <w:p w14:paraId="70770357" w14:textId="77777777" w:rsidR="003079AA" w:rsidRDefault="003079AA" w:rsidP="003079AA">
            <w:pPr>
              <w:pStyle w:val="ListParagraph"/>
              <w:numPr>
                <w:ilvl w:val="0"/>
                <w:numId w:val="3"/>
              </w:numPr>
              <w:rPr>
                <w:color w:val="000000" w:themeColor="text1"/>
              </w:rPr>
            </w:pPr>
            <w:r>
              <w:rPr>
                <w:color w:val="000000" w:themeColor="text1"/>
              </w:rPr>
              <w:t>Worcester Rehabilitation and Health Care Center, Worcester</w:t>
            </w:r>
          </w:p>
          <w:p w14:paraId="20C81F03" w14:textId="77777777" w:rsidR="003079AA" w:rsidRDefault="00C51D55" w:rsidP="003079AA">
            <w:pPr>
              <w:pStyle w:val="ListParagraph"/>
              <w:rPr>
                <w:color w:val="000000" w:themeColor="text1"/>
              </w:rPr>
            </w:pPr>
            <w:hyperlink r:id="rId144" w:history="1">
              <w:r w:rsidR="003079AA" w:rsidRPr="005000EF">
                <w:rPr>
                  <w:rStyle w:val="Hyperlink"/>
                </w:rPr>
                <w:t>https://tinyurl.com/WorcesterHealthcare</w:t>
              </w:r>
            </w:hyperlink>
            <w:r w:rsidR="003079AA">
              <w:rPr>
                <w:color w:val="000000" w:themeColor="text1"/>
              </w:rPr>
              <w:t xml:space="preserve"> </w:t>
            </w:r>
          </w:p>
          <w:p w14:paraId="3CA388ED" w14:textId="385A7A0D" w:rsidR="003079AA" w:rsidRPr="00E52958" w:rsidRDefault="00C51D55" w:rsidP="003079AA">
            <w:pPr>
              <w:pStyle w:val="ListParagraph"/>
              <w:ind w:left="360"/>
            </w:pPr>
            <w:hyperlink r:id="rId145" w:history="1">
              <w:r w:rsidR="003079AA" w:rsidRPr="005000EF">
                <w:rPr>
                  <w:rStyle w:val="Hyperlink"/>
                </w:rPr>
                <w:t>https://tinyurl.com/SpeciialFocusFacilityProgram</w:t>
              </w:r>
            </w:hyperlink>
            <w:r w:rsidR="003079AA">
              <w:rPr>
                <w:color w:val="000000" w:themeColor="text1"/>
              </w:rPr>
              <w:t xml:space="preserve"> </w:t>
            </w:r>
          </w:p>
        </w:tc>
      </w:tr>
      <w:tr w:rsidR="003079AA" w14:paraId="2D8DA864" w14:textId="77777777" w:rsidTr="00C51B11">
        <w:tc>
          <w:tcPr>
            <w:tcW w:w="3055" w:type="dxa"/>
          </w:tcPr>
          <w:p w14:paraId="15F08F2A" w14:textId="77777777" w:rsidR="003079AA" w:rsidRDefault="003079AA" w:rsidP="003079AA">
            <w:pPr>
              <w:rPr>
                <w:sz w:val="24"/>
                <w:szCs w:val="24"/>
              </w:rPr>
            </w:pPr>
            <w:r>
              <w:rPr>
                <w:sz w:val="24"/>
                <w:szCs w:val="24"/>
              </w:rPr>
              <w:lastRenderedPageBreak/>
              <w:t>Nursing Home Compare</w:t>
            </w:r>
          </w:p>
          <w:p w14:paraId="1A526943" w14:textId="5240AB18" w:rsidR="003079AA" w:rsidRDefault="003079AA" w:rsidP="003079AA">
            <w:pPr>
              <w:rPr>
                <w:sz w:val="24"/>
                <w:szCs w:val="24"/>
              </w:rPr>
            </w:pPr>
          </w:p>
        </w:tc>
        <w:tc>
          <w:tcPr>
            <w:tcW w:w="7735" w:type="dxa"/>
            <w:gridSpan w:val="3"/>
          </w:tcPr>
          <w:p w14:paraId="08736089" w14:textId="77777777" w:rsidR="003079AA" w:rsidRPr="006F5ABC" w:rsidRDefault="003079AA" w:rsidP="003079AA">
            <w:pPr>
              <w:rPr>
                <w:b/>
                <w:bCs/>
              </w:rPr>
            </w:pPr>
            <w:r w:rsidRPr="006F5ABC">
              <w:rPr>
                <w:b/>
                <w:bCs/>
              </w:rPr>
              <w:t>Centers for Medicare and Medicaid Services (CMS)</w:t>
            </w:r>
          </w:p>
          <w:p w14:paraId="4D4B20CA" w14:textId="77777777" w:rsidR="003079AA" w:rsidRDefault="003079AA" w:rsidP="003079AA">
            <w:pPr>
              <w:pStyle w:val="ListParagraph"/>
              <w:ind w:left="360"/>
              <w:rPr>
                <w:i/>
                <w:iCs/>
              </w:rPr>
            </w:pPr>
            <w:r w:rsidRPr="00964D7D">
              <w:rPr>
                <w:i/>
                <w:iCs/>
              </w:rPr>
              <w:t>Nursing Home Compare</w:t>
            </w:r>
            <w:r>
              <w:rPr>
                <w:i/>
                <w:iCs/>
              </w:rPr>
              <w:t xml:space="preserve"> Website</w:t>
            </w:r>
          </w:p>
          <w:p w14:paraId="5635C7FD" w14:textId="77777777" w:rsidR="003079AA" w:rsidRPr="00964D7D" w:rsidRDefault="003079AA" w:rsidP="003079AA">
            <w:pPr>
              <w:pStyle w:val="ListParagraph"/>
              <w:ind w:left="360"/>
            </w:pPr>
            <w:r w:rsidRPr="00964D7D">
              <w:t xml:space="preserve">Beginning January 26, 2022, the Centers for Medicare and Medicaid Services (CMS) is posting new information on the </w:t>
            </w:r>
            <w:hyperlink r:id="rId146"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3079AA" w:rsidRPr="00964D7D" w:rsidRDefault="003079AA" w:rsidP="003079AA">
            <w:pPr>
              <w:pStyle w:val="ListParagraph"/>
              <w:ind w:left="360"/>
            </w:pPr>
            <w:r w:rsidRPr="00964D7D">
              <w:t>This information will be posted for each facility and includes:</w:t>
            </w:r>
          </w:p>
          <w:p w14:paraId="62EA2AD5" w14:textId="77777777" w:rsidR="003079AA" w:rsidRPr="00964D7D" w:rsidRDefault="003079AA" w:rsidP="003079AA">
            <w:pPr>
              <w:pStyle w:val="ListParagraph"/>
              <w:numPr>
                <w:ilvl w:val="0"/>
                <w:numId w:val="1"/>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3079AA" w:rsidRPr="00964D7D" w:rsidRDefault="003079AA" w:rsidP="003079AA">
            <w:pPr>
              <w:pStyle w:val="ListParagraph"/>
              <w:numPr>
                <w:ilvl w:val="0"/>
                <w:numId w:val="1"/>
              </w:numPr>
            </w:pPr>
            <w:r w:rsidRPr="00964D7D">
              <w:rPr>
                <w:b/>
                <w:bCs/>
              </w:rPr>
              <w:lastRenderedPageBreak/>
              <w:t>Weekend staff</w:t>
            </w:r>
            <w:r w:rsidRPr="00964D7D">
              <w:t>:  The level of weekend staffing for nurses and registered nurses at a nursing home over a three-month period.</w:t>
            </w:r>
          </w:p>
          <w:p w14:paraId="0547C969" w14:textId="77777777" w:rsidR="003079AA" w:rsidRPr="00964D7D" w:rsidRDefault="003079AA" w:rsidP="003079A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3079AA" w:rsidRPr="00964D7D" w:rsidRDefault="00C51D55" w:rsidP="003079AA">
            <w:pPr>
              <w:pStyle w:val="ListParagraph"/>
              <w:ind w:left="360"/>
            </w:pPr>
            <w:hyperlink r:id="rId147" w:history="1">
              <w:r w:rsidR="003079AA" w:rsidRPr="005000EF">
                <w:rPr>
                  <w:rStyle w:val="Hyperlink"/>
                </w:rPr>
                <w:t>https://tinyurl.com/NursingHomeCompareWebsite</w:t>
              </w:r>
            </w:hyperlink>
            <w:r w:rsidR="003079AA">
              <w:t xml:space="preserve"> </w:t>
            </w:r>
          </w:p>
        </w:tc>
      </w:tr>
      <w:tr w:rsidR="003079AA" w14:paraId="66C1C1DE" w14:textId="77777777" w:rsidTr="00C51B11">
        <w:tc>
          <w:tcPr>
            <w:tcW w:w="3055" w:type="dxa"/>
          </w:tcPr>
          <w:p w14:paraId="32E02492" w14:textId="097C79FD" w:rsidR="003079AA" w:rsidRDefault="003079AA" w:rsidP="003079AA">
            <w:pPr>
              <w:rPr>
                <w:sz w:val="24"/>
                <w:szCs w:val="24"/>
              </w:rPr>
            </w:pPr>
            <w:r w:rsidRPr="00D7495F">
              <w:rPr>
                <w:sz w:val="24"/>
                <w:szCs w:val="24"/>
              </w:rPr>
              <w:lastRenderedPageBreak/>
              <w:t>Long-Term Care Facilities Specific COVID-19 Data</w:t>
            </w:r>
          </w:p>
        </w:tc>
        <w:tc>
          <w:tcPr>
            <w:tcW w:w="7735" w:type="dxa"/>
            <w:gridSpan w:val="3"/>
          </w:tcPr>
          <w:p w14:paraId="18644DE7" w14:textId="2C330517" w:rsidR="003079AA" w:rsidRDefault="003079AA" w:rsidP="003079AA">
            <w:pPr>
              <w:rPr>
                <w:b/>
                <w:bCs/>
              </w:rPr>
            </w:pPr>
            <w:r>
              <w:rPr>
                <w:b/>
                <w:bCs/>
              </w:rPr>
              <w:t>Massachusetts Department of Public Health</w:t>
            </w:r>
          </w:p>
          <w:p w14:paraId="7D308CC9" w14:textId="77777777" w:rsidR="003079AA" w:rsidRPr="00D7495F" w:rsidRDefault="003079AA" w:rsidP="003079AA">
            <w:pPr>
              <w:rPr>
                <w:i/>
                <w:iCs/>
              </w:rPr>
            </w:pPr>
            <w:r w:rsidRPr="00D7495F">
              <w:rPr>
                <w:i/>
                <w:iCs/>
              </w:rPr>
              <w:t>Long-Term Care Facilities Specific COVID-19 Data</w:t>
            </w:r>
          </w:p>
          <w:p w14:paraId="1FA028D8" w14:textId="77777777" w:rsidR="003079AA" w:rsidRDefault="003079AA" w:rsidP="003079AA">
            <w:pPr>
              <w:rPr>
                <w:i/>
                <w:iCs/>
              </w:rPr>
            </w:pPr>
            <w:r w:rsidRPr="00D7495F">
              <w:rPr>
                <w:i/>
                <w:iCs/>
              </w:rPr>
              <w:t>Coronavirus Disease 2019 (COVID-19) reports related to long-term care facilities in Massachusetts.</w:t>
            </w:r>
          </w:p>
          <w:p w14:paraId="4BB13B52" w14:textId="77777777" w:rsidR="003079AA" w:rsidRPr="00D7495F" w:rsidRDefault="003079AA" w:rsidP="003079AA">
            <w:pPr>
              <w:rPr>
                <w:b/>
                <w:bCs/>
              </w:rPr>
            </w:pPr>
            <w:r w:rsidRPr="00D7495F">
              <w:rPr>
                <w:b/>
                <w:bCs/>
              </w:rPr>
              <w:t>Table of Contents</w:t>
            </w:r>
          </w:p>
          <w:p w14:paraId="693D8A75" w14:textId="77777777" w:rsidR="003079AA" w:rsidRPr="00D7495F" w:rsidRDefault="00C51D55" w:rsidP="003079AA">
            <w:pPr>
              <w:pStyle w:val="ListParagraph"/>
              <w:numPr>
                <w:ilvl w:val="0"/>
                <w:numId w:val="5"/>
              </w:numPr>
            </w:pPr>
            <w:hyperlink r:id="rId148" w:anchor="covid-19-daily-dashboard-" w:history="1">
              <w:r w:rsidR="003079AA" w:rsidRPr="00D7495F">
                <w:rPr>
                  <w:rStyle w:val="Hyperlink"/>
                </w:rPr>
                <w:t xml:space="preserve">COVID-19 Daily Dashboard </w:t>
              </w:r>
            </w:hyperlink>
          </w:p>
          <w:p w14:paraId="78F5AA41" w14:textId="77777777" w:rsidR="003079AA" w:rsidRPr="00D7495F" w:rsidRDefault="00C51D55" w:rsidP="003079AA">
            <w:pPr>
              <w:pStyle w:val="ListParagraph"/>
              <w:numPr>
                <w:ilvl w:val="0"/>
                <w:numId w:val="5"/>
              </w:numPr>
            </w:pPr>
            <w:hyperlink r:id="rId149" w:anchor="covid-19-weekly-public-health-report" w:history="1">
              <w:r w:rsidR="003079AA" w:rsidRPr="00D7495F">
                <w:rPr>
                  <w:rStyle w:val="Hyperlink"/>
                </w:rPr>
                <w:t>COVID-19 Weekly Public Health Report</w:t>
              </w:r>
            </w:hyperlink>
          </w:p>
          <w:p w14:paraId="03917435" w14:textId="77777777" w:rsidR="003079AA" w:rsidRPr="00D7495F" w:rsidRDefault="00C51D55" w:rsidP="003079AA">
            <w:pPr>
              <w:pStyle w:val="ListParagraph"/>
              <w:numPr>
                <w:ilvl w:val="0"/>
                <w:numId w:val="5"/>
              </w:numPr>
            </w:pPr>
            <w:hyperlink r:id="rId150" w:anchor="additional-covid-19-data" w:history="1">
              <w:r w:rsidR="003079AA" w:rsidRPr="00D7495F">
                <w:rPr>
                  <w:rStyle w:val="Hyperlink"/>
                </w:rPr>
                <w:t>Additional COVID-19 Data</w:t>
              </w:r>
            </w:hyperlink>
          </w:p>
          <w:p w14:paraId="5BE7CD74" w14:textId="7E23BAA4" w:rsidR="003079AA" w:rsidRPr="00D7495F" w:rsidRDefault="00C51D55" w:rsidP="003079AA">
            <w:pPr>
              <w:pStyle w:val="ListParagraph"/>
              <w:numPr>
                <w:ilvl w:val="0"/>
                <w:numId w:val="5"/>
              </w:numPr>
            </w:pPr>
            <w:hyperlink r:id="rId151" w:anchor="cms-covid-19-nursing-home-data" w:history="1">
              <w:r w:rsidR="003079AA" w:rsidRPr="00D7495F">
                <w:rPr>
                  <w:rStyle w:val="Hyperlink"/>
                </w:rPr>
                <w:t>CMS COVID-19 Nursing Home Data</w:t>
              </w:r>
            </w:hyperlink>
          </w:p>
        </w:tc>
      </w:tr>
      <w:tr w:rsidR="003079AA" w14:paraId="45FF60B8" w14:textId="77777777" w:rsidTr="00C51B11">
        <w:tc>
          <w:tcPr>
            <w:tcW w:w="3055" w:type="dxa"/>
          </w:tcPr>
          <w:p w14:paraId="0C14E656" w14:textId="77777777" w:rsidR="003079AA" w:rsidRDefault="003079AA" w:rsidP="003079AA">
            <w:pPr>
              <w:rPr>
                <w:sz w:val="24"/>
                <w:szCs w:val="24"/>
              </w:rPr>
            </w:pPr>
            <w:bookmarkStart w:id="3" w:name="_Hlk72661202"/>
          </w:p>
        </w:tc>
        <w:tc>
          <w:tcPr>
            <w:tcW w:w="7735" w:type="dxa"/>
            <w:gridSpan w:val="3"/>
          </w:tcPr>
          <w:p w14:paraId="18D53282" w14:textId="28C3D1FE" w:rsidR="003079AA" w:rsidRPr="0091306F" w:rsidRDefault="003079AA" w:rsidP="003079A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79AA" w14:paraId="464E9ED3" w14:textId="77777777" w:rsidTr="00C51B11">
        <w:trPr>
          <w:trHeight w:val="260"/>
        </w:trPr>
        <w:tc>
          <w:tcPr>
            <w:tcW w:w="3055" w:type="dxa"/>
          </w:tcPr>
          <w:p w14:paraId="5A0885DF" w14:textId="77777777" w:rsidR="003079AA" w:rsidRDefault="003079AA" w:rsidP="003079AA">
            <w:pPr>
              <w:rPr>
                <w:sz w:val="24"/>
                <w:szCs w:val="24"/>
              </w:rPr>
            </w:pPr>
            <w:r>
              <w:rPr>
                <w:sz w:val="24"/>
                <w:szCs w:val="24"/>
              </w:rPr>
              <w:t>Dignity Alliance Massachusetts Legislative Endorsements</w:t>
            </w:r>
          </w:p>
          <w:p w14:paraId="63DE4329" w14:textId="48615BB8" w:rsidR="003079AA" w:rsidRDefault="003079AA" w:rsidP="003079AA">
            <w:pPr>
              <w:rPr>
                <w:sz w:val="24"/>
                <w:szCs w:val="24"/>
              </w:rPr>
            </w:pPr>
          </w:p>
        </w:tc>
        <w:tc>
          <w:tcPr>
            <w:tcW w:w="7735" w:type="dxa"/>
            <w:gridSpan w:val="3"/>
          </w:tcPr>
          <w:p w14:paraId="25FF62C8" w14:textId="5249A887" w:rsidR="003079AA" w:rsidRDefault="003079AA" w:rsidP="003079A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079AA" w:rsidRDefault="00C51D55" w:rsidP="003079AA">
            <w:pPr>
              <w:pStyle w:val="ListParagraph"/>
              <w:spacing w:before="100" w:beforeAutospacing="1" w:after="100" w:afterAutospacing="1"/>
              <w:ind w:left="0"/>
              <w:rPr>
                <w:bCs/>
              </w:rPr>
            </w:pPr>
            <w:hyperlink r:id="rId152" w:history="1">
              <w:r w:rsidR="003079AA" w:rsidRPr="00354C38">
                <w:rPr>
                  <w:rStyle w:val="Hyperlink"/>
                  <w:bCs/>
                </w:rPr>
                <w:t>https://tinyurl.com/DignityLegislativeEndorsements</w:t>
              </w:r>
            </w:hyperlink>
            <w:r w:rsidR="003079AA">
              <w:rPr>
                <w:bCs/>
              </w:rPr>
              <w:t xml:space="preserve"> </w:t>
            </w:r>
          </w:p>
          <w:p w14:paraId="60C37AE5" w14:textId="7FC75C35" w:rsidR="003079AA" w:rsidRPr="00DC5CA0" w:rsidRDefault="003079AA" w:rsidP="003079A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53" w:history="1">
              <w:r w:rsidRPr="00354C38">
                <w:rPr>
                  <w:rStyle w:val="Hyperlink"/>
                  <w:bCs/>
                </w:rPr>
                <w:t>rmoore8473@charter.net</w:t>
              </w:r>
            </w:hyperlink>
            <w:r>
              <w:rPr>
                <w:bCs/>
              </w:rPr>
              <w:t xml:space="preserve">. </w:t>
            </w:r>
          </w:p>
        </w:tc>
      </w:tr>
      <w:tr w:rsidR="003079AA" w14:paraId="1FA5B0E9" w14:textId="77777777" w:rsidTr="00C51B11">
        <w:trPr>
          <w:trHeight w:val="20"/>
        </w:trPr>
        <w:tc>
          <w:tcPr>
            <w:tcW w:w="3055" w:type="dxa"/>
          </w:tcPr>
          <w:p w14:paraId="59D159BF" w14:textId="1BF4771A" w:rsidR="003079AA" w:rsidRDefault="003079AA" w:rsidP="003079AA">
            <w:pPr>
              <w:rPr>
                <w:sz w:val="24"/>
                <w:szCs w:val="24"/>
              </w:rPr>
            </w:pPr>
            <w:r>
              <w:rPr>
                <w:sz w:val="24"/>
                <w:szCs w:val="24"/>
              </w:rPr>
              <w:t>Websites</w:t>
            </w:r>
          </w:p>
        </w:tc>
        <w:tc>
          <w:tcPr>
            <w:tcW w:w="7735" w:type="dxa"/>
            <w:gridSpan w:val="3"/>
          </w:tcPr>
          <w:p w14:paraId="4F6CE54E" w14:textId="5BFF50EF" w:rsidR="003079AA" w:rsidRPr="003603AD" w:rsidRDefault="003079AA" w:rsidP="007B37CA">
            <w:pPr>
              <w:spacing w:before="100" w:beforeAutospacing="1" w:after="100" w:afterAutospacing="1"/>
              <w:contextualSpacing/>
            </w:pPr>
          </w:p>
        </w:tc>
      </w:tr>
      <w:tr w:rsidR="003079AA" w14:paraId="60F960E8" w14:textId="77777777" w:rsidTr="00C51B11">
        <w:trPr>
          <w:trHeight w:val="656"/>
        </w:trPr>
        <w:tc>
          <w:tcPr>
            <w:tcW w:w="3055" w:type="dxa"/>
          </w:tcPr>
          <w:p w14:paraId="5F654B16" w14:textId="77777777" w:rsidR="003079AA" w:rsidRPr="00FD298F" w:rsidRDefault="003079AA" w:rsidP="003079AA">
            <w:pPr>
              <w:rPr>
                <w:sz w:val="24"/>
                <w:szCs w:val="24"/>
              </w:rPr>
            </w:pPr>
            <w:r>
              <w:rPr>
                <w:sz w:val="24"/>
                <w:szCs w:val="24"/>
              </w:rPr>
              <w:t>Previously r</w:t>
            </w:r>
            <w:r w:rsidRPr="00FD298F">
              <w:rPr>
                <w:sz w:val="24"/>
                <w:szCs w:val="24"/>
              </w:rPr>
              <w:t>ecommended websites</w:t>
            </w:r>
          </w:p>
          <w:p w14:paraId="55846687" w14:textId="77777777" w:rsidR="003079AA" w:rsidRDefault="003079AA" w:rsidP="003079AA">
            <w:pPr>
              <w:rPr>
                <w:sz w:val="24"/>
                <w:szCs w:val="24"/>
              </w:rPr>
            </w:pPr>
          </w:p>
        </w:tc>
        <w:tc>
          <w:tcPr>
            <w:tcW w:w="7735" w:type="dxa"/>
            <w:gridSpan w:val="3"/>
          </w:tcPr>
          <w:p w14:paraId="535E3A8F" w14:textId="06AEE8CD" w:rsidR="003079AA" w:rsidRPr="0001587E" w:rsidRDefault="003079AA" w:rsidP="003079AA">
            <w:pPr>
              <w:spacing w:before="100" w:beforeAutospacing="1" w:after="100" w:afterAutospacing="1"/>
              <w:rPr>
                <w:bCs/>
              </w:rPr>
            </w:pPr>
            <w:r w:rsidRPr="009F4A23">
              <w:t xml:space="preserve">The comprehensive list of recommended websites has migrated to the Dignity Alliance MA website: </w:t>
            </w:r>
            <w:hyperlink r:id="rId154"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079AA" w14:paraId="418CCD5B" w14:textId="77777777" w:rsidTr="00C51B11">
        <w:trPr>
          <w:trHeight w:val="665"/>
        </w:trPr>
        <w:tc>
          <w:tcPr>
            <w:tcW w:w="3055" w:type="dxa"/>
          </w:tcPr>
          <w:p w14:paraId="0794064D" w14:textId="6AB30945" w:rsidR="003079AA" w:rsidRPr="00CB2B86" w:rsidRDefault="003079AA" w:rsidP="003079AA">
            <w:pPr>
              <w:rPr>
                <w:sz w:val="24"/>
                <w:szCs w:val="24"/>
              </w:rPr>
            </w:pPr>
            <w:r>
              <w:rPr>
                <w:sz w:val="24"/>
                <w:szCs w:val="24"/>
              </w:rPr>
              <w:t>Previously posted funding opportunities</w:t>
            </w:r>
          </w:p>
        </w:tc>
        <w:tc>
          <w:tcPr>
            <w:tcW w:w="7735" w:type="dxa"/>
            <w:gridSpan w:val="3"/>
          </w:tcPr>
          <w:p w14:paraId="54C26AEC" w14:textId="79A74B8E" w:rsidR="003079AA" w:rsidRDefault="003079AA" w:rsidP="003079A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55" w:history="1">
              <w:r w:rsidRPr="0001587E">
                <w:rPr>
                  <w:rStyle w:val="Hyperlink"/>
                  <w:bCs/>
                  <w:color w:val="auto"/>
                </w:rPr>
                <w:t>https://dignityalliancema.org/funding-opportunities/</w:t>
              </w:r>
            </w:hyperlink>
            <w:r w:rsidRPr="0001587E">
              <w:rPr>
                <w:bCs/>
              </w:rPr>
              <w:t>.</w:t>
            </w:r>
          </w:p>
        </w:tc>
      </w:tr>
      <w:tr w:rsidR="003079AA" w14:paraId="4DC36900" w14:textId="77777777" w:rsidTr="00C51B11">
        <w:trPr>
          <w:trHeight w:val="260"/>
        </w:trPr>
        <w:tc>
          <w:tcPr>
            <w:tcW w:w="3055" w:type="dxa"/>
          </w:tcPr>
          <w:p w14:paraId="51AEEBEE" w14:textId="71778AA8" w:rsidR="003079AA" w:rsidRPr="00CB2B86" w:rsidRDefault="003079AA" w:rsidP="003079AA">
            <w:pPr>
              <w:rPr>
                <w:sz w:val="24"/>
                <w:szCs w:val="24"/>
              </w:rPr>
            </w:pPr>
            <w:r w:rsidRPr="00754A59">
              <w:rPr>
                <w:sz w:val="24"/>
                <w:szCs w:val="24"/>
              </w:rPr>
              <w:t>Nursing Home Closures</w:t>
            </w:r>
          </w:p>
        </w:tc>
        <w:tc>
          <w:tcPr>
            <w:tcW w:w="7735" w:type="dxa"/>
            <w:gridSpan w:val="3"/>
          </w:tcPr>
          <w:p w14:paraId="3E9DFB6D" w14:textId="4B109916" w:rsidR="003079AA" w:rsidRDefault="003079AA" w:rsidP="003079AA">
            <w:pPr>
              <w:pStyle w:val="ListParagraph"/>
              <w:spacing w:before="100" w:beforeAutospacing="1" w:after="100" w:afterAutospacing="1"/>
              <w:ind w:left="0"/>
              <w:rPr>
                <w:color w:val="000000" w:themeColor="text1"/>
              </w:rPr>
            </w:pPr>
            <w:r w:rsidRPr="00754A59">
              <w:t xml:space="preserve">Closure Notices and Relocation Plans available at: </w:t>
            </w:r>
            <w:hyperlink r:id="rId156" w:history="1">
              <w:r w:rsidRPr="00754A59">
                <w:rPr>
                  <w:rStyle w:val="Hyperlink"/>
                  <w:bCs/>
                  <w:color w:val="auto"/>
                </w:rPr>
                <w:t>https://tinyurl.com/MANursingHomeClosures</w:t>
              </w:r>
            </w:hyperlink>
            <w:r w:rsidRPr="00754A59">
              <w:rPr>
                <w:bCs/>
              </w:rPr>
              <w:t xml:space="preserve"> </w:t>
            </w:r>
          </w:p>
        </w:tc>
      </w:tr>
      <w:tr w:rsidR="003079AA" w14:paraId="5B6A522C" w14:textId="77777777" w:rsidTr="00C51B11">
        <w:trPr>
          <w:trHeight w:val="656"/>
        </w:trPr>
        <w:tc>
          <w:tcPr>
            <w:tcW w:w="3055" w:type="dxa"/>
          </w:tcPr>
          <w:p w14:paraId="6EC7FF48" w14:textId="465E03C4" w:rsidR="003079AA" w:rsidRPr="00CB2B86" w:rsidRDefault="003079AA" w:rsidP="003079AA">
            <w:pPr>
              <w:rPr>
                <w:sz w:val="24"/>
                <w:szCs w:val="24"/>
              </w:rPr>
            </w:pPr>
            <w:r w:rsidRPr="00CB2B86">
              <w:rPr>
                <w:sz w:val="24"/>
                <w:szCs w:val="24"/>
              </w:rPr>
              <w:t>Websites of Dignity Alliance Massachusetts Members</w:t>
            </w:r>
          </w:p>
        </w:tc>
        <w:tc>
          <w:tcPr>
            <w:tcW w:w="7735" w:type="dxa"/>
            <w:gridSpan w:val="3"/>
          </w:tcPr>
          <w:p w14:paraId="09995BFB" w14:textId="57EAE252" w:rsidR="003079AA" w:rsidRPr="00120016" w:rsidRDefault="003079AA" w:rsidP="003079AA">
            <w:pPr>
              <w:spacing w:before="100" w:beforeAutospacing="1" w:after="100" w:afterAutospacing="1"/>
              <w:rPr>
                <w:color w:val="000000" w:themeColor="text1"/>
              </w:rPr>
            </w:pPr>
            <w:r>
              <w:rPr>
                <w:color w:val="000000" w:themeColor="text1"/>
              </w:rPr>
              <w:t xml:space="preserve">See:  </w:t>
            </w:r>
            <w:hyperlink r:id="rId157" w:history="1">
              <w:r w:rsidRPr="009524D7">
                <w:rPr>
                  <w:rStyle w:val="Hyperlink"/>
                </w:rPr>
                <w:t>https://dignityalliancema.org/about/organizations/</w:t>
              </w:r>
            </w:hyperlink>
            <w:r>
              <w:rPr>
                <w:color w:val="000000" w:themeColor="text1"/>
              </w:rPr>
              <w:t xml:space="preserve"> </w:t>
            </w:r>
          </w:p>
        </w:tc>
      </w:tr>
      <w:tr w:rsidR="00992AF0" w14:paraId="271BA047" w14:textId="77777777" w:rsidTr="00C51B11">
        <w:trPr>
          <w:trHeight w:val="656"/>
        </w:trPr>
        <w:tc>
          <w:tcPr>
            <w:tcW w:w="3055" w:type="dxa"/>
          </w:tcPr>
          <w:p w14:paraId="1F1B9153" w14:textId="71549F59" w:rsidR="00992AF0" w:rsidRDefault="00992AF0" w:rsidP="003079AA">
            <w:pPr>
              <w:contextualSpacing/>
              <w:rPr>
                <w:sz w:val="24"/>
                <w:szCs w:val="24"/>
              </w:rPr>
            </w:pPr>
            <w:r>
              <w:rPr>
                <w:sz w:val="24"/>
                <w:szCs w:val="24"/>
              </w:rPr>
              <w:t>DignityMA Call to Action</w:t>
            </w:r>
          </w:p>
        </w:tc>
        <w:tc>
          <w:tcPr>
            <w:tcW w:w="7735" w:type="dxa"/>
            <w:gridSpan w:val="3"/>
          </w:tcPr>
          <w:p w14:paraId="0B367041" w14:textId="77777777" w:rsidR="00992AF0" w:rsidRPr="00992AF0" w:rsidRDefault="00992AF0" w:rsidP="00992AF0">
            <w:pPr>
              <w:numPr>
                <w:ilvl w:val="0"/>
                <w:numId w:val="48"/>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8" w:tgtFrame="_blank" w:history="1">
              <w:r w:rsidRPr="00992AF0">
                <w:rPr>
                  <w:rStyle w:val="Hyperlink"/>
                  <w:b/>
                  <w:bCs/>
                </w:rPr>
                <w:t>DignityMA Response to Reimagining the Future of MA</w:t>
              </w:r>
            </w:hyperlink>
            <w:r w:rsidRPr="00992AF0">
              <w:rPr>
                <w:color w:val="000000" w:themeColor="text1"/>
              </w:rPr>
              <w:t>.</w:t>
            </w:r>
          </w:p>
          <w:p w14:paraId="427D3672" w14:textId="77777777" w:rsidR="00992AF0" w:rsidRPr="00992AF0" w:rsidRDefault="00992AF0" w:rsidP="00992AF0">
            <w:pPr>
              <w:numPr>
                <w:ilvl w:val="0"/>
                <w:numId w:val="48"/>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59" w:history="1">
              <w:r w:rsidRPr="00992AF0">
                <w:rPr>
                  <w:rStyle w:val="Hyperlink"/>
                  <w:b/>
                  <w:bCs/>
                </w:rPr>
                <w:t>State Legislative Endorsements</w:t>
              </w:r>
            </w:hyperlink>
            <w:r w:rsidRPr="00992AF0">
              <w:rPr>
                <w:color w:val="000000" w:themeColor="text1"/>
              </w:rPr>
              <w:t>.</w:t>
            </w:r>
          </w:p>
          <w:p w14:paraId="589E7C2B" w14:textId="77777777" w:rsidR="00992AF0" w:rsidRPr="00992AF0" w:rsidRDefault="00992AF0" w:rsidP="00992AF0">
            <w:pPr>
              <w:numPr>
                <w:ilvl w:val="0"/>
                <w:numId w:val="48"/>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0" w:history="1">
              <w:r w:rsidRPr="00992AF0">
                <w:rPr>
                  <w:rStyle w:val="Hyperlink"/>
                  <w:b/>
                  <w:bCs/>
                </w:rPr>
                <w:t>Federal Legislative Endorsements</w:t>
              </w:r>
            </w:hyperlink>
            <w:r w:rsidRPr="00992AF0">
              <w:rPr>
                <w:color w:val="000000" w:themeColor="text1"/>
              </w:rPr>
              <w:t>.</w:t>
            </w:r>
          </w:p>
          <w:p w14:paraId="530E65C5" w14:textId="77777777" w:rsidR="00992AF0" w:rsidRPr="00992AF0" w:rsidRDefault="00992AF0" w:rsidP="00992AF0">
            <w:pPr>
              <w:numPr>
                <w:ilvl w:val="0"/>
                <w:numId w:val="48"/>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1" w:history="1">
              <w:r w:rsidRPr="00992AF0">
                <w:rPr>
                  <w:rStyle w:val="Hyperlink"/>
                  <w:b/>
                  <w:bCs/>
                </w:rPr>
                <w:t>Work Groups</w:t>
              </w:r>
              <w:r w:rsidRPr="00992AF0">
                <w:rPr>
                  <w:rStyle w:val="Hyperlink"/>
                </w:rPr>
                <w:t>.</w:t>
              </w:r>
            </w:hyperlink>
          </w:p>
          <w:p w14:paraId="7FA2E441" w14:textId="755E2F16" w:rsidR="00992AF0" w:rsidRPr="00992AF0" w:rsidRDefault="00992AF0" w:rsidP="003079AA">
            <w:pPr>
              <w:numPr>
                <w:ilvl w:val="0"/>
                <w:numId w:val="48"/>
              </w:numPr>
              <w:spacing w:before="100" w:beforeAutospacing="1" w:after="100" w:afterAutospacing="1"/>
              <w:contextualSpacing/>
              <w:rPr>
                <w:color w:val="000000" w:themeColor="text1"/>
              </w:rPr>
            </w:pPr>
            <w:r w:rsidRPr="00992AF0">
              <w:rPr>
                <w:b/>
                <w:bCs/>
                <w:color w:val="000000" w:themeColor="text1"/>
              </w:rPr>
              <w:t xml:space="preserve">Learn </w:t>
            </w:r>
            <w:r w:rsidRPr="00992AF0">
              <w:rPr>
                <w:color w:val="000000" w:themeColor="text1"/>
              </w:rPr>
              <w:t xml:space="preserve">to use and leverage Social Media at our workshops: </w:t>
            </w:r>
            <w:hyperlink r:id="rId162" w:history="1">
              <w:r w:rsidRPr="00992AF0">
                <w:rPr>
                  <w:rStyle w:val="Hyperlink"/>
                  <w:b/>
                  <w:bCs/>
                </w:rPr>
                <w:t>Engaging Everyone: Creating Accessible, Powerful Social Media Content</w:t>
              </w:r>
            </w:hyperlink>
            <w:r w:rsidRPr="00992AF0">
              <w:rPr>
                <w:color w:val="000000" w:themeColor="text1"/>
              </w:rPr>
              <w:t>.</w:t>
            </w:r>
          </w:p>
        </w:tc>
      </w:tr>
      <w:tr w:rsidR="003079AA" w14:paraId="74239690" w14:textId="77777777" w:rsidTr="00C51B11">
        <w:trPr>
          <w:trHeight w:val="656"/>
        </w:trPr>
        <w:tc>
          <w:tcPr>
            <w:tcW w:w="3055" w:type="dxa"/>
          </w:tcPr>
          <w:p w14:paraId="00D2BFC4" w14:textId="384E423D" w:rsidR="003079AA" w:rsidRPr="00CB2B86" w:rsidRDefault="003079AA" w:rsidP="003079AA">
            <w:pPr>
              <w:contextualSpacing/>
              <w:rPr>
                <w:sz w:val="24"/>
                <w:szCs w:val="24"/>
              </w:rPr>
            </w:pPr>
            <w:r>
              <w:rPr>
                <w:sz w:val="24"/>
                <w:szCs w:val="24"/>
              </w:rPr>
              <w:t>Access to Dignity Alliance social media</w:t>
            </w:r>
          </w:p>
        </w:tc>
        <w:tc>
          <w:tcPr>
            <w:tcW w:w="7735" w:type="dxa"/>
            <w:gridSpan w:val="3"/>
          </w:tcPr>
          <w:p w14:paraId="09A5FD30" w14:textId="1A880EE5" w:rsidR="003079AA" w:rsidRDefault="003079AA" w:rsidP="003079AA">
            <w:pPr>
              <w:spacing w:before="100" w:beforeAutospacing="1" w:after="100" w:afterAutospacing="1"/>
              <w:contextualSpacing/>
              <w:rPr>
                <w:color w:val="000000" w:themeColor="text1"/>
              </w:rPr>
            </w:pPr>
            <w:r>
              <w:rPr>
                <w:color w:val="000000" w:themeColor="text1"/>
              </w:rPr>
              <w:t xml:space="preserve">Email: </w:t>
            </w:r>
            <w:hyperlink r:id="rId163" w:history="1">
              <w:r w:rsidRPr="00D63927">
                <w:rPr>
                  <w:rStyle w:val="Hyperlink"/>
                </w:rPr>
                <w:t>info@DignityAllianceMA.org</w:t>
              </w:r>
            </w:hyperlink>
            <w:r>
              <w:rPr>
                <w:color w:val="000000" w:themeColor="text1"/>
              </w:rPr>
              <w:t xml:space="preserve"> </w:t>
            </w:r>
          </w:p>
          <w:p w14:paraId="558861AA" w14:textId="430DF613" w:rsidR="003079AA" w:rsidRDefault="003079AA" w:rsidP="003079AA">
            <w:pPr>
              <w:spacing w:before="100" w:beforeAutospacing="1" w:after="100" w:afterAutospacing="1"/>
              <w:contextualSpacing/>
              <w:rPr>
                <w:color w:val="000000" w:themeColor="text1"/>
              </w:rPr>
            </w:pPr>
            <w:r>
              <w:rPr>
                <w:color w:val="000000" w:themeColor="text1"/>
              </w:rPr>
              <w:t xml:space="preserve">Facebook: </w:t>
            </w:r>
            <w:hyperlink r:id="rId164" w:history="1">
              <w:r w:rsidRPr="00D63927">
                <w:rPr>
                  <w:rStyle w:val="Hyperlink"/>
                </w:rPr>
                <w:t>https://www.facebook.com/DignityAllianceMA/</w:t>
              </w:r>
            </w:hyperlink>
            <w:r>
              <w:rPr>
                <w:color w:val="000000" w:themeColor="text1"/>
              </w:rPr>
              <w:t xml:space="preserve"> </w:t>
            </w:r>
          </w:p>
          <w:p w14:paraId="62B0A59C" w14:textId="7BA04645" w:rsidR="003079AA" w:rsidRDefault="003079AA" w:rsidP="003079AA">
            <w:pPr>
              <w:spacing w:before="100" w:beforeAutospacing="1" w:after="100" w:afterAutospacing="1"/>
              <w:contextualSpacing/>
              <w:rPr>
                <w:color w:val="000000" w:themeColor="text1"/>
              </w:rPr>
            </w:pPr>
            <w:r>
              <w:rPr>
                <w:color w:val="000000" w:themeColor="text1"/>
              </w:rPr>
              <w:t xml:space="preserve">Instagram: </w:t>
            </w:r>
            <w:hyperlink r:id="rId165" w:history="1">
              <w:r w:rsidRPr="00D63927">
                <w:rPr>
                  <w:rStyle w:val="Hyperlink"/>
                </w:rPr>
                <w:t>https://www.instagram.com/dignityalliance/</w:t>
              </w:r>
            </w:hyperlink>
            <w:r>
              <w:rPr>
                <w:color w:val="000000" w:themeColor="text1"/>
              </w:rPr>
              <w:t xml:space="preserve"> </w:t>
            </w:r>
          </w:p>
          <w:p w14:paraId="4EB4AFD7" w14:textId="4EA329FE" w:rsidR="003079AA" w:rsidRDefault="003079AA" w:rsidP="003079AA">
            <w:pPr>
              <w:spacing w:before="100" w:beforeAutospacing="1" w:after="100" w:afterAutospacing="1"/>
              <w:contextualSpacing/>
              <w:rPr>
                <w:color w:val="000000" w:themeColor="text1"/>
              </w:rPr>
            </w:pPr>
            <w:r>
              <w:rPr>
                <w:color w:val="000000" w:themeColor="text1"/>
              </w:rPr>
              <w:t xml:space="preserve">LinkedIn: </w:t>
            </w:r>
            <w:hyperlink r:id="rId166" w:history="1">
              <w:r w:rsidRPr="00D63927">
                <w:rPr>
                  <w:rStyle w:val="Hyperlink"/>
                </w:rPr>
                <w:t>https://www.linkedin.com/company/dignity-alliance-massachusetts</w:t>
              </w:r>
            </w:hyperlink>
            <w:r>
              <w:rPr>
                <w:color w:val="000000" w:themeColor="text1"/>
              </w:rPr>
              <w:t xml:space="preserve"> </w:t>
            </w:r>
          </w:p>
          <w:p w14:paraId="0B24AF83" w14:textId="564863FC" w:rsidR="003079AA" w:rsidRDefault="003079AA" w:rsidP="003079AA">
            <w:pPr>
              <w:spacing w:before="100" w:beforeAutospacing="1" w:after="100" w:afterAutospacing="1"/>
              <w:contextualSpacing/>
              <w:rPr>
                <w:color w:val="000000" w:themeColor="text1"/>
              </w:rPr>
            </w:pPr>
            <w:r>
              <w:rPr>
                <w:color w:val="000000" w:themeColor="text1"/>
              </w:rPr>
              <w:t xml:space="preserve">Twitter: </w:t>
            </w:r>
            <w:hyperlink r:id="rId167" w:history="1">
              <w:r w:rsidRPr="00D63927">
                <w:rPr>
                  <w:rStyle w:val="Hyperlink"/>
                </w:rPr>
                <w:t>https://twitter.com/dignity_ma?s=21</w:t>
              </w:r>
            </w:hyperlink>
            <w:r>
              <w:rPr>
                <w:color w:val="000000" w:themeColor="text1"/>
              </w:rPr>
              <w:t xml:space="preserve"> </w:t>
            </w:r>
          </w:p>
          <w:p w14:paraId="30136C04" w14:textId="4C92E1E5" w:rsidR="003079AA" w:rsidRDefault="003079AA" w:rsidP="003079AA">
            <w:pPr>
              <w:spacing w:before="100" w:beforeAutospacing="1" w:after="100" w:afterAutospacing="1"/>
              <w:contextualSpacing/>
              <w:rPr>
                <w:color w:val="000000" w:themeColor="text1"/>
              </w:rPr>
            </w:pPr>
            <w:r>
              <w:rPr>
                <w:color w:val="000000" w:themeColor="text1"/>
              </w:rPr>
              <w:lastRenderedPageBreak/>
              <w:t xml:space="preserve">Website: </w:t>
            </w:r>
            <w:hyperlink r:id="rId168" w:history="1">
              <w:r w:rsidRPr="00D63927">
                <w:rPr>
                  <w:rStyle w:val="Hyperlink"/>
                </w:rPr>
                <w:t>www.DignityAllianceMA.org</w:t>
              </w:r>
            </w:hyperlink>
            <w:r>
              <w:rPr>
                <w:color w:val="000000" w:themeColor="text1"/>
              </w:rPr>
              <w:t xml:space="preserve"> </w:t>
            </w:r>
          </w:p>
        </w:tc>
      </w:tr>
      <w:tr w:rsidR="003079AA" w:rsidRPr="00FD298F" w14:paraId="38FCC33F" w14:textId="77777777" w:rsidTr="00C51B11">
        <w:tc>
          <w:tcPr>
            <w:tcW w:w="3055" w:type="dxa"/>
            <w:vMerge w:val="restart"/>
          </w:tcPr>
          <w:p w14:paraId="359BEA3F" w14:textId="77777777" w:rsidR="003079AA" w:rsidRPr="004E6303" w:rsidRDefault="003079AA" w:rsidP="003079AA">
            <w:pPr>
              <w:rPr>
                <w:b/>
                <w:bCs/>
                <w:sz w:val="24"/>
                <w:szCs w:val="24"/>
              </w:rPr>
            </w:pPr>
            <w:r w:rsidRPr="004E6303">
              <w:rPr>
                <w:b/>
                <w:bCs/>
                <w:sz w:val="24"/>
                <w:szCs w:val="24"/>
              </w:rPr>
              <w:lastRenderedPageBreak/>
              <w:t>Participation opportunities with Dignity Alliance Massachusetts</w:t>
            </w:r>
          </w:p>
          <w:p w14:paraId="0BDA3CB1" w14:textId="77777777" w:rsidR="003079AA" w:rsidRDefault="003079AA" w:rsidP="003079AA">
            <w:pPr>
              <w:rPr>
                <w:sz w:val="24"/>
                <w:szCs w:val="24"/>
              </w:rPr>
            </w:pPr>
          </w:p>
          <w:p w14:paraId="5A981B33" w14:textId="77777777" w:rsidR="003079AA" w:rsidRDefault="003079AA" w:rsidP="003079AA">
            <w:pPr>
              <w:rPr>
                <w:sz w:val="24"/>
                <w:szCs w:val="24"/>
              </w:rPr>
            </w:pPr>
            <w:r>
              <w:rPr>
                <w:sz w:val="24"/>
                <w:szCs w:val="24"/>
              </w:rPr>
              <w:t>Most workgroups meet bi-weekly via Zoom.</w:t>
            </w:r>
          </w:p>
          <w:p w14:paraId="11D2FBD6" w14:textId="77777777" w:rsidR="003079AA" w:rsidRDefault="003079AA" w:rsidP="003079AA">
            <w:pPr>
              <w:rPr>
                <w:sz w:val="24"/>
                <w:szCs w:val="24"/>
              </w:rPr>
            </w:pPr>
          </w:p>
          <w:p w14:paraId="05F1D3EB" w14:textId="1C900A43" w:rsidR="003079AA" w:rsidRPr="00FD298F" w:rsidRDefault="003079AA" w:rsidP="003079AA">
            <w:pPr>
              <w:rPr>
                <w:sz w:val="24"/>
                <w:szCs w:val="24"/>
              </w:rPr>
            </w:pPr>
            <w:r>
              <w:rPr>
                <w:sz w:val="24"/>
                <w:szCs w:val="24"/>
              </w:rPr>
              <w:t>Please contact workgroup lead for more information</w:t>
            </w:r>
          </w:p>
        </w:tc>
        <w:tc>
          <w:tcPr>
            <w:tcW w:w="2322" w:type="dxa"/>
            <w:vAlign w:val="center"/>
          </w:tcPr>
          <w:p w14:paraId="60889587" w14:textId="390C9B16" w:rsidR="003079AA" w:rsidRPr="004E6303" w:rsidRDefault="003079AA" w:rsidP="003079AA">
            <w:pPr>
              <w:rPr>
                <w:b/>
                <w:bCs/>
              </w:rPr>
            </w:pPr>
            <w:r w:rsidRPr="004E6303">
              <w:rPr>
                <w:b/>
                <w:bCs/>
              </w:rPr>
              <w:t>Workgroup</w:t>
            </w:r>
          </w:p>
        </w:tc>
        <w:tc>
          <w:tcPr>
            <w:tcW w:w="1719" w:type="dxa"/>
            <w:vAlign w:val="center"/>
          </w:tcPr>
          <w:p w14:paraId="72DD4C48" w14:textId="4EE277CB" w:rsidR="003079AA" w:rsidRPr="004E6303" w:rsidRDefault="003079AA" w:rsidP="003079AA">
            <w:pPr>
              <w:rPr>
                <w:b/>
                <w:bCs/>
              </w:rPr>
            </w:pPr>
            <w:r w:rsidRPr="004E6303">
              <w:rPr>
                <w:b/>
                <w:bCs/>
              </w:rPr>
              <w:t>Workgroup lead</w:t>
            </w:r>
          </w:p>
        </w:tc>
        <w:tc>
          <w:tcPr>
            <w:tcW w:w="3694" w:type="dxa"/>
            <w:vAlign w:val="center"/>
          </w:tcPr>
          <w:p w14:paraId="295B9200" w14:textId="53BCFC27" w:rsidR="003079AA" w:rsidRPr="004E6303" w:rsidRDefault="003079AA" w:rsidP="003079AA">
            <w:pPr>
              <w:rPr>
                <w:b/>
                <w:bCs/>
              </w:rPr>
            </w:pPr>
            <w:r w:rsidRPr="004E6303">
              <w:rPr>
                <w:b/>
                <w:bCs/>
              </w:rPr>
              <w:t>Email</w:t>
            </w:r>
          </w:p>
        </w:tc>
      </w:tr>
      <w:tr w:rsidR="003079AA" w:rsidRPr="00FD298F" w14:paraId="5BBBB33E" w14:textId="77777777" w:rsidTr="00C51B11">
        <w:tc>
          <w:tcPr>
            <w:tcW w:w="3055" w:type="dxa"/>
            <w:vMerge/>
          </w:tcPr>
          <w:p w14:paraId="3C114476" w14:textId="77777777" w:rsidR="003079AA" w:rsidRDefault="003079AA" w:rsidP="003079AA">
            <w:pPr>
              <w:rPr>
                <w:sz w:val="24"/>
                <w:szCs w:val="24"/>
              </w:rPr>
            </w:pPr>
          </w:p>
        </w:tc>
        <w:tc>
          <w:tcPr>
            <w:tcW w:w="2322" w:type="dxa"/>
          </w:tcPr>
          <w:p w14:paraId="7D7C3104" w14:textId="217E5DC7" w:rsidR="003079AA" w:rsidRPr="00FD298F" w:rsidRDefault="003079AA" w:rsidP="003079AA">
            <w:r>
              <w:t>General Membership</w:t>
            </w:r>
          </w:p>
        </w:tc>
        <w:tc>
          <w:tcPr>
            <w:tcW w:w="1719" w:type="dxa"/>
          </w:tcPr>
          <w:p w14:paraId="6BC62948" w14:textId="77777777" w:rsidR="003079AA" w:rsidRDefault="003079AA" w:rsidP="003079AA">
            <w:r>
              <w:t>Bill Henning</w:t>
            </w:r>
          </w:p>
          <w:p w14:paraId="2071519A" w14:textId="5945349C" w:rsidR="003079AA" w:rsidRPr="00FD298F" w:rsidRDefault="003079AA" w:rsidP="003079AA">
            <w:r>
              <w:t>Paul Lanzikos</w:t>
            </w:r>
          </w:p>
        </w:tc>
        <w:tc>
          <w:tcPr>
            <w:tcW w:w="3694" w:type="dxa"/>
          </w:tcPr>
          <w:p w14:paraId="56D268E5" w14:textId="51E59E8D" w:rsidR="003079AA" w:rsidRDefault="00C51D55" w:rsidP="003079AA">
            <w:hyperlink r:id="rId169" w:history="1">
              <w:r w:rsidR="003079AA" w:rsidRPr="00F344A9">
                <w:rPr>
                  <w:rStyle w:val="Hyperlink"/>
                </w:rPr>
                <w:t>bhenning@bostoncil.org</w:t>
              </w:r>
            </w:hyperlink>
          </w:p>
          <w:p w14:paraId="36545132" w14:textId="5FE55578" w:rsidR="003079AA" w:rsidRPr="00FD298F" w:rsidRDefault="00C51D55" w:rsidP="003079AA">
            <w:hyperlink r:id="rId170" w:history="1">
              <w:r w:rsidR="003079AA" w:rsidRPr="00F344A9">
                <w:rPr>
                  <w:rStyle w:val="Hyperlink"/>
                </w:rPr>
                <w:t>paul.lanzikos@gmail.com</w:t>
              </w:r>
            </w:hyperlink>
            <w:r w:rsidR="003079AA">
              <w:t xml:space="preserve"> </w:t>
            </w:r>
          </w:p>
        </w:tc>
      </w:tr>
      <w:tr w:rsidR="003079AA" w:rsidRPr="00FD298F" w14:paraId="51073F81" w14:textId="77777777" w:rsidTr="00C51B11">
        <w:tc>
          <w:tcPr>
            <w:tcW w:w="3055" w:type="dxa"/>
            <w:vMerge/>
          </w:tcPr>
          <w:p w14:paraId="745B18D8" w14:textId="77777777" w:rsidR="003079AA" w:rsidRDefault="003079AA" w:rsidP="003079AA">
            <w:pPr>
              <w:rPr>
                <w:sz w:val="24"/>
                <w:szCs w:val="24"/>
              </w:rPr>
            </w:pPr>
          </w:p>
        </w:tc>
        <w:tc>
          <w:tcPr>
            <w:tcW w:w="2322" w:type="dxa"/>
          </w:tcPr>
          <w:p w14:paraId="65D5104D" w14:textId="7D2FE24B" w:rsidR="003079AA" w:rsidRDefault="003079AA" w:rsidP="003079AA">
            <w:r>
              <w:t>Behavioral Health</w:t>
            </w:r>
          </w:p>
        </w:tc>
        <w:tc>
          <w:tcPr>
            <w:tcW w:w="1719" w:type="dxa"/>
          </w:tcPr>
          <w:p w14:paraId="39DF414D" w14:textId="20131C68" w:rsidR="003079AA" w:rsidRDefault="003079AA" w:rsidP="003079AA">
            <w:r>
              <w:t>Frank Baskin</w:t>
            </w:r>
          </w:p>
        </w:tc>
        <w:tc>
          <w:tcPr>
            <w:tcW w:w="3694" w:type="dxa"/>
          </w:tcPr>
          <w:p w14:paraId="44D8ECF5" w14:textId="1295A1E5" w:rsidR="003079AA" w:rsidRDefault="00C51D55" w:rsidP="003079AA">
            <w:hyperlink r:id="rId171" w:history="1">
              <w:r w:rsidR="003079AA" w:rsidRPr="00F344A9">
                <w:rPr>
                  <w:rStyle w:val="Hyperlink"/>
                </w:rPr>
                <w:t>baskinfrank19@gmail.com</w:t>
              </w:r>
            </w:hyperlink>
            <w:r w:rsidR="003079AA">
              <w:t xml:space="preserve"> </w:t>
            </w:r>
          </w:p>
        </w:tc>
      </w:tr>
      <w:tr w:rsidR="003079AA" w:rsidRPr="00FD298F" w14:paraId="794233A0" w14:textId="77777777" w:rsidTr="00C51B11">
        <w:tc>
          <w:tcPr>
            <w:tcW w:w="3055" w:type="dxa"/>
            <w:vMerge/>
          </w:tcPr>
          <w:p w14:paraId="1E1C232A" w14:textId="77777777" w:rsidR="003079AA" w:rsidRDefault="003079AA" w:rsidP="003079AA">
            <w:pPr>
              <w:rPr>
                <w:sz w:val="24"/>
                <w:szCs w:val="24"/>
              </w:rPr>
            </w:pPr>
          </w:p>
        </w:tc>
        <w:tc>
          <w:tcPr>
            <w:tcW w:w="2322" w:type="dxa"/>
          </w:tcPr>
          <w:p w14:paraId="387DB9EE" w14:textId="0E853DFB" w:rsidR="003079AA" w:rsidRDefault="003079AA" w:rsidP="003079AA">
            <w:r>
              <w:t>Communications</w:t>
            </w:r>
          </w:p>
        </w:tc>
        <w:tc>
          <w:tcPr>
            <w:tcW w:w="1719" w:type="dxa"/>
          </w:tcPr>
          <w:p w14:paraId="7193CE8E" w14:textId="77777777" w:rsidR="003079AA" w:rsidRDefault="003079AA" w:rsidP="003079AA">
            <w:r>
              <w:t>Pricilla O’Reilly</w:t>
            </w:r>
          </w:p>
          <w:p w14:paraId="22CC3FA5" w14:textId="77777777" w:rsidR="003079AA" w:rsidRDefault="003079AA" w:rsidP="003079AA">
            <w:r>
              <w:t>Samantha VanSchoick</w:t>
            </w:r>
          </w:p>
          <w:p w14:paraId="4A52B7BA" w14:textId="11968264" w:rsidR="003079AA" w:rsidRDefault="003079AA" w:rsidP="003079AA">
            <w:r w:rsidRPr="001B4A69">
              <w:t>Lachan Forrow</w:t>
            </w:r>
          </w:p>
        </w:tc>
        <w:tc>
          <w:tcPr>
            <w:tcW w:w="3694" w:type="dxa"/>
          </w:tcPr>
          <w:p w14:paraId="0E3EBAE0" w14:textId="3E0B3982" w:rsidR="003079AA" w:rsidRDefault="00C51D55" w:rsidP="003079AA">
            <w:hyperlink r:id="rId172" w:history="1">
              <w:r w:rsidR="003079AA" w:rsidRPr="00F344A9">
                <w:rPr>
                  <w:rStyle w:val="Hyperlink"/>
                </w:rPr>
                <w:t>prisoreilly@gmail.com</w:t>
              </w:r>
            </w:hyperlink>
            <w:r w:rsidR="003079AA">
              <w:t xml:space="preserve"> </w:t>
            </w:r>
          </w:p>
          <w:p w14:paraId="54740047" w14:textId="77777777" w:rsidR="003079AA" w:rsidRDefault="00C51D55" w:rsidP="003079AA">
            <w:hyperlink r:id="rId173" w:history="1">
              <w:r w:rsidR="003079AA" w:rsidRPr="00F344A9">
                <w:rPr>
                  <w:rStyle w:val="Hyperlink"/>
                </w:rPr>
                <w:t>svanschoick@cil.org</w:t>
              </w:r>
            </w:hyperlink>
            <w:r w:rsidR="003079AA">
              <w:t xml:space="preserve"> </w:t>
            </w:r>
          </w:p>
          <w:p w14:paraId="634C7624" w14:textId="77777777" w:rsidR="003079AA" w:rsidRDefault="003079AA" w:rsidP="003079AA"/>
          <w:p w14:paraId="625F335C" w14:textId="030A8506" w:rsidR="003079AA" w:rsidRDefault="00C51D55" w:rsidP="003079AA">
            <w:hyperlink r:id="rId174" w:history="1">
              <w:r w:rsidR="003079AA" w:rsidRPr="001B4A69">
                <w:rPr>
                  <w:rStyle w:val="Hyperlink"/>
                </w:rPr>
                <w:t>lforrow@bidmc.harvard.edu</w:t>
              </w:r>
            </w:hyperlink>
          </w:p>
        </w:tc>
      </w:tr>
      <w:tr w:rsidR="003079AA" w:rsidRPr="00FD298F" w14:paraId="4D40B417" w14:textId="77777777" w:rsidTr="00C51B11">
        <w:tc>
          <w:tcPr>
            <w:tcW w:w="3055" w:type="dxa"/>
            <w:vMerge/>
          </w:tcPr>
          <w:p w14:paraId="0CCC04EE" w14:textId="77777777" w:rsidR="003079AA" w:rsidRDefault="003079AA" w:rsidP="003079AA">
            <w:pPr>
              <w:rPr>
                <w:sz w:val="24"/>
                <w:szCs w:val="24"/>
              </w:rPr>
            </w:pPr>
          </w:p>
        </w:tc>
        <w:tc>
          <w:tcPr>
            <w:tcW w:w="2322" w:type="dxa"/>
          </w:tcPr>
          <w:p w14:paraId="09E5D769" w14:textId="3CF2E410" w:rsidR="003079AA" w:rsidRDefault="003079AA" w:rsidP="003079AA">
            <w:r>
              <w:t>Facilities (Nursing homes, rest homes, assisted living)</w:t>
            </w:r>
          </w:p>
        </w:tc>
        <w:tc>
          <w:tcPr>
            <w:tcW w:w="1719" w:type="dxa"/>
          </w:tcPr>
          <w:p w14:paraId="51858C6B" w14:textId="1A95D061" w:rsidR="003079AA" w:rsidRDefault="003079AA" w:rsidP="003079AA">
            <w:r>
              <w:t>Arlene Germain</w:t>
            </w:r>
          </w:p>
        </w:tc>
        <w:tc>
          <w:tcPr>
            <w:tcW w:w="3694" w:type="dxa"/>
          </w:tcPr>
          <w:p w14:paraId="0B68C455" w14:textId="40674668" w:rsidR="003079AA" w:rsidRDefault="00C51D55" w:rsidP="003079AA">
            <w:hyperlink r:id="rId175" w:history="1">
              <w:r w:rsidR="003079AA" w:rsidRPr="00F344A9">
                <w:rPr>
                  <w:rStyle w:val="Hyperlink"/>
                </w:rPr>
                <w:t>agermain@manhr.org</w:t>
              </w:r>
            </w:hyperlink>
            <w:r w:rsidR="003079AA">
              <w:t xml:space="preserve"> </w:t>
            </w:r>
          </w:p>
        </w:tc>
      </w:tr>
      <w:tr w:rsidR="003079AA" w:rsidRPr="00FD298F" w14:paraId="0FA3D39B" w14:textId="77777777" w:rsidTr="00C51B11">
        <w:tc>
          <w:tcPr>
            <w:tcW w:w="3055" w:type="dxa"/>
            <w:vMerge/>
          </w:tcPr>
          <w:p w14:paraId="4649AD92" w14:textId="77777777" w:rsidR="003079AA" w:rsidRDefault="003079AA" w:rsidP="003079AA">
            <w:pPr>
              <w:rPr>
                <w:sz w:val="24"/>
                <w:szCs w:val="24"/>
              </w:rPr>
            </w:pPr>
          </w:p>
        </w:tc>
        <w:tc>
          <w:tcPr>
            <w:tcW w:w="2322" w:type="dxa"/>
          </w:tcPr>
          <w:p w14:paraId="1394A45E" w14:textId="3CBE60D0" w:rsidR="003079AA" w:rsidRDefault="003079AA" w:rsidP="003079AA">
            <w:r>
              <w:t>Home and Community Based Services</w:t>
            </w:r>
          </w:p>
        </w:tc>
        <w:tc>
          <w:tcPr>
            <w:tcW w:w="1719" w:type="dxa"/>
          </w:tcPr>
          <w:p w14:paraId="487253F5" w14:textId="3583EB7F" w:rsidR="003079AA" w:rsidRDefault="003079AA" w:rsidP="003079AA">
            <w:r>
              <w:t>Meg Coffin</w:t>
            </w:r>
          </w:p>
        </w:tc>
        <w:tc>
          <w:tcPr>
            <w:tcW w:w="3694" w:type="dxa"/>
          </w:tcPr>
          <w:p w14:paraId="650BC57A" w14:textId="168927E3" w:rsidR="003079AA" w:rsidRDefault="00C51D55" w:rsidP="003079AA">
            <w:hyperlink r:id="rId176" w:history="1">
              <w:r w:rsidR="003079AA" w:rsidRPr="00F344A9">
                <w:rPr>
                  <w:rStyle w:val="Hyperlink"/>
                </w:rPr>
                <w:t>mcoffin@centerlw.org</w:t>
              </w:r>
            </w:hyperlink>
            <w:r w:rsidR="003079AA">
              <w:t xml:space="preserve"> </w:t>
            </w:r>
          </w:p>
        </w:tc>
      </w:tr>
      <w:tr w:rsidR="003079AA" w:rsidRPr="00FD298F" w14:paraId="3352F853" w14:textId="77777777" w:rsidTr="00C51B11">
        <w:tc>
          <w:tcPr>
            <w:tcW w:w="3055" w:type="dxa"/>
            <w:vMerge/>
          </w:tcPr>
          <w:p w14:paraId="1AF9A592" w14:textId="77777777" w:rsidR="003079AA" w:rsidRDefault="003079AA" w:rsidP="003079AA">
            <w:pPr>
              <w:rPr>
                <w:sz w:val="24"/>
                <w:szCs w:val="24"/>
              </w:rPr>
            </w:pPr>
          </w:p>
        </w:tc>
        <w:tc>
          <w:tcPr>
            <w:tcW w:w="2322" w:type="dxa"/>
          </w:tcPr>
          <w:p w14:paraId="765197B8" w14:textId="1EA628FB" w:rsidR="003079AA" w:rsidRDefault="003079AA" w:rsidP="003079AA">
            <w:r>
              <w:t>Housing</w:t>
            </w:r>
          </w:p>
        </w:tc>
        <w:tc>
          <w:tcPr>
            <w:tcW w:w="1719" w:type="dxa"/>
          </w:tcPr>
          <w:p w14:paraId="33366B33" w14:textId="02C58481" w:rsidR="003079AA" w:rsidRDefault="003079AA" w:rsidP="003079AA">
            <w:r>
              <w:t>Shaya French</w:t>
            </w:r>
          </w:p>
        </w:tc>
        <w:tc>
          <w:tcPr>
            <w:tcW w:w="3694" w:type="dxa"/>
          </w:tcPr>
          <w:p w14:paraId="49BB5905" w14:textId="2E073060" w:rsidR="003079AA" w:rsidRDefault="00C51D55" w:rsidP="003079AA">
            <w:hyperlink r:id="rId177" w:history="1">
              <w:r w:rsidR="003079AA" w:rsidRPr="00F344A9">
                <w:rPr>
                  <w:rStyle w:val="Hyperlink"/>
                </w:rPr>
                <w:t>sfrench@bostoncil.org</w:t>
              </w:r>
            </w:hyperlink>
            <w:r w:rsidR="003079AA">
              <w:t xml:space="preserve"> </w:t>
            </w:r>
          </w:p>
        </w:tc>
      </w:tr>
      <w:tr w:rsidR="003079AA" w:rsidRPr="00FD298F" w14:paraId="221DFD78" w14:textId="77777777" w:rsidTr="00C51B11">
        <w:tc>
          <w:tcPr>
            <w:tcW w:w="3055" w:type="dxa"/>
            <w:vMerge/>
          </w:tcPr>
          <w:p w14:paraId="110D4406" w14:textId="77777777" w:rsidR="003079AA" w:rsidRDefault="003079AA" w:rsidP="003079AA">
            <w:pPr>
              <w:rPr>
                <w:sz w:val="24"/>
                <w:szCs w:val="24"/>
              </w:rPr>
            </w:pPr>
          </w:p>
        </w:tc>
        <w:tc>
          <w:tcPr>
            <w:tcW w:w="2322" w:type="dxa"/>
          </w:tcPr>
          <w:p w14:paraId="44F752AD" w14:textId="1E922E8F" w:rsidR="003079AA" w:rsidRDefault="003079AA" w:rsidP="003079AA">
            <w:r>
              <w:t>Legislative</w:t>
            </w:r>
          </w:p>
        </w:tc>
        <w:tc>
          <w:tcPr>
            <w:tcW w:w="1719" w:type="dxa"/>
          </w:tcPr>
          <w:p w14:paraId="5F2B8F09" w14:textId="123A1DB3" w:rsidR="003079AA" w:rsidRDefault="003079AA" w:rsidP="003079AA">
            <w:r>
              <w:t>Richard Moore</w:t>
            </w:r>
          </w:p>
        </w:tc>
        <w:tc>
          <w:tcPr>
            <w:tcW w:w="3694" w:type="dxa"/>
          </w:tcPr>
          <w:p w14:paraId="251B4475" w14:textId="73DB0E5D" w:rsidR="003079AA" w:rsidRDefault="00C51D55" w:rsidP="003079AA">
            <w:hyperlink r:id="rId178" w:history="1">
              <w:r w:rsidR="003079AA" w:rsidRPr="00F344A9">
                <w:rPr>
                  <w:rStyle w:val="Hyperlink"/>
                </w:rPr>
                <w:t>rmoore8743@charter.net</w:t>
              </w:r>
            </w:hyperlink>
            <w:r w:rsidR="003079AA">
              <w:t xml:space="preserve"> </w:t>
            </w:r>
          </w:p>
        </w:tc>
      </w:tr>
      <w:tr w:rsidR="003079AA" w:rsidRPr="00FD298F" w14:paraId="495294DD" w14:textId="77777777" w:rsidTr="00C51B11">
        <w:tc>
          <w:tcPr>
            <w:tcW w:w="3055" w:type="dxa"/>
            <w:vMerge/>
          </w:tcPr>
          <w:p w14:paraId="4C64F632" w14:textId="77777777" w:rsidR="003079AA" w:rsidRDefault="003079AA" w:rsidP="003079AA">
            <w:pPr>
              <w:rPr>
                <w:sz w:val="24"/>
                <w:szCs w:val="24"/>
              </w:rPr>
            </w:pPr>
          </w:p>
        </w:tc>
        <w:tc>
          <w:tcPr>
            <w:tcW w:w="2322" w:type="dxa"/>
          </w:tcPr>
          <w:p w14:paraId="5845B733" w14:textId="63E288F1" w:rsidR="003079AA" w:rsidRDefault="003079AA" w:rsidP="003079AA">
            <w:r>
              <w:t>Veteran Services</w:t>
            </w:r>
          </w:p>
        </w:tc>
        <w:tc>
          <w:tcPr>
            <w:tcW w:w="1719" w:type="dxa"/>
          </w:tcPr>
          <w:p w14:paraId="059213F8" w14:textId="7F87B0D1" w:rsidR="003079AA" w:rsidRDefault="003079AA" w:rsidP="003079AA">
            <w:r>
              <w:t>James Lomastro</w:t>
            </w:r>
          </w:p>
        </w:tc>
        <w:tc>
          <w:tcPr>
            <w:tcW w:w="3694" w:type="dxa"/>
          </w:tcPr>
          <w:p w14:paraId="5014CEE9" w14:textId="0A81D5DB" w:rsidR="003079AA" w:rsidRDefault="00C51D55" w:rsidP="003079AA">
            <w:hyperlink r:id="rId179" w:history="1">
              <w:r w:rsidR="003079AA" w:rsidRPr="00CF68E8">
                <w:rPr>
                  <w:rStyle w:val="Hyperlink"/>
                </w:rPr>
                <w:t>jimlomastro@comcast.net</w:t>
              </w:r>
            </w:hyperlink>
            <w:r w:rsidR="003079AA">
              <w:t xml:space="preserve"> </w:t>
            </w:r>
          </w:p>
        </w:tc>
      </w:tr>
      <w:tr w:rsidR="003079AA" w:rsidRPr="00FD298F" w14:paraId="2AFEA188" w14:textId="77777777" w:rsidTr="00C51B11">
        <w:tc>
          <w:tcPr>
            <w:tcW w:w="3055" w:type="dxa"/>
          </w:tcPr>
          <w:p w14:paraId="1DB7D3C3" w14:textId="5D52AB63" w:rsidR="003079AA" w:rsidRPr="004E6303" w:rsidRDefault="003079AA" w:rsidP="003079A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735" w:type="dxa"/>
            <w:gridSpan w:val="3"/>
          </w:tcPr>
          <w:p w14:paraId="012A5735" w14:textId="7D6B50DC" w:rsidR="003079AA" w:rsidRDefault="003079AA" w:rsidP="003079AA">
            <w:pPr>
              <w:rPr>
                <w:i/>
                <w:iCs/>
                <w:sz w:val="24"/>
                <w:szCs w:val="24"/>
              </w:rPr>
            </w:pPr>
            <w:r>
              <w:t xml:space="preserve">For a free weekly subscription to </w:t>
            </w:r>
            <w:r>
              <w:rPr>
                <w:i/>
                <w:iCs/>
                <w:sz w:val="24"/>
                <w:szCs w:val="24"/>
              </w:rPr>
              <w:t>The Dignity Digest:</w:t>
            </w:r>
          </w:p>
          <w:p w14:paraId="7691F006" w14:textId="77777777" w:rsidR="003079AA" w:rsidRDefault="00C51D55" w:rsidP="003079AA">
            <w:hyperlink r:id="rId180" w:history="1">
              <w:r w:rsidR="003079AA" w:rsidRPr="00F344A9">
                <w:rPr>
                  <w:rStyle w:val="Hyperlink"/>
                </w:rPr>
                <w:t>https://dignityalliancema.org/contact/sign-up-for-emails/</w:t>
              </w:r>
            </w:hyperlink>
            <w:r w:rsidR="003079AA">
              <w:t xml:space="preserve"> </w:t>
            </w:r>
          </w:p>
          <w:p w14:paraId="6680134B" w14:textId="77777777" w:rsidR="003079AA" w:rsidRDefault="003079AA" w:rsidP="003079AA">
            <w:r>
              <w:t>Editor: Paul Lanzikos</w:t>
            </w:r>
          </w:p>
          <w:p w14:paraId="2B1A0D7C" w14:textId="77777777" w:rsidR="003079AA" w:rsidRDefault="003079AA" w:rsidP="003079AA">
            <w:r>
              <w:t>Primary contributor: Sandy Novack</w:t>
            </w:r>
          </w:p>
          <w:p w14:paraId="3043902B" w14:textId="179C41F3" w:rsidR="003079AA" w:rsidRPr="004E6303" w:rsidRDefault="003079AA" w:rsidP="003079AA">
            <w:r>
              <w:t>MailChimp Specialist: Sue Rorke</w:t>
            </w:r>
          </w:p>
        </w:tc>
      </w:tr>
      <w:tr w:rsidR="003079AA" w:rsidRPr="00FD298F" w14:paraId="283B451A" w14:textId="77777777" w:rsidTr="00C51B11">
        <w:tc>
          <w:tcPr>
            <w:tcW w:w="3055" w:type="dxa"/>
          </w:tcPr>
          <w:p w14:paraId="1C543F3E" w14:textId="4E5501D4" w:rsidR="003079AA" w:rsidRPr="00FD298F" w:rsidRDefault="003079AA" w:rsidP="003079AA">
            <w:pPr>
              <w:rPr>
                <w:sz w:val="24"/>
                <w:szCs w:val="24"/>
              </w:rPr>
            </w:pPr>
            <w:r w:rsidRPr="00FD298F">
              <w:rPr>
                <w:sz w:val="24"/>
                <w:szCs w:val="24"/>
              </w:rPr>
              <w:t>Note of thanks</w:t>
            </w:r>
          </w:p>
        </w:tc>
        <w:tc>
          <w:tcPr>
            <w:tcW w:w="7735" w:type="dxa"/>
            <w:gridSpan w:val="3"/>
          </w:tcPr>
          <w:p w14:paraId="797404EC" w14:textId="19651154" w:rsidR="003079AA" w:rsidRPr="00333099" w:rsidRDefault="003079AA" w:rsidP="003079AA">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4703522" w14:textId="7870D719" w:rsidR="00F87E74" w:rsidRDefault="00F87E74" w:rsidP="00EE0F9D">
            <w:pPr>
              <w:pStyle w:val="ListParagraph"/>
              <w:numPr>
                <w:ilvl w:val="0"/>
                <w:numId w:val="6"/>
              </w:numPr>
            </w:pPr>
            <w:r>
              <w:t>Tim Brown</w:t>
            </w:r>
          </w:p>
          <w:p w14:paraId="48315F50" w14:textId="743F1E09" w:rsidR="00F87E74" w:rsidRDefault="00F87E74" w:rsidP="00EE0F9D">
            <w:pPr>
              <w:pStyle w:val="ListParagraph"/>
              <w:numPr>
                <w:ilvl w:val="0"/>
                <w:numId w:val="6"/>
              </w:numPr>
            </w:pPr>
            <w:r>
              <w:t>Wynn Gerhard</w:t>
            </w:r>
          </w:p>
          <w:p w14:paraId="6444F717" w14:textId="00473E65" w:rsidR="002F241A" w:rsidRDefault="00D20EFC" w:rsidP="00EE0F9D">
            <w:pPr>
              <w:pStyle w:val="ListParagraph"/>
              <w:numPr>
                <w:ilvl w:val="0"/>
                <w:numId w:val="6"/>
              </w:numPr>
            </w:pPr>
            <w:r>
              <w:t>Arlene Germain</w:t>
            </w:r>
          </w:p>
          <w:p w14:paraId="1AEEB1CF" w14:textId="6B954F12" w:rsidR="00D20EFC" w:rsidRDefault="00D20EFC" w:rsidP="00EE0F9D">
            <w:pPr>
              <w:pStyle w:val="ListParagraph"/>
              <w:numPr>
                <w:ilvl w:val="0"/>
                <w:numId w:val="6"/>
              </w:numPr>
            </w:pPr>
            <w:r>
              <w:t>Dick Moore</w:t>
            </w:r>
          </w:p>
          <w:p w14:paraId="68847A79" w14:textId="36645B01" w:rsidR="003079AA" w:rsidRPr="007A14CD" w:rsidRDefault="003079AA" w:rsidP="003079AA">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3079AA" w:rsidRPr="00FD298F" w:rsidRDefault="003079AA" w:rsidP="003079A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1" w:history="1">
              <w:r w:rsidRPr="00FD298F">
                <w:rPr>
                  <w:rStyle w:val="Hyperlink"/>
                  <w:i/>
                  <w:iCs/>
                  <w:color w:val="auto"/>
                </w:rPr>
                <w:t>paul.lanzikos@gmail.com</w:t>
              </w:r>
            </w:hyperlink>
            <w:r w:rsidRPr="00FD298F">
              <w:rPr>
                <w:i/>
                <w:iCs/>
              </w:rPr>
              <w:t>.</w:t>
            </w:r>
          </w:p>
        </w:tc>
      </w:tr>
      <w:tr w:rsidR="003079AA" w:rsidRPr="00FD298F" w14:paraId="0702A94F" w14:textId="77777777" w:rsidTr="00686D83">
        <w:trPr>
          <w:trHeight w:val="692"/>
        </w:trPr>
        <w:tc>
          <w:tcPr>
            <w:tcW w:w="10790" w:type="dxa"/>
            <w:gridSpan w:val="4"/>
          </w:tcPr>
          <w:p w14:paraId="1C433C19" w14:textId="63A64C42" w:rsidR="003079AA" w:rsidRPr="00FD298F" w:rsidRDefault="003079AA" w:rsidP="003079A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79AA" w:rsidRPr="00FD298F" w:rsidRDefault="003079AA" w:rsidP="003079AA">
            <w:pPr>
              <w:rPr>
                <w:i/>
                <w:iCs/>
              </w:rPr>
            </w:pPr>
            <w:r w:rsidRPr="00FD298F">
              <w:rPr>
                <w:i/>
                <w:iCs/>
              </w:rPr>
              <w:t>Our guiding principle is the assurance of dignity for those receiving the services as well as for those providing them.</w:t>
            </w:r>
          </w:p>
          <w:p w14:paraId="3A343BA4" w14:textId="4377F443" w:rsidR="003079AA" w:rsidRPr="00FD298F" w:rsidRDefault="003079AA" w:rsidP="003079A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3079AA" w:rsidRPr="00FD298F" w:rsidRDefault="003079AA" w:rsidP="003079A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2" w:history="1">
              <w:r w:rsidRPr="00FD298F">
                <w:rPr>
                  <w:rStyle w:val="Hyperlink"/>
                  <w:i/>
                  <w:iCs/>
                  <w:color w:val="auto"/>
                </w:rPr>
                <w:t>https://dignityalliancema.org/the-tuesday-digest/</w:t>
              </w:r>
            </w:hyperlink>
            <w:r w:rsidRPr="00FD298F">
              <w:rPr>
                <w:i/>
                <w:iCs/>
              </w:rPr>
              <w:t xml:space="preserve"> </w:t>
            </w:r>
          </w:p>
          <w:p w14:paraId="1306CD67" w14:textId="381FFB48" w:rsidR="003079AA" w:rsidRPr="00FD298F" w:rsidRDefault="003079AA" w:rsidP="003079AA">
            <w:r w:rsidRPr="00FD298F">
              <w:rPr>
                <w:i/>
                <w:iCs/>
              </w:rPr>
              <w:t xml:space="preserve">For more information about Dignity Alliance Massachusetts, please visit </w:t>
            </w:r>
            <w:hyperlink r:id="rId183"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8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DA3A00" w14:textId="77777777" w:rsidR="00C51D55" w:rsidRDefault="00C51D55" w:rsidP="00A60749">
      <w:pPr>
        <w:spacing w:after="0" w:line="240" w:lineRule="auto"/>
      </w:pPr>
      <w:r>
        <w:separator/>
      </w:r>
    </w:p>
  </w:endnote>
  <w:endnote w:type="continuationSeparator" w:id="0">
    <w:p w14:paraId="7B457142" w14:textId="77777777" w:rsidR="00C51D55" w:rsidRDefault="00C51D5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53C58162" w:rsidR="005B442D" w:rsidRDefault="005B442D" w:rsidP="005B442D">
          <w:pPr>
            <w:pStyle w:val="Footer"/>
            <w:jc w:val="center"/>
          </w:pPr>
          <w:r>
            <w:t xml:space="preserve">Issue # </w:t>
          </w:r>
          <w:r w:rsidR="00EE0F9D">
            <w:t>80</w:t>
          </w:r>
        </w:p>
      </w:tc>
      <w:tc>
        <w:tcPr>
          <w:tcW w:w="2698" w:type="dxa"/>
        </w:tcPr>
        <w:p w14:paraId="54BD80FB" w14:textId="68151F14" w:rsidR="005B442D" w:rsidRDefault="007B37CA" w:rsidP="005B442D">
          <w:pPr>
            <w:pStyle w:val="Footer"/>
            <w:jc w:val="center"/>
          </w:pPr>
          <w:r>
            <w:t xml:space="preserve">March </w:t>
          </w:r>
          <w:r w:rsidR="00A87723">
            <w:t>11</w:t>
          </w:r>
          <w:r w:rsidR="00AC5698">
            <w:t>, 2022</w:t>
          </w:r>
        </w:p>
      </w:tc>
      <w:tc>
        <w:tcPr>
          <w:tcW w:w="2698" w:type="dxa"/>
        </w:tcPr>
        <w:p w14:paraId="0509FF1E" w14:textId="5FB45EFB" w:rsidR="005B442D" w:rsidRDefault="00C51D55">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373D6F" w14:textId="77777777" w:rsidR="00C51D55" w:rsidRDefault="00C51D55" w:rsidP="00A60749">
      <w:pPr>
        <w:spacing w:after="0" w:line="240" w:lineRule="auto"/>
      </w:pPr>
      <w:r>
        <w:separator/>
      </w:r>
    </w:p>
  </w:footnote>
  <w:footnote w:type="continuationSeparator" w:id="0">
    <w:p w14:paraId="0DF91A3D" w14:textId="77777777" w:rsidR="00C51D55" w:rsidRDefault="00C51D5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3DE2"/>
    <w:multiLevelType w:val="hybridMultilevel"/>
    <w:tmpl w:val="A7D8A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1560A"/>
    <w:multiLevelType w:val="hybridMultilevel"/>
    <w:tmpl w:val="EEE69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756BDB"/>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626C84"/>
    <w:multiLevelType w:val="hybridMultilevel"/>
    <w:tmpl w:val="7C24D0A2"/>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5537C1"/>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DA358A"/>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017550"/>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3B6F41"/>
    <w:multiLevelType w:val="hybridMultilevel"/>
    <w:tmpl w:val="7062C494"/>
    <w:lvl w:ilvl="0" w:tplc="2F2ABF8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7B1088"/>
    <w:multiLevelType w:val="hybridMultilevel"/>
    <w:tmpl w:val="E9503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AC7797"/>
    <w:multiLevelType w:val="multilevel"/>
    <w:tmpl w:val="35E6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9F5A9E"/>
    <w:multiLevelType w:val="hybridMultilevel"/>
    <w:tmpl w:val="16EE2FF8"/>
    <w:lvl w:ilvl="0" w:tplc="1ED416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CD5452"/>
    <w:multiLevelType w:val="multilevel"/>
    <w:tmpl w:val="77324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04A3C02"/>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E27F98"/>
    <w:multiLevelType w:val="multilevel"/>
    <w:tmpl w:val="73782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4E6B04"/>
    <w:multiLevelType w:val="multilevel"/>
    <w:tmpl w:val="8A32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44001D"/>
    <w:multiLevelType w:val="hybridMultilevel"/>
    <w:tmpl w:val="CBFE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D12887"/>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3F0D49"/>
    <w:multiLevelType w:val="hybridMultilevel"/>
    <w:tmpl w:val="D0945D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3FEB5B8B"/>
    <w:multiLevelType w:val="hybridMultilevel"/>
    <w:tmpl w:val="AAE6A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BE27D1"/>
    <w:multiLevelType w:val="hybridMultilevel"/>
    <w:tmpl w:val="65D4F6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4A495D"/>
    <w:multiLevelType w:val="multilevel"/>
    <w:tmpl w:val="50CAB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35366A"/>
    <w:multiLevelType w:val="hybridMultilevel"/>
    <w:tmpl w:val="C596A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E2F43"/>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C81978"/>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EFA16DE"/>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AE7967"/>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60580B"/>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1C615E"/>
    <w:multiLevelType w:val="multilevel"/>
    <w:tmpl w:val="2FB0D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E16567"/>
    <w:multiLevelType w:val="multilevel"/>
    <w:tmpl w:val="F36A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6D2EF2"/>
    <w:multiLevelType w:val="multilevel"/>
    <w:tmpl w:val="502E8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A17375"/>
    <w:multiLevelType w:val="multilevel"/>
    <w:tmpl w:val="330A9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05556A9"/>
    <w:multiLevelType w:val="multilevel"/>
    <w:tmpl w:val="7732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10676D1"/>
    <w:multiLevelType w:val="hybridMultilevel"/>
    <w:tmpl w:val="DEDC4D34"/>
    <w:lvl w:ilvl="0" w:tplc="1ED416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5A0F0C"/>
    <w:multiLevelType w:val="hybridMultilevel"/>
    <w:tmpl w:val="DEEA6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073FEC"/>
    <w:multiLevelType w:val="multilevel"/>
    <w:tmpl w:val="9BC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F243C3"/>
    <w:multiLevelType w:val="hybridMultilevel"/>
    <w:tmpl w:val="DD827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F85F2E"/>
    <w:multiLevelType w:val="multilevel"/>
    <w:tmpl w:val="7732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37D4EBA"/>
    <w:multiLevelType w:val="hybridMultilevel"/>
    <w:tmpl w:val="816A3714"/>
    <w:lvl w:ilvl="0" w:tplc="CFDCA47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EC0064"/>
    <w:multiLevelType w:val="multilevel"/>
    <w:tmpl w:val="7AEAD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8C0DDB"/>
    <w:multiLevelType w:val="multilevel"/>
    <w:tmpl w:val="6CDA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84828FD"/>
    <w:multiLevelType w:val="multilevel"/>
    <w:tmpl w:val="C30C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88082B"/>
    <w:multiLevelType w:val="multilevel"/>
    <w:tmpl w:val="314A4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22"/>
  </w:num>
  <w:num w:numId="3">
    <w:abstractNumId w:val="36"/>
  </w:num>
  <w:num w:numId="4">
    <w:abstractNumId w:val="4"/>
  </w:num>
  <w:num w:numId="5">
    <w:abstractNumId w:val="6"/>
  </w:num>
  <w:num w:numId="6">
    <w:abstractNumId w:val="3"/>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29"/>
  </w:num>
  <w:num w:numId="10">
    <w:abstractNumId w:val="40"/>
  </w:num>
  <w:num w:numId="11">
    <w:abstractNumId w:val="7"/>
  </w:num>
  <w:num w:numId="12">
    <w:abstractNumId w:val="28"/>
  </w:num>
  <w:num w:numId="13">
    <w:abstractNumId w:val="14"/>
  </w:num>
  <w:num w:numId="14">
    <w:abstractNumId w:val="23"/>
  </w:num>
  <w:num w:numId="15">
    <w:abstractNumId w:val="1"/>
  </w:num>
  <w:num w:numId="16">
    <w:abstractNumId w:val="10"/>
  </w:num>
  <w:num w:numId="17">
    <w:abstractNumId w:val="15"/>
  </w:num>
  <w:num w:numId="18">
    <w:abstractNumId w:val="41"/>
  </w:num>
  <w:num w:numId="19">
    <w:abstractNumId w:val="12"/>
  </w:num>
  <w:num w:numId="20">
    <w:abstractNumId w:val="38"/>
  </w:num>
  <w:num w:numId="21">
    <w:abstractNumId w:val="43"/>
  </w:num>
  <w:num w:numId="22">
    <w:abstractNumId w:val="0"/>
  </w:num>
  <w:num w:numId="23">
    <w:abstractNumId w:val="24"/>
  </w:num>
  <w:num w:numId="24">
    <w:abstractNumId w:val="31"/>
  </w:num>
  <w:num w:numId="25">
    <w:abstractNumId w:val="16"/>
  </w:num>
  <w:num w:numId="26">
    <w:abstractNumId w:val="17"/>
  </w:num>
  <w:num w:numId="27">
    <w:abstractNumId w:val="47"/>
  </w:num>
  <w:num w:numId="28">
    <w:abstractNumId w:val="30"/>
  </w:num>
  <w:num w:numId="29">
    <w:abstractNumId w:val="8"/>
  </w:num>
  <w:num w:numId="30">
    <w:abstractNumId w:val="25"/>
  </w:num>
  <w:num w:numId="31">
    <w:abstractNumId w:val="18"/>
  </w:num>
  <w:num w:numId="32">
    <w:abstractNumId w:val="5"/>
  </w:num>
  <w:num w:numId="33">
    <w:abstractNumId w:val="2"/>
  </w:num>
  <w:num w:numId="34">
    <w:abstractNumId w:val="46"/>
  </w:num>
  <w:num w:numId="35">
    <w:abstractNumId w:val="9"/>
  </w:num>
  <w:num w:numId="36">
    <w:abstractNumId w:val="20"/>
  </w:num>
  <w:num w:numId="37">
    <w:abstractNumId w:val="11"/>
  </w:num>
  <w:num w:numId="38">
    <w:abstractNumId w:val="35"/>
  </w:num>
  <w:num w:numId="39">
    <w:abstractNumId w:val="39"/>
  </w:num>
  <w:num w:numId="40">
    <w:abstractNumId w:val="34"/>
  </w:num>
  <w:num w:numId="41">
    <w:abstractNumId w:val="42"/>
  </w:num>
  <w:num w:numId="42">
    <w:abstractNumId w:val="37"/>
  </w:num>
  <w:num w:numId="43">
    <w:abstractNumId w:val="21"/>
  </w:num>
  <w:num w:numId="44">
    <w:abstractNumId w:val="45"/>
  </w:num>
  <w:num w:numId="45">
    <w:abstractNumId w:val="13"/>
  </w:num>
  <w:num w:numId="46">
    <w:abstractNumId w:val="32"/>
  </w:num>
  <w:num w:numId="47">
    <w:abstractNumId w:val="44"/>
  </w:num>
  <w:num w:numId="48">
    <w:abstractNumId w:val="2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B76"/>
    <w:rsid w:val="000011A7"/>
    <w:rsid w:val="000019BE"/>
    <w:rsid w:val="0000251E"/>
    <w:rsid w:val="00003088"/>
    <w:rsid w:val="000040E8"/>
    <w:rsid w:val="000065B3"/>
    <w:rsid w:val="0000714B"/>
    <w:rsid w:val="00010322"/>
    <w:rsid w:val="00010AAE"/>
    <w:rsid w:val="00010E25"/>
    <w:rsid w:val="00010E59"/>
    <w:rsid w:val="00011FC3"/>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018"/>
    <w:rsid w:val="00023CD6"/>
    <w:rsid w:val="00024E89"/>
    <w:rsid w:val="000253E5"/>
    <w:rsid w:val="00025864"/>
    <w:rsid w:val="00025A62"/>
    <w:rsid w:val="00025AB6"/>
    <w:rsid w:val="00026044"/>
    <w:rsid w:val="00026675"/>
    <w:rsid w:val="00026727"/>
    <w:rsid w:val="00026AC4"/>
    <w:rsid w:val="00026EDA"/>
    <w:rsid w:val="00027A4F"/>
    <w:rsid w:val="00030626"/>
    <w:rsid w:val="00030A4D"/>
    <w:rsid w:val="00030DBA"/>
    <w:rsid w:val="00030F28"/>
    <w:rsid w:val="00030FCA"/>
    <w:rsid w:val="000319B0"/>
    <w:rsid w:val="00031EB5"/>
    <w:rsid w:val="00032671"/>
    <w:rsid w:val="0003287E"/>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7630"/>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DFC"/>
    <w:rsid w:val="00061EF5"/>
    <w:rsid w:val="00061FB3"/>
    <w:rsid w:val="00063607"/>
    <w:rsid w:val="000643B3"/>
    <w:rsid w:val="0006544B"/>
    <w:rsid w:val="000654FA"/>
    <w:rsid w:val="000655F1"/>
    <w:rsid w:val="00066663"/>
    <w:rsid w:val="00067183"/>
    <w:rsid w:val="00067F19"/>
    <w:rsid w:val="00070517"/>
    <w:rsid w:val="00071AA7"/>
    <w:rsid w:val="00071D18"/>
    <w:rsid w:val="0007272E"/>
    <w:rsid w:val="0007411D"/>
    <w:rsid w:val="000746A2"/>
    <w:rsid w:val="00074ED9"/>
    <w:rsid w:val="00075823"/>
    <w:rsid w:val="00075BF8"/>
    <w:rsid w:val="0007635A"/>
    <w:rsid w:val="0007722C"/>
    <w:rsid w:val="00080148"/>
    <w:rsid w:val="0008129E"/>
    <w:rsid w:val="00081F22"/>
    <w:rsid w:val="00082476"/>
    <w:rsid w:val="00082773"/>
    <w:rsid w:val="00082C6C"/>
    <w:rsid w:val="00083749"/>
    <w:rsid w:val="00083F59"/>
    <w:rsid w:val="00084835"/>
    <w:rsid w:val="000848BD"/>
    <w:rsid w:val="00085862"/>
    <w:rsid w:val="00085939"/>
    <w:rsid w:val="00085D29"/>
    <w:rsid w:val="00086F30"/>
    <w:rsid w:val="000872C7"/>
    <w:rsid w:val="000902EF"/>
    <w:rsid w:val="000902F7"/>
    <w:rsid w:val="0009060B"/>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1BF"/>
    <w:rsid w:val="000B2466"/>
    <w:rsid w:val="000B2BE6"/>
    <w:rsid w:val="000B32E7"/>
    <w:rsid w:val="000B35C1"/>
    <w:rsid w:val="000B3C2D"/>
    <w:rsid w:val="000B3D7F"/>
    <w:rsid w:val="000B4DCD"/>
    <w:rsid w:val="000B5178"/>
    <w:rsid w:val="000B5C37"/>
    <w:rsid w:val="000B5D85"/>
    <w:rsid w:val="000B5EFB"/>
    <w:rsid w:val="000B6B6C"/>
    <w:rsid w:val="000B6DA6"/>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BA"/>
    <w:rsid w:val="000C79EC"/>
    <w:rsid w:val="000D02EF"/>
    <w:rsid w:val="000D1B81"/>
    <w:rsid w:val="000D296E"/>
    <w:rsid w:val="000D2A29"/>
    <w:rsid w:val="000D2F99"/>
    <w:rsid w:val="000D32B7"/>
    <w:rsid w:val="000D340A"/>
    <w:rsid w:val="000D3A89"/>
    <w:rsid w:val="000D3B11"/>
    <w:rsid w:val="000D4E22"/>
    <w:rsid w:val="000D51F7"/>
    <w:rsid w:val="000D576F"/>
    <w:rsid w:val="000D6612"/>
    <w:rsid w:val="000D692B"/>
    <w:rsid w:val="000D6E30"/>
    <w:rsid w:val="000D73AB"/>
    <w:rsid w:val="000D73D2"/>
    <w:rsid w:val="000D776E"/>
    <w:rsid w:val="000D7C1C"/>
    <w:rsid w:val="000E0545"/>
    <w:rsid w:val="000E0733"/>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A9C"/>
    <w:rsid w:val="000F3C56"/>
    <w:rsid w:val="000F47E2"/>
    <w:rsid w:val="000F4FEB"/>
    <w:rsid w:val="000F5DA0"/>
    <w:rsid w:val="000F7837"/>
    <w:rsid w:val="000F7DC7"/>
    <w:rsid w:val="00100093"/>
    <w:rsid w:val="0010023A"/>
    <w:rsid w:val="00100CFE"/>
    <w:rsid w:val="001021C7"/>
    <w:rsid w:val="00102298"/>
    <w:rsid w:val="00103300"/>
    <w:rsid w:val="00103334"/>
    <w:rsid w:val="0010373B"/>
    <w:rsid w:val="00103F72"/>
    <w:rsid w:val="0010413F"/>
    <w:rsid w:val="0010484B"/>
    <w:rsid w:val="00104BCC"/>
    <w:rsid w:val="0010506D"/>
    <w:rsid w:val="001052C1"/>
    <w:rsid w:val="00106879"/>
    <w:rsid w:val="001074E6"/>
    <w:rsid w:val="0010771A"/>
    <w:rsid w:val="00112054"/>
    <w:rsid w:val="00112A8B"/>
    <w:rsid w:val="00113A1A"/>
    <w:rsid w:val="00113E12"/>
    <w:rsid w:val="00113F0E"/>
    <w:rsid w:val="00114365"/>
    <w:rsid w:val="001143AC"/>
    <w:rsid w:val="001154BF"/>
    <w:rsid w:val="00115ACB"/>
    <w:rsid w:val="001160C4"/>
    <w:rsid w:val="00116B5E"/>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40D95"/>
    <w:rsid w:val="00141BC6"/>
    <w:rsid w:val="0014337D"/>
    <w:rsid w:val="00144519"/>
    <w:rsid w:val="00145255"/>
    <w:rsid w:val="001458A5"/>
    <w:rsid w:val="00145D38"/>
    <w:rsid w:val="00145DF8"/>
    <w:rsid w:val="00145F41"/>
    <w:rsid w:val="001463D6"/>
    <w:rsid w:val="001469F3"/>
    <w:rsid w:val="00150F2D"/>
    <w:rsid w:val="00151761"/>
    <w:rsid w:val="00151943"/>
    <w:rsid w:val="001525EE"/>
    <w:rsid w:val="00152E34"/>
    <w:rsid w:val="001539F7"/>
    <w:rsid w:val="00153AEC"/>
    <w:rsid w:val="00155693"/>
    <w:rsid w:val="001563BC"/>
    <w:rsid w:val="001569EE"/>
    <w:rsid w:val="00156CA8"/>
    <w:rsid w:val="001570DB"/>
    <w:rsid w:val="00157B3A"/>
    <w:rsid w:val="00157BE8"/>
    <w:rsid w:val="00161785"/>
    <w:rsid w:val="001628F8"/>
    <w:rsid w:val="00162C00"/>
    <w:rsid w:val="00162C20"/>
    <w:rsid w:val="00163370"/>
    <w:rsid w:val="0016505D"/>
    <w:rsid w:val="00165186"/>
    <w:rsid w:val="0016609B"/>
    <w:rsid w:val="00166702"/>
    <w:rsid w:val="00166DE8"/>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77CEF"/>
    <w:rsid w:val="00180121"/>
    <w:rsid w:val="00182C75"/>
    <w:rsid w:val="00182C91"/>
    <w:rsid w:val="00183236"/>
    <w:rsid w:val="00183733"/>
    <w:rsid w:val="00183FB5"/>
    <w:rsid w:val="001868DD"/>
    <w:rsid w:val="00186E21"/>
    <w:rsid w:val="001876BE"/>
    <w:rsid w:val="0018779F"/>
    <w:rsid w:val="00190878"/>
    <w:rsid w:val="00192D76"/>
    <w:rsid w:val="001948D3"/>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5F"/>
    <w:rsid w:val="001C4B74"/>
    <w:rsid w:val="001C516E"/>
    <w:rsid w:val="001C5C69"/>
    <w:rsid w:val="001C60EF"/>
    <w:rsid w:val="001C64DB"/>
    <w:rsid w:val="001C6E2E"/>
    <w:rsid w:val="001C7623"/>
    <w:rsid w:val="001C7C4A"/>
    <w:rsid w:val="001D026C"/>
    <w:rsid w:val="001D04B3"/>
    <w:rsid w:val="001D04BC"/>
    <w:rsid w:val="001D0535"/>
    <w:rsid w:val="001D12A7"/>
    <w:rsid w:val="001D34F9"/>
    <w:rsid w:val="001D4018"/>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166"/>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61EC"/>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514"/>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1C7"/>
    <w:rsid w:val="0023482D"/>
    <w:rsid w:val="00234911"/>
    <w:rsid w:val="00235298"/>
    <w:rsid w:val="002355CD"/>
    <w:rsid w:val="002361C5"/>
    <w:rsid w:val="0023639B"/>
    <w:rsid w:val="0023653B"/>
    <w:rsid w:val="00237093"/>
    <w:rsid w:val="002379A0"/>
    <w:rsid w:val="00240118"/>
    <w:rsid w:val="00240437"/>
    <w:rsid w:val="00240787"/>
    <w:rsid w:val="00241BC2"/>
    <w:rsid w:val="00241D2C"/>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772"/>
    <w:rsid w:val="00246BC2"/>
    <w:rsid w:val="00246E4E"/>
    <w:rsid w:val="00246E5D"/>
    <w:rsid w:val="0024733E"/>
    <w:rsid w:val="00247E70"/>
    <w:rsid w:val="00252B92"/>
    <w:rsid w:val="00253426"/>
    <w:rsid w:val="00253A7E"/>
    <w:rsid w:val="00253EEA"/>
    <w:rsid w:val="0025408C"/>
    <w:rsid w:val="0025452D"/>
    <w:rsid w:val="002549EF"/>
    <w:rsid w:val="00255695"/>
    <w:rsid w:val="00255792"/>
    <w:rsid w:val="002567BF"/>
    <w:rsid w:val="00257CF8"/>
    <w:rsid w:val="00257E99"/>
    <w:rsid w:val="0026051F"/>
    <w:rsid w:val="00260634"/>
    <w:rsid w:val="00260B7C"/>
    <w:rsid w:val="00260FAF"/>
    <w:rsid w:val="0026133F"/>
    <w:rsid w:val="00262A70"/>
    <w:rsid w:val="00262BEE"/>
    <w:rsid w:val="00263379"/>
    <w:rsid w:val="002637DE"/>
    <w:rsid w:val="00263A36"/>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97C16"/>
    <w:rsid w:val="002A0901"/>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17B8"/>
    <w:rsid w:val="002B29FD"/>
    <w:rsid w:val="002B2C82"/>
    <w:rsid w:val="002B2EFD"/>
    <w:rsid w:val="002B3FAC"/>
    <w:rsid w:val="002B489D"/>
    <w:rsid w:val="002B48A3"/>
    <w:rsid w:val="002B5428"/>
    <w:rsid w:val="002B7599"/>
    <w:rsid w:val="002B76FA"/>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D66"/>
    <w:rsid w:val="002F1380"/>
    <w:rsid w:val="002F1B17"/>
    <w:rsid w:val="002F1D07"/>
    <w:rsid w:val="002F241A"/>
    <w:rsid w:val="002F2A07"/>
    <w:rsid w:val="002F2BCF"/>
    <w:rsid w:val="002F2D8B"/>
    <w:rsid w:val="002F3B0A"/>
    <w:rsid w:val="002F45B6"/>
    <w:rsid w:val="002F4758"/>
    <w:rsid w:val="002F4850"/>
    <w:rsid w:val="002F4A92"/>
    <w:rsid w:val="002F50F8"/>
    <w:rsid w:val="002F5658"/>
    <w:rsid w:val="002F5EDA"/>
    <w:rsid w:val="002F6BC2"/>
    <w:rsid w:val="002F6BED"/>
    <w:rsid w:val="002F7B20"/>
    <w:rsid w:val="00300B0F"/>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9AA"/>
    <w:rsid w:val="00307E05"/>
    <w:rsid w:val="00310388"/>
    <w:rsid w:val="00310F20"/>
    <w:rsid w:val="0031109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03B"/>
    <w:rsid w:val="00323448"/>
    <w:rsid w:val="0032363A"/>
    <w:rsid w:val="00323718"/>
    <w:rsid w:val="00323B74"/>
    <w:rsid w:val="00324045"/>
    <w:rsid w:val="00325698"/>
    <w:rsid w:val="0032658B"/>
    <w:rsid w:val="003265B8"/>
    <w:rsid w:val="00326D1B"/>
    <w:rsid w:val="00330554"/>
    <w:rsid w:val="003308DF"/>
    <w:rsid w:val="00330A4C"/>
    <w:rsid w:val="00330F34"/>
    <w:rsid w:val="003310FA"/>
    <w:rsid w:val="00331128"/>
    <w:rsid w:val="003314D4"/>
    <w:rsid w:val="00331C89"/>
    <w:rsid w:val="00331FF7"/>
    <w:rsid w:val="00333099"/>
    <w:rsid w:val="00334068"/>
    <w:rsid w:val="00334452"/>
    <w:rsid w:val="003345EE"/>
    <w:rsid w:val="00334A9A"/>
    <w:rsid w:val="003350CE"/>
    <w:rsid w:val="00335B6C"/>
    <w:rsid w:val="00335FF9"/>
    <w:rsid w:val="00336014"/>
    <w:rsid w:val="0033606C"/>
    <w:rsid w:val="00336475"/>
    <w:rsid w:val="0033693B"/>
    <w:rsid w:val="00336D19"/>
    <w:rsid w:val="00337127"/>
    <w:rsid w:val="00337593"/>
    <w:rsid w:val="003422E4"/>
    <w:rsid w:val="0034246B"/>
    <w:rsid w:val="003427B0"/>
    <w:rsid w:val="003428C5"/>
    <w:rsid w:val="00342BEB"/>
    <w:rsid w:val="0034347C"/>
    <w:rsid w:val="00343B4A"/>
    <w:rsid w:val="00344175"/>
    <w:rsid w:val="0034417C"/>
    <w:rsid w:val="0034539C"/>
    <w:rsid w:val="0034633A"/>
    <w:rsid w:val="0034659F"/>
    <w:rsid w:val="00347C6F"/>
    <w:rsid w:val="00347E67"/>
    <w:rsid w:val="00350716"/>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03AD"/>
    <w:rsid w:val="0036107E"/>
    <w:rsid w:val="0036241C"/>
    <w:rsid w:val="00362851"/>
    <w:rsid w:val="00362A23"/>
    <w:rsid w:val="00362B7D"/>
    <w:rsid w:val="00362C78"/>
    <w:rsid w:val="003630D2"/>
    <w:rsid w:val="003634AF"/>
    <w:rsid w:val="00363DCD"/>
    <w:rsid w:val="0036422F"/>
    <w:rsid w:val="00364718"/>
    <w:rsid w:val="00364FDB"/>
    <w:rsid w:val="00365874"/>
    <w:rsid w:val="003662A8"/>
    <w:rsid w:val="0036671F"/>
    <w:rsid w:val="0036799E"/>
    <w:rsid w:val="00367ED8"/>
    <w:rsid w:val="00367FBE"/>
    <w:rsid w:val="00371350"/>
    <w:rsid w:val="0037160B"/>
    <w:rsid w:val="00371773"/>
    <w:rsid w:val="0037237C"/>
    <w:rsid w:val="003723FC"/>
    <w:rsid w:val="003732A5"/>
    <w:rsid w:val="003732FB"/>
    <w:rsid w:val="0037344C"/>
    <w:rsid w:val="00373502"/>
    <w:rsid w:val="0037410D"/>
    <w:rsid w:val="00374264"/>
    <w:rsid w:val="00374BCE"/>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1CD"/>
    <w:rsid w:val="00396FA8"/>
    <w:rsid w:val="003973BB"/>
    <w:rsid w:val="003A07A4"/>
    <w:rsid w:val="003A0B89"/>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297"/>
    <w:rsid w:val="003C03E2"/>
    <w:rsid w:val="003C1BDF"/>
    <w:rsid w:val="003C2174"/>
    <w:rsid w:val="003C2483"/>
    <w:rsid w:val="003C29E0"/>
    <w:rsid w:val="003C3130"/>
    <w:rsid w:val="003C33E5"/>
    <w:rsid w:val="003C37E2"/>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8D3"/>
    <w:rsid w:val="003D2974"/>
    <w:rsid w:val="003D2A95"/>
    <w:rsid w:val="003D2ACA"/>
    <w:rsid w:val="003D2BD4"/>
    <w:rsid w:val="003D2E94"/>
    <w:rsid w:val="003D43A4"/>
    <w:rsid w:val="003D4EE4"/>
    <w:rsid w:val="003D6179"/>
    <w:rsid w:val="003D7CFF"/>
    <w:rsid w:val="003E164F"/>
    <w:rsid w:val="003E21AE"/>
    <w:rsid w:val="003E353B"/>
    <w:rsid w:val="003E5CBE"/>
    <w:rsid w:val="003E721C"/>
    <w:rsid w:val="003E7929"/>
    <w:rsid w:val="003F12A0"/>
    <w:rsid w:val="003F13AF"/>
    <w:rsid w:val="003F200D"/>
    <w:rsid w:val="003F2061"/>
    <w:rsid w:val="003F3198"/>
    <w:rsid w:val="003F4143"/>
    <w:rsid w:val="003F4C96"/>
    <w:rsid w:val="003F5083"/>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6996"/>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B14"/>
    <w:rsid w:val="00415C60"/>
    <w:rsid w:val="0041600D"/>
    <w:rsid w:val="004163C7"/>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303"/>
    <w:rsid w:val="004439BE"/>
    <w:rsid w:val="00443B57"/>
    <w:rsid w:val="00443CA2"/>
    <w:rsid w:val="00443FC2"/>
    <w:rsid w:val="004450D1"/>
    <w:rsid w:val="0044560D"/>
    <w:rsid w:val="00445E5E"/>
    <w:rsid w:val="00445E96"/>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5F8"/>
    <w:rsid w:val="00474BDC"/>
    <w:rsid w:val="004760C8"/>
    <w:rsid w:val="004767C4"/>
    <w:rsid w:val="00476BBE"/>
    <w:rsid w:val="00476E0B"/>
    <w:rsid w:val="0047749E"/>
    <w:rsid w:val="00477D5C"/>
    <w:rsid w:val="004800FD"/>
    <w:rsid w:val="00480522"/>
    <w:rsid w:val="00481272"/>
    <w:rsid w:val="00481A94"/>
    <w:rsid w:val="004820A7"/>
    <w:rsid w:val="00482588"/>
    <w:rsid w:val="00482A5E"/>
    <w:rsid w:val="0048377C"/>
    <w:rsid w:val="00483943"/>
    <w:rsid w:val="00483E70"/>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847"/>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4CE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115"/>
    <w:rsid w:val="004D2C1C"/>
    <w:rsid w:val="004D3942"/>
    <w:rsid w:val="004D41D7"/>
    <w:rsid w:val="004D4359"/>
    <w:rsid w:val="004D4370"/>
    <w:rsid w:val="004D4D80"/>
    <w:rsid w:val="004D4D8D"/>
    <w:rsid w:val="004D587A"/>
    <w:rsid w:val="004D5975"/>
    <w:rsid w:val="004D5B84"/>
    <w:rsid w:val="004D6551"/>
    <w:rsid w:val="004D6984"/>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2669"/>
    <w:rsid w:val="004F355C"/>
    <w:rsid w:val="004F3948"/>
    <w:rsid w:val="004F3D48"/>
    <w:rsid w:val="004F4981"/>
    <w:rsid w:val="004F4E2C"/>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4F55"/>
    <w:rsid w:val="00515297"/>
    <w:rsid w:val="005168C5"/>
    <w:rsid w:val="00516ECC"/>
    <w:rsid w:val="00520F3A"/>
    <w:rsid w:val="0052287E"/>
    <w:rsid w:val="00522C4A"/>
    <w:rsid w:val="00523AE8"/>
    <w:rsid w:val="0052461D"/>
    <w:rsid w:val="00524BCA"/>
    <w:rsid w:val="00524E8E"/>
    <w:rsid w:val="005257F7"/>
    <w:rsid w:val="00527768"/>
    <w:rsid w:val="00527A54"/>
    <w:rsid w:val="00527DBB"/>
    <w:rsid w:val="00530213"/>
    <w:rsid w:val="00530B79"/>
    <w:rsid w:val="00532714"/>
    <w:rsid w:val="005333AA"/>
    <w:rsid w:val="00533C08"/>
    <w:rsid w:val="00533C2C"/>
    <w:rsid w:val="00534C5B"/>
    <w:rsid w:val="00534DB1"/>
    <w:rsid w:val="005360E7"/>
    <w:rsid w:val="00543C0E"/>
    <w:rsid w:val="005442C9"/>
    <w:rsid w:val="00544517"/>
    <w:rsid w:val="0054573F"/>
    <w:rsid w:val="0054611F"/>
    <w:rsid w:val="00546B7A"/>
    <w:rsid w:val="00547220"/>
    <w:rsid w:val="00547315"/>
    <w:rsid w:val="00547591"/>
    <w:rsid w:val="00550E3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027F"/>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5DD"/>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257"/>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1F"/>
    <w:rsid w:val="005D18CA"/>
    <w:rsid w:val="005D1C0A"/>
    <w:rsid w:val="005D236B"/>
    <w:rsid w:val="005D27BD"/>
    <w:rsid w:val="005D27F5"/>
    <w:rsid w:val="005D2B82"/>
    <w:rsid w:val="005D32FE"/>
    <w:rsid w:val="005D3ACF"/>
    <w:rsid w:val="005D3BBC"/>
    <w:rsid w:val="005D3C0A"/>
    <w:rsid w:val="005D5494"/>
    <w:rsid w:val="005D706A"/>
    <w:rsid w:val="005D7B30"/>
    <w:rsid w:val="005E0112"/>
    <w:rsid w:val="005E0EB2"/>
    <w:rsid w:val="005E16E0"/>
    <w:rsid w:val="005E1B74"/>
    <w:rsid w:val="005E1EF8"/>
    <w:rsid w:val="005E2C09"/>
    <w:rsid w:val="005E31C7"/>
    <w:rsid w:val="005E32A0"/>
    <w:rsid w:val="005E3D50"/>
    <w:rsid w:val="005E45B0"/>
    <w:rsid w:val="005E5095"/>
    <w:rsid w:val="005E52D5"/>
    <w:rsid w:val="005E5804"/>
    <w:rsid w:val="005E615D"/>
    <w:rsid w:val="005E76F4"/>
    <w:rsid w:val="005F0558"/>
    <w:rsid w:val="005F0D43"/>
    <w:rsid w:val="005F17CB"/>
    <w:rsid w:val="005F19CB"/>
    <w:rsid w:val="005F2019"/>
    <w:rsid w:val="005F21B3"/>
    <w:rsid w:val="005F2203"/>
    <w:rsid w:val="005F2579"/>
    <w:rsid w:val="005F31DD"/>
    <w:rsid w:val="005F435D"/>
    <w:rsid w:val="005F4598"/>
    <w:rsid w:val="005F4C94"/>
    <w:rsid w:val="005F58F2"/>
    <w:rsid w:val="005F5B56"/>
    <w:rsid w:val="005F66FA"/>
    <w:rsid w:val="005F6A59"/>
    <w:rsid w:val="005F728B"/>
    <w:rsid w:val="005F7B12"/>
    <w:rsid w:val="0060022F"/>
    <w:rsid w:val="006003E8"/>
    <w:rsid w:val="00600A9C"/>
    <w:rsid w:val="00601914"/>
    <w:rsid w:val="00602519"/>
    <w:rsid w:val="00602785"/>
    <w:rsid w:val="00602AAB"/>
    <w:rsid w:val="00602AB5"/>
    <w:rsid w:val="00603D24"/>
    <w:rsid w:val="00603FF5"/>
    <w:rsid w:val="006040DB"/>
    <w:rsid w:val="00604329"/>
    <w:rsid w:val="00605099"/>
    <w:rsid w:val="00605833"/>
    <w:rsid w:val="00605AF7"/>
    <w:rsid w:val="00605BC0"/>
    <w:rsid w:val="00605D91"/>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153F"/>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6906"/>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044A"/>
    <w:rsid w:val="0066166C"/>
    <w:rsid w:val="006616BB"/>
    <w:rsid w:val="00662E36"/>
    <w:rsid w:val="00662F25"/>
    <w:rsid w:val="006632BB"/>
    <w:rsid w:val="00663B5A"/>
    <w:rsid w:val="00666C7F"/>
    <w:rsid w:val="00667234"/>
    <w:rsid w:val="006676F3"/>
    <w:rsid w:val="00667DC6"/>
    <w:rsid w:val="0067035F"/>
    <w:rsid w:val="00670CBB"/>
    <w:rsid w:val="00671503"/>
    <w:rsid w:val="0067281F"/>
    <w:rsid w:val="00673061"/>
    <w:rsid w:val="00673656"/>
    <w:rsid w:val="00676160"/>
    <w:rsid w:val="00676BC6"/>
    <w:rsid w:val="00676FC5"/>
    <w:rsid w:val="0067735E"/>
    <w:rsid w:val="00680573"/>
    <w:rsid w:val="006814FB"/>
    <w:rsid w:val="00681511"/>
    <w:rsid w:val="00681A99"/>
    <w:rsid w:val="006824FD"/>
    <w:rsid w:val="00682DC1"/>
    <w:rsid w:val="00684B3B"/>
    <w:rsid w:val="00685931"/>
    <w:rsid w:val="00685CDC"/>
    <w:rsid w:val="00685EA7"/>
    <w:rsid w:val="00686339"/>
    <w:rsid w:val="00686827"/>
    <w:rsid w:val="00686D83"/>
    <w:rsid w:val="00687900"/>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A03"/>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822"/>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3CC"/>
    <w:rsid w:val="006D7EAF"/>
    <w:rsid w:val="006E023E"/>
    <w:rsid w:val="006E06AA"/>
    <w:rsid w:val="006E1C7A"/>
    <w:rsid w:val="006E25F4"/>
    <w:rsid w:val="006E283E"/>
    <w:rsid w:val="006E351B"/>
    <w:rsid w:val="006E41BC"/>
    <w:rsid w:val="006E4409"/>
    <w:rsid w:val="006E5865"/>
    <w:rsid w:val="006E7BCC"/>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070A"/>
    <w:rsid w:val="007010B6"/>
    <w:rsid w:val="00702686"/>
    <w:rsid w:val="00702ACC"/>
    <w:rsid w:val="00702B0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1AC"/>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425"/>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57C64"/>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59E"/>
    <w:rsid w:val="00786B4D"/>
    <w:rsid w:val="00786F07"/>
    <w:rsid w:val="00786FDE"/>
    <w:rsid w:val="007878BE"/>
    <w:rsid w:val="00790C0A"/>
    <w:rsid w:val="007913C9"/>
    <w:rsid w:val="00791D54"/>
    <w:rsid w:val="007925FA"/>
    <w:rsid w:val="00792A46"/>
    <w:rsid w:val="00792D51"/>
    <w:rsid w:val="0079360E"/>
    <w:rsid w:val="00793A63"/>
    <w:rsid w:val="00793BA5"/>
    <w:rsid w:val="00794DD6"/>
    <w:rsid w:val="007950EE"/>
    <w:rsid w:val="00795852"/>
    <w:rsid w:val="00795E37"/>
    <w:rsid w:val="00795FB1"/>
    <w:rsid w:val="00796077"/>
    <w:rsid w:val="00796461"/>
    <w:rsid w:val="00797AE6"/>
    <w:rsid w:val="00797CA7"/>
    <w:rsid w:val="007A043B"/>
    <w:rsid w:val="007A0832"/>
    <w:rsid w:val="007A0942"/>
    <w:rsid w:val="007A09AA"/>
    <w:rsid w:val="007A10C4"/>
    <w:rsid w:val="007A14CD"/>
    <w:rsid w:val="007A1C3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7CA"/>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88B"/>
    <w:rsid w:val="007D0966"/>
    <w:rsid w:val="007D09E2"/>
    <w:rsid w:val="007D0FCF"/>
    <w:rsid w:val="007D153C"/>
    <w:rsid w:val="007D1644"/>
    <w:rsid w:val="007D195D"/>
    <w:rsid w:val="007D1F9F"/>
    <w:rsid w:val="007D2141"/>
    <w:rsid w:val="007D2FF8"/>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33D"/>
    <w:rsid w:val="007E740F"/>
    <w:rsid w:val="007E742D"/>
    <w:rsid w:val="007F0747"/>
    <w:rsid w:val="007F1AF1"/>
    <w:rsid w:val="007F41F1"/>
    <w:rsid w:val="007F4900"/>
    <w:rsid w:val="007F5D36"/>
    <w:rsid w:val="007F6C04"/>
    <w:rsid w:val="007F72E1"/>
    <w:rsid w:val="00800B01"/>
    <w:rsid w:val="00801122"/>
    <w:rsid w:val="00801D3B"/>
    <w:rsid w:val="00801FC4"/>
    <w:rsid w:val="00801FF8"/>
    <w:rsid w:val="00802EF4"/>
    <w:rsid w:val="008031F5"/>
    <w:rsid w:val="0080420D"/>
    <w:rsid w:val="00804F4F"/>
    <w:rsid w:val="00805248"/>
    <w:rsid w:val="00805B88"/>
    <w:rsid w:val="00805E82"/>
    <w:rsid w:val="0080686F"/>
    <w:rsid w:val="00810074"/>
    <w:rsid w:val="008103FD"/>
    <w:rsid w:val="0081166D"/>
    <w:rsid w:val="00814174"/>
    <w:rsid w:val="0081505E"/>
    <w:rsid w:val="00816D7B"/>
    <w:rsid w:val="00816DBD"/>
    <w:rsid w:val="00817913"/>
    <w:rsid w:val="008201B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2A7"/>
    <w:rsid w:val="00834A64"/>
    <w:rsid w:val="00834C67"/>
    <w:rsid w:val="00835075"/>
    <w:rsid w:val="00835756"/>
    <w:rsid w:val="00835A25"/>
    <w:rsid w:val="008367B1"/>
    <w:rsid w:val="008368E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3D9E"/>
    <w:rsid w:val="00854C84"/>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812"/>
    <w:rsid w:val="00873875"/>
    <w:rsid w:val="008748A1"/>
    <w:rsid w:val="008750FB"/>
    <w:rsid w:val="00876C6F"/>
    <w:rsid w:val="00876E99"/>
    <w:rsid w:val="00877B05"/>
    <w:rsid w:val="00880156"/>
    <w:rsid w:val="00880718"/>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54EC"/>
    <w:rsid w:val="008957E8"/>
    <w:rsid w:val="00896A83"/>
    <w:rsid w:val="00897FC7"/>
    <w:rsid w:val="008A03A9"/>
    <w:rsid w:val="008A0E42"/>
    <w:rsid w:val="008A1D55"/>
    <w:rsid w:val="008A22FF"/>
    <w:rsid w:val="008A3147"/>
    <w:rsid w:val="008A3446"/>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21A5"/>
    <w:rsid w:val="008B2695"/>
    <w:rsid w:val="008B3F12"/>
    <w:rsid w:val="008B40BE"/>
    <w:rsid w:val="008B4B80"/>
    <w:rsid w:val="008B510C"/>
    <w:rsid w:val="008B5925"/>
    <w:rsid w:val="008B5A87"/>
    <w:rsid w:val="008B7686"/>
    <w:rsid w:val="008B7769"/>
    <w:rsid w:val="008B7B16"/>
    <w:rsid w:val="008B7BC1"/>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8D9"/>
    <w:rsid w:val="009009D5"/>
    <w:rsid w:val="00900F4B"/>
    <w:rsid w:val="00901074"/>
    <w:rsid w:val="00902A6D"/>
    <w:rsid w:val="00903C3C"/>
    <w:rsid w:val="00904C17"/>
    <w:rsid w:val="00906564"/>
    <w:rsid w:val="0090703B"/>
    <w:rsid w:val="00910015"/>
    <w:rsid w:val="00910B01"/>
    <w:rsid w:val="00910B0A"/>
    <w:rsid w:val="00910C83"/>
    <w:rsid w:val="00910F97"/>
    <w:rsid w:val="00912DB5"/>
    <w:rsid w:val="0091306F"/>
    <w:rsid w:val="009133D9"/>
    <w:rsid w:val="00914645"/>
    <w:rsid w:val="0091486E"/>
    <w:rsid w:val="00915C6B"/>
    <w:rsid w:val="0091607B"/>
    <w:rsid w:val="00917260"/>
    <w:rsid w:val="00917429"/>
    <w:rsid w:val="00917E46"/>
    <w:rsid w:val="00920382"/>
    <w:rsid w:val="0092159B"/>
    <w:rsid w:val="00921DEE"/>
    <w:rsid w:val="00921F34"/>
    <w:rsid w:val="009220BE"/>
    <w:rsid w:val="00922334"/>
    <w:rsid w:val="00923B40"/>
    <w:rsid w:val="009243B2"/>
    <w:rsid w:val="0092479D"/>
    <w:rsid w:val="00925710"/>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056B"/>
    <w:rsid w:val="009411FA"/>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2B00"/>
    <w:rsid w:val="00952BAB"/>
    <w:rsid w:val="0095436E"/>
    <w:rsid w:val="00954B13"/>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4E7B"/>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86D7B"/>
    <w:rsid w:val="009903CE"/>
    <w:rsid w:val="009906E6"/>
    <w:rsid w:val="0099152D"/>
    <w:rsid w:val="00991782"/>
    <w:rsid w:val="00991FF2"/>
    <w:rsid w:val="009922DC"/>
    <w:rsid w:val="00992AF0"/>
    <w:rsid w:val="009938E6"/>
    <w:rsid w:val="00993C47"/>
    <w:rsid w:val="0099408C"/>
    <w:rsid w:val="009940AF"/>
    <w:rsid w:val="009945FC"/>
    <w:rsid w:val="00994D45"/>
    <w:rsid w:val="00995483"/>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3A8"/>
    <w:rsid w:val="009A7A75"/>
    <w:rsid w:val="009B075C"/>
    <w:rsid w:val="009B0791"/>
    <w:rsid w:val="009B0C61"/>
    <w:rsid w:val="009B197E"/>
    <w:rsid w:val="009B1DE3"/>
    <w:rsid w:val="009B1EC1"/>
    <w:rsid w:val="009B247D"/>
    <w:rsid w:val="009B24E8"/>
    <w:rsid w:val="009B29C4"/>
    <w:rsid w:val="009B2F58"/>
    <w:rsid w:val="009B48A3"/>
    <w:rsid w:val="009B516D"/>
    <w:rsid w:val="009B7C87"/>
    <w:rsid w:val="009C05B6"/>
    <w:rsid w:val="009C12A0"/>
    <w:rsid w:val="009C2A78"/>
    <w:rsid w:val="009C2C12"/>
    <w:rsid w:val="009C36AF"/>
    <w:rsid w:val="009C3C7D"/>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3F86"/>
    <w:rsid w:val="009E4032"/>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9AA"/>
    <w:rsid w:val="009F4A23"/>
    <w:rsid w:val="009F5E5C"/>
    <w:rsid w:val="009F6567"/>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1DB"/>
    <w:rsid w:val="00A2477F"/>
    <w:rsid w:val="00A26DE9"/>
    <w:rsid w:val="00A275C2"/>
    <w:rsid w:val="00A27C6E"/>
    <w:rsid w:val="00A27F37"/>
    <w:rsid w:val="00A303C4"/>
    <w:rsid w:val="00A30A17"/>
    <w:rsid w:val="00A315D8"/>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67C"/>
    <w:rsid w:val="00A4790E"/>
    <w:rsid w:val="00A47F22"/>
    <w:rsid w:val="00A500AC"/>
    <w:rsid w:val="00A504B5"/>
    <w:rsid w:val="00A5078D"/>
    <w:rsid w:val="00A50986"/>
    <w:rsid w:val="00A50BA4"/>
    <w:rsid w:val="00A520AF"/>
    <w:rsid w:val="00A5340B"/>
    <w:rsid w:val="00A540AA"/>
    <w:rsid w:val="00A545CE"/>
    <w:rsid w:val="00A546EF"/>
    <w:rsid w:val="00A5495D"/>
    <w:rsid w:val="00A54B62"/>
    <w:rsid w:val="00A55FCF"/>
    <w:rsid w:val="00A578C3"/>
    <w:rsid w:val="00A57CE4"/>
    <w:rsid w:val="00A60749"/>
    <w:rsid w:val="00A60C79"/>
    <w:rsid w:val="00A60CA4"/>
    <w:rsid w:val="00A61F74"/>
    <w:rsid w:val="00A62089"/>
    <w:rsid w:val="00A62D5A"/>
    <w:rsid w:val="00A63CEE"/>
    <w:rsid w:val="00A652BE"/>
    <w:rsid w:val="00A65B9A"/>
    <w:rsid w:val="00A663BF"/>
    <w:rsid w:val="00A672F1"/>
    <w:rsid w:val="00A678F5"/>
    <w:rsid w:val="00A67B2F"/>
    <w:rsid w:val="00A7041B"/>
    <w:rsid w:val="00A707F2"/>
    <w:rsid w:val="00A70E26"/>
    <w:rsid w:val="00A71283"/>
    <w:rsid w:val="00A71600"/>
    <w:rsid w:val="00A717C1"/>
    <w:rsid w:val="00A71ECD"/>
    <w:rsid w:val="00A721FE"/>
    <w:rsid w:val="00A72586"/>
    <w:rsid w:val="00A73006"/>
    <w:rsid w:val="00A747D0"/>
    <w:rsid w:val="00A76280"/>
    <w:rsid w:val="00A80099"/>
    <w:rsid w:val="00A81144"/>
    <w:rsid w:val="00A81F32"/>
    <w:rsid w:val="00A8322A"/>
    <w:rsid w:val="00A83764"/>
    <w:rsid w:val="00A837AD"/>
    <w:rsid w:val="00A870C0"/>
    <w:rsid w:val="00A87723"/>
    <w:rsid w:val="00A90396"/>
    <w:rsid w:val="00A908F6"/>
    <w:rsid w:val="00A9191D"/>
    <w:rsid w:val="00A91C2B"/>
    <w:rsid w:val="00A92082"/>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1BEF"/>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60B"/>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5FD5"/>
    <w:rsid w:val="00AC69D0"/>
    <w:rsid w:val="00AC6ECF"/>
    <w:rsid w:val="00AC7181"/>
    <w:rsid w:val="00AC7A69"/>
    <w:rsid w:val="00AC7A70"/>
    <w:rsid w:val="00AD0B7A"/>
    <w:rsid w:val="00AD100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0DD"/>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0F12"/>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10312"/>
    <w:rsid w:val="00B10AA6"/>
    <w:rsid w:val="00B12037"/>
    <w:rsid w:val="00B12912"/>
    <w:rsid w:val="00B1293C"/>
    <w:rsid w:val="00B12C10"/>
    <w:rsid w:val="00B12C99"/>
    <w:rsid w:val="00B14572"/>
    <w:rsid w:val="00B14F8A"/>
    <w:rsid w:val="00B15083"/>
    <w:rsid w:val="00B154AB"/>
    <w:rsid w:val="00B160C4"/>
    <w:rsid w:val="00B16528"/>
    <w:rsid w:val="00B17910"/>
    <w:rsid w:val="00B205B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473CB"/>
    <w:rsid w:val="00B479A1"/>
    <w:rsid w:val="00B50B63"/>
    <w:rsid w:val="00B50BF5"/>
    <w:rsid w:val="00B51133"/>
    <w:rsid w:val="00B522AE"/>
    <w:rsid w:val="00B52957"/>
    <w:rsid w:val="00B52EE8"/>
    <w:rsid w:val="00B53065"/>
    <w:rsid w:val="00B539B3"/>
    <w:rsid w:val="00B54AE4"/>
    <w:rsid w:val="00B54FCB"/>
    <w:rsid w:val="00B55632"/>
    <w:rsid w:val="00B57983"/>
    <w:rsid w:val="00B603B1"/>
    <w:rsid w:val="00B610B8"/>
    <w:rsid w:val="00B61484"/>
    <w:rsid w:val="00B63000"/>
    <w:rsid w:val="00B63B92"/>
    <w:rsid w:val="00B63D51"/>
    <w:rsid w:val="00B64259"/>
    <w:rsid w:val="00B64680"/>
    <w:rsid w:val="00B64742"/>
    <w:rsid w:val="00B64967"/>
    <w:rsid w:val="00B64DA2"/>
    <w:rsid w:val="00B64F23"/>
    <w:rsid w:val="00B65A55"/>
    <w:rsid w:val="00B65F44"/>
    <w:rsid w:val="00B6690A"/>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7CB"/>
    <w:rsid w:val="00B90C0F"/>
    <w:rsid w:val="00B91290"/>
    <w:rsid w:val="00B913F8"/>
    <w:rsid w:val="00B9228D"/>
    <w:rsid w:val="00B92EA5"/>
    <w:rsid w:val="00B930A6"/>
    <w:rsid w:val="00B93B68"/>
    <w:rsid w:val="00B93CCC"/>
    <w:rsid w:val="00B942F3"/>
    <w:rsid w:val="00B947F1"/>
    <w:rsid w:val="00B94952"/>
    <w:rsid w:val="00B94E39"/>
    <w:rsid w:val="00B94EFA"/>
    <w:rsid w:val="00B9585A"/>
    <w:rsid w:val="00B95918"/>
    <w:rsid w:val="00B95A54"/>
    <w:rsid w:val="00B96202"/>
    <w:rsid w:val="00B96DD8"/>
    <w:rsid w:val="00B97252"/>
    <w:rsid w:val="00B9739E"/>
    <w:rsid w:val="00B97480"/>
    <w:rsid w:val="00B97650"/>
    <w:rsid w:val="00B97BAC"/>
    <w:rsid w:val="00BA0162"/>
    <w:rsid w:val="00BA0A12"/>
    <w:rsid w:val="00BA1064"/>
    <w:rsid w:val="00BA225F"/>
    <w:rsid w:val="00BA245F"/>
    <w:rsid w:val="00BA2B38"/>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D7EF1"/>
    <w:rsid w:val="00BE0A6A"/>
    <w:rsid w:val="00BE0C5F"/>
    <w:rsid w:val="00BE0F00"/>
    <w:rsid w:val="00BE0FF5"/>
    <w:rsid w:val="00BE10C6"/>
    <w:rsid w:val="00BE168B"/>
    <w:rsid w:val="00BE1B4E"/>
    <w:rsid w:val="00BE201F"/>
    <w:rsid w:val="00BE2176"/>
    <w:rsid w:val="00BE377B"/>
    <w:rsid w:val="00BE4ADF"/>
    <w:rsid w:val="00BE4B3B"/>
    <w:rsid w:val="00BE4E92"/>
    <w:rsid w:val="00BE51A2"/>
    <w:rsid w:val="00BE61F3"/>
    <w:rsid w:val="00BE72C1"/>
    <w:rsid w:val="00BE77D4"/>
    <w:rsid w:val="00BE7E97"/>
    <w:rsid w:val="00BF04A6"/>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66F"/>
    <w:rsid w:val="00C10F6F"/>
    <w:rsid w:val="00C11075"/>
    <w:rsid w:val="00C12EFB"/>
    <w:rsid w:val="00C13181"/>
    <w:rsid w:val="00C13693"/>
    <w:rsid w:val="00C13E11"/>
    <w:rsid w:val="00C146C2"/>
    <w:rsid w:val="00C14988"/>
    <w:rsid w:val="00C1698E"/>
    <w:rsid w:val="00C16EE5"/>
    <w:rsid w:val="00C17564"/>
    <w:rsid w:val="00C2048E"/>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961"/>
    <w:rsid w:val="00C37C73"/>
    <w:rsid w:val="00C407E1"/>
    <w:rsid w:val="00C408FC"/>
    <w:rsid w:val="00C40F89"/>
    <w:rsid w:val="00C41482"/>
    <w:rsid w:val="00C41A3D"/>
    <w:rsid w:val="00C42C1B"/>
    <w:rsid w:val="00C432E1"/>
    <w:rsid w:val="00C434D5"/>
    <w:rsid w:val="00C43C11"/>
    <w:rsid w:val="00C44829"/>
    <w:rsid w:val="00C450A7"/>
    <w:rsid w:val="00C45204"/>
    <w:rsid w:val="00C454F2"/>
    <w:rsid w:val="00C45C8B"/>
    <w:rsid w:val="00C45E3B"/>
    <w:rsid w:val="00C461F6"/>
    <w:rsid w:val="00C4683D"/>
    <w:rsid w:val="00C46C21"/>
    <w:rsid w:val="00C46D18"/>
    <w:rsid w:val="00C508AA"/>
    <w:rsid w:val="00C50CC5"/>
    <w:rsid w:val="00C51B11"/>
    <w:rsid w:val="00C51D55"/>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4B5"/>
    <w:rsid w:val="00C82760"/>
    <w:rsid w:val="00C82984"/>
    <w:rsid w:val="00C82EBD"/>
    <w:rsid w:val="00C83109"/>
    <w:rsid w:val="00C832F8"/>
    <w:rsid w:val="00C837CF"/>
    <w:rsid w:val="00C844CC"/>
    <w:rsid w:val="00C84ECD"/>
    <w:rsid w:val="00C85AED"/>
    <w:rsid w:val="00C86E6E"/>
    <w:rsid w:val="00C871E2"/>
    <w:rsid w:val="00C878EF"/>
    <w:rsid w:val="00C87B4A"/>
    <w:rsid w:val="00C90540"/>
    <w:rsid w:val="00C90576"/>
    <w:rsid w:val="00C90D85"/>
    <w:rsid w:val="00C93437"/>
    <w:rsid w:val="00C94127"/>
    <w:rsid w:val="00C95AD6"/>
    <w:rsid w:val="00C965F3"/>
    <w:rsid w:val="00C9661B"/>
    <w:rsid w:val="00C97552"/>
    <w:rsid w:val="00C97930"/>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FBE"/>
    <w:rsid w:val="00CB1405"/>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5FEF"/>
    <w:rsid w:val="00CC6738"/>
    <w:rsid w:val="00CC6AFC"/>
    <w:rsid w:val="00CC6D01"/>
    <w:rsid w:val="00CC6E18"/>
    <w:rsid w:val="00CD0025"/>
    <w:rsid w:val="00CD0959"/>
    <w:rsid w:val="00CD0DAA"/>
    <w:rsid w:val="00CD1571"/>
    <w:rsid w:val="00CD1A2C"/>
    <w:rsid w:val="00CD1D9C"/>
    <w:rsid w:val="00CD2E1B"/>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0F"/>
    <w:rsid w:val="00CF252C"/>
    <w:rsid w:val="00CF333B"/>
    <w:rsid w:val="00CF42E1"/>
    <w:rsid w:val="00CF54DD"/>
    <w:rsid w:val="00CF5692"/>
    <w:rsid w:val="00CF5BB3"/>
    <w:rsid w:val="00CF5C28"/>
    <w:rsid w:val="00CF6E57"/>
    <w:rsid w:val="00CF7066"/>
    <w:rsid w:val="00D00958"/>
    <w:rsid w:val="00D014D2"/>
    <w:rsid w:val="00D0174A"/>
    <w:rsid w:val="00D0266F"/>
    <w:rsid w:val="00D027B4"/>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17840"/>
    <w:rsid w:val="00D2039A"/>
    <w:rsid w:val="00D20724"/>
    <w:rsid w:val="00D20EFC"/>
    <w:rsid w:val="00D21916"/>
    <w:rsid w:val="00D21B74"/>
    <w:rsid w:val="00D21BC6"/>
    <w:rsid w:val="00D2267B"/>
    <w:rsid w:val="00D226F1"/>
    <w:rsid w:val="00D227FF"/>
    <w:rsid w:val="00D22AB4"/>
    <w:rsid w:val="00D22FE4"/>
    <w:rsid w:val="00D24812"/>
    <w:rsid w:val="00D25B7E"/>
    <w:rsid w:val="00D260CA"/>
    <w:rsid w:val="00D262DD"/>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8D5"/>
    <w:rsid w:val="00D56AD9"/>
    <w:rsid w:val="00D5741F"/>
    <w:rsid w:val="00D57E36"/>
    <w:rsid w:val="00D61342"/>
    <w:rsid w:val="00D627EB"/>
    <w:rsid w:val="00D62A56"/>
    <w:rsid w:val="00D62C67"/>
    <w:rsid w:val="00D6397D"/>
    <w:rsid w:val="00D63DA7"/>
    <w:rsid w:val="00D63F2F"/>
    <w:rsid w:val="00D64396"/>
    <w:rsid w:val="00D65804"/>
    <w:rsid w:val="00D659EF"/>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09E"/>
    <w:rsid w:val="00D82D5D"/>
    <w:rsid w:val="00D8317B"/>
    <w:rsid w:val="00D836B2"/>
    <w:rsid w:val="00D83E17"/>
    <w:rsid w:val="00D8410F"/>
    <w:rsid w:val="00D84119"/>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5CE"/>
    <w:rsid w:val="00D978AF"/>
    <w:rsid w:val="00D97F3A"/>
    <w:rsid w:val="00DA0970"/>
    <w:rsid w:val="00DA0D48"/>
    <w:rsid w:val="00DA1007"/>
    <w:rsid w:val="00DA1936"/>
    <w:rsid w:val="00DA29C8"/>
    <w:rsid w:val="00DA384F"/>
    <w:rsid w:val="00DA452B"/>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74A9"/>
    <w:rsid w:val="00DB794E"/>
    <w:rsid w:val="00DC1798"/>
    <w:rsid w:val="00DC26E9"/>
    <w:rsid w:val="00DC3565"/>
    <w:rsid w:val="00DC3C1F"/>
    <w:rsid w:val="00DC5A8F"/>
    <w:rsid w:val="00DC5CA0"/>
    <w:rsid w:val="00DC67EF"/>
    <w:rsid w:val="00DD0080"/>
    <w:rsid w:val="00DD10A7"/>
    <w:rsid w:val="00DD1425"/>
    <w:rsid w:val="00DD159B"/>
    <w:rsid w:val="00DD222C"/>
    <w:rsid w:val="00DD2DD5"/>
    <w:rsid w:val="00DD3F81"/>
    <w:rsid w:val="00DD4232"/>
    <w:rsid w:val="00DD44F4"/>
    <w:rsid w:val="00DD4E20"/>
    <w:rsid w:val="00DD4FB5"/>
    <w:rsid w:val="00DD54B3"/>
    <w:rsid w:val="00DD5B5E"/>
    <w:rsid w:val="00DE067F"/>
    <w:rsid w:val="00DE1664"/>
    <w:rsid w:val="00DE1798"/>
    <w:rsid w:val="00DE29EF"/>
    <w:rsid w:val="00DE2AAB"/>
    <w:rsid w:val="00DE2F8C"/>
    <w:rsid w:val="00DE3B4B"/>
    <w:rsid w:val="00DE41C5"/>
    <w:rsid w:val="00DE4BA2"/>
    <w:rsid w:val="00DE5195"/>
    <w:rsid w:val="00DE5689"/>
    <w:rsid w:val="00DE61DB"/>
    <w:rsid w:val="00DE6876"/>
    <w:rsid w:val="00DE6AC1"/>
    <w:rsid w:val="00DE6F4D"/>
    <w:rsid w:val="00DE70DF"/>
    <w:rsid w:val="00DE7A6C"/>
    <w:rsid w:val="00DF0FAC"/>
    <w:rsid w:val="00DF14C4"/>
    <w:rsid w:val="00DF1697"/>
    <w:rsid w:val="00DF1D0B"/>
    <w:rsid w:val="00DF1D15"/>
    <w:rsid w:val="00DF1DB8"/>
    <w:rsid w:val="00DF2A06"/>
    <w:rsid w:val="00DF553F"/>
    <w:rsid w:val="00DF5EBD"/>
    <w:rsid w:val="00DF6877"/>
    <w:rsid w:val="00E0130B"/>
    <w:rsid w:val="00E01413"/>
    <w:rsid w:val="00E01427"/>
    <w:rsid w:val="00E01582"/>
    <w:rsid w:val="00E02215"/>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17C03"/>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3B15"/>
    <w:rsid w:val="00E35056"/>
    <w:rsid w:val="00E358A3"/>
    <w:rsid w:val="00E35C8F"/>
    <w:rsid w:val="00E35F8D"/>
    <w:rsid w:val="00E3600D"/>
    <w:rsid w:val="00E36A06"/>
    <w:rsid w:val="00E36ABF"/>
    <w:rsid w:val="00E37648"/>
    <w:rsid w:val="00E378B2"/>
    <w:rsid w:val="00E37B57"/>
    <w:rsid w:val="00E37EB8"/>
    <w:rsid w:val="00E402E1"/>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21B"/>
    <w:rsid w:val="00E51DB3"/>
    <w:rsid w:val="00E5264A"/>
    <w:rsid w:val="00E52958"/>
    <w:rsid w:val="00E53815"/>
    <w:rsid w:val="00E541C3"/>
    <w:rsid w:val="00E54571"/>
    <w:rsid w:val="00E54751"/>
    <w:rsid w:val="00E54D3F"/>
    <w:rsid w:val="00E5593C"/>
    <w:rsid w:val="00E55C32"/>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6EF9"/>
    <w:rsid w:val="00E67121"/>
    <w:rsid w:val="00E677C7"/>
    <w:rsid w:val="00E67C6F"/>
    <w:rsid w:val="00E70A9C"/>
    <w:rsid w:val="00E713D5"/>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6491"/>
    <w:rsid w:val="00E87E06"/>
    <w:rsid w:val="00E90AC7"/>
    <w:rsid w:val="00E90AD2"/>
    <w:rsid w:val="00E90D8C"/>
    <w:rsid w:val="00E9138C"/>
    <w:rsid w:val="00E928C4"/>
    <w:rsid w:val="00E928F4"/>
    <w:rsid w:val="00E92A3C"/>
    <w:rsid w:val="00E92CE9"/>
    <w:rsid w:val="00E93997"/>
    <w:rsid w:val="00E93DC4"/>
    <w:rsid w:val="00E93F26"/>
    <w:rsid w:val="00E9428E"/>
    <w:rsid w:val="00E943BE"/>
    <w:rsid w:val="00E94851"/>
    <w:rsid w:val="00E950E8"/>
    <w:rsid w:val="00E950F6"/>
    <w:rsid w:val="00E95BCE"/>
    <w:rsid w:val="00E9610C"/>
    <w:rsid w:val="00E96EAD"/>
    <w:rsid w:val="00E96EB8"/>
    <w:rsid w:val="00E973A7"/>
    <w:rsid w:val="00EA00FB"/>
    <w:rsid w:val="00EA0774"/>
    <w:rsid w:val="00EA13F3"/>
    <w:rsid w:val="00EA16DF"/>
    <w:rsid w:val="00EA1982"/>
    <w:rsid w:val="00EA2463"/>
    <w:rsid w:val="00EA2834"/>
    <w:rsid w:val="00EA2CDD"/>
    <w:rsid w:val="00EA4A38"/>
    <w:rsid w:val="00EA5123"/>
    <w:rsid w:val="00EA577B"/>
    <w:rsid w:val="00EA58E1"/>
    <w:rsid w:val="00EA5D5A"/>
    <w:rsid w:val="00EA5FB1"/>
    <w:rsid w:val="00EA619E"/>
    <w:rsid w:val="00EA679F"/>
    <w:rsid w:val="00EA6BAB"/>
    <w:rsid w:val="00EA6F2D"/>
    <w:rsid w:val="00EA7143"/>
    <w:rsid w:val="00EA7DB9"/>
    <w:rsid w:val="00EA7F60"/>
    <w:rsid w:val="00EB0CFF"/>
    <w:rsid w:val="00EB25D1"/>
    <w:rsid w:val="00EB57C8"/>
    <w:rsid w:val="00EB7B7A"/>
    <w:rsid w:val="00EC03A0"/>
    <w:rsid w:val="00EC0AFB"/>
    <w:rsid w:val="00EC1425"/>
    <w:rsid w:val="00EC2CF1"/>
    <w:rsid w:val="00EC3206"/>
    <w:rsid w:val="00EC3609"/>
    <w:rsid w:val="00EC3C35"/>
    <w:rsid w:val="00EC3E9F"/>
    <w:rsid w:val="00EC44A1"/>
    <w:rsid w:val="00EC47FD"/>
    <w:rsid w:val="00EC4871"/>
    <w:rsid w:val="00EC7417"/>
    <w:rsid w:val="00ED0440"/>
    <w:rsid w:val="00ED17D7"/>
    <w:rsid w:val="00ED1B0D"/>
    <w:rsid w:val="00ED305D"/>
    <w:rsid w:val="00ED3061"/>
    <w:rsid w:val="00ED3276"/>
    <w:rsid w:val="00ED47D8"/>
    <w:rsid w:val="00ED4E0C"/>
    <w:rsid w:val="00ED594F"/>
    <w:rsid w:val="00ED647F"/>
    <w:rsid w:val="00ED7163"/>
    <w:rsid w:val="00ED7853"/>
    <w:rsid w:val="00EE02C2"/>
    <w:rsid w:val="00EE0F9D"/>
    <w:rsid w:val="00EE294D"/>
    <w:rsid w:val="00EE2DB8"/>
    <w:rsid w:val="00EE3865"/>
    <w:rsid w:val="00EE3C07"/>
    <w:rsid w:val="00EE3C98"/>
    <w:rsid w:val="00EE3F73"/>
    <w:rsid w:val="00EE41B5"/>
    <w:rsid w:val="00EE42BE"/>
    <w:rsid w:val="00EE4D5B"/>
    <w:rsid w:val="00EE529D"/>
    <w:rsid w:val="00EE55BD"/>
    <w:rsid w:val="00EE75EA"/>
    <w:rsid w:val="00EE78E0"/>
    <w:rsid w:val="00EE79D9"/>
    <w:rsid w:val="00EF0002"/>
    <w:rsid w:val="00EF017E"/>
    <w:rsid w:val="00EF0241"/>
    <w:rsid w:val="00EF042E"/>
    <w:rsid w:val="00EF0D53"/>
    <w:rsid w:val="00EF0FCE"/>
    <w:rsid w:val="00EF13BB"/>
    <w:rsid w:val="00EF140B"/>
    <w:rsid w:val="00EF143F"/>
    <w:rsid w:val="00EF15D4"/>
    <w:rsid w:val="00EF1D39"/>
    <w:rsid w:val="00EF216A"/>
    <w:rsid w:val="00EF264C"/>
    <w:rsid w:val="00EF3CF5"/>
    <w:rsid w:val="00EF3CFC"/>
    <w:rsid w:val="00EF5313"/>
    <w:rsid w:val="00EF56E4"/>
    <w:rsid w:val="00EF5F51"/>
    <w:rsid w:val="00EF5FF9"/>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3E5"/>
    <w:rsid w:val="00F07B3F"/>
    <w:rsid w:val="00F07E92"/>
    <w:rsid w:val="00F10ED1"/>
    <w:rsid w:val="00F114BD"/>
    <w:rsid w:val="00F118C3"/>
    <w:rsid w:val="00F13668"/>
    <w:rsid w:val="00F13736"/>
    <w:rsid w:val="00F13BBF"/>
    <w:rsid w:val="00F14815"/>
    <w:rsid w:val="00F154CE"/>
    <w:rsid w:val="00F15916"/>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37B0A"/>
    <w:rsid w:val="00F40087"/>
    <w:rsid w:val="00F416A0"/>
    <w:rsid w:val="00F419FF"/>
    <w:rsid w:val="00F42033"/>
    <w:rsid w:val="00F426D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0BDF"/>
    <w:rsid w:val="00F71367"/>
    <w:rsid w:val="00F71AD7"/>
    <w:rsid w:val="00F72BF6"/>
    <w:rsid w:val="00F73515"/>
    <w:rsid w:val="00F736BC"/>
    <w:rsid w:val="00F74DCF"/>
    <w:rsid w:val="00F75225"/>
    <w:rsid w:val="00F75AC6"/>
    <w:rsid w:val="00F75BFA"/>
    <w:rsid w:val="00F75D5E"/>
    <w:rsid w:val="00F75FB1"/>
    <w:rsid w:val="00F761F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86A17"/>
    <w:rsid w:val="00F87E74"/>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456C"/>
    <w:rsid w:val="00FB62C6"/>
    <w:rsid w:val="00FB6507"/>
    <w:rsid w:val="00FB697C"/>
    <w:rsid w:val="00FB6B02"/>
    <w:rsid w:val="00FB73F1"/>
    <w:rsid w:val="00FB7585"/>
    <w:rsid w:val="00FB75FE"/>
    <w:rsid w:val="00FB7647"/>
    <w:rsid w:val="00FC056A"/>
    <w:rsid w:val="00FC19EA"/>
    <w:rsid w:val="00FC2166"/>
    <w:rsid w:val="00FC217C"/>
    <w:rsid w:val="00FC2764"/>
    <w:rsid w:val="00FC2BA5"/>
    <w:rsid w:val="00FC2C04"/>
    <w:rsid w:val="00FC2CB0"/>
    <w:rsid w:val="00FC3088"/>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037"/>
    <w:rsid w:val="00FE57C4"/>
    <w:rsid w:val="00FE5A22"/>
    <w:rsid w:val="00FE5BCC"/>
    <w:rsid w:val="00FE67C0"/>
    <w:rsid w:val="00FE6B4C"/>
    <w:rsid w:val="00FE7179"/>
    <w:rsid w:val="00FE781D"/>
    <w:rsid w:val="00FE7EC0"/>
    <w:rsid w:val="00FF0A74"/>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7E7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30887947">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573882">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89933180">
      <w:bodyDiv w:val="1"/>
      <w:marLeft w:val="0"/>
      <w:marRight w:val="0"/>
      <w:marTop w:val="0"/>
      <w:marBottom w:val="0"/>
      <w:divBdr>
        <w:top w:val="none" w:sz="0" w:space="0" w:color="auto"/>
        <w:left w:val="none" w:sz="0" w:space="0" w:color="auto"/>
        <w:bottom w:val="none" w:sz="0" w:space="0" w:color="auto"/>
        <w:right w:val="none" w:sz="0" w:space="0" w:color="auto"/>
      </w:divBdr>
      <w:divsChild>
        <w:div w:id="1544706095">
          <w:marLeft w:val="0"/>
          <w:marRight w:val="0"/>
          <w:marTop w:val="0"/>
          <w:marBottom w:val="0"/>
          <w:divBdr>
            <w:top w:val="none" w:sz="0" w:space="0" w:color="auto"/>
            <w:left w:val="none" w:sz="0" w:space="0" w:color="auto"/>
            <w:bottom w:val="none" w:sz="0" w:space="0" w:color="auto"/>
            <w:right w:val="none" w:sz="0" w:space="0" w:color="auto"/>
          </w:divBdr>
          <w:divsChild>
            <w:div w:id="1820465056">
              <w:marLeft w:val="0"/>
              <w:marRight w:val="0"/>
              <w:marTop w:val="0"/>
              <w:marBottom w:val="0"/>
              <w:divBdr>
                <w:top w:val="none" w:sz="0" w:space="0" w:color="auto"/>
                <w:left w:val="none" w:sz="0" w:space="0" w:color="auto"/>
                <w:bottom w:val="none" w:sz="0" w:space="0" w:color="auto"/>
                <w:right w:val="none" w:sz="0" w:space="0" w:color="auto"/>
              </w:divBdr>
              <w:divsChild>
                <w:div w:id="1287733569">
                  <w:marLeft w:val="0"/>
                  <w:marRight w:val="0"/>
                  <w:marTop w:val="0"/>
                  <w:marBottom w:val="0"/>
                  <w:divBdr>
                    <w:top w:val="none" w:sz="0" w:space="0" w:color="auto"/>
                    <w:left w:val="none" w:sz="0" w:space="0" w:color="auto"/>
                    <w:bottom w:val="none" w:sz="0" w:space="0" w:color="auto"/>
                    <w:right w:val="none" w:sz="0" w:space="0" w:color="auto"/>
                  </w:divBdr>
                  <w:divsChild>
                    <w:div w:id="124667677">
                      <w:marLeft w:val="0"/>
                      <w:marRight w:val="0"/>
                      <w:marTop w:val="0"/>
                      <w:marBottom w:val="0"/>
                      <w:divBdr>
                        <w:top w:val="none" w:sz="0" w:space="0" w:color="auto"/>
                        <w:left w:val="none" w:sz="0" w:space="0" w:color="auto"/>
                        <w:bottom w:val="none" w:sz="0" w:space="0" w:color="auto"/>
                        <w:right w:val="none" w:sz="0" w:space="0" w:color="auto"/>
                      </w:divBdr>
                      <w:divsChild>
                        <w:div w:id="11150442">
                          <w:marLeft w:val="0"/>
                          <w:marRight w:val="0"/>
                          <w:marTop w:val="0"/>
                          <w:marBottom w:val="0"/>
                          <w:divBdr>
                            <w:top w:val="none" w:sz="0" w:space="0" w:color="auto"/>
                            <w:left w:val="none" w:sz="0" w:space="0" w:color="auto"/>
                            <w:bottom w:val="none" w:sz="0" w:space="0" w:color="auto"/>
                            <w:right w:val="none" w:sz="0" w:space="0" w:color="auto"/>
                          </w:divBdr>
                          <w:divsChild>
                            <w:div w:id="163596197">
                              <w:marLeft w:val="0"/>
                              <w:marRight w:val="0"/>
                              <w:marTop w:val="0"/>
                              <w:marBottom w:val="0"/>
                              <w:divBdr>
                                <w:top w:val="none" w:sz="0" w:space="0" w:color="auto"/>
                                <w:left w:val="none" w:sz="0" w:space="0" w:color="auto"/>
                                <w:bottom w:val="none" w:sz="0" w:space="0" w:color="auto"/>
                                <w:right w:val="none" w:sz="0" w:space="0" w:color="auto"/>
                              </w:divBdr>
                              <w:divsChild>
                                <w:div w:id="606814359">
                                  <w:marLeft w:val="0"/>
                                  <w:marRight w:val="0"/>
                                  <w:marTop w:val="0"/>
                                  <w:marBottom w:val="0"/>
                                  <w:divBdr>
                                    <w:top w:val="none" w:sz="0" w:space="0" w:color="auto"/>
                                    <w:left w:val="none" w:sz="0" w:space="0" w:color="auto"/>
                                    <w:bottom w:val="none" w:sz="0" w:space="0" w:color="auto"/>
                                    <w:right w:val="none" w:sz="0" w:space="0" w:color="auto"/>
                                  </w:divBdr>
                                </w:div>
                              </w:divsChild>
                            </w:div>
                            <w:div w:id="40017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934210">
          <w:marLeft w:val="0"/>
          <w:marRight w:val="0"/>
          <w:marTop w:val="0"/>
          <w:marBottom w:val="0"/>
          <w:divBdr>
            <w:top w:val="none" w:sz="0" w:space="0" w:color="auto"/>
            <w:left w:val="none" w:sz="0" w:space="0" w:color="auto"/>
            <w:bottom w:val="none" w:sz="0" w:space="0" w:color="auto"/>
            <w:right w:val="none" w:sz="0" w:space="0" w:color="auto"/>
          </w:divBdr>
          <w:divsChild>
            <w:div w:id="463155715">
              <w:marLeft w:val="0"/>
              <w:marRight w:val="0"/>
              <w:marTop w:val="0"/>
              <w:marBottom w:val="0"/>
              <w:divBdr>
                <w:top w:val="none" w:sz="0" w:space="0" w:color="auto"/>
                <w:left w:val="none" w:sz="0" w:space="0" w:color="auto"/>
                <w:bottom w:val="none" w:sz="0" w:space="0" w:color="auto"/>
                <w:right w:val="none" w:sz="0" w:space="0" w:color="auto"/>
              </w:divBdr>
            </w:div>
          </w:divsChild>
        </w:div>
        <w:div w:id="1048143551">
          <w:marLeft w:val="0"/>
          <w:marRight w:val="0"/>
          <w:marTop w:val="0"/>
          <w:marBottom w:val="0"/>
          <w:divBdr>
            <w:top w:val="none" w:sz="0" w:space="0" w:color="auto"/>
            <w:left w:val="none" w:sz="0" w:space="0" w:color="auto"/>
            <w:bottom w:val="none" w:sz="0" w:space="0" w:color="auto"/>
            <w:right w:val="none" w:sz="0" w:space="0" w:color="auto"/>
          </w:divBdr>
        </w:div>
        <w:div w:id="1648195763">
          <w:marLeft w:val="0"/>
          <w:marRight w:val="0"/>
          <w:marTop w:val="0"/>
          <w:marBottom w:val="0"/>
          <w:divBdr>
            <w:top w:val="none" w:sz="0" w:space="0" w:color="auto"/>
            <w:left w:val="none" w:sz="0" w:space="0" w:color="auto"/>
            <w:bottom w:val="none" w:sz="0" w:space="0" w:color="auto"/>
            <w:right w:val="none" w:sz="0" w:space="0" w:color="auto"/>
          </w:divBdr>
        </w:div>
        <w:div w:id="180553059">
          <w:marLeft w:val="0"/>
          <w:marRight w:val="0"/>
          <w:marTop w:val="0"/>
          <w:marBottom w:val="0"/>
          <w:divBdr>
            <w:top w:val="none" w:sz="0" w:space="0" w:color="auto"/>
            <w:left w:val="none" w:sz="0" w:space="0" w:color="auto"/>
            <w:bottom w:val="none" w:sz="0" w:space="0" w:color="auto"/>
            <w:right w:val="none" w:sz="0" w:space="0" w:color="auto"/>
          </w:divBdr>
        </w:div>
        <w:div w:id="2147117979">
          <w:marLeft w:val="0"/>
          <w:marRight w:val="0"/>
          <w:marTop w:val="0"/>
          <w:marBottom w:val="0"/>
          <w:divBdr>
            <w:top w:val="none" w:sz="0" w:space="0" w:color="auto"/>
            <w:left w:val="none" w:sz="0" w:space="0" w:color="auto"/>
            <w:bottom w:val="none" w:sz="0" w:space="0" w:color="auto"/>
            <w:right w:val="none" w:sz="0" w:space="0" w:color="auto"/>
          </w:divBdr>
        </w:div>
        <w:div w:id="1369180084">
          <w:marLeft w:val="0"/>
          <w:marRight w:val="0"/>
          <w:marTop w:val="0"/>
          <w:marBottom w:val="0"/>
          <w:divBdr>
            <w:top w:val="none" w:sz="0" w:space="0" w:color="auto"/>
            <w:left w:val="none" w:sz="0" w:space="0" w:color="auto"/>
            <w:bottom w:val="none" w:sz="0" w:space="0" w:color="auto"/>
            <w:right w:val="none" w:sz="0" w:space="0" w:color="auto"/>
          </w:divBdr>
          <w:divsChild>
            <w:div w:id="1776560436">
              <w:marLeft w:val="0"/>
              <w:marRight w:val="0"/>
              <w:marTop w:val="0"/>
              <w:marBottom w:val="0"/>
              <w:divBdr>
                <w:top w:val="none" w:sz="0" w:space="0" w:color="auto"/>
                <w:left w:val="none" w:sz="0" w:space="0" w:color="auto"/>
                <w:bottom w:val="none" w:sz="0" w:space="0" w:color="auto"/>
                <w:right w:val="none" w:sz="0" w:space="0" w:color="auto"/>
              </w:divBdr>
              <w:divsChild>
                <w:div w:id="1135950908">
                  <w:marLeft w:val="0"/>
                  <w:marRight w:val="0"/>
                  <w:marTop w:val="0"/>
                  <w:marBottom w:val="0"/>
                  <w:divBdr>
                    <w:top w:val="none" w:sz="0" w:space="0" w:color="auto"/>
                    <w:left w:val="none" w:sz="0" w:space="0" w:color="auto"/>
                    <w:bottom w:val="none" w:sz="0" w:space="0" w:color="auto"/>
                    <w:right w:val="none" w:sz="0" w:space="0" w:color="auto"/>
                  </w:divBdr>
                  <w:divsChild>
                    <w:div w:id="412819236">
                      <w:marLeft w:val="0"/>
                      <w:marRight w:val="0"/>
                      <w:marTop w:val="0"/>
                      <w:marBottom w:val="0"/>
                      <w:divBdr>
                        <w:top w:val="none" w:sz="0" w:space="0" w:color="auto"/>
                        <w:left w:val="none" w:sz="0" w:space="0" w:color="auto"/>
                        <w:bottom w:val="none" w:sz="0" w:space="0" w:color="auto"/>
                        <w:right w:val="none" w:sz="0" w:space="0" w:color="auto"/>
                      </w:divBdr>
                      <w:divsChild>
                        <w:div w:id="1528640573">
                          <w:marLeft w:val="0"/>
                          <w:marRight w:val="0"/>
                          <w:marTop w:val="0"/>
                          <w:marBottom w:val="0"/>
                          <w:divBdr>
                            <w:top w:val="none" w:sz="0" w:space="0" w:color="auto"/>
                            <w:left w:val="none" w:sz="0" w:space="0" w:color="auto"/>
                            <w:bottom w:val="none" w:sz="0" w:space="0" w:color="auto"/>
                            <w:right w:val="none" w:sz="0" w:space="0" w:color="auto"/>
                          </w:divBdr>
                          <w:divsChild>
                            <w:div w:id="638220719">
                              <w:marLeft w:val="0"/>
                              <w:marRight w:val="0"/>
                              <w:marTop w:val="0"/>
                              <w:marBottom w:val="0"/>
                              <w:divBdr>
                                <w:top w:val="none" w:sz="0" w:space="0" w:color="auto"/>
                                <w:left w:val="none" w:sz="0" w:space="0" w:color="auto"/>
                                <w:bottom w:val="none" w:sz="0" w:space="0" w:color="auto"/>
                                <w:right w:val="none" w:sz="0" w:space="0" w:color="auto"/>
                              </w:divBdr>
                              <w:divsChild>
                                <w:div w:id="54009295">
                                  <w:marLeft w:val="0"/>
                                  <w:marRight w:val="0"/>
                                  <w:marTop w:val="0"/>
                                  <w:marBottom w:val="0"/>
                                  <w:divBdr>
                                    <w:top w:val="none" w:sz="0" w:space="0" w:color="auto"/>
                                    <w:left w:val="none" w:sz="0" w:space="0" w:color="auto"/>
                                    <w:bottom w:val="none" w:sz="0" w:space="0" w:color="auto"/>
                                    <w:right w:val="none" w:sz="0" w:space="0" w:color="auto"/>
                                  </w:divBdr>
                                  <w:divsChild>
                                    <w:div w:id="1806897987">
                                      <w:marLeft w:val="0"/>
                                      <w:marRight w:val="0"/>
                                      <w:marTop w:val="0"/>
                                      <w:marBottom w:val="0"/>
                                      <w:divBdr>
                                        <w:top w:val="none" w:sz="0" w:space="0" w:color="auto"/>
                                        <w:left w:val="none" w:sz="0" w:space="0" w:color="auto"/>
                                        <w:bottom w:val="none" w:sz="0" w:space="0" w:color="auto"/>
                                        <w:right w:val="none" w:sz="0" w:space="0" w:color="auto"/>
                                      </w:divBdr>
                                      <w:divsChild>
                                        <w:div w:id="1692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5560857">
      <w:bodyDiv w:val="1"/>
      <w:marLeft w:val="0"/>
      <w:marRight w:val="0"/>
      <w:marTop w:val="0"/>
      <w:marBottom w:val="0"/>
      <w:divBdr>
        <w:top w:val="none" w:sz="0" w:space="0" w:color="auto"/>
        <w:left w:val="none" w:sz="0" w:space="0" w:color="auto"/>
        <w:bottom w:val="none" w:sz="0" w:space="0" w:color="auto"/>
        <w:right w:val="none" w:sz="0" w:space="0" w:color="auto"/>
      </w:divBdr>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6634279">
      <w:bodyDiv w:val="1"/>
      <w:marLeft w:val="0"/>
      <w:marRight w:val="0"/>
      <w:marTop w:val="0"/>
      <w:marBottom w:val="0"/>
      <w:divBdr>
        <w:top w:val="none" w:sz="0" w:space="0" w:color="auto"/>
        <w:left w:val="none" w:sz="0" w:space="0" w:color="auto"/>
        <w:bottom w:val="none" w:sz="0" w:space="0" w:color="auto"/>
        <w:right w:val="none" w:sz="0" w:space="0" w:color="auto"/>
      </w:divBdr>
      <w:divsChild>
        <w:div w:id="1998921870">
          <w:marLeft w:val="0"/>
          <w:marRight w:val="0"/>
          <w:marTop w:val="0"/>
          <w:marBottom w:val="0"/>
          <w:divBdr>
            <w:top w:val="none" w:sz="0" w:space="0" w:color="auto"/>
            <w:left w:val="none" w:sz="0" w:space="0" w:color="auto"/>
            <w:bottom w:val="none" w:sz="0" w:space="0" w:color="auto"/>
            <w:right w:val="none" w:sz="0" w:space="0" w:color="auto"/>
          </w:divBdr>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88884447">
      <w:bodyDiv w:val="1"/>
      <w:marLeft w:val="0"/>
      <w:marRight w:val="0"/>
      <w:marTop w:val="0"/>
      <w:marBottom w:val="0"/>
      <w:divBdr>
        <w:top w:val="none" w:sz="0" w:space="0" w:color="auto"/>
        <w:left w:val="none" w:sz="0" w:space="0" w:color="auto"/>
        <w:bottom w:val="none" w:sz="0" w:space="0" w:color="auto"/>
        <w:right w:val="none" w:sz="0" w:space="0" w:color="auto"/>
      </w:divBdr>
      <w:divsChild>
        <w:div w:id="977496151">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4953288">
      <w:bodyDiv w:val="1"/>
      <w:marLeft w:val="0"/>
      <w:marRight w:val="0"/>
      <w:marTop w:val="0"/>
      <w:marBottom w:val="0"/>
      <w:divBdr>
        <w:top w:val="none" w:sz="0" w:space="0" w:color="auto"/>
        <w:left w:val="none" w:sz="0" w:space="0" w:color="auto"/>
        <w:bottom w:val="none" w:sz="0" w:space="0" w:color="auto"/>
        <w:right w:val="none" w:sz="0" w:space="0" w:color="auto"/>
      </w:divBdr>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3094">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8386249">
      <w:bodyDiv w:val="1"/>
      <w:marLeft w:val="0"/>
      <w:marRight w:val="0"/>
      <w:marTop w:val="0"/>
      <w:marBottom w:val="0"/>
      <w:divBdr>
        <w:top w:val="none" w:sz="0" w:space="0" w:color="auto"/>
        <w:left w:val="none" w:sz="0" w:space="0" w:color="auto"/>
        <w:bottom w:val="none" w:sz="0" w:space="0" w:color="auto"/>
        <w:right w:val="none" w:sz="0" w:space="0" w:color="auto"/>
      </w:divBdr>
    </w:div>
    <w:div w:id="33037170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0351666">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7091692">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5399120">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471583">
      <w:bodyDiv w:val="1"/>
      <w:marLeft w:val="0"/>
      <w:marRight w:val="0"/>
      <w:marTop w:val="0"/>
      <w:marBottom w:val="0"/>
      <w:divBdr>
        <w:top w:val="none" w:sz="0" w:space="0" w:color="auto"/>
        <w:left w:val="none" w:sz="0" w:space="0" w:color="auto"/>
        <w:bottom w:val="none" w:sz="0" w:space="0" w:color="auto"/>
        <w:right w:val="none" w:sz="0" w:space="0" w:color="auto"/>
      </w:divBdr>
      <w:divsChild>
        <w:div w:id="1392969684">
          <w:marLeft w:val="0"/>
          <w:marRight w:val="0"/>
          <w:marTop w:val="0"/>
          <w:marBottom w:val="0"/>
          <w:divBdr>
            <w:top w:val="none" w:sz="0" w:space="0" w:color="auto"/>
            <w:left w:val="none" w:sz="0" w:space="0" w:color="auto"/>
            <w:bottom w:val="none" w:sz="0" w:space="0" w:color="auto"/>
            <w:right w:val="none" w:sz="0" w:space="0" w:color="auto"/>
          </w:divBdr>
          <w:divsChild>
            <w:div w:id="869490497">
              <w:marLeft w:val="0"/>
              <w:marRight w:val="0"/>
              <w:marTop w:val="0"/>
              <w:marBottom w:val="0"/>
              <w:divBdr>
                <w:top w:val="none" w:sz="0" w:space="0" w:color="auto"/>
                <w:left w:val="none" w:sz="0" w:space="0" w:color="auto"/>
                <w:bottom w:val="none" w:sz="0" w:space="0" w:color="auto"/>
                <w:right w:val="none" w:sz="0" w:space="0" w:color="auto"/>
              </w:divBdr>
              <w:divsChild>
                <w:div w:id="173850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053">
          <w:marLeft w:val="0"/>
          <w:marRight w:val="0"/>
          <w:marTop w:val="0"/>
          <w:marBottom w:val="0"/>
          <w:divBdr>
            <w:top w:val="none" w:sz="0" w:space="0" w:color="auto"/>
            <w:left w:val="none" w:sz="0" w:space="0" w:color="auto"/>
            <w:bottom w:val="none" w:sz="0" w:space="0" w:color="auto"/>
            <w:right w:val="none" w:sz="0" w:space="0" w:color="auto"/>
          </w:divBdr>
          <w:divsChild>
            <w:div w:id="591357032">
              <w:marLeft w:val="0"/>
              <w:marRight w:val="0"/>
              <w:marTop w:val="0"/>
              <w:marBottom w:val="0"/>
              <w:divBdr>
                <w:top w:val="none" w:sz="0" w:space="0" w:color="auto"/>
                <w:left w:val="none" w:sz="0" w:space="0" w:color="auto"/>
                <w:bottom w:val="none" w:sz="0" w:space="0" w:color="auto"/>
                <w:right w:val="none" w:sz="0" w:space="0" w:color="auto"/>
              </w:divBdr>
              <w:divsChild>
                <w:div w:id="1543325208">
                  <w:marLeft w:val="0"/>
                  <w:marRight w:val="0"/>
                  <w:marTop w:val="0"/>
                  <w:marBottom w:val="0"/>
                  <w:divBdr>
                    <w:top w:val="none" w:sz="0" w:space="0" w:color="auto"/>
                    <w:left w:val="none" w:sz="0" w:space="0" w:color="auto"/>
                    <w:bottom w:val="none" w:sz="0" w:space="0" w:color="auto"/>
                    <w:right w:val="none" w:sz="0" w:space="0" w:color="auto"/>
                  </w:divBdr>
                  <w:divsChild>
                    <w:div w:id="13705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973956">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145575">
      <w:bodyDiv w:val="1"/>
      <w:marLeft w:val="0"/>
      <w:marRight w:val="0"/>
      <w:marTop w:val="0"/>
      <w:marBottom w:val="0"/>
      <w:divBdr>
        <w:top w:val="none" w:sz="0" w:space="0" w:color="auto"/>
        <w:left w:val="none" w:sz="0" w:space="0" w:color="auto"/>
        <w:bottom w:val="none" w:sz="0" w:space="0" w:color="auto"/>
        <w:right w:val="none" w:sz="0" w:space="0" w:color="auto"/>
      </w:divBdr>
      <w:divsChild>
        <w:div w:id="758720595">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1577676">
      <w:bodyDiv w:val="1"/>
      <w:marLeft w:val="0"/>
      <w:marRight w:val="0"/>
      <w:marTop w:val="0"/>
      <w:marBottom w:val="0"/>
      <w:divBdr>
        <w:top w:val="none" w:sz="0" w:space="0" w:color="auto"/>
        <w:left w:val="none" w:sz="0" w:space="0" w:color="auto"/>
        <w:bottom w:val="none" w:sz="0" w:space="0" w:color="auto"/>
        <w:right w:val="none" w:sz="0" w:space="0" w:color="auto"/>
      </w:divBdr>
      <w:divsChild>
        <w:div w:id="1438604060">
          <w:marLeft w:val="0"/>
          <w:marRight w:val="0"/>
          <w:marTop w:val="0"/>
          <w:marBottom w:val="0"/>
          <w:divBdr>
            <w:top w:val="none" w:sz="0" w:space="0" w:color="auto"/>
            <w:left w:val="none" w:sz="0" w:space="0" w:color="auto"/>
            <w:bottom w:val="none" w:sz="0" w:space="0" w:color="auto"/>
            <w:right w:val="none" w:sz="0" w:space="0" w:color="auto"/>
          </w:divBdr>
        </w:div>
        <w:div w:id="1825779342">
          <w:marLeft w:val="0"/>
          <w:marRight w:val="0"/>
          <w:marTop w:val="0"/>
          <w:marBottom w:val="0"/>
          <w:divBdr>
            <w:top w:val="none" w:sz="0" w:space="0" w:color="auto"/>
            <w:left w:val="none" w:sz="0" w:space="0" w:color="auto"/>
            <w:bottom w:val="none" w:sz="0" w:space="0" w:color="auto"/>
            <w:right w:val="none" w:sz="0" w:space="0" w:color="auto"/>
          </w:divBdr>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448036">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0531879">
      <w:bodyDiv w:val="1"/>
      <w:marLeft w:val="0"/>
      <w:marRight w:val="0"/>
      <w:marTop w:val="0"/>
      <w:marBottom w:val="0"/>
      <w:divBdr>
        <w:top w:val="none" w:sz="0" w:space="0" w:color="auto"/>
        <w:left w:val="none" w:sz="0" w:space="0" w:color="auto"/>
        <w:bottom w:val="none" w:sz="0" w:space="0" w:color="auto"/>
        <w:right w:val="none" w:sz="0" w:space="0" w:color="auto"/>
      </w:divBdr>
      <w:divsChild>
        <w:div w:id="1126047310">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9949234">
      <w:bodyDiv w:val="1"/>
      <w:marLeft w:val="0"/>
      <w:marRight w:val="0"/>
      <w:marTop w:val="0"/>
      <w:marBottom w:val="0"/>
      <w:divBdr>
        <w:top w:val="none" w:sz="0" w:space="0" w:color="auto"/>
        <w:left w:val="none" w:sz="0" w:space="0" w:color="auto"/>
        <w:bottom w:val="none" w:sz="0" w:space="0" w:color="auto"/>
        <w:right w:val="none" w:sz="0" w:space="0" w:color="auto"/>
      </w:divBdr>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88739478">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220025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8874323">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4208721">
      <w:bodyDiv w:val="1"/>
      <w:marLeft w:val="0"/>
      <w:marRight w:val="0"/>
      <w:marTop w:val="0"/>
      <w:marBottom w:val="0"/>
      <w:divBdr>
        <w:top w:val="none" w:sz="0" w:space="0" w:color="auto"/>
        <w:left w:val="none" w:sz="0" w:space="0" w:color="auto"/>
        <w:bottom w:val="none" w:sz="0" w:space="0" w:color="auto"/>
        <w:right w:val="none" w:sz="0" w:space="0" w:color="auto"/>
      </w:divBdr>
    </w:div>
    <w:div w:id="707413621">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2539982">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345941">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829896">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01875">
      <w:bodyDiv w:val="1"/>
      <w:marLeft w:val="0"/>
      <w:marRight w:val="0"/>
      <w:marTop w:val="0"/>
      <w:marBottom w:val="0"/>
      <w:divBdr>
        <w:top w:val="none" w:sz="0" w:space="0" w:color="auto"/>
        <w:left w:val="none" w:sz="0" w:space="0" w:color="auto"/>
        <w:bottom w:val="none" w:sz="0" w:space="0" w:color="auto"/>
        <w:right w:val="none" w:sz="0" w:space="0" w:color="auto"/>
      </w:divBdr>
      <w:divsChild>
        <w:div w:id="1342585588">
          <w:marLeft w:val="0"/>
          <w:marRight w:val="0"/>
          <w:marTop w:val="0"/>
          <w:marBottom w:val="0"/>
          <w:divBdr>
            <w:top w:val="none" w:sz="0" w:space="0" w:color="auto"/>
            <w:left w:val="none" w:sz="0" w:space="0" w:color="auto"/>
            <w:bottom w:val="none" w:sz="0" w:space="0" w:color="auto"/>
            <w:right w:val="none" w:sz="0" w:space="0" w:color="auto"/>
          </w:divBdr>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2826563">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3694284">
      <w:bodyDiv w:val="1"/>
      <w:marLeft w:val="0"/>
      <w:marRight w:val="0"/>
      <w:marTop w:val="0"/>
      <w:marBottom w:val="0"/>
      <w:divBdr>
        <w:top w:val="none" w:sz="0" w:space="0" w:color="auto"/>
        <w:left w:val="none" w:sz="0" w:space="0" w:color="auto"/>
        <w:bottom w:val="none" w:sz="0" w:space="0" w:color="auto"/>
        <w:right w:val="none" w:sz="0" w:space="0" w:color="auto"/>
      </w:divBdr>
      <w:divsChild>
        <w:div w:id="200986904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049155">
      <w:bodyDiv w:val="1"/>
      <w:marLeft w:val="0"/>
      <w:marRight w:val="0"/>
      <w:marTop w:val="0"/>
      <w:marBottom w:val="0"/>
      <w:divBdr>
        <w:top w:val="none" w:sz="0" w:space="0" w:color="auto"/>
        <w:left w:val="none" w:sz="0" w:space="0" w:color="auto"/>
        <w:bottom w:val="none" w:sz="0" w:space="0" w:color="auto"/>
        <w:right w:val="none" w:sz="0" w:space="0" w:color="auto"/>
      </w:divBdr>
      <w:divsChild>
        <w:div w:id="2024672600">
          <w:marLeft w:val="0"/>
          <w:marRight w:val="0"/>
          <w:marTop w:val="0"/>
          <w:marBottom w:val="0"/>
          <w:divBdr>
            <w:top w:val="none" w:sz="0" w:space="0" w:color="auto"/>
            <w:left w:val="none" w:sz="0" w:space="0" w:color="auto"/>
            <w:bottom w:val="none" w:sz="0" w:space="0" w:color="auto"/>
            <w:right w:val="none" w:sz="0" w:space="0" w:color="auto"/>
          </w:divBdr>
        </w:div>
        <w:div w:id="1885946619">
          <w:marLeft w:val="0"/>
          <w:marRight w:val="0"/>
          <w:marTop w:val="0"/>
          <w:marBottom w:val="0"/>
          <w:divBdr>
            <w:top w:val="none" w:sz="0" w:space="0" w:color="auto"/>
            <w:left w:val="none" w:sz="0" w:space="0" w:color="auto"/>
            <w:bottom w:val="none" w:sz="0" w:space="0" w:color="auto"/>
            <w:right w:val="none" w:sz="0" w:space="0" w:color="auto"/>
          </w:divBdr>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06522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347852">
      <w:bodyDiv w:val="1"/>
      <w:marLeft w:val="0"/>
      <w:marRight w:val="0"/>
      <w:marTop w:val="0"/>
      <w:marBottom w:val="0"/>
      <w:divBdr>
        <w:top w:val="none" w:sz="0" w:space="0" w:color="auto"/>
        <w:left w:val="none" w:sz="0" w:space="0" w:color="auto"/>
        <w:bottom w:val="none" w:sz="0" w:space="0" w:color="auto"/>
        <w:right w:val="none" w:sz="0" w:space="0" w:color="auto"/>
      </w:divBdr>
      <w:divsChild>
        <w:div w:id="288828634">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4296973">
      <w:bodyDiv w:val="1"/>
      <w:marLeft w:val="0"/>
      <w:marRight w:val="0"/>
      <w:marTop w:val="0"/>
      <w:marBottom w:val="0"/>
      <w:divBdr>
        <w:top w:val="none" w:sz="0" w:space="0" w:color="auto"/>
        <w:left w:val="none" w:sz="0" w:space="0" w:color="auto"/>
        <w:bottom w:val="none" w:sz="0" w:space="0" w:color="auto"/>
        <w:right w:val="none" w:sz="0" w:space="0" w:color="auto"/>
      </w:divBdr>
      <w:divsChild>
        <w:div w:id="754715166">
          <w:marLeft w:val="0"/>
          <w:marRight w:val="0"/>
          <w:marTop w:val="0"/>
          <w:marBottom w:val="0"/>
          <w:divBdr>
            <w:top w:val="none" w:sz="0" w:space="0" w:color="auto"/>
            <w:left w:val="none" w:sz="0" w:space="0" w:color="auto"/>
            <w:bottom w:val="none" w:sz="0" w:space="0" w:color="auto"/>
            <w:right w:val="none" w:sz="0" w:space="0" w:color="auto"/>
          </w:divBdr>
        </w:div>
      </w:divsChild>
    </w:div>
    <w:div w:id="885064542">
      <w:bodyDiv w:val="1"/>
      <w:marLeft w:val="0"/>
      <w:marRight w:val="0"/>
      <w:marTop w:val="0"/>
      <w:marBottom w:val="0"/>
      <w:divBdr>
        <w:top w:val="none" w:sz="0" w:space="0" w:color="auto"/>
        <w:left w:val="none" w:sz="0" w:space="0" w:color="auto"/>
        <w:bottom w:val="none" w:sz="0" w:space="0" w:color="auto"/>
        <w:right w:val="none" w:sz="0" w:space="0" w:color="auto"/>
      </w:divBdr>
      <w:divsChild>
        <w:div w:id="459614163">
          <w:marLeft w:val="0"/>
          <w:marRight w:val="0"/>
          <w:marTop w:val="0"/>
          <w:marBottom w:val="0"/>
          <w:divBdr>
            <w:top w:val="none" w:sz="0" w:space="0" w:color="auto"/>
            <w:left w:val="none" w:sz="0" w:space="0" w:color="auto"/>
            <w:bottom w:val="none" w:sz="0" w:space="0" w:color="auto"/>
            <w:right w:val="none" w:sz="0" w:space="0" w:color="auto"/>
          </w:divBdr>
        </w:div>
        <w:div w:id="1420523787">
          <w:marLeft w:val="0"/>
          <w:marRight w:val="0"/>
          <w:marTop w:val="0"/>
          <w:marBottom w:val="0"/>
          <w:divBdr>
            <w:top w:val="none" w:sz="0" w:space="0" w:color="auto"/>
            <w:left w:val="none" w:sz="0" w:space="0" w:color="auto"/>
            <w:bottom w:val="none" w:sz="0" w:space="0" w:color="auto"/>
            <w:right w:val="none" w:sz="0" w:space="0" w:color="auto"/>
          </w:divBdr>
        </w:div>
        <w:div w:id="1128738474">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7842">
      <w:bodyDiv w:val="1"/>
      <w:marLeft w:val="0"/>
      <w:marRight w:val="0"/>
      <w:marTop w:val="0"/>
      <w:marBottom w:val="0"/>
      <w:divBdr>
        <w:top w:val="none" w:sz="0" w:space="0" w:color="auto"/>
        <w:left w:val="none" w:sz="0" w:space="0" w:color="auto"/>
        <w:bottom w:val="none" w:sz="0" w:space="0" w:color="auto"/>
        <w:right w:val="none" w:sz="0" w:space="0" w:color="auto"/>
      </w:divBdr>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204444">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5063634">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768461">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073844">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282798">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0185534">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7022398">
      <w:bodyDiv w:val="1"/>
      <w:marLeft w:val="0"/>
      <w:marRight w:val="0"/>
      <w:marTop w:val="0"/>
      <w:marBottom w:val="0"/>
      <w:divBdr>
        <w:top w:val="none" w:sz="0" w:space="0" w:color="auto"/>
        <w:left w:val="none" w:sz="0" w:space="0" w:color="auto"/>
        <w:bottom w:val="none" w:sz="0" w:space="0" w:color="auto"/>
        <w:right w:val="none" w:sz="0" w:space="0" w:color="auto"/>
      </w:divBdr>
    </w:div>
    <w:div w:id="1049185611">
      <w:bodyDiv w:val="1"/>
      <w:marLeft w:val="0"/>
      <w:marRight w:val="0"/>
      <w:marTop w:val="0"/>
      <w:marBottom w:val="0"/>
      <w:divBdr>
        <w:top w:val="none" w:sz="0" w:space="0" w:color="auto"/>
        <w:left w:val="none" w:sz="0" w:space="0" w:color="auto"/>
        <w:bottom w:val="none" w:sz="0" w:space="0" w:color="auto"/>
        <w:right w:val="none" w:sz="0" w:space="0" w:color="auto"/>
      </w:divBdr>
      <w:divsChild>
        <w:div w:id="2025934288">
          <w:marLeft w:val="0"/>
          <w:marRight w:val="0"/>
          <w:marTop w:val="0"/>
          <w:marBottom w:val="0"/>
          <w:divBdr>
            <w:top w:val="none" w:sz="0" w:space="0" w:color="auto"/>
            <w:left w:val="none" w:sz="0" w:space="0" w:color="auto"/>
            <w:bottom w:val="none" w:sz="0" w:space="0" w:color="auto"/>
            <w:right w:val="none" w:sz="0" w:space="0" w:color="auto"/>
          </w:divBdr>
          <w:divsChild>
            <w:div w:id="2050108889">
              <w:marLeft w:val="0"/>
              <w:marRight w:val="0"/>
              <w:marTop w:val="0"/>
              <w:marBottom w:val="0"/>
              <w:divBdr>
                <w:top w:val="none" w:sz="0" w:space="0" w:color="auto"/>
                <w:left w:val="none" w:sz="0" w:space="0" w:color="auto"/>
                <w:bottom w:val="none" w:sz="0" w:space="0" w:color="auto"/>
                <w:right w:val="none" w:sz="0" w:space="0" w:color="auto"/>
              </w:divBdr>
              <w:divsChild>
                <w:div w:id="1939672546">
                  <w:marLeft w:val="0"/>
                  <w:marRight w:val="0"/>
                  <w:marTop w:val="0"/>
                  <w:marBottom w:val="0"/>
                  <w:divBdr>
                    <w:top w:val="none" w:sz="0" w:space="0" w:color="auto"/>
                    <w:left w:val="none" w:sz="0" w:space="0" w:color="auto"/>
                    <w:bottom w:val="none" w:sz="0" w:space="0" w:color="auto"/>
                    <w:right w:val="none" w:sz="0" w:space="0" w:color="auto"/>
                  </w:divBdr>
                </w:div>
                <w:div w:id="490752402">
                  <w:marLeft w:val="0"/>
                  <w:marRight w:val="0"/>
                  <w:marTop w:val="0"/>
                  <w:marBottom w:val="0"/>
                  <w:divBdr>
                    <w:top w:val="none" w:sz="0" w:space="0" w:color="auto"/>
                    <w:left w:val="none" w:sz="0" w:space="0" w:color="auto"/>
                    <w:bottom w:val="none" w:sz="0" w:space="0" w:color="auto"/>
                    <w:right w:val="none" w:sz="0" w:space="0" w:color="auto"/>
                  </w:divBdr>
                  <w:divsChild>
                    <w:div w:id="54664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266660">
      <w:bodyDiv w:val="1"/>
      <w:marLeft w:val="0"/>
      <w:marRight w:val="0"/>
      <w:marTop w:val="0"/>
      <w:marBottom w:val="0"/>
      <w:divBdr>
        <w:top w:val="none" w:sz="0" w:space="0" w:color="auto"/>
        <w:left w:val="none" w:sz="0" w:space="0" w:color="auto"/>
        <w:bottom w:val="none" w:sz="0" w:space="0" w:color="auto"/>
        <w:right w:val="none" w:sz="0" w:space="0" w:color="auto"/>
      </w:divBdr>
      <w:divsChild>
        <w:div w:id="1391269414">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3306">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7229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4923">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147510">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057699">
      <w:bodyDiv w:val="1"/>
      <w:marLeft w:val="0"/>
      <w:marRight w:val="0"/>
      <w:marTop w:val="0"/>
      <w:marBottom w:val="0"/>
      <w:divBdr>
        <w:top w:val="none" w:sz="0" w:space="0" w:color="auto"/>
        <w:left w:val="none" w:sz="0" w:space="0" w:color="auto"/>
        <w:bottom w:val="none" w:sz="0" w:space="0" w:color="auto"/>
        <w:right w:val="none" w:sz="0" w:space="0" w:color="auto"/>
      </w:divBdr>
      <w:divsChild>
        <w:div w:id="1911188439">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296446431">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98129">
      <w:bodyDiv w:val="1"/>
      <w:marLeft w:val="0"/>
      <w:marRight w:val="0"/>
      <w:marTop w:val="0"/>
      <w:marBottom w:val="0"/>
      <w:divBdr>
        <w:top w:val="none" w:sz="0" w:space="0" w:color="auto"/>
        <w:left w:val="none" w:sz="0" w:space="0" w:color="auto"/>
        <w:bottom w:val="none" w:sz="0" w:space="0" w:color="auto"/>
        <w:right w:val="none" w:sz="0" w:space="0" w:color="auto"/>
      </w:divBdr>
    </w:div>
    <w:div w:id="1318651284">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4119462">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1730302">
      <w:bodyDiv w:val="1"/>
      <w:marLeft w:val="0"/>
      <w:marRight w:val="0"/>
      <w:marTop w:val="0"/>
      <w:marBottom w:val="0"/>
      <w:divBdr>
        <w:top w:val="none" w:sz="0" w:space="0" w:color="auto"/>
        <w:left w:val="none" w:sz="0" w:space="0" w:color="auto"/>
        <w:bottom w:val="none" w:sz="0" w:space="0" w:color="auto"/>
        <w:right w:val="none" w:sz="0" w:space="0" w:color="auto"/>
      </w:divBdr>
      <w:divsChild>
        <w:div w:id="1237592599">
          <w:marLeft w:val="0"/>
          <w:marRight w:val="0"/>
          <w:marTop w:val="0"/>
          <w:marBottom w:val="0"/>
          <w:divBdr>
            <w:top w:val="none" w:sz="0" w:space="0" w:color="auto"/>
            <w:left w:val="none" w:sz="0" w:space="0" w:color="auto"/>
            <w:bottom w:val="none" w:sz="0" w:space="0" w:color="auto"/>
            <w:right w:val="none" w:sz="0" w:space="0" w:color="auto"/>
          </w:divBdr>
          <w:divsChild>
            <w:div w:id="80840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305177">
      <w:bodyDiv w:val="1"/>
      <w:marLeft w:val="0"/>
      <w:marRight w:val="0"/>
      <w:marTop w:val="0"/>
      <w:marBottom w:val="0"/>
      <w:divBdr>
        <w:top w:val="none" w:sz="0" w:space="0" w:color="auto"/>
        <w:left w:val="none" w:sz="0" w:space="0" w:color="auto"/>
        <w:bottom w:val="none" w:sz="0" w:space="0" w:color="auto"/>
        <w:right w:val="none" w:sz="0" w:space="0" w:color="auto"/>
      </w:divBdr>
    </w:div>
    <w:div w:id="1396393021">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4086766">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716161">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33557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2988688">
      <w:bodyDiv w:val="1"/>
      <w:marLeft w:val="0"/>
      <w:marRight w:val="0"/>
      <w:marTop w:val="0"/>
      <w:marBottom w:val="0"/>
      <w:divBdr>
        <w:top w:val="none" w:sz="0" w:space="0" w:color="auto"/>
        <w:left w:val="none" w:sz="0" w:space="0" w:color="auto"/>
        <w:bottom w:val="none" w:sz="0" w:space="0" w:color="auto"/>
        <w:right w:val="none" w:sz="0" w:space="0" w:color="auto"/>
      </w:divBdr>
    </w:div>
    <w:div w:id="1513956060">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5518">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70844286">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0558828">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2588">
      <w:bodyDiv w:val="1"/>
      <w:marLeft w:val="0"/>
      <w:marRight w:val="0"/>
      <w:marTop w:val="0"/>
      <w:marBottom w:val="0"/>
      <w:divBdr>
        <w:top w:val="none" w:sz="0" w:space="0" w:color="auto"/>
        <w:left w:val="none" w:sz="0" w:space="0" w:color="auto"/>
        <w:bottom w:val="none" w:sz="0" w:space="0" w:color="auto"/>
        <w:right w:val="none" w:sz="0" w:space="0" w:color="auto"/>
      </w:divBdr>
      <w:divsChild>
        <w:div w:id="1105077006">
          <w:marLeft w:val="0"/>
          <w:marRight w:val="0"/>
          <w:marTop w:val="0"/>
          <w:marBottom w:val="0"/>
          <w:divBdr>
            <w:top w:val="none" w:sz="0" w:space="0" w:color="auto"/>
            <w:left w:val="none" w:sz="0" w:space="0" w:color="auto"/>
            <w:bottom w:val="none" w:sz="0" w:space="0" w:color="auto"/>
            <w:right w:val="none" w:sz="0" w:space="0" w:color="auto"/>
          </w:divBdr>
          <w:divsChild>
            <w:div w:id="20507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28435">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4613">
      <w:bodyDiv w:val="1"/>
      <w:marLeft w:val="0"/>
      <w:marRight w:val="0"/>
      <w:marTop w:val="0"/>
      <w:marBottom w:val="0"/>
      <w:divBdr>
        <w:top w:val="none" w:sz="0" w:space="0" w:color="auto"/>
        <w:left w:val="none" w:sz="0" w:space="0" w:color="auto"/>
        <w:bottom w:val="none" w:sz="0" w:space="0" w:color="auto"/>
        <w:right w:val="none" w:sz="0" w:space="0" w:color="auto"/>
      </w:divBdr>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1034573">
      <w:bodyDiv w:val="1"/>
      <w:marLeft w:val="0"/>
      <w:marRight w:val="0"/>
      <w:marTop w:val="0"/>
      <w:marBottom w:val="0"/>
      <w:divBdr>
        <w:top w:val="none" w:sz="0" w:space="0" w:color="auto"/>
        <w:left w:val="none" w:sz="0" w:space="0" w:color="auto"/>
        <w:bottom w:val="none" w:sz="0" w:space="0" w:color="auto"/>
        <w:right w:val="none" w:sz="0" w:space="0" w:color="auto"/>
      </w:divBdr>
      <w:divsChild>
        <w:div w:id="265358066">
          <w:marLeft w:val="0"/>
          <w:marRight w:val="0"/>
          <w:marTop w:val="0"/>
          <w:marBottom w:val="0"/>
          <w:divBdr>
            <w:top w:val="none" w:sz="0" w:space="0" w:color="auto"/>
            <w:left w:val="none" w:sz="0" w:space="0" w:color="auto"/>
            <w:bottom w:val="none" w:sz="0" w:space="0" w:color="auto"/>
            <w:right w:val="none" w:sz="0" w:space="0" w:color="auto"/>
          </w:divBdr>
          <w:divsChild>
            <w:div w:id="1945261272">
              <w:marLeft w:val="0"/>
              <w:marRight w:val="0"/>
              <w:marTop w:val="0"/>
              <w:marBottom w:val="0"/>
              <w:divBdr>
                <w:top w:val="none" w:sz="0" w:space="0" w:color="auto"/>
                <w:left w:val="none" w:sz="0" w:space="0" w:color="auto"/>
                <w:bottom w:val="none" w:sz="0" w:space="0" w:color="auto"/>
                <w:right w:val="none" w:sz="0" w:space="0" w:color="auto"/>
              </w:divBdr>
            </w:div>
          </w:divsChild>
        </w:div>
        <w:div w:id="441075484">
          <w:marLeft w:val="0"/>
          <w:marRight w:val="0"/>
          <w:marTop w:val="0"/>
          <w:marBottom w:val="0"/>
          <w:divBdr>
            <w:top w:val="none" w:sz="0" w:space="0" w:color="auto"/>
            <w:left w:val="none" w:sz="0" w:space="0" w:color="auto"/>
            <w:bottom w:val="none" w:sz="0" w:space="0" w:color="auto"/>
            <w:right w:val="none" w:sz="0" w:space="0" w:color="auto"/>
          </w:divBdr>
          <w:divsChild>
            <w:div w:id="860707427">
              <w:marLeft w:val="0"/>
              <w:marRight w:val="0"/>
              <w:marTop w:val="0"/>
              <w:marBottom w:val="0"/>
              <w:divBdr>
                <w:top w:val="none" w:sz="0" w:space="0" w:color="auto"/>
                <w:left w:val="none" w:sz="0" w:space="0" w:color="auto"/>
                <w:bottom w:val="none" w:sz="0" w:space="0" w:color="auto"/>
                <w:right w:val="none" w:sz="0" w:space="0" w:color="auto"/>
              </w:divBdr>
              <w:divsChild>
                <w:div w:id="1563827570">
                  <w:marLeft w:val="0"/>
                  <w:marRight w:val="0"/>
                  <w:marTop w:val="0"/>
                  <w:marBottom w:val="0"/>
                  <w:divBdr>
                    <w:top w:val="none" w:sz="0" w:space="0" w:color="auto"/>
                    <w:left w:val="none" w:sz="0" w:space="0" w:color="auto"/>
                    <w:bottom w:val="none" w:sz="0" w:space="0" w:color="auto"/>
                    <w:right w:val="none" w:sz="0" w:space="0" w:color="auto"/>
                  </w:divBdr>
                  <w:divsChild>
                    <w:div w:id="2098165367">
                      <w:marLeft w:val="0"/>
                      <w:marRight w:val="0"/>
                      <w:marTop w:val="0"/>
                      <w:marBottom w:val="0"/>
                      <w:divBdr>
                        <w:top w:val="none" w:sz="0" w:space="0" w:color="auto"/>
                        <w:left w:val="none" w:sz="0" w:space="0" w:color="auto"/>
                        <w:bottom w:val="none" w:sz="0" w:space="0" w:color="auto"/>
                        <w:right w:val="none" w:sz="0" w:space="0" w:color="auto"/>
                      </w:divBdr>
                      <w:divsChild>
                        <w:div w:id="598953571">
                          <w:marLeft w:val="0"/>
                          <w:marRight w:val="0"/>
                          <w:marTop w:val="0"/>
                          <w:marBottom w:val="0"/>
                          <w:divBdr>
                            <w:top w:val="none" w:sz="0" w:space="0" w:color="auto"/>
                            <w:left w:val="none" w:sz="0" w:space="0" w:color="auto"/>
                            <w:bottom w:val="none" w:sz="0" w:space="0" w:color="auto"/>
                            <w:right w:val="none" w:sz="0" w:space="0" w:color="auto"/>
                          </w:divBdr>
                          <w:divsChild>
                            <w:div w:id="1760055212">
                              <w:marLeft w:val="0"/>
                              <w:marRight w:val="0"/>
                              <w:marTop w:val="0"/>
                              <w:marBottom w:val="0"/>
                              <w:divBdr>
                                <w:top w:val="none" w:sz="0" w:space="0" w:color="auto"/>
                                <w:left w:val="none" w:sz="0" w:space="0" w:color="auto"/>
                                <w:bottom w:val="none" w:sz="0" w:space="0" w:color="auto"/>
                                <w:right w:val="none" w:sz="0" w:space="0" w:color="auto"/>
                              </w:divBdr>
                              <w:divsChild>
                                <w:div w:id="1917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3301">
                          <w:marLeft w:val="0"/>
                          <w:marRight w:val="0"/>
                          <w:marTop w:val="0"/>
                          <w:marBottom w:val="0"/>
                          <w:divBdr>
                            <w:top w:val="none" w:sz="0" w:space="0" w:color="auto"/>
                            <w:left w:val="none" w:sz="0" w:space="0" w:color="auto"/>
                            <w:bottom w:val="none" w:sz="0" w:space="0" w:color="auto"/>
                            <w:right w:val="none" w:sz="0" w:space="0" w:color="auto"/>
                          </w:divBdr>
                          <w:divsChild>
                            <w:div w:id="751782418">
                              <w:marLeft w:val="0"/>
                              <w:marRight w:val="0"/>
                              <w:marTop w:val="0"/>
                              <w:marBottom w:val="0"/>
                              <w:divBdr>
                                <w:top w:val="none" w:sz="0" w:space="0" w:color="auto"/>
                                <w:left w:val="none" w:sz="0" w:space="0" w:color="auto"/>
                                <w:bottom w:val="none" w:sz="0" w:space="0" w:color="auto"/>
                                <w:right w:val="none" w:sz="0" w:space="0" w:color="auto"/>
                              </w:divBdr>
                              <w:divsChild>
                                <w:div w:id="1555315063">
                                  <w:marLeft w:val="0"/>
                                  <w:marRight w:val="0"/>
                                  <w:marTop w:val="0"/>
                                  <w:marBottom w:val="0"/>
                                  <w:divBdr>
                                    <w:top w:val="none" w:sz="0" w:space="0" w:color="auto"/>
                                    <w:left w:val="none" w:sz="0" w:space="0" w:color="auto"/>
                                    <w:bottom w:val="none" w:sz="0" w:space="0" w:color="auto"/>
                                    <w:right w:val="none" w:sz="0" w:space="0" w:color="auto"/>
                                  </w:divBdr>
                                </w:div>
                              </w:divsChild>
                            </w:div>
                            <w:div w:id="9164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2571">
          <w:marLeft w:val="0"/>
          <w:marRight w:val="0"/>
          <w:marTop w:val="0"/>
          <w:marBottom w:val="0"/>
          <w:divBdr>
            <w:top w:val="none" w:sz="0" w:space="0" w:color="auto"/>
            <w:left w:val="none" w:sz="0" w:space="0" w:color="auto"/>
            <w:bottom w:val="none" w:sz="0" w:space="0" w:color="auto"/>
            <w:right w:val="none" w:sz="0" w:space="0" w:color="auto"/>
          </w:divBdr>
        </w:div>
        <w:div w:id="1681279685">
          <w:marLeft w:val="0"/>
          <w:marRight w:val="0"/>
          <w:marTop w:val="0"/>
          <w:marBottom w:val="0"/>
          <w:divBdr>
            <w:top w:val="none" w:sz="0" w:space="0" w:color="auto"/>
            <w:left w:val="none" w:sz="0" w:space="0" w:color="auto"/>
            <w:bottom w:val="none" w:sz="0" w:space="0" w:color="auto"/>
            <w:right w:val="none" w:sz="0" w:space="0" w:color="auto"/>
          </w:divBdr>
        </w:div>
        <w:div w:id="2045522170">
          <w:marLeft w:val="0"/>
          <w:marRight w:val="0"/>
          <w:marTop w:val="0"/>
          <w:marBottom w:val="0"/>
          <w:divBdr>
            <w:top w:val="none" w:sz="0" w:space="0" w:color="auto"/>
            <w:left w:val="none" w:sz="0" w:space="0" w:color="auto"/>
            <w:bottom w:val="none" w:sz="0" w:space="0" w:color="auto"/>
            <w:right w:val="none" w:sz="0" w:space="0" w:color="auto"/>
          </w:divBdr>
        </w:div>
        <w:div w:id="51001840">
          <w:marLeft w:val="0"/>
          <w:marRight w:val="0"/>
          <w:marTop w:val="0"/>
          <w:marBottom w:val="0"/>
          <w:divBdr>
            <w:top w:val="none" w:sz="0" w:space="0" w:color="auto"/>
            <w:left w:val="none" w:sz="0" w:space="0" w:color="auto"/>
            <w:bottom w:val="none" w:sz="0" w:space="0" w:color="auto"/>
            <w:right w:val="none" w:sz="0" w:space="0" w:color="auto"/>
          </w:divBdr>
        </w:div>
        <w:div w:id="599878389">
          <w:marLeft w:val="0"/>
          <w:marRight w:val="0"/>
          <w:marTop w:val="0"/>
          <w:marBottom w:val="0"/>
          <w:divBdr>
            <w:top w:val="none" w:sz="0" w:space="0" w:color="auto"/>
            <w:left w:val="none" w:sz="0" w:space="0" w:color="auto"/>
            <w:bottom w:val="none" w:sz="0" w:space="0" w:color="auto"/>
            <w:right w:val="none" w:sz="0" w:space="0" w:color="auto"/>
          </w:divBdr>
        </w:div>
        <w:div w:id="1619482997">
          <w:marLeft w:val="0"/>
          <w:marRight w:val="0"/>
          <w:marTop w:val="0"/>
          <w:marBottom w:val="0"/>
          <w:divBdr>
            <w:top w:val="none" w:sz="0" w:space="0" w:color="auto"/>
            <w:left w:val="none" w:sz="0" w:space="0" w:color="auto"/>
            <w:bottom w:val="none" w:sz="0" w:space="0" w:color="auto"/>
            <w:right w:val="none" w:sz="0" w:space="0" w:color="auto"/>
          </w:divBdr>
          <w:divsChild>
            <w:div w:id="1441097567">
              <w:marLeft w:val="0"/>
              <w:marRight w:val="0"/>
              <w:marTop w:val="0"/>
              <w:marBottom w:val="0"/>
              <w:divBdr>
                <w:top w:val="none" w:sz="0" w:space="0" w:color="auto"/>
                <w:left w:val="none" w:sz="0" w:space="0" w:color="auto"/>
                <w:bottom w:val="none" w:sz="0" w:space="0" w:color="auto"/>
                <w:right w:val="none" w:sz="0" w:space="0" w:color="auto"/>
              </w:divBdr>
              <w:divsChild>
                <w:div w:id="1758134708">
                  <w:marLeft w:val="0"/>
                  <w:marRight w:val="0"/>
                  <w:marTop w:val="0"/>
                  <w:marBottom w:val="0"/>
                  <w:divBdr>
                    <w:top w:val="none" w:sz="0" w:space="0" w:color="auto"/>
                    <w:left w:val="none" w:sz="0" w:space="0" w:color="auto"/>
                    <w:bottom w:val="none" w:sz="0" w:space="0" w:color="auto"/>
                    <w:right w:val="none" w:sz="0" w:space="0" w:color="auto"/>
                  </w:divBdr>
                  <w:divsChild>
                    <w:div w:id="802844446">
                      <w:marLeft w:val="0"/>
                      <w:marRight w:val="0"/>
                      <w:marTop w:val="0"/>
                      <w:marBottom w:val="0"/>
                      <w:divBdr>
                        <w:top w:val="none" w:sz="0" w:space="0" w:color="auto"/>
                        <w:left w:val="none" w:sz="0" w:space="0" w:color="auto"/>
                        <w:bottom w:val="none" w:sz="0" w:space="0" w:color="auto"/>
                        <w:right w:val="none" w:sz="0" w:space="0" w:color="auto"/>
                      </w:divBdr>
                      <w:divsChild>
                        <w:div w:id="1547329861">
                          <w:marLeft w:val="0"/>
                          <w:marRight w:val="0"/>
                          <w:marTop w:val="0"/>
                          <w:marBottom w:val="0"/>
                          <w:divBdr>
                            <w:top w:val="none" w:sz="0" w:space="0" w:color="auto"/>
                            <w:left w:val="none" w:sz="0" w:space="0" w:color="auto"/>
                            <w:bottom w:val="none" w:sz="0" w:space="0" w:color="auto"/>
                            <w:right w:val="none" w:sz="0" w:space="0" w:color="auto"/>
                          </w:divBdr>
                          <w:divsChild>
                            <w:div w:id="1824541523">
                              <w:marLeft w:val="0"/>
                              <w:marRight w:val="0"/>
                              <w:marTop w:val="0"/>
                              <w:marBottom w:val="0"/>
                              <w:divBdr>
                                <w:top w:val="none" w:sz="0" w:space="0" w:color="auto"/>
                                <w:left w:val="none" w:sz="0" w:space="0" w:color="auto"/>
                                <w:bottom w:val="none" w:sz="0" w:space="0" w:color="auto"/>
                                <w:right w:val="none" w:sz="0" w:space="0" w:color="auto"/>
                              </w:divBdr>
                              <w:divsChild>
                                <w:div w:id="1496410262">
                                  <w:marLeft w:val="0"/>
                                  <w:marRight w:val="0"/>
                                  <w:marTop w:val="0"/>
                                  <w:marBottom w:val="0"/>
                                  <w:divBdr>
                                    <w:top w:val="none" w:sz="0" w:space="0" w:color="auto"/>
                                    <w:left w:val="none" w:sz="0" w:space="0" w:color="auto"/>
                                    <w:bottom w:val="none" w:sz="0" w:space="0" w:color="auto"/>
                                    <w:right w:val="none" w:sz="0" w:space="0" w:color="auto"/>
                                  </w:divBdr>
                                  <w:divsChild>
                                    <w:div w:id="133910342">
                                      <w:marLeft w:val="0"/>
                                      <w:marRight w:val="0"/>
                                      <w:marTop w:val="0"/>
                                      <w:marBottom w:val="0"/>
                                      <w:divBdr>
                                        <w:top w:val="none" w:sz="0" w:space="0" w:color="auto"/>
                                        <w:left w:val="none" w:sz="0" w:space="0" w:color="auto"/>
                                        <w:bottom w:val="none" w:sz="0" w:space="0" w:color="auto"/>
                                        <w:right w:val="none" w:sz="0" w:space="0" w:color="auto"/>
                                      </w:divBdr>
                                      <w:divsChild>
                                        <w:div w:id="105165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765194">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780578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5525811">
      <w:bodyDiv w:val="1"/>
      <w:marLeft w:val="0"/>
      <w:marRight w:val="0"/>
      <w:marTop w:val="0"/>
      <w:marBottom w:val="0"/>
      <w:divBdr>
        <w:top w:val="none" w:sz="0" w:space="0" w:color="auto"/>
        <w:left w:val="none" w:sz="0" w:space="0" w:color="auto"/>
        <w:bottom w:val="none" w:sz="0" w:space="0" w:color="auto"/>
        <w:right w:val="none" w:sz="0" w:space="0" w:color="auto"/>
      </w:divBdr>
      <w:divsChild>
        <w:div w:id="509293341">
          <w:marLeft w:val="0"/>
          <w:marRight w:val="0"/>
          <w:marTop w:val="0"/>
          <w:marBottom w:val="0"/>
          <w:divBdr>
            <w:top w:val="none" w:sz="0" w:space="0" w:color="auto"/>
            <w:left w:val="none" w:sz="0" w:space="0" w:color="auto"/>
            <w:bottom w:val="none" w:sz="0" w:space="0" w:color="auto"/>
            <w:right w:val="none" w:sz="0" w:space="0" w:color="auto"/>
          </w:divBdr>
          <w:divsChild>
            <w:div w:id="156888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863333">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051366">
      <w:bodyDiv w:val="1"/>
      <w:marLeft w:val="0"/>
      <w:marRight w:val="0"/>
      <w:marTop w:val="0"/>
      <w:marBottom w:val="0"/>
      <w:divBdr>
        <w:top w:val="none" w:sz="0" w:space="0" w:color="auto"/>
        <w:left w:val="none" w:sz="0" w:space="0" w:color="auto"/>
        <w:bottom w:val="none" w:sz="0" w:space="0" w:color="auto"/>
        <w:right w:val="none" w:sz="0" w:space="0" w:color="auto"/>
      </w:divBdr>
    </w:div>
    <w:div w:id="180816462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624229">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6942251">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3365349">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4650229">
      <w:bodyDiv w:val="1"/>
      <w:marLeft w:val="0"/>
      <w:marRight w:val="0"/>
      <w:marTop w:val="0"/>
      <w:marBottom w:val="0"/>
      <w:divBdr>
        <w:top w:val="none" w:sz="0" w:space="0" w:color="auto"/>
        <w:left w:val="none" w:sz="0" w:space="0" w:color="auto"/>
        <w:bottom w:val="none" w:sz="0" w:space="0" w:color="auto"/>
        <w:right w:val="none" w:sz="0" w:space="0" w:color="auto"/>
      </w:divBdr>
      <w:divsChild>
        <w:div w:id="826825127">
          <w:marLeft w:val="0"/>
          <w:marRight w:val="0"/>
          <w:marTop w:val="0"/>
          <w:marBottom w:val="0"/>
          <w:divBdr>
            <w:top w:val="none" w:sz="0" w:space="0" w:color="auto"/>
            <w:left w:val="none" w:sz="0" w:space="0" w:color="auto"/>
            <w:bottom w:val="none" w:sz="0" w:space="0" w:color="auto"/>
            <w:right w:val="none" w:sz="0" w:space="0" w:color="auto"/>
          </w:divBdr>
          <w:divsChild>
            <w:div w:id="528301528">
              <w:marLeft w:val="0"/>
              <w:marRight w:val="0"/>
              <w:marTop w:val="0"/>
              <w:marBottom w:val="0"/>
              <w:divBdr>
                <w:top w:val="none" w:sz="0" w:space="0" w:color="auto"/>
                <w:left w:val="none" w:sz="0" w:space="0" w:color="auto"/>
                <w:bottom w:val="none" w:sz="0" w:space="0" w:color="auto"/>
                <w:right w:val="none" w:sz="0" w:space="0" w:color="auto"/>
              </w:divBdr>
              <w:divsChild>
                <w:div w:id="2449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48416750">
      <w:bodyDiv w:val="1"/>
      <w:marLeft w:val="0"/>
      <w:marRight w:val="0"/>
      <w:marTop w:val="0"/>
      <w:marBottom w:val="0"/>
      <w:divBdr>
        <w:top w:val="none" w:sz="0" w:space="0" w:color="auto"/>
        <w:left w:val="none" w:sz="0" w:space="0" w:color="auto"/>
        <w:bottom w:val="none" w:sz="0" w:space="0" w:color="auto"/>
        <w:right w:val="none" w:sz="0" w:space="0" w:color="auto"/>
      </w:divBdr>
      <w:divsChild>
        <w:div w:id="1880438043">
          <w:marLeft w:val="0"/>
          <w:marRight w:val="0"/>
          <w:marTop w:val="0"/>
          <w:marBottom w:val="0"/>
          <w:divBdr>
            <w:top w:val="none" w:sz="0" w:space="0" w:color="auto"/>
            <w:left w:val="none" w:sz="0" w:space="0" w:color="auto"/>
            <w:bottom w:val="none" w:sz="0" w:space="0" w:color="auto"/>
            <w:right w:val="none" w:sz="0" w:space="0" w:color="auto"/>
          </w:divBdr>
        </w:div>
      </w:divsChild>
    </w:div>
    <w:div w:id="1951353873">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0177">
      <w:bodyDiv w:val="1"/>
      <w:marLeft w:val="0"/>
      <w:marRight w:val="0"/>
      <w:marTop w:val="0"/>
      <w:marBottom w:val="0"/>
      <w:divBdr>
        <w:top w:val="none" w:sz="0" w:space="0" w:color="auto"/>
        <w:left w:val="none" w:sz="0" w:space="0" w:color="auto"/>
        <w:bottom w:val="none" w:sz="0" w:space="0" w:color="auto"/>
        <w:right w:val="none" w:sz="0" w:space="0" w:color="auto"/>
      </w:divBdr>
      <w:divsChild>
        <w:div w:id="564145605">
          <w:marLeft w:val="0"/>
          <w:marRight w:val="0"/>
          <w:marTop w:val="0"/>
          <w:marBottom w:val="0"/>
          <w:divBdr>
            <w:top w:val="none" w:sz="0" w:space="0" w:color="auto"/>
            <w:left w:val="none" w:sz="0" w:space="0" w:color="auto"/>
            <w:bottom w:val="none" w:sz="0" w:space="0" w:color="auto"/>
            <w:right w:val="none" w:sz="0" w:space="0" w:color="auto"/>
          </w:divBdr>
          <w:divsChild>
            <w:div w:id="873539370">
              <w:marLeft w:val="0"/>
              <w:marRight w:val="0"/>
              <w:marTop w:val="0"/>
              <w:marBottom w:val="0"/>
              <w:divBdr>
                <w:top w:val="none" w:sz="0" w:space="0" w:color="auto"/>
                <w:left w:val="none" w:sz="0" w:space="0" w:color="auto"/>
                <w:bottom w:val="none" w:sz="0" w:space="0" w:color="auto"/>
                <w:right w:val="none" w:sz="0" w:space="0" w:color="auto"/>
              </w:divBdr>
            </w:div>
            <w:div w:id="339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26915">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660777">
      <w:bodyDiv w:val="1"/>
      <w:marLeft w:val="0"/>
      <w:marRight w:val="0"/>
      <w:marTop w:val="0"/>
      <w:marBottom w:val="0"/>
      <w:divBdr>
        <w:top w:val="none" w:sz="0" w:space="0" w:color="auto"/>
        <w:left w:val="none" w:sz="0" w:space="0" w:color="auto"/>
        <w:bottom w:val="none" w:sz="0" w:space="0" w:color="auto"/>
        <w:right w:val="none" w:sz="0" w:space="0" w:color="auto"/>
      </w:divBdr>
      <w:divsChild>
        <w:div w:id="237519840">
          <w:marLeft w:val="0"/>
          <w:marRight w:val="0"/>
          <w:marTop w:val="0"/>
          <w:marBottom w:val="0"/>
          <w:divBdr>
            <w:top w:val="none" w:sz="0" w:space="0" w:color="auto"/>
            <w:left w:val="none" w:sz="0" w:space="0" w:color="auto"/>
            <w:bottom w:val="none" w:sz="0" w:space="0" w:color="auto"/>
            <w:right w:val="none" w:sz="0" w:space="0" w:color="auto"/>
          </w:divBdr>
          <w:divsChild>
            <w:div w:id="184943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0707">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0812690">
      <w:bodyDiv w:val="1"/>
      <w:marLeft w:val="0"/>
      <w:marRight w:val="0"/>
      <w:marTop w:val="0"/>
      <w:marBottom w:val="0"/>
      <w:divBdr>
        <w:top w:val="none" w:sz="0" w:space="0" w:color="auto"/>
        <w:left w:val="none" w:sz="0" w:space="0" w:color="auto"/>
        <w:bottom w:val="none" w:sz="0" w:space="0" w:color="auto"/>
        <w:right w:val="none" w:sz="0" w:space="0" w:color="auto"/>
      </w:divBdr>
      <w:divsChild>
        <w:div w:id="255016504">
          <w:marLeft w:val="0"/>
          <w:marRight w:val="0"/>
          <w:marTop w:val="0"/>
          <w:marBottom w:val="0"/>
          <w:divBdr>
            <w:top w:val="none" w:sz="0" w:space="0" w:color="auto"/>
            <w:left w:val="none" w:sz="0" w:space="0" w:color="auto"/>
            <w:bottom w:val="none" w:sz="0" w:space="0" w:color="auto"/>
            <w:right w:val="none" w:sz="0" w:space="0" w:color="auto"/>
          </w:divBdr>
        </w:div>
      </w:divsChild>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5758">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1829">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57531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351237">
      <w:bodyDiv w:val="1"/>
      <w:marLeft w:val="0"/>
      <w:marRight w:val="0"/>
      <w:marTop w:val="0"/>
      <w:marBottom w:val="0"/>
      <w:divBdr>
        <w:top w:val="none" w:sz="0" w:space="0" w:color="auto"/>
        <w:left w:val="none" w:sz="0" w:space="0" w:color="auto"/>
        <w:bottom w:val="none" w:sz="0" w:space="0" w:color="auto"/>
        <w:right w:val="none" w:sz="0" w:space="0" w:color="auto"/>
      </w:divBdr>
    </w:div>
    <w:div w:id="2129854513">
      <w:bodyDiv w:val="1"/>
      <w:marLeft w:val="0"/>
      <w:marRight w:val="0"/>
      <w:marTop w:val="0"/>
      <w:marBottom w:val="0"/>
      <w:divBdr>
        <w:top w:val="none" w:sz="0" w:space="0" w:color="auto"/>
        <w:left w:val="none" w:sz="0" w:space="0" w:color="auto"/>
        <w:bottom w:val="none" w:sz="0" w:space="0" w:color="auto"/>
        <w:right w:val="none" w:sz="0" w:space="0" w:color="auto"/>
      </w:divBdr>
      <w:divsChild>
        <w:div w:id="428891599">
          <w:marLeft w:val="0"/>
          <w:marRight w:val="0"/>
          <w:marTop w:val="0"/>
          <w:marBottom w:val="0"/>
          <w:divBdr>
            <w:top w:val="none" w:sz="0" w:space="0" w:color="auto"/>
            <w:left w:val="none" w:sz="0" w:space="0" w:color="auto"/>
            <w:bottom w:val="none" w:sz="0" w:space="0" w:color="auto"/>
            <w:right w:val="none" w:sz="0" w:space="0" w:color="auto"/>
          </w:divBdr>
        </w:div>
      </w:divsChild>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832523">
      <w:bodyDiv w:val="1"/>
      <w:marLeft w:val="0"/>
      <w:marRight w:val="0"/>
      <w:marTop w:val="0"/>
      <w:marBottom w:val="0"/>
      <w:divBdr>
        <w:top w:val="none" w:sz="0" w:space="0" w:color="auto"/>
        <w:left w:val="none" w:sz="0" w:space="0" w:color="auto"/>
        <w:bottom w:val="none" w:sz="0" w:space="0" w:color="auto"/>
        <w:right w:val="none" w:sz="0" w:space="0" w:color="auto"/>
      </w:divBdr>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BidenPromiseBetterCare" TargetMode="External"/><Relationship Id="rId117" Type="http://schemas.openxmlformats.org/officeDocument/2006/relationships/hyperlink" Target="https://default.salsalabs.org/T3f7bf6c6-8667-4f60-8786-c977f2bd4a6a/b084e137-296c-4ec3-a574-0c528c81c186" TargetMode="External"/><Relationship Id="rId21" Type="http://schemas.openxmlformats.org/officeDocument/2006/relationships/hyperlink" Target="https://www.easterseals.com/" TargetMode="External"/><Relationship Id="rId42" Type="http://schemas.openxmlformats.org/officeDocument/2006/relationships/hyperlink" Target="https://www.kff.org/report-section/ehbs-2021-section-7-employee-cost-sharing/" TargetMode="External"/><Relationship Id="rId47" Type="http://schemas.openxmlformats.org/officeDocument/2006/relationships/hyperlink" Target="https://tinyurl.com/KFFNotEnoughMoney" TargetMode="External"/><Relationship Id="rId63" Type="http://schemas.openxmlformats.org/officeDocument/2006/relationships/hyperlink" Target="https://tinyurl.com/GreedOverCare" TargetMode="External"/><Relationship Id="rId68" Type="http://schemas.openxmlformats.org/officeDocument/2006/relationships/hyperlink" Target="https://click.everyaction.com/k/42732865/334106726/1397804144?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84" Type="http://schemas.openxmlformats.org/officeDocument/2006/relationships/hyperlink" Target="https://tinyurl.com/SitauationDireProgressPossible" TargetMode="External"/><Relationship Id="rId89" Type="http://schemas.openxmlformats.org/officeDocument/2006/relationships/hyperlink" Target="https://tinyurl.com/NursesClout" TargetMode="External"/><Relationship Id="rId112" Type="http://schemas.openxmlformats.org/officeDocument/2006/relationships/hyperlink" Target="https://tinyurl.com/ClosingNorthamptonVACenter" TargetMode="External"/><Relationship Id="rId133" Type="http://schemas.openxmlformats.org/officeDocument/2006/relationships/hyperlink" Target="https://tinyurl.com/AttleboroHealthcare" TargetMode="External"/><Relationship Id="rId138" Type="http://schemas.openxmlformats.org/officeDocument/2006/relationships/hyperlink" Target="https://tinyurl.com/RevolutionCharwell" TargetMode="External"/><Relationship Id="rId154" Type="http://schemas.openxmlformats.org/officeDocument/2006/relationships/hyperlink" Target="https://dignityalliancema.org/resources/" TargetMode="External"/><Relationship Id="rId159" Type="http://schemas.openxmlformats.org/officeDocument/2006/relationships/hyperlink" Target="https://dignityalliancema.org/legislative-endorsements/" TargetMode="External"/><Relationship Id="rId175" Type="http://schemas.openxmlformats.org/officeDocument/2006/relationships/hyperlink" Target="mailto:agermain@manhr.org" TargetMode="External"/><Relationship Id="rId170" Type="http://schemas.openxmlformats.org/officeDocument/2006/relationships/hyperlink" Target="mailto:paul.lanzikos@gmail.com" TargetMode="External"/><Relationship Id="rId16" Type="http://schemas.openxmlformats.org/officeDocument/2006/relationships/hyperlink" Target="https://www.newengland.va.gov/" TargetMode="External"/><Relationship Id="rId107" Type="http://schemas.openxmlformats.org/officeDocument/2006/relationships/hyperlink" Target="https://www.va.gov/central-western-massachusetts-health-care/locations/edward-p-boland-department-of-veterans-affairs-medical-center/" TargetMode="External"/><Relationship Id="rId11" Type="http://schemas.openxmlformats.org/officeDocument/2006/relationships/hyperlink" Target="https://tinyurl.com/PregnantCounselor" TargetMode="External"/><Relationship Id="rId32" Type="http://schemas.openxmlformats.org/officeDocument/2006/relationships/hyperlink" Target="https://malegislature.gov/Bills/192/S2695" TargetMode="External"/><Relationship Id="rId37" Type="http://schemas.openxmlformats.org/officeDocument/2006/relationships/hyperlink" Target="https://tinyurl.com/JusticeGapReport" TargetMode="External"/><Relationship Id="rId53" Type="http://schemas.openxmlformats.org/officeDocument/2006/relationships/hyperlink" Target="https://khn.org/news/article/low-wages-and-pandemic-gut-staffing-support-for-those-with-disabilities/" TargetMode="External"/><Relationship Id="rId58" Type="http://schemas.openxmlformats.org/officeDocument/2006/relationships/hyperlink" Target="https://tinyurl.com/NortheastArcTank2022" TargetMode="External"/><Relationship Id="rId74" Type="http://schemas.openxmlformats.org/officeDocument/2006/relationships/hyperlink" Target="https://khn.org/news/care-suffers-as-more-nursing-homes-feed-money-into-corporate-webs/" TargetMode="External"/><Relationship Id="rId79" Type="http://schemas.openxmlformats.org/officeDocument/2006/relationships/hyperlink" Target="https://tinyurl.com/SmallHomeCompany" TargetMode="External"/><Relationship Id="rId102" Type="http://schemas.openxmlformats.org/officeDocument/2006/relationships/hyperlink" Target="https://tinyurl.com/LongCovidWorseningLabor" TargetMode="External"/><Relationship Id="rId123" Type="http://schemas.openxmlformats.org/officeDocument/2006/relationships/hyperlink" Target="https://default.salsalabs.org/T6d6c1594-d30f-48ae-b45e-5eb4efe83d7b/b084e137-296c-4ec3-a574-0c528c81c186" TargetMode="External"/><Relationship Id="rId128" Type="http://schemas.openxmlformats.org/officeDocument/2006/relationships/hyperlink" Target="https://default.salsalabs.org/T321b1037-c36f-49bd-a80e-dbdc0c9a6859/b084e137-296c-4ec3-a574-0c528c81c186" TargetMode="External"/><Relationship Id="rId144" Type="http://schemas.openxmlformats.org/officeDocument/2006/relationships/hyperlink" Target="https://tinyurl.com/WorcesterHealthcare" TargetMode="External"/><Relationship Id="rId149" Type="http://schemas.openxmlformats.org/officeDocument/2006/relationships/hyperlink" Target="https://www.mass.gov/info-details/long-term-care-facilities-specific-covid-19-data" TargetMode="External"/><Relationship Id="rId5" Type="http://schemas.openxmlformats.org/officeDocument/2006/relationships/webSettings" Target="webSettings.xml"/><Relationship Id="rId90"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95" Type="http://schemas.openxmlformats.org/officeDocument/2006/relationships/hyperlink" Target="https://www.washingtonpost.com/business/2021/12/09/long-covid-work-unemployed/?itid=lk_inline_manual_18" TargetMode="External"/><Relationship Id="rId160" Type="http://schemas.openxmlformats.org/officeDocument/2006/relationships/hyperlink" Target="https://dignityalliancema.org/federal-legislative-endorsements/" TargetMode="External"/><Relationship Id="rId165" Type="http://schemas.openxmlformats.org/officeDocument/2006/relationships/hyperlink" Target="https://www.instagram.com/dignityalliance/" TargetMode="External"/><Relationship Id="rId181" Type="http://schemas.openxmlformats.org/officeDocument/2006/relationships/hyperlink" Target="mailto:paul.lanzikos@gmail.com" TargetMode="External"/><Relationship Id="rId186" Type="http://schemas.openxmlformats.org/officeDocument/2006/relationships/theme" Target="theme/theme1.xml"/><Relationship Id="rId22" Type="http://schemas.openxmlformats.org/officeDocument/2006/relationships/hyperlink" Target="https://tinyurl.com/DeseperateForCash" TargetMode="External"/><Relationship Id="rId27" Type="http://schemas.openxmlformats.org/officeDocument/2006/relationships/hyperlink" Target="https://tinyurl.com/BlindSkaterboarder" TargetMode="External"/><Relationship Id="rId43" Type="http://schemas.openxmlformats.org/officeDocument/2006/relationships/hyperlink" Target="https://www.kff.org/slideshow/cost-sharing-for-plans-offered-in-the-federal-marketplace/" TargetMode="External"/><Relationship Id="rId48" Type="http://schemas.openxmlformats.org/officeDocument/2006/relationships/hyperlink" Target="https://tinyurl.com/OlderResidentsCannotFlee" TargetMode="External"/><Relationship Id="rId64" Type="http://schemas.openxmlformats.org/officeDocument/2006/relationships/hyperlink" Target="https://evt.to/aeeguuiiw" TargetMode="External"/><Relationship Id="rId69" Type="http://schemas.openxmlformats.org/officeDocument/2006/relationships/hyperlink" Target="https://click.everyaction.com/k/42732866/334106729/-462085770?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113" Type="http://schemas.openxmlformats.org/officeDocument/2006/relationships/hyperlink" Target="https://tinyurl.com/ExpandCareBurnPits" TargetMode="External"/><Relationship Id="rId118" Type="http://schemas.openxmlformats.org/officeDocument/2006/relationships/hyperlink" Target="https://default.salsalabs.org/T43d2ec03-b9ff-48a9-ba63-4e3ebb6d536f/b084e137-296c-4ec3-a574-0c528c81c186" TargetMode="External"/><Relationship Id="rId134" Type="http://schemas.openxmlformats.org/officeDocument/2006/relationships/hyperlink" Target="https://tinyurl.com/OxfordRehab" TargetMode="External"/><Relationship Id="rId139" Type="http://schemas.openxmlformats.org/officeDocument/2006/relationships/hyperlink" Target="https://tinyurl.com/VeroAmesbury" TargetMode="External"/><Relationship Id="rId80" Type="http://schemas.openxmlformats.org/officeDocument/2006/relationships/hyperlink" Target="https://www.thecity.nyc/housing/2022/1/13/22882998/as-eviction-pause-ends-in-new-york-heres-what-tenants-should-know" TargetMode="External"/><Relationship Id="rId85" Type="http://schemas.openxmlformats.org/officeDocument/2006/relationships/hyperlink" Target="https://meps.ahrq.gov/data_files/publications/st534/stat534.shtml" TargetMode="External"/><Relationship Id="rId150" Type="http://schemas.openxmlformats.org/officeDocument/2006/relationships/hyperlink" Target="https://www.mass.gov/info-details/long-term-care-facilities-specific-covid-19-data" TargetMode="External"/><Relationship Id="rId155" Type="http://schemas.openxmlformats.org/officeDocument/2006/relationships/hyperlink" Target="https://dignityalliancema.org/funding-opportunities/" TargetMode="External"/><Relationship Id="rId171" Type="http://schemas.openxmlformats.org/officeDocument/2006/relationships/hyperlink" Target="mailto:baskinfrank19@gmail.com" TargetMode="External"/><Relationship Id="rId176" Type="http://schemas.openxmlformats.org/officeDocument/2006/relationships/hyperlink" Target="mailto:mcoffin@centerlw.org" TargetMode="External"/><Relationship Id="rId12" Type="http://schemas.openxmlformats.org/officeDocument/2006/relationships/hyperlink" Target="https://tinyurl.com/OlderResidentsCannotFlee" TargetMode="External"/><Relationship Id="rId17" Type="http://schemas.openxmlformats.org/officeDocument/2006/relationships/hyperlink" Target="https://tinyurl.com/ClosingNorthamptonVACenter" TargetMode="External"/><Relationship Id="rId33" Type="http://schemas.openxmlformats.org/officeDocument/2006/relationships/hyperlink" Target="https://malegislature.gov/Bills/192/S771" TargetMode="External"/><Relationship Id="rId38" Type="http://schemas.openxmlformats.org/officeDocument/2006/relationships/hyperlink" Target="https://tinyurl.com/BurdenMedicalDebtInUS" TargetMode="External"/><Relationship Id="rId59" Type="http://schemas.openxmlformats.org/officeDocument/2006/relationships/hyperlink" Target="https://r20.rs6.net/tn.jsp?f=001Wje1iOto83WZcg4YEQwCzqo1pN9RprA5R1zS2GnNJNMM94FACsi_9oB1dJUDiKUBETjwFGSYuuRyEg9YI7yVQXSM1Ga1wlMelt5movFfnCHfzvy3eLL82KT9Qf8CvsOPLU3NZ4OEYlNoyCQdtE5guw==&amp;c=fTx4lFb20CRFg1MBePGtVXtQ5cKgBmTp7uwgFTWA6JIpheM0ATccHQ==&amp;ch=u0RZHNKJOSyy-1BVA74BAIfch7LE7T1QD4UR_FbH09rhIeYk5_FuAw==" TargetMode="External"/><Relationship Id="rId103" Type="http://schemas.openxmlformats.org/officeDocument/2006/relationships/hyperlink" Target="https://tinyurl.com/CDCPostCovidConditions" TargetMode="External"/><Relationship Id="rId108" Type="http://schemas.openxmlformats.org/officeDocument/2006/relationships/hyperlink" Target="https://www.va.gov/find-locations/facility/vha_689A4" TargetMode="External"/><Relationship Id="rId124" Type="http://schemas.openxmlformats.org/officeDocument/2006/relationships/hyperlink" Target="https://default.salsalabs.org/Ta9de7a1f-585b-4785-8006-4324441efb13/b084e137-296c-4ec3-a574-0c528c81c186" TargetMode="External"/><Relationship Id="rId129" Type="http://schemas.openxmlformats.org/officeDocument/2006/relationships/hyperlink" Target="https://malegislature.gov/Budget" TargetMode="External"/><Relationship Id="rId54" Type="http://schemas.openxmlformats.org/officeDocument/2006/relationships/hyperlink" Target="https://www.ancor.org/sites/default/files/the_state_of_americas_direct_support_workforce_crisis_2021.pdf" TargetMode="External"/><Relationship Id="rId70" Type="http://schemas.openxmlformats.org/officeDocument/2006/relationships/hyperlink" Target="https://click.everyaction.com/k/42732867/334106735/1012208086?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75" Type="http://schemas.openxmlformats.org/officeDocument/2006/relationships/hyperlink" Target="https://khn.org/news/like-a-ghost-town-erratic-nursing-home-staffing-revealed-through-new-records/" TargetMode="External"/><Relationship Id="rId91" Type="http://schemas.openxmlformats.org/officeDocument/2006/relationships/hyperlink" Target="https://www.cms.gov/Research-Statistics-Data-and-Systems/Research/HealthCareFinancingReview/Downloads/CMS1192068dl.pdf" TargetMode="External"/><Relationship Id="rId96" Type="http://schemas.openxmlformats.org/officeDocument/2006/relationships/hyperlink" Target="https://www.brookings.edu/research/is-long-covid-worsening-the-labor-shortage/" TargetMode="External"/><Relationship Id="rId140" Type="http://schemas.openxmlformats.org/officeDocument/2006/relationships/hyperlink" Target="https://tinyurl.com/VeroRevere" TargetMode="External"/><Relationship Id="rId145" Type="http://schemas.openxmlformats.org/officeDocument/2006/relationships/hyperlink" Target="https://tinyurl.com/SpeciialFocusFacilityProgram" TargetMode="External"/><Relationship Id="rId161" Type="http://schemas.openxmlformats.org/officeDocument/2006/relationships/hyperlink" Target="https://dignityalliancema.org/about/working-groups/" TargetMode="External"/><Relationship Id="rId166" Type="http://schemas.openxmlformats.org/officeDocument/2006/relationships/hyperlink" Target="https://www.linkedin.com/company/dignity-alliance-massachusetts" TargetMode="External"/><Relationship Id="rId182" Type="http://schemas.openxmlformats.org/officeDocument/2006/relationships/hyperlink" Target="https://dignityalliancema.org/the-tuesday-diges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hcpf.colorado.gov/executive-leadership-team" TargetMode="External"/><Relationship Id="rId28" Type="http://schemas.openxmlformats.org/officeDocument/2006/relationships/hyperlink" Target="https://tinyurl.com/ExpandCareBurnPits" TargetMode="External"/><Relationship Id="rId49" Type="http://schemas.openxmlformats.org/officeDocument/2006/relationships/hyperlink" Target="https://tinyurl.com/GapSurpriseBillingLaw" TargetMode="External"/><Relationship Id="rId114" Type="http://schemas.openxmlformats.org/officeDocument/2006/relationships/hyperlink" Target="https://tinyurl.com/PregnantCounselor" TargetMode="External"/><Relationship Id="rId119" Type="http://schemas.openxmlformats.org/officeDocument/2006/relationships/hyperlink" Target="https://default.salsalabs.org/Tf5fe4b86-20fe-4dcf-aec8-94012210dc84/b084e137-296c-4ec3-a574-0c528c81c186" TargetMode="External"/><Relationship Id="rId44" Type="http://schemas.openxmlformats.org/officeDocument/2006/relationships/hyperlink" Target="https://www.healthsystemtracker.org/chart-collection/cost-affect-access-care/" TargetMode="External"/><Relationship Id="rId60" Type="http://schemas.openxmlformats.org/officeDocument/2006/relationships/hyperlink" Target="https://tinyurl.com/DrTempleGrandinMarch18" TargetMode="External"/><Relationship Id="rId65" Type="http://schemas.openxmlformats.org/officeDocument/2006/relationships/hyperlink" Target="https://tinyurl.com/LTCCCNHCultureChange" TargetMode="External"/><Relationship Id="rId81" Type="http://schemas.openxmlformats.org/officeDocument/2006/relationships/hyperlink" Target="https://www.nytimes.com/2022/01/20/upshot/home-prices-surging.html" TargetMode="External"/><Relationship Id="rId86" Type="http://schemas.openxmlformats.org/officeDocument/2006/relationships/hyperlink" Target="https://meps.ahrq.gov/data_files/publications/st535/stat535.shtml" TargetMode="External"/><Relationship Id="rId130" Type="http://schemas.openxmlformats.org/officeDocument/2006/relationships/hyperlink" Target="https://tinyurl.com/SpeciialFocusFacilityProgram" TargetMode="External"/><Relationship Id="rId135" Type="http://schemas.openxmlformats.org/officeDocument/2006/relationships/hyperlink" Target="https://tinyurl.com/HillcrestCommons" TargetMode="External"/><Relationship Id="rId151" Type="http://schemas.openxmlformats.org/officeDocument/2006/relationships/hyperlink" Target="https://www.mass.gov/info-details/long-term-care-facilities-specific-covid-19-data" TargetMode="External"/><Relationship Id="rId156" Type="http://schemas.openxmlformats.org/officeDocument/2006/relationships/hyperlink" Target="https://tinyurl.com/MANursingHomeClosures" TargetMode="External"/><Relationship Id="rId177" Type="http://schemas.openxmlformats.org/officeDocument/2006/relationships/hyperlink" Target="mailto:sfrench@bostoncil.org" TargetMode="External"/><Relationship Id="rId4" Type="http://schemas.openxmlformats.org/officeDocument/2006/relationships/settings" Target="settings.xml"/><Relationship Id="rId9" Type="http://schemas.openxmlformats.org/officeDocument/2006/relationships/hyperlink" Target="https://tinyurl.com/IllServedElderCare" TargetMode="External"/><Relationship Id="rId172" Type="http://schemas.openxmlformats.org/officeDocument/2006/relationships/hyperlink" Target="mailto:prisoreilly@gmail.com" TargetMode="External"/><Relationship Id="rId180" Type="http://schemas.openxmlformats.org/officeDocument/2006/relationships/hyperlink" Target="https://dignityalliancema.org/contact/sign-up-for-emails/" TargetMode="External"/><Relationship Id="rId13" Type="http://schemas.openxmlformats.org/officeDocument/2006/relationships/hyperlink" Target="https://tinyurl.com/LongHaulersGruelingFights" TargetMode="External"/><Relationship Id="rId18" Type="http://schemas.openxmlformats.org/officeDocument/2006/relationships/hyperlink" Target="https://tinyurl.com/ClosingNorthamptonVACenter" TargetMode="External"/><Relationship Id="rId39" Type="http://schemas.openxmlformats.org/officeDocument/2006/relationships/hyperlink" Target="https://www.healthsystemtracker.org/chart-collection/cost-affect-access-care/" TargetMode="External"/><Relationship Id="rId109" Type="http://schemas.openxmlformats.org/officeDocument/2006/relationships/hyperlink" Target="https://blogs.va.gov/VAntage/100767/va-to-publish-recommendations-to-realign-and-modernize-va-health-care-nationwide/" TargetMode="External"/><Relationship Id="rId34" Type="http://schemas.openxmlformats.org/officeDocument/2006/relationships/hyperlink" Target="https://tinyurl.com/DignityMAEndorsement2695" TargetMode="External"/><Relationship Id="rId50" Type="http://schemas.openxmlformats.org/officeDocument/2006/relationships/hyperlink" Target="https://www.kff.org/policy-watch/over-200000-residents-and-staff-in-long-term-care-facilities-have-died-from-covid-19/" TargetMode="External"/><Relationship Id="rId55" Type="http://schemas.openxmlformats.org/officeDocument/2006/relationships/hyperlink" Target="https://www.ancor.org/sites/default/files/the_state_of_americas_direct_support_workforce_crisis_2021.pdf" TargetMode="External"/><Relationship Id="rId76" Type="http://schemas.openxmlformats.org/officeDocument/2006/relationships/hyperlink" Target="https://khn.org/news/medicare-takes-aim-at-boomerang-hospitalizations-of-nursing-home-patients/" TargetMode="External"/><Relationship Id="rId97" Type="http://schemas.openxmlformats.org/officeDocument/2006/relationships/hyperlink" Target="https://tinyurl.com/LongHaulersGruelingFights" TargetMode="External"/><Relationship Id="rId104" Type="http://schemas.openxmlformats.org/officeDocument/2006/relationships/hyperlink" Target="https://tinyurl.com/ImmuneResponseImproves" TargetMode="External"/><Relationship Id="rId120" Type="http://schemas.openxmlformats.org/officeDocument/2006/relationships/hyperlink" Target="https://default.salsalabs.org/T08c94698-073c-495a-969d-e74589218f90/b084e137-296c-4ec3-a574-0c528c81c186" TargetMode="External"/><Relationship Id="rId125" Type="http://schemas.openxmlformats.org/officeDocument/2006/relationships/hyperlink" Target="https://default.salsalabs.org/T00c75bb1-77be-44a9-9360-605052bbe6f6/b084e137-296c-4ec3-a574-0c528c81c186" TargetMode="External"/><Relationship Id="rId141" Type="http://schemas.openxmlformats.org/officeDocument/2006/relationships/hyperlink" Target="https://tinyurl.com/VeroWatertown" TargetMode="External"/><Relationship Id="rId146" Type="http://schemas.openxmlformats.org/officeDocument/2006/relationships/hyperlink" Target="http://act.theconsumervoice.org/site/R?i=fAblrSmfVGJwliqgU2cpzyPPWCV9GbXiUTgcEewZFkQ0d-IThXd_dA" TargetMode="External"/><Relationship Id="rId167"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click.everyaction.com/k/42732872/334106743/-140397856?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92" Type="http://schemas.openxmlformats.org/officeDocument/2006/relationships/hyperlink" Target="https://khn.org/news/like-a-ghost-town-erratic-nursing-home-staffing-revealed-through-new-records/" TargetMode="External"/><Relationship Id="rId162" Type="http://schemas.openxmlformats.org/officeDocument/2006/relationships/hyperlink" Target="https://dignityalliancema.org/2022/02/09/social-media-workshops/" TargetMode="External"/><Relationship Id="rId18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NursesClout" TargetMode="External"/><Relationship Id="rId24" Type="http://schemas.openxmlformats.org/officeDocument/2006/relationships/hyperlink" Target="https://tinyurl.com/DeseperateForCash" TargetMode="External"/><Relationship Id="rId40" Type="http://schemas.openxmlformats.org/officeDocument/2006/relationships/hyperlink" Target="https://ajph.aphapublications.org/doi/10.2105/AJPH.2018.304901" TargetMode="External"/><Relationship Id="rId45" Type="http://schemas.openxmlformats.org/officeDocument/2006/relationships/hyperlink" Target="https://www.kff.org/report-section/ehbs-2020-section-13-employer-practices-alternative-sites-of-care-and-provider-networks/" TargetMode="External"/><Relationship Id="rId66" Type="http://schemas.openxmlformats.org/officeDocument/2006/relationships/hyperlink" Target="https://www.justice.gov/elderjustice/symposium" TargetMode="External"/><Relationship Id="rId87" Type="http://schemas.openxmlformats.org/officeDocument/2006/relationships/hyperlink" Target="https://meps.ahrq.gov/data_files/publications/st538/stat538.shtml" TargetMode="External"/><Relationship Id="rId110" Type="http://schemas.openxmlformats.org/officeDocument/2006/relationships/hyperlink" Target="https://www.congress.gov/bill/115th-congress/senate-bill/2372/text" TargetMode="External"/><Relationship Id="rId115" Type="http://schemas.openxmlformats.org/officeDocument/2006/relationships/hyperlink" Target="https://default.salsalabs.org/Td5f0b5ab-60c7-4869-9cb5-2e0ea431b63d/b084e137-296c-4ec3-a574-0c528c81c186" TargetMode="External"/><Relationship Id="rId131" Type="http://schemas.openxmlformats.org/officeDocument/2006/relationships/hyperlink" Target="http://act.theconsumervoice.org/site/R?i=Do5aNQZrWGM6olxiu2AJ4_afiElWm1WVgvZ1RbpcuQ2JtPUriN0edA" TargetMode="External"/><Relationship Id="rId136" Type="http://schemas.openxmlformats.org/officeDocument/2006/relationships/hyperlink" Target="https://tinyurl.com/MedwayManor" TargetMode="External"/><Relationship Id="rId157" Type="http://schemas.openxmlformats.org/officeDocument/2006/relationships/hyperlink" Target="https://dignityalliancema.org/about/organizations/" TargetMode="External"/><Relationship Id="rId178" Type="http://schemas.openxmlformats.org/officeDocument/2006/relationships/hyperlink" Target="mailto:rmoore8743@charter.net" TargetMode="External"/><Relationship Id="rId61" Type="http://schemas.openxmlformats.org/officeDocument/2006/relationships/hyperlink" Target="https://tinyurl.com/LTCMatterOfJustice" TargetMode="External"/><Relationship Id="rId82" Type="http://schemas.openxmlformats.org/officeDocument/2006/relationships/hyperlink" Target="https://www.pewresearch.org/fact-tank/2022/01/18/a-growing-share-of-americans-say-affordable-housing-is-a-major-problem-where-they-live/" TargetMode="External"/><Relationship Id="rId152" Type="http://schemas.openxmlformats.org/officeDocument/2006/relationships/hyperlink" Target="https://tinyurl.com/DignityLegislativeEndorsements" TargetMode="External"/><Relationship Id="rId173" Type="http://schemas.openxmlformats.org/officeDocument/2006/relationships/hyperlink" Target="mailto:svanschoick@cil.org" TargetMode="External"/><Relationship Id="rId19" Type="http://schemas.openxmlformats.org/officeDocument/2006/relationships/hyperlink" Target="https://tinyurl.com/BidenPledgesBetterNHCare" TargetMode="External"/><Relationship Id="rId14" Type="http://schemas.openxmlformats.org/officeDocument/2006/relationships/hyperlink" Target="https://tinyurl.com/LongCovidWorseningLabor" TargetMode="External"/><Relationship Id="rId30" Type="http://schemas.openxmlformats.org/officeDocument/2006/relationships/hyperlink" Target="https://tinyurl.com/GreenfielldRecorderMarch92022" TargetMode="External"/><Relationship Id="rId35" Type="http://schemas.openxmlformats.org/officeDocument/2006/relationships/hyperlink" Target="https://tinyurl.com/SkateboardersReturn" TargetMode="External"/><Relationship Id="rId56" Type="http://schemas.openxmlformats.org/officeDocument/2006/relationships/hyperlink" Target="https://tinyurl.com/DeseperateForCash" TargetMode="External"/><Relationship Id="rId77" Type="http://schemas.openxmlformats.org/officeDocument/2006/relationships/hyperlink" Target="https://khn.org/news/infection-lapses-rampant-in-nursing-homes-but-punishment-is-rare/" TargetMode="External"/><Relationship Id="rId100" Type="http://schemas.openxmlformats.org/officeDocument/2006/relationships/hyperlink" Target="https://www.cdc.gov/coronavirus/2019-ncov/cases-updates/burden.html" TargetMode="External"/><Relationship Id="rId105" Type="http://schemas.openxmlformats.org/officeDocument/2006/relationships/hyperlink" Target="https://pioneerinstitute.org/news/how-did-covid-impact-massachusetts-long-term-care-facilities/" TargetMode="External"/><Relationship Id="rId126" Type="http://schemas.openxmlformats.org/officeDocument/2006/relationships/hyperlink" Target="https://default.salsalabs.org/T2fbe10da-a931-430c-a756-9fcc70a8e4e4/b084e137-296c-4ec3-a574-0c528c81c186" TargetMode="External"/><Relationship Id="rId147" Type="http://schemas.openxmlformats.org/officeDocument/2006/relationships/hyperlink" Target="https://tinyurl.com/NursingHomeCompareWebsite" TargetMode="External"/><Relationship Id="rId168"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tinyurl.com/BidenPledgesBetterNHCare" TargetMode="External"/><Relationship Id="rId72" Type="http://schemas.openxmlformats.org/officeDocument/2006/relationships/hyperlink" Target="https://click.everyaction.com/k/42732880/334106756/-1719147155?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93" Type="http://schemas.openxmlformats.org/officeDocument/2006/relationships/hyperlink" Target="https://tinyurl.com/BidenPromiseBetterCare" TargetMode="External"/><Relationship Id="rId98" Type="http://schemas.openxmlformats.org/officeDocument/2006/relationships/hyperlink" Target="https://www.frontiersin.org/articles/10.3389/fmicb.2021.698169/full" TargetMode="External"/><Relationship Id="rId121" Type="http://schemas.openxmlformats.org/officeDocument/2006/relationships/hyperlink" Target="https://default.salsalabs.org/Td0a5bea1-a945-47a2-9028-90dce641371b/b084e137-296c-4ec3-a574-0c528c81c186" TargetMode="External"/><Relationship Id="rId142" Type="http://schemas.openxmlformats.org/officeDocument/2006/relationships/hyperlink" Target="https://tinyurl.com/VeroWorcester" TargetMode="External"/><Relationship Id="rId163" Type="http://schemas.openxmlformats.org/officeDocument/2006/relationships/hyperlink" Target="mailto:info@DignityAllianceMA.org" TargetMode="External"/><Relationship Id="rId184" Type="http://schemas.openxmlformats.org/officeDocument/2006/relationships/footer" Target="footer1.xml"/><Relationship Id="rId3" Type="http://schemas.openxmlformats.org/officeDocument/2006/relationships/styles" Target="styles.xml"/><Relationship Id="rId25" Type="http://schemas.openxmlformats.org/officeDocument/2006/relationships/hyperlink" Target="https://theconsumervoice.org/about/our-staff/lori-smetanka" TargetMode="External"/><Relationship Id="rId46" Type="http://schemas.openxmlformats.org/officeDocument/2006/relationships/hyperlink" Target="https://www.healthsystemtracker.org/brief/the-burden-of-medical-debt-in-the-united-states/" TargetMode="External"/><Relationship Id="rId67" Type="http://schemas.openxmlformats.org/officeDocument/2006/relationships/hyperlink" Target="https://click.everyaction.com/k/42732864/334106719/-1339092427?nvep=ew0KICAiVGVuYW50VXJpIjogIm5ncHZhbjovL3Zhbi9FQS9FQTAwMi8xLzYzODUyIiwNCiAgIkRpc3RyaWJ1dGlvblVuaXF1ZUlkIjogImVmOWIyMTZhLTFkOWYtZWMxMS1hMjJhLTI4MTg3OGI4NTExMCIsDQogICJFbWFpbEFkZHJlc3MiOiAicGpsYW56aWtvc0BnbWFpbC5jb20iDQp9&amp;hmac=Ev5WYMymsm6V1P2uhK_lZdnhaEBdiHy7xqNKA7qqoD4=&amp;emci=6da328da-6a9e-ec11-a22a-281878b85110&amp;emdi=ef9b216a-1d9f-ec11-a22a-281878b85110&amp;ceid=9922094" TargetMode="External"/><Relationship Id="rId116" Type="http://schemas.openxmlformats.org/officeDocument/2006/relationships/hyperlink" Target="https://default.salsalabs.org/Te4eb6581-c780-4795-bf94-7ed4d8143fa6/b084e137-296c-4ec3-a574-0c528c81c186" TargetMode="External"/><Relationship Id="rId137" Type="http://schemas.openxmlformats.org/officeDocument/2006/relationships/hyperlink" Target="https://tinyurl.com/ParkwayHealthCenter" TargetMode="External"/><Relationship Id="rId158" Type="http://schemas.openxmlformats.org/officeDocument/2006/relationships/hyperlink" Target="https://dignityalliancema.org/wp-content/uploads/2022/02/Reimagining-the-Future-of-MA.pdf" TargetMode="External"/><Relationship Id="rId20" Type="http://schemas.openxmlformats.org/officeDocument/2006/relationships/hyperlink" Target="https://tinyurl.com/BidenPledgesBetterNHCare" TargetMode="External"/><Relationship Id="rId41" Type="http://schemas.openxmlformats.org/officeDocument/2006/relationships/hyperlink" Target="https://ajph.aphapublications.org/doi/10.2105/AJPH.2018.304901" TargetMode="External"/><Relationship Id="rId62" Type="http://schemas.openxmlformats.org/officeDocument/2006/relationships/hyperlink" Target="https://tinyurl.com/HAFMarch15Webinar" TargetMode="External"/><Relationship Id="rId83" Type="http://schemas.openxmlformats.org/officeDocument/2006/relationships/hyperlink" Target="https://www.sfchronicle.com/bayarea/article/Woodside-says-mountain-lions-prevent-it-from-16827449.php" TargetMode="External"/><Relationship Id="rId88" Type="http://schemas.openxmlformats.org/officeDocument/2006/relationships/hyperlink" Target="https://tinyurl.com/AHRQAntipsychoticUse" TargetMode="External"/><Relationship Id="rId111" Type="http://schemas.openxmlformats.org/officeDocument/2006/relationships/hyperlink" Target="https://www.gazettenet.com/Report-outlines-concerns-with-and-recommendations-for-VA-Central-Western-Massachusetts-Healthcare-System-32158461" TargetMode="External"/><Relationship Id="rId132" Type="http://schemas.openxmlformats.org/officeDocument/2006/relationships/hyperlink" Target="https://tinyurl.com/MarlboroughHills" TargetMode="External"/><Relationship Id="rId153" Type="http://schemas.openxmlformats.org/officeDocument/2006/relationships/hyperlink" Target="mailto:rmoore8473@charter.net" TargetMode="External"/><Relationship Id="rId174" Type="http://schemas.openxmlformats.org/officeDocument/2006/relationships/hyperlink" Target="mailto:lforrow@bidmc.harvard.edu" TargetMode="External"/><Relationship Id="rId179" Type="http://schemas.openxmlformats.org/officeDocument/2006/relationships/hyperlink" Target="mailto:jimlomastro@comcast.net" TargetMode="External"/><Relationship Id="rId15" Type="http://schemas.openxmlformats.org/officeDocument/2006/relationships/hyperlink" Target="https://tinyurl.com/CDCPostCovidConditions" TargetMode="External"/><Relationship Id="rId36" Type="http://schemas.openxmlformats.org/officeDocument/2006/relationships/hyperlink" Target="https://tinyurl.com/BlindSkaterboarder" TargetMode="External"/><Relationship Id="rId57" Type="http://schemas.openxmlformats.org/officeDocument/2006/relationships/hyperlink" Target="https://vinfen15.eventive.org/welcome" TargetMode="External"/><Relationship Id="rId106" Type="http://schemas.openxmlformats.org/officeDocument/2006/relationships/hyperlink" Target="https://tinyurl.com/IllServedElderCare" TargetMode="External"/><Relationship Id="rId127" Type="http://schemas.openxmlformats.org/officeDocument/2006/relationships/hyperlink" Target="https://default.salsalabs.org/T0bbe2582-4670-4006-84a4-89137372b881/b084e137-296c-4ec3-a574-0c528c81c186" TargetMode="External"/><Relationship Id="rId10" Type="http://schemas.openxmlformats.org/officeDocument/2006/relationships/hyperlink" Target="https://tinyurl.com/GapSurpriseBillingLaw" TargetMode="External"/><Relationship Id="rId31" Type="http://schemas.openxmlformats.org/officeDocument/2006/relationships/hyperlink" Target="https://tinyurl.com/HopeForNursingHomeResidents" TargetMode="External"/><Relationship Id="rId52" Type="http://schemas.openxmlformats.org/officeDocument/2006/relationships/hyperlink" Target="https://www.medicaid.gov/medicaid/home-community-based-services/downloads/arp-sec9817-overview-infographic.pdf"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khn.org/news/half-the-time-nursing-homes-scrutinized-on-safety-by-medicare-are-still-treacherous/" TargetMode="External"/><Relationship Id="rId94" Type="http://schemas.openxmlformats.org/officeDocument/2006/relationships/hyperlink" Target="https://www.washingtonpost.com/graphics/2020/national/coronavirus-us-cases-deaths/?itid=hp_pandemic_gfx/&amp;state=US&amp;itid=lk_inline_manual_18" TargetMode="External"/><Relationship Id="rId99" Type="http://schemas.openxmlformats.org/officeDocument/2006/relationships/hyperlink" Target="https://amp.theguardian.com/commentisfree/2021/dec/22/long-covid-pandemic-support-funding" TargetMode="External"/><Relationship Id="rId101" Type="http://schemas.openxmlformats.org/officeDocument/2006/relationships/hyperlink" Target="https://health.ucdavis.edu/newsroom/news/headlines/studies-show-long-haul-covid-19-afflicts-1-in-4-covid-19-patients-regardless-of-severity/2021/03" TargetMode="External"/><Relationship Id="rId122" Type="http://schemas.openxmlformats.org/officeDocument/2006/relationships/hyperlink" Target="https://default.salsalabs.org/Tb741eec0-94ee-49ce-aeeb-8afa427d957d/b084e137-296c-4ec3-a574-0c528c81c186" TargetMode="External"/><Relationship Id="rId143" Type="http://schemas.openxmlformats.org/officeDocument/2006/relationships/hyperlink" Target="https://tinyurl.com/WarehamHealthcare" TargetMode="External"/><Relationship Id="rId148" Type="http://schemas.openxmlformats.org/officeDocument/2006/relationships/hyperlink" Target="https://www.mass.gov/info-details/long-term-care-facilities-specific-covid-19-data" TargetMode="External"/><Relationship Id="rId164" Type="http://schemas.openxmlformats.org/officeDocument/2006/relationships/hyperlink" Target="https://www.facebook.com/DignityAllianceMA/" TargetMode="External"/><Relationship Id="rId169" Type="http://schemas.openxmlformats.org/officeDocument/2006/relationships/hyperlink" Target="mailto:bhenning@bostoncil.org" TargetMode="External"/><Relationship Id="rId185"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F1DD5-262F-4663-BFE4-AA274C8F5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2958</TotalTime>
  <Pages>23</Pages>
  <Words>11711</Words>
  <Characters>66755</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19</cp:revision>
  <cp:lastPrinted>2021-08-30T20:55:00Z</cp:lastPrinted>
  <dcterms:created xsi:type="dcterms:W3CDTF">2022-03-04T18:12:00Z</dcterms:created>
  <dcterms:modified xsi:type="dcterms:W3CDTF">2022-03-10T21:46:00Z</dcterms:modified>
</cp:coreProperties>
</file>