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4A4B5AF8"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061A9F">
              <w:rPr>
                <w:rFonts w:ascii="Sagona Book" w:hAnsi="Sagona Book"/>
              </w:rPr>
              <w:t>83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April 1, 2022</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D51CD8">
        <w:trPr>
          <w:trHeight w:val="458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3FE5130B" w14:textId="77F9EB26" w:rsidR="007956DD" w:rsidRDefault="007956DD" w:rsidP="004A63B5">
            <w:pPr>
              <w:jc w:val="both"/>
              <w:rPr>
                <w:i/>
                <w:iCs/>
                <w:color w:val="000000" w:themeColor="text1"/>
                <w:sz w:val="32"/>
                <w:szCs w:val="32"/>
              </w:rPr>
            </w:pPr>
            <w:r w:rsidRPr="004E465F">
              <w:rPr>
                <w:i/>
                <w:iCs/>
                <w:color w:val="000000" w:themeColor="text1"/>
                <w:sz w:val="32"/>
                <w:szCs w:val="32"/>
              </w:rPr>
              <w:t>“Everyone deserves the opportunity to live at home, in their communities, and with their loved ones</w:t>
            </w:r>
            <w:r>
              <w:rPr>
                <w:i/>
                <w:iCs/>
                <w:color w:val="000000" w:themeColor="text1"/>
                <w:sz w:val="32"/>
                <w:szCs w:val="32"/>
              </w:rPr>
              <w:t xml:space="preserve">. </w:t>
            </w:r>
            <w:r w:rsidRPr="004E465F">
              <w:rPr>
                <w:i/>
                <w:iCs/>
                <w:color w:val="000000" w:themeColor="text1"/>
                <w:sz w:val="32"/>
                <w:szCs w:val="32"/>
              </w:rPr>
              <w:t>This funding will bring dignity and peace of mind to even more seniors and people with disabilities across the country. We will continue expanding these programs to ensure all Americans have equitable access to the high-quality health care they deserve—no matter where they live.”</w:t>
            </w:r>
          </w:p>
          <w:p w14:paraId="12DBF430" w14:textId="24FE3E4B" w:rsidR="007956DD" w:rsidRDefault="007956DD" w:rsidP="00AF4137">
            <w:pPr>
              <w:ind w:left="720"/>
              <w:rPr>
                <w:color w:val="000000" w:themeColor="text1"/>
              </w:rPr>
            </w:pPr>
            <w:r w:rsidRPr="004E465F">
              <w:rPr>
                <w:color w:val="000000" w:themeColor="text1"/>
              </w:rPr>
              <w:t>Health &amp; Human Services (HHS) Secretary Xavier Becerra</w:t>
            </w:r>
            <w:r w:rsidRPr="00C253F0">
              <w:rPr>
                <w:color w:val="000000" w:themeColor="text1"/>
              </w:rPr>
              <w:t xml:space="preserve">, </w:t>
            </w:r>
            <w:r w:rsidR="00C253F0" w:rsidRPr="00C253F0">
              <w:rPr>
                <w:i/>
                <w:iCs/>
                <w:color w:val="000000" w:themeColor="text1"/>
              </w:rPr>
              <w:t>HHS to Provide $110 Million to Strengthen Money Follows the Person Program</w:t>
            </w:r>
            <w:r w:rsidR="00C253F0">
              <w:rPr>
                <w:i/>
                <w:iCs/>
                <w:color w:val="000000" w:themeColor="text1"/>
              </w:rPr>
              <w:t xml:space="preserve">, </w:t>
            </w:r>
            <w:r w:rsidR="00C253F0" w:rsidRPr="00C253F0">
              <w:rPr>
                <w:b/>
                <w:bCs/>
                <w:color w:val="000000" w:themeColor="text1"/>
              </w:rPr>
              <w:t>Centers for Medicare and Medicaid Services</w:t>
            </w:r>
            <w:r w:rsidR="00C253F0" w:rsidRPr="00C253F0">
              <w:rPr>
                <w:b/>
                <w:bCs/>
                <w:color w:val="000000" w:themeColor="text1"/>
              </w:rPr>
              <w:t xml:space="preserve">, </w:t>
            </w:r>
            <w:r w:rsidR="00C253F0" w:rsidRPr="00C253F0">
              <w:rPr>
                <w:color w:val="000000" w:themeColor="text1"/>
              </w:rPr>
              <w:t>March 31, 2022</w:t>
            </w:r>
            <w:r w:rsidR="00C253F0" w:rsidRPr="00C253F0">
              <w:rPr>
                <w:color w:val="000000" w:themeColor="text1"/>
              </w:rPr>
              <w:t xml:space="preserve">, </w:t>
            </w:r>
            <w:hyperlink r:id="rId9" w:history="1">
              <w:r w:rsidR="00C253F0" w:rsidRPr="005C565C">
                <w:rPr>
                  <w:rStyle w:val="Hyperlink"/>
                </w:rPr>
                <w:t>https://tinyurl.com/MMPExpansionMar31</w:t>
              </w:r>
            </w:hyperlink>
          </w:p>
          <w:p w14:paraId="48A886FB" w14:textId="77777777" w:rsidR="00AF4137" w:rsidRPr="00C253F0" w:rsidRDefault="00AF4137" w:rsidP="00C253F0">
            <w:pPr>
              <w:ind w:left="720"/>
              <w:jc w:val="both"/>
              <w:rPr>
                <w:i/>
                <w:iCs/>
                <w:color w:val="000000" w:themeColor="text1"/>
              </w:rPr>
            </w:pPr>
          </w:p>
          <w:p w14:paraId="00E0EAFA" w14:textId="5218591F" w:rsidR="00470E9E" w:rsidRDefault="0097114B" w:rsidP="004A63B5">
            <w:pPr>
              <w:jc w:val="both"/>
              <w:rPr>
                <w:i/>
                <w:iCs/>
                <w:color w:val="000000" w:themeColor="text1"/>
                <w:sz w:val="32"/>
                <w:szCs w:val="32"/>
              </w:rPr>
            </w:pPr>
            <w:r w:rsidRPr="0097114B">
              <w:rPr>
                <w:i/>
                <w:iCs/>
                <w:color w:val="000000" w:themeColor="text1"/>
                <w:sz w:val="32"/>
                <w:szCs w:val="32"/>
              </w:rPr>
              <w:t>“Just as we’ve reached the critical turning point in this fight, Congress has to provide the funding America needs to continue to fight covid-19</w:t>
            </w:r>
            <w:r>
              <w:rPr>
                <w:i/>
                <w:iCs/>
                <w:color w:val="000000" w:themeColor="text1"/>
                <w:sz w:val="32"/>
                <w:szCs w:val="32"/>
              </w:rPr>
              <w:t>.</w:t>
            </w:r>
            <w:r w:rsidRPr="0097114B">
              <w:rPr>
                <w:i/>
                <w:iCs/>
                <w:color w:val="000000" w:themeColor="text1"/>
                <w:sz w:val="32"/>
                <w:szCs w:val="32"/>
              </w:rPr>
              <w:t>”</w:t>
            </w:r>
          </w:p>
          <w:p w14:paraId="4CF9C697" w14:textId="77777777" w:rsidR="0097114B" w:rsidRDefault="0097114B" w:rsidP="0097114B">
            <w:pPr>
              <w:ind w:left="720"/>
              <w:rPr>
                <w:color w:val="000000" w:themeColor="text1"/>
              </w:rPr>
            </w:pPr>
            <w:r>
              <w:rPr>
                <w:color w:val="000000" w:themeColor="text1"/>
              </w:rPr>
              <w:t xml:space="preserve">Pres. Joe Biden, </w:t>
            </w:r>
            <w:r w:rsidRPr="0097114B">
              <w:rPr>
                <w:i/>
                <w:iCs/>
              </w:rPr>
              <w:t>Biden presses Congress for new covid funding, gets second booster shot</w:t>
            </w:r>
            <w:r>
              <w:rPr>
                <w:i/>
                <w:iCs/>
              </w:rPr>
              <w:t xml:space="preserve">, </w:t>
            </w:r>
            <w:r w:rsidRPr="0097114B">
              <w:rPr>
                <w:b/>
                <w:bCs/>
              </w:rPr>
              <w:t>Washington Post</w:t>
            </w:r>
            <w:r>
              <w:rPr>
                <w:b/>
                <w:bCs/>
              </w:rPr>
              <w:t xml:space="preserve">, </w:t>
            </w:r>
            <w:r w:rsidRPr="0097114B">
              <w:t>March 30, 2022</w:t>
            </w:r>
            <w:r>
              <w:t xml:space="preserve">, </w:t>
            </w:r>
            <w:hyperlink r:id="rId10" w:history="1">
              <w:r w:rsidRPr="00CF35A2">
                <w:rPr>
                  <w:rStyle w:val="Hyperlink"/>
                </w:rPr>
                <w:t>https://tinyurl.com/BidenPressesFunding</w:t>
              </w:r>
            </w:hyperlink>
            <w:r w:rsidRPr="0097114B">
              <w:rPr>
                <w:color w:val="000000" w:themeColor="text1"/>
              </w:rPr>
              <w:t xml:space="preserve"> </w:t>
            </w:r>
          </w:p>
          <w:p w14:paraId="4B1855DB" w14:textId="77777777" w:rsidR="003B463D" w:rsidRDefault="003B463D" w:rsidP="0097114B">
            <w:pPr>
              <w:ind w:left="720"/>
              <w:rPr>
                <w:color w:val="000000" w:themeColor="text1"/>
              </w:rPr>
            </w:pPr>
          </w:p>
          <w:p w14:paraId="62617F0E" w14:textId="77777777" w:rsidR="003B463D" w:rsidRDefault="003B463D" w:rsidP="004A63B5">
            <w:pPr>
              <w:jc w:val="both"/>
              <w:rPr>
                <w:i/>
                <w:iCs/>
                <w:color w:val="000000" w:themeColor="text1"/>
                <w:sz w:val="32"/>
                <w:szCs w:val="32"/>
              </w:rPr>
            </w:pPr>
            <w:r w:rsidRPr="003B463D">
              <w:rPr>
                <w:i/>
                <w:iCs/>
                <w:color w:val="000000" w:themeColor="text1"/>
                <w:sz w:val="32"/>
                <w:szCs w:val="32"/>
              </w:rPr>
              <w:t>“It’s a story of hope</w:t>
            </w:r>
            <w:r>
              <w:rPr>
                <w:i/>
                <w:iCs/>
                <w:color w:val="000000" w:themeColor="text1"/>
                <w:sz w:val="32"/>
                <w:szCs w:val="32"/>
              </w:rPr>
              <w:t xml:space="preserve">. </w:t>
            </w:r>
            <w:r w:rsidRPr="003B463D">
              <w:rPr>
                <w:i/>
                <w:iCs/>
                <w:color w:val="000000" w:themeColor="text1"/>
                <w:sz w:val="32"/>
                <w:szCs w:val="32"/>
              </w:rPr>
              <w:t>We are 97 years old, and we both made it.”</w:t>
            </w:r>
          </w:p>
          <w:p w14:paraId="259C0D6B" w14:textId="77777777" w:rsidR="00775792" w:rsidRDefault="003B463D" w:rsidP="00775792">
            <w:pPr>
              <w:pStyle w:val="ListParagraph"/>
              <w:rPr>
                <w:color w:val="000000" w:themeColor="text1"/>
              </w:rPr>
            </w:pPr>
            <w:r w:rsidRPr="003B463D">
              <w:rPr>
                <w:color w:val="000000" w:themeColor="text1"/>
              </w:rPr>
              <w:t>Sam Ron</w:t>
            </w:r>
            <w:r>
              <w:rPr>
                <w:color w:val="000000" w:themeColor="text1"/>
              </w:rPr>
              <w:t xml:space="preserve">, a holocaust survivor, </w:t>
            </w:r>
            <w:r w:rsidR="00775792">
              <w:rPr>
                <w:color w:val="000000" w:themeColor="text1"/>
              </w:rPr>
              <w:t xml:space="preserve">commenting on reuniting with </w:t>
            </w:r>
            <w:r w:rsidR="00775792" w:rsidRPr="00775792">
              <w:rPr>
                <w:color w:val="000000" w:themeColor="text1"/>
              </w:rPr>
              <w:t>Jack Waksal</w:t>
            </w:r>
            <w:r w:rsidR="00775792">
              <w:rPr>
                <w:color w:val="000000" w:themeColor="text1"/>
              </w:rPr>
              <w:t xml:space="preserve">, another survivor, after separation almost 80 years ago, </w:t>
            </w:r>
            <w:r w:rsidR="00775792" w:rsidRPr="00851E23">
              <w:rPr>
                <w:i/>
                <w:iCs/>
                <w:color w:val="000000" w:themeColor="text1"/>
              </w:rPr>
              <w:t>They were prisoners in the Holocaust together. They just reunited</w:t>
            </w:r>
            <w:r w:rsidR="00775792">
              <w:rPr>
                <w:i/>
                <w:iCs/>
                <w:color w:val="000000" w:themeColor="text1"/>
              </w:rPr>
              <w:t xml:space="preserve">, </w:t>
            </w:r>
            <w:r w:rsidR="00775792" w:rsidRPr="00775792">
              <w:rPr>
                <w:b/>
                <w:bCs/>
                <w:color w:val="000000" w:themeColor="text1"/>
              </w:rPr>
              <w:t xml:space="preserve">*Washington Post, </w:t>
            </w:r>
            <w:r w:rsidR="00775792" w:rsidRPr="00775792">
              <w:rPr>
                <w:color w:val="000000" w:themeColor="text1"/>
              </w:rPr>
              <w:t xml:space="preserve">March 29, 2022, </w:t>
            </w:r>
            <w:hyperlink r:id="rId11" w:history="1">
              <w:r w:rsidR="00775792" w:rsidRPr="00CF35A2">
                <w:rPr>
                  <w:rStyle w:val="Hyperlink"/>
                </w:rPr>
                <w:t>https://tinyurl.com/HolocaustPrisonersReunited</w:t>
              </w:r>
            </w:hyperlink>
          </w:p>
          <w:p w14:paraId="2D82701A" w14:textId="77777777" w:rsidR="000A1E1C" w:rsidRDefault="000A1E1C" w:rsidP="00775792">
            <w:pPr>
              <w:pStyle w:val="ListParagraph"/>
              <w:rPr>
                <w:i/>
                <w:iCs/>
                <w:color w:val="000000" w:themeColor="text1"/>
              </w:rPr>
            </w:pPr>
          </w:p>
          <w:p w14:paraId="7119F43F" w14:textId="77777777" w:rsidR="000A1E1C" w:rsidRDefault="000A1E1C" w:rsidP="004A63B5">
            <w:pPr>
              <w:pStyle w:val="ListParagraph"/>
              <w:ind w:left="0"/>
              <w:jc w:val="both"/>
              <w:rPr>
                <w:i/>
                <w:iCs/>
                <w:color w:val="000000" w:themeColor="text1"/>
                <w:sz w:val="32"/>
                <w:szCs w:val="32"/>
              </w:rPr>
            </w:pPr>
            <w:r w:rsidRPr="000A1E1C">
              <w:rPr>
                <w:i/>
                <w:iCs/>
                <w:color w:val="000000" w:themeColor="text1"/>
                <w:sz w:val="32"/>
                <w:szCs w:val="32"/>
              </w:rPr>
              <w:t>"Boosters are safe, and people over the age of 50 can now get an additional booster 4 months after their prior dose to increase their protection further</w:t>
            </w:r>
            <w:r>
              <w:rPr>
                <w:i/>
                <w:iCs/>
                <w:color w:val="000000" w:themeColor="text1"/>
                <w:sz w:val="32"/>
                <w:szCs w:val="32"/>
              </w:rPr>
              <w:t>.</w:t>
            </w:r>
            <w:r w:rsidRPr="000A1E1C">
              <w:rPr>
                <w:i/>
                <w:iCs/>
                <w:color w:val="000000" w:themeColor="text1"/>
                <w:sz w:val="32"/>
                <w:szCs w:val="32"/>
              </w:rPr>
              <w:t xml:space="preserve"> This is especially important for those 65 and older and those 50 and older with underlying medical conditions that increase their risk for </w:t>
            </w:r>
            <w:r w:rsidRPr="000A1E1C">
              <w:rPr>
                <w:i/>
                <w:iCs/>
                <w:color w:val="000000" w:themeColor="text1"/>
                <w:sz w:val="32"/>
                <w:szCs w:val="32"/>
              </w:rPr>
              <w:lastRenderedPageBreak/>
              <w:t>severe disease from COVID-19 as they are the most likely to benefit from receiving an additional booster dose at this time."</w:t>
            </w:r>
          </w:p>
          <w:p w14:paraId="725D2077" w14:textId="77777777" w:rsidR="000A1E1C" w:rsidRDefault="000A1E1C" w:rsidP="004A63B5">
            <w:pPr>
              <w:pStyle w:val="ListParagraph"/>
              <w:rPr>
                <w:color w:val="000000" w:themeColor="text1"/>
              </w:rPr>
            </w:pPr>
            <w:r w:rsidRPr="000A1E1C">
              <w:rPr>
                <w:color w:val="000000" w:themeColor="text1"/>
              </w:rPr>
              <w:t>CDC Director Dr. Rochelle Walensky</w:t>
            </w:r>
            <w:r>
              <w:rPr>
                <w:color w:val="000000" w:themeColor="text1"/>
              </w:rPr>
              <w:t xml:space="preserve">, </w:t>
            </w:r>
            <w:r w:rsidRPr="00ED1862">
              <w:rPr>
                <w:i/>
                <w:iCs/>
              </w:rPr>
              <w:t>Second booster shots authorized for adults 50 and older</w:t>
            </w:r>
            <w:r>
              <w:rPr>
                <w:i/>
                <w:iCs/>
              </w:rPr>
              <w:t xml:space="preserve">, </w:t>
            </w:r>
            <w:r w:rsidRPr="000A1E1C">
              <w:rPr>
                <w:b/>
                <w:bCs/>
              </w:rPr>
              <w:t xml:space="preserve">CNN Health, </w:t>
            </w:r>
            <w:r>
              <w:t xml:space="preserve">March 29, 2022, </w:t>
            </w:r>
            <w:hyperlink r:id="rId12" w:history="1">
              <w:r w:rsidRPr="00CF35A2">
                <w:rPr>
                  <w:rStyle w:val="Hyperlink"/>
                </w:rPr>
                <w:t>https://tinyurl.com/SecondBoosterAuthorized</w:t>
              </w:r>
            </w:hyperlink>
            <w:r w:rsidRPr="000A1E1C">
              <w:rPr>
                <w:color w:val="000000" w:themeColor="text1"/>
              </w:rPr>
              <w:t xml:space="preserve"> </w:t>
            </w:r>
          </w:p>
          <w:p w14:paraId="729C0CDD" w14:textId="678703AE" w:rsidR="000A1E1C" w:rsidRDefault="000A1E1C" w:rsidP="000A1E1C">
            <w:pPr>
              <w:pStyle w:val="ListParagraph"/>
              <w:ind w:left="360"/>
              <w:rPr>
                <w:color w:val="000000" w:themeColor="text1"/>
              </w:rPr>
            </w:pPr>
          </w:p>
          <w:p w14:paraId="41A5197B" w14:textId="2B57ED3D" w:rsidR="004A63B5" w:rsidRDefault="004A63B5" w:rsidP="004A63B5">
            <w:pPr>
              <w:pStyle w:val="ListParagraph"/>
              <w:ind w:left="0"/>
              <w:jc w:val="both"/>
              <w:rPr>
                <w:i/>
                <w:iCs/>
                <w:color w:val="000000" w:themeColor="text1"/>
                <w:sz w:val="32"/>
                <w:szCs w:val="32"/>
              </w:rPr>
            </w:pPr>
            <w:r w:rsidRPr="004A63B5">
              <w:rPr>
                <w:i/>
                <w:iCs/>
                <w:color w:val="000000" w:themeColor="text1"/>
                <w:sz w:val="32"/>
                <w:szCs w:val="32"/>
              </w:rPr>
              <w:t>It’s time for hospitals, health care systems, and other organizations to address racism, health equity, and community health in ways that treat them as the urgent public health crises they truly are. Putting equity at the center of every decision is hard. It requires tough conversations, pushing back on the way things have always been done, and making considerable investments of both time and money. The extra steps, while heavy and time-consuming, are the ones that will ultimately close the opportunity gap that affects so many Americans in every aspect of their lives.</w:t>
            </w:r>
          </w:p>
          <w:p w14:paraId="22E6DA22" w14:textId="77777777" w:rsidR="000A1E1C" w:rsidRDefault="004A63B5" w:rsidP="004A63B5">
            <w:pPr>
              <w:pStyle w:val="ListParagraph"/>
              <w:rPr>
                <w:color w:val="000000" w:themeColor="text1"/>
              </w:rPr>
            </w:pPr>
            <w:r w:rsidRPr="004A63B5">
              <w:rPr>
                <w:color w:val="000000" w:themeColor="text1"/>
              </w:rPr>
              <w:t>Tom Sequist</w:t>
            </w:r>
            <w:r>
              <w:rPr>
                <w:color w:val="000000" w:themeColor="text1"/>
              </w:rPr>
              <w:t xml:space="preserve">, </w:t>
            </w:r>
            <w:r w:rsidRPr="004A63B5">
              <w:rPr>
                <w:color w:val="000000" w:themeColor="text1"/>
              </w:rPr>
              <w:t xml:space="preserve">chief medical officer of Massachusetts General Brigham </w:t>
            </w:r>
            <w:r>
              <w:rPr>
                <w:color w:val="000000" w:themeColor="text1"/>
              </w:rPr>
              <w:t xml:space="preserve">and </w:t>
            </w:r>
            <w:r w:rsidRPr="004A63B5">
              <w:rPr>
                <w:color w:val="000000" w:themeColor="text1"/>
              </w:rPr>
              <w:t>medical director of the Outreach Program with the Indian Health Service</w:t>
            </w:r>
            <w:r>
              <w:rPr>
                <w:color w:val="000000" w:themeColor="text1"/>
              </w:rPr>
              <w:t xml:space="preserve">, </w:t>
            </w:r>
            <w:r w:rsidRPr="004A63B5">
              <w:rPr>
                <w:i/>
                <w:iCs/>
                <w:color w:val="000000" w:themeColor="text1"/>
              </w:rPr>
              <w:t>Unexpectedly united: The parallel plights of two communities 2,000 miles apart wracked by the pandemic</w:t>
            </w:r>
            <w:r>
              <w:rPr>
                <w:i/>
                <w:iCs/>
                <w:color w:val="000000" w:themeColor="text1"/>
              </w:rPr>
              <w:t xml:space="preserve">, </w:t>
            </w:r>
            <w:r w:rsidRPr="004A63B5">
              <w:rPr>
                <w:b/>
                <w:bCs/>
                <w:color w:val="000000" w:themeColor="text1"/>
              </w:rPr>
              <w:t xml:space="preserve">STAT News, </w:t>
            </w:r>
            <w:r w:rsidRPr="004A63B5">
              <w:rPr>
                <w:color w:val="000000" w:themeColor="text1"/>
              </w:rPr>
              <w:t>March 28, 2022</w:t>
            </w:r>
            <w:r>
              <w:rPr>
                <w:color w:val="000000" w:themeColor="text1"/>
              </w:rPr>
              <w:t xml:space="preserve">, </w:t>
            </w:r>
            <w:hyperlink r:id="rId13" w:history="1">
              <w:r w:rsidRPr="004A63B5">
                <w:rPr>
                  <w:rStyle w:val="Hyperlink"/>
                </w:rPr>
                <w:t>https://tinyurl.com/UnexpectedlyUnited</w:t>
              </w:r>
            </w:hyperlink>
          </w:p>
          <w:p w14:paraId="11F29470" w14:textId="77777777" w:rsidR="00076BB4" w:rsidRDefault="00076BB4" w:rsidP="004A63B5">
            <w:pPr>
              <w:pStyle w:val="ListParagraph"/>
              <w:rPr>
                <w:color w:val="000000" w:themeColor="text1"/>
              </w:rPr>
            </w:pPr>
          </w:p>
          <w:p w14:paraId="6EFFA535" w14:textId="77777777" w:rsidR="00076BB4" w:rsidRDefault="00076BB4" w:rsidP="00076BB4">
            <w:pPr>
              <w:pStyle w:val="ListParagraph"/>
              <w:ind w:left="0"/>
              <w:jc w:val="both"/>
              <w:rPr>
                <w:i/>
                <w:iCs/>
                <w:color w:val="000000" w:themeColor="text1"/>
                <w:sz w:val="32"/>
                <w:szCs w:val="32"/>
              </w:rPr>
            </w:pPr>
            <w:r w:rsidRPr="00076BB4">
              <w:rPr>
                <w:i/>
                <w:iCs/>
                <w:color w:val="000000" w:themeColor="text1"/>
                <w:sz w:val="32"/>
                <w:szCs w:val="32"/>
              </w:rPr>
              <w:t>The world has surpassed 6 million Covid-related deaths, and what was once shocking has become for many people merely a statistic. Many accept the daily death toll — unless it personally affects them — because they feel powerless to do otherwise. We look away, explain away, rationalize. But we cannot do that with the children left behind by this terrible scourge.</w:t>
            </w:r>
          </w:p>
          <w:p w14:paraId="5B1C2181" w14:textId="1E22AFF1" w:rsidR="00076BB4" w:rsidRPr="00651FFC" w:rsidRDefault="00651FFC" w:rsidP="00651FFC">
            <w:pPr>
              <w:pStyle w:val="ListParagraph"/>
              <w:rPr>
                <w:i/>
                <w:iCs/>
              </w:rPr>
            </w:pPr>
            <w:r w:rsidRPr="00076BB4">
              <w:rPr>
                <w:i/>
                <w:iCs/>
              </w:rPr>
              <w:t>There’s no return to normal for millions of children orphaned during Covid</w:t>
            </w:r>
            <w:r>
              <w:rPr>
                <w:i/>
                <w:iCs/>
              </w:rPr>
              <w:t xml:space="preserve">, </w:t>
            </w:r>
            <w:r w:rsidR="00076BB4" w:rsidRPr="00651FFC">
              <w:rPr>
                <w:b/>
                <w:bCs/>
              </w:rPr>
              <w:t>STAT News</w:t>
            </w:r>
            <w:r w:rsidRPr="00651FFC">
              <w:rPr>
                <w:b/>
                <w:bCs/>
              </w:rPr>
              <w:t xml:space="preserve">, </w:t>
            </w:r>
            <w:r w:rsidR="00076BB4">
              <w:t>March 30, 2022</w:t>
            </w:r>
            <w:r>
              <w:t xml:space="preserve">, </w:t>
            </w:r>
            <w:hyperlink r:id="rId14" w:history="1">
              <w:r w:rsidR="00076BB4" w:rsidRPr="00CF35A2">
                <w:rPr>
                  <w:rStyle w:val="Hyperlink"/>
                </w:rPr>
                <w:t>https://tinyurl.com/MillionsChidlrenOrphaned</w:t>
              </w:r>
            </w:hyperlink>
            <w:r w:rsidR="00076BB4">
              <w:t xml:space="preserve"> </w:t>
            </w:r>
          </w:p>
          <w:p w14:paraId="7B46C9D5" w14:textId="77777777" w:rsidR="00076BB4" w:rsidRPr="00EA5CAB" w:rsidRDefault="00076BB4" w:rsidP="00076BB4">
            <w:pPr>
              <w:pStyle w:val="ListParagraph"/>
              <w:ind w:left="0"/>
              <w:rPr>
                <w:i/>
                <w:iCs/>
                <w:color w:val="000000" w:themeColor="text1"/>
              </w:rPr>
            </w:pPr>
          </w:p>
          <w:p w14:paraId="674CD359" w14:textId="77777777" w:rsidR="001153A1" w:rsidRDefault="001153A1" w:rsidP="001153A1">
            <w:pPr>
              <w:pStyle w:val="ListParagraph"/>
              <w:ind w:left="0"/>
              <w:jc w:val="both"/>
              <w:rPr>
                <w:i/>
                <w:iCs/>
                <w:color w:val="000000" w:themeColor="text1"/>
                <w:sz w:val="32"/>
                <w:szCs w:val="32"/>
              </w:rPr>
            </w:pPr>
            <w:r w:rsidRPr="001153A1">
              <w:rPr>
                <w:i/>
                <w:iCs/>
                <w:color w:val="000000" w:themeColor="text1"/>
                <w:sz w:val="32"/>
                <w:szCs w:val="32"/>
              </w:rPr>
              <w:t>“I would urge people to get their first booster because one thing that did become apparent … is the third dose provides a differentiating level of immunity that does seem to provide people some additional benefit, in terms of preventing the severe outcomes of hospitalization and death — and that seems to last and be more durable</w:t>
            </w:r>
            <w:r>
              <w:rPr>
                <w:i/>
                <w:iCs/>
                <w:color w:val="000000" w:themeColor="text1"/>
                <w:sz w:val="32"/>
                <w:szCs w:val="32"/>
              </w:rPr>
              <w:t>.</w:t>
            </w:r>
            <w:r w:rsidRPr="001153A1">
              <w:rPr>
                <w:i/>
                <w:iCs/>
                <w:color w:val="000000" w:themeColor="text1"/>
                <w:sz w:val="32"/>
                <w:szCs w:val="32"/>
              </w:rPr>
              <w:t xml:space="preserve">” </w:t>
            </w:r>
          </w:p>
          <w:p w14:paraId="1E1BAD97" w14:textId="17DC9122" w:rsidR="001153A1" w:rsidRPr="00D54EE6" w:rsidRDefault="001153A1" w:rsidP="00D54EE6">
            <w:pPr>
              <w:pStyle w:val="ListParagraph"/>
              <w:rPr>
                <w:i/>
                <w:iCs/>
                <w:color w:val="000000" w:themeColor="text1"/>
              </w:rPr>
            </w:pPr>
            <w:r w:rsidRPr="00D54EE6">
              <w:rPr>
                <w:color w:val="000000" w:themeColor="text1"/>
              </w:rPr>
              <w:t>Peter Marks, director</w:t>
            </w:r>
            <w:r w:rsidR="00D54EE6" w:rsidRPr="00D54EE6">
              <w:rPr>
                <w:color w:val="000000" w:themeColor="text1"/>
              </w:rPr>
              <w:t>,</w:t>
            </w:r>
            <w:r w:rsidRPr="00D54EE6">
              <w:rPr>
                <w:color w:val="000000" w:themeColor="text1"/>
              </w:rPr>
              <w:t xml:space="preserve"> FDA’s Center for Biologics Evaluation and Research,</w:t>
            </w:r>
            <w:r w:rsidR="00D54EE6">
              <w:rPr>
                <w:color w:val="000000" w:themeColor="text1"/>
              </w:rPr>
              <w:t xml:space="preserve"> </w:t>
            </w:r>
            <w:r w:rsidR="00D54EE6" w:rsidRPr="00D54EE6">
              <w:rPr>
                <w:i/>
                <w:iCs/>
                <w:color w:val="000000" w:themeColor="text1"/>
              </w:rPr>
              <w:t>Older adults can get second coronavirus booster to strengthen waning protection</w:t>
            </w:r>
            <w:r w:rsidR="00D54EE6">
              <w:rPr>
                <w:i/>
                <w:iCs/>
                <w:color w:val="000000" w:themeColor="text1"/>
              </w:rPr>
              <w:t xml:space="preserve">, </w:t>
            </w:r>
            <w:r w:rsidRPr="00D54EE6">
              <w:rPr>
                <w:b/>
                <w:bCs/>
              </w:rPr>
              <w:t>Washington Post (free access)</w:t>
            </w:r>
            <w:r w:rsidR="00D54EE6" w:rsidRPr="00D54EE6">
              <w:rPr>
                <w:b/>
                <w:bCs/>
              </w:rPr>
              <w:t xml:space="preserve">, </w:t>
            </w:r>
            <w:r>
              <w:t>March 29, 2022</w:t>
            </w:r>
            <w:r w:rsidR="00D54EE6">
              <w:t xml:space="preserve">, </w:t>
            </w:r>
            <w:hyperlink r:id="rId15" w:history="1">
              <w:r w:rsidR="00D54EE6" w:rsidRPr="00CF35A2">
                <w:rPr>
                  <w:rStyle w:val="Hyperlink"/>
                </w:rPr>
                <w:t>https://tinyurl.com/Strength</w:t>
              </w:r>
              <w:r w:rsidR="00D54EE6" w:rsidRPr="00CF35A2">
                <w:rPr>
                  <w:rStyle w:val="Hyperlink"/>
                </w:rPr>
                <w:t>e</w:t>
              </w:r>
              <w:r w:rsidR="00D54EE6" w:rsidRPr="00CF35A2">
                <w:rPr>
                  <w:rStyle w:val="Hyperlink"/>
                </w:rPr>
                <w:t>nWaningProtection</w:t>
              </w:r>
            </w:hyperlink>
            <w:r>
              <w:t xml:space="preserve"> </w:t>
            </w:r>
          </w:p>
          <w:p w14:paraId="781B0713" w14:textId="77777777" w:rsidR="001153A1" w:rsidRDefault="001153A1" w:rsidP="00076BB4">
            <w:pPr>
              <w:pStyle w:val="ListParagraph"/>
              <w:ind w:left="0"/>
              <w:rPr>
                <w:color w:val="000000" w:themeColor="text1"/>
              </w:rPr>
            </w:pPr>
          </w:p>
          <w:p w14:paraId="4449B31B" w14:textId="5D77E56D" w:rsidR="00004AD9" w:rsidRPr="00004AD9" w:rsidRDefault="00004AD9" w:rsidP="009D2F8E">
            <w:pPr>
              <w:pStyle w:val="ListParagraph"/>
              <w:ind w:left="0"/>
              <w:jc w:val="both"/>
              <w:rPr>
                <w:i/>
                <w:iCs/>
                <w:color w:val="000000" w:themeColor="text1"/>
                <w:sz w:val="32"/>
                <w:szCs w:val="32"/>
              </w:rPr>
            </w:pPr>
            <w:r w:rsidRPr="00004AD9">
              <w:rPr>
                <w:i/>
                <w:iCs/>
                <w:color w:val="000000" w:themeColor="text1"/>
                <w:sz w:val="32"/>
                <w:szCs w:val="32"/>
              </w:rPr>
              <w:t>“I was speechless at first</w:t>
            </w:r>
            <w:r w:rsidR="009D2F8E">
              <w:rPr>
                <w:i/>
                <w:iCs/>
                <w:color w:val="000000" w:themeColor="text1"/>
                <w:sz w:val="32"/>
                <w:szCs w:val="32"/>
              </w:rPr>
              <w:t xml:space="preserve">. </w:t>
            </w:r>
            <w:r w:rsidRPr="00004AD9">
              <w:rPr>
                <w:i/>
                <w:iCs/>
                <w:color w:val="000000" w:themeColor="text1"/>
                <w:sz w:val="32"/>
                <w:szCs w:val="32"/>
              </w:rPr>
              <w:t>Knowing that those moments included opportunities for my family, friends, and students to have access to the show was priceless and brought tears to my eyes. I am honored to be a part of the Deaf community as a CODA.</w:t>
            </w:r>
            <w:r w:rsidR="009D2F8E">
              <w:rPr>
                <w:i/>
                <w:iCs/>
                <w:color w:val="000000" w:themeColor="text1"/>
                <w:sz w:val="32"/>
                <w:szCs w:val="32"/>
              </w:rPr>
              <w:t xml:space="preserve"> . . </w:t>
            </w:r>
            <w:r w:rsidR="009D2F8E" w:rsidRPr="009D2F8E">
              <w:rPr>
                <w:i/>
                <w:iCs/>
                <w:color w:val="000000" w:themeColor="text1"/>
                <w:sz w:val="32"/>
                <w:szCs w:val="32"/>
              </w:rPr>
              <w:t>This is just one story of millions of stories in the Deaf community</w:t>
            </w:r>
            <w:r w:rsidR="009D2F8E">
              <w:rPr>
                <w:i/>
                <w:iCs/>
                <w:color w:val="000000" w:themeColor="text1"/>
                <w:sz w:val="32"/>
                <w:szCs w:val="32"/>
              </w:rPr>
              <w:t xml:space="preserve">. </w:t>
            </w:r>
            <w:r w:rsidR="009D2F8E" w:rsidRPr="009D2F8E">
              <w:rPr>
                <w:i/>
                <w:iCs/>
                <w:color w:val="000000" w:themeColor="text1"/>
                <w:sz w:val="32"/>
                <w:szCs w:val="32"/>
              </w:rPr>
              <w:t xml:space="preserve">I did not necessarily have the experience that was in the </w:t>
            </w:r>
            <w:r w:rsidR="000D63E8" w:rsidRPr="009D2F8E">
              <w:rPr>
                <w:i/>
                <w:iCs/>
                <w:color w:val="000000" w:themeColor="text1"/>
                <w:sz w:val="32"/>
                <w:szCs w:val="32"/>
              </w:rPr>
              <w:t>film,</w:t>
            </w:r>
            <w:r w:rsidR="009D2F8E" w:rsidRPr="009D2F8E">
              <w:rPr>
                <w:i/>
                <w:iCs/>
                <w:color w:val="000000" w:themeColor="text1"/>
                <w:sz w:val="32"/>
                <w:szCs w:val="32"/>
              </w:rPr>
              <w:t xml:space="preserve"> but I felt very much connected to the movie because I felt it was a reflection of my childhood. The good thing too is that it brings awareness about the Deaf community.”</w:t>
            </w:r>
          </w:p>
          <w:p w14:paraId="6939F93F" w14:textId="77777777" w:rsidR="009D2F8E" w:rsidRDefault="009D2F8E" w:rsidP="009D2F8E">
            <w:pPr>
              <w:pStyle w:val="ListParagraph"/>
              <w:rPr>
                <w:color w:val="000000" w:themeColor="text1"/>
              </w:rPr>
            </w:pPr>
            <w:r w:rsidRPr="009D2F8E">
              <w:rPr>
                <w:color w:val="000000" w:themeColor="text1"/>
              </w:rPr>
              <w:t>April Dooley, of Beverly, MA, born to deaf parents, one of six siblings, two of whom are deaf, and whose first language was American Sign Language</w:t>
            </w:r>
            <w:r>
              <w:rPr>
                <w:color w:val="000000" w:themeColor="text1"/>
              </w:rPr>
              <w:t xml:space="preserve">, </w:t>
            </w:r>
            <w:r w:rsidRPr="00004AD9">
              <w:rPr>
                <w:i/>
                <w:iCs/>
                <w:color w:val="000000" w:themeColor="text1"/>
              </w:rPr>
              <w:t>‘This is our moment’</w:t>
            </w:r>
            <w:r>
              <w:rPr>
                <w:i/>
                <w:iCs/>
                <w:color w:val="000000" w:themeColor="text1"/>
              </w:rPr>
              <w:t xml:space="preserve">, </w:t>
            </w:r>
            <w:r w:rsidRPr="009D2F8E">
              <w:rPr>
                <w:b/>
                <w:bCs/>
                <w:color w:val="000000" w:themeColor="text1"/>
              </w:rPr>
              <w:t xml:space="preserve">Salem News, </w:t>
            </w:r>
            <w:r w:rsidRPr="009D2F8E">
              <w:rPr>
                <w:color w:val="000000" w:themeColor="text1"/>
              </w:rPr>
              <w:t xml:space="preserve">March 30, 2022, </w:t>
            </w:r>
            <w:hyperlink r:id="rId16" w:history="1">
              <w:r w:rsidRPr="00CF35A2">
                <w:rPr>
                  <w:rStyle w:val="Hyperlink"/>
                </w:rPr>
                <w:t>https://tinyurl.com/ThisIs</w:t>
              </w:r>
              <w:r w:rsidRPr="00CF35A2">
                <w:rPr>
                  <w:rStyle w:val="Hyperlink"/>
                </w:rPr>
                <w:t>O</w:t>
              </w:r>
              <w:r w:rsidRPr="00CF35A2">
                <w:rPr>
                  <w:rStyle w:val="Hyperlink"/>
                </w:rPr>
                <w:t>urMoment</w:t>
              </w:r>
            </w:hyperlink>
            <w:r w:rsidRPr="009D2F8E">
              <w:rPr>
                <w:color w:val="000000" w:themeColor="text1"/>
              </w:rPr>
              <w:t xml:space="preserve"> </w:t>
            </w:r>
          </w:p>
          <w:p w14:paraId="7620B703" w14:textId="77777777" w:rsidR="00F928A3" w:rsidRDefault="00F928A3" w:rsidP="009D2F8E">
            <w:pPr>
              <w:pStyle w:val="ListParagraph"/>
              <w:rPr>
                <w:color w:val="000000" w:themeColor="text1"/>
              </w:rPr>
            </w:pPr>
          </w:p>
          <w:p w14:paraId="6C4F876C" w14:textId="1AFB1D0D" w:rsidR="00F928A3" w:rsidRDefault="00F928A3" w:rsidP="00F928A3">
            <w:pPr>
              <w:pStyle w:val="ListParagraph"/>
              <w:ind w:left="0"/>
              <w:jc w:val="both"/>
              <w:rPr>
                <w:i/>
                <w:iCs/>
                <w:color w:val="000000" w:themeColor="text1"/>
                <w:sz w:val="32"/>
                <w:szCs w:val="32"/>
              </w:rPr>
            </w:pPr>
            <w:r w:rsidRPr="00F928A3">
              <w:rPr>
                <w:i/>
                <w:iCs/>
                <w:color w:val="000000" w:themeColor="text1"/>
                <w:sz w:val="32"/>
                <w:szCs w:val="32"/>
              </w:rPr>
              <w:t xml:space="preserve">“CODA” </w:t>
            </w:r>
            <w:r>
              <w:rPr>
                <w:i/>
                <w:iCs/>
                <w:color w:val="000000" w:themeColor="text1"/>
                <w:sz w:val="32"/>
                <w:szCs w:val="32"/>
              </w:rPr>
              <w:t>[</w:t>
            </w:r>
            <w:r w:rsidRPr="00F928A3">
              <w:rPr>
                <w:i/>
                <w:iCs/>
                <w:color w:val="000000" w:themeColor="text1"/>
                <w:sz w:val="32"/>
                <w:szCs w:val="32"/>
              </w:rPr>
              <w:t>was the first film that</w:t>
            </w:r>
            <w:r>
              <w:rPr>
                <w:i/>
                <w:iCs/>
                <w:color w:val="000000" w:themeColor="text1"/>
                <w:sz w:val="32"/>
                <w:szCs w:val="32"/>
              </w:rPr>
              <w:t>]</w:t>
            </w:r>
            <w:r w:rsidRPr="00F928A3">
              <w:rPr>
                <w:i/>
                <w:iCs/>
                <w:color w:val="000000" w:themeColor="text1"/>
                <w:sz w:val="32"/>
                <w:szCs w:val="32"/>
              </w:rPr>
              <w:t xml:space="preserve"> “allowed Deaf people to be normal, hard-working individuals trying to raise a family, and navigate the world</w:t>
            </w:r>
            <w:r>
              <w:rPr>
                <w:i/>
                <w:iCs/>
                <w:color w:val="000000" w:themeColor="text1"/>
                <w:sz w:val="32"/>
                <w:szCs w:val="32"/>
              </w:rPr>
              <w:t xml:space="preserve">. </w:t>
            </w:r>
            <w:r w:rsidRPr="00F928A3">
              <w:rPr>
                <w:i/>
                <w:iCs/>
                <w:color w:val="000000" w:themeColor="text1"/>
                <w:sz w:val="32"/>
                <w:szCs w:val="32"/>
              </w:rPr>
              <w:t>It showed their very real frustrations, without making them into pitiable objects that needed to be saved</w:t>
            </w:r>
            <w:r>
              <w:rPr>
                <w:i/>
                <w:iCs/>
                <w:color w:val="000000" w:themeColor="text1"/>
                <w:sz w:val="32"/>
                <w:szCs w:val="32"/>
              </w:rPr>
              <w:t>.</w:t>
            </w:r>
            <w:r w:rsidRPr="00F928A3">
              <w:rPr>
                <w:i/>
                <w:iCs/>
                <w:color w:val="000000" w:themeColor="text1"/>
                <w:sz w:val="32"/>
                <w:szCs w:val="32"/>
              </w:rPr>
              <w:t>”</w:t>
            </w:r>
          </w:p>
          <w:p w14:paraId="5232D512" w14:textId="43EBA888" w:rsidR="005410A2" w:rsidRPr="005410A2" w:rsidRDefault="00F928A3" w:rsidP="005410A2">
            <w:pPr>
              <w:pStyle w:val="ListParagraph"/>
              <w:rPr>
                <w:color w:val="000000" w:themeColor="text1"/>
              </w:rPr>
            </w:pPr>
            <w:r w:rsidRPr="005410A2">
              <w:rPr>
                <w:color w:val="000000" w:themeColor="text1"/>
              </w:rPr>
              <w:t>William Millios, who is deaf and works in freelance videography and web development in Montpelier, Vermont</w:t>
            </w:r>
            <w:r w:rsidR="005410A2">
              <w:rPr>
                <w:color w:val="000000" w:themeColor="text1"/>
              </w:rPr>
              <w:t xml:space="preserve">, </w:t>
            </w:r>
            <w:r w:rsidR="005410A2" w:rsidRPr="005410A2">
              <w:rPr>
                <w:i/>
                <w:iCs/>
                <w:color w:val="000000" w:themeColor="text1"/>
              </w:rPr>
              <w:t>Oscar wins for ‘CODA’ bring tears, elation to Deaf community</w:t>
            </w:r>
            <w:r w:rsidR="005410A2">
              <w:rPr>
                <w:i/>
                <w:iCs/>
                <w:color w:val="000000" w:themeColor="text1"/>
              </w:rPr>
              <w:t xml:space="preserve">, </w:t>
            </w:r>
            <w:r w:rsidR="005410A2" w:rsidRPr="005410A2">
              <w:rPr>
                <w:b/>
                <w:bCs/>
                <w:color w:val="000000" w:themeColor="text1"/>
              </w:rPr>
              <w:t xml:space="preserve">AP News, </w:t>
            </w:r>
            <w:r w:rsidR="005410A2" w:rsidRPr="005410A2">
              <w:rPr>
                <w:color w:val="000000" w:themeColor="text1"/>
              </w:rPr>
              <w:t xml:space="preserve">March 29, 2022, </w:t>
            </w:r>
            <w:hyperlink r:id="rId17" w:history="1">
              <w:r w:rsidR="005410A2" w:rsidRPr="00CF35A2">
                <w:rPr>
                  <w:rStyle w:val="Hyperlink"/>
                </w:rPr>
                <w:t>https://tinyurl.com/COD</w:t>
              </w:r>
              <w:r w:rsidR="005410A2" w:rsidRPr="00CF35A2">
                <w:rPr>
                  <w:rStyle w:val="Hyperlink"/>
                </w:rPr>
                <w:t>A</w:t>
              </w:r>
              <w:r w:rsidR="005410A2" w:rsidRPr="00CF35A2">
                <w:rPr>
                  <w:rStyle w:val="Hyperlink"/>
                </w:rPr>
                <w:t>WinsOscar</w:t>
              </w:r>
            </w:hyperlink>
            <w:r w:rsidR="005410A2" w:rsidRPr="005410A2">
              <w:rPr>
                <w:color w:val="000000" w:themeColor="text1"/>
              </w:rPr>
              <w:t xml:space="preserve"> </w:t>
            </w:r>
          </w:p>
          <w:p w14:paraId="59B873C0" w14:textId="77777777" w:rsidR="00F928A3" w:rsidRPr="00EA5CAB" w:rsidRDefault="00F928A3" w:rsidP="00F928A3">
            <w:pPr>
              <w:pStyle w:val="ListParagraph"/>
              <w:ind w:left="0"/>
              <w:rPr>
                <w:i/>
                <w:iCs/>
                <w:color w:val="000000" w:themeColor="text1"/>
              </w:rPr>
            </w:pPr>
          </w:p>
          <w:p w14:paraId="666D31A6" w14:textId="77777777" w:rsidR="00CE7C98" w:rsidRDefault="00CE7C98" w:rsidP="00CE7C98">
            <w:pPr>
              <w:pStyle w:val="ListParagraph"/>
              <w:ind w:left="0"/>
              <w:jc w:val="both"/>
              <w:rPr>
                <w:i/>
                <w:iCs/>
                <w:color w:val="000000" w:themeColor="text1"/>
                <w:sz w:val="32"/>
                <w:szCs w:val="32"/>
              </w:rPr>
            </w:pPr>
            <w:r w:rsidRPr="00CE7C98">
              <w:rPr>
                <w:i/>
                <w:iCs/>
                <w:color w:val="000000" w:themeColor="text1"/>
                <w:sz w:val="32"/>
                <w:szCs w:val="32"/>
              </w:rPr>
              <w:t>“There might be a reason to top off the tanks a little bit” for older people and those with other health conditions</w:t>
            </w:r>
            <w:r>
              <w:rPr>
                <w:i/>
                <w:iCs/>
                <w:color w:val="000000" w:themeColor="text1"/>
                <w:sz w:val="32"/>
                <w:szCs w:val="32"/>
              </w:rPr>
              <w:t>.</w:t>
            </w:r>
          </w:p>
          <w:p w14:paraId="58EE1A33" w14:textId="79A05A10" w:rsidR="00CE7C98" w:rsidRDefault="00CE7C98" w:rsidP="00DF19DF">
            <w:pPr>
              <w:pStyle w:val="ListParagraph"/>
              <w:rPr>
                <w:color w:val="000000" w:themeColor="text1"/>
              </w:rPr>
            </w:pPr>
            <w:r w:rsidRPr="00CE7C98">
              <w:rPr>
                <w:color w:val="000000" w:themeColor="text1"/>
              </w:rPr>
              <w:t>E. John Wherry, University of Pennsylvania immunologist</w:t>
            </w:r>
            <w:r>
              <w:rPr>
                <w:color w:val="000000" w:themeColor="text1"/>
              </w:rPr>
              <w:t>,</w:t>
            </w:r>
            <w:r w:rsidR="00DF19DF">
              <w:rPr>
                <w:color w:val="000000" w:themeColor="text1"/>
              </w:rPr>
              <w:t xml:space="preserve"> </w:t>
            </w:r>
            <w:r w:rsidR="00DF19DF" w:rsidRPr="00DF19DF">
              <w:rPr>
                <w:i/>
                <w:iCs/>
                <w:color w:val="000000" w:themeColor="text1"/>
              </w:rPr>
              <w:t>US opens second COVID boosters to 50 and up, others at risk</w:t>
            </w:r>
            <w:r w:rsidR="00DF19DF">
              <w:rPr>
                <w:i/>
                <w:iCs/>
                <w:color w:val="000000" w:themeColor="text1"/>
              </w:rPr>
              <w:t xml:space="preserve">, </w:t>
            </w:r>
            <w:r w:rsidR="00DF19DF" w:rsidRPr="00DF19DF">
              <w:rPr>
                <w:b/>
                <w:bCs/>
              </w:rPr>
              <w:t xml:space="preserve">AP News, </w:t>
            </w:r>
            <w:r w:rsidR="00DF19DF">
              <w:t xml:space="preserve">March 29, 2022, </w:t>
            </w:r>
            <w:hyperlink r:id="rId18" w:history="1">
              <w:r w:rsidR="00DF19DF" w:rsidRPr="00CF35A2">
                <w:rPr>
                  <w:rStyle w:val="Hyperlink"/>
                </w:rPr>
                <w:t>https://tinyurl.com/AP</w:t>
              </w:r>
              <w:r w:rsidR="00DF19DF" w:rsidRPr="00CF35A2">
                <w:rPr>
                  <w:rStyle w:val="Hyperlink"/>
                </w:rPr>
                <w:t>N</w:t>
              </w:r>
              <w:r w:rsidR="00DF19DF" w:rsidRPr="00CF35A2">
                <w:rPr>
                  <w:rStyle w:val="Hyperlink"/>
                </w:rPr>
                <w:t>ewsSecondBooster</w:t>
              </w:r>
            </w:hyperlink>
            <w:r w:rsidR="00DF19DF" w:rsidRPr="00DF19DF">
              <w:rPr>
                <w:color w:val="000000" w:themeColor="text1"/>
              </w:rPr>
              <w:t xml:space="preserve"> </w:t>
            </w:r>
          </w:p>
          <w:p w14:paraId="17AC1C5D" w14:textId="40C8DBB3" w:rsidR="008807A1" w:rsidRDefault="008807A1" w:rsidP="00DF19DF">
            <w:pPr>
              <w:pStyle w:val="ListParagraph"/>
              <w:rPr>
                <w:color w:val="000000" w:themeColor="text1"/>
              </w:rPr>
            </w:pPr>
          </w:p>
          <w:p w14:paraId="74A1398A" w14:textId="2B871783" w:rsidR="008807A1" w:rsidRPr="008807A1" w:rsidRDefault="008807A1" w:rsidP="00AF4137">
            <w:pPr>
              <w:pStyle w:val="ListParagraph"/>
              <w:ind w:left="0"/>
              <w:jc w:val="both"/>
              <w:rPr>
                <w:i/>
                <w:iCs/>
                <w:color w:val="000000" w:themeColor="text1"/>
                <w:sz w:val="32"/>
                <w:szCs w:val="32"/>
              </w:rPr>
            </w:pPr>
            <w:r w:rsidRPr="008807A1">
              <w:rPr>
                <w:i/>
                <w:iCs/>
                <w:color w:val="000000" w:themeColor="text1"/>
                <w:sz w:val="32"/>
                <w:szCs w:val="32"/>
              </w:rPr>
              <w:t>“The severity of Covid-19 among Black Americans was the predictable result of structural and societal realities, not differences in genetic predisposition</w:t>
            </w:r>
            <w:r>
              <w:rPr>
                <w:i/>
                <w:iCs/>
                <w:color w:val="000000" w:themeColor="text1"/>
                <w:sz w:val="32"/>
                <w:szCs w:val="32"/>
              </w:rPr>
              <w:t>.</w:t>
            </w:r>
            <w:r w:rsidRPr="008807A1">
              <w:rPr>
                <w:i/>
                <w:iCs/>
                <w:color w:val="000000" w:themeColor="text1"/>
                <w:sz w:val="32"/>
                <w:szCs w:val="32"/>
              </w:rPr>
              <w:t>”</w:t>
            </w:r>
          </w:p>
          <w:p w14:paraId="051068DE" w14:textId="77777777" w:rsidR="00DF19DF" w:rsidRDefault="00596D33" w:rsidP="00596D33">
            <w:pPr>
              <w:pStyle w:val="ListParagraph"/>
              <w:rPr>
                <w:color w:val="000000" w:themeColor="text1"/>
              </w:rPr>
            </w:pPr>
            <w:r w:rsidRPr="008807A1">
              <w:rPr>
                <w:i/>
                <w:iCs/>
                <w:color w:val="000000" w:themeColor="text1"/>
              </w:rPr>
              <w:t>The State of Black America and Covid-19 – A Two Year Assessment</w:t>
            </w:r>
            <w:r>
              <w:rPr>
                <w:i/>
                <w:iCs/>
                <w:color w:val="000000" w:themeColor="text1"/>
              </w:rPr>
              <w:t xml:space="preserve">, </w:t>
            </w:r>
            <w:r w:rsidR="008807A1" w:rsidRPr="00596D33">
              <w:rPr>
                <w:b/>
                <w:bCs/>
                <w:color w:val="000000" w:themeColor="text1"/>
              </w:rPr>
              <w:t>Black Coalition against Covid</w:t>
            </w:r>
            <w:r w:rsidRPr="00596D33">
              <w:rPr>
                <w:b/>
                <w:bCs/>
                <w:color w:val="000000" w:themeColor="text1"/>
              </w:rPr>
              <w:t xml:space="preserve">, </w:t>
            </w:r>
            <w:hyperlink r:id="rId19" w:history="1">
              <w:r w:rsidR="008807A1" w:rsidRPr="008807A1">
                <w:rPr>
                  <w:rStyle w:val="Hyperlink"/>
                </w:rPr>
                <w:t>https://tinyurl.co</w:t>
              </w:r>
              <w:r w:rsidR="008807A1" w:rsidRPr="008807A1">
                <w:rPr>
                  <w:rStyle w:val="Hyperlink"/>
                </w:rPr>
                <w:t>m</w:t>
              </w:r>
              <w:r w:rsidR="008807A1" w:rsidRPr="008807A1">
                <w:rPr>
                  <w:rStyle w:val="Hyperlink"/>
                </w:rPr>
                <w:t>/BlackCovidExperience</w:t>
              </w:r>
            </w:hyperlink>
          </w:p>
          <w:p w14:paraId="7DB4237A" w14:textId="77777777" w:rsidR="00596D33" w:rsidRDefault="00596D33" w:rsidP="00596D33">
            <w:pPr>
              <w:pStyle w:val="ListParagraph"/>
              <w:rPr>
                <w:color w:val="000000" w:themeColor="text1"/>
              </w:rPr>
            </w:pPr>
          </w:p>
          <w:p w14:paraId="6AF404C0" w14:textId="77777777" w:rsidR="00596D33" w:rsidRDefault="004C7A6A" w:rsidP="00AF4137">
            <w:pPr>
              <w:pStyle w:val="ListParagraph"/>
              <w:ind w:left="0"/>
              <w:jc w:val="both"/>
              <w:rPr>
                <w:i/>
                <w:iCs/>
                <w:color w:val="000000" w:themeColor="text1"/>
                <w:sz w:val="32"/>
                <w:szCs w:val="32"/>
              </w:rPr>
            </w:pPr>
            <w:r w:rsidRPr="004C7A6A">
              <w:rPr>
                <w:i/>
                <w:iCs/>
                <w:color w:val="000000" w:themeColor="text1"/>
                <w:sz w:val="32"/>
                <w:szCs w:val="32"/>
              </w:rPr>
              <w:t>“I worked all my life and now I can’t even get help. That bothers me</w:t>
            </w:r>
            <w:r>
              <w:rPr>
                <w:i/>
                <w:iCs/>
                <w:color w:val="000000" w:themeColor="text1"/>
                <w:sz w:val="32"/>
                <w:szCs w:val="32"/>
              </w:rPr>
              <w:t xml:space="preserve">. </w:t>
            </w:r>
            <w:r w:rsidRPr="004C7A6A">
              <w:rPr>
                <w:i/>
                <w:iCs/>
                <w:color w:val="000000" w:themeColor="text1"/>
                <w:sz w:val="32"/>
                <w:szCs w:val="32"/>
              </w:rPr>
              <w:t>I want to be able to enjoy what time I have left.”</w:t>
            </w:r>
          </w:p>
          <w:p w14:paraId="01837307" w14:textId="77777777" w:rsidR="004C7A6A" w:rsidRDefault="004C7A6A" w:rsidP="004C7A6A">
            <w:pPr>
              <w:pStyle w:val="ListParagraph"/>
              <w:rPr>
                <w:color w:val="000000" w:themeColor="text1"/>
              </w:rPr>
            </w:pPr>
            <w:r w:rsidRPr="004C7A6A">
              <w:rPr>
                <w:color w:val="000000" w:themeColor="text1"/>
              </w:rPr>
              <w:t>Loretta Copeland, an 81-year-old who lives in Harlem</w:t>
            </w:r>
            <w:r>
              <w:rPr>
                <w:color w:val="000000" w:themeColor="text1"/>
              </w:rPr>
              <w:t xml:space="preserve">, </w:t>
            </w:r>
            <w:r w:rsidRPr="00DF59A8">
              <w:rPr>
                <w:i/>
                <w:iCs/>
                <w:color w:val="000000" w:themeColor="text1"/>
              </w:rPr>
              <w:t>Many of Us Want to Age at Home. But That Option Is Fading Fast.</w:t>
            </w:r>
            <w:r>
              <w:rPr>
                <w:i/>
                <w:iCs/>
                <w:color w:val="000000" w:themeColor="text1"/>
              </w:rPr>
              <w:t xml:space="preserve"> </w:t>
            </w:r>
            <w:r w:rsidRPr="004C7A6A">
              <w:rPr>
                <w:b/>
                <w:bCs/>
                <w:color w:val="000000" w:themeColor="text1"/>
              </w:rPr>
              <w:t>New York Times (free access)</w:t>
            </w:r>
            <w:r w:rsidRPr="004C7A6A">
              <w:rPr>
                <w:b/>
                <w:bCs/>
                <w:color w:val="000000" w:themeColor="text1"/>
              </w:rPr>
              <w:t xml:space="preserve">, </w:t>
            </w:r>
            <w:r w:rsidRPr="004C7A6A">
              <w:rPr>
                <w:color w:val="000000" w:themeColor="text1"/>
              </w:rPr>
              <w:t>March 30, 2022</w:t>
            </w:r>
            <w:r w:rsidRPr="004C7A6A">
              <w:rPr>
                <w:color w:val="000000" w:themeColor="text1"/>
              </w:rPr>
              <w:t xml:space="preserve">, </w:t>
            </w:r>
            <w:hyperlink r:id="rId20" w:history="1">
              <w:r w:rsidRPr="005C565C">
                <w:rPr>
                  <w:rStyle w:val="Hyperlink"/>
                </w:rPr>
                <w:t>https://tinyurl.co</w:t>
              </w:r>
              <w:r w:rsidRPr="005C565C">
                <w:rPr>
                  <w:rStyle w:val="Hyperlink"/>
                </w:rPr>
                <w:t>m</w:t>
              </w:r>
              <w:r w:rsidRPr="005C565C">
                <w:rPr>
                  <w:rStyle w:val="Hyperlink"/>
                </w:rPr>
                <w:t>/WantToAgeAtHome</w:t>
              </w:r>
            </w:hyperlink>
          </w:p>
          <w:p w14:paraId="029A3D24" w14:textId="77777777" w:rsidR="004C7A6A" w:rsidRDefault="004C7A6A" w:rsidP="004C7A6A">
            <w:pPr>
              <w:pStyle w:val="ListParagraph"/>
              <w:rPr>
                <w:color w:val="000000" w:themeColor="text1"/>
              </w:rPr>
            </w:pPr>
          </w:p>
          <w:p w14:paraId="39F49F5C" w14:textId="77777777" w:rsidR="004C7A6A" w:rsidRDefault="00D02342" w:rsidP="00AF4137">
            <w:pPr>
              <w:pStyle w:val="ListParagraph"/>
              <w:ind w:left="0"/>
              <w:jc w:val="both"/>
              <w:rPr>
                <w:i/>
                <w:iCs/>
                <w:color w:val="000000" w:themeColor="text1"/>
                <w:sz w:val="32"/>
                <w:szCs w:val="32"/>
              </w:rPr>
            </w:pPr>
            <w:r w:rsidRPr="00D02342">
              <w:rPr>
                <w:i/>
                <w:iCs/>
                <w:color w:val="000000" w:themeColor="text1"/>
                <w:sz w:val="32"/>
                <w:szCs w:val="32"/>
              </w:rPr>
              <w:t>Senators consistently emphasized the impact of the lack of home-based care on families. Not only were a number of Senators family caregivers themselves, but many acknowledged the economic costs to individuals who choose to leave the workforce to care for loved ones. Additionally, multiple Senators remarked on the growing waitlists for home and community-based services, questioning whether these waitlists accounted for all the home-based care needs or only a small proportion.</w:t>
            </w:r>
          </w:p>
          <w:p w14:paraId="724F8DB9" w14:textId="77777777" w:rsidR="00D51CD8" w:rsidRDefault="00D51CD8" w:rsidP="00D51CD8">
            <w:pPr>
              <w:pStyle w:val="ListParagraph"/>
              <w:rPr>
                <w:color w:val="000000" w:themeColor="text1"/>
              </w:rPr>
            </w:pPr>
            <w:r w:rsidRPr="00D51CD8">
              <w:rPr>
                <w:i/>
                <w:iCs/>
                <w:color w:val="000000" w:themeColor="text1"/>
              </w:rPr>
              <w:t>Hearing Summary: An Economy That Cares: The Importance of Home-Based Services</w:t>
            </w:r>
            <w:r>
              <w:rPr>
                <w:i/>
                <w:iCs/>
                <w:color w:val="000000" w:themeColor="text1"/>
              </w:rPr>
              <w:t xml:space="preserve">, </w:t>
            </w:r>
            <w:r w:rsidRPr="00D51CD8">
              <w:rPr>
                <w:b/>
                <w:bCs/>
                <w:color w:val="000000" w:themeColor="text1"/>
              </w:rPr>
              <w:t>LeadingAge</w:t>
            </w:r>
            <w:r w:rsidRPr="00D51CD8">
              <w:rPr>
                <w:b/>
                <w:bCs/>
                <w:color w:val="000000" w:themeColor="text1"/>
              </w:rPr>
              <w:t xml:space="preserve">, </w:t>
            </w:r>
            <w:r w:rsidRPr="00D51CD8">
              <w:rPr>
                <w:color w:val="000000" w:themeColor="text1"/>
              </w:rPr>
              <w:t>March 23, 2022</w:t>
            </w:r>
            <w:r w:rsidRPr="00D51CD8">
              <w:rPr>
                <w:color w:val="000000" w:themeColor="text1"/>
              </w:rPr>
              <w:t xml:space="preserve">, </w:t>
            </w:r>
            <w:hyperlink r:id="rId21" w:history="1">
              <w:r w:rsidRPr="005C565C">
                <w:rPr>
                  <w:rStyle w:val="Hyperlink"/>
                </w:rPr>
                <w:t>https://tinyurl.com/L</w:t>
              </w:r>
              <w:r w:rsidRPr="005C565C">
                <w:rPr>
                  <w:rStyle w:val="Hyperlink"/>
                </w:rPr>
                <w:t>e</w:t>
              </w:r>
              <w:r w:rsidRPr="005C565C">
                <w:rPr>
                  <w:rStyle w:val="Hyperlink"/>
                </w:rPr>
                <w:t>adingAgeMar23SenateHearing</w:t>
              </w:r>
            </w:hyperlink>
          </w:p>
          <w:p w14:paraId="2F771FBA" w14:textId="77777777" w:rsidR="00FB2128" w:rsidRDefault="00FB2128" w:rsidP="00D51CD8">
            <w:pPr>
              <w:pStyle w:val="ListParagraph"/>
              <w:rPr>
                <w:color w:val="000000" w:themeColor="text1"/>
              </w:rPr>
            </w:pPr>
          </w:p>
          <w:p w14:paraId="32E58091" w14:textId="77777777" w:rsidR="00FB2128" w:rsidRDefault="00FB2128" w:rsidP="00AF4137">
            <w:pPr>
              <w:pStyle w:val="ListParagraph"/>
              <w:ind w:left="0"/>
              <w:jc w:val="both"/>
              <w:rPr>
                <w:i/>
                <w:iCs/>
                <w:color w:val="000000" w:themeColor="text1"/>
                <w:sz w:val="32"/>
                <w:szCs w:val="32"/>
              </w:rPr>
            </w:pPr>
            <w:r w:rsidRPr="00FB2128">
              <w:rPr>
                <w:i/>
                <w:iCs/>
                <w:color w:val="000000" w:themeColor="text1"/>
                <w:sz w:val="32"/>
                <w:szCs w:val="32"/>
              </w:rPr>
              <w:t>“The youth mental health crisis has only been made worse by the challenges of the pandemic</w:t>
            </w:r>
            <w:r>
              <w:rPr>
                <w:i/>
                <w:iCs/>
                <w:color w:val="000000" w:themeColor="text1"/>
                <w:sz w:val="32"/>
                <w:szCs w:val="32"/>
              </w:rPr>
              <w:t xml:space="preserve">. </w:t>
            </w:r>
            <w:r w:rsidRPr="00FB2128">
              <w:rPr>
                <w:i/>
                <w:iCs/>
                <w:color w:val="000000" w:themeColor="text1"/>
                <w:sz w:val="32"/>
                <w:szCs w:val="32"/>
              </w:rPr>
              <w:t>We have an obligation to meet this moment of urgency with the comprehensive solutions and resources our children need.”</w:t>
            </w:r>
          </w:p>
          <w:p w14:paraId="612E2C85" w14:textId="77777777" w:rsidR="00FB2128" w:rsidRDefault="00FB2128" w:rsidP="00987154">
            <w:pPr>
              <w:pStyle w:val="ListParagraph"/>
              <w:rPr>
                <w:color w:val="000000" w:themeColor="text1"/>
              </w:rPr>
            </w:pPr>
            <w:r w:rsidRPr="00FB2128">
              <w:rPr>
                <w:color w:val="000000" w:themeColor="text1"/>
              </w:rPr>
              <w:t>U.S. Rep. Lori Trahan, D-Westford</w:t>
            </w:r>
            <w:r>
              <w:rPr>
                <w:color w:val="000000" w:themeColor="text1"/>
              </w:rPr>
              <w:t xml:space="preserve">, </w:t>
            </w:r>
            <w:r w:rsidR="00987154">
              <w:rPr>
                <w:i/>
                <w:iCs/>
                <w:color w:val="000000" w:themeColor="text1"/>
              </w:rPr>
              <w:t>Bill’s Aim to Prevent Suicides</w:t>
            </w:r>
            <w:r w:rsidR="00987154">
              <w:rPr>
                <w:i/>
                <w:iCs/>
                <w:color w:val="000000" w:themeColor="text1"/>
              </w:rPr>
              <w:t xml:space="preserve"> </w:t>
            </w:r>
            <w:r w:rsidR="00987154" w:rsidRPr="00987154">
              <w:rPr>
                <w:b/>
                <w:bCs/>
                <w:color w:val="000000" w:themeColor="text1"/>
              </w:rPr>
              <w:t>*Salem News</w:t>
            </w:r>
            <w:r w:rsidR="00987154" w:rsidRPr="00987154">
              <w:rPr>
                <w:b/>
                <w:bCs/>
                <w:color w:val="000000" w:themeColor="text1"/>
              </w:rPr>
              <w:t xml:space="preserve">, </w:t>
            </w:r>
            <w:r w:rsidR="00987154" w:rsidRPr="00987154">
              <w:rPr>
                <w:color w:val="000000" w:themeColor="text1"/>
              </w:rPr>
              <w:t>March 31, 2022</w:t>
            </w:r>
            <w:r w:rsidR="00987154" w:rsidRPr="00987154">
              <w:rPr>
                <w:color w:val="000000" w:themeColor="text1"/>
              </w:rPr>
              <w:t xml:space="preserve">, </w:t>
            </w:r>
            <w:hyperlink r:id="rId22" w:history="1">
              <w:r w:rsidR="00987154" w:rsidRPr="005C565C">
                <w:rPr>
                  <w:rStyle w:val="Hyperlink"/>
                </w:rPr>
                <w:t>https://tinyurl.c</w:t>
              </w:r>
              <w:r w:rsidR="00987154" w:rsidRPr="005C565C">
                <w:rPr>
                  <w:rStyle w:val="Hyperlink"/>
                </w:rPr>
                <w:t>o</w:t>
              </w:r>
              <w:r w:rsidR="00987154" w:rsidRPr="005C565C">
                <w:rPr>
                  <w:rStyle w:val="Hyperlink"/>
                </w:rPr>
                <w:t>m/AimPreventSuicides</w:t>
              </w:r>
            </w:hyperlink>
            <w:r w:rsidR="00987154" w:rsidRPr="00987154">
              <w:rPr>
                <w:color w:val="000000" w:themeColor="text1"/>
              </w:rPr>
              <w:t xml:space="preserve"> </w:t>
            </w:r>
          </w:p>
          <w:p w14:paraId="62BCD423" w14:textId="436ED457" w:rsidR="00987154" w:rsidRPr="00044F46" w:rsidRDefault="00987154" w:rsidP="00044F46">
            <w:pPr>
              <w:rPr>
                <w:color w:val="000000" w:themeColor="text1"/>
              </w:rPr>
            </w:pPr>
          </w:p>
        </w:tc>
      </w:tr>
      <w:tr w:rsidR="000408DD" w14:paraId="29B47CB7" w14:textId="77777777" w:rsidTr="00851E23">
        <w:trPr>
          <w:trHeight w:val="1259"/>
        </w:trPr>
        <w:tc>
          <w:tcPr>
            <w:tcW w:w="2965" w:type="dxa"/>
          </w:tcPr>
          <w:p w14:paraId="752D0C47" w14:textId="1F785739" w:rsidR="000408DD" w:rsidRPr="000408DD" w:rsidRDefault="000408DD" w:rsidP="00B43B09">
            <w:pPr>
              <w:rPr>
                <w:color w:val="000000" w:themeColor="text1"/>
              </w:rPr>
            </w:pPr>
            <w:r w:rsidRPr="000408DD">
              <w:rPr>
                <w:color w:val="000000" w:themeColor="text1"/>
              </w:rPr>
              <w:lastRenderedPageBreak/>
              <w:t>Dignity Alliance Massachusetts in the News</w:t>
            </w:r>
          </w:p>
        </w:tc>
        <w:tc>
          <w:tcPr>
            <w:tcW w:w="8051" w:type="dxa"/>
            <w:gridSpan w:val="3"/>
          </w:tcPr>
          <w:p w14:paraId="01815010" w14:textId="77777777" w:rsidR="000408DD" w:rsidRDefault="000408DD" w:rsidP="00ED1549">
            <w:pPr>
              <w:pStyle w:val="ListParagraph"/>
              <w:numPr>
                <w:ilvl w:val="0"/>
                <w:numId w:val="1"/>
              </w:numPr>
              <w:rPr>
                <w:b/>
                <w:bCs/>
                <w:color w:val="000000" w:themeColor="text1"/>
              </w:rPr>
            </w:pPr>
            <w:r>
              <w:rPr>
                <w:b/>
                <w:bCs/>
                <w:color w:val="000000" w:themeColor="text1"/>
              </w:rPr>
              <w:t>Greenfield Recorder</w:t>
            </w:r>
          </w:p>
          <w:p w14:paraId="72E84E5D" w14:textId="77777777" w:rsidR="000408DD" w:rsidRDefault="000408DD" w:rsidP="000408DD">
            <w:pPr>
              <w:pStyle w:val="ListParagraph"/>
              <w:ind w:left="360"/>
              <w:rPr>
                <w:color w:val="000000" w:themeColor="text1"/>
              </w:rPr>
            </w:pPr>
            <w:r>
              <w:rPr>
                <w:color w:val="000000" w:themeColor="text1"/>
              </w:rPr>
              <w:t>March 30, 2022</w:t>
            </w:r>
          </w:p>
          <w:p w14:paraId="0DF663F5" w14:textId="56E21D7E" w:rsidR="000408DD" w:rsidRDefault="000408DD" w:rsidP="000408DD">
            <w:pPr>
              <w:pStyle w:val="ListParagraph"/>
              <w:ind w:left="360"/>
              <w:rPr>
                <w:color w:val="000000" w:themeColor="text1"/>
              </w:rPr>
            </w:pPr>
            <w:r>
              <w:rPr>
                <w:color w:val="000000" w:themeColor="text1"/>
              </w:rPr>
              <w:t>By Judi Fonsh, Dignity Alliance Massachusetts participant, Leverett, MA</w:t>
            </w:r>
          </w:p>
          <w:p w14:paraId="24042802" w14:textId="77777777" w:rsidR="000408DD" w:rsidRDefault="000408DD" w:rsidP="000408DD">
            <w:pPr>
              <w:pStyle w:val="ListParagraph"/>
              <w:ind w:left="360"/>
              <w:rPr>
                <w:color w:val="000000" w:themeColor="text1"/>
              </w:rPr>
            </w:pPr>
            <w:r w:rsidRPr="000408DD">
              <w:rPr>
                <w:color w:val="000000" w:themeColor="text1"/>
              </w:rPr>
              <w:t>As a former director of social work and admissions at the former Farren Care Center, I continue to be very concerned about nursing homes especially as COVID continues to be a serious problem for residents and staff. It has led to many ongoing problems especially staffing. As you may know on Feb. 28, 2022, the Biden administration announced the most historic nursing home reforms in decades. We must urge our state and federal legislators to include the nursing home provisions previously included in the Build Back Better Act in any upcoming economic legislation. The provisions previously included in the BBB Act would require nursing homes to have at least one registered nurse (RN) 24 hours a day; improve accuracy and reliability of data submitted to CMS, including staffing information and resident assessment data; require auditing of cost reports which will ensure transparency for the billions of dollars of public funds the facilities receive; make improvements to the survey and enforcement system to adequately identify problem areas and hold facilities accountable President Biden also has called on Congress to; provide $500 million dollars for state survey activities; increase per instance penalties for egregious violations to $1 million dollar; provide CMS the authority to impose sanctions on owners and operators even after a facility is closed; provide CMS the authority to require minimum corporate competency/ownership standards; supporting these provisions will help address some of the long-standing issues in long-term care facilities that contributed/contribute to the tragedy of the pandemic and are barriers to quality care. It also will further the goals announced by the Biden Administration on Feb. 28, 2022. Please act now to ask our legislators to save, protect, and improve the lives of nursing home residents. We must have nursing home reform at the national and state to protect all of us.</w:t>
            </w:r>
          </w:p>
          <w:p w14:paraId="5C3CF5F4" w14:textId="7FCA9321" w:rsidR="00D51CD8" w:rsidRPr="000408DD" w:rsidRDefault="00D51CD8" w:rsidP="000408DD">
            <w:pPr>
              <w:pStyle w:val="ListParagraph"/>
              <w:ind w:left="360"/>
              <w:rPr>
                <w:color w:val="000000" w:themeColor="text1"/>
              </w:rPr>
            </w:pPr>
            <w:hyperlink r:id="rId23" w:tgtFrame="_blank" w:history="1">
              <w:r w:rsidRPr="00D51CD8">
                <w:rPr>
                  <w:rStyle w:val="Hyperlink"/>
                </w:rPr>
                <w:t>https://www.recorder.com/ltr-Fo</w:t>
              </w:r>
              <w:r w:rsidRPr="00D51CD8">
                <w:rPr>
                  <w:rStyle w:val="Hyperlink"/>
                </w:rPr>
                <w:t>n</w:t>
              </w:r>
              <w:r w:rsidRPr="00D51CD8">
                <w:rPr>
                  <w:rStyle w:val="Hyperlink"/>
                </w:rPr>
                <w:t>sh-Nursing-Home-Reforms-Needed-45693669</w:t>
              </w:r>
            </w:hyperlink>
          </w:p>
        </w:tc>
      </w:tr>
      <w:tr w:rsidR="006D1268" w14:paraId="4BC35159" w14:textId="77777777" w:rsidTr="00851E23">
        <w:trPr>
          <w:trHeight w:val="1259"/>
        </w:trPr>
        <w:tc>
          <w:tcPr>
            <w:tcW w:w="2965" w:type="dxa"/>
          </w:tcPr>
          <w:p w14:paraId="22E0452E" w14:textId="492107B9" w:rsidR="006D1268" w:rsidRDefault="00165186" w:rsidP="00B43B09">
            <w:pPr>
              <w:rPr>
                <w:color w:val="000000" w:themeColor="text1"/>
                <w:sz w:val="24"/>
                <w:szCs w:val="24"/>
              </w:rPr>
            </w:pPr>
            <w:r>
              <w:rPr>
                <w:color w:val="000000" w:themeColor="text1"/>
                <w:sz w:val="24"/>
                <w:szCs w:val="24"/>
              </w:rPr>
              <w:t>Inspiration</w:t>
            </w:r>
          </w:p>
        </w:tc>
        <w:tc>
          <w:tcPr>
            <w:tcW w:w="8051" w:type="dxa"/>
            <w:gridSpan w:val="3"/>
          </w:tcPr>
          <w:p w14:paraId="4E3E2E37" w14:textId="77777777" w:rsidR="0013353A" w:rsidRDefault="00C3299C" w:rsidP="00ED1549">
            <w:pPr>
              <w:pStyle w:val="ListParagraph"/>
              <w:numPr>
                <w:ilvl w:val="0"/>
                <w:numId w:val="1"/>
              </w:numPr>
              <w:rPr>
                <w:b/>
                <w:bCs/>
                <w:color w:val="000000" w:themeColor="text1"/>
              </w:rPr>
            </w:pPr>
            <w:r>
              <w:rPr>
                <w:b/>
                <w:bCs/>
                <w:color w:val="000000" w:themeColor="text1"/>
              </w:rPr>
              <w:t>*Washington Post</w:t>
            </w:r>
          </w:p>
          <w:p w14:paraId="35E22A03" w14:textId="77777777" w:rsidR="00C3299C" w:rsidRDefault="00851E23" w:rsidP="00C3299C">
            <w:pPr>
              <w:pStyle w:val="ListParagraph"/>
              <w:ind w:left="360"/>
              <w:rPr>
                <w:color w:val="000000" w:themeColor="text1"/>
              </w:rPr>
            </w:pPr>
            <w:r>
              <w:rPr>
                <w:color w:val="000000" w:themeColor="text1"/>
              </w:rPr>
              <w:t>March 29, 2022</w:t>
            </w:r>
          </w:p>
          <w:p w14:paraId="0AEA0DE6" w14:textId="77777777" w:rsidR="00851E23" w:rsidRPr="00851E23" w:rsidRDefault="00851E23" w:rsidP="00851E23">
            <w:pPr>
              <w:pStyle w:val="ListParagraph"/>
              <w:ind w:left="360"/>
              <w:rPr>
                <w:i/>
                <w:iCs/>
                <w:color w:val="000000" w:themeColor="text1"/>
              </w:rPr>
            </w:pPr>
            <w:r w:rsidRPr="00851E23">
              <w:rPr>
                <w:i/>
                <w:iCs/>
                <w:color w:val="000000" w:themeColor="text1"/>
              </w:rPr>
              <w:t>They were prisoners in the Holocaust together. They just reunited.</w:t>
            </w:r>
          </w:p>
          <w:p w14:paraId="5D6FCD39" w14:textId="77777777" w:rsidR="00851E23" w:rsidRDefault="00851E23" w:rsidP="00851E23">
            <w:pPr>
              <w:pStyle w:val="ListParagraph"/>
              <w:ind w:left="360"/>
              <w:rPr>
                <w:color w:val="000000" w:themeColor="text1"/>
              </w:rPr>
            </w:pPr>
            <w:r w:rsidRPr="00851E23">
              <w:rPr>
                <w:color w:val="000000" w:themeColor="text1"/>
              </w:rPr>
              <w:t>They met at a Nazi forced labor camp 80 years ago and never knew what became of the other</w:t>
            </w:r>
            <w:r>
              <w:rPr>
                <w:color w:val="000000" w:themeColor="text1"/>
              </w:rPr>
              <w:t>.</w:t>
            </w:r>
          </w:p>
          <w:p w14:paraId="3E7E0BAE" w14:textId="77777777" w:rsidR="003B463D" w:rsidRPr="003B463D" w:rsidRDefault="003B463D" w:rsidP="003B463D">
            <w:pPr>
              <w:pStyle w:val="ListParagraph"/>
              <w:ind w:left="360"/>
              <w:rPr>
                <w:color w:val="000000" w:themeColor="text1"/>
              </w:rPr>
            </w:pPr>
            <w:r w:rsidRPr="003B463D">
              <w:rPr>
                <w:color w:val="000000" w:themeColor="text1"/>
              </w:rPr>
              <w:t>The last time Jack Waksal saw Sam Ron was in 1943, at the peak of World War II. They shoveled coal, side by side, at a forced labor camp in Pionki, Poland.</w:t>
            </w:r>
          </w:p>
          <w:p w14:paraId="0492F139" w14:textId="77777777" w:rsidR="003B463D" w:rsidRPr="003B463D" w:rsidRDefault="003B463D" w:rsidP="003B463D">
            <w:pPr>
              <w:pStyle w:val="ListParagraph"/>
              <w:ind w:left="360"/>
              <w:rPr>
                <w:color w:val="000000" w:themeColor="text1"/>
              </w:rPr>
            </w:pPr>
            <w:r w:rsidRPr="003B463D">
              <w:rPr>
                <w:color w:val="000000" w:themeColor="text1"/>
              </w:rPr>
              <w:t>Over the past eight decades, Waksal wondered if his friend and fellow Jewish prisoner survived the war. On March 20, he finally got his answer: Remarkably, yes.</w:t>
            </w:r>
          </w:p>
          <w:p w14:paraId="143CD779" w14:textId="0C43F841" w:rsidR="003B463D" w:rsidRDefault="003B463D" w:rsidP="003B463D">
            <w:pPr>
              <w:pStyle w:val="ListParagraph"/>
              <w:ind w:left="360"/>
              <w:rPr>
                <w:color w:val="000000" w:themeColor="text1"/>
              </w:rPr>
            </w:pPr>
            <w:r w:rsidRPr="003B463D">
              <w:rPr>
                <w:color w:val="000000" w:themeColor="text1"/>
              </w:rPr>
              <w:t xml:space="preserve">At an annual gala in South Florida, hosted by the </w:t>
            </w:r>
            <w:hyperlink r:id="rId24" w:tgtFrame="_blank" w:history="1">
              <w:r w:rsidRPr="003B463D">
                <w:rPr>
                  <w:rStyle w:val="Hyperlink"/>
                </w:rPr>
                <w:t>U.S. Holocaust Memorial Museum</w:t>
              </w:r>
            </w:hyperlink>
            <w:r w:rsidRPr="003B463D">
              <w:rPr>
                <w:color w:val="000000" w:themeColor="text1"/>
              </w:rPr>
              <w:t>, Ron, 97, who was an honorary chair at the event, delivered a poignant speech. As he shared his story of survival with the 400-person audience, Waksal, also 97, suddenly recognized the man onstage</w:t>
            </w:r>
            <w:r>
              <w:rPr>
                <w:color w:val="000000" w:themeColor="text1"/>
              </w:rPr>
              <w:t>. . .</w:t>
            </w:r>
          </w:p>
          <w:p w14:paraId="269790E2" w14:textId="12CB7CAF" w:rsidR="003B463D" w:rsidRPr="003B463D" w:rsidRDefault="003B463D" w:rsidP="003B463D">
            <w:pPr>
              <w:pStyle w:val="ListParagraph"/>
              <w:ind w:left="360"/>
              <w:rPr>
                <w:color w:val="000000" w:themeColor="text1"/>
              </w:rPr>
            </w:pPr>
            <w:r w:rsidRPr="003B463D">
              <w:rPr>
                <w:color w:val="000000" w:themeColor="text1"/>
              </w:rPr>
              <w:t>The two survivors — both of whom have dedicated their lives to Holocaust education and speak regularly to young people about their experiences in the war — never crossed paths until the annual gala, a fundraiser for the museum in D.C. Ron had attended the yearly event in the past, but this was the first time Waksal participated.</w:t>
            </w:r>
          </w:p>
          <w:p w14:paraId="10CAB661" w14:textId="1927B20F" w:rsidR="00851E23" w:rsidRPr="00851E23" w:rsidRDefault="0087095B" w:rsidP="00851E23">
            <w:pPr>
              <w:pStyle w:val="ListParagraph"/>
              <w:ind w:left="360"/>
              <w:rPr>
                <w:color w:val="000000" w:themeColor="text1"/>
              </w:rPr>
            </w:pPr>
            <w:hyperlink r:id="rId25" w:history="1">
              <w:r w:rsidR="00775792" w:rsidRPr="00CF35A2">
                <w:rPr>
                  <w:rStyle w:val="Hyperlink"/>
                </w:rPr>
                <w:t>https://tinyurl.com/HolocaustPrison</w:t>
              </w:r>
              <w:r w:rsidR="00775792" w:rsidRPr="00CF35A2">
                <w:rPr>
                  <w:rStyle w:val="Hyperlink"/>
                </w:rPr>
                <w:t>e</w:t>
              </w:r>
              <w:r w:rsidR="00775792" w:rsidRPr="00CF35A2">
                <w:rPr>
                  <w:rStyle w:val="Hyperlink"/>
                </w:rPr>
                <w:t>rsReunited</w:t>
              </w:r>
            </w:hyperlink>
            <w:r w:rsidR="00775792">
              <w:rPr>
                <w:color w:val="000000" w:themeColor="text1"/>
              </w:rPr>
              <w:t xml:space="preserve"> </w:t>
            </w:r>
          </w:p>
        </w:tc>
      </w:tr>
      <w:tr w:rsidR="00A11170" w14:paraId="5D6C37C3" w14:textId="77777777" w:rsidTr="00EB0CFF">
        <w:trPr>
          <w:trHeight w:val="350"/>
        </w:trPr>
        <w:tc>
          <w:tcPr>
            <w:tcW w:w="2965" w:type="dxa"/>
          </w:tcPr>
          <w:p w14:paraId="164612F0" w14:textId="0C5031B6" w:rsidR="00A11170" w:rsidRDefault="00A11170" w:rsidP="00B43B09">
            <w:pPr>
              <w:rPr>
                <w:color w:val="000000" w:themeColor="text1"/>
                <w:sz w:val="24"/>
                <w:szCs w:val="24"/>
              </w:rPr>
            </w:pPr>
            <w:r>
              <w:rPr>
                <w:color w:val="000000" w:themeColor="text1"/>
                <w:sz w:val="24"/>
                <w:szCs w:val="24"/>
              </w:rPr>
              <w:t>Call to Action</w:t>
            </w:r>
          </w:p>
        </w:tc>
        <w:tc>
          <w:tcPr>
            <w:tcW w:w="8051" w:type="dxa"/>
            <w:gridSpan w:val="3"/>
          </w:tcPr>
          <w:p w14:paraId="3A35AFA5" w14:textId="33CC5743" w:rsidR="00A11170" w:rsidRDefault="00A11170" w:rsidP="00ED1549">
            <w:pPr>
              <w:pStyle w:val="ListParagraph"/>
              <w:numPr>
                <w:ilvl w:val="0"/>
                <w:numId w:val="1"/>
              </w:numPr>
              <w:rPr>
                <w:b/>
                <w:bCs/>
                <w:color w:val="000000" w:themeColor="text1"/>
              </w:rPr>
            </w:pPr>
            <w:hyperlink r:id="rId26" w:history="1">
              <w:r w:rsidRPr="00A11170">
                <w:rPr>
                  <w:rStyle w:val="Hyperlink"/>
                  <w:b/>
                  <w:bCs/>
                </w:rPr>
                <w:t>H.1256</w:t>
              </w:r>
            </w:hyperlink>
            <w:r>
              <w:rPr>
                <w:b/>
                <w:bCs/>
                <w:color w:val="000000" w:themeColor="text1"/>
              </w:rPr>
              <w:t xml:space="preserve"> / </w:t>
            </w:r>
            <w:hyperlink r:id="rId27" w:history="1">
              <w:r w:rsidRPr="00A11170">
                <w:rPr>
                  <w:rStyle w:val="Hyperlink"/>
                  <w:b/>
                  <w:bCs/>
                </w:rPr>
                <w:t>S.745</w:t>
              </w:r>
            </w:hyperlink>
            <w:r>
              <w:rPr>
                <w:b/>
                <w:bCs/>
                <w:color w:val="000000" w:themeColor="text1"/>
              </w:rPr>
              <w:t xml:space="preserve"> </w:t>
            </w:r>
          </w:p>
          <w:p w14:paraId="70F16FDD" w14:textId="77777777" w:rsidR="00A11170" w:rsidRDefault="00A11170" w:rsidP="00A11170">
            <w:pPr>
              <w:pStyle w:val="ListParagraph"/>
              <w:ind w:left="360"/>
              <w:rPr>
                <w:b/>
                <w:bCs/>
                <w:color w:val="000000" w:themeColor="text1"/>
              </w:rPr>
            </w:pPr>
            <w:r w:rsidRPr="00A11170">
              <w:rPr>
                <w:b/>
                <w:bCs/>
                <w:color w:val="000000" w:themeColor="text1"/>
              </w:rPr>
              <w:t>An Act relative to preventing discrimination against persons with disabilities in the provision of health care</w:t>
            </w:r>
          </w:p>
          <w:p w14:paraId="175ACA2D" w14:textId="77777777" w:rsidR="0001676D" w:rsidRDefault="0001676D" w:rsidP="0001676D">
            <w:pPr>
              <w:pStyle w:val="ListParagraph"/>
              <w:ind w:left="360"/>
              <w:rPr>
                <w:color w:val="000000" w:themeColor="text1"/>
              </w:rPr>
            </w:pPr>
            <w:r w:rsidRPr="0001676D">
              <w:rPr>
                <w:color w:val="000000" w:themeColor="text1"/>
              </w:rPr>
              <w:t>Those who regularly read this newsletter will know the critical importance of H.1256/S.745</w:t>
            </w:r>
            <w:r>
              <w:rPr>
                <w:color w:val="000000" w:themeColor="text1"/>
              </w:rPr>
              <w:t xml:space="preserve"> </w:t>
            </w:r>
          </w:p>
          <w:p w14:paraId="4A04FCB5" w14:textId="7769226E" w:rsidR="0001676D" w:rsidRPr="0001676D" w:rsidRDefault="0001676D" w:rsidP="0001676D">
            <w:pPr>
              <w:pStyle w:val="ListParagraph"/>
              <w:ind w:left="360"/>
              <w:rPr>
                <w:color w:val="000000" w:themeColor="text1"/>
              </w:rPr>
            </w:pPr>
            <w:r w:rsidRPr="0001676D">
              <w:rPr>
                <w:color w:val="000000" w:themeColor="text1"/>
              </w:rPr>
              <w:t>healthcare nondiscrimination legislation. This bill, a direct response to life-threatening discrimination endured by people with disabilities during the COVID-19 pandemic, will put crucial civil rights guardrails in place to ensure that people with disabilities cannot have their care rationed or outright taken away because of their disabilities, and will not be pressured into signing a Do Not Resuscitate order against their will.</w:t>
            </w:r>
          </w:p>
          <w:p w14:paraId="37DFA687" w14:textId="18DDE898" w:rsidR="0001676D" w:rsidRPr="0001676D" w:rsidRDefault="0001676D" w:rsidP="0001676D">
            <w:pPr>
              <w:pStyle w:val="ListParagraph"/>
              <w:ind w:left="360"/>
              <w:rPr>
                <w:color w:val="000000" w:themeColor="text1"/>
              </w:rPr>
            </w:pPr>
            <w:r w:rsidRPr="0001676D">
              <w:rPr>
                <w:color w:val="000000" w:themeColor="text1"/>
              </w:rPr>
              <w:t>Back in November, people with disabilities presented heartbreaking testimony (which you can watch </w:t>
            </w:r>
            <w:hyperlink r:id="rId28" w:tgtFrame="_blank" w:history="1">
              <w:r w:rsidRPr="0001676D">
                <w:rPr>
                  <w:rStyle w:val="Hyperlink"/>
                </w:rPr>
                <w:t>he</w:t>
              </w:r>
              <w:r w:rsidRPr="0001676D">
                <w:rPr>
                  <w:rStyle w:val="Hyperlink"/>
                </w:rPr>
                <w:t>r</w:t>
              </w:r>
              <w:r w:rsidRPr="0001676D">
                <w:rPr>
                  <w:rStyle w:val="Hyperlink"/>
                </w:rPr>
                <w:t>e</w:t>
              </w:r>
            </w:hyperlink>
            <w:r w:rsidRPr="0001676D">
              <w:rPr>
                <w:color w:val="000000" w:themeColor="text1"/>
              </w:rPr>
              <w:t>) about the impact that discrimination had had on themselves and their loved ones.</w:t>
            </w:r>
          </w:p>
          <w:p w14:paraId="3671BCD7" w14:textId="77777777" w:rsidR="0001676D" w:rsidRPr="0001676D" w:rsidRDefault="0001676D" w:rsidP="0001676D">
            <w:pPr>
              <w:pStyle w:val="ListParagraph"/>
              <w:ind w:left="360"/>
              <w:rPr>
                <w:color w:val="000000" w:themeColor="text1"/>
              </w:rPr>
            </w:pPr>
            <w:r w:rsidRPr="0001676D">
              <w:rPr>
                <w:color w:val="000000" w:themeColor="text1"/>
                <w:u w:val="single"/>
              </w:rPr>
              <w:t>We cannot leave people with disabilities in jeopardy that long.</w:t>
            </w:r>
          </w:p>
          <w:p w14:paraId="27990E4B" w14:textId="77777777" w:rsidR="0001676D" w:rsidRPr="0001676D" w:rsidRDefault="0001676D" w:rsidP="0001676D">
            <w:pPr>
              <w:pStyle w:val="ListParagraph"/>
              <w:ind w:left="360"/>
              <w:rPr>
                <w:color w:val="000000" w:themeColor="text1"/>
              </w:rPr>
            </w:pPr>
            <w:r w:rsidRPr="0001676D">
              <w:rPr>
                <w:color w:val="000000" w:themeColor="text1"/>
              </w:rPr>
              <w:t>Please Call or Email the Healthcare Financing Committee Today and tell them you want them to favorably recommend this bill out of committee.</w:t>
            </w:r>
          </w:p>
          <w:p w14:paraId="0B979AE1" w14:textId="77777777" w:rsidR="0001676D" w:rsidRPr="0001676D" w:rsidRDefault="0001676D" w:rsidP="0001676D">
            <w:pPr>
              <w:pStyle w:val="ListParagraph"/>
              <w:ind w:left="360"/>
              <w:rPr>
                <w:color w:val="000000" w:themeColor="text1"/>
              </w:rPr>
            </w:pPr>
            <w:r w:rsidRPr="0001676D">
              <w:rPr>
                <w:color w:val="000000" w:themeColor="text1"/>
              </w:rPr>
              <w:t>Call (617) 722-2430 and speak to Chairman Lawn's office</w:t>
            </w:r>
          </w:p>
          <w:p w14:paraId="19514261" w14:textId="3CBCD2EC" w:rsidR="00A11170" w:rsidRPr="0001676D" w:rsidRDefault="0001676D" w:rsidP="0001676D">
            <w:pPr>
              <w:pStyle w:val="ListParagraph"/>
              <w:ind w:left="360"/>
              <w:rPr>
                <w:color w:val="000000" w:themeColor="text1"/>
              </w:rPr>
            </w:pPr>
            <w:r w:rsidRPr="0001676D">
              <w:rPr>
                <w:color w:val="000000" w:themeColor="text1"/>
              </w:rPr>
              <w:t>Email Committee Director Timothy O'Neil at </w:t>
            </w:r>
            <w:hyperlink r:id="rId29" w:tgtFrame="_blank" w:history="1">
              <w:r w:rsidRPr="0001676D">
                <w:rPr>
                  <w:rStyle w:val="Hyperlink"/>
                </w:rPr>
                <w:t>timothy.oneill@mahouse.gov</w:t>
              </w:r>
            </w:hyperlink>
          </w:p>
        </w:tc>
      </w:tr>
      <w:tr w:rsidR="00217F1A" w14:paraId="13E2E44A" w14:textId="77777777" w:rsidTr="00EB0CFF">
        <w:trPr>
          <w:trHeight w:val="350"/>
        </w:trPr>
        <w:tc>
          <w:tcPr>
            <w:tcW w:w="2965" w:type="dxa"/>
          </w:tcPr>
          <w:p w14:paraId="00946DDA" w14:textId="68DD33C6" w:rsidR="00217F1A" w:rsidRDefault="00217F1A" w:rsidP="00B43B09">
            <w:pPr>
              <w:rPr>
                <w:color w:val="000000" w:themeColor="text1"/>
                <w:sz w:val="24"/>
                <w:szCs w:val="24"/>
              </w:rPr>
            </w:pPr>
            <w:r>
              <w:rPr>
                <w:color w:val="000000" w:themeColor="text1"/>
                <w:sz w:val="24"/>
                <w:szCs w:val="24"/>
              </w:rPr>
              <w:t>Essay</w:t>
            </w:r>
          </w:p>
        </w:tc>
        <w:tc>
          <w:tcPr>
            <w:tcW w:w="8051" w:type="dxa"/>
            <w:gridSpan w:val="3"/>
          </w:tcPr>
          <w:p w14:paraId="6FF066C7" w14:textId="77777777" w:rsidR="00217F1A" w:rsidRPr="006C4CFB" w:rsidRDefault="006C4CFB" w:rsidP="00ED1549">
            <w:pPr>
              <w:pStyle w:val="ListParagraph"/>
              <w:numPr>
                <w:ilvl w:val="0"/>
                <w:numId w:val="1"/>
              </w:numPr>
              <w:rPr>
                <w:color w:val="000000" w:themeColor="text1"/>
              </w:rPr>
            </w:pPr>
            <w:r>
              <w:rPr>
                <w:b/>
                <w:bCs/>
                <w:color w:val="000000" w:themeColor="text1"/>
              </w:rPr>
              <w:t>STAT News</w:t>
            </w:r>
          </w:p>
          <w:p w14:paraId="144AD1A1" w14:textId="77777777" w:rsidR="006C4CFB" w:rsidRDefault="006C4CFB" w:rsidP="006C4CFB">
            <w:pPr>
              <w:pStyle w:val="ListParagraph"/>
              <w:ind w:left="360"/>
              <w:rPr>
                <w:color w:val="000000" w:themeColor="text1"/>
              </w:rPr>
            </w:pPr>
            <w:r>
              <w:rPr>
                <w:color w:val="000000" w:themeColor="text1"/>
              </w:rPr>
              <w:t>March 28, 2022</w:t>
            </w:r>
          </w:p>
          <w:p w14:paraId="3587EC9E" w14:textId="77777777" w:rsidR="006C4CFB" w:rsidRDefault="006C4CFB" w:rsidP="006C4CFB">
            <w:pPr>
              <w:pStyle w:val="ListParagraph"/>
              <w:ind w:left="360"/>
              <w:rPr>
                <w:i/>
                <w:iCs/>
                <w:color w:val="000000" w:themeColor="text1"/>
              </w:rPr>
            </w:pPr>
            <w:r w:rsidRPr="006C4CFB">
              <w:rPr>
                <w:i/>
                <w:iCs/>
                <w:color w:val="000000" w:themeColor="text1"/>
              </w:rPr>
              <w:t>Unexpectedly united: The parallel plights of two communities 2,000 miles apart wracked by the pandemic</w:t>
            </w:r>
          </w:p>
          <w:p w14:paraId="4A8EE703" w14:textId="23271B68" w:rsidR="006C4CFB" w:rsidRDefault="006C4CFB" w:rsidP="006C4CFB">
            <w:pPr>
              <w:pStyle w:val="ListParagraph"/>
              <w:ind w:left="360"/>
              <w:rPr>
                <w:color w:val="000000" w:themeColor="text1"/>
              </w:rPr>
            </w:pPr>
            <w:r>
              <w:rPr>
                <w:color w:val="000000" w:themeColor="text1"/>
              </w:rPr>
              <w:t xml:space="preserve">By </w:t>
            </w:r>
            <w:r w:rsidRPr="006C4CFB">
              <w:rPr>
                <w:color w:val="000000" w:themeColor="text1"/>
              </w:rPr>
              <w:t xml:space="preserve">Tom Sequist </w:t>
            </w:r>
            <w:r>
              <w:rPr>
                <w:color w:val="000000" w:themeColor="text1"/>
              </w:rPr>
              <w:t xml:space="preserve">who </w:t>
            </w:r>
            <w:r w:rsidRPr="006C4CFB">
              <w:rPr>
                <w:color w:val="000000" w:themeColor="text1"/>
              </w:rPr>
              <w:t>is the chief medical officer of Massachusetts General Brigham in Boston; medical director of the Outreach Program with the Indian Health Service and a physician at the Phyllis Jen Center for Primary Care, both at Brigham and Women’s Hospital; and a professor of medicine and health care policy at Harvard Medical School.</w:t>
            </w:r>
          </w:p>
          <w:p w14:paraId="5B234E00" w14:textId="31B3674E" w:rsidR="006C4CFB" w:rsidRPr="006C4CFB" w:rsidRDefault="006C4CFB" w:rsidP="006C4CFB">
            <w:pPr>
              <w:pStyle w:val="ListParagraph"/>
              <w:ind w:left="360"/>
              <w:rPr>
                <w:color w:val="000000" w:themeColor="text1"/>
              </w:rPr>
            </w:pPr>
            <w:r w:rsidRPr="006C4CFB">
              <w:rPr>
                <w:color w:val="000000" w:themeColor="text1"/>
              </w:rPr>
              <w:t>I constantly straddle two disparate worlds. One is in Boston, where I work for one of the country’s best health care systems and serve as a professor at Harvard Medical School. The other is in northern New Mexico, where I am a member of the Taos Pueblo tribe.</w:t>
            </w:r>
          </w:p>
          <w:p w14:paraId="74744A23" w14:textId="77777777" w:rsidR="006C4CFB" w:rsidRPr="006C4CFB" w:rsidRDefault="006C4CFB" w:rsidP="006C4CFB">
            <w:pPr>
              <w:pStyle w:val="ListParagraph"/>
              <w:ind w:left="360"/>
              <w:rPr>
                <w:color w:val="000000" w:themeColor="text1"/>
              </w:rPr>
            </w:pPr>
            <w:r w:rsidRPr="006C4CFB">
              <w:rPr>
                <w:color w:val="000000" w:themeColor="text1"/>
              </w:rPr>
              <w:t>While these two communities could not be more different in population, culture, or geography, the Covid-19 pandemic has linked them in an unfortunate but all-too-common way: both are beset by racism and racial disparities in health care.</w:t>
            </w:r>
          </w:p>
          <w:p w14:paraId="2C4D0F63" w14:textId="77777777" w:rsidR="006C4CFB" w:rsidRPr="006C4CFB" w:rsidRDefault="006C4CFB" w:rsidP="006C4CFB">
            <w:pPr>
              <w:pStyle w:val="ListParagraph"/>
              <w:ind w:left="360"/>
              <w:rPr>
                <w:color w:val="000000" w:themeColor="text1"/>
              </w:rPr>
            </w:pPr>
            <w:r w:rsidRPr="006C4CFB">
              <w:rPr>
                <w:color w:val="000000" w:themeColor="text1"/>
              </w:rPr>
              <w:t xml:space="preserve">The Boston area was an early hotbed of the pandemic in the United States. In March 2020, Chelsea, Mass., a predominantly Latinx city that borders Boston to the north, had one of the highest Covid-19 rates in the country, with </w:t>
            </w:r>
            <w:hyperlink r:id="rId30" w:tgtFrame="_blank" w:history="1">
              <w:r w:rsidRPr="006C4CFB">
                <w:rPr>
                  <w:rStyle w:val="Hyperlink"/>
                </w:rPr>
                <w:t>2,475 cases</w:t>
              </w:r>
            </w:hyperlink>
            <w:r w:rsidRPr="006C4CFB">
              <w:rPr>
                <w:color w:val="000000" w:themeColor="text1"/>
              </w:rPr>
              <w:t xml:space="preserve"> reported among its 40,000 residents. These soaring rates soon hit surrounding areas, also with largely Black and Latinx populations.</w:t>
            </w:r>
          </w:p>
          <w:p w14:paraId="044F7827" w14:textId="77777777" w:rsidR="006C4CFB" w:rsidRDefault="006C4CFB" w:rsidP="006C4CFB">
            <w:pPr>
              <w:pStyle w:val="ListParagraph"/>
              <w:ind w:left="360"/>
              <w:rPr>
                <w:color w:val="000000" w:themeColor="text1"/>
              </w:rPr>
            </w:pPr>
            <w:r w:rsidRPr="006C4CFB">
              <w:rPr>
                <w:color w:val="000000" w:themeColor="text1"/>
              </w:rPr>
              <w:t>For all its health care prowess, Boston — like the rest of the world — was not prepared for a pandemic. Clinical protocols and policies took time to put in place, guidelines were constantly shifting as public health officials and clinicians continued to learn on the fly about this new disease, and the global supply chain was in shambles, limiting access to personal protective equipment and Covid-19 testing supplies. A dearth of Spanish-speaking staff also limited hospitals’ ability to provide care for the huge volume of patients from Latinx communities.</w:t>
            </w:r>
            <w:r>
              <w:rPr>
                <w:color w:val="000000" w:themeColor="text1"/>
              </w:rPr>
              <w:t xml:space="preserve"> . .</w:t>
            </w:r>
          </w:p>
          <w:p w14:paraId="5E290833" w14:textId="77777777" w:rsidR="006C4CFB" w:rsidRDefault="006C4CFB" w:rsidP="006C4CFB">
            <w:pPr>
              <w:pStyle w:val="ListParagraph"/>
              <w:ind w:left="360"/>
              <w:rPr>
                <w:color w:val="000000" w:themeColor="text1"/>
              </w:rPr>
            </w:pPr>
            <w:r w:rsidRPr="006C4CFB">
              <w:rPr>
                <w:color w:val="000000" w:themeColor="text1"/>
              </w:rPr>
              <w:t>As hospitals became overcrowded, equity meant reevaluating the algorithms used to determine who was allocated a bed or a ventilator. As we set up testing sites, a focus on equity drove us to open locations not just where our organization had an existing physical footprint in a neighborhood but where case rates were highest and transportation was limited. When vaccines became available, equity necessitated that we look beyond online appointment scheduling and directly call individuals to make sure that a lack of internet access or digital literacy didn’t lead to their not getting this lifesaving therapy. When we communicated anything related to the Covid-19 pandemic to patients and community members, equity required us to put out communications in multiple languages and using channels beyond email — including messaging via community vans, text messaging, social media, and other outlets.</w:t>
            </w:r>
            <w:r>
              <w:rPr>
                <w:color w:val="000000" w:themeColor="text1"/>
              </w:rPr>
              <w:t xml:space="preserve"> . .</w:t>
            </w:r>
          </w:p>
          <w:p w14:paraId="5C1E955A" w14:textId="77777777" w:rsidR="006C4CFB" w:rsidRDefault="006C4CFB" w:rsidP="006C4CFB">
            <w:pPr>
              <w:pStyle w:val="ListParagraph"/>
              <w:ind w:left="360"/>
              <w:rPr>
                <w:color w:val="000000" w:themeColor="text1"/>
              </w:rPr>
            </w:pPr>
            <w:r w:rsidRPr="006C4CFB">
              <w:rPr>
                <w:color w:val="000000" w:themeColor="text1"/>
              </w:rPr>
              <w:t>The pain and suffering of Covid-19 and the events in the first half of 2020 that sparked social justice protests across the nation have opened the door to drive tremendous change in health care equity. The U.S. is at a historic moment of racial reckoning. Racism and inequities and their impacts are being laid bare and nearly every industry — including health care — has recognized its role in changing the country’s trajectory.</w:t>
            </w:r>
            <w:r>
              <w:rPr>
                <w:color w:val="000000" w:themeColor="text1"/>
              </w:rPr>
              <w:t xml:space="preserve"> . .</w:t>
            </w:r>
          </w:p>
          <w:p w14:paraId="49685903" w14:textId="77777777" w:rsidR="006C4CFB" w:rsidRDefault="006C4CFB" w:rsidP="006C4CFB">
            <w:pPr>
              <w:pStyle w:val="ListParagraph"/>
              <w:ind w:left="360"/>
              <w:rPr>
                <w:color w:val="000000" w:themeColor="text1"/>
              </w:rPr>
            </w:pPr>
            <w:r w:rsidRPr="006C4CFB">
              <w:rPr>
                <w:color w:val="000000" w:themeColor="text1"/>
              </w:rPr>
              <w:t>Movements like this traditionally take years to be brought to life. But the pandemic has shown that much-needed change can come swiftly when people and organizations collectively channel their energy into addressing society’s challenges.</w:t>
            </w:r>
          </w:p>
          <w:p w14:paraId="59470049" w14:textId="78FD7BE4" w:rsidR="006C4CFB" w:rsidRPr="006C4CFB" w:rsidRDefault="0087095B" w:rsidP="006C4CFB">
            <w:pPr>
              <w:pStyle w:val="ListParagraph"/>
              <w:ind w:left="360"/>
              <w:rPr>
                <w:color w:val="000000" w:themeColor="text1"/>
              </w:rPr>
            </w:pPr>
            <w:hyperlink r:id="rId31" w:history="1">
              <w:r w:rsidR="006C4CFB" w:rsidRPr="00CF35A2">
                <w:rPr>
                  <w:rStyle w:val="Hyperlink"/>
                </w:rPr>
                <w:t>https://tinyurl.com/Unexpec</w:t>
              </w:r>
              <w:r w:rsidR="006C4CFB" w:rsidRPr="00CF35A2">
                <w:rPr>
                  <w:rStyle w:val="Hyperlink"/>
                </w:rPr>
                <w:t>t</w:t>
              </w:r>
              <w:r w:rsidR="006C4CFB" w:rsidRPr="00CF35A2">
                <w:rPr>
                  <w:rStyle w:val="Hyperlink"/>
                </w:rPr>
                <w:t>edlyUnited</w:t>
              </w:r>
            </w:hyperlink>
            <w:r w:rsidR="006C4CFB">
              <w:rPr>
                <w:color w:val="000000" w:themeColor="text1"/>
              </w:rPr>
              <w:t xml:space="preserve"> </w:t>
            </w:r>
          </w:p>
        </w:tc>
      </w:tr>
      <w:tr w:rsidR="00004AD9" w14:paraId="57C1D53C" w14:textId="77777777" w:rsidTr="00061A9F">
        <w:trPr>
          <w:trHeight w:val="350"/>
        </w:trPr>
        <w:tc>
          <w:tcPr>
            <w:tcW w:w="2965" w:type="dxa"/>
          </w:tcPr>
          <w:p w14:paraId="2B88B005" w14:textId="6C55AC5E" w:rsidR="00004AD9" w:rsidRPr="00004AD9" w:rsidRDefault="00004AD9" w:rsidP="00B43B09">
            <w:pPr>
              <w:rPr>
                <w:i/>
                <w:iCs/>
                <w:color w:val="000000" w:themeColor="text1"/>
                <w:sz w:val="24"/>
                <w:szCs w:val="24"/>
              </w:rPr>
            </w:pPr>
            <w:r>
              <w:rPr>
                <w:i/>
                <w:iCs/>
                <w:color w:val="000000" w:themeColor="text1"/>
                <w:sz w:val="24"/>
                <w:szCs w:val="24"/>
              </w:rPr>
              <w:t>CODA</w:t>
            </w:r>
          </w:p>
        </w:tc>
        <w:tc>
          <w:tcPr>
            <w:tcW w:w="8051" w:type="dxa"/>
            <w:gridSpan w:val="3"/>
          </w:tcPr>
          <w:p w14:paraId="2FF04D4C" w14:textId="77777777" w:rsidR="00004AD9" w:rsidRPr="00004AD9" w:rsidRDefault="00004AD9" w:rsidP="00ED1549">
            <w:pPr>
              <w:pStyle w:val="ListParagraph"/>
              <w:numPr>
                <w:ilvl w:val="0"/>
                <w:numId w:val="1"/>
              </w:numPr>
              <w:rPr>
                <w:color w:val="000000" w:themeColor="text1"/>
              </w:rPr>
            </w:pPr>
            <w:r>
              <w:rPr>
                <w:b/>
                <w:bCs/>
                <w:color w:val="000000" w:themeColor="text1"/>
              </w:rPr>
              <w:t>Salem News</w:t>
            </w:r>
          </w:p>
          <w:p w14:paraId="5A6EC47B" w14:textId="77777777" w:rsidR="00004AD9" w:rsidRDefault="00004AD9" w:rsidP="00004AD9">
            <w:pPr>
              <w:pStyle w:val="ListParagraph"/>
              <w:ind w:left="360"/>
              <w:rPr>
                <w:color w:val="000000" w:themeColor="text1"/>
              </w:rPr>
            </w:pPr>
            <w:r>
              <w:rPr>
                <w:color w:val="000000" w:themeColor="text1"/>
              </w:rPr>
              <w:t>March 30, 2022</w:t>
            </w:r>
          </w:p>
          <w:p w14:paraId="6BB1046B" w14:textId="77777777" w:rsidR="00004AD9" w:rsidRDefault="00004AD9" w:rsidP="00004AD9">
            <w:pPr>
              <w:pStyle w:val="ListParagraph"/>
              <w:ind w:left="360"/>
              <w:rPr>
                <w:i/>
                <w:iCs/>
                <w:color w:val="000000" w:themeColor="text1"/>
              </w:rPr>
            </w:pPr>
            <w:r w:rsidRPr="00004AD9">
              <w:rPr>
                <w:i/>
                <w:iCs/>
                <w:color w:val="000000" w:themeColor="text1"/>
              </w:rPr>
              <w:t>‘This is our moment’</w:t>
            </w:r>
          </w:p>
          <w:p w14:paraId="3D1FBD8B" w14:textId="20DBB7A0" w:rsidR="00004AD9" w:rsidRPr="00004AD9" w:rsidRDefault="00004AD9" w:rsidP="00004AD9">
            <w:pPr>
              <w:pStyle w:val="ListParagraph"/>
              <w:ind w:left="360"/>
              <w:rPr>
                <w:color w:val="000000" w:themeColor="text1"/>
              </w:rPr>
            </w:pPr>
            <w:r w:rsidRPr="00004AD9">
              <w:rPr>
                <w:color w:val="000000" w:themeColor="text1"/>
              </w:rPr>
              <w:t xml:space="preserve">Gloucester </w:t>
            </w:r>
            <w:r>
              <w:rPr>
                <w:color w:val="000000" w:themeColor="text1"/>
              </w:rPr>
              <w:t xml:space="preserve">[MA] </w:t>
            </w:r>
            <w:r w:rsidRPr="00004AD9">
              <w:rPr>
                <w:color w:val="000000" w:themeColor="text1"/>
              </w:rPr>
              <w:t xml:space="preserve">is at the center of an independent film that sent not a ripple, but a tidal wave throughout the Deaf community with its message being heard at the White House and around the world. </w:t>
            </w:r>
          </w:p>
          <w:p w14:paraId="05B7491A" w14:textId="77777777" w:rsidR="00004AD9" w:rsidRPr="00004AD9" w:rsidRDefault="00004AD9" w:rsidP="00004AD9">
            <w:pPr>
              <w:pStyle w:val="ListParagraph"/>
              <w:ind w:left="360"/>
              <w:rPr>
                <w:color w:val="000000" w:themeColor="text1"/>
              </w:rPr>
            </w:pPr>
            <w:r w:rsidRPr="00004AD9">
              <w:rPr>
                <w:color w:val="000000" w:themeColor="text1"/>
              </w:rPr>
              <w:t xml:space="preserve">The cinematic pebble that started that ripple was the film “CODA,” which stands for Child of Deaf Adult(s), but coda is a term often linked more to the music world than the Deaf community. </w:t>
            </w:r>
          </w:p>
          <w:p w14:paraId="637C287C" w14:textId="77777777" w:rsidR="00004AD9" w:rsidRPr="00004AD9" w:rsidRDefault="00004AD9" w:rsidP="00004AD9">
            <w:pPr>
              <w:pStyle w:val="ListParagraph"/>
              <w:ind w:left="360"/>
              <w:rPr>
                <w:color w:val="000000" w:themeColor="text1"/>
              </w:rPr>
            </w:pPr>
            <w:r w:rsidRPr="00004AD9">
              <w:rPr>
                <w:color w:val="000000" w:themeColor="text1"/>
              </w:rPr>
              <w:t xml:space="preserve">That began to change Sunday night. </w:t>
            </w:r>
          </w:p>
          <w:p w14:paraId="2D2A062C" w14:textId="77777777" w:rsidR="00004AD9" w:rsidRPr="00004AD9" w:rsidRDefault="00004AD9" w:rsidP="00004AD9">
            <w:pPr>
              <w:pStyle w:val="ListParagraph"/>
              <w:ind w:left="360"/>
              <w:rPr>
                <w:color w:val="000000" w:themeColor="text1"/>
              </w:rPr>
            </w:pPr>
            <w:r w:rsidRPr="00004AD9">
              <w:rPr>
                <w:color w:val="000000" w:themeColor="text1"/>
              </w:rPr>
              <w:t xml:space="preserve">The movie — filmed in Gloucester and featuring a fictional fishing family — won an Academy Award for each of its three nominations: best movie, best supporting actor, and best adapted screenplay. The story is about a teenage girl, the only hearing person in her family, who is torn between following her dream to attend a prestigious music school and staying home to continue as the link between the hearing world and her family’s business. </w:t>
            </w:r>
          </w:p>
          <w:p w14:paraId="2B66446B" w14:textId="77777777" w:rsidR="00004AD9" w:rsidRDefault="0087095B" w:rsidP="00004AD9">
            <w:pPr>
              <w:pStyle w:val="ListParagraph"/>
              <w:ind w:left="360"/>
              <w:rPr>
                <w:color w:val="000000" w:themeColor="text1"/>
              </w:rPr>
            </w:pPr>
            <w:hyperlink r:id="rId32" w:history="1">
              <w:r w:rsidR="009D2F8E" w:rsidRPr="00CF35A2">
                <w:rPr>
                  <w:rStyle w:val="Hyperlink"/>
                </w:rPr>
                <w:t>https://tinyurl.com/ThisIsOur</w:t>
              </w:r>
              <w:r w:rsidR="009D2F8E" w:rsidRPr="00CF35A2">
                <w:rPr>
                  <w:rStyle w:val="Hyperlink"/>
                </w:rPr>
                <w:t>M</w:t>
              </w:r>
              <w:r w:rsidR="009D2F8E" w:rsidRPr="00CF35A2">
                <w:rPr>
                  <w:rStyle w:val="Hyperlink"/>
                </w:rPr>
                <w:t>oment</w:t>
              </w:r>
            </w:hyperlink>
            <w:r w:rsidR="009D2F8E">
              <w:rPr>
                <w:color w:val="000000" w:themeColor="text1"/>
              </w:rPr>
              <w:t xml:space="preserve"> </w:t>
            </w:r>
          </w:p>
          <w:p w14:paraId="6D957C32" w14:textId="77777777" w:rsidR="00F928A3" w:rsidRDefault="00F928A3" w:rsidP="00ED1549">
            <w:pPr>
              <w:pStyle w:val="ListParagraph"/>
              <w:numPr>
                <w:ilvl w:val="0"/>
                <w:numId w:val="1"/>
              </w:numPr>
              <w:rPr>
                <w:b/>
                <w:bCs/>
                <w:color w:val="000000" w:themeColor="text1"/>
              </w:rPr>
            </w:pPr>
            <w:r>
              <w:rPr>
                <w:b/>
                <w:bCs/>
                <w:color w:val="000000" w:themeColor="text1"/>
              </w:rPr>
              <w:t>AP News</w:t>
            </w:r>
          </w:p>
          <w:p w14:paraId="46EA3D5C" w14:textId="77777777" w:rsidR="00F928A3" w:rsidRDefault="00F928A3" w:rsidP="00F928A3">
            <w:pPr>
              <w:pStyle w:val="ListParagraph"/>
              <w:ind w:left="360"/>
              <w:rPr>
                <w:color w:val="000000" w:themeColor="text1"/>
              </w:rPr>
            </w:pPr>
            <w:r>
              <w:rPr>
                <w:color w:val="000000" w:themeColor="text1"/>
              </w:rPr>
              <w:t>March 29, 2022</w:t>
            </w:r>
          </w:p>
          <w:p w14:paraId="639EDE2D" w14:textId="77777777" w:rsidR="00F928A3" w:rsidRDefault="00F928A3" w:rsidP="00F928A3">
            <w:pPr>
              <w:pStyle w:val="ListParagraph"/>
              <w:ind w:left="360"/>
              <w:rPr>
                <w:i/>
                <w:iCs/>
                <w:color w:val="000000" w:themeColor="text1"/>
              </w:rPr>
            </w:pPr>
            <w:r w:rsidRPr="00F928A3">
              <w:rPr>
                <w:i/>
                <w:iCs/>
                <w:color w:val="000000" w:themeColor="text1"/>
              </w:rPr>
              <w:t>Oscar wins for ‘CODA’ bring tears, elation to Deaf community</w:t>
            </w:r>
          </w:p>
          <w:p w14:paraId="757E86FC" w14:textId="77777777" w:rsidR="00F928A3" w:rsidRDefault="0087095B" w:rsidP="00F928A3">
            <w:pPr>
              <w:pStyle w:val="ListParagraph"/>
              <w:ind w:left="360"/>
              <w:rPr>
                <w:color w:val="000000" w:themeColor="text1"/>
              </w:rPr>
            </w:pPr>
            <w:hyperlink r:id="rId33" w:history="1">
              <w:r w:rsidR="00F928A3" w:rsidRPr="00F928A3">
                <w:rPr>
                  <w:rStyle w:val="Hyperlink"/>
                </w:rPr>
                <w:t>“CODA” is a tender, coming-of-age tale</w:t>
              </w:r>
            </w:hyperlink>
            <w:r w:rsidR="00F928A3" w:rsidRPr="00F928A3">
              <w:rPr>
                <w:color w:val="000000" w:themeColor="text1"/>
              </w:rPr>
              <w:t xml:space="preserve"> about the only hearing member in a deaf family that became a crowd-pleaser and earned widespread critical acclaim to become the first film with a largely deaf cast to win best picture. It stars a trio of actors who are deaf, while offering an authentic depiction of Deaf life. For many in that community, the Oscar win provides an unprecedented feeling of affirmation, while offering a measure of Hollywood’s recent progress.</w:t>
            </w:r>
          </w:p>
          <w:p w14:paraId="35D56CF5" w14:textId="3742271C" w:rsidR="005410A2" w:rsidRPr="00F928A3" w:rsidRDefault="0087095B" w:rsidP="00F928A3">
            <w:pPr>
              <w:pStyle w:val="ListParagraph"/>
              <w:ind w:left="360"/>
              <w:rPr>
                <w:color w:val="000000" w:themeColor="text1"/>
              </w:rPr>
            </w:pPr>
            <w:hyperlink r:id="rId34" w:history="1">
              <w:r w:rsidR="005410A2" w:rsidRPr="00CF35A2">
                <w:rPr>
                  <w:rStyle w:val="Hyperlink"/>
                </w:rPr>
                <w:t>https://t</w:t>
              </w:r>
              <w:r w:rsidR="005410A2" w:rsidRPr="00CF35A2">
                <w:rPr>
                  <w:rStyle w:val="Hyperlink"/>
                </w:rPr>
                <w:t>i</w:t>
              </w:r>
              <w:r w:rsidR="005410A2" w:rsidRPr="00CF35A2">
                <w:rPr>
                  <w:rStyle w:val="Hyperlink"/>
                </w:rPr>
                <w:t>nyurl.com/CODAWinsOscar</w:t>
              </w:r>
            </w:hyperlink>
            <w:r w:rsidR="005410A2">
              <w:rPr>
                <w:color w:val="000000" w:themeColor="text1"/>
              </w:rPr>
              <w:t xml:space="preserve"> </w:t>
            </w:r>
          </w:p>
        </w:tc>
      </w:tr>
      <w:tr w:rsidR="00C761C7" w14:paraId="2DBAA7CA" w14:textId="77777777" w:rsidTr="00061A9F">
        <w:trPr>
          <w:trHeight w:val="350"/>
        </w:trPr>
        <w:tc>
          <w:tcPr>
            <w:tcW w:w="2965" w:type="dxa"/>
          </w:tcPr>
          <w:p w14:paraId="4E810B4D" w14:textId="1A914987" w:rsidR="00C761C7" w:rsidRDefault="00C761C7" w:rsidP="00B43B09">
            <w:pPr>
              <w:rPr>
                <w:color w:val="000000" w:themeColor="text1"/>
                <w:sz w:val="24"/>
                <w:szCs w:val="24"/>
              </w:rPr>
            </w:pPr>
            <w:r>
              <w:rPr>
                <w:color w:val="000000" w:themeColor="text1"/>
                <w:sz w:val="24"/>
                <w:szCs w:val="24"/>
              </w:rPr>
              <w:t>Reports</w:t>
            </w:r>
          </w:p>
        </w:tc>
        <w:tc>
          <w:tcPr>
            <w:tcW w:w="8051" w:type="dxa"/>
            <w:gridSpan w:val="3"/>
          </w:tcPr>
          <w:p w14:paraId="508F087C" w14:textId="77777777" w:rsidR="00EA577B" w:rsidRPr="007E77F6" w:rsidRDefault="007E77F6" w:rsidP="00ED1549">
            <w:pPr>
              <w:pStyle w:val="ListParagraph"/>
              <w:numPr>
                <w:ilvl w:val="0"/>
                <w:numId w:val="1"/>
              </w:numPr>
              <w:rPr>
                <w:color w:val="000000" w:themeColor="text1"/>
              </w:rPr>
            </w:pPr>
            <w:r>
              <w:rPr>
                <w:b/>
                <w:bCs/>
                <w:color w:val="000000" w:themeColor="text1"/>
              </w:rPr>
              <w:t>Black Coalition against Covid</w:t>
            </w:r>
          </w:p>
          <w:p w14:paraId="491DEAFB" w14:textId="19F1289C" w:rsidR="007E77F6" w:rsidRDefault="007E77F6" w:rsidP="007E77F6">
            <w:pPr>
              <w:pStyle w:val="ListParagraph"/>
              <w:ind w:left="360"/>
              <w:rPr>
                <w:i/>
                <w:iCs/>
                <w:color w:val="000000" w:themeColor="text1"/>
              </w:rPr>
            </w:pPr>
            <w:r>
              <w:rPr>
                <w:i/>
                <w:iCs/>
                <w:color w:val="000000" w:themeColor="text1"/>
              </w:rPr>
              <w:t>The State of Black America and Covid-19 – A Two Year Assessment</w:t>
            </w:r>
          </w:p>
          <w:p w14:paraId="610DD99A" w14:textId="0670822B" w:rsidR="008807A1" w:rsidRPr="008807A1" w:rsidRDefault="008807A1" w:rsidP="008807A1">
            <w:pPr>
              <w:pStyle w:val="ListParagraph"/>
              <w:ind w:left="360"/>
              <w:rPr>
                <w:color w:val="000000" w:themeColor="text1"/>
              </w:rPr>
            </w:pPr>
            <w:r w:rsidRPr="008807A1">
              <w:rPr>
                <w:color w:val="000000" w:themeColor="text1"/>
              </w:rPr>
              <w:t>This report is a call to action to address the continued COVID-19 burden and highlight the need for continued vigilance to ensure equity for Black Americans. Our reflection over the course of the COVID-19 pandemic revealed a myriad of challenges and disparities across several indicators of well-being. This was unsurprising since Black Americans experienced disproportionate disease burden prior to the pandemic, a result of longstanding social and structural inequities. The trajectory of the COVID-19 burden among Black Americans showed overall declines; however, Black Americans continued to experience disparate burden from infection, hospitalization, death, and incidence of long-COVID compared to other racial and ethnic groups. Other pandemic</w:t>
            </w:r>
            <w:r>
              <w:rPr>
                <w:color w:val="000000" w:themeColor="text1"/>
              </w:rPr>
              <w:t xml:space="preserve"> </w:t>
            </w:r>
            <w:r w:rsidRPr="008807A1">
              <w:rPr>
                <w:color w:val="000000" w:themeColor="text1"/>
              </w:rPr>
              <w:t>related effects such as food and economic insecurity, loss of life, educational achievement gaps, behavioral health disorders, and increased need for mental health care services disproportionately affected Black Americans.</w:t>
            </w:r>
          </w:p>
          <w:p w14:paraId="6B61D0CB" w14:textId="77777777" w:rsidR="008807A1" w:rsidRPr="008807A1" w:rsidRDefault="008807A1" w:rsidP="008807A1">
            <w:pPr>
              <w:pStyle w:val="ListParagraph"/>
              <w:ind w:left="360"/>
              <w:rPr>
                <w:color w:val="000000" w:themeColor="text1"/>
              </w:rPr>
            </w:pPr>
            <w:r w:rsidRPr="008807A1">
              <w:rPr>
                <w:color w:val="000000" w:themeColor="text1"/>
              </w:rPr>
              <w:t>Policy and practice interventions have emerged over the course of the pandemic to alleviate suffering experienced by Black and other communities of color. This report highlights ten focus areas and twelve action steps to support equitable COVID-19 care and sustain recovery efforts for Black communities.</w:t>
            </w:r>
          </w:p>
          <w:p w14:paraId="2293F282" w14:textId="77777777" w:rsidR="008807A1" w:rsidRPr="008807A1" w:rsidRDefault="008807A1" w:rsidP="008807A1">
            <w:pPr>
              <w:pStyle w:val="ListParagraph"/>
              <w:ind w:left="360"/>
              <w:rPr>
                <w:color w:val="000000" w:themeColor="text1"/>
              </w:rPr>
            </w:pPr>
            <w:r w:rsidRPr="008807A1">
              <w:rPr>
                <w:color w:val="000000" w:themeColor="text1"/>
              </w:rPr>
              <w:t>The work ahead will be more challenging than ever and requires well designed, adequately funded, and strategically coordinated efforts at the national, regional, state, and local levels. The time is now to recognize health equity is the work of everyone and for each one of us to do our part on the journey.</w:t>
            </w:r>
          </w:p>
          <w:p w14:paraId="479B5939" w14:textId="4E24C291" w:rsidR="007E77F6" w:rsidRPr="007E77F6" w:rsidRDefault="008807A1" w:rsidP="007E77F6">
            <w:pPr>
              <w:pStyle w:val="ListParagraph"/>
              <w:ind w:left="360"/>
              <w:rPr>
                <w:color w:val="000000" w:themeColor="text1"/>
              </w:rPr>
            </w:pPr>
            <w:hyperlink r:id="rId35" w:history="1">
              <w:r w:rsidRPr="005C565C">
                <w:rPr>
                  <w:rStyle w:val="Hyperlink"/>
                </w:rPr>
                <w:t>https://tinyurl.com/</w:t>
              </w:r>
              <w:r w:rsidRPr="005C565C">
                <w:rPr>
                  <w:rStyle w:val="Hyperlink"/>
                </w:rPr>
                <w:t>B</w:t>
              </w:r>
              <w:r w:rsidRPr="005C565C">
                <w:rPr>
                  <w:rStyle w:val="Hyperlink"/>
                </w:rPr>
                <w:t>lackCovidExperience</w:t>
              </w:r>
            </w:hyperlink>
            <w:r>
              <w:rPr>
                <w:color w:val="000000" w:themeColor="text1"/>
              </w:rPr>
              <w:t xml:space="preserve"> </w:t>
            </w:r>
          </w:p>
        </w:tc>
      </w:tr>
      <w:tr w:rsidR="007956DD" w14:paraId="0B3F1C5F" w14:textId="77777777" w:rsidTr="00061A9F">
        <w:trPr>
          <w:trHeight w:val="350"/>
        </w:trPr>
        <w:tc>
          <w:tcPr>
            <w:tcW w:w="2965" w:type="dxa"/>
          </w:tcPr>
          <w:p w14:paraId="03C6108A" w14:textId="5B437B94" w:rsidR="007956DD" w:rsidRDefault="007956DD" w:rsidP="00B43B09">
            <w:bookmarkStart w:id="0" w:name="_Hlk99542602"/>
            <w:r>
              <w:t>Biden / Federal Policies</w:t>
            </w:r>
          </w:p>
        </w:tc>
        <w:tc>
          <w:tcPr>
            <w:tcW w:w="8051" w:type="dxa"/>
            <w:gridSpan w:val="3"/>
          </w:tcPr>
          <w:p w14:paraId="40EAEC8B" w14:textId="77777777" w:rsidR="007956DD" w:rsidRDefault="007956DD" w:rsidP="007956DD">
            <w:pPr>
              <w:pStyle w:val="ListParagraph"/>
              <w:numPr>
                <w:ilvl w:val="0"/>
                <w:numId w:val="1"/>
              </w:numPr>
              <w:spacing w:after="160" w:line="259" w:lineRule="auto"/>
              <w:rPr>
                <w:b/>
                <w:bCs/>
                <w:color w:val="000000" w:themeColor="text1"/>
              </w:rPr>
            </w:pPr>
            <w:r>
              <w:rPr>
                <w:b/>
                <w:bCs/>
                <w:color w:val="000000" w:themeColor="text1"/>
              </w:rPr>
              <w:t>Centers for Medicare and Medicaid Services</w:t>
            </w:r>
          </w:p>
          <w:p w14:paraId="0F817547" w14:textId="77777777" w:rsidR="007956DD" w:rsidRDefault="007956DD" w:rsidP="007956DD">
            <w:pPr>
              <w:pStyle w:val="ListParagraph"/>
              <w:ind w:left="360"/>
              <w:rPr>
                <w:color w:val="000000" w:themeColor="text1"/>
              </w:rPr>
            </w:pPr>
            <w:r>
              <w:rPr>
                <w:color w:val="000000" w:themeColor="text1"/>
              </w:rPr>
              <w:t>March 31, 2022</w:t>
            </w:r>
          </w:p>
          <w:p w14:paraId="747CE408" w14:textId="77777777" w:rsidR="007956DD" w:rsidRDefault="007956DD" w:rsidP="007956DD">
            <w:pPr>
              <w:pStyle w:val="ListParagraph"/>
              <w:ind w:left="360"/>
              <w:rPr>
                <w:i/>
                <w:iCs/>
                <w:color w:val="000000" w:themeColor="text1"/>
              </w:rPr>
            </w:pPr>
            <w:r w:rsidRPr="004E465F">
              <w:rPr>
                <w:i/>
                <w:iCs/>
                <w:color w:val="000000" w:themeColor="text1"/>
              </w:rPr>
              <w:t>HHS to Provide $110 Million to Strengthen Money Follows the Person Program</w:t>
            </w:r>
          </w:p>
          <w:p w14:paraId="7644EC6E" w14:textId="77777777" w:rsidR="007956DD" w:rsidRPr="004E465F" w:rsidRDefault="007956DD" w:rsidP="007956DD">
            <w:pPr>
              <w:pStyle w:val="ListParagraph"/>
              <w:ind w:left="360"/>
              <w:rPr>
                <w:color w:val="000000" w:themeColor="text1"/>
              </w:rPr>
            </w:pPr>
            <w:r w:rsidRPr="004E465F">
              <w:rPr>
                <w:color w:val="000000" w:themeColor="text1"/>
              </w:rPr>
              <w:t xml:space="preserve">The Centers for Medicare &amp; Medicaid Services (CMS) announced today that it will offer more than </w:t>
            </w:r>
            <w:hyperlink r:id="rId36" w:tgtFrame="_blank" w:tooltip="$110 million to expand access to home and community-based services (HCBS) through Medicaid’s Money Follows the Person" w:history="1">
              <w:r w:rsidRPr="004E465F">
                <w:rPr>
                  <w:rStyle w:val="Hyperlink"/>
                </w:rPr>
                <w:t>$110 million to expand access to home and community-based services (HCBS) through Medicaid’s Money Follows the Person</w:t>
              </w:r>
            </w:hyperlink>
            <w:r w:rsidRPr="004E465F">
              <w:rPr>
                <w:color w:val="000000" w:themeColor="text1"/>
              </w:rPr>
              <w:t xml:space="preserve"> (MFP) program.</w:t>
            </w:r>
            <w:r w:rsidRPr="004E465F">
              <w:rPr>
                <w:color w:val="000000" w:themeColor="text1"/>
              </w:rPr>
              <w:br/>
              <w:t>First authorized in 2005, MFP has provided states with $4.06 billion to support people who choose to transition out of institutions and back into their homes and communities. The new Notice of Funding Opportunity (NOFO) makes individual awards of up to $5 million available for more than 20 states and territories not currently participating in MFP. These funds will support initial planning and implementation to get the state/territory programs off the ground, which would ensure more people with Medicaid can receive high-quality, cost-effective, person-centered services in a setting they choose.</w:t>
            </w:r>
            <w:r w:rsidRPr="004E465F">
              <w:rPr>
                <w:color w:val="000000" w:themeColor="text1"/>
              </w:rPr>
              <w:br/>
            </w:r>
            <w:r w:rsidRPr="004E465F">
              <w:rPr>
                <w:b/>
                <w:bCs/>
                <w:color w:val="000000" w:themeColor="text1"/>
              </w:rPr>
              <w:t>For states already participating in MFP, CMS also announced that the agency is increasing the reimbursement rate for MFP “supplemental services.” These services will now be 100% federally funded with no state share. Further, CMS is expanding the definition of supplemental services to include additional services that can support an individual’s transition from an institution to the community, including short-term housing and food assistance. These changes will help further address critical barriers to community living for eligible individuals, as well as increase community transition rates and the effectiveness of the MFP demonstration overall.</w:t>
            </w:r>
            <w:r w:rsidRPr="004E465F">
              <w:rPr>
                <w:color w:val="000000" w:themeColor="text1"/>
              </w:rPr>
              <w:t> </w:t>
            </w:r>
            <w:r w:rsidRPr="004E465F">
              <w:rPr>
                <w:color w:val="000000" w:themeColor="text1"/>
              </w:rPr>
              <w:br/>
            </w:r>
            <w:hyperlink r:id="rId37" w:tgtFrame="_blank" w:tooltip="See more information on current and previous grantees" w:history="1">
              <w:r w:rsidRPr="004E465F">
                <w:rPr>
                  <w:rStyle w:val="Hyperlink"/>
                </w:rPr>
                <w:t>See more information on current and previous grantees</w:t>
              </w:r>
            </w:hyperlink>
            <w:r w:rsidRPr="004E465F">
              <w:rPr>
                <w:color w:val="000000" w:themeColor="text1"/>
              </w:rPr>
              <w:t>. CMS will provide additional information on these changes to MFP grantees.</w:t>
            </w:r>
            <w:r w:rsidRPr="004E465F">
              <w:rPr>
                <w:color w:val="000000" w:themeColor="text1"/>
              </w:rPr>
              <w:br/>
              <w:t>“Everyone deserves the opportunity to live at home, in their communities, and with their loved ones,” said Health &amp; Human Services (HHS) Secretary Xavier Becerra. “This funding will bring dignity and peace of mind to even more seniors and people with disabilities across the country. We will continue expanding these programs to ensure all Americans have equitable access to the high-quality health care they deserve—no matter where they live.”</w:t>
            </w:r>
            <w:r w:rsidRPr="004E465F">
              <w:rPr>
                <w:color w:val="000000" w:themeColor="text1"/>
              </w:rPr>
              <w:br/>
              <w:t>To help additional states and territories implement MFP, these awards will support the early planning phase to get an MFP program off the ground. This includes:</w:t>
            </w:r>
          </w:p>
          <w:p w14:paraId="4D2F3CF5" w14:textId="77777777" w:rsidR="007956DD" w:rsidRPr="004E465F" w:rsidRDefault="007956DD" w:rsidP="007956DD">
            <w:pPr>
              <w:pStyle w:val="ListParagraph"/>
              <w:numPr>
                <w:ilvl w:val="0"/>
                <w:numId w:val="13"/>
              </w:numPr>
              <w:spacing w:line="259" w:lineRule="auto"/>
              <w:rPr>
                <w:color w:val="000000" w:themeColor="text1"/>
              </w:rPr>
            </w:pPr>
            <w:r w:rsidRPr="004E465F">
              <w:rPr>
                <w:color w:val="000000" w:themeColor="text1"/>
              </w:rPr>
              <w:t>Establishing partnerships with community stakeholders, including those representing diverse and underserved populations, Tribal entities and governments, key state and local agencies (such as state and local public housing authorities), and community-based organizations; </w:t>
            </w:r>
          </w:p>
          <w:p w14:paraId="28426CBB" w14:textId="77777777" w:rsidR="007956DD" w:rsidRPr="004E465F" w:rsidRDefault="007956DD" w:rsidP="007956DD">
            <w:pPr>
              <w:pStyle w:val="ListParagraph"/>
              <w:numPr>
                <w:ilvl w:val="0"/>
                <w:numId w:val="13"/>
              </w:numPr>
              <w:spacing w:line="259" w:lineRule="auto"/>
              <w:rPr>
                <w:color w:val="000000" w:themeColor="text1"/>
              </w:rPr>
            </w:pPr>
            <w:r w:rsidRPr="004E465F">
              <w:rPr>
                <w:color w:val="000000" w:themeColor="text1"/>
              </w:rPr>
              <w:t>Conducting system assessments to better understand how HCBS support local residents;</w:t>
            </w:r>
          </w:p>
          <w:p w14:paraId="175200BA" w14:textId="77777777" w:rsidR="007956DD" w:rsidRPr="004E465F" w:rsidRDefault="007956DD" w:rsidP="007956DD">
            <w:pPr>
              <w:pStyle w:val="ListParagraph"/>
              <w:numPr>
                <w:ilvl w:val="0"/>
                <w:numId w:val="13"/>
              </w:numPr>
              <w:spacing w:line="259" w:lineRule="auto"/>
              <w:rPr>
                <w:color w:val="000000" w:themeColor="text1"/>
              </w:rPr>
            </w:pPr>
            <w:r w:rsidRPr="004E465F">
              <w:rPr>
                <w:color w:val="000000" w:themeColor="text1"/>
              </w:rPr>
              <w:t>Developing programs for the types of community transitions MFP supports; </w:t>
            </w:r>
          </w:p>
          <w:p w14:paraId="3FF29B4A" w14:textId="77777777" w:rsidR="007956DD" w:rsidRPr="004E465F" w:rsidRDefault="007956DD" w:rsidP="007956DD">
            <w:pPr>
              <w:pStyle w:val="ListParagraph"/>
              <w:numPr>
                <w:ilvl w:val="0"/>
                <w:numId w:val="13"/>
              </w:numPr>
              <w:spacing w:line="259" w:lineRule="auto"/>
              <w:rPr>
                <w:color w:val="000000" w:themeColor="text1"/>
              </w:rPr>
            </w:pPr>
            <w:r w:rsidRPr="004E465F">
              <w:rPr>
                <w:color w:val="000000" w:themeColor="text1"/>
              </w:rPr>
              <w:t>Establishing or enhancing Medicaid HCBS quality improvement programs;</w:t>
            </w:r>
          </w:p>
          <w:p w14:paraId="593C36CE" w14:textId="77777777" w:rsidR="007956DD" w:rsidRPr="004E465F" w:rsidRDefault="007956DD" w:rsidP="007956DD">
            <w:pPr>
              <w:pStyle w:val="ListParagraph"/>
              <w:numPr>
                <w:ilvl w:val="0"/>
                <w:numId w:val="13"/>
              </w:numPr>
              <w:spacing w:line="259" w:lineRule="auto"/>
              <w:rPr>
                <w:color w:val="000000" w:themeColor="text1"/>
              </w:rPr>
            </w:pPr>
            <w:r w:rsidRPr="004E465F">
              <w:rPr>
                <w:color w:val="000000" w:themeColor="text1"/>
              </w:rPr>
              <w:t>Recruiting HCBS providers as well as expert providers for transition coordination and technical assistance; and </w:t>
            </w:r>
          </w:p>
          <w:p w14:paraId="760F5D44" w14:textId="77777777" w:rsidR="007956DD" w:rsidRPr="004E465F" w:rsidRDefault="007956DD" w:rsidP="007956DD">
            <w:pPr>
              <w:pStyle w:val="ListParagraph"/>
              <w:numPr>
                <w:ilvl w:val="0"/>
                <w:numId w:val="13"/>
              </w:numPr>
              <w:spacing w:line="259" w:lineRule="auto"/>
              <w:rPr>
                <w:color w:val="000000" w:themeColor="text1"/>
              </w:rPr>
            </w:pPr>
            <w:r w:rsidRPr="004E465F">
              <w:rPr>
                <w:color w:val="000000" w:themeColor="text1"/>
              </w:rPr>
              <w:t>Conducting a range of planning activities deemed necessary by the award recipients and approved by CMS.</w:t>
            </w:r>
          </w:p>
          <w:p w14:paraId="4679F124" w14:textId="77777777" w:rsidR="007956DD" w:rsidRPr="004E465F" w:rsidRDefault="007956DD" w:rsidP="007956DD">
            <w:pPr>
              <w:pStyle w:val="ListParagraph"/>
              <w:ind w:left="360"/>
              <w:rPr>
                <w:color w:val="000000" w:themeColor="text1"/>
              </w:rPr>
            </w:pPr>
            <w:r w:rsidRPr="004E465F">
              <w:rPr>
                <w:color w:val="000000" w:themeColor="text1"/>
              </w:rPr>
              <w:t>State Medicaid agencies not currently participating in the MFP demonstration may apply through the NOFO no later than May 31, 2022. </w:t>
            </w:r>
          </w:p>
          <w:p w14:paraId="60753355" w14:textId="1FFFDD12" w:rsidR="007956DD" w:rsidRPr="007956DD" w:rsidRDefault="007956DD" w:rsidP="007956DD">
            <w:pPr>
              <w:pStyle w:val="ListParagraph"/>
              <w:ind w:left="360"/>
              <w:rPr>
                <w:color w:val="000000" w:themeColor="text1"/>
              </w:rPr>
            </w:pPr>
            <w:hyperlink r:id="rId38" w:history="1">
              <w:r w:rsidRPr="005C565C">
                <w:rPr>
                  <w:rStyle w:val="Hyperlink"/>
                </w:rPr>
                <w:t>https://tinyurl.com/MMPExp</w:t>
              </w:r>
              <w:r w:rsidRPr="005C565C">
                <w:rPr>
                  <w:rStyle w:val="Hyperlink"/>
                </w:rPr>
                <w:t>a</w:t>
              </w:r>
              <w:r w:rsidRPr="005C565C">
                <w:rPr>
                  <w:rStyle w:val="Hyperlink"/>
                </w:rPr>
                <w:t>nsionMar31</w:t>
              </w:r>
            </w:hyperlink>
            <w:r>
              <w:rPr>
                <w:color w:val="000000" w:themeColor="text1"/>
              </w:rPr>
              <w:t xml:space="preserve"> </w:t>
            </w:r>
          </w:p>
        </w:tc>
      </w:tr>
      <w:tr w:rsidR="000D3F43" w14:paraId="1BDF61AD" w14:textId="77777777" w:rsidTr="00061A9F">
        <w:trPr>
          <w:trHeight w:val="350"/>
        </w:trPr>
        <w:tc>
          <w:tcPr>
            <w:tcW w:w="2965" w:type="dxa"/>
          </w:tcPr>
          <w:p w14:paraId="510FC1B2" w14:textId="611721DF" w:rsidR="000D3F43" w:rsidRPr="00247E70" w:rsidRDefault="00BD0ED1" w:rsidP="00B43B09">
            <w:r>
              <w:t xml:space="preserve">Input </w:t>
            </w:r>
            <w:r w:rsidR="00726A68">
              <w:t xml:space="preserve">Solicited </w:t>
            </w:r>
          </w:p>
        </w:tc>
        <w:tc>
          <w:tcPr>
            <w:tcW w:w="8051" w:type="dxa"/>
            <w:gridSpan w:val="3"/>
          </w:tcPr>
          <w:p w14:paraId="50413072" w14:textId="77777777" w:rsidR="000D3F43" w:rsidRPr="000D3F43" w:rsidRDefault="000D3F43" w:rsidP="00ED1549">
            <w:pPr>
              <w:pStyle w:val="ListParagraph"/>
              <w:numPr>
                <w:ilvl w:val="0"/>
                <w:numId w:val="1"/>
              </w:numPr>
              <w:rPr>
                <w:color w:val="000000" w:themeColor="text1"/>
              </w:rPr>
            </w:pPr>
            <w:r>
              <w:rPr>
                <w:b/>
                <w:bCs/>
                <w:color w:val="000000" w:themeColor="text1"/>
              </w:rPr>
              <w:t>New York Times (free access)</w:t>
            </w:r>
          </w:p>
          <w:p w14:paraId="2A690491" w14:textId="77777777" w:rsidR="000D3F43" w:rsidRPr="000D3F43" w:rsidRDefault="000D3F43" w:rsidP="000D3F43">
            <w:pPr>
              <w:pStyle w:val="ListParagraph"/>
              <w:ind w:left="360"/>
              <w:rPr>
                <w:color w:val="000000" w:themeColor="text1"/>
              </w:rPr>
            </w:pPr>
            <w:r w:rsidRPr="000D3F43">
              <w:rPr>
                <w:color w:val="000000" w:themeColor="text1"/>
              </w:rPr>
              <w:t>March 30, 2022</w:t>
            </w:r>
          </w:p>
          <w:p w14:paraId="1916D168" w14:textId="77777777" w:rsidR="000D3F43" w:rsidRPr="000D3F43" w:rsidRDefault="000D3F43" w:rsidP="000D3F43">
            <w:pPr>
              <w:pStyle w:val="ListParagraph"/>
              <w:ind w:left="360"/>
              <w:rPr>
                <w:i/>
                <w:iCs/>
                <w:color w:val="000000" w:themeColor="text1"/>
              </w:rPr>
            </w:pPr>
            <w:r w:rsidRPr="000D3F43">
              <w:rPr>
                <w:i/>
                <w:iCs/>
                <w:color w:val="000000" w:themeColor="text1"/>
              </w:rPr>
              <w:t>Are You Receiving, Providing or Paying for Long-Term Care?</w:t>
            </w:r>
          </w:p>
          <w:p w14:paraId="1B6C34D6" w14:textId="77777777" w:rsidR="000D3F43" w:rsidRPr="000D3F43" w:rsidRDefault="000D3F43" w:rsidP="000D3F43">
            <w:pPr>
              <w:pStyle w:val="ListParagraph"/>
              <w:ind w:left="360"/>
              <w:rPr>
                <w:color w:val="000000" w:themeColor="text1"/>
              </w:rPr>
            </w:pPr>
            <w:r w:rsidRPr="000D3F43">
              <w:rPr>
                <w:color w:val="000000" w:themeColor="text1"/>
              </w:rPr>
              <w:t>The New York Times and Kaiser Health News are looking into whether Americans have enough resources and help as they age.</w:t>
            </w:r>
          </w:p>
          <w:p w14:paraId="41679100" w14:textId="77777777" w:rsidR="000D3F43" w:rsidRPr="000D3F43" w:rsidRDefault="000D3F43" w:rsidP="000D3F43">
            <w:pPr>
              <w:pStyle w:val="ListParagraph"/>
              <w:ind w:left="360"/>
              <w:rPr>
                <w:color w:val="000000" w:themeColor="text1"/>
              </w:rPr>
            </w:pPr>
            <w:r w:rsidRPr="000D3F43">
              <w:rPr>
                <w:color w:val="000000" w:themeColor="text1"/>
              </w:rPr>
              <w:t>As Americans live longer, it is increasingly difficult and expensive to ensure that older people receive the medical and personal help they need, whether at home or in a care facility. That includes assistance with getting up and about, bathing and taking medications. Likewise, older people with dementia or other cognitive issues need help.</w:t>
            </w:r>
          </w:p>
          <w:p w14:paraId="3D3288F0" w14:textId="3E95FE47" w:rsidR="000D3F43" w:rsidRPr="000D3F43" w:rsidRDefault="000D3F43" w:rsidP="000D3F43">
            <w:pPr>
              <w:pStyle w:val="ListParagraph"/>
              <w:ind w:left="360"/>
              <w:rPr>
                <w:color w:val="000000" w:themeColor="text1"/>
              </w:rPr>
            </w:pPr>
            <w:r w:rsidRPr="000D3F43">
              <w:rPr>
                <w:color w:val="000000" w:themeColor="text1"/>
              </w:rPr>
              <w:t xml:space="preserve">Are you receiving support with everyday living from family members, friends, </w:t>
            </w:r>
            <w:r w:rsidR="00D956FE" w:rsidRPr="000D3F43">
              <w:rPr>
                <w:color w:val="000000" w:themeColor="text1"/>
              </w:rPr>
              <w:t>nurses,</w:t>
            </w:r>
            <w:r w:rsidRPr="000D3F43">
              <w:rPr>
                <w:color w:val="000000" w:themeColor="text1"/>
              </w:rPr>
              <w:t xml:space="preserve"> or aides? Are you providing support yourself? Paying for it to help someone else?</w:t>
            </w:r>
          </w:p>
          <w:p w14:paraId="102F0A74" w14:textId="7F50648B" w:rsidR="00000CC2" w:rsidRPr="00000CC2" w:rsidRDefault="000D3F43" w:rsidP="00000CC2">
            <w:pPr>
              <w:pStyle w:val="ListParagraph"/>
              <w:ind w:left="360"/>
              <w:rPr>
                <w:color w:val="000000" w:themeColor="text1"/>
              </w:rPr>
            </w:pPr>
            <w:r w:rsidRPr="000D3F43">
              <w:rPr>
                <w:color w:val="000000" w:themeColor="text1"/>
              </w:rPr>
              <w:t xml:space="preserve">Reporters from The Times and </w:t>
            </w:r>
            <w:hyperlink r:id="rId39" w:tgtFrame="_blank" w:history="1">
              <w:r w:rsidRPr="000D3F43">
                <w:rPr>
                  <w:rStyle w:val="Hyperlink"/>
                </w:rPr>
                <w:t>Kaiser Health News</w:t>
              </w:r>
            </w:hyperlink>
            <w:r w:rsidRPr="000D3F43">
              <w:rPr>
                <w:color w:val="000000" w:themeColor="text1"/>
              </w:rPr>
              <w:t xml:space="preserve"> are writing about the toll on families and individuals dealing with the costs of long-term care. We would like to hear about your experiences.</w:t>
            </w:r>
          </w:p>
          <w:p w14:paraId="47C50039" w14:textId="77777777" w:rsidR="000D3F43" w:rsidRDefault="00726A68" w:rsidP="000D3F43">
            <w:pPr>
              <w:pStyle w:val="ListParagraph"/>
              <w:ind w:left="360"/>
              <w:rPr>
                <w:color w:val="000000" w:themeColor="text1"/>
              </w:rPr>
            </w:pPr>
            <w:r>
              <w:rPr>
                <w:color w:val="000000" w:themeColor="text1"/>
              </w:rPr>
              <w:t>To success the article and an online form to complete and submit:</w:t>
            </w:r>
          </w:p>
          <w:p w14:paraId="6486A11A" w14:textId="040B4AAE" w:rsidR="00726A68" w:rsidRPr="000D3F43" w:rsidRDefault="00A22DD6" w:rsidP="000D3F43">
            <w:pPr>
              <w:pStyle w:val="ListParagraph"/>
              <w:ind w:left="360"/>
              <w:rPr>
                <w:color w:val="000000" w:themeColor="text1"/>
              </w:rPr>
            </w:pPr>
            <w:hyperlink r:id="rId40" w:history="1">
              <w:r w:rsidRPr="005C565C">
                <w:rPr>
                  <w:rStyle w:val="Hyperlink"/>
                </w:rPr>
                <w:t>https://tinyurl.com/NYTKaiserI</w:t>
              </w:r>
              <w:r w:rsidRPr="005C565C">
                <w:rPr>
                  <w:rStyle w:val="Hyperlink"/>
                </w:rPr>
                <w:t>n</w:t>
              </w:r>
              <w:r w:rsidRPr="005C565C">
                <w:rPr>
                  <w:rStyle w:val="Hyperlink"/>
                </w:rPr>
                <w:t>putRequest</w:t>
              </w:r>
            </w:hyperlink>
            <w:r>
              <w:rPr>
                <w:color w:val="000000" w:themeColor="text1"/>
              </w:rPr>
              <w:t xml:space="preserve"> </w:t>
            </w:r>
          </w:p>
        </w:tc>
      </w:tr>
      <w:tr w:rsidR="008C4760" w14:paraId="6A5D6EAE" w14:textId="77777777" w:rsidTr="00061A9F">
        <w:trPr>
          <w:trHeight w:val="350"/>
        </w:trPr>
        <w:tc>
          <w:tcPr>
            <w:tcW w:w="2965" w:type="dxa"/>
          </w:tcPr>
          <w:p w14:paraId="2200F0E5" w14:textId="5D697BB0" w:rsidR="008C4760" w:rsidRDefault="008C4760" w:rsidP="00B43B09">
            <w:r>
              <w:t>Request for Applications</w:t>
            </w:r>
          </w:p>
        </w:tc>
        <w:tc>
          <w:tcPr>
            <w:tcW w:w="8051" w:type="dxa"/>
            <w:gridSpan w:val="3"/>
          </w:tcPr>
          <w:p w14:paraId="1C9AFD3E" w14:textId="77777777" w:rsidR="008C4760" w:rsidRDefault="008C4760" w:rsidP="00A91FB2">
            <w:pPr>
              <w:pStyle w:val="ListParagraph"/>
              <w:numPr>
                <w:ilvl w:val="0"/>
                <w:numId w:val="1"/>
              </w:numPr>
              <w:rPr>
                <w:b/>
                <w:bCs/>
                <w:color w:val="000000" w:themeColor="text1"/>
              </w:rPr>
            </w:pPr>
            <w:r>
              <w:rPr>
                <w:b/>
                <w:bCs/>
                <w:color w:val="000000" w:themeColor="text1"/>
              </w:rPr>
              <w:t>Centers for Medicare and Medicaid Services</w:t>
            </w:r>
          </w:p>
          <w:p w14:paraId="5911003A" w14:textId="77777777" w:rsidR="008C4760" w:rsidRDefault="008C4760" w:rsidP="008C4760">
            <w:pPr>
              <w:pStyle w:val="ListParagraph"/>
              <w:ind w:left="360"/>
              <w:rPr>
                <w:i/>
                <w:iCs/>
                <w:color w:val="000000" w:themeColor="text1"/>
              </w:rPr>
            </w:pPr>
            <w:r w:rsidRPr="008C4760">
              <w:rPr>
                <w:i/>
                <w:iCs/>
                <w:color w:val="000000" w:themeColor="text1"/>
              </w:rPr>
              <w:t>Accountable Care Organization Realizing Equity, Access, and Community Health (ACO REACH) Model Overview for Safety-Net Providers</w:t>
            </w:r>
          </w:p>
          <w:p w14:paraId="5FF8F96A" w14:textId="77777777" w:rsidR="008C4760" w:rsidRPr="008C4760" w:rsidRDefault="008C4760" w:rsidP="008C4760">
            <w:pPr>
              <w:pStyle w:val="ListParagraph"/>
              <w:ind w:left="360"/>
              <w:rPr>
                <w:color w:val="000000" w:themeColor="text1"/>
              </w:rPr>
            </w:pPr>
            <w:r w:rsidRPr="008C4760">
              <w:rPr>
                <w:color w:val="000000" w:themeColor="text1"/>
              </w:rPr>
              <w:t>The Center for Medicare and Medicaid Innovation (Innovation Center) recently released a Request for Applications (RFA) to solicit a cohort of participants for the </w:t>
            </w:r>
            <w:hyperlink r:id="rId41" w:tgtFrame="_blank" w:history="1">
              <w:r w:rsidRPr="008C4760">
                <w:rPr>
                  <w:rStyle w:val="Hyperlink"/>
                </w:rPr>
                <w:t>Accountable Care Organization Realizing Equity, Access, and Community Health (ACO REACH) Model</w:t>
              </w:r>
            </w:hyperlink>
            <w:r w:rsidRPr="008C4760">
              <w:rPr>
                <w:color w:val="000000" w:themeColor="text1"/>
              </w:rPr>
              <w:t>. </w:t>
            </w:r>
          </w:p>
          <w:p w14:paraId="6D85438D" w14:textId="508BDAC6" w:rsidR="008C4760" w:rsidRPr="008C4760" w:rsidRDefault="008C4760" w:rsidP="008C4760">
            <w:pPr>
              <w:pStyle w:val="ListParagraph"/>
              <w:ind w:left="360"/>
              <w:rPr>
                <w:color w:val="000000" w:themeColor="text1"/>
              </w:rPr>
            </w:pPr>
            <w:r w:rsidRPr="008C4760">
              <w:rPr>
                <w:color w:val="000000" w:themeColor="text1"/>
              </w:rPr>
              <w:t>CMS is hosting three (3) webinars intended for Safety-Net Providers interested in learning more about the ACO REACH model and how to participate in Performance Year (PY) 2023</w:t>
            </w:r>
            <w:r w:rsidR="00D956FE" w:rsidRPr="008C4760">
              <w:rPr>
                <w:color w:val="000000" w:themeColor="text1"/>
              </w:rPr>
              <w:t xml:space="preserve">. </w:t>
            </w:r>
            <w:r w:rsidRPr="008C4760">
              <w:rPr>
                <w:color w:val="000000" w:themeColor="text1"/>
              </w:rPr>
              <w:t>This target audience includes, but is not limited to, Rural Health Centers, Community Health Centers (CHCs) also known as Federally Qualified Health Centers (FQHCs), Critical Access Hospitals (CAH) Method II, and Sole Community Hospitals (SCH). These webinars will be presented via Zoom and will occur on the following the dates/times: </w:t>
            </w:r>
          </w:p>
          <w:p w14:paraId="2C7D7594" w14:textId="620902DA" w:rsidR="008C4760" w:rsidRPr="008C4760" w:rsidRDefault="008C4760" w:rsidP="008C4760">
            <w:pPr>
              <w:pStyle w:val="ListParagraph"/>
              <w:numPr>
                <w:ilvl w:val="0"/>
                <w:numId w:val="15"/>
              </w:numPr>
              <w:rPr>
                <w:color w:val="000000" w:themeColor="text1"/>
              </w:rPr>
            </w:pPr>
            <w:r w:rsidRPr="008C4760">
              <w:rPr>
                <w:color w:val="000000" w:themeColor="text1"/>
              </w:rPr>
              <w:t xml:space="preserve">Wednesday, April 6th at 10:30 -11:30 </w:t>
            </w:r>
            <w:r w:rsidR="00D956FE">
              <w:rPr>
                <w:color w:val="000000" w:themeColor="text1"/>
              </w:rPr>
              <w:t>a.m.</w:t>
            </w:r>
            <w:r w:rsidR="00D956FE" w:rsidRPr="008C4760">
              <w:rPr>
                <w:color w:val="000000" w:themeColor="text1"/>
              </w:rPr>
              <w:t xml:space="preserve"> </w:t>
            </w:r>
          </w:p>
          <w:p w14:paraId="64148442" w14:textId="5802D12A" w:rsidR="008C4760" w:rsidRPr="008C4760" w:rsidRDefault="008C4760" w:rsidP="008C4760">
            <w:pPr>
              <w:pStyle w:val="ListParagraph"/>
              <w:numPr>
                <w:ilvl w:val="0"/>
                <w:numId w:val="15"/>
              </w:numPr>
              <w:rPr>
                <w:color w:val="000000" w:themeColor="text1"/>
              </w:rPr>
            </w:pPr>
            <w:r w:rsidRPr="008C4760">
              <w:rPr>
                <w:color w:val="000000" w:themeColor="text1"/>
              </w:rPr>
              <w:t>Thursday, April 7th at 10:00 – 11:00 a</w:t>
            </w:r>
            <w:r>
              <w:rPr>
                <w:color w:val="000000" w:themeColor="text1"/>
              </w:rPr>
              <w:t>.m.</w:t>
            </w:r>
          </w:p>
          <w:p w14:paraId="0222BB7C" w14:textId="53810EAF" w:rsidR="008C4760" w:rsidRPr="008C4760" w:rsidRDefault="008C4760" w:rsidP="008C4760">
            <w:pPr>
              <w:pStyle w:val="ListParagraph"/>
              <w:numPr>
                <w:ilvl w:val="0"/>
                <w:numId w:val="15"/>
              </w:numPr>
              <w:rPr>
                <w:color w:val="000000" w:themeColor="text1"/>
              </w:rPr>
            </w:pPr>
            <w:r w:rsidRPr="008C4760">
              <w:rPr>
                <w:color w:val="000000" w:themeColor="text1"/>
              </w:rPr>
              <w:t xml:space="preserve">Thursday, April 7th at 4:30 – 5:30 </w:t>
            </w:r>
            <w:r w:rsidR="00D956FE">
              <w:rPr>
                <w:color w:val="000000" w:themeColor="text1"/>
              </w:rPr>
              <w:t>p.m.</w:t>
            </w:r>
            <w:r>
              <w:rPr>
                <w:color w:val="000000" w:themeColor="text1"/>
              </w:rPr>
              <w:t>,</w:t>
            </w:r>
          </w:p>
          <w:p w14:paraId="097F3FEB" w14:textId="49864CC3" w:rsidR="008C4760" w:rsidRPr="008C4760" w:rsidRDefault="008C4760" w:rsidP="008C4760">
            <w:pPr>
              <w:pStyle w:val="ListParagraph"/>
              <w:ind w:left="360"/>
              <w:rPr>
                <w:color w:val="000000" w:themeColor="text1"/>
              </w:rPr>
            </w:pPr>
            <w:r w:rsidRPr="008C4760">
              <w:rPr>
                <w:b/>
                <w:bCs/>
                <w:color w:val="000000" w:themeColor="text1"/>
              </w:rPr>
              <w:t>Please register in advance to attend the webinar a</w:t>
            </w:r>
            <w:r>
              <w:rPr>
                <w:b/>
                <w:bCs/>
                <w:color w:val="000000" w:themeColor="text1"/>
              </w:rPr>
              <w:t xml:space="preserve">t: </w:t>
            </w:r>
            <w:r w:rsidRPr="008C4760">
              <w:rPr>
                <w:color w:val="000000" w:themeColor="text1"/>
              </w:rPr>
              <w:t xml:space="preserve"> </w:t>
            </w:r>
            <w:hyperlink r:id="rId42" w:tgtFrame="_blank" w:history="1">
              <w:r w:rsidRPr="008C4760">
                <w:rPr>
                  <w:rStyle w:val="Hyperlink"/>
                </w:rPr>
                <w:t>https://cms.zoomgov.com/webinar/register/WN_y8fynDtKTSWmqcnQ7FHgTg</w:t>
              </w:r>
            </w:hyperlink>
            <w:r w:rsidRPr="008C4760">
              <w:rPr>
                <w:color w:val="000000" w:themeColor="text1"/>
              </w:rPr>
              <w:t> </w:t>
            </w:r>
          </w:p>
          <w:p w14:paraId="236916E7" w14:textId="77777777" w:rsidR="008C4760" w:rsidRPr="008C4760" w:rsidRDefault="008C4760" w:rsidP="008C4760">
            <w:pPr>
              <w:pStyle w:val="ListParagraph"/>
              <w:ind w:left="360"/>
              <w:rPr>
                <w:color w:val="000000" w:themeColor="text1"/>
              </w:rPr>
            </w:pPr>
            <w:r w:rsidRPr="008C4760">
              <w:rPr>
                <w:color w:val="000000" w:themeColor="text1"/>
              </w:rPr>
              <w:t>ACO REACH is a redesign of the Global and Professional Direct Contracting (GPDC) Model in response to stakeholder feedback, participant experience, including a commitment to advancing health equity. Its new name better reflects the purpose of the model: to improve the quality of care for people with Medicare through better care coordination, reaching and connecting health care providers and beneficiaries, including those beneficiaries who are underserved. </w:t>
            </w:r>
          </w:p>
          <w:p w14:paraId="192638CA" w14:textId="37953336" w:rsidR="008C4760" w:rsidRPr="008C4760" w:rsidRDefault="008C4760" w:rsidP="008C4760">
            <w:pPr>
              <w:pStyle w:val="ListParagraph"/>
              <w:ind w:left="360"/>
              <w:rPr>
                <w:color w:val="000000" w:themeColor="text1"/>
              </w:rPr>
            </w:pPr>
            <w:r w:rsidRPr="008C4760">
              <w:rPr>
                <w:color w:val="000000" w:themeColor="text1"/>
              </w:rPr>
              <w:t>Details on the ACO REACH model, as well as eligibility requirements can be found in the </w:t>
            </w:r>
            <w:hyperlink r:id="rId43" w:tgtFrame="_blank" w:history="1">
              <w:r w:rsidRPr="008C4760">
                <w:rPr>
                  <w:rStyle w:val="Hyperlink"/>
                </w:rPr>
                <w:t>Request for Applications (RFA)</w:t>
              </w:r>
            </w:hyperlink>
            <w:r w:rsidRPr="008C4760">
              <w:rPr>
                <w:color w:val="000000" w:themeColor="text1"/>
              </w:rPr>
              <w:t>. Interested stakeholders should submit their </w:t>
            </w:r>
            <w:hyperlink r:id="rId44" w:tgtFrame="_blank" w:history="1">
              <w:r w:rsidRPr="008C4760">
                <w:rPr>
                  <w:rStyle w:val="Hyperlink"/>
                </w:rPr>
                <w:t>application</w:t>
              </w:r>
            </w:hyperlink>
            <w:r w:rsidRPr="008C4760">
              <w:rPr>
                <w:color w:val="000000" w:themeColor="text1"/>
              </w:rPr>
              <w:t xml:space="preserve"> via web portal by April 22, 2022 at 11:59 </w:t>
            </w:r>
            <w:r>
              <w:rPr>
                <w:color w:val="000000" w:themeColor="text1"/>
              </w:rPr>
              <w:t>p.m.</w:t>
            </w:r>
          </w:p>
        </w:tc>
      </w:tr>
      <w:tr w:rsidR="00A91FB2" w14:paraId="62D260DC" w14:textId="77777777" w:rsidTr="00061A9F">
        <w:trPr>
          <w:trHeight w:val="350"/>
        </w:trPr>
        <w:tc>
          <w:tcPr>
            <w:tcW w:w="2965" w:type="dxa"/>
          </w:tcPr>
          <w:p w14:paraId="7FFC4751" w14:textId="1A7783EA" w:rsidR="00A91FB2" w:rsidRPr="00247E70" w:rsidRDefault="00A91FB2" w:rsidP="00B43B09">
            <w:r>
              <w:t>U. S. Senate Hearing</w:t>
            </w:r>
          </w:p>
        </w:tc>
        <w:tc>
          <w:tcPr>
            <w:tcW w:w="8051" w:type="dxa"/>
            <w:gridSpan w:val="3"/>
          </w:tcPr>
          <w:p w14:paraId="54ACE4AD" w14:textId="77777777" w:rsidR="00A91FB2" w:rsidRPr="00A91FB2" w:rsidRDefault="00A91FB2" w:rsidP="00A91FB2">
            <w:pPr>
              <w:pStyle w:val="ListParagraph"/>
              <w:numPr>
                <w:ilvl w:val="0"/>
                <w:numId w:val="1"/>
              </w:numPr>
              <w:rPr>
                <w:b/>
                <w:bCs/>
                <w:color w:val="000000" w:themeColor="text1"/>
              </w:rPr>
            </w:pPr>
            <w:r w:rsidRPr="00A91FB2">
              <w:rPr>
                <w:b/>
                <w:bCs/>
                <w:color w:val="000000" w:themeColor="text1"/>
              </w:rPr>
              <w:t>Special Committee on Aging</w:t>
            </w:r>
          </w:p>
          <w:p w14:paraId="34DE66C1" w14:textId="29E3DAEF" w:rsidR="00A91FB2" w:rsidRDefault="00A91FB2" w:rsidP="00A91FB2">
            <w:pPr>
              <w:pStyle w:val="ListParagraph"/>
              <w:ind w:left="360"/>
              <w:rPr>
                <w:color w:val="000000" w:themeColor="text1"/>
              </w:rPr>
            </w:pPr>
            <w:r>
              <w:rPr>
                <w:color w:val="000000" w:themeColor="text1"/>
              </w:rPr>
              <w:t>March 23, 2022</w:t>
            </w:r>
          </w:p>
          <w:p w14:paraId="2552D7DF" w14:textId="2B1F3080" w:rsidR="00A91FB2" w:rsidRDefault="00A91FB2" w:rsidP="00A91FB2">
            <w:pPr>
              <w:pStyle w:val="ListParagraph"/>
              <w:ind w:left="360"/>
              <w:rPr>
                <w:color w:val="000000" w:themeColor="text1"/>
              </w:rPr>
            </w:pPr>
            <w:r>
              <w:rPr>
                <w:color w:val="000000" w:themeColor="text1"/>
              </w:rPr>
              <w:t>Recorded hearing</w:t>
            </w:r>
          </w:p>
          <w:p w14:paraId="06CB5323" w14:textId="65755A55" w:rsidR="00A91FB2" w:rsidRPr="00A91FB2" w:rsidRDefault="00A91FB2" w:rsidP="00A91FB2">
            <w:pPr>
              <w:pStyle w:val="ListParagraph"/>
              <w:ind w:left="360"/>
              <w:rPr>
                <w:i/>
                <w:iCs/>
                <w:color w:val="000000" w:themeColor="text1"/>
              </w:rPr>
            </w:pPr>
            <w:r w:rsidRPr="00A91FB2">
              <w:rPr>
                <w:i/>
                <w:iCs/>
                <w:color w:val="000000" w:themeColor="text1"/>
              </w:rPr>
              <w:t>An Economy That Cares</w:t>
            </w:r>
            <w:r>
              <w:rPr>
                <w:i/>
                <w:iCs/>
                <w:color w:val="000000" w:themeColor="text1"/>
              </w:rPr>
              <w:t>: The Importance of Home-Based Services</w:t>
            </w:r>
          </w:p>
          <w:p w14:paraId="6AC84752" w14:textId="47EFB598" w:rsidR="00A91FB2" w:rsidRDefault="00D02342" w:rsidP="00A91FB2">
            <w:pPr>
              <w:pStyle w:val="ListParagraph"/>
              <w:ind w:left="360"/>
              <w:rPr>
                <w:color w:val="000000" w:themeColor="text1"/>
              </w:rPr>
            </w:pPr>
            <w:hyperlink r:id="rId45" w:history="1">
              <w:r w:rsidRPr="005C565C">
                <w:rPr>
                  <w:rStyle w:val="Hyperlink"/>
                </w:rPr>
                <w:t>https://www.y</w:t>
              </w:r>
              <w:r w:rsidRPr="005C565C">
                <w:rPr>
                  <w:rStyle w:val="Hyperlink"/>
                </w:rPr>
                <w:t>o</w:t>
              </w:r>
              <w:r w:rsidRPr="005C565C">
                <w:rPr>
                  <w:rStyle w:val="Hyperlink"/>
                </w:rPr>
                <w:t>utube.com/watch?v=Z9QGIgkwTT0</w:t>
              </w:r>
            </w:hyperlink>
            <w:r>
              <w:rPr>
                <w:color w:val="000000" w:themeColor="text1"/>
              </w:rPr>
              <w:t xml:space="preserve"> </w:t>
            </w:r>
          </w:p>
          <w:p w14:paraId="6CF95F18" w14:textId="77777777" w:rsidR="00D02342" w:rsidRDefault="00D02342" w:rsidP="00D02342">
            <w:pPr>
              <w:pStyle w:val="ListParagraph"/>
              <w:numPr>
                <w:ilvl w:val="0"/>
                <w:numId w:val="1"/>
              </w:numPr>
              <w:rPr>
                <w:b/>
                <w:bCs/>
                <w:color w:val="000000" w:themeColor="text1"/>
              </w:rPr>
            </w:pPr>
            <w:r>
              <w:rPr>
                <w:b/>
                <w:bCs/>
                <w:color w:val="000000" w:themeColor="text1"/>
              </w:rPr>
              <w:t>LeadingAge</w:t>
            </w:r>
          </w:p>
          <w:p w14:paraId="752F101F" w14:textId="77777777" w:rsidR="00D02342" w:rsidRDefault="00D02342" w:rsidP="00D02342">
            <w:pPr>
              <w:pStyle w:val="ListParagraph"/>
              <w:ind w:left="360"/>
              <w:rPr>
                <w:color w:val="000000" w:themeColor="text1"/>
              </w:rPr>
            </w:pPr>
            <w:r>
              <w:rPr>
                <w:color w:val="000000" w:themeColor="text1"/>
              </w:rPr>
              <w:t>March 23, 2022</w:t>
            </w:r>
          </w:p>
          <w:p w14:paraId="153F364E" w14:textId="77777777" w:rsidR="00D02342" w:rsidRDefault="00D02342" w:rsidP="00D02342">
            <w:pPr>
              <w:pStyle w:val="ListParagraph"/>
              <w:ind w:left="360"/>
              <w:rPr>
                <w:i/>
                <w:iCs/>
                <w:color w:val="000000" w:themeColor="text1"/>
              </w:rPr>
            </w:pPr>
            <w:r w:rsidRPr="00D02342">
              <w:rPr>
                <w:i/>
                <w:iCs/>
                <w:color w:val="000000" w:themeColor="text1"/>
              </w:rPr>
              <w:t>Hearing</w:t>
            </w:r>
            <w:r>
              <w:rPr>
                <w:i/>
                <w:iCs/>
                <w:color w:val="000000" w:themeColor="text1"/>
              </w:rPr>
              <w:t xml:space="preserve"> Summary</w:t>
            </w:r>
            <w:r w:rsidRPr="00D02342">
              <w:rPr>
                <w:i/>
                <w:iCs/>
                <w:color w:val="000000" w:themeColor="text1"/>
              </w:rPr>
              <w:t>: An Economy That Cares: The Importance of Home-Based Services</w:t>
            </w:r>
          </w:p>
          <w:p w14:paraId="0C48E052" w14:textId="5D5DF5D9" w:rsidR="00D02342" w:rsidRPr="00D02342" w:rsidRDefault="00D51CD8" w:rsidP="00D02342">
            <w:pPr>
              <w:pStyle w:val="ListParagraph"/>
              <w:ind w:left="360"/>
              <w:rPr>
                <w:color w:val="000000" w:themeColor="text1"/>
              </w:rPr>
            </w:pPr>
            <w:hyperlink r:id="rId46" w:history="1">
              <w:r w:rsidRPr="005C565C">
                <w:rPr>
                  <w:rStyle w:val="Hyperlink"/>
                </w:rPr>
                <w:t>https://tinyurl.com/LeadingAgeMar23Senate</w:t>
              </w:r>
              <w:r w:rsidRPr="005C565C">
                <w:rPr>
                  <w:rStyle w:val="Hyperlink"/>
                </w:rPr>
                <w:t>H</w:t>
              </w:r>
              <w:r w:rsidRPr="005C565C">
                <w:rPr>
                  <w:rStyle w:val="Hyperlink"/>
                </w:rPr>
                <w:t>earing</w:t>
              </w:r>
            </w:hyperlink>
            <w:r>
              <w:rPr>
                <w:color w:val="000000" w:themeColor="text1"/>
              </w:rPr>
              <w:t xml:space="preserve"> </w:t>
            </w:r>
          </w:p>
        </w:tc>
      </w:tr>
      <w:tr w:rsidR="00B43B09" w14:paraId="06791CA2" w14:textId="77777777" w:rsidTr="00061A9F">
        <w:trPr>
          <w:trHeight w:val="350"/>
        </w:trPr>
        <w:tc>
          <w:tcPr>
            <w:tcW w:w="2965" w:type="dxa"/>
          </w:tcPr>
          <w:p w14:paraId="21765881" w14:textId="2EB94580" w:rsidR="00B43B09" w:rsidRPr="001A3401" w:rsidRDefault="00F5242B" w:rsidP="00B43B09">
            <w:pPr>
              <w:rPr>
                <w:color w:val="000000" w:themeColor="text1"/>
                <w:sz w:val="24"/>
                <w:szCs w:val="24"/>
              </w:rPr>
            </w:pPr>
            <w:bookmarkStart w:id="1" w:name="_Hlk99542666"/>
            <w:r>
              <w:rPr>
                <w:color w:val="000000" w:themeColor="text1"/>
                <w:sz w:val="24"/>
                <w:szCs w:val="24"/>
              </w:rPr>
              <w:t xml:space="preserve">AARP </w:t>
            </w:r>
            <w:r w:rsidRPr="00F5242B">
              <w:rPr>
                <w:color w:val="000000" w:themeColor="text1"/>
                <w:sz w:val="24"/>
                <w:szCs w:val="24"/>
              </w:rPr>
              <w:t>Advocacy Action Day</w:t>
            </w:r>
          </w:p>
        </w:tc>
        <w:tc>
          <w:tcPr>
            <w:tcW w:w="8051" w:type="dxa"/>
            <w:gridSpan w:val="3"/>
          </w:tcPr>
          <w:p w14:paraId="44769B03" w14:textId="77777777" w:rsidR="00B64BE3" w:rsidRDefault="00F5242B" w:rsidP="00F5242B">
            <w:pPr>
              <w:pStyle w:val="ListParagraph"/>
              <w:numPr>
                <w:ilvl w:val="0"/>
                <w:numId w:val="1"/>
              </w:numPr>
              <w:rPr>
                <w:b/>
                <w:bCs/>
                <w:color w:val="000000" w:themeColor="text1"/>
              </w:rPr>
            </w:pPr>
            <w:r>
              <w:rPr>
                <w:b/>
                <w:bCs/>
                <w:color w:val="000000" w:themeColor="text1"/>
              </w:rPr>
              <w:t>Massachusetts AARP</w:t>
            </w:r>
          </w:p>
          <w:p w14:paraId="5B55E641" w14:textId="38DCA7C3" w:rsidR="00A65AF2" w:rsidRPr="00A65AF2" w:rsidRDefault="00F5242B" w:rsidP="00A65AF2">
            <w:pPr>
              <w:pStyle w:val="ListParagraph"/>
              <w:ind w:left="360"/>
              <w:rPr>
                <w:color w:val="000000" w:themeColor="text1"/>
              </w:rPr>
            </w:pPr>
            <w:r>
              <w:rPr>
                <w:color w:val="000000" w:themeColor="text1"/>
              </w:rPr>
              <w:t>Tuesday, April 4, 2022</w:t>
            </w:r>
            <w:r w:rsidR="00A65AF2">
              <w:rPr>
                <w:color w:val="000000" w:themeColor="text1"/>
              </w:rPr>
              <w:t>, 10:00 to 11:00 a.m.</w:t>
            </w:r>
          </w:p>
          <w:p w14:paraId="6A520A87" w14:textId="77777777" w:rsidR="00A65AF2" w:rsidRPr="00A65AF2" w:rsidRDefault="00A65AF2" w:rsidP="00A65AF2">
            <w:pPr>
              <w:pStyle w:val="ListParagraph"/>
              <w:ind w:left="360"/>
              <w:rPr>
                <w:color w:val="000000" w:themeColor="text1"/>
              </w:rPr>
            </w:pPr>
            <w:r w:rsidRPr="00A65AF2">
              <w:rPr>
                <w:color w:val="000000" w:themeColor="text1"/>
              </w:rPr>
              <w:t>You don’t want to miss this event. We will hear from The Honorable Ronald Mariano, Speaker of the House; The Honorable Karen Spilka, Senate President; the Honorable Dr. Elizabeth Chen, Secretary of Elder Affairs, and other key legislative leaders.</w:t>
            </w:r>
          </w:p>
          <w:p w14:paraId="62BCF957" w14:textId="77777777" w:rsidR="00A65AF2" w:rsidRPr="00A65AF2" w:rsidRDefault="00A65AF2" w:rsidP="00A65AF2">
            <w:pPr>
              <w:pStyle w:val="ListParagraph"/>
              <w:ind w:left="360"/>
              <w:rPr>
                <w:color w:val="000000" w:themeColor="text1"/>
              </w:rPr>
            </w:pPr>
            <w:r w:rsidRPr="00A65AF2">
              <w:rPr>
                <w:color w:val="000000" w:themeColor="text1"/>
              </w:rPr>
              <w:t>The Massachusetts state budget funds critical programs for older residents such as home and community-based care, food and housing assistance, and local Councils on Aging. Learn how you can make a difference advocating for change here in the Bay State.</w:t>
            </w:r>
          </w:p>
          <w:p w14:paraId="5BAE8483" w14:textId="10F6AE14" w:rsidR="00F5242B" w:rsidRDefault="00A65AF2" w:rsidP="00A65AF2">
            <w:pPr>
              <w:pStyle w:val="ListParagraph"/>
              <w:ind w:left="360"/>
              <w:rPr>
                <w:color w:val="000000" w:themeColor="text1"/>
              </w:rPr>
            </w:pPr>
            <w:r w:rsidRPr="00A65AF2">
              <w:rPr>
                <w:color w:val="000000" w:themeColor="text1"/>
              </w:rPr>
              <w:t>Raise your voice! Help make a difference in the lives of older Bay State residents and their families by attending this event, then join us as we work on issues important to our members like caregiving, nursing home reform, retirement savings, and lowering prescription drug costs.</w:t>
            </w:r>
          </w:p>
          <w:p w14:paraId="6280F541" w14:textId="3C07B6A4" w:rsidR="00A65AF2" w:rsidRDefault="00A65AF2" w:rsidP="00A65AF2">
            <w:pPr>
              <w:pStyle w:val="ListParagraph"/>
              <w:ind w:left="360"/>
              <w:rPr>
                <w:color w:val="000000" w:themeColor="text1"/>
              </w:rPr>
            </w:pPr>
            <w:r w:rsidRPr="00A65AF2">
              <w:rPr>
                <w:color w:val="000000" w:themeColor="text1"/>
              </w:rPr>
              <w:t xml:space="preserve">If you have questions regarding this event, email </w:t>
            </w:r>
            <w:hyperlink r:id="rId47" w:tgtFrame="_blank" w:tooltip="MAAARP.aarp.org" w:history="1">
              <w:r w:rsidRPr="00A65AF2">
                <w:rPr>
                  <w:rStyle w:val="Hyperlink"/>
                </w:rPr>
                <w:t>MAAARP@aarp.org</w:t>
              </w:r>
            </w:hyperlink>
            <w:r w:rsidRPr="00A65AF2">
              <w:rPr>
                <w:color w:val="000000" w:themeColor="text1"/>
              </w:rPr>
              <w:t>.</w:t>
            </w:r>
          </w:p>
          <w:p w14:paraId="542E1219" w14:textId="2025C850" w:rsidR="00A65AF2" w:rsidRPr="00A65AF2" w:rsidRDefault="00A65AF2" w:rsidP="00A65AF2">
            <w:pPr>
              <w:pStyle w:val="ListParagraph"/>
              <w:ind w:left="360"/>
              <w:rPr>
                <w:color w:val="000000" w:themeColor="text1"/>
              </w:rPr>
            </w:pPr>
            <w:hyperlink r:id="rId48" w:tgtFrame="_blank" w:tooltip="Register Now at: mobilize.us/aarpma " w:history="1">
              <w:r w:rsidRPr="00A65AF2">
                <w:rPr>
                  <w:rStyle w:val="Hyperlink"/>
                </w:rPr>
                <w:t>Register Now at: m</w:t>
              </w:r>
              <w:r w:rsidRPr="00A65AF2">
                <w:rPr>
                  <w:rStyle w:val="Hyperlink"/>
                </w:rPr>
                <w:t>o</w:t>
              </w:r>
              <w:r w:rsidRPr="00A65AF2">
                <w:rPr>
                  <w:rStyle w:val="Hyperlink"/>
                </w:rPr>
                <w:t>bilize.us/aarpma</w:t>
              </w:r>
            </w:hyperlink>
          </w:p>
        </w:tc>
      </w:tr>
      <w:tr w:rsidR="00B63C88" w14:paraId="17A6EB97" w14:textId="77777777" w:rsidTr="00061A9F">
        <w:trPr>
          <w:trHeight w:val="350"/>
        </w:trPr>
        <w:tc>
          <w:tcPr>
            <w:tcW w:w="2965" w:type="dxa"/>
          </w:tcPr>
          <w:p w14:paraId="5E0EC438" w14:textId="197C8685" w:rsidR="00B63C88" w:rsidRPr="00247E70" w:rsidRDefault="00B63C88" w:rsidP="00B43B09">
            <w:r>
              <w:t>Survey</w:t>
            </w:r>
          </w:p>
        </w:tc>
        <w:tc>
          <w:tcPr>
            <w:tcW w:w="8051" w:type="dxa"/>
            <w:gridSpan w:val="3"/>
          </w:tcPr>
          <w:p w14:paraId="27B00CD7" w14:textId="77777777" w:rsidR="00B63C88" w:rsidRDefault="00B63C88" w:rsidP="00ED1549">
            <w:pPr>
              <w:pStyle w:val="ListParagraph"/>
              <w:numPr>
                <w:ilvl w:val="0"/>
                <w:numId w:val="1"/>
              </w:numPr>
              <w:spacing w:after="160" w:line="259" w:lineRule="auto"/>
              <w:rPr>
                <w:b/>
                <w:bCs/>
                <w:color w:val="000000" w:themeColor="text1"/>
              </w:rPr>
            </w:pPr>
            <w:r w:rsidRPr="002A672A">
              <w:rPr>
                <w:b/>
                <w:bCs/>
                <w:color w:val="000000" w:themeColor="text1"/>
              </w:rPr>
              <w:t>Massachusetts Coalition for Serious Illness Care</w:t>
            </w:r>
          </w:p>
          <w:p w14:paraId="0958D651" w14:textId="77777777" w:rsidR="00B63C88" w:rsidRDefault="00B63C88" w:rsidP="00B63C88">
            <w:pPr>
              <w:pStyle w:val="ListParagraph"/>
              <w:ind w:left="360"/>
              <w:rPr>
                <w:i/>
                <w:iCs/>
                <w:color w:val="000000" w:themeColor="text1"/>
              </w:rPr>
            </w:pPr>
            <w:r w:rsidRPr="00B63C88">
              <w:rPr>
                <w:i/>
                <w:iCs/>
                <w:color w:val="000000" w:themeColor="text1"/>
              </w:rPr>
              <w:t>POLST e-Registry and Interoperability</w:t>
            </w:r>
          </w:p>
          <w:p w14:paraId="611252C2" w14:textId="77777777" w:rsidR="00B63C88" w:rsidRPr="00AD6C7D" w:rsidRDefault="00B63C88" w:rsidP="00B63C88">
            <w:pPr>
              <w:pStyle w:val="ListParagraph"/>
              <w:ind w:left="360"/>
              <w:rPr>
                <w:color w:val="000000" w:themeColor="text1"/>
              </w:rPr>
            </w:pPr>
            <w:r w:rsidRPr="00AD6C7D">
              <w:rPr>
                <w:color w:val="000000" w:themeColor="text1"/>
              </w:rPr>
              <w:t xml:space="preserve">Massachusetts is updating its current MOLST form and process to a nationally-aligned POLST (Portable Medical Orders) Program, an even more powerful tool for caring for the seriously ill. </w:t>
            </w:r>
            <w:hyperlink r:id="rId49" w:tgtFrame="_blank" w:history="1">
              <w:r w:rsidRPr="00AD6C7D">
                <w:rPr>
                  <w:rStyle w:val="Hyperlink"/>
                </w:rPr>
                <w:t>The POLST Program</w:t>
              </w:r>
            </w:hyperlink>
            <w:r w:rsidRPr="00AD6C7D">
              <w:rPr>
                <w:color w:val="000000" w:themeColor="text1"/>
              </w:rPr>
              <w:t xml:space="preserve"> aims to help every individual with serious illness and advancing frailty engage in care planning conversations with their clinicians and care teams that ensure their treatment preferences are known and honored. </w:t>
            </w:r>
          </w:p>
          <w:p w14:paraId="202B4A57" w14:textId="77777777" w:rsidR="00B63C88" w:rsidRDefault="00B63C88" w:rsidP="00B63C88">
            <w:pPr>
              <w:pStyle w:val="ListParagraph"/>
              <w:ind w:left="360"/>
              <w:rPr>
                <w:color w:val="000000" w:themeColor="text1"/>
              </w:rPr>
            </w:pPr>
            <w:r>
              <w:rPr>
                <w:color w:val="000000" w:themeColor="text1"/>
              </w:rPr>
              <w:t xml:space="preserve">Access </w:t>
            </w:r>
            <w:hyperlink r:id="rId50" w:tgtFrame="_blank" w:history="1">
              <w:r w:rsidRPr="00B63C88">
                <w:rPr>
                  <w:rStyle w:val="Hyperlink"/>
                  <w:b/>
                  <w:bCs/>
                </w:rPr>
                <w:t>surv</w:t>
              </w:r>
              <w:r w:rsidRPr="00B63C88">
                <w:rPr>
                  <w:rStyle w:val="Hyperlink"/>
                  <w:b/>
                  <w:bCs/>
                </w:rPr>
                <w:t>e</w:t>
              </w:r>
              <w:r w:rsidRPr="00B63C88">
                <w:rPr>
                  <w:rStyle w:val="Hyperlink"/>
                  <w:b/>
                  <w:bCs/>
                </w:rPr>
                <w:t>y</w:t>
              </w:r>
            </w:hyperlink>
            <w:r>
              <w:rPr>
                <w:color w:val="000000" w:themeColor="text1"/>
              </w:rPr>
              <w:t xml:space="preserve">. </w:t>
            </w:r>
          </w:p>
          <w:p w14:paraId="778A81EA" w14:textId="4582102E" w:rsidR="00B63C88" w:rsidRPr="00B63C88" w:rsidRDefault="00B63C88" w:rsidP="00B63C88">
            <w:pPr>
              <w:pStyle w:val="ListParagraph"/>
              <w:ind w:left="360"/>
              <w:rPr>
                <w:color w:val="000000" w:themeColor="text1"/>
              </w:rPr>
            </w:pPr>
            <w:r w:rsidRPr="00B63C88">
              <w:rPr>
                <w:color w:val="000000" w:themeColor="text1"/>
              </w:rPr>
              <w:t xml:space="preserve">If you want more information or want to learn about ways to get involved with our MOLST to POLST work, email </w:t>
            </w:r>
            <w:hyperlink r:id="rId51" w:tgtFrame="_blank" w:history="1">
              <w:r w:rsidRPr="00B63C88">
                <w:rPr>
                  <w:rStyle w:val="Hyperlink"/>
                  <w:b/>
                  <w:bCs/>
                </w:rPr>
                <w:t>Jane Kavanagh</w:t>
              </w:r>
            </w:hyperlink>
            <w:r w:rsidRPr="00B63C88">
              <w:rPr>
                <w:b/>
                <w:bCs/>
                <w:color w:val="000000" w:themeColor="text1"/>
              </w:rPr>
              <w:t>.</w:t>
            </w:r>
          </w:p>
        </w:tc>
      </w:tr>
      <w:tr w:rsidR="007B12F2" w14:paraId="08A8D2C8" w14:textId="77777777" w:rsidTr="00EB0CFF">
        <w:trPr>
          <w:trHeight w:val="350"/>
        </w:trPr>
        <w:tc>
          <w:tcPr>
            <w:tcW w:w="2965" w:type="dxa"/>
          </w:tcPr>
          <w:p w14:paraId="459E79EA" w14:textId="3140FD17" w:rsidR="007B12F2" w:rsidRPr="001A3401" w:rsidRDefault="007B12F2" w:rsidP="0044560D">
            <w:pPr>
              <w:rPr>
                <w:color w:val="000000" w:themeColor="text1"/>
                <w:sz w:val="24"/>
                <w:szCs w:val="24"/>
              </w:rPr>
            </w:pPr>
            <w:r>
              <w:rPr>
                <w:color w:val="000000" w:themeColor="text1"/>
                <w:sz w:val="24"/>
                <w:szCs w:val="24"/>
              </w:rPr>
              <w:t>Action Alert</w:t>
            </w:r>
          </w:p>
        </w:tc>
        <w:tc>
          <w:tcPr>
            <w:tcW w:w="8051" w:type="dxa"/>
            <w:gridSpan w:val="3"/>
          </w:tcPr>
          <w:p w14:paraId="28363823" w14:textId="77777777" w:rsidR="007B12F2" w:rsidRDefault="007B12F2" w:rsidP="00ED1549">
            <w:pPr>
              <w:pStyle w:val="ListParagraph"/>
              <w:numPr>
                <w:ilvl w:val="0"/>
                <w:numId w:val="1"/>
              </w:numPr>
              <w:rPr>
                <w:b/>
                <w:bCs/>
                <w:color w:val="000000" w:themeColor="text1"/>
              </w:rPr>
            </w:pPr>
            <w:r w:rsidRPr="007B12F2">
              <w:rPr>
                <w:b/>
                <w:bCs/>
                <w:color w:val="000000" w:themeColor="text1"/>
              </w:rPr>
              <w:t>National Consumer Voice for Quality Long-Term Care</w:t>
            </w:r>
          </w:p>
          <w:p w14:paraId="479164BA" w14:textId="77777777" w:rsidR="007B12F2" w:rsidRDefault="007B12F2" w:rsidP="007B12F2">
            <w:pPr>
              <w:pStyle w:val="ListParagraph"/>
              <w:ind w:left="360"/>
              <w:rPr>
                <w:i/>
                <w:iCs/>
                <w:color w:val="000000" w:themeColor="text1"/>
              </w:rPr>
            </w:pPr>
            <w:r w:rsidRPr="007B12F2">
              <w:rPr>
                <w:i/>
                <w:iCs/>
                <w:color w:val="000000" w:themeColor="text1"/>
              </w:rPr>
              <w:t>Tell Congress to Include Protections for Nursing Home Residents in Legislation</w:t>
            </w:r>
          </w:p>
          <w:p w14:paraId="75B4E4AA" w14:textId="1CC11BDA" w:rsidR="007B12F2" w:rsidRPr="007B12F2" w:rsidRDefault="007B12F2" w:rsidP="00ED1549">
            <w:pPr>
              <w:pStyle w:val="ListParagraph"/>
              <w:numPr>
                <w:ilvl w:val="0"/>
                <w:numId w:val="1"/>
              </w:numPr>
              <w:rPr>
                <w:color w:val="000000" w:themeColor="text1"/>
              </w:rPr>
            </w:pPr>
            <w:r w:rsidRPr="007B12F2">
              <w:rPr>
                <w:color w:val="000000" w:themeColor="text1"/>
              </w:rPr>
              <w:t>We need your help</w:t>
            </w:r>
            <w:r w:rsidR="000D63E8" w:rsidRPr="007B12F2">
              <w:rPr>
                <w:color w:val="000000" w:themeColor="text1"/>
              </w:rPr>
              <w:t xml:space="preserve">! </w:t>
            </w:r>
            <w:r w:rsidRPr="007B12F2">
              <w:rPr>
                <w:color w:val="000000" w:themeColor="text1"/>
              </w:rPr>
              <w:t xml:space="preserve">The Biden Administration recently announced significant </w:t>
            </w:r>
            <w:hyperlink r:id="rId52" w:history="1">
              <w:r w:rsidRPr="007B12F2">
                <w:rPr>
                  <w:rStyle w:val="Hyperlink"/>
                </w:rPr>
                <w:t>reforms</w:t>
              </w:r>
            </w:hyperlink>
            <w:r w:rsidRPr="007B12F2">
              <w:rPr>
                <w:color w:val="000000" w:themeColor="text1"/>
              </w:rPr>
              <w:t xml:space="preserve"> to nursing homes.  Some of these reforms will have to be implemented by Congress</w:t>
            </w:r>
            <w:r w:rsidR="000D63E8" w:rsidRPr="007B12F2">
              <w:rPr>
                <w:color w:val="000000" w:themeColor="text1"/>
              </w:rPr>
              <w:t xml:space="preserve">. </w:t>
            </w:r>
            <w:r w:rsidRPr="007B12F2">
              <w:rPr>
                <w:color w:val="000000" w:themeColor="text1"/>
              </w:rPr>
              <w:t>Additionally, advocates for nursing home residents have been fighting tirelessly to include important protections for nursing home residents in the Build Back Better Act</w:t>
            </w:r>
            <w:r w:rsidR="000D63E8" w:rsidRPr="007B12F2">
              <w:rPr>
                <w:color w:val="000000" w:themeColor="text1"/>
              </w:rPr>
              <w:t xml:space="preserve">. </w:t>
            </w:r>
            <w:r w:rsidRPr="007B12F2">
              <w:rPr>
                <w:color w:val="000000" w:themeColor="text1"/>
              </w:rPr>
              <w:t>Although the Act has stalled, Congress is considering taking legislative action soon on another economic bill.</w:t>
            </w:r>
            <w:r w:rsidRPr="007B12F2">
              <w:rPr>
                <w:color w:val="000000" w:themeColor="text1"/>
              </w:rPr>
              <w:br/>
              <w:t>We need you to contact your Congress members and tell them to take action to support the Biden Administration reforms and also to ensure the important nursing home provisions in the Build Back Better Act are included in any upcoming economic legislation.</w:t>
            </w:r>
            <w:r w:rsidRPr="007B12F2">
              <w:rPr>
                <w:b/>
                <w:bCs/>
                <w:color w:val="000000" w:themeColor="text1"/>
              </w:rPr>
              <w:br/>
            </w:r>
            <w:hyperlink r:id="rId53" w:history="1">
              <w:r w:rsidRPr="007B12F2">
                <w:rPr>
                  <w:rStyle w:val="Hyperlink"/>
                  <w:b/>
                  <w:bCs/>
                </w:rPr>
                <w:t>Use our online tool to send messages to your members of Congress.</w:t>
              </w:r>
            </w:hyperlink>
          </w:p>
          <w:p w14:paraId="0DD20FA0" w14:textId="77777777" w:rsidR="002A672A" w:rsidRPr="002A672A" w:rsidRDefault="002A672A" w:rsidP="002A672A">
            <w:pPr>
              <w:pStyle w:val="ListParagraph"/>
              <w:ind w:left="360"/>
              <w:rPr>
                <w:color w:val="000000" w:themeColor="text1"/>
              </w:rPr>
            </w:pPr>
            <w:r w:rsidRPr="002A672A">
              <w:rPr>
                <w:color w:val="000000" w:themeColor="text1"/>
              </w:rPr>
              <w:t xml:space="preserve">If you have not yet done so, there's still time to participate in our other </w:t>
            </w:r>
            <w:hyperlink r:id="rId54" w:tgtFrame="_blank" w:history="1">
              <w:r w:rsidRPr="002A672A">
                <w:rPr>
                  <w:rStyle w:val="Hyperlink"/>
                </w:rPr>
                <w:t>March Forth</w:t>
              </w:r>
            </w:hyperlink>
            <w:r w:rsidRPr="002A672A">
              <w:rPr>
                <w:color w:val="000000" w:themeColor="text1"/>
              </w:rPr>
              <w:t xml:space="preserve"> actions:</w:t>
            </w:r>
          </w:p>
          <w:p w14:paraId="4EAE222C" w14:textId="11A575DC" w:rsidR="002A672A" w:rsidRPr="002A672A" w:rsidRDefault="002A672A" w:rsidP="002A672A">
            <w:pPr>
              <w:pStyle w:val="ListParagraph"/>
              <w:ind w:left="360"/>
              <w:rPr>
                <w:color w:val="000000" w:themeColor="text1"/>
              </w:rPr>
            </w:pPr>
            <w:r w:rsidRPr="002A672A">
              <w:rPr>
                <w:b/>
                <w:bCs/>
                <w:color w:val="000000" w:themeColor="text1"/>
              </w:rPr>
              <w:t>Share Your Story on Social Media</w:t>
            </w:r>
            <w:r w:rsidRPr="002A672A">
              <w:rPr>
                <w:color w:val="000000" w:themeColor="text1"/>
              </w:rPr>
              <w:t xml:space="preserve"> - </w:t>
            </w:r>
            <w:hyperlink r:id="rId55" w:tgtFrame="_blank" w:history="1">
              <w:r w:rsidRPr="002A672A">
                <w:rPr>
                  <w:rStyle w:val="Hyperlink"/>
                </w:rPr>
                <w:t>Share</w:t>
              </w:r>
            </w:hyperlink>
            <w:r w:rsidRPr="002A672A">
              <w:rPr>
                <w:color w:val="000000" w:themeColor="text1"/>
              </w:rPr>
              <w:t xml:space="preserve"> a video of a nursing home resident, or yourself, answering the question "What does it mean when there aren't enough staff?" Tag us on Twitter </w:t>
            </w:r>
            <w:hyperlink r:id="rId56" w:tgtFrame="_blank" w:history="1">
              <w:r w:rsidRPr="002A672A">
                <w:rPr>
                  <w:rStyle w:val="Hyperlink"/>
                </w:rPr>
                <w:t>@consumervoices</w:t>
              </w:r>
            </w:hyperlink>
            <w:r w:rsidRPr="002A672A">
              <w:rPr>
                <w:color w:val="000000" w:themeColor="text1"/>
              </w:rPr>
              <w:t xml:space="preserve"> and on Facebook </w:t>
            </w:r>
            <w:hyperlink r:id="rId57" w:tgtFrame="_blank" w:history="1">
              <w:r w:rsidRPr="002A672A">
                <w:rPr>
                  <w:rStyle w:val="Hyperlink"/>
                </w:rPr>
                <w:t>@theconsumervoice</w:t>
              </w:r>
            </w:hyperlink>
            <w:r w:rsidRPr="002A672A">
              <w:rPr>
                <w:color w:val="000000" w:themeColor="text1"/>
              </w:rPr>
              <w:t xml:space="preserve"> and use #UnderstaffingisNeglect and #MarchForthwithResidents.  </w:t>
            </w:r>
            <w:r w:rsidRPr="002A672A">
              <w:rPr>
                <w:color w:val="000000" w:themeColor="text1"/>
              </w:rPr>
              <w:br/>
            </w:r>
            <w:r w:rsidRPr="002A672A">
              <w:rPr>
                <w:b/>
                <w:bCs/>
                <w:color w:val="000000" w:themeColor="text1"/>
              </w:rPr>
              <w:t>Write a Letter to the Editor</w:t>
            </w:r>
            <w:r w:rsidRPr="002A672A">
              <w:rPr>
                <w:color w:val="000000" w:themeColor="text1"/>
              </w:rPr>
              <w:t xml:space="preserve"> - Use our </w:t>
            </w:r>
            <w:hyperlink r:id="rId58" w:tgtFrame="_blank" w:history="1">
              <w:r w:rsidRPr="002A672A">
                <w:rPr>
                  <w:rStyle w:val="Hyperlink"/>
                </w:rPr>
                <w:t>Letter to the Editor Guide</w:t>
              </w:r>
            </w:hyperlink>
            <w:r w:rsidRPr="002A672A">
              <w:rPr>
                <w:color w:val="000000" w:themeColor="text1"/>
              </w:rPr>
              <w:t xml:space="preserve"> which provides information on how to craft a strong letter to the editor and our </w:t>
            </w:r>
            <w:hyperlink r:id="rId59" w:history="1">
              <w:r w:rsidRPr="002A672A">
                <w:rPr>
                  <w:rStyle w:val="Hyperlink"/>
                </w:rPr>
                <w:t>online tool</w:t>
              </w:r>
            </w:hyperlink>
            <w:r w:rsidRPr="002A672A">
              <w:rPr>
                <w:color w:val="000000" w:themeColor="text1"/>
              </w:rPr>
              <w:t xml:space="preserve"> which lets you target your letter to multiple media outlets with one click.</w:t>
            </w:r>
          </w:p>
          <w:p w14:paraId="0961E2E8" w14:textId="77777777" w:rsidR="002A672A" w:rsidRPr="002A672A" w:rsidRDefault="002A672A" w:rsidP="002A672A">
            <w:pPr>
              <w:pStyle w:val="ListParagraph"/>
              <w:ind w:left="360"/>
              <w:rPr>
                <w:color w:val="000000" w:themeColor="text1"/>
              </w:rPr>
            </w:pPr>
            <w:r w:rsidRPr="002A672A">
              <w:rPr>
                <w:b/>
                <w:bCs/>
                <w:color w:val="000000" w:themeColor="text1"/>
              </w:rPr>
              <w:t>Send a Thank You to President Biden</w:t>
            </w:r>
            <w:r w:rsidRPr="002A672A">
              <w:rPr>
                <w:color w:val="000000" w:themeColor="text1"/>
              </w:rPr>
              <w:t xml:space="preserve"> - </w:t>
            </w:r>
            <w:hyperlink r:id="rId60" w:history="1">
              <w:r w:rsidRPr="002A672A">
                <w:rPr>
                  <w:rStyle w:val="Hyperlink"/>
                </w:rPr>
                <w:t>Send a message</w:t>
              </w:r>
            </w:hyperlink>
            <w:r w:rsidRPr="002A672A">
              <w:rPr>
                <w:color w:val="000000" w:themeColor="text1"/>
              </w:rPr>
              <w:t xml:space="preserve"> thanking President Biden for standing with nursing home residents and introducing these monumental nursing home reforms.</w:t>
            </w:r>
          </w:p>
          <w:p w14:paraId="1ED9D64D" w14:textId="77777777" w:rsidR="007B12F2" w:rsidRDefault="002A672A" w:rsidP="002A672A">
            <w:pPr>
              <w:pStyle w:val="ListParagraph"/>
              <w:ind w:left="360"/>
              <w:rPr>
                <w:color w:val="000000" w:themeColor="text1"/>
              </w:rPr>
            </w:pPr>
            <w:r w:rsidRPr="002A672A">
              <w:rPr>
                <w:color w:val="000000" w:themeColor="text1"/>
              </w:rPr>
              <w:t>Thank you to all those who have already taken these actions!</w:t>
            </w:r>
          </w:p>
          <w:p w14:paraId="6BB7E3BE" w14:textId="05FA0DE7" w:rsidR="002A672A" w:rsidRPr="002A672A" w:rsidRDefault="0087095B" w:rsidP="002A672A">
            <w:pPr>
              <w:pStyle w:val="ListParagraph"/>
              <w:ind w:left="360"/>
              <w:rPr>
                <w:color w:val="000000" w:themeColor="text1"/>
              </w:rPr>
            </w:pPr>
            <w:hyperlink r:id="rId61" w:history="1">
              <w:r w:rsidR="002A672A" w:rsidRPr="002A672A">
                <w:rPr>
                  <w:rStyle w:val="Hyperlink"/>
                  <w:b/>
                  <w:bCs/>
                </w:rPr>
                <w:t>Use our online tool to send m</w:t>
              </w:r>
              <w:r w:rsidR="002A672A" w:rsidRPr="002A672A">
                <w:rPr>
                  <w:rStyle w:val="Hyperlink"/>
                  <w:b/>
                  <w:bCs/>
                </w:rPr>
                <w:t>e</w:t>
              </w:r>
              <w:r w:rsidR="002A672A" w:rsidRPr="002A672A">
                <w:rPr>
                  <w:rStyle w:val="Hyperlink"/>
                  <w:b/>
                  <w:bCs/>
                </w:rPr>
                <w:t>ssages to your members of Congress.</w:t>
              </w:r>
            </w:hyperlink>
          </w:p>
        </w:tc>
      </w:tr>
      <w:tr w:rsidR="0044560D" w14:paraId="3ADB3618" w14:textId="77777777" w:rsidTr="00EB0CFF">
        <w:trPr>
          <w:trHeight w:val="350"/>
        </w:trPr>
        <w:tc>
          <w:tcPr>
            <w:tcW w:w="2965" w:type="dxa"/>
          </w:tcPr>
          <w:p w14:paraId="5F341637" w14:textId="77777777" w:rsidR="0044560D" w:rsidRPr="001A3401" w:rsidRDefault="0044560D" w:rsidP="0044560D">
            <w:pPr>
              <w:rPr>
                <w:color w:val="000000" w:themeColor="text1"/>
                <w:sz w:val="24"/>
                <w:szCs w:val="24"/>
              </w:rPr>
            </w:pPr>
            <w:r w:rsidRPr="001A3401">
              <w:rPr>
                <w:color w:val="000000" w:themeColor="text1"/>
                <w:sz w:val="24"/>
                <w:szCs w:val="24"/>
              </w:rPr>
              <w:t>Webinars / Online sessions</w:t>
            </w:r>
          </w:p>
          <w:p w14:paraId="307F6207" w14:textId="77777777" w:rsidR="0044560D" w:rsidRDefault="0044560D" w:rsidP="00003088">
            <w:pPr>
              <w:rPr>
                <w:color w:val="000000" w:themeColor="text1"/>
                <w:sz w:val="24"/>
                <w:szCs w:val="24"/>
              </w:rPr>
            </w:pPr>
          </w:p>
        </w:tc>
        <w:tc>
          <w:tcPr>
            <w:tcW w:w="8051" w:type="dxa"/>
            <w:gridSpan w:val="3"/>
          </w:tcPr>
          <w:p w14:paraId="30505AFB" w14:textId="77777777" w:rsidR="00D03DB5" w:rsidRDefault="002A672A" w:rsidP="00ED1549">
            <w:pPr>
              <w:pStyle w:val="ListParagraph"/>
              <w:numPr>
                <w:ilvl w:val="0"/>
                <w:numId w:val="1"/>
              </w:numPr>
              <w:rPr>
                <w:b/>
                <w:bCs/>
                <w:color w:val="000000" w:themeColor="text1"/>
              </w:rPr>
            </w:pPr>
            <w:r w:rsidRPr="002A672A">
              <w:rPr>
                <w:b/>
                <w:bCs/>
                <w:color w:val="000000" w:themeColor="text1"/>
              </w:rPr>
              <w:t>Massachusetts Coalition for Serious Illness Care</w:t>
            </w:r>
          </w:p>
          <w:p w14:paraId="2901123C" w14:textId="77777777" w:rsidR="002A672A" w:rsidRDefault="002A672A" w:rsidP="002A672A">
            <w:pPr>
              <w:pStyle w:val="ListParagraph"/>
              <w:ind w:left="360"/>
              <w:rPr>
                <w:color w:val="000000" w:themeColor="text1"/>
              </w:rPr>
            </w:pPr>
            <w:r>
              <w:rPr>
                <w:color w:val="000000" w:themeColor="text1"/>
              </w:rPr>
              <w:t>Friday, April 8, 2022, 10:00 a.m.</w:t>
            </w:r>
          </w:p>
          <w:p w14:paraId="36B47382" w14:textId="77777777" w:rsidR="002A672A" w:rsidRDefault="002A672A" w:rsidP="002A672A">
            <w:pPr>
              <w:pStyle w:val="ListParagraph"/>
              <w:ind w:left="360"/>
              <w:rPr>
                <w:i/>
                <w:iCs/>
                <w:color w:val="000000" w:themeColor="text1"/>
              </w:rPr>
            </w:pPr>
            <w:r w:rsidRPr="002A672A">
              <w:rPr>
                <w:i/>
                <w:iCs/>
                <w:color w:val="000000" w:themeColor="text1"/>
              </w:rPr>
              <w:t>POLST e-Registry and Interoperability</w:t>
            </w:r>
            <w:r>
              <w:rPr>
                <w:i/>
                <w:iCs/>
                <w:color w:val="000000" w:themeColor="text1"/>
              </w:rPr>
              <w:t xml:space="preserve"> </w:t>
            </w:r>
            <w:r w:rsidRPr="002A672A">
              <w:rPr>
                <w:i/>
                <w:iCs/>
                <w:color w:val="000000" w:themeColor="text1"/>
              </w:rPr>
              <w:t>Virtual Session</w:t>
            </w:r>
          </w:p>
          <w:p w14:paraId="0069993A" w14:textId="77777777" w:rsidR="00AD6C7D" w:rsidRPr="00AD6C7D" w:rsidRDefault="00AD6C7D" w:rsidP="00AD6C7D">
            <w:pPr>
              <w:pStyle w:val="ListParagraph"/>
              <w:ind w:left="360"/>
              <w:rPr>
                <w:color w:val="000000" w:themeColor="text1"/>
              </w:rPr>
            </w:pPr>
            <w:r w:rsidRPr="00AD6C7D">
              <w:rPr>
                <w:color w:val="000000" w:themeColor="text1"/>
              </w:rPr>
              <w:t xml:space="preserve">Massachusetts is updating its current MOLST form and process to a nationally-aligned POLST (Portable Medical Orders) Program, an even more powerful tool for caring for the seriously ill. </w:t>
            </w:r>
            <w:hyperlink r:id="rId62" w:tgtFrame="_blank" w:history="1">
              <w:r w:rsidRPr="00AD6C7D">
                <w:rPr>
                  <w:rStyle w:val="Hyperlink"/>
                </w:rPr>
                <w:t>The POLST Program</w:t>
              </w:r>
            </w:hyperlink>
            <w:r w:rsidRPr="00AD6C7D">
              <w:rPr>
                <w:color w:val="000000" w:themeColor="text1"/>
              </w:rPr>
              <w:t xml:space="preserve"> aims to help every individual with serious illness and advancing frailty engage in care planning conversations with their clinicians and care teams that ensure their treatment preferences are known and honored. </w:t>
            </w:r>
          </w:p>
          <w:p w14:paraId="0D97AD4E" w14:textId="3E22A317" w:rsidR="00AD6C7D" w:rsidRPr="00AD6C7D" w:rsidRDefault="00AD6C7D" w:rsidP="00AD6C7D">
            <w:pPr>
              <w:pStyle w:val="ListParagraph"/>
              <w:ind w:left="360"/>
              <w:rPr>
                <w:color w:val="000000" w:themeColor="text1"/>
              </w:rPr>
            </w:pPr>
            <w:r w:rsidRPr="00AD6C7D">
              <w:rPr>
                <w:color w:val="000000" w:themeColor="text1"/>
              </w:rPr>
              <w:t xml:space="preserve">As an important part of this update, </w:t>
            </w:r>
            <w:hyperlink r:id="rId63" w:tgtFrame="_blank" w:history="1">
              <w:r w:rsidRPr="00AD6C7D">
                <w:rPr>
                  <w:rStyle w:val="Hyperlink"/>
                </w:rPr>
                <w:t>the state is building a statewide electronic POLST registry</w:t>
              </w:r>
            </w:hyperlink>
            <w:r w:rsidRPr="00AD6C7D">
              <w:rPr>
                <w:color w:val="000000" w:themeColor="text1"/>
              </w:rPr>
              <w:t xml:space="preserve"> to allow health professionals timely and trusted access to POLST forms, the medical forms that communicate an individual’s treatment preferences and what matters most if a person is unable to communicate care decisions in an emergency. </w:t>
            </w:r>
          </w:p>
          <w:p w14:paraId="4C58BFEC" w14:textId="21C025DD" w:rsidR="00AD6C7D" w:rsidRPr="00AD6C7D" w:rsidRDefault="00AD6C7D" w:rsidP="00AD6C7D">
            <w:pPr>
              <w:pStyle w:val="ListParagraph"/>
              <w:ind w:left="360"/>
              <w:rPr>
                <w:color w:val="000000" w:themeColor="text1"/>
              </w:rPr>
            </w:pPr>
            <w:r w:rsidRPr="00AD6C7D">
              <w:rPr>
                <w:color w:val="000000" w:themeColor="text1"/>
              </w:rPr>
              <w:t xml:space="preserve">This is an incredibly important effort and we need to work in partnership with the people who will be implementing these updates in care settings across </w:t>
            </w:r>
            <w:r>
              <w:rPr>
                <w:color w:val="000000" w:themeColor="text1"/>
              </w:rPr>
              <w:t>M</w:t>
            </w:r>
            <w:r w:rsidRPr="00AD6C7D">
              <w:rPr>
                <w:color w:val="000000" w:themeColor="text1"/>
              </w:rPr>
              <w:t>assachusetts to make sure we do everything we can to make this a success.</w:t>
            </w:r>
          </w:p>
          <w:p w14:paraId="1CF77A44" w14:textId="77777777" w:rsidR="00AD6C7D" w:rsidRPr="00AD6C7D" w:rsidRDefault="00AD6C7D" w:rsidP="00AD6C7D">
            <w:pPr>
              <w:pStyle w:val="ListParagraph"/>
              <w:ind w:left="360"/>
              <w:rPr>
                <w:color w:val="000000" w:themeColor="text1"/>
              </w:rPr>
            </w:pPr>
            <w:r w:rsidRPr="00AD6C7D">
              <w:rPr>
                <w:color w:val="000000" w:themeColor="text1"/>
              </w:rPr>
              <w:t>The meeting is intended to focus on the technical aspects of the registry and would be best for people who would be working on implementing the technical workflows and integrating the POLST registry and procedures within current systems and electronic health records (EHRs). At the session, we will share the current vision for the POLST registry and key requirements, collect input on possible gaps and additional technological considerations, and elicit ideas for what should be prioritized at an organizational level, across care settings, and at a broader state level to prepare for successful development and implementation of the registry.</w:t>
            </w:r>
          </w:p>
          <w:p w14:paraId="21E07452" w14:textId="248033BD" w:rsidR="002A672A" w:rsidRPr="002A672A" w:rsidRDefault="00AD6C7D" w:rsidP="002A672A">
            <w:pPr>
              <w:pStyle w:val="ListParagraph"/>
              <w:ind w:left="360"/>
              <w:rPr>
                <w:color w:val="000000" w:themeColor="text1"/>
              </w:rPr>
            </w:pPr>
            <w:r>
              <w:rPr>
                <w:color w:val="000000" w:themeColor="text1"/>
              </w:rPr>
              <w:t xml:space="preserve">Registration: </w:t>
            </w:r>
            <w:hyperlink r:id="rId64" w:history="1">
              <w:r w:rsidRPr="00CF35A2">
                <w:rPr>
                  <w:rStyle w:val="Hyperlink"/>
                </w:rPr>
                <w:t>https://tinyurl.com/PO</w:t>
              </w:r>
              <w:r w:rsidRPr="00CF35A2">
                <w:rPr>
                  <w:rStyle w:val="Hyperlink"/>
                </w:rPr>
                <w:t>L</w:t>
              </w:r>
              <w:r w:rsidRPr="00CF35A2">
                <w:rPr>
                  <w:rStyle w:val="Hyperlink"/>
                </w:rPr>
                <w:t>STeRegistry</w:t>
              </w:r>
            </w:hyperlink>
            <w:r>
              <w:rPr>
                <w:color w:val="000000" w:themeColor="text1"/>
              </w:rPr>
              <w:t xml:space="preserve"> </w:t>
            </w:r>
          </w:p>
        </w:tc>
      </w:tr>
      <w:bookmarkEnd w:id="0"/>
      <w:bookmarkEnd w:id="1"/>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87095B" w:rsidP="00003088">
            <w:pPr>
              <w:pStyle w:val="ListParagraph"/>
              <w:spacing w:before="100" w:beforeAutospacing="1" w:after="100" w:afterAutospacing="1"/>
              <w:ind w:left="0"/>
              <w:rPr>
                <w:b/>
                <w:bCs/>
              </w:rPr>
            </w:pPr>
            <w:hyperlink r:id="rId65" w:history="1">
              <w:r w:rsidR="00003088" w:rsidRPr="00354C38">
                <w:rPr>
                  <w:rStyle w:val="Hyperlink"/>
                  <w:b/>
                  <w:bCs/>
                </w:rPr>
                <w:t>https://dignityalliancema.org/webinars-and-online-sessions/</w:t>
              </w:r>
            </w:hyperlink>
          </w:p>
        </w:tc>
      </w:tr>
      <w:tr w:rsidR="005D67E2" w14:paraId="3D5C1592" w14:textId="77777777" w:rsidTr="00EB0CFF">
        <w:trPr>
          <w:trHeight w:val="350"/>
        </w:trPr>
        <w:tc>
          <w:tcPr>
            <w:tcW w:w="2965" w:type="dxa"/>
          </w:tcPr>
          <w:p w14:paraId="048A8FAC" w14:textId="7D8ED287" w:rsidR="005D67E2" w:rsidRDefault="005D67E2" w:rsidP="00B62D3B">
            <w:pPr>
              <w:rPr>
                <w:sz w:val="24"/>
                <w:szCs w:val="24"/>
              </w:rPr>
            </w:pPr>
            <w:r>
              <w:rPr>
                <w:sz w:val="24"/>
                <w:szCs w:val="24"/>
              </w:rPr>
              <w:t>Nursing homes</w:t>
            </w:r>
          </w:p>
        </w:tc>
        <w:tc>
          <w:tcPr>
            <w:tcW w:w="8051" w:type="dxa"/>
            <w:gridSpan w:val="3"/>
          </w:tcPr>
          <w:p w14:paraId="0A67566B" w14:textId="77777777" w:rsidR="005D67E2" w:rsidRDefault="005D67E2" w:rsidP="00ED1549">
            <w:pPr>
              <w:pStyle w:val="ListParagraph"/>
              <w:numPr>
                <w:ilvl w:val="0"/>
                <w:numId w:val="1"/>
              </w:numPr>
              <w:rPr>
                <w:b/>
                <w:bCs/>
                <w:color w:val="000000" w:themeColor="text1"/>
              </w:rPr>
            </w:pPr>
            <w:r>
              <w:rPr>
                <w:b/>
                <w:bCs/>
                <w:color w:val="000000" w:themeColor="text1"/>
              </w:rPr>
              <w:t>MassLive</w:t>
            </w:r>
          </w:p>
          <w:p w14:paraId="20D4BB1C" w14:textId="77777777" w:rsidR="005D67E2" w:rsidRDefault="005D67E2" w:rsidP="005D67E2">
            <w:pPr>
              <w:pStyle w:val="ListParagraph"/>
              <w:ind w:left="360"/>
              <w:rPr>
                <w:color w:val="000000" w:themeColor="text1"/>
              </w:rPr>
            </w:pPr>
            <w:r>
              <w:rPr>
                <w:color w:val="000000" w:themeColor="text1"/>
              </w:rPr>
              <w:t>February 17, 2022</w:t>
            </w:r>
          </w:p>
          <w:p w14:paraId="1925F2EA" w14:textId="4BF37362" w:rsidR="005D67E2" w:rsidRDefault="005D67E2" w:rsidP="005D67E2">
            <w:pPr>
              <w:pStyle w:val="ListParagraph"/>
              <w:ind w:left="360"/>
              <w:rPr>
                <w:i/>
                <w:iCs/>
                <w:color w:val="000000" w:themeColor="text1"/>
              </w:rPr>
            </w:pPr>
            <w:r w:rsidRPr="005D67E2">
              <w:rPr>
                <w:i/>
                <w:iCs/>
                <w:color w:val="000000" w:themeColor="text1"/>
              </w:rPr>
              <w:t xml:space="preserve">Vantage Care buys former Vero nursing homes in Hampden, South </w:t>
            </w:r>
            <w:r w:rsidR="00D956FE" w:rsidRPr="005D67E2">
              <w:rPr>
                <w:i/>
                <w:iCs/>
                <w:color w:val="000000" w:themeColor="text1"/>
              </w:rPr>
              <w:t>Hadley,</w:t>
            </w:r>
            <w:r w:rsidRPr="005D67E2">
              <w:rPr>
                <w:i/>
                <w:iCs/>
                <w:color w:val="000000" w:themeColor="text1"/>
              </w:rPr>
              <w:t xml:space="preserve"> and Wilbraham</w:t>
            </w:r>
          </w:p>
          <w:p w14:paraId="4FB26E59" w14:textId="77777777" w:rsidR="00295805" w:rsidRPr="00295805" w:rsidRDefault="00295805" w:rsidP="00295805">
            <w:pPr>
              <w:pStyle w:val="ListParagraph"/>
              <w:ind w:left="360"/>
              <w:rPr>
                <w:color w:val="000000" w:themeColor="text1"/>
              </w:rPr>
            </w:pPr>
            <w:r w:rsidRPr="00295805">
              <w:rPr>
                <w:color w:val="000000" w:themeColor="text1"/>
              </w:rPr>
              <w:t>Vantage Care paid more than $17.25 million for the land and buildings when it bought three area nursing centers from Vero Health &amp; Rehab, according to deeds filed in recent weeks in Hampden and Hampshire counties.</w:t>
            </w:r>
          </w:p>
          <w:p w14:paraId="77C85934" w14:textId="6567B01C" w:rsidR="005D67E2" w:rsidRDefault="00295805" w:rsidP="00295805">
            <w:pPr>
              <w:pStyle w:val="ListParagraph"/>
              <w:ind w:left="360"/>
              <w:rPr>
                <w:color w:val="000000" w:themeColor="text1"/>
              </w:rPr>
            </w:pPr>
            <w:r w:rsidRPr="00295805">
              <w:rPr>
                <w:color w:val="000000" w:themeColor="text1"/>
              </w:rPr>
              <w:t>Vantage paid $4.5 million for what’s now called Vantage at Hampden, a 100-bed facility</w:t>
            </w:r>
            <w:r>
              <w:rPr>
                <w:color w:val="000000" w:themeColor="text1"/>
              </w:rPr>
              <w:t xml:space="preserve">. </w:t>
            </w:r>
            <w:r w:rsidRPr="00295805">
              <w:rPr>
                <w:color w:val="000000" w:themeColor="text1"/>
              </w:rPr>
              <w:t>It paid $6.3 million for what is now branded as Vantage South H</w:t>
            </w:r>
            <w:r>
              <w:rPr>
                <w:color w:val="000000" w:themeColor="text1"/>
              </w:rPr>
              <w:t xml:space="preserve">adley, a </w:t>
            </w:r>
            <w:r w:rsidR="00341BF7">
              <w:rPr>
                <w:color w:val="000000" w:themeColor="text1"/>
              </w:rPr>
              <w:t>132-bed</w:t>
            </w:r>
            <w:r>
              <w:rPr>
                <w:color w:val="000000" w:themeColor="text1"/>
              </w:rPr>
              <w:t xml:space="preserve"> facility. It paid $6.5 million for the 135-bed Wilbraham </w:t>
            </w:r>
            <w:r w:rsidR="00D956FE">
              <w:rPr>
                <w:color w:val="000000" w:themeColor="text1"/>
              </w:rPr>
              <w:t>facility</w:t>
            </w:r>
            <w:r>
              <w:rPr>
                <w:color w:val="000000" w:themeColor="text1"/>
              </w:rPr>
              <w:t>.</w:t>
            </w:r>
          </w:p>
          <w:p w14:paraId="52B67966" w14:textId="6BC33068" w:rsidR="00295805" w:rsidRPr="005D67E2" w:rsidRDefault="00341BF7" w:rsidP="00295805">
            <w:pPr>
              <w:pStyle w:val="ListParagraph"/>
              <w:ind w:left="360"/>
              <w:rPr>
                <w:color w:val="000000" w:themeColor="text1"/>
              </w:rPr>
            </w:pPr>
            <w:hyperlink r:id="rId66" w:history="1">
              <w:r w:rsidRPr="005C565C">
                <w:rPr>
                  <w:rStyle w:val="Hyperlink"/>
                </w:rPr>
                <w:t>https://tinyurl.com</w:t>
              </w:r>
              <w:r w:rsidRPr="005C565C">
                <w:rPr>
                  <w:rStyle w:val="Hyperlink"/>
                </w:rPr>
                <w:t>/</w:t>
              </w:r>
              <w:r w:rsidRPr="005C565C">
                <w:rPr>
                  <w:rStyle w:val="Hyperlink"/>
                </w:rPr>
                <w:t>VantageCareBuys</w:t>
              </w:r>
            </w:hyperlink>
            <w:r>
              <w:rPr>
                <w:color w:val="000000" w:themeColor="text1"/>
              </w:rPr>
              <w:t xml:space="preserve"> </w:t>
            </w:r>
          </w:p>
        </w:tc>
      </w:tr>
      <w:tr w:rsidR="00DF59A8" w14:paraId="5DD5CD8E" w14:textId="77777777" w:rsidTr="00EB0CFF">
        <w:trPr>
          <w:trHeight w:val="350"/>
        </w:trPr>
        <w:tc>
          <w:tcPr>
            <w:tcW w:w="2965" w:type="dxa"/>
          </w:tcPr>
          <w:p w14:paraId="21B86930" w14:textId="4181D794" w:rsidR="00DF59A8" w:rsidRDefault="00DF59A8" w:rsidP="00B62D3B">
            <w:pPr>
              <w:rPr>
                <w:sz w:val="24"/>
                <w:szCs w:val="24"/>
              </w:rPr>
            </w:pPr>
            <w:r>
              <w:rPr>
                <w:sz w:val="24"/>
                <w:szCs w:val="24"/>
              </w:rPr>
              <w:t>Home and Community Based Services</w:t>
            </w:r>
          </w:p>
        </w:tc>
        <w:tc>
          <w:tcPr>
            <w:tcW w:w="8051" w:type="dxa"/>
            <w:gridSpan w:val="3"/>
          </w:tcPr>
          <w:p w14:paraId="6BB15A09" w14:textId="2C5B73B3" w:rsidR="004E465F" w:rsidRDefault="004E465F" w:rsidP="00DF59A8">
            <w:pPr>
              <w:pStyle w:val="ListParagraph"/>
              <w:numPr>
                <w:ilvl w:val="0"/>
                <w:numId w:val="1"/>
              </w:numPr>
              <w:rPr>
                <w:b/>
                <w:bCs/>
                <w:color w:val="000000" w:themeColor="text1"/>
              </w:rPr>
            </w:pPr>
            <w:r>
              <w:rPr>
                <w:b/>
                <w:bCs/>
                <w:color w:val="000000" w:themeColor="text1"/>
              </w:rPr>
              <w:t>Centers for Medicare and Medicaid Services</w:t>
            </w:r>
          </w:p>
          <w:p w14:paraId="4B725A04" w14:textId="75A0280E" w:rsidR="004E465F" w:rsidRDefault="004E465F" w:rsidP="004E465F">
            <w:pPr>
              <w:pStyle w:val="ListParagraph"/>
              <w:ind w:left="360"/>
              <w:rPr>
                <w:color w:val="000000" w:themeColor="text1"/>
              </w:rPr>
            </w:pPr>
            <w:r>
              <w:rPr>
                <w:color w:val="000000" w:themeColor="text1"/>
              </w:rPr>
              <w:t>March 31, 2022</w:t>
            </w:r>
          </w:p>
          <w:p w14:paraId="1C2D97C6" w14:textId="5216E14B" w:rsidR="004E465F" w:rsidRDefault="004E465F" w:rsidP="004E465F">
            <w:pPr>
              <w:pStyle w:val="ListParagraph"/>
              <w:ind w:left="360"/>
              <w:rPr>
                <w:i/>
                <w:iCs/>
                <w:color w:val="000000" w:themeColor="text1"/>
              </w:rPr>
            </w:pPr>
            <w:r w:rsidRPr="004E465F">
              <w:rPr>
                <w:i/>
                <w:iCs/>
                <w:color w:val="000000" w:themeColor="text1"/>
              </w:rPr>
              <w:t>HHS to Provide $110 Million to Strengthen Money Follows the Person Program</w:t>
            </w:r>
          </w:p>
          <w:p w14:paraId="674553B7" w14:textId="50E41EDB" w:rsidR="004E465F" w:rsidRPr="004E465F" w:rsidRDefault="004E465F" w:rsidP="004E465F">
            <w:pPr>
              <w:pStyle w:val="ListParagraph"/>
              <w:ind w:left="360"/>
              <w:rPr>
                <w:color w:val="000000" w:themeColor="text1"/>
              </w:rPr>
            </w:pPr>
            <w:r w:rsidRPr="004E465F">
              <w:rPr>
                <w:color w:val="000000" w:themeColor="text1"/>
              </w:rPr>
              <w:t xml:space="preserve">The Centers for Medicare &amp; Medicaid Services (CMS) announced today that it will offer more than </w:t>
            </w:r>
            <w:hyperlink r:id="rId67" w:tgtFrame="_blank" w:tooltip="$110 million to expand access to home and community-based services (HCBS) through Medicaid’s Money Follows the Person" w:history="1">
              <w:r w:rsidRPr="004E465F">
                <w:rPr>
                  <w:rStyle w:val="Hyperlink"/>
                </w:rPr>
                <w:t>$110 million to expand access to home and community-based services (HCBS) through Medicaid’s Money Follows the Person</w:t>
              </w:r>
            </w:hyperlink>
            <w:r w:rsidRPr="004E465F">
              <w:rPr>
                <w:color w:val="000000" w:themeColor="text1"/>
              </w:rPr>
              <w:t xml:space="preserve"> (MFP) program.</w:t>
            </w:r>
            <w:r w:rsidRPr="004E465F">
              <w:rPr>
                <w:color w:val="000000" w:themeColor="text1"/>
              </w:rPr>
              <w:br/>
              <w:t>First authorized in 2005, MFP has provided states with $4.06 billion to support people who choose to transition out of institutions and back into their homes and communities. The new Notice of Funding Opportunity (NOFO) makes individual awards of up to $5 million available for more than 20 states and territories not currently participating in MFP. These funds will support initial planning and implementation to get the state/territory programs off the ground, which would ensure more people with Medicaid can receive high-quality, cost-effective, person-centered services in a setting they choose.</w:t>
            </w:r>
            <w:r w:rsidRPr="004E465F">
              <w:rPr>
                <w:color w:val="000000" w:themeColor="text1"/>
              </w:rPr>
              <w:br/>
            </w:r>
            <w:r w:rsidRPr="004E465F">
              <w:rPr>
                <w:b/>
                <w:bCs/>
                <w:color w:val="000000" w:themeColor="text1"/>
              </w:rPr>
              <w:t>For states already participating in MFP, CMS also announced that the agency is increasing the reimbursement rate for MFP “supplemental services.” These services will now be 100% federally funded with no state share. Further, CMS is expanding the definition of supplemental services to include additional services that can support an individual’s transition from an institution to the community, including short-term housing and food assistance. These changes will help further address critical barriers to community living for eligible individuals, as well as increase community transition rates and the effectiveness of the MFP demonstration overall.</w:t>
            </w:r>
            <w:r w:rsidRPr="004E465F">
              <w:rPr>
                <w:color w:val="000000" w:themeColor="text1"/>
              </w:rPr>
              <w:t> </w:t>
            </w:r>
            <w:r w:rsidRPr="004E465F">
              <w:rPr>
                <w:color w:val="000000" w:themeColor="text1"/>
              </w:rPr>
              <w:br/>
            </w:r>
            <w:hyperlink r:id="rId68" w:tgtFrame="_blank" w:tooltip="See more information on current and previous grantees" w:history="1">
              <w:r w:rsidRPr="004E465F">
                <w:rPr>
                  <w:rStyle w:val="Hyperlink"/>
                </w:rPr>
                <w:t>See more information on current and previous grantees</w:t>
              </w:r>
            </w:hyperlink>
            <w:r w:rsidRPr="004E465F">
              <w:rPr>
                <w:color w:val="000000" w:themeColor="text1"/>
              </w:rPr>
              <w:t>. CMS will provide additional information on these changes to MFP grantees.</w:t>
            </w:r>
            <w:r w:rsidRPr="004E465F">
              <w:rPr>
                <w:color w:val="000000" w:themeColor="text1"/>
              </w:rPr>
              <w:br/>
              <w:t>“Everyone deserves the opportunity to live at home, in their communities, and with their loved ones,” said Health &amp; Human Services (HHS) Secretary Xavier Becerra. “This funding will bring dignity and peace of mind to even more seniors and people with disabilities across the country. We will continue expanding these programs to ensure all Americans have equitable access to the high-quality health care they deserve—no matter where they live.”</w:t>
            </w:r>
            <w:r w:rsidRPr="004E465F">
              <w:rPr>
                <w:color w:val="000000" w:themeColor="text1"/>
              </w:rPr>
              <w:br/>
              <w:t>To help additional states and territories implement MFP, these awards will support the early planning phase to get an MFP program off the ground. This includes:</w:t>
            </w:r>
          </w:p>
          <w:p w14:paraId="69A98BF7" w14:textId="77777777" w:rsidR="004E465F" w:rsidRPr="004E465F" w:rsidRDefault="004E465F" w:rsidP="004E465F">
            <w:pPr>
              <w:pStyle w:val="ListParagraph"/>
              <w:numPr>
                <w:ilvl w:val="0"/>
                <w:numId w:val="13"/>
              </w:numPr>
              <w:rPr>
                <w:color w:val="000000" w:themeColor="text1"/>
              </w:rPr>
            </w:pPr>
            <w:r w:rsidRPr="004E465F">
              <w:rPr>
                <w:color w:val="000000" w:themeColor="text1"/>
              </w:rPr>
              <w:t>Establishing partnerships with community stakeholders, including those representing diverse and underserved populations, Tribal entities and governments, key state and local agencies (such as state and local public housing authorities), and community-based organizations; </w:t>
            </w:r>
          </w:p>
          <w:p w14:paraId="286B5F92" w14:textId="77777777" w:rsidR="004E465F" w:rsidRPr="004E465F" w:rsidRDefault="004E465F" w:rsidP="004E465F">
            <w:pPr>
              <w:pStyle w:val="ListParagraph"/>
              <w:numPr>
                <w:ilvl w:val="0"/>
                <w:numId w:val="13"/>
              </w:numPr>
              <w:rPr>
                <w:color w:val="000000" w:themeColor="text1"/>
              </w:rPr>
            </w:pPr>
            <w:r w:rsidRPr="004E465F">
              <w:rPr>
                <w:color w:val="000000" w:themeColor="text1"/>
              </w:rPr>
              <w:t>Conducting system assessments to better understand how HCBS support local residents;</w:t>
            </w:r>
          </w:p>
          <w:p w14:paraId="3A3E198A" w14:textId="77777777" w:rsidR="004E465F" w:rsidRPr="004E465F" w:rsidRDefault="004E465F" w:rsidP="004E465F">
            <w:pPr>
              <w:pStyle w:val="ListParagraph"/>
              <w:numPr>
                <w:ilvl w:val="0"/>
                <w:numId w:val="13"/>
              </w:numPr>
              <w:rPr>
                <w:color w:val="000000" w:themeColor="text1"/>
              </w:rPr>
            </w:pPr>
            <w:r w:rsidRPr="004E465F">
              <w:rPr>
                <w:color w:val="000000" w:themeColor="text1"/>
              </w:rPr>
              <w:t>Developing programs for the types of community transitions MFP supports; </w:t>
            </w:r>
          </w:p>
          <w:p w14:paraId="7B669121" w14:textId="77777777" w:rsidR="004E465F" w:rsidRPr="004E465F" w:rsidRDefault="004E465F" w:rsidP="004E465F">
            <w:pPr>
              <w:pStyle w:val="ListParagraph"/>
              <w:numPr>
                <w:ilvl w:val="0"/>
                <w:numId w:val="13"/>
              </w:numPr>
              <w:rPr>
                <w:color w:val="000000" w:themeColor="text1"/>
              </w:rPr>
            </w:pPr>
            <w:r w:rsidRPr="004E465F">
              <w:rPr>
                <w:color w:val="000000" w:themeColor="text1"/>
              </w:rPr>
              <w:t>Establishing or enhancing Medicaid HCBS quality improvement programs;</w:t>
            </w:r>
          </w:p>
          <w:p w14:paraId="28DAA290" w14:textId="77777777" w:rsidR="004E465F" w:rsidRPr="004E465F" w:rsidRDefault="004E465F" w:rsidP="004E465F">
            <w:pPr>
              <w:pStyle w:val="ListParagraph"/>
              <w:numPr>
                <w:ilvl w:val="0"/>
                <w:numId w:val="13"/>
              </w:numPr>
              <w:rPr>
                <w:color w:val="000000" w:themeColor="text1"/>
              </w:rPr>
            </w:pPr>
            <w:r w:rsidRPr="004E465F">
              <w:rPr>
                <w:color w:val="000000" w:themeColor="text1"/>
              </w:rPr>
              <w:t>Recruiting HCBS providers as well as expert providers for transition coordination and technical assistance; and </w:t>
            </w:r>
          </w:p>
          <w:p w14:paraId="669B46A7" w14:textId="77777777" w:rsidR="004E465F" w:rsidRPr="004E465F" w:rsidRDefault="004E465F" w:rsidP="004E465F">
            <w:pPr>
              <w:pStyle w:val="ListParagraph"/>
              <w:numPr>
                <w:ilvl w:val="0"/>
                <w:numId w:val="13"/>
              </w:numPr>
              <w:rPr>
                <w:color w:val="000000" w:themeColor="text1"/>
              </w:rPr>
            </w:pPr>
            <w:r w:rsidRPr="004E465F">
              <w:rPr>
                <w:color w:val="000000" w:themeColor="text1"/>
              </w:rPr>
              <w:t>Conducting a range of planning activities deemed necessary by the award recipients and approved by CMS.</w:t>
            </w:r>
          </w:p>
          <w:p w14:paraId="6DF2546D" w14:textId="77777777" w:rsidR="004E465F" w:rsidRPr="004E465F" w:rsidRDefault="004E465F" w:rsidP="004E465F">
            <w:pPr>
              <w:pStyle w:val="ListParagraph"/>
              <w:ind w:left="360"/>
              <w:rPr>
                <w:color w:val="000000" w:themeColor="text1"/>
              </w:rPr>
            </w:pPr>
            <w:r w:rsidRPr="004E465F">
              <w:rPr>
                <w:color w:val="000000" w:themeColor="text1"/>
              </w:rPr>
              <w:t>State Medicaid agencies not currently participating in the MFP demonstration may apply through the NOFO no later than May 31, 2022. </w:t>
            </w:r>
          </w:p>
          <w:p w14:paraId="4BCAB1DC" w14:textId="322BFBAB" w:rsidR="004E465F" w:rsidRPr="004E465F" w:rsidRDefault="007956DD" w:rsidP="004E465F">
            <w:pPr>
              <w:pStyle w:val="ListParagraph"/>
              <w:ind w:left="360"/>
              <w:rPr>
                <w:color w:val="000000" w:themeColor="text1"/>
              </w:rPr>
            </w:pPr>
            <w:hyperlink r:id="rId69" w:history="1">
              <w:r w:rsidRPr="005C565C">
                <w:rPr>
                  <w:rStyle w:val="Hyperlink"/>
                </w:rPr>
                <w:t>https://</w:t>
              </w:r>
              <w:r w:rsidRPr="005C565C">
                <w:rPr>
                  <w:rStyle w:val="Hyperlink"/>
                </w:rPr>
                <w:t>t</w:t>
              </w:r>
              <w:r w:rsidRPr="005C565C">
                <w:rPr>
                  <w:rStyle w:val="Hyperlink"/>
                </w:rPr>
                <w:t>inyurl.com/MMPExpansionMar31</w:t>
              </w:r>
            </w:hyperlink>
            <w:r>
              <w:rPr>
                <w:color w:val="000000" w:themeColor="text1"/>
              </w:rPr>
              <w:t xml:space="preserve"> </w:t>
            </w:r>
          </w:p>
          <w:p w14:paraId="7E2917EB" w14:textId="38A838C1" w:rsidR="007356D6" w:rsidRDefault="007356D6" w:rsidP="00DF59A8">
            <w:pPr>
              <w:pStyle w:val="ListParagraph"/>
              <w:numPr>
                <w:ilvl w:val="0"/>
                <w:numId w:val="1"/>
              </w:numPr>
              <w:rPr>
                <w:b/>
                <w:bCs/>
                <w:color w:val="000000" w:themeColor="text1"/>
              </w:rPr>
            </w:pPr>
            <w:r w:rsidRPr="007356D6">
              <w:rPr>
                <w:b/>
                <w:bCs/>
                <w:color w:val="000000" w:themeColor="text1"/>
              </w:rPr>
              <w:t>Harvard Joint Center for Housing Studies</w:t>
            </w:r>
          </w:p>
          <w:p w14:paraId="28962872" w14:textId="51E3A760" w:rsidR="007356D6" w:rsidRDefault="007356D6" w:rsidP="007356D6">
            <w:pPr>
              <w:pStyle w:val="ListParagraph"/>
              <w:ind w:left="360"/>
              <w:rPr>
                <w:color w:val="000000" w:themeColor="text1"/>
              </w:rPr>
            </w:pPr>
            <w:r>
              <w:rPr>
                <w:color w:val="000000" w:themeColor="text1"/>
              </w:rPr>
              <w:t>March 31, 2022</w:t>
            </w:r>
          </w:p>
          <w:p w14:paraId="2598DCC7" w14:textId="0141275B" w:rsidR="007356D6" w:rsidRDefault="007356D6" w:rsidP="007356D6">
            <w:pPr>
              <w:pStyle w:val="ListParagraph"/>
              <w:ind w:left="360"/>
              <w:rPr>
                <w:i/>
                <w:iCs/>
                <w:color w:val="000000" w:themeColor="text1"/>
              </w:rPr>
            </w:pPr>
            <w:r w:rsidRPr="007356D6">
              <w:rPr>
                <w:i/>
                <w:iCs/>
                <w:color w:val="000000" w:themeColor="text1"/>
              </w:rPr>
              <w:t>New Survey Finds Many Renters Are Concerned about the Impact of Home on Health</w:t>
            </w:r>
          </w:p>
          <w:p w14:paraId="29A141BC" w14:textId="77777777" w:rsidR="007356D6" w:rsidRPr="007356D6" w:rsidRDefault="007356D6" w:rsidP="007356D6">
            <w:pPr>
              <w:pStyle w:val="ListParagraph"/>
              <w:ind w:left="360"/>
              <w:rPr>
                <w:color w:val="000000" w:themeColor="text1"/>
              </w:rPr>
            </w:pPr>
            <w:r w:rsidRPr="007356D6">
              <w:rPr>
                <w:color w:val="000000" w:themeColor="text1"/>
              </w:rPr>
              <w:t xml:space="preserve">Fully 43 percent of renter households worry about their home negatively affecting their or another occupant’s health, safety, and wellbeing according to a survey conducted last September by the Center’s </w:t>
            </w:r>
            <w:hyperlink r:id="rId70" w:tgtFrame="_blank" w:history="1">
              <w:r w:rsidRPr="007356D6">
                <w:rPr>
                  <w:rStyle w:val="Hyperlink"/>
                </w:rPr>
                <w:t>Remodeling Futures</w:t>
              </w:r>
            </w:hyperlink>
            <w:r w:rsidRPr="007356D6">
              <w:rPr>
                <w:color w:val="000000" w:themeColor="text1"/>
              </w:rPr>
              <w:t xml:space="preserve"> program in partnership with </w:t>
            </w:r>
            <w:hyperlink r:id="rId71" w:tgtFrame="_blank" w:history="1">
              <w:r w:rsidRPr="007356D6">
                <w:rPr>
                  <w:rStyle w:val="Hyperlink"/>
                </w:rPr>
                <w:t>The Farnsworth Group</w:t>
              </w:r>
            </w:hyperlink>
            <w:r w:rsidRPr="007356D6">
              <w:rPr>
                <w:color w:val="000000" w:themeColor="text1"/>
              </w:rPr>
              <w:t>. The 2021 Harvard JCHS-Farnsworth Group healthy homes survey also found that COVID-19 exposure risks and having symptoms of illness (such as difficulty breathing, headaches, rashes, etc.) or a diagnosed condition were the most common reasons for respondents’ concerns. Yet, many rental units lack healthy housing features that could alleviate tenant concerns, and many renters do not trust their landlords to appropriately address healthy housing issues. With people spending considerably more time in their homes since the onset of the pandemic, the need for safe and healthy housing has become even more urgent. Certainly, the pandemic magnified public awareness of indoor air filtration and ventilation, but a healthy home also encompasses issues of water quality, pests, mold and moisture, chemical hazards, noise and lighting, basic safety, structural deficiency, accessibility, disaster mitigation, and more.</w:t>
            </w:r>
          </w:p>
          <w:p w14:paraId="2A6393B4" w14:textId="77777777" w:rsidR="007356D6" w:rsidRPr="007356D6" w:rsidRDefault="007356D6" w:rsidP="007356D6">
            <w:pPr>
              <w:pStyle w:val="ListParagraph"/>
              <w:ind w:left="360"/>
              <w:rPr>
                <w:color w:val="000000" w:themeColor="text1"/>
              </w:rPr>
            </w:pPr>
            <w:r w:rsidRPr="007356D6">
              <w:rPr>
                <w:color w:val="000000" w:themeColor="text1"/>
              </w:rPr>
              <w:t>According to the survey, renters who expressed healthy housing concerns tended to be older and had lower incomes compared with the broader renter population in the US. The most common reasons for renters’ concerns about the impact of home on health, safety, and wellbeing were risks of COVID exposure (cited by 42 percent of respondents) and having a household member with health symptoms or a diagnosed condition (40 percent), or mobility limitations (20 percent). Indeed, most renter households with concerns included persons with serious health conditions or difficulties. More than two-thirds of respondents reported having someone in the household with severe allergies (32 percent), asthma (27 percent), or a physical or cognitive impairment such as serious difficulties walking or climbing stairs (22 percent); concentrating, remembering, or making decisions (17 percent); or doing errands alone (14 percent).</w:t>
            </w:r>
          </w:p>
          <w:p w14:paraId="49262207" w14:textId="5981C9D5" w:rsidR="007356D6" w:rsidRPr="007356D6" w:rsidRDefault="007356D6" w:rsidP="007356D6">
            <w:pPr>
              <w:pStyle w:val="ListParagraph"/>
              <w:ind w:left="360"/>
              <w:rPr>
                <w:color w:val="000000" w:themeColor="text1"/>
              </w:rPr>
            </w:pPr>
            <w:r w:rsidRPr="007356D6">
              <w:rPr>
                <w:color w:val="000000" w:themeColor="text1"/>
              </w:rPr>
              <w:t>Among renters with concerns about their homes’ negative impact on health, indoor air quality was by far the greatest area of concern</w:t>
            </w:r>
            <w:r w:rsidRPr="007356D6">
              <w:rPr>
                <w:b/>
                <w:bCs/>
                <w:color w:val="000000" w:themeColor="text1"/>
              </w:rPr>
              <w:t>.</w:t>
            </w:r>
            <w:r w:rsidRPr="007356D6">
              <w:rPr>
                <w:color w:val="000000" w:themeColor="text1"/>
              </w:rPr>
              <w:t xml:space="preserve"> Over half of respondents reported indoor air quality as a source of concern, which was also the </w:t>
            </w:r>
            <w:hyperlink r:id="rId72" w:tgtFrame="_blank" w:history="1">
              <w:r w:rsidRPr="007356D6">
                <w:rPr>
                  <w:rStyle w:val="Hyperlink"/>
                </w:rPr>
                <w:t>greatest area of concern for renters in a similar healthy homes survey from 2018</w:t>
              </w:r>
            </w:hyperlink>
            <w:r w:rsidRPr="007356D6">
              <w:rPr>
                <w:color w:val="000000" w:themeColor="text1"/>
              </w:rPr>
              <w:t xml:space="preserve">. This finding may not be surprising given the large share of respondents worried about being exposed to COVID, the relatively high shares of concerned renter households that include persons with severe allergies or asthma, and the fact that people with pre-existing medical conditions such as </w:t>
            </w:r>
            <w:hyperlink r:id="rId73" w:tgtFrame="_blank" w:history="1">
              <w:r w:rsidRPr="007356D6">
                <w:rPr>
                  <w:rStyle w:val="Hyperlink"/>
                </w:rPr>
                <w:t>moderate or severe asthma are more likely to be hospitalized from COVID-19</w:t>
              </w:r>
            </w:hyperlink>
            <w:r w:rsidRPr="007356D6">
              <w:rPr>
                <w:color w:val="000000" w:themeColor="text1"/>
              </w:rPr>
              <w:t>. Specific concerns for indoor air quality encompassed contamination by bacteria or viruses; dust and dander; pollutants, odors, or smoke; lack of ventilation; and excessively low humidity. Many renters also expressed concerns about pests (36 percent); flooding, moisture, or mold (32 percent); water quality (32 percent); structural safety and comfort of the home (24 percent); and accessibility (19 percent).</w:t>
            </w:r>
          </w:p>
          <w:p w14:paraId="3B8F8FD9" w14:textId="1A28D797" w:rsidR="007356D6" w:rsidRDefault="007356D6" w:rsidP="007356D6">
            <w:pPr>
              <w:pStyle w:val="ListParagraph"/>
              <w:numPr>
                <w:ilvl w:val="0"/>
                <w:numId w:val="14"/>
              </w:numPr>
              <w:rPr>
                <w:color w:val="000000" w:themeColor="text1"/>
              </w:rPr>
            </w:pPr>
            <w:r w:rsidRPr="007356D6">
              <w:rPr>
                <w:color w:val="000000" w:themeColor="text1"/>
              </w:rPr>
              <w:t>Air Quality, Pests, and Water Damage Top List of Renter Concerns About the Impact of Home on Health</w:t>
            </w:r>
          </w:p>
          <w:p w14:paraId="2BE374E1" w14:textId="3936445C" w:rsidR="007356D6" w:rsidRDefault="007356D6" w:rsidP="007356D6">
            <w:pPr>
              <w:pStyle w:val="ListParagraph"/>
              <w:numPr>
                <w:ilvl w:val="0"/>
                <w:numId w:val="14"/>
              </w:numPr>
              <w:rPr>
                <w:color w:val="000000" w:themeColor="text1"/>
              </w:rPr>
            </w:pPr>
            <w:r w:rsidRPr="007356D6">
              <w:rPr>
                <w:color w:val="000000" w:themeColor="text1"/>
              </w:rPr>
              <w:t>Few Renters Have Home Features That Many Would Like to Address Health, Safety and Wellbeing Concerns</w:t>
            </w:r>
          </w:p>
          <w:p w14:paraId="71E95E27" w14:textId="6F1B8DF9" w:rsidR="007356D6" w:rsidRDefault="007356D6" w:rsidP="007356D6">
            <w:pPr>
              <w:pStyle w:val="ListParagraph"/>
              <w:numPr>
                <w:ilvl w:val="0"/>
                <w:numId w:val="14"/>
              </w:numPr>
              <w:rPr>
                <w:color w:val="000000" w:themeColor="text1"/>
              </w:rPr>
            </w:pPr>
            <w:r w:rsidRPr="007356D6">
              <w:rPr>
                <w:color w:val="000000" w:themeColor="text1"/>
              </w:rPr>
              <w:t>Two in Five Renters Do Not Believe Landlords Would Address Negative Health Impacts of Their Home</w:t>
            </w:r>
          </w:p>
          <w:p w14:paraId="0F22767B" w14:textId="1919D723" w:rsidR="007356D6" w:rsidRPr="007356D6" w:rsidRDefault="007356D6" w:rsidP="007356D6">
            <w:pPr>
              <w:ind w:left="360"/>
              <w:rPr>
                <w:color w:val="000000" w:themeColor="text1"/>
              </w:rPr>
            </w:pPr>
            <w:hyperlink r:id="rId74" w:history="1">
              <w:r w:rsidRPr="005C565C">
                <w:rPr>
                  <w:rStyle w:val="Hyperlink"/>
                </w:rPr>
                <w:t>https://tiny</w:t>
              </w:r>
              <w:r w:rsidRPr="005C565C">
                <w:rPr>
                  <w:rStyle w:val="Hyperlink"/>
                </w:rPr>
                <w:t>u</w:t>
              </w:r>
              <w:r w:rsidRPr="005C565C">
                <w:rPr>
                  <w:rStyle w:val="Hyperlink"/>
                </w:rPr>
                <w:t>rl.com/ImpactHomeOnHealth</w:t>
              </w:r>
            </w:hyperlink>
            <w:r>
              <w:rPr>
                <w:color w:val="000000" w:themeColor="text1"/>
              </w:rPr>
              <w:t xml:space="preserve"> </w:t>
            </w:r>
          </w:p>
          <w:p w14:paraId="67B6C81F" w14:textId="2D57035F" w:rsidR="00DF59A8" w:rsidRDefault="00DF59A8" w:rsidP="00DF59A8">
            <w:pPr>
              <w:pStyle w:val="ListParagraph"/>
              <w:numPr>
                <w:ilvl w:val="0"/>
                <w:numId w:val="1"/>
              </w:numPr>
              <w:rPr>
                <w:b/>
                <w:bCs/>
                <w:color w:val="000000" w:themeColor="text1"/>
              </w:rPr>
            </w:pPr>
            <w:r>
              <w:rPr>
                <w:b/>
                <w:bCs/>
                <w:color w:val="000000" w:themeColor="text1"/>
              </w:rPr>
              <w:t>New York Times (free access)</w:t>
            </w:r>
          </w:p>
          <w:p w14:paraId="44A12A5A" w14:textId="77777777" w:rsidR="00DF59A8" w:rsidRDefault="00DF59A8" w:rsidP="00DF59A8">
            <w:pPr>
              <w:pStyle w:val="ListParagraph"/>
              <w:ind w:left="360"/>
              <w:rPr>
                <w:color w:val="000000" w:themeColor="text1"/>
              </w:rPr>
            </w:pPr>
            <w:r>
              <w:rPr>
                <w:color w:val="000000" w:themeColor="text1"/>
              </w:rPr>
              <w:t>March 30, 2022</w:t>
            </w:r>
          </w:p>
          <w:p w14:paraId="331E17B7" w14:textId="77777777" w:rsidR="00DF59A8" w:rsidRDefault="00DF59A8" w:rsidP="00DF59A8">
            <w:pPr>
              <w:pStyle w:val="ListParagraph"/>
              <w:ind w:left="360"/>
              <w:rPr>
                <w:i/>
                <w:iCs/>
                <w:color w:val="000000" w:themeColor="text1"/>
              </w:rPr>
            </w:pPr>
            <w:r w:rsidRPr="00DF59A8">
              <w:rPr>
                <w:i/>
                <w:iCs/>
                <w:color w:val="000000" w:themeColor="text1"/>
              </w:rPr>
              <w:t>Many of Us Want to Age at Home. But That Option Is Fading Fast.</w:t>
            </w:r>
          </w:p>
          <w:p w14:paraId="212E3ACC" w14:textId="77777777" w:rsidR="00DF59A8" w:rsidRPr="00DF59A8" w:rsidRDefault="00DF59A8" w:rsidP="00DF59A8">
            <w:pPr>
              <w:pStyle w:val="ListParagraph"/>
              <w:ind w:left="360"/>
              <w:rPr>
                <w:color w:val="000000" w:themeColor="text1"/>
              </w:rPr>
            </w:pPr>
            <w:r w:rsidRPr="00DF59A8">
              <w:rPr>
                <w:color w:val="000000" w:themeColor="text1"/>
              </w:rPr>
              <w:t>By 2040, the population of American adults aged 65 and older will nearly double, and that of adults aged 85 and older is expected to quadruple over the same period. As our aging population grows, the need for home care is increasing. Yet in New York, as in much of the rest of the country, there are too few workers.</w:t>
            </w:r>
          </w:p>
          <w:p w14:paraId="05926DC5" w14:textId="77777777" w:rsidR="00DF59A8" w:rsidRPr="00DF59A8" w:rsidRDefault="00DF59A8" w:rsidP="00DF59A8">
            <w:pPr>
              <w:pStyle w:val="ListParagraph"/>
              <w:ind w:left="360"/>
              <w:rPr>
                <w:color w:val="000000" w:themeColor="text1"/>
              </w:rPr>
            </w:pPr>
            <w:r w:rsidRPr="00DF59A8">
              <w:rPr>
                <w:color w:val="000000" w:themeColor="text1"/>
              </w:rPr>
              <w:t>The idea of moving into a long-term-care home is accompanied by dread for many older adults. Indeed, research shows that a majority of Ms. Copeland’s peers</w:t>
            </w:r>
            <w:hyperlink r:id="rId75" w:tgtFrame="_blank" w:history="1">
              <w:r w:rsidRPr="00DF59A8">
                <w:rPr>
                  <w:rStyle w:val="Hyperlink"/>
                </w:rPr>
                <w:t xml:space="preserve"> want to age at home</w:t>
              </w:r>
            </w:hyperlink>
            <w:r w:rsidRPr="00DF59A8">
              <w:rPr>
                <w:color w:val="000000" w:themeColor="text1"/>
              </w:rPr>
              <w:t>. In the past few years, the coronavirus pandemic’s devastating toll on nursing homes, assisted-living facilities and group homes further highlighted the need for more long-term-care options. Yet right as home care workers are needed more than ever, these workers are fleeing the profession.</w:t>
            </w:r>
          </w:p>
          <w:p w14:paraId="4073DE12" w14:textId="77777777" w:rsidR="00DF59A8" w:rsidRPr="00DF59A8" w:rsidRDefault="00DF59A8" w:rsidP="00DF59A8">
            <w:pPr>
              <w:pStyle w:val="ListParagraph"/>
              <w:ind w:left="360"/>
              <w:rPr>
                <w:color w:val="000000" w:themeColor="text1"/>
              </w:rPr>
            </w:pPr>
            <w:r w:rsidRPr="00DF59A8">
              <w:rPr>
                <w:color w:val="000000" w:themeColor="text1"/>
              </w:rPr>
              <w:t xml:space="preserve">If President Biden’s Build Back Better plan clears Congress, it would set aside $150 billion to expand access to home care through the Medicaid program that supports in-home health care, helping to reduce a backlog of people waiting to receive </w:t>
            </w:r>
            <w:hyperlink r:id="rId76" w:tgtFrame="_blank" w:history="1">
              <w:r w:rsidRPr="00DF59A8">
                <w:rPr>
                  <w:rStyle w:val="Hyperlink"/>
                </w:rPr>
                <w:t>subsidized home care</w:t>
              </w:r>
            </w:hyperlink>
            <w:r w:rsidRPr="00DF59A8">
              <w:rPr>
                <w:color w:val="000000" w:themeColor="text1"/>
              </w:rPr>
              <w:t xml:space="preserve"> and improve wages for providers. In New York, aging adults and disabled people are among those </w:t>
            </w:r>
            <w:hyperlink r:id="rId77" w:tgtFrame="_blank" w:history="1">
              <w:r w:rsidRPr="00DF59A8">
                <w:rPr>
                  <w:rStyle w:val="Hyperlink"/>
                </w:rPr>
                <w:t>rallying for better pay</w:t>
              </w:r>
            </w:hyperlink>
            <w:r w:rsidRPr="00DF59A8">
              <w:rPr>
                <w:color w:val="000000" w:themeColor="text1"/>
              </w:rPr>
              <w:t>.</w:t>
            </w:r>
          </w:p>
          <w:p w14:paraId="381B3DC5" w14:textId="0FBBEE4E" w:rsidR="00DF59A8" w:rsidRDefault="00DF59A8" w:rsidP="00DF59A8">
            <w:pPr>
              <w:pStyle w:val="ListParagraph"/>
              <w:ind w:left="360"/>
              <w:rPr>
                <w:color w:val="000000" w:themeColor="text1"/>
              </w:rPr>
            </w:pPr>
            <w:r w:rsidRPr="00DF59A8">
              <w:rPr>
                <w:color w:val="000000" w:themeColor="text1"/>
              </w:rPr>
              <w:t>A 2019 report found that about a quarter of all home care patients in New York reported they were</w:t>
            </w:r>
            <w:hyperlink r:id="rId78" w:tgtFrame="_blank" w:history="1">
              <w:r w:rsidRPr="00DF59A8">
                <w:rPr>
                  <w:rStyle w:val="Hyperlink"/>
                </w:rPr>
                <w:t xml:space="preserve"> unable to find workers</w:t>
              </w:r>
            </w:hyperlink>
            <w:r w:rsidRPr="00DF59A8">
              <w:rPr>
                <w:color w:val="000000" w:themeColor="text1"/>
              </w:rPr>
              <w:t>, and nearly 20 percent of home care positions</w:t>
            </w:r>
            <w:hyperlink r:id="rId79" w:tgtFrame="_blank" w:history="1">
              <w:r w:rsidRPr="00DF59A8">
                <w:rPr>
                  <w:rStyle w:val="Hyperlink"/>
                </w:rPr>
                <w:t xml:space="preserve"> went unfilled because of staff shortages</w:t>
              </w:r>
            </w:hyperlink>
            <w:r w:rsidRPr="00DF59A8">
              <w:rPr>
                <w:color w:val="000000" w:themeColor="text1"/>
              </w:rPr>
              <w:t xml:space="preserve">. Between 2021 and 2040, the state is projected to have </w:t>
            </w:r>
            <w:hyperlink r:id="rId80" w:tgtFrame="_blank" w:history="1">
              <w:r w:rsidRPr="00DF59A8">
                <w:rPr>
                  <w:rStyle w:val="Hyperlink"/>
                </w:rPr>
                <w:t>nearly a million home care job openings</w:t>
              </w:r>
            </w:hyperlink>
            <w:r w:rsidRPr="00DF59A8">
              <w:rPr>
                <w:color w:val="000000" w:themeColor="text1"/>
              </w:rPr>
              <w:t xml:space="preserve">, and the rest of the country is not </w:t>
            </w:r>
            <w:hyperlink r:id="rId81" w:tgtFrame="_blank" w:history="1">
              <w:r w:rsidRPr="00DF59A8">
                <w:rPr>
                  <w:rStyle w:val="Hyperlink"/>
                </w:rPr>
                <w:t>far behind</w:t>
              </w:r>
            </w:hyperlink>
            <w:r w:rsidRPr="00DF59A8">
              <w:rPr>
                <w:color w:val="000000" w:themeColor="text1"/>
              </w:rPr>
              <w:t>. But despite a surplus of unfilled jobs, many are finding that they simply can’t afford to do this type of work.</w:t>
            </w:r>
            <w:r>
              <w:rPr>
                <w:color w:val="000000" w:themeColor="text1"/>
              </w:rPr>
              <w:t xml:space="preserve"> . .</w:t>
            </w:r>
          </w:p>
          <w:p w14:paraId="37B1E08E" w14:textId="4B85DB75" w:rsidR="00DF59A8" w:rsidRPr="00DF59A8" w:rsidRDefault="00DF59A8" w:rsidP="00DF59A8">
            <w:pPr>
              <w:pStyle w:val="ListParagraph"/>
              <w:ind w:left="360"/>
              <w:rPr>
                <w:color w:val="000000" w:themeColor="text1"/>
              </w:rPr>
            </w:pPr>
            <w:r w:rsidRPr="00DF59A8">
              <w:rPr>
                <w:color w:val="000000" w:themeColor="text1"/>
              </w:rPr>
              <w:t xml:space="preserve">A 2021 report by the </w:t>
            </w:r>
            <w:hyperlink r:id="rId82" w:tgtFrame="_blank" w:history="1">
              <w:r w:rsidRPr="00DF59A8">
                <w:rPr>
                  <w:rStyle w:val="Hyperlink"/>
                </w:rPr>
                <w:t>City University of New York</w:t>
              </w:r>
            </w:hyperlink>
            <w:r w:rsidRPr="00DF59A8">
              <w:rPr>
                <w:color w:val="000000" w:themeColor="text1"/>
              </w:rPr>
              <w:t xml:space="preserve"> found that higher wages would reduce turnover and attract new workers, while generating new jobs and revenue for the state. In New York, where a majority of </w:t>
            </w:r>
            <w:hyperlink r:id="rId83" w:anchor=":~:text=At%20480%2C000%20workers%2C%20the%20direct,live%20in%20or%20near%20poverty." w:tgtFrame="_blank" w:history="1">
              <w:r w:rsidRPr="00DF59A8">
                <w:rPr>
                  <w:rStyle w:val="Hyperlink"/>
                </w:rPr>
                <w:t>home care workers are female and people of color</w:t>
              </w:r>
            </w:hyperlink>
            <w:r w:rsidRPr="00DF59A8">
              <w:rPr>
                <w:color w:val="000000" w:themeColor="text1"/>
              </w:rPr>
              <w:t>, higher wages also offer an opportunity to invest in two historically underpaid work forces.</w:t>
            </w:r>
          </w:p>
          <w:p w14:paraId="0823F112" w14:textId="77777777" w:rsidR="00DF59A8" w:rsidRDefault="00DF59A8" w:rsidP="00DF59A8">
            <w:pPr>
              <w:pStyle w:val="ListParagraph"/>
              <w:ind w:left="360"/>
              <w:rPr>
                <w:color w:val="000000" w:themeColor="text1"/>
              </w:rPr>
            </w:pPr>
            <w:r w:rsidRPr="00DF59A8">
              <w:rPr>
                <w:color w:val="000000" w:themeColor="text1"/>
              </w:rPr>
              <w:t xml:space="preserve">Raising wages would </w:t>
            </w:r>
            <w:hyperlink r:id="rId84" w:tgtFrame="_blank" w:history="1">
              <w:r w:rsidRPr="00DF59A8">
                <w:rPr>
                  <w:rStyle w:val="Hyperlink"/>
                </w:rPr>
                <w:t>save New York State over $1 billion a year</w:t>
              </w:r>
            </w:hyperlink>
            <w:r w:rsidRPr="00DF59A8">
              <w:rPr>
                <w:color w:val="000000" w:themeColor="text1"/>
              </w:rPr>
              <w:t xml:space="preserve"> by increasing tax revenue and moving home care workers off government assistance. Additionally, studies suggest that aging adults who receive home care often </w:t>
            </w:r>
            <w:hyperlink r:id="rId85" w:tgtFrame="_blank" w:history="1">
              <w:r w:rsidRPr="00DF59A8">
                <w:rPr>
                  <w:rStyle w:val="Hyperlink"/>
                </w:rPr>
                <w:t>reduce their inpatient hospital costs</w:t>
              </w:r>
            </w:hyperlink>
            <w:r w:rsidRPr="00DF59A8">
              <w:rPr>
                <w:color w:val="000000" w:themeColor="text1"/>
              </w:rPr>
              <w:t xml:space="preserve"> — saving states Medicaid dollars by keeping aging adults healthier and out of hospitals.</w:t>
            </w:r>
          </w:p>
          <w:p w14:paraId="3AA8190D" w14:textId="548BFB64" w:rsidR="004C7A6A" w:rsidRPr="00DF59A8" w:rsidRDefault="004C7A6A" w:rsidP="00DF59A8">
            <w:pPr>
              <w:pStyle w:val="ListParagraph"/>
              <w:ind w:left="360"/>
              <w:rPr>
                <w:color w:val="000000" w:themeColor="text1"/>
              </w:rPr>
            </w:pPr>
            <w:hyperlink r:id="rId86" w:history="1">
              <w:r w:rsidRPr="005C565C">
                <w:rPr>
                  <w:rStyle w:val="Hyperlink"/>
                </w:rPr>
                <w:t>https://tinyurl.com/</w:t>
              </w:r>
              <w:r w:rsidRPr="005C565C">
                <w:rPr>
                  <w:rStyle w:val="Hyperlink"/>
                </w:rPr>
                <w:t>W</w:t>
              </w:r>
              <w:r w:rsidRPr="005C565C">
                <w:rPr>
                  <w:rStyle w:val="Hyperlink"/>
                </w:rPr>
                <w:t>antToAgeAtHome</w:t>
              </w:r>
            </w:hyperlink>
            <w:r>
              <w:rPr>
                <w:color w:val="000000" w:themeColor="text1"/>
              </w:rPr>
              <w:t xml:space="preserve"> </w:t>
            </w:r>
          </w:p>
        </w:tc>
      </w:tr>
      <w:tr w:rsidR="00775792" w14:paraId="6992BFAF" w14:textId="77777777" w:rsidTr="00EB0CFF">
        <w:trPr>
          <w:trHeight w:val="350"/>
        </w:trPr>
        <w:tc>
          <w:tcPr>
            <w:tcW w:w="2965" w:type="dxa"/>
          </w:tcPr>
          <w:p w14:paraId="290895C2" w14:textId="05E5184D" w:rsidR="00775792" w:rsidRDefault="00775792" w:rsidP="00B62D3B">
            <w:pPr>
              <w:rPr>
                <w:sz w:val="24"/>
                <w:szCs w:val="24"/>
              </w:rPr>
            </w:pPr>
            <w:r>
              <w:rPr>
                <w:sz w:val="24"/>
                <w:szCs w:val="24"/>
              </w:rPr>
              <w:t xml:space="preserve">Behavioral </w:t>
            </w:r>
            <w:r w:rsidR="00225E6C">
              <w:rPr>
                <w:sz w:val="24"/>
                <w:szCs w:val="24"/>
              </w:rPr>
              <w:t>health</w:t>
            </w:r>
          </w:p>
        </w:tc>
        <w:tc>
          <w:tcPr>
            <w:tcW w:w="8051" w:type="dxa"/>
            <w:gridSpan w:val="3"/>
          </w:tcPr>
          <w:p w14:paraId="40BD1806" w14:textId="5A1817B3" w:rsidR="00FB2128" w:rsidRDefault="00FB2128" w:rsidP="00ED1549">
            <w:pPr>
              <w:pStyle w:val="ListParagraph"/>
              <w:numPr>
                <w:ilvl w:val="0"/>
                <w:numId w:val="1"/>
              </w:numPr>
              <w:rPr>
                <w:b/>
                <w:bCs/>
                <w:color w:val="000000" w:themeColor="text1"/>
              </w:rPr>
            </w:pPr>
            <w:r>
              <w:rPr>
                <w:b/>
                <w:bCs/>
                <w:color w:val="000000" w:themeColor="text1"/>
              </w:rPr>
              <w:t>*Salem News</w:t>
            </w:r>
          </w:p>
          <w:p w14:paraId="69520E3C" w14:textId="62DFC05A" w:rsidR="00FB2128" w:rsidRDefault="00FB2128" w:rsidP="00FB2128">
            <w:pPr>
              <w:pStyle w:val="ListParagraph"/>
              <w:ind w:left="360"/>
              <w:rPr>
                <w:color w:val="000000" w:themeColor="text1"/>
              </w:rPr>
            </w:pPr>
            <w:r>
              <w:rPr>
                <w:color w:val="000000" w:themeColor="text1"/>
              </w:rPr>
              <w:t>March 31, 2022</w:t>
            </w:r>
          </w:p>
          <w:p w14:paraId="34A5BA97" w14:textId="470F6916" w:rsidR="00FB2128" w:rsidRDefault="00FB2128" w:rsidP="00FB2128">
            <w:pPr>
              <w:pStyle w:val="ListParagraph"/>
              <w:ind w:left="360"/>
              <w:rPr>
                <w:i/>
                <w:iCs/>
                <w:color w:val="000000" w:themeColor="text1"/>
              </w:rPr>
            </w:pPr>
            <w:r>
              <w:rPr>
                <w:i/>
                <w:iCs/>
                <w:color w:val="000000" w:themeColor="text1"/>
              </w:rPr>
              <w:t>Bill’s Aim to Prevent Suicides</w:t>
            </w:r>
          </w:p>
          <w:p w14:paraId="69735047" w14:textId="77777777" w:rsidR="00FB2128" w:rsidRPr="00FB2128" w:rsidRDefault="00FB2128" w:rsidP="00FB2128">
            <w:pPr>
              <w:pStyle w:val="ListParagraph"/>
              <w:ind w:left="360"/>
              <w:rPr>
                <w:color w:val="000000" w:themeColor="text1"/>
              </w:rPr>
            </w:pPr>
            <w:r w:rsidRPr="00FB2128">
              <w:rPr>
                <w:color w:val="000000" w:themeColor="text1"/>
              </w:rPr>
              <w:t xml:space="preserve">A tidal wave of youth behavioral health issues during the pandemic has Congress looking to reinvigorate suicide prevention programs targeting teens. </w:t>
            </w:r>
          </w:p>
          <w:p w14:paraId="07DBAFA7" w14:textId="3BF2BE43" w:rsidR="00FB2128" w:rsidRDefault="00FB2128" w:rsidP="00FB2128">
            <w:pPr>
              <w:pStyle w:val="ListParagraph"/>
              <w:ind w:left="360"/>
              <w:rPr>
                <w:color w:val="000000" w:themeColor="text1"/>
              </w:rPr>
            </w:pPr>
            <w:r w:rsidRPr="00FB2128">
              <w:rPr>
                <w:color w:val="000000" w:themeColor="text1"/>
              </w:rPr>
              <w:t xml:space="preserve">A bipartisan proposal co-sponsored by U.S. Rep. Lori Trahan, D-Westford, would reauthorize programs established under the Garrett Lee Smith Memorial Act, which support community-based youth and young adult suicide prevention efforts. The programs are set to expire at the end of September. </w:t>
            </w:r>
            <w:r>
              <w:rPr>
                <w:color w:val="000000" w:themeColor="text1"/>
              </w:rPr>
              <w:t>. .</w:t>
            </w:r>
          </w:p>
          <w:p w14:paraId="418141C0" w14:textId="77777777" w:rsidR="00FB2128" w:rsidRPr="00FB2128" w:rsidRDefault="00FB2128" w:rsidP="00FB2128">
            <w:pPr>
              <w:pStyle w:val="ListParagraph"/>
              <w:ind w:left="360"/>
              <w:rPr>
                <w:color w:val="000000" w:themeColor="text1"/>
              </w:rPr>
            </w:pPr>
            <w:r w:rsidRPr="00FB2128">
              <w:rPr>
                <w:color w:val="000000" w:themeColor="text1"/>
              </w:rPr>
              <w:t xml:space="preserve">As of last Friday, there were at least 224 pediatric patients awaiting beds in psychiatric facilities across Massachusetts, according to the Massachusetts Health and Hospital Association’s weekly report. That’s the largest number of pediatric patients since the association began reporting boarding numbers in October. </w:t>
            </w:r>
          </w:p>
          <w:p w14:paraId="16C43B3E" w14:textId="77777777" w:rsidR="00FB2128" w:rsidRPr="00FB2128" w:rsidRDefault="00FB2128" w:rsidP="00FB2128">
            <w:pPr>
              <w:pStyle w:val="ListParagraph"/>
              <w:ind w:left="360"/>
              <w:rPr>
                <w:color w:val="000000" w:themeColor="text1"/>
              </w:rPr>
            </w:pPr>
            <w:r w:rsidRPr="00FB2128">
              <w:rPr>
                <w:color w:val="000000" w:themeColor="text1"/>
              </w:rPr>
              <w:t xml:space="preserve">While state health officials have reported an increase in suicidal ideation and attempts, the number of suicides among youth that result in death decreased between 2019 and 2020, according to the latest data from the state Department of Public Health. </w:t>
            </w:r>
          </w:p>
          <w:p w14:paraId="012180DC" w14:textId="77777777" w:rsidR="00FB2128" w:rsidRPr="00FB2128" w:rsidRDefault="00FB2128" w:rsidP="00FB2128">
            <w:pPr>
              <w:pStyle w:val="ListParagraph"/>
              <w:ind w:left="360"/>
              <w:rPr>
                <w:color w:val="000000" w:themeColor="text1"/>
              </w:rPr>
            </w:pPr>
            <w:r w:rsidRPr="00FB2128">
              <w:rPr>
                <w:color w:val="000000" w:themeColor="text1"/>
              </w:rPr>
              <w:t xml:space="preserve">In 2020, there were 615 reported suicides in Massachusetts, a 4% decline from 2019, according to the agency. Suicide among young people ages 15 to 24 decreased by about 3%, the agency said. But suicides among Asian and Latino youth increased between 2019 and 2020, the agency reported. </w:t>
            </w:r>
          </w:p>
          <w:p w14:paraId="3CE3364E" w14:textId="462C73D2" w:rsidR="00FB2128" w:rsidRPr="00FB2128" w:rsidRDefault="00987154" w:rsidP="00FB2128">
            <w:pPr>
              <w:pStyle w:val="ListParagraph"/>
              <w:ind w:left="360"/>
              <w:rPr>
                <w:color w:val="000000" w:themeColor="text1"/>
              </w:rPr>
            </w:pPr>
            <w:hyperlink r:id="rId87" w:history="1">
              <w:r w:rsidRPr="005C565C">
                <w:rPr>
                  <w:rStyle w:val="Hyperlink"/>
                </w:rPr>
                <w:t>https://tinyur</w:t>
              </w:r>
              <w:r w:rsidRPr="005C565C">
                <w:rPr>
                  <w:rStyle w:val="Hyperlink"/>
                </w:rPr>
                <w:t>l</w:t>
              </w:r>
              <w:r w:rsidRPr="005C565C">
                <w:rPr>
                  <w:rStyle w:val="Hyperlink"/>
                </w:rPr>
                <w:t>.com/AimPreventSuicides</w:t>
              </w:r>
            </w:hyperlink>
            <w:r>
              <w:rPr>
                <w:color w:val="000000" w:themeColor="text1"/>
              </w:rPr>
              <w:t xml:space="preserve"> </w:t>
            </w:r>
          </w:p>
          <w:p w14:paraId="2F64430F" w14:textId="68065DD0" w:rsidR="00987154" w:rsidRDefault="00987154" w:rsidP="00ED1549">
            <w:pPr>
              <w:pStyle w:val="ListParagraph"/>
              <w:numPr>
                <w:ilvl w:val="0"/>
                <w:numId w:val="1"/>
              </w:numPr>
              <w:rPr>
                <w:b/>
                <w:bCs/>
                <w:color w:val="000000" w:themeColor="text1"/>
              </w:rPr>
            </w:pPr>
            <w:r>
              <w:rPr>
                <w:b/>
                <w:bCs/>
                <w:color w:val="000000" w:themeColor="text1"/>
              </w:rPr>
              <w:t>*Salem News</w:t>
            </w:r>
          </w:p>
          <w:p w14:paraId="5749D538" w14:textId="7983F43A" w:rsidR="00987154" w:rsidRDefault="00987154" w:rsidP="00987154">
            <w:pPr>
              <w:pStyle w:val="ListParagraph"/>
              <w:ind w:left="360"/>
              <w:rPr>
                <w:color w:val="000000" w:themeColor="text1"/>
              </w:rPr>
            </w:pPr>
            <w:r>
              <w:rPr>
                <w:color w:val="000000" w:themeColor="text1"/>
              </w:rPr>
              <w:t>March 31, 2022</w:t>
            </w:r>
          </w:p>
          <w:p w14:paraId="563D5BB7" w14:textId="37272F55" w:rsidR="00987154" w:rsidRDefault="00987154" w:rsidP="00987154">
            <w:pPr>
              <w:pStyle w:val="ListParagraph"/>
              <w:ind w:left="360"/>
              <w:rPr>
                <w:i/>
                <w:iCs/>
                <w:color w:val="000000" w:themeColor="text1"/>
              </w:rPr>
            </w:pPr>
            <w:r w:rsidRPr="00987154">
              <w:rPr>
                <w:i/>
                <w:iCs/>
                <w:color w:val="000000" w:themeColor="text1"/>
              </w:rPr>
              <w:t>CDC may remove dosing limits for opioids</w:t>
            </w:r>
          </w:p>
          <w:p w14:paraId="48E9A7DF" w14:textId="77777777" w:rsidR="00987154" w:rsidRPr="00987154" w:rsidRDefault="00987154" w:rsidP="00987154">
            <w:pPr>
              <w:pStyle w:val="ListParagraph"/>
              <w:ind w:left="360"/>
              <w:rPr>
                <w:color w:val="000000" w:themeColor="text1"/>
              </w:rPr>
            </w:pPr>
            <w:r w:rsidRPr="00987154">
              <w:rPr>
                <w:color w:val="000000" w:themeColor="text1"/>
              </w:rPr>
              <w:t xml:space="preserve">Federal health officials are considering a plan to update restrictions on opioid prescribing as pain management groups push for changes to help people with chronic illnesses get their medication. </w:t>
            </w:r>
          </w:p>
          <w:p w14:paraId="46D9FE03" w14:textId="6BBA303C" w:rsidR="00987154" w:rsidRDefault="00987154" w:rsidP="00987154">
            <w:pPr>
              <w:pStyle w:val="ListParagraph"/>
              <w:ind w:left="360"/>
              <w:rPr>
                <w:color w:val="000000" w:themeColor="text1"/>
              </w:rPr>
            </w:pPr>
            <w:r w:rsidRPr="00987154">
              <w:rPr>
                <w:color w:val="000000" w:themeColor="text1"/>
              </w:rPr>
              <w:t xml:space="preserve">The U.S. Centers for Disease Control and Prevention is finalizing new federal clinical practice guidelines on opioid prescribing that will remove a recommended ceiling on opioid doses and urges physicians to use “non-opioid therapies” to treat chronic and acute pain, such as physical therapy, </w:t>
            </w:r>
            <w:r w:rsidR="00D956FE" w:rsidRPr="00987154">
              <w:rPr>
                <w:color w:val="000000" w:themeColor="text1"/>
              </w:rPr>
              <w:t>yoga,</w:t>
            </w:r>
            <w:r w:rsidRPr="00987154">
              <w:rPr>
                <w:color w:val="000000" w:themeColor="text1"/>
              </w:rPr>
              <w:t xml:space="preserve"> and acupuncture. </w:t>
            </w:r>
            <w:r>
              <w:rPr>
                <w:color w:val="000000" w:themeColor="text1"/>
              </w:rPr>
              <w:t>. .</w:t>
            </w:r>
          </w:p>
          <w:p w14:paraId="5F6E2219" w14:textId="77777777" w:rsidR="00987154" w:rsidRPr="00987154" w:rsidRDefault="00987154" w:rsidP="00987154">
            <w:pPr>
              <w:pStyle w:val="ListParagraph"/>
              <w:ind w:left="360"/>
              <w:rPr>
                <w:color w:val="000000" w:themeColor="text1"/>
              </w:rPr>
            </w:pPr>
            <w:r w:rsidRPr="00987154">
              <w:rPr>
                <w:color w:val="000000" w:themeColor="text1"/>
              </w:rPr>
              <w:t xml:space="preserve">While Massachusetts wasn’t among the states that adopted the CDC’s dosing limits, it nevertheless has imposed some of the strictest opioid prescribing laws in the nation in response to a wave of overdose deaths in recent years. </w:t>
            </w:r>
          </w:p>
          <w:p w14:paraId="1F1EFAB7" w14:textId="77777777" w:rsidR="00987154" w:rsidRPr="00987154" w:rsidRDefault="00987154" w:rsidP="00987154">
            <w:pPr>
              <w:pStyle w:val="ListParagraph"/>
              <w:ind w:left="360"/>
              <w:rPr>
                <w:color w:val="000000" w:themeColor="text1"/>
              </w:rPr>
            </w:pPr>
            <w:r w:rsidRPr="00987154">
              <w:rPr>
                <w:color w:val="000000" w:themeColor="text1"/>
              </w:rPr>
              <w:t xml:space="preserve">In 2016, Gov. Charlie Baker and lawmakers pushed through a raft of rules to curb over-prescribing. Those included a cap on new prescriptions in a seven-day period and a requirement that doctors consult a state prescription monitoring database before prescribing an addictive opioid. </w:t>
            </w:r>
          </w:p>
          <w:p w14:paraId="02850BF6" w14:textId="77777777" w:rsidR="00987154" w:rsidRPr="00987154" w:rsidRDefault="00987154" w:rsidP="00987154">
            <w:pPr>
              <w:pStyle w:val="ListParagraph"/>
              <w:ind w:left="360"/>
              <w:rPr>
                <w:color w:val="000000" w:themeColor="text1"/>
              </w:rPr>
            </w:pPr>
            <w:r w:rsidRPr="00987154">
              <w:rPr>
                <w:color w:val="000000" w:themeColor="text1"/>
              </w:rPr>
              <w:t xml:space="preserve">The restrictions appear to have produced results. Data released by state health officials show opioid prescriptions in Massachusetts have declined 40% since 2016. In 2020, providers wrote 33.3 opioid scripts for every 100 residents, according to the CDC, the lowest rate in New England. </w:t>
            </w:r>
          </w:p>
          <w:p w14:paraId="754FAFC9" w14:textId="0C5CBFF5" w:rsidR="00987154" w:rsidRPr="00987154" w:rsidRDefault="00B64BE3" w:rsidP="00987154">
            <w:pPr>
              <w:pStyle w:val="ListParagraph"/>
              <w:ind w:left="360"/>
              <w:rPr>
                <w:color w:val="000000" w:themeColor="text1"/>
              </w:rPr>
            </w:pPr>
            <w:hyperlink r:id="rId88" w:history="1">
              <w:r w:rsidRPr="005C565C">
                <w:rPr>
                  <w:rStyle w:val="Hyperlink"/>
                </w:rPr>
                <w:t>https://tinyurl.com/R</w:t>
              </w:r>
              <w:r w:rsidRPr="005C565C">
                <w:rPr>
                  <w:rStyle w:val="Hyperlink"/>
                </w:rPr>
                <w:t>e</w:t>
              </w:r>
              <w:r w:rsidRPr="005C565C">
                <w:rPr>
                  <w:rStyle w:val="Hyperlink"/>
                </w:rPr>
                <w:t>moveDosingLimits</w:t>
              </w:r>
            </w:hyperlink>
            <w:r>
              <w:rPr>
                <w:color w:val="000000" w:themeColor="text1"/>
              </w:rPr>
              <w:t xml:space="preserve"> </w:t>
            </w:r>
          </w:p>
          <w:p w14:paraId="304C545E" w14:textId="05F1FC2F" w:rsidR="00775792" w:rsidRDefault="00225E6C" w:rsidP="00ED1549">
            <w:pPr>
              <w:pStyle w:val="ListParagraph"/>
              <w:numPr>
                <w:ilvl w:val="0"/>
                <w:numId w:val="1"/>
              </w:numPr>
              <w:rPr>
                <w:b/>
                <w:bCs/>
                <w:color w:val="000000" w:themeColor="text1"/>
              </w:rPr>
            </w:pPr>
            <w:r>
              <w:rPr>
                <w:b/>
                <w:bCs/>
                <w:color w:val="000000" w:themeColor="text1"/>
              </w:rPr>
              <w:t>Health Affairs Pathways</w:t>
            </w:r>
          </w:p>
          <w:p w14:paraId="7D72AA40" w14:textId="77777777" w:rsidR="00225E6C" w:rsidRDefault="00225E6C" w:rsidP="00225E6C">
            <w:pPr>
              <w:pStyle w:val="ListParagraph"/>
              <w:ind w:left="360"/>
              <w:rPr>
                <w:color w:val="000000" w:themeColor="text1"/>
              </w:rPr>
            </w:pPr>
            <w:r>
              <w:rPr>
                <w:color w:val="000000" w:themeColor="text1"/>
              </w:rPr>
              <w:t>March 30, 2022</w:t>
            </w:r>
          </w:p>
          <w:p w14:paraId="13B7C086" w14:textId="77777777" w:rsidR="00225E6C" w:rsidRDefault="00225E6C" w:rsidP="00225E6C">
            <w:pPr>
              <w:pStyle w:val="ListParagraph"/>
              <w:ind w:left="360"/>
              <w:rPr>
                <w:i/>
                <w:iCs/>
                <w:color w:val="000000" w:themeColor="text1"/>
              </w:rPr>
            </w:pPr>
            <w:r w:rsidRPr="00225E6C">
              <w:rPr>
                <w:i/>
                <w:iCs/>
                <w:color w:val="000000" w:themeColor="text1"/>
              </w:rPr>
              <w:t>Podcast: While We Wait: Community Part 1 - Mental Health Meets Primary Care</w:t>
            </w:r>
          </w:p>
          <w:p w14:paraId="58B371E4" w14:textId="77777777" w:rsidR="00225E6C" w:rsidRDefault="00225E6C" w:rsidP="00225E6C">
            <w:pPr>
              <w:pStyle w:val="ListParagraph"/>
              <w:ind w:left="360"/>
              <w:rPr>
                <w:color w:val="000000" w:themeColor="text1"/>
              </w:rPr>
            </w:pPr>
            <w:r w:rsidRPr="00225E6C">
              <w:rPr>
                <w:color w:val="000000" w:themeColor="text1"/>
              </w:rPr>
              <w:t>Sania Ali and Avni Kulkarni interview two members of the Behavioral Health Integration (BHI) Task Force about the current state of our mental health care system and policy solutions.</w:t>
            </w:r>
            <w:r>
              <w:rPr>
                <w:color w:val="000000" w:themeColor="text1"/>
              </w:rPr>
              <w:t xml:space="preserve"> </w:t>
            </w:r>
            <w:r w:rsidRPr="00225E6C">
              <w:rPr>
                <w:color w:val="000000" w:themeColor="text1"/>
              </w:rPr>
              <w:t>The interview points to a promising opportunity to coordinate mental health services with the foundation of health care services: primary care.</w:t>
            </w:r>
          </w:p>
          <w:p w14:paraId="095E7A53" w14:textId="77777777" w:rsidR="00225E6C" w:rsidRPr="00225E6C" w:rsidRDefault="00225E6C" w:rsidP="00225E6C">
            <w:pPr>
              <w:pStyle w:val="ListParagraph"/>
              <w:ind w:left="360"/>
              <w:rPr>
                <w:color w:val="000000" w:themeColor="text1"/>
              </w:rPr>
            </w:pPr>
            <w:r w:rsidRPr="00225E6C">
              <w:rPr>
                <w:b/>
                <w:bCs/>
                <w:color w:val="000000" w:themeColor="text1"/>
              </w:rPr>
              <w:t>Related Links:</w:t>
            </w:r>
          </w:p>
          <w:p w14:paraId="088774A8" w14:textId="4A820E21" w:rsidR="00225E6C" w:rsidRPr="00225E6C" w:rsidRDefault="0087095B" w:rsidP="00ED1549">
            <w:pPr>
              <w:pStyle w:val="ListParagraph"/>
              <w:numPr>
                <w:ilvl w:val="0"/>
                <w:numId w:val="11"/>
              </w:numPr>
              <w:rPr>
                <w:color w:val="000000" w:themeColor="text1"/>
              </w:rPr>
            </w:pPr>
            <w:hyperlink r:id="rId89" w:history="1">
              <w:r w:rsidR="00225E6C" w:rsidRPr="00225E6C">
                <w:rPr>
                  <w:rStyle w:val="Hyperlink"/>
                </w:rPr>
                <w:t xml:space="preserve">Policies To Improve Implementation </w:t>
              </w:r>
              <w:r w:rsidR="000D63E8" w:rsidRPr="00225E6C">
                <w:rPr>
                  <w:rStyle w:val="Hyperlink"/>
                </w:rPr>
                <w:t>and</w:t>
              </w:r>
              <w:r w:rsidR="00225E6C" w:rsidRPr="00225E6C">
                <w:rPr>
                  <w:rStyle w:val="Hyperlink"/>
                </w:rPr>
                <w:t xml:space="preserve"> Sustainability </w:t>
              </w:r>
              <w:r w:rsidR="000D63E8" w:rsidRPr="00225E6C">
                <w:rPr>
                  <w:rStyle w:val="Hyperlink"/>
                </w:rPr>
                <w:t>of</w:t>
              </w:r>
              <w:r w:rsidR="00225E6C" w:rsidRPr="00225E6C">
                <w:rPr>
                  <w:rStyle w:val="Hyperlink"/>
                </w:rPr>
                <w:t xml:space="preserve"> Behavioral Health Integration</w:t>
              </w:r>
            </w:hyperlink>
            <w:r w:rsidR="00225E6C" w:rsidRPr="00225E6C">
              <w:rPr>
                <w:color w:val="000000" w:themeColor="text1"/>
              </w:rPr>
              <w:t> (</w:t>
            </w:r>
            <w:r w:rsidR="00225E6C" w:rsidRPr="00225E6C">
              <w:rPr>
                <w:i/>
                <w:iCs/>
                <w:color w:val="000000" w:themeColor="text1"/>
              </w:rPr>
              <w:t>Health Affairs Forefront</w:t>
            </w:r>
            <w:r w:rsidR="00225E6C" w:rsidRPr="00225E6C">
              <w:rPr>
                <w:color w:val="000000" w:themeColor="text1"/>
              </w:rPr>
              <w:t>)</w:t>
            </w:r>
          </w:p>
          <w:p w14:paraId="4F9314D7" w14:textId="77777777" w:rsidR="00225E6C" w:rsidRPr="00225E6C" w:rsidRDefault="0087095B" w:rsidP="00ED1549">
            <w:pPr>
              <w:pStyle w:val="ListParagraph"/>
              <w:numPr>
                <w:ilvl w:val="0"/>
                <w:numId w:val="11"/>
              </w:numPr>
              <w:rPr>
                <w:color w:val="000000" w:themeColor="text1"/>
              </w:rPr>
            </w:pPr>
            <w:hyperlink r:id="rId90" w:history="1">
              <w:r w:rsidR="00225E6C" w:rsidRPr="00225E6C">
                <w:rPr>
                  <w:rStyle w:val="Hyperlink"/>
                </w:rPr>
                <w:t>Tackling America's Mental Health and Addiction Crisis Through Primary Care Integration</w:t>
              </w:r>
            </w:hyperlink>
            <w:r w:rsidR="00225E6C" w:rsidRPr="00225E6C">
              <w:rPr>
                <w:color w:val="000000" w:themeColor="text1"/>
              </w:rPr>
              <w:t> (Bipartisan Policy Center)</w:t>
            </w:r>
          </w:p>
          <w:p w14:paraId="589364B4" w14:textId="43ED7F01" w:rsidR="00225E6C" w:rsidRPr="00225E6C" w:rsidRDefault="0087095B" w:rsidP="00ED1549">
            <w:pPr>
              <w:pStyle w:val="ListParagraph"/>
              <w:numPr>
                <w:ilvl w:val="0"/>
                <w:numId w:val="11"/>
              </w:numPr>
              <w:rPr>
                <w:color w:val="000000" w:themeColor="text1"/>
              </w:rPr>
            </w:pPr>
            <w:hyperlink r:id="rId91" w:history="1">
              <w:r w:rsidR="00225E6C" w:rsidRPr="00225E6C">
                <w:rPr>
                  <w:rStyle w:val="Hyperlink"/>
                </w:rPr>
                <w:t xml:space="preserve">Access To Mental Health Care </w:t>
              </w:r>
              <w:r w:rsidR="000D63E8" w:rsidRPr="00225E6C">
                <w:rPr>
                  <w:rStyle w:val="Hyperlink"/>
                </w:rPr>
                <w:t>and</w:t>
              </w:r>
              <w:r w:rsidR="00225E6C" w:rsidRPr="00225E6C">
                <w:rPr>
                  <w:rStyle w:val="Hyperlink"/>
                </w:rPr>
                <w:t xml:space="preserve"> Incarceration</w:t>
              </w:r>
            </w:hyperlink>
            <w:r w:rsidR="00225E6C" w:rsidRPr="00225E6C">
              <w:rPr>
                <w:color w:val="000000" w:themeColor="text1"/>
              </w:rPr>
              <w:t> (Mental Health America)</w:t>
            </w:r>
          </w:p>
          <w:p w14:paraId="49660320" w14:textId="3497B74D" w:rsidR="00225E6C" w:rsidRPr="00225E6C" w:rsidRDefault="0087095B" w:rsidP="00225E6C">
            <w:pPr>
              <w:pStyle w:val="ListParagraph"/>
              <w:ind w:left="360"/>
              <w:rPr>
                <w:color w:val="000000" w:themeColor="text1"/>
              </w:rPr>
            </w:pPr>
            <w:hyperlink r:id="rId92" w:history="1">
              <w:r w:rsidR="00225E6C" w:rsidRPr="00CF35A2">
                <w:rPr>
                  <w:rStyle w:val="Hyperlink"/>
                </w:rPr>
                <w:t>https://tinyurl.com/Mental</w:t>
              </w:r>
              <w:r w:rsidR="00225E6C" w:rsidRPr="00CF35A2">
                <w:rPr>
                  <w:rStyle w:val="Hyperlink"/>
                </w:rPr>
                <w:t>H</w:t>
              </w:r>
              <w:r w:rsidR="00225E6C" w:rsidRPr="00CF35A2">
                <w:rPr>
                  <w:rStyle w:val="Hyperlink"/>
                </w:rPr>
                <w:t>ealthMeetsPrimaryCare</w:t>
              </w:r>
            </w:hyperlink>
            <w:r w:rsidR="00225E6C">
              <w:rPr>
                <w:color w:val="000000" w:themeColor="text1"/>
              </w:rPr>
              <w:t xml:space="preserve"> </w:t>
            </w:r>
          </w:p>
        </w:tc>
      </w:tr>
      <w:tr w:rsidR="00745DFB" w14:paraId="24A3A6E1" w14:textId="77777777" w:rsidTr="00EB0CFF">
        <w:trPr>
          <w:trHeight w:val="350"/>
        </w:trPr>
        <w:tc>
          <w:tcPr>
            <w:tcW w:w="2965" w:type="dxa"/>
          </w:tcPr>
          <w:p w14:paraId="2D054E26" w14:textId="1911615B" w:rsidR="00745DFB" w:rsidRDefault="00745DFB" w:rsidP="00B62D3B">
            <w:pPr>
              <w:rPr>
                <w:sz w:val="24"/>
                <w:szCs w:val="24"/>
              </w:rPr>
            </w:pPr>
            <w:r>
              <w:rPr>
                <w:sz w:val="24"/>
                <w:szCs w:val="24"/>
              </w:rPr>
              <w:t>Alzheimer’s / Dementia</w:t>
            </w:r>
          </w:p>
        </w:tc>
        <w:tc>
          <w:tcPr>
            <w:tcW w:w="8051" w:type="dxa"/>
            <w:gridSpan w:val="3"/>
          </w:tcPr>
          <w:p w14:paraId="657A9406" w14:textId="77777777" w:rsidR="00745DFB" w:rsidRPr="00745DFB" w:rsidRDefault="00745DFB" w:rsidP="00ED1549">
            <w:pPr>
              <w:pStyle w:val="ListParagraph"/>
              <w:numPr>
                <w:ilvl w:val="0"/>
                <w:numId w:val="1"/>
              </w:numPr>
              <w:rPr>
                <w:color w:val="000000" w:themeColor="text1"/>
              </w:rPr>
            </w:pPr>
            <w:r>
              <w:rPr>
                <w:b/>
                <w:bCs/>
                <w:color w:val="000000" w:themeColor="text1"/>
              </w:rPr>
              <w:t>*Boston Herald</w:t>
            </w:r>
          </w:p>
          <w:p w14:paraId="56A218A6" w14:textId="77777777" w:rsidR="00745DFB" w:rsidRDefault="00745DFB" w:rsidP="00745DFB">
            <w:pPr>
              <w:pStyle w:val="ListParagraph"/>
              <w:ind w:left="360"/>
              <w:rPr>
                <w:color w:val="000000" w:themeColor="text1"/>
              </w:rPr>
            </w:pPr>
            <w:r>
              <w:rPr>
                <w:color w:val="000000" w:themeColor="text1"/>
              </w:rPr>
              <w:t>March 30, 2022</w:t>
            </w:r>
          </w:p>
          <w:p w14:paraId="0EE8062E" w14:textId="77777777" w:rsidR="00745DFB" w:rsidRDefault="00745DFB" w:rsidP="00745DFB">
            <w:pPr>
              <w:pStyle w:val="ListParagraph"/>
              <w:ind w:left="360"/>
              <w:rPr>
                <w:i/>
                <w:iCs/>
                <w:color w:val="000000" w:themeColor="text1"/>
              </w:rPr>
            </w:pPr>
            <w:r w:rsidRPr="00745DFB">
              <w:rPr>
                <w:i/>
                <w:iCs/>
                <w:color w:val="000000" w:themeColor="text1"/>
              </w:rPr>
              <w:t>Alzheimer’s study: Boston researchers find ‘vicious cycle’ between daytime napping and Alzheimer’s dementia</w:t>
            </w:r>
          </w:p>
          <w:p w14:paraId="5C493507" w14:textId="77777777" w:rsidR="00745DFB" w:rsidRDefault="00745DFB" w:rsidP="00745DFB">
            <w:pPr>
              <w:pStyle w:val="ListParagraph"/>
              <w:ind w:left="360"/>
              <w:rPr>
                <w:color w:val="000000" w:themeColor="text1"/>
              </w:rPr>
            </w:pPr>
            <w:r w:rsidRPr="00745DFB">
              <w:rPr>
                <w:color w:val="000000" w:themeColor="text1"/>
              </w:rPr>
              <w:t>Boston researchers in a new study have discovered a “vicious cycle” between daytime napping and Alzheimer’s dementia.</w:t>
            </w:r>
          </w:p>
          <w:p w14:paraId="3F93D01C" w14:textId="3B93A544" w:rsidR="00745DFB" w:rsidRPr="00745DFB" w:rsidRDefault="0087095B" w:rsidP="00745DFB">
            <w:pPr>
              <w:pStyle w:val="ListParagraph"/>
              <w:ind w:left="360"/>
              <w:rPr>
                <w:color w:val="000000" w:themeColor="text1"/>
              </w:rPr>
            </w:pPr>
            <w:hyperlink r:id="rId93" w:history="1">
              <w:r w:rsidR="00745DFB" w:rsidRPr="00CF35A2">
                <w:rPr>
                  <w:rStyle w:val="Hyperlink"/>
                </w:rPr>
                <w:t>https://tinyurl.com/BostonRes</w:t>
              </w:r>
              <w:r w:rsidR="00745DFB" w:rsidRPr="00CF35A2">
                <w:rPr>
                  <w:rStyle w:val="Hyperlink"/>
                </w:rPr>
                <w:t>e</w:t>
              </w:r>
              <w:r w:rsidR="00745DFB" w:rsidRPr="00CF35A2">
                <w:rPr>
                  <w:rStyle w:val="Hyperlink"/>
                </w:rPr>
                <w:t>archDementiaNapping</w:t>
              </w:r>
            </w:hyperlink>
            <w:r w:rsidR="00745DFB">
              <w:rPr>
                <w:color w:val="000000" w:themeColor="text1"/>
              </w:rPr>
              <w:t xml:space="preserve"> </w:t>
            </w:r>
          </w:p>
        </w:tc>
      </w:tr>
      <w:tr w:rsidR="00B62D3B" w14:paraId="429C8A4D" w14:textId="77777777" w:rsidTr="00EB0CFF">
        <w:tc>
          <w:tcPr>
            <w:tcW w:w="2965" w:type="dxa"/>
          </w:tcPr>
          <w:p w14:paraId="1E0DB377" w14:textId="0D83A04D" w:rsidR="00B62D3B" w:rsidRDefault="00B62D3B" w:rsidP="00B62D3B">
            <w:pPr>
              <w:rPr>
                <w:sz w:val="24"/>
                <w:szCs w:val="24"/>
              </w:rPr>
            </w:pPr>
            <w:r>
              <w:rPr>
                <w:sz w:val="24"/>
                <w:szCs w:val="24"/>
              </w:rPr>
              <w:t>Covid-19</w:t>
            </w:r>
          </w:p>
        </w:tc>
        <w:tc>
          <w:tcPr>
            <w:tcW w:w="8051" w:type="dxa"/>
            <w:gridSpan w:val="3"/>
          </w:tcPr>
          <w:p w14:paraId="507D6BBE" w14:textId="69F6B9B5" w:rsidR="00076BB4" w:rsidRPr="00076BB4" w:rsidRDefault="00076BB4" w:rsidP="00ED1549">
            <w:pPr>
              <w:pStyle w:val="ListParagraph"/>
              <w:numPr>
                <w:ilvl w:val="0"/>
                <w:numId w:val="1"/>
              </w:numPr>
              <w:rPr>
                <w:b/>
                <w:bCs/>
              </w:rPr>
            </w:pPr>
            <w:r w:rsidRPr="00076BB4">
              <w:rPr>
                <w:b/>
                <w:bCs/>
              </w:rPr>
              <w:t>STAT News</w:t>
            </w:r>
          </w:p>
          <w:p w14:paraId="393F4273" w14:textId="5E99E4D2" w:rsidR="00076BB4" w:rsidRDefault="00076BB4" w:rsidP="00076BB4">
            <w:pPr>
              <w:pStyle w:val="ListParagraph"/>
              <w:ind w:left="360"/>
            </w:pPr>
            <w:r>
              <w:t>March 30, 2022</w:t>
            </w:r>
          </w:p>
          <w:p w14:paraId="50EC22C1" w14:textId="41824FE7" w:rsidR="00076BB4" w:rsidRDefault="00076BB4" w:rsidP="00076BB4">
            <w:pPr>
              <w:pStyle w:val="ListParagraph"/>
              <w:ind w:left="360"/>
              <w:rPr>
                <w:i/>
                <w:iCs/>
              </w:rPr>
            </w:pPr>
            <w:r w:rsidRPr="00076BB4">
              <w:rPr>
                <w:i/>
                <w:iCs/>
              </w:rPr>
              <w:t>There’s no return to normal for millions of children orphaned during Covid</w:t>
            </w:r>
          </w:p>
          <w:p w14:paraId="073C1D45" w14:textId="77777777" w:rsidR="00076BB4" w:rsidRPr="00076BB4" w:rsidRDefault="00076BB4" w:rsidP="00076BB4">
            <w:pPr>
              <w:pStyle w:val="ListParagraph"/>
              <w:ind w:left="360"/>
            </w:pPr>
            <w:r w:rsidRPr="00076BB4">
              <w:t>Forgotten in the calls for a “new normal” and the shuffle toward it are the millions of children around the world whose parent or guardian has died from Covid-19. Their post-pandemic lives will be anything but normal.</w:t>
            </w:r>
          </w:p>
          <w:p w14:paraId="283BA5AD" w14:textId="77777777" w:rsidR="00076BB4" w:rsidRPr="00076BB4" w:rsidRDefault="00076BB4" w:rsidP="00076BB4">
            <w:pPr>
              <w:pStyle w:val="ListParagraph"/>
              <w:ind w:left="360"/>
            </w:pPr>
            <w:r w:rsidRPr="00076BB4">
              <w:t xml:space="preserve">In a study published recently in the journal </w:t>
            </w:r>
            <w:hyperlink r:id="rId94" w:tgtFrame="_blank" w:history="1">
              <w:r w:rsidRPr="00076BB4">
                <w:rPr>
                  <w:rStyle w:val="Hyperlink"/>
                </w:rPr>
                <w:t>Lancet Child and Adolescent Health</w:t>
              </w:r>
            </w:hyperlink>
            <w:r w:rsidRPr="00076BB4">
              <w:t xml:space="preserve">, we and several co-authors estimated that, in the first 20 months of the pandemic, more than 5 million children have lost a parent or other caregiver living in the home, such as a grandmother or grandfather. By the two-year anniversary of the pandemic in March 2022, the </w:t>
            </w:r>
            <w:hyperlink r:id="rId95" w:anchor="/country/Global" w:tgtFrame="_blank" w:history="1">
              <w:r w:rsidRPr="00076BB4">
                <w:rPr>
                  <w:rStyle w:val="Hyperlink"/>
                </w:rPr>
                <w:t>Covid-19 orphanhood calculator</w:t>
              </w:r>
            </w:hyperlink>
            <w:r w:rsidRPr="00076BB4">
              <w:t xml:space="preserve"> shows this number has grown to more than 7 million children.</w:t>
            </w:r>
          </w:p>
          <w:p w14:paraId="3F4019F9" w14:textId="4F72ECE4" w:rsidR="00076BB4" w:rsidRPr="00076BB4" w:rsidRDefault="0087095B" w:rsidP="00076BB4">
            <w:pPr>
              <w:pStyle w:val="ListParagraph"/>
              <w:ind w:left="360"/>
            </w:pPr>
            <w:hyperlink r:id="rId96" w:history="1">
              <w:r w:rsidR="00076BB4" w:rsidRPr="00CF35A2">
                <w:rPr>
                  <w:rStyle w:val="Hyperlink"/>
                </w:rPr>
                <w:t>https://tinyurl.com/MillionsChid</w:t>
              </w:r>
              <w:r w:rsidR="00076BB4" w:rsidRPr="00CF35A2">
                <w:rPr>
                  <w:rStyle w:val="Hyperlink"/>
                </w:rPr>
                <w:t>l</w:t>
              </w:r>
              <w:r w:rsidR="00076BB4" w:rsidRPr="00CF35A2">
                <w:rPr>
                  <w:rStyle w:val="Hyperlink"/>
                </w:rPr>
                <w:t>renOrphaned</w:t>
              </w:r>
            </w:hyperlink>
            <w:r w:rsidR="00076BB4">
              <w:t xml:space="preserve"> </w:t>
            </w:r>
          </w:p>
          <w:p w14:paraId="3EAEA3C5" w14:textId="633AD3FA" w:rsidR="00E6420B" w:rsidRPr="00641191" w:rsidRDefault="00641191" w:rsidP="00ED1549">
            <w:pPr>
              <w:pStyle w:val="ListParagraph"/>
              <w:numPr>
                <w:ilvl w:val="0"/>
                <w:numId w:val="1"/>
              </w:numPr>
            </w:pPr>
            <w:r>
              <w:rPr>
                <w:b/>
                <w:bCs/>
              </w:rPr>
              <w:t>*New York Times</w:t>
            </w:r>
          </w:p>
          <w:p w14:paraId="575B9D50" w14:textId="31B470C1" w:rsidR="00641191" w:rsidRDefault="00641191" w:rsidP="00641191">
            <w:pPr>
              <w:pStyle w:val="ListParagraph"/>
              <w:ind w:left="360"/>
            </w:pPr>
            <w:r>
              <w:t>March 30, 2022</w:t>
            </w:r>
          </w:p>
          <w:p w14:paraId="7256723E" w14:textId="02691A33" w:rsidR="00641191" w:rsidRDefault="00641191" w:rsidP="00641191">
            <w:pPr>
              <w:pStyle w:val="ListParagraph"/>
              <w:ind w:left="360"/>
              <w:rPr>
                <w:i/>
                <w:iCs/>
              </w:rPr>
            </w:pPr>
            <w:r w:rsidRPr="00641191">
              <w:rPr>
                <w:i/>
                <w:iCs/>
              </w:rPr>
              <w:t>A new U.S. government website aims to help Americans find Covid antiviral pills.</w:t>
            </w:r>
          </w:p>
          <w:p w14:paraId="7068825C" w14:textId="535E1417" w:rsidR="00641191" w:rsidRDefault="00641191" w:rsidP="00641191">
            <w:pPr>
              <w:pStyle w:val="ListParagraph"/>
              <w:ind w:left="360"/>
            </w:pPr>
            <w:r w:rsidRPr="00641191">
              <w:t xml:space="preserve">As the coronavirus pandemic moves into what the White House hopes is a “new normal,” the Biden administration has introduced </w:t>
            </w:r>
            <w:hyperlink r:id="rId97" w:tgtFrame="_blank" w:history="1">
              <w:r w:rsidRPr="00641191">
                <w:rPr>
                  <w:rStyle w:val="Hyperlink"/>
                </w:rPr>
                <w:t>covid.gov</w:t>
              </w:r>
            </w:hyperlink>
            <w:r w:rsidRPr="00641191">
              <w:t>, a federal website meant to help Americans who are infected with the virus find the treatment they need quickly and at no cost.</w:t>
            </w:r>
          </w:p>
          <w:p w14:paraId="151EDA44" w14:textId="7A3FA02E" w:rsidR="00641191" w:rsidRDefault="00641191" w:rsidP="00641191">
            <w:pPr>
              <w:pStyle w:val="ListParagraph"/>
              <w:ind w:left="360"/>
            </w:pPr>
            <w:r w:rsidRPr="00641191">
              <w:t>On the website, people can also find the locations of vaccination and testing sites and places to acquire high-quality masks; fill out a form to order eight free at-home coronavirus tests per household; view their community’s risk level according to the Centers for Disease Control and Prevention; and get general information on Covid symptoms, treatment, testing and travel.</w:t>
            </w:r>
          </w:p>
          <w:p w14:paraId="75F0FB52" w14:textId="3F378734" w:rsidR="00641191" w:rsidRDefault="00641191" w:rsidP="00641191">
            <w:pPr>
              <w:pStyle w:val="ListParagraph"/>
              <w:ind w:left="360"/>
            </w:pPr>
            <w:r w:rsidRPr="00641191">
              <w:t>The website is available in English, Spanish and Chinese. The administration is also making all of these tools available over the phone through the national vaccine hotline at 1-800-232-0233 (TTY 1-888-720-7489), which supports over 150 languages.</w:t>
            </w:r>
          </w:p>
          <w:p w14:paraId="60FDCED8" w14:textId="2DFA1A52" w:rsidR="00641191" w:rsidRPr="00641191" w:rsidRDefault="00641191" w:rsidP="00641191">
            <w:pPr>
              <w:pStyle w:val="ListParagraph"/>
              <w:ind w:left="360"/>
            </w:pPr>
            <w:hyperlink r:id="rId98" w:history="1">
              <w:r w:rsidRPr="005C565C">
                <w:rPr>
                  <w:rStyle w:val="Hyperlink"/>
                </w:rPr>
                <w:t>https://tinyurl.com/Covi</w:t>
              </w:r>
              <w:r w:rsidRPr="005C565C">
                <w:rPr>
                  <w:rStyle w:val="Hyperlink"/>
                </w:rPr>
                <w:t>d</w:t>
              </w:r>
              <w:r w:rsidRPr="005C565C">
                <w:rPr>
                  <w:rStyle w:val="Hyperlink"/>
                </w:rPr>
                <w:t>USWebsite</w:t>
              </w:r>
            </w:hyperlink>
            <w:r>
              <w:t xml:space="preserve"> </w:t>
            </w:r>
          </w:p>
          <w:p w14:paraId="2AB4FCED" w14:textId="7C6BCAAE" w:rsidR="0061745E" w:rsidRPr="0061745E" w:rsidRDefault="0061745E" w:rsidP="00ED1549">
            <w:pPr>
              <w:pStyle w:val="ListParagraph"/>
              <w:numPr>
                <w:ilvl w:val="0"/>
                <w:numId w:val="1"/>
              </w:numPr>
            </w:pPr>
            <w:r>
              <w:rPr>
                <w:b/>
                <w:bCs/>
              </w:rPr>
              <w:t>*New York Times</w:t>
            </w:r>
          </w:p>
          <w:p w14:paraId="4E4B6B26" w14:textId="1A18AFEF" w:rsidR="0061745E" w:rsidRDefault="0061745E" w:rsidP="0061745E">
            <w:pPr>
              <w:pStyle w:val="ListParagraph"/>
              <w:ind w:left="360"/>
            </w:pPr>
            <w:r>
              <w:t>March 30, 2022</w:t>
            </w:r>
          </w:p>
          <w:p w14:paraId="40222743" w14:textId="00D1E90C" w:rsidR="0061745E" w:rsidRDefault="0061745E" w:rsidP="0061745E">
            <w:pPr>
              <w:pStyle w:val="ListParagraph"/>
              <w:ind w:left="360"/>
              <w:rPr>
                <w:i/>
                <w:iCs/>
              </w:rPr>
            </w:pPr>
            <w:r w:rsidRPr="0061745E">
              <w:rPr>
                <w:i/>
                <w:iCs/>
              </w:rPr>
              <w:t>A large study finds that ivermectin does not reduce risk of Covid-19 hospitalization.</w:t>
            </w:r>
          </w:p>
          <w:p w14:paraId="5A7AC0D0" w14:textId="77777777" w:rsidR="0061745E" w:rsidRPr="0061745E" w:rsidRDefault="0061745E" w:rsidP="0061745E">
            <w:pPr>
              <w:pStyle w:val="ListParagraph"/>
              <w:ind w:left="360"/>
            </w:pPr>
            <w:r w:rsidRPr="0061745E">
              <w:t xml:space="preserve">The anti-parasitic drug ivermectin, which has </w:t>
            </w:r>
            <w:hyperlink r:id="rId99" w:history="1">
              <w:r w:rsidRPr="0061745E">
                <w:rPr>
                  <w:rStyle w:val="Hyperlink"/>
                </w:rPr>
                <w:t>surged in popularity</w:t>
              </w:r>
            </w:hyperlink>
            <w:r w:rsidRPr="0061745E">
              <w:t xml:space="preserve"> as an alternative treatment for Covid-19 despite a lack of strong research to back it up, showed no sign of alleviating the disease, according to results of a large clinical trial </w:t>
            </w:r>
            <w:hyperlink r:id="rId100" w:tgtFrame="_blank" w:history="1">
              <w:r w:rsidRPr="0061745E">
                <w:rPr>
                  <w:rStyle w:val="Hyperlink"/>
                </w:rPr>
                <w:t>published</w:t>
              </w:r>
            </w:hyperlink>
            <w:r w:rsidRPr="0061745E">
              <w:t xml:space="preserve"> on Wednesday.</w:t>
            </w:r>
          </w:p>
          <w:p w14:paraId="3243D0B8" w14:textId="77777777" w:rsidR="0061745E" w:rsidRPr="0061745E" w:rsidRDefault="0061745E" w:rsidP="0061745E">
            <w:pPr>
              <w:pStyle w:val="ListParagraph"/>
              <w:ind w:left="360"/>
            </w:pPr>
            <w:r w:rsidRPr="0061745E">
              <w:t>The study, which compared more than 1,300 people infected with the coronavirus in Brazil who received either ivermectin or a placebo, effectively ruled out the drug as a treatment for Covid, the study’s authors said.</w:t>
            </w:r>
          </w:p>
          <w:p w14:paraId="0FE615A1" w14:textId="535B4146" w:rsidR="0061745E" w:rsidRPr="0061745E" w:rsidRDefault="0061745E" w:rsidP="0061745E">
            <w:pPr>
              <w:pStyle w:val="ListParagraph"/>
              <w:ind w:left="360"/>
            </w:pPr>
            <w:hyperlink r:id="rId101" w:history="1">
              <w:r w:rsidRPr="005C565C">
                <w:rPr>
                  <w:rStyle w:val="Hyperlink"/>
                </w:rPr>
                <w:t>https://tinyurl.com/NYTIver</w:t>
              </w:r>
              <w:r w:rsidRPr="005C565C">
                <w:rPr>
                  <w:rStyle w:val="Hyperlink"/>
                </w:rPr>
                <w:t>m</w:t>
              </w:r>
              <w:r w:rsidRPr="005C565C">
                <w:rPr>
                  <w:rStyle w:val="Hyperlink"/>
                </w:rPr>
                <w:t>ectinStudy</w:t>
              </w:r>
            </w:hyperlink>
            <w:r>
              <w:t xml:space="preserve"> </w:t>
            </w:r>
          </w:p>
          <w:p w14:paraId="045089DE" w14:textId="28D2668D" w:rsidR="00B62D3B" w:rsidRPr="0097114B" w:rsidRDefault="0097114B" w:rsidP="00ED1549">
            <w:pPr>
              <w:pStyle w:val="ListParagraph"/>
              <w:numPr>
                <w:ilvl w:val="0"/>
                <w:numId w:val="1"/>
              </w:numPr>
            </w:pPr>
            <w:r>
              <w:rPr>
                <w:b/>
                <w:bCs/>
              </w:rPr>
              <w:t>Washington Post</w:t>
            </w:r>
          </w:p>
          <w:p w14:paraId="12E90B8A" w14:textId="77777777" w:rsidR="0097114B" w:rsidRDefault="0097114B" w:rsidP="0097114B">
            <w:pPr>
              <w:pStyle w:val="ListParagraph"/>
              <w:ind w:left="360"/>
            </w:pPr>
            <w:r>
              <w:t>March 30, 2022</w:t>
            </w:r>
          </w:p>
          <w:p w14:paraId="748E1DAA" w14:textId="77777777" w:rsidR="0097114B" w:rsidRPr="0097114B" w:rsidRDefault="0097114B" w:rsidP="0097114B">
            <w:pPr>
              <w:pStyle w:val="ListParagraph"/>
              <w:ind w:left="360"/>
              <w:rPr>
                <w:i/>
                <w:iCs/>
              </w:rPr>
            </w:pPr>
            <w:r w:rsidRPr="0097114B">
              <w:rPr>
                <w:i/>
                <w:iCs/>
              </w:rPr>
              <w:t>Biden presses Congress for new covid funding, gets second booster shot</w:t>
            </w:r>
          </w:p>
          <w:p w14:paraId="6D90384E" w14:textId="77777777" w:rsidR="0097114B" w:rsidRDefault="0097114B" w:rsidP="0097114B">
            <w:pPr>
              <w:pStyle w:val="ListParagraph"/>
              <w:ind w:left="360"/>
            </w:pPr>
            <w:r w:rsidRPr="0097114B">
              <w:t>The president also announces a ‘one-stop-shop’ website for covid supplies, treatments</w:t>
            </w:r>
            <w:r>
              <w:t>.</w:t>
            </w:r>
          </w:p>
          <w:p w14:paraId="305CB777" w14:textId="77777777" w:rsidR="0097114B" w:rsidRDefault="0097114B" w:rsidP="0097114B">
            <w:pPr>
              <w:pStyle w:val="ListParagraph"/>
              <w:ind w:left="360"/>
            </w:pPr>
            <w:r w:rsidRPr="0097114B">
              <w:t xml:space="preserve">President Biden on Wednesday afternoon announced the launch of </w:t>
            </w:r>
            <w:hyperlink r:id="rId102" w:tgtFrame="_blank" w:history="1">
              <w:r w:rsidRPr="0097114B">
                <w:rPr>
                  <w:rStyle w:val="Hyperlink"/>
                </w:rPr>
                <w:t>covid.gov</w:t>
              </w:r>
            </w:hyperlink>
            <w:r w:rsidRPr="0097114B">
              <w:t>, a website that the White House is billing as a “one-stop-shop” for Americans seeking vaccines, tests, treatments and masks, while urging Congress yet again to pass a stalled funding package to support the nation’s virus response.</w:t>
            </w:r>
            <w:r>
              <w:t xml:space="preserve"> . .</w:t>
            </w:r>
          </w:p>
          <w:p w14:paraId="7E0FADA5" w14:textId="77777777" w:rsidR="0097114B" w:rsidRDefault="0097114B" w:rsidP="0097114B">
            <w:pPr>
              <w:pStyle w:val="ListParagraph"/>
              <w:ind w:left="360"/>
            </w:pPr>
            <w:r w:rsidRPr="0097114B">
              <w:t xml:space="preserve">The new website — which consolidates efforts launched earlier in the pandemic, such as </w:t>
            </w:r>
            <w:hyperlink r:id="rId103" w:tgtFrame="_blank" w:history="1">
              <w:r w:rsidRPr="0097114B">
                <w:rPr>
                  <w:rStyle w:val="Hyperlink"/>
                </w:rPr>
                <w:t>covidtests.gov</w:t>
              </w:r>
            </w:hyperlink>
            <w:r w:rsidRPr="0097114B">
              <w:t xml:space="preserve"> and </w:t>
            </w:r>
            <w:hyperlink r:id="rId104" w:tgtFrame="_blank" w:history="1">
              <w:r w:rsidRPr="0097114B">
                <w:rPr>
                  <w:rStyle w:val="Hyperlink"/>
                </w:rPr>
                <w:t>vaccines.gov</w:t>
              </w:r>
            </w:hyperlink>
            <w:r w:rsidRPr="0097114B">
              <w:t xml:space="preserve"> — also includes information on local virus spread, guidance on travel rules and restrictions, and a new tool to help Americans locate places to receive immediate antiviral treatments if they have covid.</w:t>
            </w:r>
            <w:r>
              <w:t xml:space="preserve"> . .</w:t>
            </w:r>
          </w:p>
          <w:p w14:paraId="370CACB5" w14:textId="77777777" w:rsidR="0097114B" w:rsidRDefault="0097114B" w:rsidP="0097114B">
            <w:pPr>
              <w:pStyle w:val="ListParagraph"/>
              <w:ind w:left="360"/>
            </w:pPr>
            <w:r w:rsidRPr="0097114B">
              <w:t xml:space="preserve">While federal regulators on Tuesday </w:t>
            </w:r>
            <w:hyperlink r:id="rId105" w:tgtFrame="_blank" w:history="1">
              <w:r w:rsidRPr="0097114B">
                <w:rPr>
                  <w:rStyle w:val="Hyperlink"/>
                </w:rPr>
                <w:t>authorized a fourth shot of vaccine</w:t>
              </w:r>
            </w:hyperlink>
            <w:r w:rsidRPr="0097114B">
              <w:t xml:space="preserve"> for Americans age 50 and older, U.S. officials have said </w:t>
            </w:r>
            <w:hyperlink r:id="rId106" w:tgtFrame="_blank" w:history="1">
              <w:r w:rsidRPr="0097114B">
                <w:rPr>
                  <w:rStyle w:val="Hyperlink"/>
                </w:rPr>
                <w:t>they do not have enough funding</w:t>
              </w:r>
            </w:hyperlink>
            <w:r w:rsidRPr="0097114B">
              <w:t xml:space="preserve"> to place advance orders for additional vaccine doses to cover all Americans, unless Congress passes the stalled package.</w:t>
            </w:r>
          </w:p>
          <w:p w14:paraId="743E0535" w14:textId="77777777" w:rsidR="0097114B" w:rsidRDefault="0087095B" w:rsidP="0097114B">
            <w:pPr>
              <w:pStyle w:val="ListParagraph"/>
              <w:ind w:left="360"/>
            </w:pPr>
            <w:hyperlink r:id="rId107" w:history="1">
              <w:r w:rsidR="0097114B" w:rsidRPr="00CF35A2">
                <w:rPr>
                  <w:rStyle w:val="Hyperlink"/>
                </w:rPr>
                <w:t>https://tinyurl.com/BidenPresses</w:t>
              </w:r>
              <w:r w:rsidR="0097114B" w:rsidRPr="00CF35A2">
                <w:rPr>
                  <w:rStyle w:val="Hyperlink"/>
                </w:rPr>
                <w:t>F</w:t>
              </w:r>
              <w:r w:rsidR="0097114B" w:rsidRPr="00CF35A2">
                <w:rPr>
                  <w:rStyle w:val="Hyperlink"/>
                </w:rPr>
                <w:t>unding</w:t>
              </w:r>
            </w:hyperlink>
            <w:r w:rsidR="0097114B">
              <w:t xml:space="preserve"> </w:t>
            </w:r>
          </w:p>
          <w:p w14:paraId="2A520A3D" w14:textId="7F64C446" w:rsidR="00651FFC" w:rsidRDefault="00651FFC" w:rsidP="00ED1549">
            <w:pPr>
              <w:pStyle w:val="ListParagraph"/>
              <w:numPr>
                <w:ilvl w:val="0"/>
                <w:numId w:val="1"/>
              </w:numPr>
              <w:rPr>
                <w:b/>
                <w:bCs/>
              </w:rPr>
            </w:pPr>
            <w:r>
              <w:rPr>
                <w:b/>
                <w:bCs/>
              </w:rPr>
              <w:t>Washington Post (free access)</w:t>
            </w:r>
          </w:p>
          <w:p w14:paraId="57CABCF2" w14:textId="32005BB9" w:rsidR="00651FFC" w:rsidRDefault="00651FFC" w:rsidP="00651FFC">
            <w:pPr>
              <w:pStyle w:val="ListParagraph"/>
              <w:ind w:left="360"/>
            </w:pPr>
            <w:r>
              <w:t>March 29, 2022</w:t>
            </w:r>
          </w:p>
          <w:p w14:paraId="52CB88A5" w14:textId="0FC6EB5E" w:rsidR="00651FFC" w:rsidRDefault="00651FFC" w:rsidP="00651FFC">
            <w:pPr>
              <w:pStyle w:val="ListParagraph"/>
              <w:ind w:left="360"/>
              <w:rPr>
                <w:i/>
                <w:iCs/>
              </w:rPr>
            </w:pPr>
            <w:r w:rsidRPr="00651FFC">
              <w:rPr>
                <w:i/>
                <w:iCs/>
              </w:rPr>
              <w:t>Older adults can get second coronavirus booster to strengthen waning protection</w:t>
            </w:r>
          </w:p>
          <w:p w14:paraId="535EE8B2" w14:textId="77777777" w:rsidR="001153A1" w:rsidRPr="001153A1" w:rsidRDefault="001153A1" w:rsidP="001153A1">
            <w:pPr>
              <w:pStyle w:val="ListParagraph"/>
              <w:ind w:left="360"/>
            </w:pPr>
            <w:r w:rsidRPr="001153A1">
              <w:t xml:space="preserve">Older adults can get second booster shots of the Pfizer-BioNTech and Moderna </w:t>
            </w:r>
            <w:hyperlink r:id="rId108" w:tgtFrame="_blank" w:history="1">
              <w:r w:rsidRPr="001153A1">
                <w:rPr>
                  <w:rStyle w:val="Hyperlink"/>
                </w:rPr>
                <w:t>coronavirus</w:t>
              </w:r>
            </w:hyperlink>
            <w:r w:rsidRPr="001153A1">
              <w:t xml:space="preserve"> vaccines, federal agencies announced Tuesday as they expanded access to additional shots to help shore up protection against severe illness.</w:t>
            </w:r>
          </w:p>
          <w:p w14:paraId="7B11E6A1" w14:textId="1E658AAD" w:rsidR="001153A1" w:rsidRDefault="001153A1" w:rsidP="001153A1">
            <w:pPr>
              <w:pStyle w:val="ListParagraph"/>
              <w:ind w:left="360"/>
            </w:pPr>
            <w:r w:rsidRPr="001153A1">
              <w:t>The Food and Drug Administration authorized a</w:t>
            </w:r>
            <w:hyperlink r:id="rId109" w:tgtFrame="_blank" w:history="1">
              <w:r w:rsidRPr="001153A1">
                <w:rPr>
                  <w:rStyle w:val="Hyperlink"/>
                </w:rPr>
                <w:t xml:space="preserve"> second booster shot</w:t>
              </w:r>
            </w:hyperlink>
            <w:r w:rsidRPr="001153A1">
              <w:t xml:space="preserve"> of the Pfizer-BioNTech and Moderna coronavirus vaccines for people 50 and older at least four months after their first booster. The FDA also updated its authorization of additional doses for people 12 and older who are immunocompromised, saying they are eligible for another booster shot — the fifth inoculation for people at heightened peril from the virus.</w:t>
            </w:r>
            <w:r>
              <w:t xml:space="preserve"> . .</w:t>
            </w:r>
          </w:p>
          <w:p w14:paraId="5D4027E0" w14:textId="2F58C889" w:rsidR="00651FFC" w:rsidRDefault="001153A1" w:rsidP="001153A1">
            <w:pPr>
              <w:pStyle w:val="ListParagraph"/>
              <w:ind w:left="360"/>
            </w:pPr>
            <w:r w:rsidRPr="001153A1">
              <w:t xml:space="preserve">Booster uptake in the United States has been slower than desired, particularly among older Americans who are at higher risk of severe illness. About 15 million people age 65 and older — a </w:t>
            </w:r>
            <w:hyperlink r:id="rId110" w:anchor="vaccinations_vacc-people-onedose-pop-5yr" w:tgtFrame="_blank" w:history="1">
              <w:r w:rsidRPr="001153A1">
                <w:rPr>
                  <w:rStyle w:val="Hyperlink"/>
                </w:rPr>
                <w:t xml:space="preserve">third of people in the age </w:t>
              </w:r>
            </w:hyperlink>
            <w:r w:rsidRPr="001153A1">
              <w:t>group — are fully vaccinated but have yet to receive a first booster. Only about 40 percent of people between 50 and 64 have received a first booster.</w:t>
            </w:r>
            <w:r>
              <w:t xml:space="preserve"> . .</w:t>
            </w:r>
          </w:p>
          <w:p w14:paraId="7C11FFF1" w14:textId="6D3E5E43" w:rsidR="001153A1" w:rsidRDefault="001153A1" w:rsidP="001153A1">
            <w:pPr>
              <w:pStyle w:val="ListParagraph"/>
              <w:ind w:left="360"/>
            </w:pPr>
            <w:r w:rsidRPr="001153A1">
              <w:t>The primary benefit of a fourth shot is thought to be protection against severe illness, and that risk can vary dramatically among people 50 and older. Not all experts are convinced the benefits are clear, and some have debated about whether the age cutoff should be 60 or older.</w:t>
            </w:r>
            <w:r w:rsidRPr="001153A1">
              <w:rPr>
                <w:b/>
                <w:bCs/>
              </w:rPr>
              <w:t xml:space="preserve"> </w:t>
            </w:r>
            <w:r w:rsidRPr="001153A1">
              <w:t>A matrix of factors — including underlying health conditions, age, and time since last booster dose or infection — could play a role in what a person should consider in risk vs. benefit.</w:t>
            </w:r>
          </w:p>
          <w:p w14:paraId="0CB327DB" w14:textId="11019DA2" w:rsidR="001153A1" w:rsidRPr="001153A1" w:rsidRDefault="0087095B" w:rsidP="001153A1">
            <w:pPr>
              <w:pStyle w:val="ListParagraph"/>
              <w:ind w:left="360"/>
            </w:pPr>
            <w:hyperlink r:id="rId111" w:history="1">
              <w:r w:rsidR="001153A1" w:rsidRPr="00CF35A2">
                <w:rPr>
                  <w:rStyle w:val="Hyperlink"/>
                </w:rPr>
                <w:t>https://tinyurl.com/Streng</w:t>
              </w:r>
              <w:r w:rsidR="001153A1" w:rsidRPr="00CF35A2">
                <w:rPr>
                  <w:rStyle w:val="Hyperlink"/>
                </w:rPr>
                <w:t>t</w:t>
              </w:r>
              <w:r w:rsidR="001153A1" w:rsidRPr="00CF35A2">
                <w:rPr>
                  <w:rStyle w:val="Hyperlink"/>
                </w:rPr>
                <w:t>henWaningProtection</w:t>
              </w:r>
            </w:hyperlink>
            <w:r w:rsidR="001153A1">
              <w:t xml:space="preserve"> </w:t>
            </w:r>
          </w:p>
          <w:p w14:paraId="6910FF43" w14:textId="65B9F753" w:rsidR="00ED1862" w:rsidRDefault="00ED1862" w:rsidP="00ED1549">
            <w:pPr>
              <w:pStyle w:val="ListParagraph"/>
              <w:numPr>
                <w:ilvl w:val="0"/>
                <w:numId w:val="1"/>
              </w:numPr>
              <w:rPr>
                <w:b/>
                <w:bCs/>
              </w:rPr>
            </w:pPr>
            <w:r>
              <w:rPr>
                <w:b/>
                <w:bCs/>
              </w:rPr>
              <w:t>CNN Health</w:t>
            </w:r>
          </w:p>
          <w:p w14:paraId="0341167D" w14:textId="77777777" w:rsidR="00ED1862" w:rsidRDefault="00ED1862" w:rsidP="00ED1862">
            <w:pPr>
              <w:pStyle w:val="ListParagraph"/>
              <w:ind w:left="360"/>
            </w:pPr>
            <w:r>
              <w:t>March 29, 2022</w:t>
            </w:r>
          </w:p>
          <w:p w14:paraId="6D085DB7" w14:textId="77777777" w:rsidR="00ED1862" w:rsidRDefault="00ED1862" w:rsidP="00ED1862">
            <w:pPr>
              <w:pStyle w:val="ListParagraph"/>
              <w:ind w:left="360"/>
              <w:rPr>
                <w:i/>
                <w:iCs/>
              </w:rPr>
            </w:pPr>
            <w:r w:rsidRPr="00ED1862">
              <w:rPr>
                <w:i/>
                <w:iCs/>
              </w:rPr>
              <w:t>Second booster shots authorized for adults 50 and older</w:t>
            </w:r>
          </w:p>
          <w:p w14:paraId="41634572" w14:textId="77777777" w:rsidR="000A1E1C" w:rsidRPr="000A1E1C" w:rsidRDefault="000A1E1C" w:rsidP="000A1E1C">
            <w:pPr>
              <w:pStyle w:val="ListParagraph"/>
              <w:ind w:left="360"/>
            </w:pPr>
            <w:r w:rsidRPr="000A1E1C">
              <w:t>The US Food and Drug Administration has expanded the emergency use authorization of the Pfizer and Moderna Covid-19 vaccines to allow adults 50 and older to get a second booster as early as four months after their first booster dose of any Covid-19 vaccine.</w:t>
            </w:r>
          </w:p>
          <w:p w14:paraId="186C0F8B" w14:textId="7AB2FD65" w:rsidR="000A1E1C" w:rsidRDefault="000A1E1C" w:rsidP="000A1E1C">
            <w:pPr>
              <w:pStyle w:val="ListParagraph"/>
              <w:ind w:left="360"/>
            </w:pPr>
            <w:r w:rsidRPr="000A1E1C">
              <w:t>The move extends the availability of additional boosters to healthy older adults. The FDA had previously allowed additional shots for anyone 12 or older who was severely immune-deficient. This group of people can now receive a three-dose primary series and two boosters for a total of five doses.</w:t>
            </w:r>
            <w:r>
              <w:t xml:space="preserve"> . .</w:t>
            </w:r>
          </w:p>
          <w:p w14:paraId="2117C189" w14:textId="77777777" w:rsidR="000A1E1C" w:rsidRPr="000A1E1C" w:rsidRDefault="000A1E1C" w:rsidP="000A1E1C">
            <w:pPr>
              <w:pStyle w:val="ListParagraph"/>
              <w:ind w:left="360"/>
            </w:pPr>
            <w:r w:rsidRPr="000A1E1C">
              <w:t>In a</w:t>
            </w:r>
            <w:hyperlink r:id="rId112" w:tgtFrame="_blank" w:history="1">
              <w:r w:rsidRPr="000A1E1C">
                <w:rPr>
                  <w:rStyle w:val="Hyperlink"/>
                </w:rPr>
                <w:t xml:space="preserve"> large study</w:t>
              </w:r>
            </w:hyperlink>
            <w:r w:rsidRPr="000A1E1C">
              <w:t xml:space="preserve"> of more than half a million adults over the age of 60, those who received a second booster, or fourth dose, of a Covid-19 vaccine had 78% lower odds of death during the Omicron wave compared to those who had a third shot at least four months earlier. But the numbers of deaths were relatively low in both groups. After 40 days of follow up, there were 232 total deaths out of nearly 234,000 people who'd only had three doses of the Pfizer-BioNTech vaccine, compared with 92 deaths out of 328,000 people.</w:t>
            </w:r>
          </w:p>
          <w:p w14:paraId="27685E9E" w14:textId="77777777" w:rsidR="000A1E1C" w:rsidRPr="000A1E1C" w:rsidRDefault="000A1E1C" w:rsidP="000A1E1C">
            <w:pPr>
              <w:pStyle w:val="ListParagraph"/>
              <w:ind w:left="360"/>
            </w:pPr>
            <w:r w:rsidRPr="000A1E1C">
              <w:t>A</w:t>
            </w:r>
            <w:hyperlink r:id="rId113" w:tgtFrame="_blank" w:history="1">
              <w:r w:rsidRPr="000A1E1C">
                <w:rPr>
                  <w:rStyle w:val="Hyperlink"/>
                </w:rPr>
                <w:t xml:space="preserve"> smaller study</w:t>
              </w:r>
            </w:hyperlink>
            <w:r w:rsidRPr="000A1E1C">
              <w:t xml:space="preserve"> of health care workers, which included younger adults, found that fourth boosters were safe and restored antibodies to the same levels reached after third doses. But fourth doses were only moderately effective -- about 30 to 40% -- at preventing illness. And most of the workers who got sick still had high viral loads, suggested that they were capable of transmitting the infection to others.</w:t>
            </w:r>
          </w:p>
          <w:p w14:paraId="3862A981" w14:textId="77777777" w:rsidR="00ED1862" w:rsidRDefault="0087095B" w:rsidP="000A1E1C">
            <w:pPr>
              <w:pStyle w:val="ListParagraph"/>
              <w:ind w:left="360"/>
            </w:pPr>
            <w:hyperlink r:id="rId114" w:history="1">
              <w:r w:rsidR="000A1E1C" w:rsidRPr="00CF35A2">
                <w:rPr>
                  <w:rStyle w:val="Hyperlink"/>
                </w:rPr>
                <w:t>https://tinyurl.com/SecondBoosterA</w:t>
              </w:r>
              <w:r w:rsidR="000A1E1C" w:rsidRPr="00CF35A2">
                <w:rPr>
                  <w:rStyle w:val="Hyperlink"/>
                </w:rPr>
                <w:t>u</w:t>
              </w:r>
              <w:r w:rsidR="000A1E1C" w:rsidRPr="00CF35A2">
                <w:rPr>
                  <w:rStyle w:val="Hyperlink"/>
                </w:rPr>
                <w:t>thorized</w:t>
              </w:r>
            </w:hyperlink>
            <w:r w:rsidR="000A1E1C">
              <w:t xml:space="preserve"> </w:t>
            </w:r>
          </w:p>
          <w:p w14:paraId="0ADB567F" w14:textId="77777777" w:rsidR="00CE7C98" w:rsidRPr="00CE7C98" w:rsidRDefault="00CE7C98" w:rsidP="00ED1549">
            <w:pPr>
              <w:pStyle w:val="ListParagraph"/>
              <w:numPr>
                <w:ilvl w:val="0"/>
                <w:numId w:val="1"/>
              </w:numPr>
              <w:rPr>
                <w:b/>
                <w:bCs/>
              </w:rPr>
            </w:pPr>
            <w:r w:rsidRPr="00CE7C98">
              <w:rPr>
                <w:b/>
                <w:bCs/>
              </w:rPr>
              <w:t>AP News</w:t>
            </w:r>
          </w:p>
          <w:p w14:paraId="0D5B0359" w14:textId="77777777" w:rsidR="00CE7C98" w:rsidRDefault="00CE7C98" w:rsidP="00CE7C98">
            <w:pPr>
              <w:pStyle w:val="ListParagraph"/>
              <w:ind w:left="360"/>
            </w:pPr>
            <w:r>
              <w:t>March 29, 2022</w:t>
            </w:r>
          </w:p>
          <w:p w14:paraId="0AB98563" w14:textId="77777777" w:rsidR="00CE7C98" w:rsidRDefault="00CE7C98" w:rsidP="00CE7C98">
            <w:pPr>
              <w:pStyle w:val="ListParagraph"/>
              <w:ind w:left="360"/>
              <w:rPr>
                <w:i/>
                <w:iCs/>
              </w:rPr>
            </w:pPr>
            <w:r w:rsidRPr="00CE7C98">
              <w:rPr>
                <w:i/>
                <w:iCs/>
              </w:rPr>
              <w:t>US opens second COVID boosters to 50 and up, others at risk</w:t>
            </w:r>
          </w:p>
          <w:p w14:paraId="4CAFDD89" w14:textId="77777777" w:rsidR="00CE7C98" w:rsidRDefault="00CE7C98" w:rsidP="00CE7C98">
            <w:pPr>
              <w:pStyle w:val="ListParagraph"/>
              <w:ind w:left="360"/>
            </w:pPr>
            <w:r>
              <w:t>Americans 50 and older can get a second COVID-19 booster if it’s been at least four months since their last vaccination, a chance at extra protection for the most vulnerable in case the coronavirus rebounds.</w:t>
            </w:r>
          </w:p>
          <w:p w14:paraId="5CF0116D" w14:textId="77777777" w:rsidR="00CE7C98" w:rsidRDefault="00CE7C98" w:rsidP="00CE7C98">
            <w:pPr>
              <w:pStyle w:val="ListParagraph"/>
              <w:ind w:left="360"/>
            </w:pPr>
            <w:r>
              <w:t>The Food and Drug Administration on Tuesday authorized an extra dose of the Pfizer or Moderna vaccine for that age group and for certain younger people with severely weakened immune systems.</w:t>
            </w:r>
          </w:p>
          <w:p w14:paraId="009113AC" w14:textId="554ED4D5" w:rsidR="00CE7C98" w:rsidRDefault="00CE7C98" w:rsidP="00CE7C98">
            <w:pPr>
              <w:pStyle w:val="ListParagraph"/>
              <w:ind w:left="360"/>
            </w:pPr>
            <w:r>
              <w:t>The Centers for Disease Control and Prevention later recommended the extra shot as an option but stopped short of urging that those eligible rush out and get it right away. That decision expands the additional booster to millions more Americans. . .</w:t>
            </w:r>
          </w:p>
          <w:p w14:paraId="4C47E265" w14:textId="22EA451E" w:rsidR="00CE7C98" w:rsidRDefault="00CE7C98" w:rsidP="00CE7C98">
            <w:pPr>
              <w:pStyle w:val="ListParagraph"/>
              <w:ind w:left="360"/>
            </w:pPr>
            <w:r w:rsidRPr="00CE7C98">
              <w:t>Until now, the FDA had allowed a fourth vaccine dose only for the immune-compromised as young as 12. Vaccines have a harder time revving up severely weak immune systems, and Marks said their protection also tends to wane sooner. Tuesday’s decision allows them another booster, too — a fifth dose. Only the Pfizer vaccine can be used in those as young as 12; Moderna’s is for adults.</w:t>
            </w:r>
          </w:p>
          <w:p w14:paraId="0EAA9ED8" w14:textId="615D91C8" w:rsidR="00CE7C98" w:rsidRPr="00CE7C98" w:rsidRDefault="0087095B" w:rsidP="00CE7C98">
            <w:pPr>
              <w:pStyle w:val="ListParagraph"/>
              <w:ind w:left="360"/>
            </w:pPr>
            <w:hyperlink r:id="rId115" w:history="1">
              <w:r w:rsidR="00DF19DF" w:rsidRPr="00CF35A2">
                <w:rPr>
                  <w:rStyle w:val="Hyperlink"/>
                </w:rPr>
                <w:t>https://tinyurl.com/APN</w:t>
              </w:r>
              <w:r w:rsidR="00DF19DF" w:rsidRPr="00CF35A2">
                <w:rPr>
                  <w:rStyle w:val="Hyperlink"/>
                </w:rPr>
                <w:t>e</w:t>
              </w:r>
              <w:r w:rsidR="00DF19DF" w:rsidRPr="00CF35A2">
                <w:rPr>
                  <w:rStyle w:val="Hyperlink"/>
                </w:rPr>
                <w:t>wsSecondBooster</w:t>
              </w:r>
            </w:hyperlink>
            <w:r w:rsidR="00DF19DF">
              <w:t xml:space="preserve"> </w:t>
            </w:r>
          </w:p>
        </w:tc>
      </w:tr>
      <w:tr w:rsidR="00DD0AD1" w14:paraId="1BEB4490" w14:textId="77777777" w:rsidTr="00F032F7">
        <w:trPr>
          <w:trHeight w:val="359"/>
        </w:trPr>
        <w:tc>
          <w:tcPr>
            <w:tcW w:w="2965" w:type="dxa"/>
          </w:tcPr>
          <w:p w14:paraId="1F57BF11" w14:textId="0E29142C" w:rsidR="00DD0AD1" w:rsidRDefault="00DD0AD1" w:rsidP="00B62D3B">
            <w:pPr>
              <w:rPr>
                <w:sz w:val="24"/>
                <w:szCs w:val="24"/>
              </w:rPr>
            </w:pPr>
            <w:r>
              <w:rPr>
                <w:sz w:val="24"/>
                <w:szCs w:val="24"/>
              </w:rPr>
              <w:t>Long Covid</w:t>
            </w:r>
          </w:p>
        </w:tc>
        <w:tc>
          <w:tcPr>
            <w:tcW w:w="8051" w:type="dxa"/>
            <w:gridSpan w:val="3"/>
          </w:tcPr>
          <w:p w14:paraId="02C00D7B" w14:textId="66A1CC81" w:rsidR="00452D2C" w:rsidRPr="00452D2C" w:rsidRDefault="00452D2C" w:rsidP="00ED1549">
            <w:pPr>
              <w:pStyle w:val="ListParagraph"/>
              <w:numPr>
                <w:ilvl w:val="0"/>
                <w:numId w:val="1"/>
              </w:numPr>
              <w:spacing w:after="100" w:afterAutospacing="1"/>
              <w:rPr>
                <w:color w:val="000000" w:themeColor="text1"/>
              </w:rPr>
            </w:pPr>
            <w:r>
              <w:rPr>
                <w:b/>
                <w:bCs/>
                <w:color w:val="000000" w:themeColor="text1"/>
              </w:rPr>
              <w:t>*New York Times</w:t>
            </w:r>
          </w:p>
          <w:p w14:paraId="682F62C1" w14:textId="4B8DE7E2" w:rsidR="00452D2C" w:rsidRDefault="00452D2C" w:rsidP="00452D2C">
            <w:pPr>
              <w:pStyle w:val="ListParagraph"/>
              <w:spacing w:after="100" w:afterAutospacing="1"/>
              <w:ind w:left="360"/>
              <w:rPr>
                <w:color w:val="000000" w:themeColor="text1"/>
              </w:rPr>
            </w:pPr>
            <w:r>
              <w:rPr>
                <w:color w:val="000000" w:themeColor="text1"/>
              </w:rPr>
              <w:t>March 29, 2022</w:t>
            </w:r>
          </w:p>
          <w:p w14:paraId="1E0595AE" w14:textId="42C09C34" w:rsidR="00452D2C" w:rsidRDefault="00452D2C" w:rsidP="00452D2C">
            <w:pPr>
              <w:pStyle w:val="ListParagraph"/>
              <w:spacing w:after="100" w:afterAutospacing="1"/>
              <w:ind w:left="360"/>
              <w:rPr>
                <w:i/>
                <w:iCs/>
                <w:color w:val="000000" w:themeColor="text1"/>
              </w:rPr>
            </w:pPr>
            <w:r w:rsidRPr="00452D2C">
              <w:rPr>
                <w:i/>
                <w:iCs/>
                <w:color w:val="000000" w:themeColor="text1"/>
              </w:rPr>
              <w:t>Experts warn of racial disparities in the diagnosis and treatment of long Covid.</w:t>
            </w:r>
          </w:p>
          <w:p w14:paraId="6749B44E" w14:textId="424CB5E3" w:rsidR="00452D2C" w:rsidRPr="00452D2C" w:rsidRDefault="00452D2C" w:rsidP="00452D2C">
            <w:pPr>
              <w:pStyle w:val="ListParagraph"/>
              <w:ind w:left="360"/>
              <w:rPr>
                <w:color w:val="000000" w:themeColor="text1"/>
              </w:rPr>
            </w:pPr>
            <w:r w:rsidRPr="00452D2C">
              <w:rPr>
                <w:color w:val="000000" w:themeColor="text1"/>
              </w:rPr>
              <w:t xml:space="preserve">It has long been clear that Black Americans have experienced high rates of coronavirus infection, </w:t>
            </w:r>
            <w:r w:rsidR="00D956FE" w:rsidRPr="00452D2C">
              <w:rPr>
                <w:color w:val="000000" w:themeColor="text1"/>
              </w:rPr>
              <w:t>hospitalization,</w:t>
            </w:r>
            <w:r w:rsidRPr="00452D2C">
              <w:rPr>
                <w:color w:val="000000" w:themeColor="text1"/>
              </w:rPr>
              <w:t xml:space="preserve"> and death throughout the pandemic.</w:t>
            </w:r>
          </w:p>
          <w:p w14:paraId="1196FD04" w14:textId="7819FA50" w:rsidR="00452D2C" w:rsidRDefault="00452D2C" w:rsidP="00452D2C">
            <w:pPr>
              <w:pStyle w:val="ListParagraph"/>
              <w:ind w:left="360"/>
              <w:rPr>
                <w:color w:val="000000" w:themeColor="text1"/>
              </w:rPr>
            </w:pPr>
            <w:r w:rsidRPr="00452D2C">
              <w:rPr>
                <w:color w:val="000000" w:themeColor="text1"/>
              </w:rPr>
              <w:t xml:space="preserve">But those factors are now leading experts to sound the alarm about what </w:t>
            </w:r>
            <w:r w:rsidR="00D956FE" w:rsidRPr="00452D2C">
              <w:rPr>
                <w:color w:val="000000" w:themeColor="text1"/>
              </w:rPr>
              <w:t>may</w:t>
            </w:r>
            <w:r w:rsidRPr="00452D2C">
              <w:rPr>
                <w:color w:val="000000" w:themeColor="text1"/>
              </w:rPr>
              <w:t xml:space="preserve"> come next: a prevalence of long Covid in the Black community and a lack of access to treatment.</w:t>
            </w:r>
            <w:r>
              <w:rPr>
                <w:color w:val="000000" w:themeColor="text1"/>
              </w:rPr>
              <w:t xml:space="preserve"> . .</w:t>
            </w:r>
          </w:p>
          <w:p w14:paraId="7E9FB1E0" w14:textId="48B19A63" w:rsidR="00452D2C" w:rsidRPr="00452D2C" w:rsidRDefault="00452D2C" w:rsidP="00452D2C">
            <w:pPr>
              <w:pStyle w:val="ListParagraph"/>
              <w:ind w:left="360"/>
              <w:rPr>
                <w:color w:val="000000" w:themeColor="text1"/>
              </w:rPr>
            </w:pPr>
            <w:r w:rsidRPr="00452D2C">
              <w:rPr>
                <w:color w:val="000000" w:themeColor="text1"/>
              </w:rPr>
              <w:t xml:space="preserve">The report, called the </w:t>
            </w:r>
            <w:hyperlink r:id="rId116" w:tgtFrame="_blank" w:history="1">
              <w:r w:rsidRPr="00452D2C">
                <w:rPr>
                  <w:rStyle w:val="Hyperlink"/>
                </w:rPr>
                <w:t>State of Black America and Covid-19</w:t>
              </w:r>
            </w:hyperlink>
            <w:r w:rsidRPr="00452D2C">
              <w:rPr>
                <w:color w:val="000000" w:themeColor="text1"/>
              </w:rPr>
              <w:t>, outlines how disinvestment in health care in Black communities contributed to Black people contracting Covid at higher rates than white people. Black people were then more likely to face serious illness or death as a result.</w:t>
            </w:r>
          </w:p>
          <w:p w14:paraId="72355898" w14:textId="6D4B5D0E" w:rsidR="00452D2C" w:rsidRDefault="00452D2C" w:rsidP="00452D2C">
            <w:pPr>
              <w:pStyle w:val="ListParagraph"/>
              <w:spacing w:after="100" w:afterAutospacing="1"/>
              <w:ind w:left="360"/>
              <w:rPr>
                <w:color w:val="000000" w:themeColor="text1"/>
              </w:rPr>
            </w:pPr>
            <w:r w:rsidRPr="00452D2C">
              <w:rPr>
                <w:color w:val="000000" w:themeColor="text1"/>
              </w:rPr>
              <w:t>In the first three months of the pandemic, the average weekly case rate per 100,000 Black Americans was 36.2, compared with 12.5 for white Americans, the authors write. The Black hospitalization rate was 12.6 per 100,000 people, compared with 4 per 100,000 for white people, and the death rate was also higher: 3.6 per 100,000 compared with 1.8 per 100,000.</w:t>
            </w:r>
          </w:p>
          <w:p w14:paraId="7F3DD15A" w14:textId="2D70889D" w:rsidR="00452D2C" w:rsidRPr="00452D2C" w:rsidRDefault="00596D33" w:rsidP="00452D2C">
            <w:pPr>
              <w:pStyle w:val="ListParagraph"/>
              <w:spacing w:after="100" w:afterAutospacing="1"/>
              <w:ind w:left="360"/>
              <w:rPr>
                <w:color w:val="000000" w:themeColor="text1"/>
              </w:rPr>
            </w:pPr>
            <w:hyperlink r:id="rId117" w:history="1">
              <w:r w:rsidRPr="005C565C">
                <w:rPr>
                  <w:rStyle w:val="Hyperlink"/>
                </w:rPr>
                <w:t>https://tinyurl.com/NYTRacialDispari</w:t>
              </w:r>
              <w:r w:rsidRPr="005C565C">
                <w:rPr>
                  <w:rStyle w:val="Hyperlink"/>
                </w:rPr>
                <w:t>t</w:t>
              </w:r>
              <w:r w:rsidRPr="005C565C">
                <w:rPr>
                  <w:rStyle w:val="Hyperlink"/>
                </w:rPr>
                <w:t>ies</w:t>
              </w:r>
            </w:hyperlink>
            <w:r>
              <w:rPr>
                <w:color w:val="000000" w:themeColor="text1"/>
              </w:rPr>
              <w:t xml:space="preserve"> </w:t>
            </w:r>
          </w:p>
          <w:p w14:paraId="4ED5D9FE" w14:textId="25066E3E" w:rsidR="00DD0AD1" w:rsidRPr="00DD0AD1" w:rsidRDefault="00DD0AD1" w:rsidP="00ED1549">
            <w:pPr>
              <w:pStyle w:val="ListParagraph"/>
              <w:numPr>
                <w:ilvl w:val="0"/>
                <w:numId w:val="1"/>
              </w:numPr>
              <w:spacing w:after="100" w:afterAutospacing="1"/>
              <w:rPr>
                <w:color w:val="000000" w:themeColor="text1"/>
              </w:rPr>
            </w:pPr>
            <w:r>
              <w:rPr>
                <w:b/>
                <w:bCs/>
                <w:color w:val="000000" w:themeColor="text1"/>
              </w:rPr>
              <w:t>World Health Organization</w:t>
            </w:r>
          </w:p>
          <w:p w14:paraId="72566905" w14:textId="77777777" w:rsidR="00DD0AD1" w:rsidRDefault="00DD0AD1" w:rsidP="00DD0AD1">
            <w:pPr>
              <w:pStyle w:val="ListParagraph"/>
              <w:spacing w:after="100" w:afterAutospacing="1"/>
              <w:ind w:left="360"/>
              <w:rPr>
                <w:color w:val="000000" w:themeColor="text1"/>
              </w:rPr>
            </w:pPr>
            <w:r>
              <w:rPr>
                <w:color w:val="000000" w:themeColor="text1"/>
              </w:rPr>
              <w:t>March 4, 2022</w:t>
            </w:r>
          </w:p>
          <w:p w14:paraId="3E0969EA" w14:textId="4B3B6E88" w:rsidR="00DD0AD1" w:rsidRPr="00DD0AD1" w:rsidRDefault="00DD0AD1" w:rsidP="00DD0AD1">
            <w:pPr>
              <w:pStyle w:val="ListParagraph"/>
              <w:spacing w:after="100" w:afterAutospacing="1"/>
              <w:ind w:left="360"/>
              <w:rPr>
                <w:color w:val="000000" w:themeColor="text1"/>
              </w:rPr>
            </w:pPr>
            <w:r w:rsidRPr="00DD0AD1">
              <w:rPr>
                <w:i/>
                <w:iCs/>
                <w:color w:val="000000" w:themeColor="text1"/>
              </w:rPr>
              <w:t>COVID-19: Update on Long COVID</w:t>
            </w:r>
            <w:r>
              <w:rPr>
                <w:i/>
                <w:iCs/>
                <w:color w:val="000000" w:themeColor="text1"/>
              </w:rPr>
              <w:t xml:space="preserve"> </w:t>
            </w:r>
            <w:r w:rsidRPr="00DD0AD1">
              <w:rPr>
                <w:color w:val="000000" w:themeColor="text1"/>
              </w:rPr>
              <w:t>(Podcast)</w:t>
            </w:r>
          </w:p>
          <w:p w14:paraId="0449BD2E" w14:textId="39205EE8" w:rsidR="00DD0AD1" w:rsidRPr="00DD0AD1" w:rsidRDefault="0087095B" w:rsidP="00DD0AD1">
            <w:pPr>
              <w:pStyle w:val="ListParagraph"/>
              <w:spacing w:after="100" w:afterAutospacing="1"/>
              <w:ind w:left="360"/>
              <w:rPr>
                <w:color w:val="000000" w:themeColor="text1"/>
              </w:rPr>
            </w:pPr>
            <w:hyperlink r:id="rId118" w:history="1">
              <w:r w:rsidR="00DD0AD1" w:rsidRPr="00CF35A2">
                <w:rPr>
                  <w:rStyle w:val="Hyperlink"/>
                </w:rPr>
                <w:t>https://tinyurl.com/</w:t>
              </w:r>
              <w:r w:rsidR="00DD0AD1" w:rsidRPr="00CF35A2">
                <w:rPr>
                  <w:rStyle w:val="Hyperlink"/>
                </w:rPr>
                <w:t>W</w:t>
              </w:r>
              <w:r w:rsidR="00DD0AD1" w:rsidRPr="00CF35A2">
                <w:rPr>
                  <w:rStyle w:val="Hyperlink"/>
                </w:rPr>
                <w:t>HOLongCovidUpdateMarch2022</w:t>
              </w:r>
            </w:hyperlink>
            <w:r w:rsidR="00DD0AD1">
              <w:rPr>
                <w:color w:val="000000" w:themeColor="text1"/>
              </w:rPr>
              <w:t xml:space="preserve"> </w:t>
            </w:r>
          </w:p>
        </w:tc>
      </w:tr>
      <w:tr w:rsidR="00B62D3B" w14:paraId="68055E7B" w14:textId="77777777" w:rsidTr="00F032F7">
        <w:trPr>
          <w:trHeight w:val="359"/>
        </w:trPr>
        <w:tc>
          <w:tcPr>
            <w:tcW w:w="2965" w:type="dxa"/>
          </w:tcPr>
          <w:p w14:paraId="39275DEA" w14:textId="6B0C527D" w:rsidR="00B62D3B" w:rsidRDefault="00B62D3B" w:rsidP="00B62D3B">
            <w:pPr>
              <w:rPr>
                <w:sz w:val="24"/>
                <w:szCs w:val="24"/>
              </w:rPr>
            </w:pPr>
            <w:r>
              <w:rPr>
                <w:sz w:val="24"/>
                <w:szCs w:val="24"/>
              </w:rPr>
              <w:t>Disabilities</w:t>
            </w:r>
          </w:p>
        </w:tc>
        <w:tc>
          <w:tcPr>
            <w:tcW w:w="8051" w:type="dxa"/>
            <w:gridSpan w:val="3"/>
          </w:tcPr>
          <w:p w14:paraId="754B80AD" w14:textId="77777777" w:rsidR="00B62D3B" w:rsidRDefault="00B62D3B" w:rsidP="00ED1549">
            <w:pPr>
              <w:pStyle w:val="ListParagraph"/>
              <w:numPr>
                <w:ilvl w:val="0"/>
                <w:numId w:val="1"/>
              </w:numPr>
              <w:spacing w:after="100" w:afterAutospacing="1"/>
              <w:rPr>
                <w:b/>
                <w:bCs/>
                <w:color w:val="000000" w:themeColor="text1"/>
              </w:rPr>
            </w:pPr>
            <w:r>
              <w:rPr>
                <w:b/>
                <w:bCs/>
                <w:color w:val="000000" w:themeColor="text1"/>
              </w:rPr>
              <w:t>Administration on Community Living</w:t>
            </w:r>
          </w:p>
          <w:p w14:paraId="37809E45" w14:textId="77777777" w:rsidR="00515A91" w:rsidRDefault="00515A91" w:rsidP="00515A91">
            <w:pPr>
              <w:pStyle w:val="ListParagraph"/>
              <w:spacing w:after="100" w:afterAutospacing="1"/>
              <w:ind w:left="360"/>
              <w:rPr>
                <w:color w:val="000000" w:themeColor="text1"/>
              </w:rPr>
            </w:pPr>
            <w:r>
              <w:rPr>
                <w:color w:val="000000" w:themeColor="text1"/>
              </w:rPr>
              <w:t>March 30, 2022</w:t>
            </w:r>
          </w:p>
          <w:p w14:paraId="3B17F14D" w14:textId="77777777" w:rsidR="00515A91" w:rsidRDefault="00515A91" w:rsidP="00515A91">
            <w:pPr>
              <w:pStyle w:val="ListParagraph"/>
              <w:spacing w:after="100" w:afterAutospacing="1"/>
              <w:ind w:left="360"/>
              <w:rPr>
                <w:i/>
                <w:iCs/>
                <w:color w:val="000000" w:themeColor="text1"/>
              </w:rPr>
            </w:pPr>
            <w:r w:rsidRPr="00515A91">
              <w:rPr>
                <w:i/>
                <w:iCs/>
                <w:color w:val="000000" w:themeColor="text1"/>
              </w:rPr>
              <w:t>Closing DD Awareness Month and Introducing ACL’s New Commissioner on Disabilities</w:t>
            </w:r>
          </w:p>
          <w:p w14:paraId="57C95CB0" w14:textId="43BE858F" w:rsidR="00E85EE3" w:rsidRDefault="00E85EE3" w:rsidP="00515A91">
            <w:pPr>
              <w:pStyle w:val="ListParagraph"/>
              <w:spacing w:after="100" w:afterAutospacing="1"/>
              <w:ind w:left="360"/>
              <w:rPr>
                <w:color w:val="000000" w:themeColor="text1"/>
              </w:rPr>
            </w:pPr>
            <w:r w:rsidRPr="00E85EE3">
              <w:rPr>
                <w:color w:val="000000" w:themeColor="text1"/>
              </w:rPr>
              <w:t xml:space="preserve">Jill Jacobs, </w:t>
            </w:r>
            <w:r>
              <w:rPr>
                <w:color w:val="000000" w:themeColor="text1"/>
              </w:rPr>
              <w:t xml:space="preserve">new </w:t>
            </w:r>
            <w:r w:rsidRPr="00E85EE3">
              <w:rPr>
                <w:color w:val="000000" w:themeColor="text1"/>
              </w:rPr>
              <w:t>Commissioner on Disabilities</w:t>
            </w:r>
            <w:r>
              <w:rPr>
                <w:color w:val="000000" w:themeColor="text1"/>
              </w:rPr>
              <w:t>.</w:t>
            </w:r>
          </w:p>
          <w:p w14:paraId="200A5967" w14:textId="77777777" w:rsidR="00E85EE3" w:rsidRDefault="00E85EE3" w:rsidP="00515A91">
            <w:pPr>
              <w:pStyle w:val="ListParagraph"/>
              <w:spacing w:after="100" w:afterAutospacing="1"/>
              <w:ind w:left="360"/>
              <w:rPr>
                <w:color w:val="000000" w:themeColor="text1"/>
              </w:rPr>
            </w:pPr>
            <w:r w:rsidRPr="00E85EE3">
              <w:rPr>
                <w:color w:val="000000" w:themeColor="text1"/>
              </w:rPr>
              <w:t xml:space="preserve">Every March, </w:t>
            </w:r>
            <w:hyperlink r:id="rId119" w:tgtFrame="_blank" w:history="1">
              <w:r w:rsidRPr="00E85EE3">
                <w:rPr>
                  <w:rStyle w:val="Hyperlink"/>
                </w:rPr>
                <w:t>ACL celebrates Developmental Disabilities Awareness Month</w:t>
              </w:r>
            </w:hyperlink>
            <w:r w:rsidRPr="00E85EE3">
              <w:rPr>
                <w:color w:val="000000" w:themeColor="text1"/>
              </w:rPr>
              <w:t> with the National Association of Councils on Developmental Disabilities and partners.</w:t>
            </w:r>
          </w:p>
          <w:p w14:paraId="74C82170" w14:textId="27EB3B3C" w:rsidR="00E85EE3" w:rsidRPr="00E85EE3" w:rsidRDefault="00E85EE3" w:rsidP="00E85EE3">
            <w:pPr>
              <w:pStyle w:val="ListParagraph"/>
              <w:ind w:left="360"/>
              <w:rPr>
                <w:color w:val="000000" w:themeColor="text1"/>
              </w:rPr>
            </w:pPr>
            <w:r>
              <w:rPr>
                <w:color w:val="000000" w:themeColor="text1"/>
              </w:rPr>
              <w:t>I</w:t>
            </w:r>
            <w:r w:rsidRPr="00E85EE3">
              <w:rPr>
                <w:color w:val="000000" w:themeColor="text1"/>
              </w:rPr>
              <w:t xml:space="preserve">nnovative projects </w:t>
            </w:r>
            <w:r>
              <w:rPr>
                <w:color w:val="000000" w:themeColor="text1"/>
              </w:rPr>
              <w:t xml:space="preserve">pursued over </w:t>
            </w:r>
            <w:r w:rsidRPr="00E85EE3">
              <w:rPr>
                <w:color w:val="000000" w:themeColor="text1"/>
              </w:rPr>
              <w:t>the last year and will build upon over the next yea</w:t>
            </w:r>
            <w:r>
              <w:rPr>
                <w:color w:val="000000" w:themeColor="text1"/>
              </w:rPr>
              <w:t>r:</w:t>
            </w:r>
          </w:p>
          <w:p w14:paraId="6E91CBC8" w14:textId="77777777" w:rsidR="00E85EE3" w:rsidRPr="00E85EE3" w:rsidRDefault="0087095B" w:rsidP="00ED1549">
            <w:pPr>
              <w:pStyle w:val="ListParagraph"/>
              <w:numPr>
                <w:ilvl w:val="0"/>
                <w:numId w:val="10"/>
              </w:numPr>
              <w:spacing w:after="100" w:afterAutospacing="1"/>
              <w:rPr>
                <w:color w:val="000000" w:themeColor="text1"/>
              </w:rPr>
            </w:pPr>
            <w:hyperlink r:id="rId120" w:history="1">
              <w:r w:rsidR="00E85EE3" w:rsidRPr="00E85EE3">
                <w:rPr>
                  <w:rStyle w:val="Hyperlink"/>
                </w:rPr>
                <w:t>Equity, Diversity, and Inclusion</w:t>
              </w:r>
            </w:hyperlink>
          </w:p>
          <w:p w14:paraId="6A43A01B" w14:textId="77777777" w:rsidR="00E85EE3" w:rsidRPr="00E85EE3" w:rsidRDefault="0087095B" w:rsidP="00ED1549">
            <w:pPr>
              <w:pStyle w:val="ListParagraph"/>
              <w:numPr>
                <w:ilvl w:val="0"/>
                <w:numId w:val="10"/>
              </w:numPr>
              <w:spacing w:after="100" w:afterAutospacing="1"/>
              <w:rPr>
                <w:color w:val="000000" w:themeColor="text1"/>
              </w:rPr>
            </w:pPr>
            <w:hyperlink r:id="rId121" w:history="1">
              <w:r w:rsidR="00E85EE3" w:rsidRPr="00E85EE3">
                <w:rPr>
                  <w:rStyle w:val="Hyperlink"/>
                </w:rPr>
                <w:t>Addressing the COVID-19 Pandemic</w:t>
              </w:r>
            </w:hyperlink>
          </w:p>
          <w:p w14:paraId="3F620DBD" w14:textId="77777777" w:rsidR="00E85EE3" w:rsidRPr="00E85EE3" w:rsidRDefault="0087095B" w:rsidP="00ED1549">
            <w:pPr>
              <w:pStyle w:val="ListParagraph"/>
              <w:numPr>
                <w:ilvl w:val="0"/>
                <w:numId w:val="10"/>
              </w:numPr>
              <w:spacing w:after="100" w:afterAutospacing="1"/>
              <w:rPr>
                <w:color w:val="000000" w:themeColor="text1"/>
              </w:rPr>
            </w:pPr>
            <w:hyperlink r:id="rId122" w:history="1">
              <w:r w:rsidR="00E85EE3" w:rsidRPr="00E85EE3">
                <w:rPr>
                  <w:rStyle w:val="Hyperlink"/>
                </w:rPr>
                <w:t>Achieving Economic Security and Mobility</w:t>
              </w:r>
            </w:hyperlink>
          </w:p>
          <w:p w14:paraId="2FB5F503" w14:textId="77777777" w:rsidR="00E85EE3" w:rsidRPr="00E85EE3" w:rsidRDefault="0087095B" w:rsidP="00ED1549">
            <w:pPr>
              <w:pStyle w:val="ListParagraph"/>
              <w:numPr>
                <w:ilvl w:val="0"/>
                <w:numId w:val="10"/>
              </w:numPr>
              <w:spacing w:after="100" w:afterAutospacing="1"/>
              <w:rPr>
                <w:color w:val="000000" w:themeColor="text1"/>
              </w:rPr>
            </w:pPr>
            <w:hyperlink r:id="rId123" w:history="1">
              <w:r w:rsidR="00E85EE3" w:rsidRPr="00E85EE3">
                <w:rPr>
                  <w:rStyle w:val="Hyperlink"/>
                </w:rPr>
                <w:t>The Caregiver Crisis</w:t>
              </w:r>
            </w:hyperlink>
          </w:p>
          <w:p w14:paraId="72853666" w14:textId="77777777" w:rsidR="00E85EE3" w:rsidRPr="00E85EE3" w:rsidRDefault="0087095B" w:rsidP="00ED1549">
            <w:pPr>
              <w:pStyle w:val="ListParagraph"/>
              <w:numPr>
                <w:ilvl w:val="0"/>
                <w:numId w:val="10"/>
              </w:numPr>
              <w:spacing w:after="100" w:afterAutospacing="1"/>
              <w:rPr>
                <w:color w:val="000000" w:themeColor="text1"/>
              </w:rPr>
            </w:pPr>
            <w:hyperlink r:id="rId124" w:history="1">
              <w:r w:rsidR="00E85EE3" w:rsidRPr="00E85EE3">
                <w:rPr>
                  <w:rStyle w:val="Hyperlink"/>
                </w:rPr>
                <w:t>The President’s Committee for People with Intellectual Disabilities (PCPID)</w:t>
              </w:r>
            </w:hyperlink>
          </w:p>
          <w:p w14:paraId="0528A5B5" w14:textId="77777777" w:rsidR="00E85EE3" w:rsidRDefault="0087095B" w:rsidP="00515A91">
            <w:pPr>
              <w:pStyle w:val="ListParagraph"/>
              <w:spacing w:after="100" w:afterAutospacing="1"/>
              <w:ind w:left="360"/>
              <w:rPr>
                <w:color w:val="000000" w:themeColor="text1"/>
              </w:rPr>
            </w:pPr>
            <w:hyperlink r:id="rId125" w:history="1">
              <w:r w:rsidR="00E85EE3" w:rsidRPr="00CF35A2">
                <w:rPr>
                  <w:rStyle w:val="Hyperlink"/>
                </w:rPr>
                <w:t>https://tinyurl.com/DDAwar</w:t>
              </w:r>
              <w:r w:rsidR="00E85EE3" w:rsidRPr="00CF35A2">
                <w:rPr>
                  <w:rStyle w:val="Hyperlink"/>
                </w:rPr>
                <w:t>n</w:t>
              </w:r>
              <w:r w:rsidR="00E85EE3" w:rsidRPr="00CF35A2">
                <w:rPr>
                  <w:rStyle w:val="Hyperlink"/>
                </w:rPr>
                <w:t>essMonth</w:t>
              </w:r>
            </w:hyperlink>
            <w:r w:rsidR="00E85EE3">
              <w:rPr>
                <w:color w:val="000000" w:themeColor="text1"/>
              </w:rPr>
              <w:t xml:space="preserve"> </w:t>
            </w:r>
          </w:p>
          <w:p w14:paraId="6E5EF3BD" w14:textId="77777777" w:rsidR="0097003A" w:rsidRPr="0097003A" w:rsidRDefault="0097003A" w:rsidP="0097003A">
            <w:pPr>
              <w:pStyle w:val="ListParagraph"/>
              <w:numPr>
                <w:ilvl w:val="0"/>
                <w:numId w:val="1"/>
              </w:numPr>
              <w:spacing w:after="100" w:afterAutospacing="1"/>
              <w:rPr>
                <w:color w:val="000000" w:themeColor="text1"/>
              </w:rPr>
            </w:pPr>
            <w:r>
              <w:rPr>
                <w:b/>
                <w:bCs/>
                <w:color w:val="000000" w:themeColor="text1"/>
              </w:rPr>
              <w:t>The Mighty</w:t>
            </w:r>
          </w:p>
          <w:p w14:paraId="6A847556" w14:textId="77777777" w:rsidR="0097003A" w:rsidRDefault="0097003A" w:rsidP="0097003A">
            <w:pPr>
              <w:pStyle w:val="ListParagraph"/>
              <w:spacing w:after="100" w:afterAutospacing="1"/>
              <w:ind w:left="360"/>
              <w:rPr>
                <w:color w:val="000000" w:themeColor="text1"/>
              </w:rPr>
            </w:pPr>
            <w:r>
              <w:rPr>
                <w:color w:val="000000" w:themeColor="text1"/>
              </w:rPr>
              <w:t>March 21, 2022</w:t>
            </w:r>
          </w:p>
          <w:p w14:paraId="2EC46425" w14:textId="77777777" w:rsidR="0097003A" w:rsidRDefault="0097003A" w:rsidP="0097003A">
            <w:pPr>
              <w:pStyle w:val="ListParagraph"/>
              <w:spacing w:after="100" w:afterAutospacing="1"/>
              <w:ind w:left="360"/>
              <w:rPr>
                <w:i/>
                <w:iCs/>
                <w:color w:val="000000" w:themeColor="text1"/>
              </w:rPr>
            </w:pPr>
            <w:r w:rsidRPr="0097003A">
              <w:rPr>
                <w:i/>
                <w:iCs/>
                <w:color w:val="000000" w:themeColor="text1"/>
              </w:rPr>
              <w:t>What Is a Spoonie? Understanding the Spoon Theory of Chronic Illness</w:t>
            </w:r>
          </w:p>
          <w:p w14:paraId="7BEEACB0" w14:textId="77777777" w:rsidR="00B83C8A" w:rsidRPr="00B83C8A" w:rsidRDefault="00B83C8A" w:rsidP="00B83C8A">
            <w:pPr>
              <w:pStyle w:val="ListParagraph"/>
              <w:ind w:left="360"/>
              <w:rPr>
                <w:b/>
                <w:bCs/>
                <w:color w:val="000000" w:themeColor="text1"/>
              </w:rPr>
            </w:pPr>
            <w:r w:rsidRPr="00B83C8A">
              <w:rPr>
                <w:b/>
                <w:bCs/>
                <w:color w:val="000000" w:themeColor="text1"/>
              </w:rPr>
              <w:t>What is the spoon theory?</w:t>
            </w:r>
          </w:p>
          <w:p w14:paraId="0E63D793" w14:textId="3CC8AC0E" w:rsidR="00B83C8A" w:rsidRDefault="00B83C8A" w:rsidP="00B83C8A">
            <w:pPr>
              <w:pStyle w:val="ListParagraph"/>
              <w:ind w:left="360"/>
              <w:rPr>
                <w:color w:val="000000" w:themeColor="text1"/>
              </w:rPr>
            </w:pPr>
            <w:r w:rsidRPr="00B83C8A">
              <w:rPr>
                <w:color w:val="000000" w:themeColor="text1"/>
              </w:rPr>
              <w:t>The spoon theory is a way to explain what life is like for someone who lives with a chronic illness. The spoon theory is based on the idea that people with chronic illnesses have a limited amount of “spoons” each day — with spoons being a unit of measurement for energy. Each activity in life takes up a certain number of spoons — for example, getting dressed might take two spoons, while taking a shower might take four spoons. When you’re living with a chronic illness, every day is filled with tough choices about which activities you can afford to do and which ones you have to skip.</w:t>
            </w:r>
            <w:r>
              <w:rPr>
                <w:color w:val="000000" w:themeColor="text1"/>
              </w:rPr>
              <w:t xml:space="preserve"> . .</w:t>
            </w:r>
          </w:p>
          <w:p w14:paraId="676F5785" w14:textId="42EB0EBF" w:rsidR="00B83C8A" w:rsidRPr="00B83C8A" w:rsidRDefault="00B83C8A" w:rsidP="00B83C8A">
            <w:pPr>
              <w:pStyle w:val="ListParagraph"/>
              <w:ind w:left="360"/>
              <w:rPr>
                <w:color w:val="000000" w:themeColor="text1"/>
              </w:rPr>
            </w:pPr>
            <w:r w:rsidRPr="00B83C8A">
              <w:rPr>
                <w:color w:val="000000" w:themeColor="text1"/>
              </w:rPr>
              <w:t>For many people with chronic illnesses, symptoms vary from day to day</w:t>
            </w:r>
            <w:r w:rsidR="00D956FE" w:rsidRPr="00B83C8A">
              <w:rPr>
                <w:color w:val="000000" w:themeColor="text1"/>
              </w:rPr>
              <w:t>. So,</w:t>
            </w:r>
            <w:r w:rsidRPr="00B83C8A">
              <w:rPr>
                <w:color w:val="000000" w:themeColor="text1"/>
              </w:rPr>
              <w:t xml:space="preserve"> on a good day, they might have enough spoons to get through the activities they need to do. But on a bad day, they might not have enough spoons — and that’s when things start to fall apart. If you run out of spoons, you can’t do anything else that day, and if you go beyond your limits, you may pay the price for days or weeks afterward.</w:t>
            </w:r>
          </w:p>
          <w:p w14:paraId="357D65B4" w14:textId="77777777" w:rsidR="00B83C8A" w:rsidRPr="00B83C8A" w:rsidRDefault="00B83C8A" w:rsidP="00B83C8A">
            <w:pPr>
              <w:pStyle w:val="ListParagraph"/>
              <w:ind w:left="360"/>
              <w:rPr>
                <w:b/>
                <w:bCs/>
                <w:color w:val="000000" w:themeColor="text1"/>
              </w:rPr>
            </w:pPr>
            <w:r w:rsidRPr="00B83C8A">
              <w:rPr>
                <w:b/>
                <w:bCs/>
                <w:color w:val="000000" w:themeColor="text1"/>
              </w:rPr>
              <w:t>What happens when a person with a chronic illness runs out of spoons?</w:t>
            </w:r>
          </w:p>
          <w:p w14:paraId="26B382CF" w14:textId="77777777" w:rsidR="00B83C8A" w:rsidRPr="00B83C8A" w:rsidRDefault="00B83C8A" w:rsidP="00B83C8A">
            <w:pPr>
              <w:pStyle w:val="ListParagraph"/>
              <w:ind w:left="360"/>
              <w:rPr>
                <w:color w:val="000000" w:themeColor="text1"/>
              </w:rPr>
            </w:pPr>
            <w:r w:rsidRPr="00B83C8A">
              <w:rPr>
                <w:color w:val="000000" w:themeColor="text1"/>
              </w:rPr>
              <w:t xml:space="preserve">When people with chronic illnesses push themselves too hard and repeatedly do things that cause them to run out of spoons, it can trigger a </w:t>
            </w:r>
            <w:hyperlink r:id="rId126" w:history="1">
              <w:r w:rsidRPr="00B83C8A">
                <w:rPr>
                  <w:rStyle w:val="Hyperlink"/>
                </w:rPr>
                <w:t>chronic illness flare-up, or “flare.”</w:t>
              </w:r>
            </w:hyperlink>
            <w:r w:rsidRPr="00B83C8A">
              <w:rPr>
                <w:color w:val="000000" w:themeColor="text1"/>
              </w:rPr>
              <w:t xml:space="preserve"> During a chronic illness flare, symptoms become exponentially worse, and a person may be unable to go to work or school, leave the house, or even get out of bed. Flares can last for days, weeks, or months.</w:t>
            </w:r>
          </w:p>
          <w:p w14:paraId="364AA0BE" w14:textId="7D0AEC1F" w:rsidR="0097003A" w:rsidRPr="002A3AE2" w:rsidRDefault="00B83C8A" w:rsidP="002A3AE2">
            <w:pPr>
              <w:pStyle w:val="ListParagraph"/>
              <w:ind w:left="360"/>
              <w:rPr>
                <w:color w:val="000000" w:themeColor="text1"/>
              </w:rPr>
            </w:pPr>
            <w:hyperlink r:id="rId127" w:history="1">
              <w:r w:rsidRPr="005C565C">
                <w:rPr>
                  <w:rStyle w:val="Hyperlink"/>
                </w:rPr>
                <w:t>https://tinyurl.com/Spoon</w:t>
              </w:r>
              <w:r w:rsidRPr="005C565C">
                <w:rPr>
                  <w:rStyle w:val="Hyperlink"/>
                </w:rPr>
                <w:t>T</w:t>
              </w:r>
              <w:r w:rsidRPr="005C565C">
                <w:rPr>
                  <w:rStyle w:val="Hyperlink"/>
                </w:rPr>
                <w:t>heoryChronicIllness</w:t>
              </w:r>
            </w:hyperlink>
            <w:r>
              <w:rPr>
                <w:color w:val="000000" w:themeColor="text1"/>
              </w:rPr>
              <w:t xml:space="preserve"> </w:t>
            </w:r>
          </w:p>
        </w:tc>
      </w:tr>
      <w:tr w:rsidR="00DA2C9F" w14:paraId="0B3ECC59" w14:textId="77777777" w:rsidTr="00DA2C9F">
        <w:trPr>
          <w:trHeight w:val="3896"/>
        </w:trPr>
        <w:tc>
          <w:tcPr>
            <w:tcW w:w="2965" w:type="dxa"/>
          </w:tcPr>
          <w:p w14:paraId="05A302C7" w14:textId="5A103A13" w:rsidR="00DA2C9F" w:rsidRDefault="00DA2C9F" w:rsidP="00B62D3B">
            <w:pPr>
              <w:rPr>
                <w:sz w:val="24"/>
                <w:szCs w:val="24"/>
              </w:rPr>
            </w:pPr>
            <w:r>
              <w:rPr>
                <w:sz w:val="24"/>
                <w:szCs w:val="24"/>
              </w:rPr>
              <w:t>Medical Care</w:t>
            </w:r>
          </w:p>
        </w:tc>
        <w:tc>
          <w:tcPr>
            <w:tcW w:w="8051" w:type="dxa"/>
            <w:gridSpan w:val="3"/>
          </w:tcPr>
          <w:p w14:paraId="2D70875E" w14:textId="432B85AA" w:rsidR="00993FD5" w:rsidRDefault="00993FD5" w:rsidP="00ED1549">
            <w:pPr>
              <w:pStyle w:val="ListParagraph"/>
              <w:numPr>
                <w:ilvl w:val="0"/>
                <w:numId w:val="1"/>
              </w:numPr>
              <w:spacing w:after="100" w:afterAutospacing="1"/>
              <w:rPr>
                <w:b/>
                <w:bCs/>
                <w:color w:val="000000" w:themeColor="text1"/>
              </w:rPr>
            </w:pPr>
            <w:r>
              <w:rPr>
                <w:b/>
                <w:bCs/>
                <w:color w:val="000000" w:themeColor="text1"/>
              </w:rPr>
              <w:t>The Hill</w:t>
            </w:r>
          </w:p>
          <w:p w14:paraId="77B3B0A8" w14:textId="14DE6B95" w:rsidR="00993FD5" w:rsidRDefault="00993FD5" w:rsidP="00993FD5">
            <w:pPr>
              <w:pStyle w:val="ListParagraph"/>
              <w:spacing w:after="100" w:afterAutospacing="1"/>
              <w:ind w:left="360"/>
              <w:rPr>
                <w:color w:val="000000" w:themeColor="text1"/>
              </w:rPr>
            </w:pPr>
            <w:r>
              <w:rPr>
                <w:color w:val="000000" w:themeColor="text1"/>
              </w:rPr>
              <w:t>March 30, 2022</w:t>
            </w:r>
          </w:p>
          <w:p w14:paraId="33D1F464" w14:textId="426BEDE9" w:rsidR="00993FD5" w:rsidRDefault="00993FD5" w:rsidP="00993FD5">
            <w:pPr>
              <w:pStyle w:val="ListParagraph"/>
              <w:spacing w:after="100" w:afterAutospacing="1"/>
              <w:ind w:left="360"/>
              <w:rPr>
                <w:i/>
                <w:iCs/>
                <w:color w:val="000000" w:themeColor="text1"/>
              </w:rPr>
            </w:pPr>
            <w:r w:rsidRPr="00993FD5">
              <w:rPr>
                <w:i/>
                <w:iCs/>
                <w:color w:val="000000" w:themeColor="text1"/>
              </w:rPr>
              <w:t>House to vote Thursday on bill to cap cost of insulin</w:t>
            </w:r>
          </w:p>
          <w:p w14:paraId="121CC23A" w14:textId="77777777" w:rsidR="00993FD5" w:rsidRPr="00993FD5" w:rsidRDefault="00993FD5" w:rsidP="00993FD5">
            <w:pPr>
              <w:pStyle w:val="ListParagraph"/>
              <w:ind w:left="360"/>
              <w:rPr>
                <w:color w:val="000000" w:themeColor="text1"/>
              </w:rPr>
            </w:pPr>
            <w:r w:rsidRPr="00993FD5">
              <w:rPr>
                <w:color w:val="000000" w:themeColor="text1"/>
              </w:rPr>
              <w:t xml:space="preserve">The bill set for a House vote would cap consumers’ out-of-pocket costs for insulin at $35 per month. The measure is authored by three House Democrats facing competitive reelection races this fall: Reps. </w:t>
            </w:r>
            <w:hyperlink r:id="rId128" w:history="1">
              <w:r w:rsidRPr="00993FD5">
                <w:rPr>
                  <w:rStyle w:val="Hyperlink"/>
                </w:rPr>
                <w:t>Angie Craig</w:t>
              </w:r>
            </w:hyperlink>
            <w:r w:rsidRPr="00993FD5">
              <w:rPr>
                <w:color w:val="000000" w:themeColor="text1"/>
              </w:rPr>
              <w:t xml:space="preserve"> (Minn.), </w:t>
            </w:r>
            <w:hyperlink r:id="rId129" w:history="1">
              <w:r w:rsidRPr="00993FD5">
                <w:rPr>
                  <w:rStyle w:val="Hyperlink"/>
                </w:rPr>
                <w:t>Dan Kildee</w:t>
              </w:r>
            </w:hyperlink>
            <w:r w:rsidRPr="00993FD5">
              <w:rPr>
                <w:color w:val="000000" w:themeColor="text1"/>
              </w:rPr>
              <w:t xml:space="preserve"> (Mich.) and </w:t>
            </w:r>
            <w:hyperlink r:id="rId130" w:history="1">
              <w:r w:rsidRPr="00993FD5">
                <w:rPr>
                  <w:rStyle w:val="Hyperlink"/>
                </w:rPr>
                <w:t>Lucy McBath</w:t>
              </w:r>
            </w:hyperlink>
            <w:r w:rsidRPr="00993FD5">
              <w:rPr>
                <w:color w:val="000000" w:themeColor="text1"/>
              </w:rPr>
              <w:t xml:space="preserve"> (Ga.).</w:t>
            </w:r>
          </w:p>
          <w:p w14:paraId="7453F1E0" w14:textId="77777777" w:rsidR="00993FD5" w:rsidRPr="00993FD5" w:rsidRDefault="00993FD5" w:rsidP="00993FD5">
            <w:pPr>
              <w:pStyle w:val="ListParagraph"/>
              <w:ind w:left="360"/>
              <w:rPr>
                <w:color w:val="000000" w:themeColor="text1"/>
              </w:rPr>
            </w:pPr>
            <w:r w:rsidRPr="00993FD5">
              <w:rPr>
                <w:color w:val="000000" w:themeColor="text1"/>
              </w:rPr>
              <w:t>Across the Capitol, there are bipartisan discussions underway for a bill to lower the cost of insulin that could come up for a Senate vote in the coming weeks.</w:t>
            </w:r>
          </w:p>
          <w:p w14:paraId="4192DA69" w14:textId="3BD33D58" w:rsidR="00993FD5" w:rsidRPr="00993FD5" w:rsidRDefault="00993FD5" w:rsidP="00993FD5">
            <w:pPr>
              <w:pStyle w:val="ListParagraph"/>
              <w:spacing w:after="100" w:afterAutospacing="1"/>
              <w:ind w:left="360"/>
              <w:rPr>
                <w:color w:val="000000" w:themeColor="text1"/>
              </w:rPr>
            </w:pPr>
            <w:hyperlink r:id="rId131" w:history="1">
              <w:r w:rsidRPr="005C565C">
                <w:rPr>
                  <w:rStyle w:val="Hyperlink"/>
                </w:rPr>
                <w:t>https://tinyurl.co</w:t>
              </w:r>
              <w:r w:rsidRPr="005C565C">
                <w:rPr>
                  <w:rStyle w:val="Hyperlink"/>
                </w:rPr>
                <w:t>m</w:t>
              </w:r>
              <w:r w:rsidRPr="005C565C">
                <w:rPr>
                  <w:rStyle w:val="Hyperlink"/>
                </w:rPr>
                <w:t>/HouseVoteInsulin</w:t>
              </w:r>
            </w:hyperlink>
            <w:r>
              <w:rPr>
                <w:color w:val="000000" w:themeColor="text1"/>
              </w:rPr>
              <w:t xml:space="preserve"> </w:t>
            </w:r>
          </w:p>
          <w:p w14:paraId="091D1BB0" w14:textId="7FEFCBF6" w:rsidR="00DA2C9F" w:rsidRDefault="00DA2C9F" w:rsidP="00ED1549">
            <w:pPr>
              <w:pStyle w:val="ListParagraph"/>
              <w:numPr>
                <w:ilvl w:val="0"/>
                <w:numId w:val="1"/>
              </w:numPr>
              <w:spacing w:after="100" w:afterAutospacing="1"/>
              <w:rPr>
                <w:b/>
                <w:bCs/>
                <w:color w:val="000000" w:themeColor="text1"/>
              </w:rPr>
            </w:pPr>
            <w:r>
              <w:rPr>
                <w:b/>
                <w:bCs/>
                <w:color w:val="000000" w:themeColor="text1"/>
              </w:rPr>
              <w:t>AP News</w:t>
            </w:r>
          </w:p>
          <w:p w14:paraId="76BBEB4E" w14:textId="392D851E" w:rsidR="00DA2C9F" w:rsidRDefault="00DA2C9F" w:rsidP="00DA2C9F">
            <w:pPr>
              <w:pStyle w:val="ListParagraph"/>
              <w:spacing w:after="100" w:afterAutospacing="1"/>
              <w:ind w:left="360"/>
              <w:rPr>
                <w:color w:val="000000" w:themeColor="text1"/>
              </w:rPr>
            </w:pPr>
            <w:r>
              <w:rPr>
                <w:color w:val="000000" w:themeColor="text1"/>
              </w:rPr>
              <w:t>March 28, 2022</w:t>
            </w:r>
          </w:p>
          <w:p w14:paraId="3F916EFD" w14:textId="77777777" w:rsidR="00DA2C9F" w:rsidRDefault="00DA2C9F" w:rsidP="00DA2C9F">
            <w:pPr>
              <w:pStyle w:val="ListParagraph"/>
              <w:spacing w:after="100" w:afterAutospacing="1"/>
              <w:ind w:left="360"/>
              <w:rPr>
                <w:i/>
                <w:iCs/>
                <w:color w:val="000000" w:themeColor="text1"/>
              </w:rPr>
            </w:pPr>
            <w:r w:rsidRPr="00DA2C9F">
              <w:rPr>
                <w:i/>
                <w:iCs/>
                <w:color w:val="000000" w:themeColor="text1"/>
              </w:rPr>
              <w:t>FDA skeptical of benefits from experimental ALS drug</w:t>
            </w:r>
          </w:p>
          <w:p w14:paraId="3113695F" w14:textId="77777777" w:rsidR="00DA2C9F" w:rsidRPr="00DA2C9F" w:rsidRDefault="00DA2C9F" w:rsidP="00DA2C9F">
            <w:pPr>
              <w:pStyle w:val="ListParagraph"/>
              <w:ind w:left="360"/>
              <w:rPr>
                <w:color w:val="000000" w:themeColor="text1"/>
              </w:rPr>
            </w:pPr>
            <w:r w:rsidRPr="00DA2C9F">
              <w:rPr>
                <w:color w:val="000000" w:themeColor="text1"/>
              </w:rPr>
              <w:t>Federal health regulators issued a negative review Monday of a closely watched experimental drug for the debilitating illness known as Lou Gehrig’s disease, after months of lobbying by patient advocates urging approval.</w:t>
            </w:r>
          </w:p>
          <w:p w14:paraId="50BE2E76" w14:textId="17931518" w:rsidR="00DA2C9F" w:rsidRDefault="00DA2C9F" w:rsidP="00DA2C9F">
            <w:pPr>
              <w:pStyle w:val="ListParagraph"/>
              <w:ind w:left="360"/>
              <w:rPr>
                <w:color w:val="000000" w:themeColor="text1"/>
              </w:rPr>
            </w:pPr>
            <w:r w:rsidRPr="00DA2C9F">
              <w:rPr>
                <w:color w:val="000000" w:themeColor="text1"/>
              </w:rPr>
              <w:t xml:space="preserve">The drug from Amylyx Pharmaceuticals has become a rallying cause for patients with the deadly neurodegenerative disease ALS, their families and members of Congress who’ve joined in </w:t>
            </w:r>
            <w:hyperlink r:id="rId132" w:history="1">
              <w:r w:rsidRPr="00DA2C9F">
                <w:rPr>
                  <w:rStyle w:val="Hyperlink"/>
                </w:rPr>
                <w:t>pushing the Food and Drug Administration to greenlight the drug</w:t>
              </w:r>
            </w:hyperlink>
            <w:r w:rsidRPr="00DA2C9F">
              <w:rPr>
                <w:color w:val="000000" w:themeColor="text1"/>
              </w:rPr>
              <w:t>.</w:t>
            </w:r>
            <w:r>
              <w:rPr>
                <w:color w:val="000000" w:themeColor="text1"/>
              </w:rPr>
              <w:t xml:space="preserve"> . .</w:t>
            </w:r>
          </w:p>
          <w:p w14:paraId="009CF07F" w14:textId="5683B63E" w:rsidR="00DA2C9F" w:rsidRPr="00DA2C9F" w:rsidRDefault="00DA2C9F" w:rsidP="00DA2C9F">
            <w:pPr>
              <w:pStyle w:val="ListParagraph"/>
              <w:ind w:left="360"/>
              <w:rPr>
                <w:color w:val="000000" w:themeColor="text1"/>
              </w:rPr>
            </w:pPr>
            <w:r w:rsidRPr="00DA2C9F">
              <w:rPr>
                <w:color w:val="000000" w:themeColor="text1"/>
              </w:rPr>
              <w:t>But the reviewers found the drug had “only a modest” effect on slowing the disease’s progression in a 137-patient, mid-stage study, which reviewers said was plagued with implementation and analysis problems. Typically, FDA approval requires two large studies or one study with a “very persuasive” effect on survival.</w:t>
            </w:r>
          </w:p>
          <w:p w14:paraId="59AE3547" w14:textId="69E60777" w:rsidR="00DA2C9F" w:rsidRPr="00DA2C9F" w:rsidRDefault="0087095B" w:rsidP="00DA2C9F">
            <w:pPr>
              <w:pStyle w:val="ListParagraph"/>
              <w:spacing w:after="100" w:afterAutospacing="1"/>
              <w:ind w:left="360"/>
              <w:rPr>
                <w:color w:val="000000" w:themeColor="text1"/>
              </w:rPr>
            </w:pPr>
            <w:hyperlink r:id="rId133" w:history="1">
              <w:r w:rsidR="00DA2C9F" w:rsidRPr="00CF35A2">
                <w:rPr>
                  <w:rStyle w:val="Hyperlink"/>
                </w:rPr>
                <w:t>https://tinyurl.com</w:t>
              </w:r>
              <w:r w:rsidR="00DA2C9F" w:rsidRPr="00CF35A2">
                <w:rPr>
                  <w:rStyle w:val="Hyperlink"/>
                </w:rPr>
                <w:t>/</w:t>
              </w:r>
              <w:r w:rsidR="00DA2C9F" w:rsidRPr="00CF35A2">
                <w:rPr>
                  <w:rStyle w:val="Hyperlink"/>
                </w:rPr>
                <w:t>FDASkeptical</w:t>
              </w:r>
            </w:hyperlink>
            <w:r w:rsidR="00DA2C9F">
              <w:rPr>
                <w:color w:val="000000" w:themeColor="text1"/>
              </w:rPr>
              <w:t xml:space="preserve"> </w:t>
            </w:r>
          </w:p>
        </w:tc>
      </w:tr>
      <w:tr w:rsidR="00724BBE" w14:paraId="7334AD05" w14:textId="77777777" w:rsidTr="00F032F7">
        <w:trPr>
          <w:trHeight w:val="359"/>
        </w:trPr>
        <w:tc>
          <w:tcPr>
            <w:tcW w:w="2965" w:type="dxa"/>
          </w:tcPr>
          <w:p w14:paraId="3C4353FC" w14:textId="5AE58A4A" w:rsidR="00724BBE" w:rsidRDefault="00724BBE" w:rsidP="00B62D3B">
            <w:pPr>
              <w:rPr>
                <w:sz w:val="24"/>
                <w:szCs w:val="24"/>
              </w:rPr>
            </w:pPr>
            <w:r>
              <w:rPr>
                <w:sz w:val="24"/>
                <w:szCs w:val="24"/>
              </w:rPr>
              <w:t>Other</w:t>
            </w:r>
          </w:p>
        </w:tc>
        <w:tc>
          <w:tcPr>
            <w:tcW w:w="8051" w:type="dxa"/>
            <w:gridSpan w:val="3"/>
          </w:tcPr>
          <w:p w14:paraId="63876043" w14:textId="77777777" w:rsidR="00B64BE3" w:rsidRPr="00B64BE3" w:rsidRDefault="00B64BE3" w:rsidP="00B64BE3">
            <w:pPr>
              <w:pStyle w:val="ListParagraph"/>
              <w:numPr>
                <w:ilvl w:val="0"/>
                <w:numId w:val="1"/>
              </w:numPr>
              <w:spacing w:after="160" w:line="259" w:lineRule="auto"/>
              <w:rPr>
                <w:color w:val="000000" w:themeColor="text1"/>
              </w:rPr>
            </w:pPr>
            <w:r>
              <w:rPr>
                <w:b/>
                <w:bCs/>
                <w:color w:val="000000" w:themeColor="text1"/>
              </w:rPr>
              <w:t>*Salem News</w:t>
            </w:r>
          </w:p>
          <w:p w14:paraId="5B84E825" w14:textId="77777777" w:rsidR="00B64BE3" w:rsidRDefault="00B64BE3" w:rsidP="00B64BE3">
            <w:pPr>
              <w:pStyle w:val="ListParagraph"/>
              <w:ind w:left="360"/>
              <w:rPr>
                <w:color w:val="000000" w:themeColor="text1"/>
              </w:rPr>
            </w:pPr>
            <w:r>
              <w:rPr>
                <w:color w:val="000000" w:themeColor="text1"/>
              </w:rPr>
              <w:t>March 31, 2022</w:t>
            </w:r>
          </w:p>
          <w:p w14:paraId="14CAAC4F" w14:textId="77777777" w:rsidR="00B64BE3" w:rsidRDefault="00B64BE3" w:rsidP="00B64BE3">
            <w:pPr>
              <w:pStyle w:val="ListParagraph"/>
              <w:ind w:left="360"/>
              <w:rPr>
                <w:i/>
                <w:iCs/>
                <w:color w:val="000000" w:themeColor="text1"/>
              </w:rPr>
            </w:pPr>
            <w:r w:rsidRPr="00B64BE3">
              <w:rPr>
                <w:i/>
                <w:iCs/>
                <w:color w:val="000000" w:themeColor="text1"/>
              </w:rPr>
              <w:t>Public health officials tout ‘surprise billing’ law</w:t>
            </w:r>
          </w:p>
          <w:p w14:paraId="3E411682" w14:textId="77777777" w:rsidR="00B64BE3" w:rsidRPr="00B64BE3" w:rsidRDefault="00B64BE3" w:rsidP="00B64BE3">
            <w:pPr>
              <w:pStyle w:val="ListParagraph"/>
              <w:ind w:left="360"/>
              <w:rPr>
                <w:color w:val="000000" w:themeColor="text1"/>
              </w:rPr>
            </w:pPr>
            <w:r w:rsidRPr="00B64BE3">
              <w:rPr>
                <w:color w:val="000000" w:themeColor="text1"/>
              </w:rPr>
              <w:t xml:space="preserve">State public health officials are touting a new law set to go into effect this year aimed at preventing “surprise” billing by health care providers. </w:t>
            </w:r>
          </w:p>
          <w:p w14:paraId="620961D3" w14:textId="77777777" w:rsidR="00B64BE3" w:rsidRDefault="00B64BE3" w:rsidP="00B64BE3">
            <w:pPr>
              <w:pStyle w:val="ListParagraph"/>
              <w:ind w:left="360"/>
              <w:rPr>
                <w:color w:val="000000" w:themeColor="text1"/>
              </w:rPr>
            </w:pPr>
            <w:r w:rsidRPr="00B64BE3">
              <w:rPr>
                <w:color w:val="000000" w:themeColor="text1"/>
              </w:rPr>
              <w:t xml:space="preserve">Gov. Charlie Baker signed the law in 2021 requiring that health care providers tell patients how much they will pay for planned hospital stays, medical procedures, healthcare services and referrals — based on their individual health plans. </w:t>
            </w:r>
            <w:r>
              <w:rPr>
                <w:color w:val="000000" w:themeColor="text1"/>
              </w:rPr>
              <w:t xml:space="preserve"> . .</w:t>
            </w:r>
          </w:p>
          <w:p w14:paraId="1CFACB5F" w14:textId="77777777" w:rsidR="00B64BE3" w:rsidRPr="00B64BE3" w:rsidRDefault="00B64BE3" w:rsidP="00B64BE3">
            <w:pPr>
              <w:pStyle w:val="ListParagraph"/>
              <w:ind w:left="360"/>
              <w:rPr>
                <w:color w:val="000000" w:themeColor="text1"/>
              </w:rPr>
            </w:pPr>
            <w:r w:rsidRPr="00B64BE3">
              <w:rPr>
                <w:color w:val="000000" w:themeColor="text1"/>
              </w:rPr>
              <w:t>A recent study by the Kaiser Family Foundation found that surprise billing happens in about one in every five hospital visits.</w:t>
            </w:r>
          </w:p>
          <w:p w14:paraId="4A1507B6" w14:textId="0113DBB5" w:rsidR="00B64BE3" w:rsidRDefault="00F5242B" w:rsidP="00B64BE3">
            <w:pPr>
              <w:pStyle w:val="ListParagraph"/>
              <w:spacing w:after="100" w:afterAutospacing="1"/>
              <w:ind w:left="360"/>
              <w:rPr>
                <w:b/>
                <w:bCs/>
                <w:color w:val="000000" w:themeColor="text1"/>
              </w:rPr>
            </w:pPr>
            <w:hyperlink r:id="rId134" w:history="1">
              <w:r w:rsidRPr="005C565C">
                <w:rPr>
                  <w:rStyle w:val="Hyperlink"/>
                </w:rPr>
                <w:t>https://tinyurl.co</w:t>
              </w:r>
              <w:r w:rsidRPr="005C565C">
                <w:rPr>
                  <w:rStyle w:val="Hyperlink"/>
                </w:rPr>
                <w:t>m</w:t>
              </w:r>
              <w:r w:rsidRPr="005C565C">
                <w:rPr>
                  <w:rStyle w:val="Hyperlink"/>
                </w:rPr>
                <w:t>/ToutSurpriseBillingLaw</w:t>
              </w:r>
            </w:hyperlink>
          </w:p>
          <w:p w14:paraId="16B86319" w14:textId="047CFD7B" w:rsidR="00724BBE" w:rsidRDefault="00724BBE" w:rsidP="00ED1549">
            <w:pPr>
              <w:pStyle w:val="ListParagraph"/>
              <w:numPr>
                <w:ilvl w:val="0"/>
                <w:numId w:val="1"/>
              </w:numPr>
              <w:spacing w:after="100" w:afterAutospacing="1"/>
              <w:rPr>
                <w:b/>
                <w:bCs/>
                <w:color w:val="000000" w:themeColor="text1"/>
              </w:rPr>
            </w:pPr>
            <w:r w:rsidRPr="00724BBE">
              <w:rPr>
                <w:b/>
                <w:bCs/>
                <w:color w:val="000000" w:themeColor="text1"/>
              </w:rPr>
              <w:t xml:space="preserve">Brookings </w:t>
            </w:r>
            <w:r>
              <w:rPr>
                <w:b/>
                <w:bCs/>
                <w:color w:val="000000" w:themeColor="text1"/>
              </w:rPr>
              <w:t xml:space="preserve">Institute </w:t>
            </w:r>
            <w:r w:rsidRPr="00724BBE">
              <w:rPr>
                <w:b/>
                <w:bCs/>
                <w:color w:val="000000" w:themeColor="text1"/>
              </w:rPr>
              <w:t>and the USC Schaeffer Center for Health Policy &amp; Economics</w:t>
            </w:r>
          </w:p>
          <w:p w14:paraId="061C253A" w14:textId="77777777" w:rsidR="00724BBE" w:rsidRDefault="00724BBE" w:rsidP="00724BBE">
            <w:pPr>
              <w:pStyle w:val="ListParagraph"/>
              <w:spacing w:after="100" w:afterAutospacing="1"/>
              <w:ind w:left="360"/>
              <w:rPr>
                <w:color w:val="000000" w:themeColor="text1"/>
              </w:rPr>
            </w:pPr>
            <w:r>
              <w:rPr>
                <w:color w:val="000000" w:themeColor="text1"/>
              </w:rPr>
              <w:t>March 29, 2022</w:t>
            </w:r>
          </w:p>
          <w:p w14:paraId="1171E50F" w14:textId="77777777" w:rsidR="00724BBE" w:rsidRDefault="00EB3DD7" w:rsidP="00724BBE">
            <w:pPr>
              <w:pStyle w:val="ListParagraph"/>
              <w:spacing w:after="100" w:afterAutospacing="1"/>
              <w:ind w:left="360"/>
              <w:rPr>
                <w:i/>
                <w:iCs/>
                <w:color w:val="000000" w:themeColor="text1"/>
              </w:rPr>
            </w:pPr>
            <w:r w:rsidRPr="00EB3DD7">
              <w:rPr>
                <w:i/>
                <w:iCs/>
                <w:color w:val="000000" w:themeColor="text1"/>
              </w:rPr>
              <w:t>What does economy-wide inflation mean for the prices of health care services (and vice versa)?</w:t>
            </w:r>
          </w:p>
          <w:p w14:paraId="7C199612" w14:textId="77777777" w:rsidR="00EB3DD7" w:rsidRDefault="00EB3DD7" w:rsidP="00724BBE">
            <w:pPr>
              <w:pStyle w:val="ListParagraph"/>
              <w:spacing w:after="100" w:afterAutospacing="1"/>
              <w:ind w:left="360"/>
              <w:rPr>
                <w:color w:val="000000" w:themeColor="text1"/>
              </w:rPr>
            </w:pPr>
            <w:r w:rsidRPr="00EB3DD7">
              <w:rPr>
                <w:color w:val="000000" w:themeColor="text1"/>
              </w:rPr>
              <w:t>Consumer prices rose 6.1% over the twelve-month period ending in January 2022, driven by particularly rapid growth in goods prices. In parallel, wage growth has picked up too, with labor costs up 4.0% over the twelve months ending in December 2021. Higher prices for goods and labor translate into higher input costs in the service sector, so it is natural to expect the prices of services to rise in response. Indeed, service sector inflation rose meaningfully over the course of 2021 and is now well above pre-pandemic rates. Thus far, however, health care services are an exception; as shown in Figure 1, health care inflation is only modestly above its pre-pandemic rate and has been steady in recent months.</w:t>
            </w:r>
            <w:r>
              <w:rPr>
                <w:color w:val="000000" w:themeColor="text1"/>
              </w:rPr>
              <w:t xml:space="preserve"> . .</w:t>
            </w:r>
          </w:p>
          <w:p w14:paraId="3508B1FC" w14:textId="77777777" w:rsidR="00EB3DD7" w:rsidRDefault="00EB3DD7" w:rsidP="00724BBE">
            <w:pPr>
              <w:pStyle w:val="ListParagraph"/>
              <w:spacing w:after="100" w:afterAutospacing="1"/>
              <w:ind w:left="360"/>
              <w:rPr>
                <w:color w:val="000000" w:themeColor="text1"/>
              </w:rPr>
            </w:pPr>
            <w:r w:rsidRPr="00EB3DD7">
              <w:rPr>
                <w:color w:val="000000" w:themeColor="text1"/>
              </w:rPr>
              <w:t>The analysis above indicates that the prices received by health care providers are rising more slowly than providers’ input costs and that those prices may not fully “catch up” with input costs in the years to come, particularly in Medicare. While this will reduce burdens on those who pay for health care (some combination of governments, employers, and consumers), it will force providers to either accept lower margins or reduce their costs. These responses could have implications for quality or access.</w:t>
            </w:r>
            <w:r>
              <w:rPr>
                <w:color w:val="000000" w:themeColor="text1"/>
              </w:rPr>
              <w:t xml:space="preserve"> . .</w:t>
            </w:r>
          </w:p>
          <w:p w14:paraId="653576BE" w14:textId="77777777" w:rsidR="00EB3DD7" w:rsidRDefault="00EB3DD7" w:rsidP="00724BBE">
            <w:pPr>
              <w:pStyle w:val="ListParagraph"/>
              <w:spacing w:after="100" w:afterAutospacing="1"/>
              <w:ind w:left="360"/>
              <w:rPr>
                <w:color w:val="000000" w:themeColor="text1"/>
              </w:rPr>
            </w:pPr>
            <w:r w:rsidRPr="00EB3DD7">
              <w:rPr>
                <w:color w:val="000000" w:themeColor="text1"/>
              </w:rPr>
              <w:t>Because health care services account for 16% of all personal consumption expenditures (PCE), trends in health care prices have modest implications for overall inflation, at least as measured by the PCE price index.</w:t>
            </w:r>
          </w:p>
          <w:p w14:paraId="7DF9CCD9" w14:textId="0DD12AEC" w:rsidR="00EB3DD7" w:rsidRPr="00EB3DD7" w:rsidRDefault="0087095B" w:rsidP="00724BBE">
            <w:pPr>
              <w:pStyle w:val="ListParagraph"/>
              <w:spacing w:after="100" w:afterAutospacing="1"/>
              <w:ind w:left="360"/>
              <w:rPr>
                <w:color w:val="000000" w:themeColor="text1"/>
              </w:rPr>
            </w:pPr>
            <w:hyperlink r:id="rId135" w:history="1">
              <w:r w:rsidR="00EB3DD7" w:rsidRPr="00CF35A2">
                <w:rPr>
                  <w:rStyle w:val="Hyperlink"/>
                </w:rPr>
                <w:t>https://tinyurl.c</w:t>
              </w:r>
              <w:r w:rsidR="00EB3DD7" w:rsidRPr="00CF35A2">
                <w:rPr>
                  <w:rStyle w:val="Hyperlink"/>
                </w:rPr>
                <w:t>o</w:t>
              </w:r>
              <w:r w:rsidR="00EB3DD7" w:rsidRPr="00CF35A2">
                <w:rPr>
                  <w:rStyle w:val="Hyperlink"/>
                </w:rPr>
                <w:t>m/HealthCarePrices</w:t>
              </w:r>
            </w:hyperlink>
            <w:r w:rsidR="00EB3DD7">
              <w:rPr>
                <w:color w:val="000000" w:themeColor="text1"/>
              </w:rPr>
              <w:t xml:space="preserve"> </w:t>
            </w:r>
          </w:p>
        </w:tc>
      </w:tr>
      <w:tr w:rsidR="00B62D3B" w14:paraId="45FF60B8" w14:textId="77777777" w:rsidTr="00EB0CFF">
        <w:tc>
          <w:tcPr>
            <w:tcW w:w="2965" w:type="dxa"/>
          </w:tcPr>
          <w:p w14:paraId="0C14E656" w14:textId="77777777" w:rsidR="00B62D3B" w:rsidRDefault="00B62D3B" w:rsidP="00B62D3B">
            <w:pPr>
              <w:rPr>
                <w:sz w:val="24"/>
                <w:szCs w:val="24"/>
              </w:rPr>
            </w:pPr>
            <w:bookmarkStart w:id="2" w:name="_Hlk72661202"/>
          </w:p>
        </w:tc>
        <w:tc>
          <w:tcPr>
            <w:tcW w:w="8051" w:type="dxa"/>
            <w:gridSpan w:val="3"/>
          </w:tcPr>
          <w:p w14:paraId="18D53282" w14:textId="28C3D1FE" w:rsidR="00B62D3B" w:rsidRPr="0091306F" w:rsidRDefault="00B62D3B" w:rsidP="00B62D3B">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62D3B" w14:paraId="464E9ED3" w14:textId="77777777" w:rsidTr="00EB0CFF">
        <w:trPr>
          <w:trHeight w:val="260"/>
        </w:trPr>
        <w:tc>
          <w:tcPr>
            <w:tcW w:w="2965" w:type="dxa"/>
          </w:tcPr>
          <w:p w14:paraId="5A0885DF" w14:textId="77777777" w:rsidR="00B62D3B" w:rsidRDefault="00B62D3B" w:rsidP="00B62D3B">
            <w:pPr>
              <w:rPr>
                <w:sz w:val="24"/>
                <w:szCs w:val="24"/>
              </w:rPr>
            </w:pPr>
            <w:r>
              <w:rPr>
                <w:sz w:val="24"/>
                <w:szCs w:val="24"/>
              </w:rPr>
              <w:t>Dignity Alliance Massachusetts Legislative Endorsements</w:t>
            </w:r>
          </w:p>
          <w:p w14:paraId="63DE4329" w14:textId="48615BB8" w:rsidR="00B62D3B" w:rsidRDefault="00B62D3B" w:rsidP="00B62D3B">
            <w:pPr>
              <w:rPr>
                <w:sz w:val="24"/>
                <w:szCs w:val="24"/>
              </w:rPr>
            </w:pPr>
          </w:p>
        </w:tc>
        <w:tc>
          <w:tcPr>
            <w:tcW w:w="8051" w:type="dxa"/>
            <w:gridSpan w:val="3"/>
          </w:tcPr>
          <w:p w14:paraId="25FF62C8" w14:textId="5249A887" w:rsidR="00B62D3B" w:rsidRDefault="00B62D3B" w:rsidP="00B62D3B">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B62D3B" w:rsidRDefault="0087095B" w:rsidP="00B62D3B">
            <w:pPr>
              <w:pStyle w:val="ListParagraph"/>
              <w:spacing w:before="100" w:beforeAutospacing="1" w:after="100" w:afterAutospacing="1"/>
              <w:ind w:left="0"/>
              <w:rPr>
                <w:bCs/>
              </w:rPr>
            </w:pPr>
            <w:hyperlink r:id="rId136" w:history="1">
              <w:r w:rsidR="00B62D3B" w:rsidRPr="00354C38">
                <w:rPr>
                  <w:rStyle w:val="Hyperlink"/>
                  <w:bCs/>
                </w:rPr>
                <w:t>https://tinyurl.com/DignityLegislativeEndorsements</w:t>
              </w:r>
            </w:hyperlink>
            <w:r w:rsidR="00B62D3B">
              <w:rPr>
                <w:bCs/>
              </w:rPr>
              <w:t xml:space="preserve"> </w:t>
            </w:r>
          </w:p>
          <w:p w14:paraId="60C37AE5" w14:textId="7FC75C35" w:rsidR="00B62D3B" w:rsidRPr="00DC5CA0" w:rsidRDefault="00B62D3B" w:rsidP="00B62D3B">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7" w:history="1">
              <w:r w:rsidRPr="00354C38">
                <w:rPr>
                  <w:rStyle w:val="Hyperlink"/>
                  <w:bCs/>
                </w:rPr>
                <w:t>rmoore8473@charter.net</w:t>
              </w:r>
            </w:hyperlink>
            <w:r>
              <w:rPr>
                <w:bCs/>
              </w:rPr>
              <w:t xml:space="preserve">. </w:t>
            </w:r>
          </w:p>
        </w:tc>
      </w:tr>
      <w:tr w:rsidR="00BF0DB1" w14:paraId="15529ADF" w14:textId="77777777" w:rsidTr="00BF0DB1">
        <w:trPr>
          <w:trHeight w:val="269"/>
        </w:trPr>
        <w:tc>
          <w:tcPr>
            <w:tcW w:w="2965" w:type="dxa"/>
          </w:tcPr>
          <w:p w14:paraId="09FF512C" w14:textId="04B1ED1C" w:rsidR="00BF0DB1" w:rsidRDefault="00BF0DB1" w:rsidP="00B62D3B">
            <w:pPr>
              <w:rPr>
                <w:sz w:val="24"/>
                <w:szCs w:val="24"/>
              </w:rPr>
            </w:pPr>
            <w:r>
              <w:rPr>
                <w:sz w:val="24"/>
                <w:szCs w:val="24"/>
              </w:rPr>
              <w:t>Websites</w:t>
            </w:r>
          </w:p>
        </w:tc>
        <w:tc>
          <w:tcPr>
            <w:tcW w:w="8051" w:type="dxa"/>
            <w:gridSpan w:val="3"/>
          </w:tcPr>
          <w:p w14:paraId="02626964" w14:textId="77777777" w:rsidR="00BF0DB1" w:rsidRDefault="00BF0DB1" w:rsidP="00BF0DB1">
            <w:pPr>
              <w:spacing w:before="100" w:beforeAutospacing="1" w:after="100" w:afterAutospacing="1"/>
              <w:contextualSpacing/>
              <w:rPr>
                <w:b/>
                <w:bCs/>
              </w:rPr>
            </w:pPr>
            <w:r>
              <w:rPr>
                <w:b/>
                <w:bCs/>
              </w:rPr>
              <w:t>U. S. Department of Health and Human Services</w:t>
            </w:r>
          </w:p>
          <w:p w14:paraId="37EEABE2" w14:textId="77777777" w:rsidR="00BF0DB1" w:rsidRDefault="00BF0DB1" w:rsidP="00BF0DB1">
            <w:pPr>
              <w:spacing w:before="100" w:beforeAutospacing="1" w:after="100" w:afterAutospacing="1"/>
              <w:contextualSpacing/>
              <w:rPr>
                <w:i/>
                <w:iCs/>
              </w:rPr>
            </w:pPr>
            <w:r>
              <w:rPr>
                <w:i/>
                <w:iCs/>
              </w:rPr>
              <w:t>Covid Toolkit</w:t>
            </w:r>
          </w:p>
          <w:p w14:paraId="2ED1C530" w14:textId="77777777" w:rsidR="00BF0DB1" w:rsidRDefault="0087095B" w:rsidP="00BF0DB1">
            <w:pPr>
              <w:spacing w:before="100" w:beforeAutospacing="1" w:after="100" w:afterAutospacing="1"/>
              <w:contextualSpacing/>
            </w:pPr>
            <w:hyperlink r:id="rId138" w:history="1">
              <w:r w:rsidR="00BF0DB1" w:rsidRPr="00CF35A2">
                <w:rPr>
                  <w:rStyle w:val="Hyperlink"/>
                </w:rPr>
                <w:t>https://</w:t>
              </w:r>
              <w:r w:rsidR="00BF0DB1" w:rsidRPr="00CF35A2">
                <w:rPr>
                  <w:rStyle w:val="Hyperlink"/>
                </w:rPr>
                <w:t>w</w:t>
              </w:r>
              <w:r w:rsidR="00BF0DB1" w:rsidRPr="00CF35A2">
                <w:rPr>
                  <w:rStyle w:val="Hyperlink"/>
                </w:rPr>
                <w:t>ww.covid.gov/</w:t>
              </w:r>
            </w:hyperlink>
            <w:r w:rsidR="00BF0DB1">
              <w:t xml:space="preserve"> </w:t>
            </w:r>
          </w:p>
          <w:p w14:paraId="6EC76A4C" w14:textId="77777777" w:rsidR="00BF0DB1" w:rsidRDefault="00BF0DB1" w:rsidP="00BF0DB1">
            <w:pPr>
              <w:spacing w:before="100" w:beforeAutospacing="1" w:after="100" w:afterAutospacing="1"/>
              <w:ind w:left="720"/>
              <w:contextualSpacing/>
            </w:pPr>
            <w:r w:rsidRPr="00BF0DB1">
              <w:t>Resources to keep yourself and others safe from COVID-19.</w:t>
            </w:r>
          </w:p>
          <w:p w14:paraId="22D9B71D" w14:textId="50117985" w:rsidR="00BF0DB1" w:rsidRPr="00BF0DB1" w:rsidRDefault="00BF0DB1" w:rsidP="00BF0DB1">
            <w:pPr>
              <w:spacing w:before="100" w:beforeAutospacing="1" w:after="100" w:afterAutospacing="1"/>
              <w:ind w:left="720"/>
              <w:contextualSpacing/>
            </w:pPr>
            <w:r>
              <w:t>Information is available by county.</w:t>
            </w:r>
          </w:p>
        </w:tc>
      </w:tr>
      <w:tr w:rsidR="00B62D3B" w14:paraId="60F960E8" w14:textId="77777777" w:rsidTr="00EB0CFF">
        <w:trPr>
          <w:trHeight w:val="656"/>
        </w:trPr>
        <w:tc>
          <w:tcPr>
            <w:tcW w:w="2965" w:type="dxa"/>
          </w:tcPr>
          <w:p w14:paraId="5F654B16" w14:textId="77777777" w:rsidR="00B62D3B" w:rsidRPr="00FD298F" w:rsidRDefault="00B62D3B" w:rsidP="00B62D3B">
            <w:pPr>
              <w:rPr>
                <w:sz w:val="24"/>
                <w:szCs w:val="24"/>
              </w:rPr>
            </w:pPr>
            <w:r>
              <w:rPr>
                <w:sz w:val="24"/>
                <w:szCs w:val="24"/>
              </w:rPr>
              <w:t>Previously r</w:t>
            </w:r>
            <w:r w:rsidRPr="00FD298F">
              <w:rPr>
                <w:sz w:val="24"/>
                <w:szCs w:val="24"/>
              </w:rPr>
              <w:t>ecommended websites</w:t>
            </w:r>
          </w:p>
          <w:p w14:paraId="55846687" w14:textId="77777777" w:rsidR="00B62D3B" w:rsidRDefault="00B62D3B" w:rsidP="00B62D3B">
            <w:pPr>
              <w:rPr>
                <w:sz w:val="24"/>
                <w:szCs w:val="24"/>
              </w:rPr>
            </w:pPr>
          </w:p>
        </w:tc>
        <w:tc>
          <w:tcPr>
            <w:tcW w:w="8051" w:type="dxa"/>
            <w:gridSpan w:val="3"/>
          </w:tcPr>
          <w:p w14:paraId="535E3A8F" w14:textId="06AEE8CD" w:rsidR="00B62D3B" w:rsidRPr="0001587E" w:rsidRDefault="00B62D3B" w:rsidP="00B62D3B">
            <w:pPr>
              <w:spacing w:before="100" w:beforeAutospacing="1" w:after="100" w:afterAutospacing="1"/>
              <w:rPr>
                <w:bCs/>
              </w:rPr>
            </w:pPr>
            <w:r w:rsidRPr="009F4A23">
              <w:t xml:space="preserve">The comprehensive list of recommended websites has migrated to the Dignity Alliance MA website: </w:t>
            </w:r>
            <w:hyperlink r:id="rId139"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2"/>
      <w:tr w:rsidR="00B62D3B" w14:paraId="418CCD5B" w14:textId="77777777" w:rsidTr="00EB0CFF">
        <w:trPr>
          <w:trHeight w:val="665"/>
        </w:trPr>
        <w:tc>
          <w:tcPr>
            <w:tcW w:w="2965" w:type="dxa"/>
          </w:tcPr>
          <w:p w14:paraId="0794064D" w14:textId="6AB30945" w:rsidR="00B62D3B" w:rsidRPr="00CB2B86" w:rsidRDefault="00B62D3B" w:rsidP="00B62D3B">
            <w:pPr>
              <w:rPr>
                <w:sz w:val="24"/>
                <w:szCs w:val="24"/>
              </w:rPr>
            </w:pPr>
            <w:r>
              <w:rPr>
                <w:sz w:val="24"/>
                <w:szCs w:val="24"/>
              </w:rPr>
              <w:t>Previously posted funding opportunities</w:t>
            </w:r>
          </w:p>
        </w:tc>
        <w:tc>
          <w:tcPr>
            <w:tcW w:w="8051" w:type="dxa"/>
            <w:gridSpan w:val="3"/>
          </w:tcPr>
          <w:p w14:paraId="54C26AEC" w14:textId="79A74B8E" w:rsidR="00B62D3B" w:rsidRDefault="00B62D3B" w:rsidP="00B62D3B">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0" w:history="1">
              <w:r w:rsidRPr="0001587E">
                <w:rPr>
                  <w:rStyle w:val="Hyperlink"/>
                  <w:bCs/>
                  <w:color w:val="auto"/>
                </w:rPr>
                <w:t>https://dignityalliancema.org/funding-opportunities/</w:t>
              </w:r>
            </w:hyperlink>
            <w:r w:rsidRPr="0001587E">
              <w:rPr>
                <w:bCs/>
              </w:rPr>
              <w:t>.</w:t>
            </w:r>
          </w:p>
        </w:tc>
      </w:tr>
      <w:tr w:rsidR="00B62D3B" w14:paraId="4DC36900" w14:textId="77777777" w:rsidTr="00FF3F1C">
        <w:trPr>
          <w:trHeight w:val="575"/>
        </w:trPr>
        <w:tc>
          <w:tcPr>
            <w:tcW w:w="2965" w:type="dxa"/>
          </w:tcPr>
          <w:p w14:paraId="51AEEBEE" w14:textId="71778AA8" w:rsidR="00B62D3B" w:rsidRPr="00CB2B86" w:rsidRDefault="00B62D3B" w:rsidP="00B62D3B">
            <w:pPr>
              <w:rPr>
                <w:sz w:val="24"/>
                <w:szCs w:val="24"/>
              </w:rPr>
            </w:pPr>
            <w:r w:rsidRPr="00754A59">
              <w:rPr>
                <w:sz w:val="24"/>
                <w:szCs w:val="24"/>
              </w:rPr>
              <w:t>Nursing Home Closures</w:t>
            </w:r>
          </w:p>
        </w:tc>
        <w:tc>
          <w:tcPr>
            <w:tcW w:w="8051" w:type="dxa"/>
            <w:gridSpan w:val="3"/>
          </w:tcPr>
          <w:p w14:paraId="3E9DFB6D" w14:textId="49F0BAD9" w:rsidR="00B62D3B" w:rsidRDefault="00B62D3B" w:rsidP="00B62D3B">
            <w:pPr>
              <w:pStyle w:val="ListParagraph"/>
              <w:spacing w:before="100" w:beforeAutospacing="1" w:after="100" w:afterAutospacing="1"/>
              <w:ind w:left="0"/>
              <w:rPr>
                <w:color w:val="000000" w:themeColor="text1"/>
              </w:rPr>
            </w:pPr>
            <w:r w:rsidRPr="00754A59">
              <w:t xml:space="preserve">Closure Notices and Relocation Plans available at: </w:t>
            </w:r>
            <w:hyperlink r:id="rId141" w:history="1">
              <w:r w:rsidRPr="00754A59">
                <w:rPr>
                  <w:rStyle w:val="Hyperlink"/>
                  <w:bCs/>
                  <w:color w:val="auto"/>
                </w:rPr>
                <w:t>https://tinyurl.com/MANursingHomeClosures</w:t>
              </w:r>
            </w:hyperlink>
            <w:r w:rsidRPr="00754A59">
              <w:rPr>
                <w:bCs/>
              </w:rPr>
              <w:t xml:space="preserve"> </w:t>
            </w:r>
          </w:p>
        </w:tc>
      </w:tr>
      <w:tr w:rsidR="00B62D3B" w14:paraId="5B6A522C" w14:textId="77777777" w:rsidTr="00EB0CFF">
        <w:trPr>
          <w:trHeight w:val="656"/>
        </w:trPr>
        <w:tc>
          <w:tcPr>
            <w:tcW w:w="2965" w:type="dxa"/>
          </w:tcPr>
          <w:p w14:paraId="6EC7FF48" w14:textId="465E03C4" w:rsidR="00B62D3B" w:rsidRPr="00CB2B86" w:rsidRDefault="00B62D3B" w:rsidP="00B62D3B">
            <w:pPr>
              <w:rPr>
                <w:sz w:val="24"/>
                <w:szCs w:val="24"/>
              </w:rPr>
            </w:pPr>
            <w:r w:rsidRPr="00CB2B86">
              <w:rPr>
                <w:sz w:val="24"/>
                <w:szCs w:val="24"/>
              </w:rPr>
              <w:t>Websites of Dignity Alliance Massachusetts Members</w:t>
            </w:r>
          </w:p>
        </w:tc>
        <w:tc>
          <w:tcPr>
            <w:tcW w:w="8051" w:type="dxa"/>
            <w:gridSpan w:val="3"/>
          </w:tcPr>
          <w:p w14:paraId="09995BFB" w14:textId="57EAE252" w:rsidR="00B62D3B" w:rsidRPr="00120016" w:rsidRDefault="00B62D3B" w:rsidP="00B62D3B">
            <w:pPr>
              <w:spacing w:before="100" w:beforeAutospacing="1" w:after="100" w:afterAutospacing="1"/>
              <w:rPr>
                <w:color w:val="000000" w:themeColor="text1"/>
              </w:rPr>
            </w:pPr>
            <w:r>
              <w:rPr>
                <w:color w:val="000000" w:themeColor="text1"/>
              </w:rPr>
              <w:t xml:space="preserve">See:  </w:t>
            </w:r>
            <w:hyperlink r:id="rId142" w:history="1">
              <w:r w:rsidRPr="009524D7">
                <w:rPr>
                  <w:rStyle w:val="Hyperlink"/>
                </w:rPr>
                <w:t>https://dignityalliancema.org/about/organizations/</w:t>
              </w:r>
            </w:hyperlink>
            <w:r>
              <w:rPr>
                <w:color w:val="000000" w:themeColor="text1"/>
              </w:rPr>
              <w:t xml:space="preserve"> </w:t>
            </w:r>
          </w:p>
        </w:tc>
      </w:tr>
      <w:tr w:rsidR="00B62D3B" w14:paraId="13054A2E" w14:textId="77777777" w:rsidTr="00EB0CFF">
        <w:trPr>
          <w:trHeight w:val="656"/>
        </w:trPr>
        <w:tc>
          <w:tcPr>
            <w:tcW w:w="2965" w:type="dxa"/>
          </w:tcPr>
          <w:p w14:paraId="35248C46" w14:textId="6A8B60B3" w:rsidR="00B62D3B" w:rsidRDefault="00B62D3B" w:rsidP="00B62D3B">
            <w:pPr>
              <w:contextualSpacing/>
              <w:rPr>
                <w:sz w:val="24"/>
                <w:szCs w:val="24"/>
              </w:rPr>
            </w:pPr>
            <w:r>
              <w:rPr>
                <w:color w:val="000000" w:themeColor="text1"/>
                <w:sz w:val="24"/>
                <w:szCs w:val="24"/>
              </w:rPr>
              <w:t>State Budget</w:t>
            </w:r>
          </w:p>
        </w:tc>
        <w:tc>
          <w:tcPr>
            <w:tcW w:w="8051" w:type="dxa"/>
            <w:gridSpan w:val="3"/>
          </w:tcPr>
          <w:p w14:paraId="000998A2" w14:textId="77777777" w:rsidR="00B62D3B" w:rsidRPr="006F5ABC" w:rsidRDefault="00B62D3B" w:rsidP="00B62D3B">
            <w:pPr>
              <w:rPr>
                <w:color w:val="000000" w:themeColor="text1"/>
              </w:rPr>
            </w:pPr>
            <w:r w:rsidRPr="006F5ABC">
              <w:rPr>
                <w:b/>
                <w:bCs/>
                <w:color w:val="000000" w:themeColor="text1"/>
              </w:rPr>
              <w:t>Commonwealth of Massachusetts</w:t>
            </w:r>
          </w:p>
          <w:p w14:paraId="0B313E05" w14:textId="77777777" w:rsidR="00B62D3B" w:rsidRPr="00113F0E" w:rsidRDefault="00B62D3B" w:rsidP="00B62D3B">
            <w:pPr>
              <w:pStyle w:val="ListParagraph"/>
              <w:ind w:left="360"/>
              <w:rPr>
                <w:i/>
                <w:iCs/>
                <w:color w:val="000000" w:themeColor="text1"/>
              </w:rPr>
            </w:pPr>
            <w:r w:rsidRPr="00113F0E">
              <w:rPr>
                <w:i/>
                <w:iCs/>
                <w:color w:val="000000" w:themeColor="text1"/>
              </w:rPr>
              <w:t>Governor’s Proposed Budget for FY 2023</w:t>
            </w:r>
          </w:p>
          <w:p w14:paraId="7B24FE03" w14:textId="77777777" w:rsidR="00B62D3B" w:rsidRDefault="00B62D3B" w:rsidP="00B62D3B">
            <w:pPr>
              <w:pStyle w:val="ListParagraph"/>
              <w:ind w:left="360"/>
              <w:rPr>
                <w:color w:val="000000" w:themeColor="text1"/>
              </w:rPr>
            </w:pPr>
            <w:r>
              <w:rPr>
                <w:color w:val="000000" w:themeColor="text1"/>
              </w:rPr>
              <w:t>January 26, 2022</w:t>
            </w:r>
          </w:p>
          <w:p w14:paraId="6A3CD3AC" w14:textId="77777777" w:rsidR="00596D33" w:rsidRDefault="00B62D3B" w:rsidP="00596D33">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5626367D" w14:textId="31DB36CC" w:rsidR="00B62D3B" w:rsidRPr="00992AF0" w:rsidRDefault="00596D33" w:rsidP="00596D33">
            <w:pPr>
              <w:pStyle w:val="ListParagraph"/>
              <w:ind w:left="360"/>
              <w:rPr>
                <w:color w:val="000000" w:themeColor="text1"/>
              </w:rPr>
            </w:pPr>
            <w:hyperlink r:id="rId143" w:history="1">
              <w:r w:rsidRPr="005C565C">
                <w:rPr>
                  <w:rStyle w:val="Hyperlink"/>
                </w:rPr>
                <w:t>https://malegislature.gov/Budget</w:t>
              </w:r>
            </w:hyperlink>
            <w:r w:rsidR="00B62D3B">
              <w:rPr>
                <w:color w:val="000000" w:themeColor="text1"/>
              </w:rPr>
              <w:t xml:space="preserve"> </w:t>
            </w:r>
          </w:p>
        </w:tc>
      </w:tr>
      <w:tr w:rsidR="00B62D3B" w14:paraId="535AF606" w14:textId="77777777" w:rsidTr="00EB0CFF">
        <w:trPr>
          <w:trHeight w:val="656"/>
        </w:trPr>
        <w:tc>
          <w:tcPr>
            <w:tcW w:w="2965" w:type="dxa"/>
          </w:tcPr>
          <w:p w14:paraId="40D1D922" w14:textId="6EE7592F" w:rsidR="00B62D3B" w:rsidRDefault="00B62D3B" w:rsidP="00B62D3B">
            <w:pPr>
              <w:contextualSpacing/>
              <w:rPr>
                <w:sz w:val="24"/>
                <w:szCs w:val="24"/>
              </w:rPr>
            </w:pPr>
            <w:r>
              <w:rPr>
                <w:color w:val="000000" w:themeColor="text1"/>
                <w:sz w:val="24"/>
                <w:szCs w:val="24"/>
              </w:rPr>
              <w:t>Nursing homes with admission freezes</w:t>
            </w:r>
          </w:p>
        </w:tc>
        <w:tc>
          <w:tcPr>
            <w:tcW w:w="8051" w:type="dxa"/>
            <w:gridSpan w:val="3"/>
          </w:tcPr>
          <w:p w14:paraId="3C555497" w14:textId="77777777" w:rsidR="00B62D3B" w:rsidRDefault="00B62D3B" w:rsidP="00B62D3B">
            <w:pPr>
              <w:rPr>
                <w:b/>
                <w:bCs/>
                <w:color w:val="000000" w:themeColor="text1"/>
              </w:rPr>
            </w:pPr>
            <w:r>
              <w:rPr>
                <w:b/>
                <w:bCs/>
                <w:color w:val="000000" w:themeColor="text1"/>
              </w:rPr>
              <w:t>Massachusetts Department of Public Health</w:t>
            </w:r>
          </w:p>
          <w:p w14:paraId="309AE9B7" w14:textId="77777777" w:rsidR="00B62D3B" w:rsidRDefault="00B62D3B" w:rsidP="00B62D3B">
            <w:pPr>
              <w:ind w:left="360"/>
              <w:rPr>
                <w:i/>
                <w:iCs/>
                <w:color w:val="000000" w:themeColor="text1"/>
              </w:rPr>
            </w:pPr>
            <w:r w:rsidRPr="009C68D9">
              <w:rPr>
                <w:i/>
                <w:iCs/>
                <w:color w:val="000000" w:themeColor="text1"/>
              </w:rPr>
              <w:t>Temporary admissions freeze</w:t>
            </w:r>
          </w:p>
          <w:p w14:paraId="4204E88C" w14:textId="77777777" w:rsidR="00B62D3B" w:rsidRDefault="00B62D3B" w:rsidP="00B62D3B">
            <w:pPr>
              <w:ind w:left="360"/>
              <w:rPr>
                <w:color w:val="000000" w:themeColor="text1"/>
              </w:rPr>
            </w:pPr>
            <w:r w:rsidRPr="004A6CE8">
              <w:rPr>
                <w:color w:val="000000" w:themeColor="text1"/>
              </w:rPr>
              <w:t>On November 6, the state </w:t>
            </w:r>
            <w:hyperlink r:id="rId14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77777777" w:rsidR="00B62D3B" w:rsidRPr="009C68D9" w:rsidRDefault="00B62D3B" w:rsidP="00B62D3B">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B62D3B" w:rsidRPr="009C68D9" w:rsidRDefault="00B62D3B" w:rsidP="00B62D3B">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B62D3B" w:rsidRPr="00EA53C5" w:rsidRDefault="00B62D3B" w:rsidP="00ED1549">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B62D3B" w:rsidRPr="009C68D9" w:rsidRDefault="00B62D3B" w:rsidP="00ED1549">
            <w:pPr>
              <w:pStyle w:val="ListParagraph"/>
              <w:numPr>
                <w:ilvl w:val="0"/>
                <w:numId w:val="3"/>
              </w:numPr>
              <w:rPr>
                <w:color w:val="000000" w:themeColor="text1"/>
              </w:rPr>
            </w:pPr>
            <w:r w:rsidRPr="009C68D9">
              <w:rPr>
                <w:color w:val="000000" w:themeColor="text1"/>
              </w:rPr>
              <w:t>Staffing levels</w:t>
            </w:r>
          </w:p>
          <w:p w14:paraId="65AE5C61" w14:textId="77777777" w:rsidR="00B62D3B" w:rsidRPr="009C68D9" w:rsidRDefault="00B62D3B" w:rsidP="00ED1549">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B62D3B" w:rsidRPr="009C68D9" w:rsidRDefault="00B62D3B" w:rsidP="00ED1549">
            <w:pPr>
              <w:pStyle w:val="ListParagraph"/>
              <w:numPr>
                <w:ilvl w:val="0"/>
                <w:numId w:val="3"/>
              </w:numPr>
              <w:rPr>
                <w:color w:val="000000" w:themeColor="text1"/>
              </w:rPr>
            </w:pPr>
            <w:r w:rsidRPr="009C68D9">
              <w:rPr>
                <w:color w:val="000000" w:themeColor="text1"/>
              </w:rPr>
              <w:t>Infection control survey results</w:t>
            </w:r>
          </w:p>
          <w:p w14:paraId="3AB1CAFA" w14:textId="77777777" w:rsidR="00B62D3B" w:rsidRPr="009C68D9" w:rsidRDefault="00B62D3B" w:rsidP="00ED1549">
            <w:pPr>
              <w:pStyle w:val="ListParagraph"/>
              <w:numPr>
                <w:ilvl w:val="0"/>
                <w:numId w:val="3"/>
              </w:numPr>
              <w:rPr>
                <w:color w:val="000000" w:themeColor="text1"/>
              </w:rPr>
            </w:pPr>
            <w:r w:rsidRPr="009C68D9">
              <w:rPr>
                <w:color w:val="000000" w:themeColor="text1"/>
              </w:rPr>
              <w:t>Surveillance testing non-compliance</w:t>
            </w:r>
          </w:p>
          <w:p w14:paraId="51C4BC8D" w14:textId="77777777" w:rsidR="00B62D3B" w:rsidRDefault="00B62D3B" w:rsidP="00B62D3B">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C03F897" w:rsidR="00B62D3B" w:rsidRDefault="00B62D3B" w:rsidP="00B62D3B">
            <w:pPr>
              <w:ind w:left="360"/>
              <w:rPr>
                <w:color w:val="000000" w:themeColor="text1"/>
              </w:rPr>
            </w:pPr>
            <w:r>
              <w:rPr>
                <w:color w:val="000000" w:themeColor="text1"/>
              </w:rPr>
              <w:t xml:space="preserve">Updated on March </w:t>
            </w:r>
            <w:r w:rsidR="007344D7">
              <w:rPr>
                <w:color w:val="000000" w:themeColor="text1"/>
              </w:rPr>
              <w:t>30</w:t>
            </w:r>
            <w:r>
              <w:rPr>
                <w:color w:val="000000" w:themeColor="text1"/>
              </w:rPr>
              <w:t>, 2022</w:t>
            </w:r>
          </w:p>
          <w:tbl>
            <w:tblPr>
              <w:tblW w:w="7601" w:type="dxa"/>
              <w:tblLook w:val="04A0" w:firstRow="1" w:lastRow="0" w:firstColumn="1" w:lastColumn="0" w:noHBand="0" w:noVBand="1"/>
            </w:tblPr>
            <w:tblGrid>
              <w:gridCol w:w="3480"/>
              <w:gridCol w:w="1220"/>
              <w:gridCol w:w="993"/>
              <w:gridCol w:w="1965"/>
            </w:tblGrid>
            <w:tr w:rsidR="00B62D3B" w:rsidRPr="00EA53C5" w14:paraId="6DB4BF15" w14:textId="77777777" w:rsidTr="001451FE">
              <w:trPr>
                <w:trHeight w:val="288"/>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913222"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14:paraId="7B3D1BAA"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725B3660"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5" w:type="dxa"/>
                  <w:tcBorders>
                    <w:top w:val="single" w:sz="4" w:space="0" w:color="auto"/>
                    <w:left w:val="nil"/>
                    <w:bottom w:val="single" w:sz="4" w:space="0" w:color="auto"/>
                    <w:right w:val="single" w:sz="4" w:space="0" w:color="auto"/>
                  </w:tcBorders>
                  <w:shd w:val="clear" w:color="auto" w:fill="auto"/>
                  <w:noWrap/>
                  <w:vAlign w:val="bottom"/>
                  <w:hideMark/>
                </w:tcPr>
                <w:p w14:paraId="3041F730"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62D3B" w:rsidRPr="00EA53C5" w14:paraId="5B70ADED" w14:textId="77777777" w:rsidTr="001451FE">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6E3557DF"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Vero Health and Rehab of Watertown</w:t>
                  </w:r>
                </w:p>
              </w:tc>
              <w:tc>
                <w:tcPr>
                  <w:tcW w:w="1163" w:type="dxa"/>
                  <w:tcBorders>
                    <w:top w:val="nil"/>
                    <w:left w:val="nil"/>
                    <w:bottom w:val="single" w:sz="4" w:space="0" w:color="auto"/>
                    <w:right w:val="single" w:sz="4" w:space="0" w:color="auto"/>
                  </w:tcBorders>
                  <w:shd w:val="clear" w:color="auto" w:fill="auto"/>
                  <w:noWrap/>
                  <w:vAlign w:val="center"/>
                </w:tcPr>
                <w:p w14:paraId="0F78F4FC"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Watertown</w:t>
                  </w:r>
                </w:p>
              </w:tc>
              <w:tc>
                <w:tcPr>
                  <w:tcW w:w="993" w:type="dxa"/>
                  <w:tcBorders>
                    <w:top w:val="nil"/>
                    <w:left w:val="nil"/>
                    <w:bottom w:val="single" w:sz="4" w:space="0" w:color="auto"/>
                    <w:right w:val="single" w:sz="4" w:space="0" w:color="auto"/>
                  </w:tcBorders>
                  <w:shd w:val="clear" w:color="auto" w:fill="auto"/>
                  <w:noWrap/>
                  <w:vAlign w:val="center"/>
                </w:tcPr>
                <w:p w14:paraId="2E5B1B79" w14:textId="77777777" w:rsidR="00B62D3B" w:rsidRPr="00EA53C5" w:rsidRDefault="00B62D3B" w:rsidP="00B62D3B">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3/3/22</w:t>
                  </w:r>
                </w:p>
              </w:tc>
              <w:tc>
                <w:tcPr>
                  <w:tcW w:w="1965" w:type="dxa"/>
                  <w:tcBorders>
                    <w:top w:val="nil"/>
                    <w:left w:val="nil"/>
                    <w:bottom w:val="single" w:sz="4" w:space="0" w:color="auto"/>
                    <w:right w:val="single" w:sz="4" w:space="0" w:color="auto"/>
                  </w:tcBorders>
                  <w:shd w:val="clear" w:color="auto" w:fill="auto"/>
                  <w:noWrap/>
                  <w:vAlign w:val="center"/>
                </w:tcPr>
                <w:p w14:paraId="7839C613"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Noncompliance Testing</w:t>
                  </w:r>
                </w:p>
              </w:tc>
            </w:tr>
            <w:tr w:rsidR="00B62D3B" w:rsidRPr="00EA53C5" w14:paraId="06BF23CF" w14:textId="77777777" w:rsidTr="001451FE">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0CCD5403"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Wingate at Needham</w:t>
                  </w:r>
                </w:p>
              </w:tc>
              <w:tc>
                <w:tcPr>
                  <w:tcW w:w="1163" w:type="dxa"/>
                  <w:tcBorders>
                    <w:top w:val="nil"/>
                    <w:left w:val="nil"/>
                    <w:bottom w:val="single" w:sz="4" w:space="0" w:color="auto"/>
                    <w:right w:val="single" w:sz="4" w:space="0" w:color="auto"/>
                  </w:tcBorders>
                  <w:shd w:val="clear" w:color="auto" w:fill="auto"/>
                  <w:noWrap/>
                  <w:vAlign w:val="center"/>
                </w:tcPr>
                <w:p w14:paraId="3C1CB4AE"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Needham</w:t>
                  </w:r>
                </w:p>
              </w:tc>
              <w:tc>
                <w:tcPr>
                  <w:tcW w:w="993" w:type="dxa"/>
                  <w:tcBorders>
                    <w:top w:val="nil"/>
                    <w:left w:val="nil"/>
                    <w:bottom w:val="single" w:sz="4" w:space="0" w:color="auto"/>
                    <w:right w:val="single" w:sz="4" w:space="0" w:color="auto"/>
                  </w:tcBorders>
                  <w:shd w:val="clear" w:color="auto" w:fill="auto"/>
                  <w:noWrap/>
                  <w:vAlign w:val="center"/>
                </w:tcPr>
                <w:p w14:paraId="344C5CE4" w14:textId="77777777" w:rsidR="00B62D3B" w:rsidRPr="00EA53C5" w:rsidRDefault="00B62D3B" w:rsidP="00B62D3B">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2/16/22</w:t>
                  </w:r>
                </w:p>
              </w:tc>
              <w:tc>
                <w:tcPr>
                  <w:tcW w:w="1965" w:type="dxa"/>
                  <w:tcBorders>
                    <w:top w:val="nil"/>
                    <w:left w:val="nil"/>
                    <w:bottom w:val="single" w:sz="4" w:space="0" w:color="auto"/>
                    <w:right w:val="single" w:sz="4" w:space="0" w:color="auto"/>
                  </w:tcBorders>
                  <w:shd w:val="clear" w:color="auto" w:fill="auto"/>
                  <w:noWrap/>
                  <w:vAlign w:val="center"/>
                </w:tcPr>
                <w:p w14:paraId="70945CF5"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Infection Control</w:t>
                  </w:r>
                </w:p>
              </w:tc>
            </w:tr>
            <w:tr w:rsidR="00B62D3B" w:rsidRPr="00EA53C5" w14:paraId="03931B59" w14:textId="77777777" w:rsidTr="001451FE">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DCD78F7"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163" w:type="dxa"/>
                  <w:tcBorders>
                    <w:top w:val="nil"/>
                    <w:left w:val="nil"/>
                    <w:bottom w:val="single" w:sz="4" w:space="0" w:color="auto"/>
                    <w:right w:val="single" w:sz="4" w:space="0" w:color="auto"/>
                  </w:tcBorders>
                  <w:shd w:val="clear" w:color="auto" w:fill="auto"/>
                  <w:noWrap/>
                  <w:vAlign w:val="bottom"/>
                </w:tcPr>
                <w:p w14:paraId="7EA6817B"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3" w:type="dxa"/>
                  <w:tcBorders>
                    <w:top w:val="nil"/>
                    <w:left w:val="nil"/>
                    <w:bottom w:val="single" w:sz="4" w:space="0" w:color="auto"/>
                    <w:right w:val="single" w:sz="4" w:space="0" w:color="auto"/>
                  </w:tcBorders>
                  <w:shd w:val="clear" w:color="auto" w:fill="auto"/>
                  <w:noWrap/>
                  <w:vAlign w:val="bottom"/>
                </w:tcPr>
                <w:p w14:paraId="54C23F4C" w14:textId="77777777" w:rsidR="00B62D3B" w:rsidRPr="00EA53C5" w:rsidRDefault="00B62D3B" w:rsidP="00B62D3B">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5" w:type="dxa"/>
                  <w:tcBorders>
                    <w:top w:val="nil"/>
                    <w:left w:val="nil"/>
                    <w:bottom w:val="single" w:sz="4" w:space="0" w:color="auto"/>
                    <w:right w:val="single" w:sz="4" w:space="0" w:color="auto"/>
                  </w:tcBorders>
                  <w:shd w:val="clear" w:color="auto" w:fill="auto"/>
                  <w:noWrap/>
                  <w:vAlign w:val="bottom"/>
                </w:tcPr>
                <w:p w14:paraId="3B032AF0"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B62D3B" w:rsidRPr="00EA53C5" w14:paraId="3B715564" w14:textId="77777777" w:rsidTr="001451FE">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5947E513"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South Dennis Healthcare</w:t>
                  </w:r>
                </w:p>
              </w:tc>
              <w:tc>
                <w:tcPr>
                  <w:tcW w:w="1163" w:type="dxa"/>
                  <w:tcBorders>
                    <w:top w:val="nil"/>
                    <w:left w:val="nil"/>
                    <w:bottom w:val="single" w:sz="4" w:space="0" w:color="auto"/>
                    <w:right w:val="single" w:sz="4" w:space="0" w:color="auto"/>
                  </w:tcBorders>
                  <w:shd w:val="clear" w:color="auto" w:fill="auto"/>
                  <w:noWrap/>
                  <w:vAlign w:val="center"/>
                </w:tcPr>
                <w:p w14:paraId="362BE072"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Dennis</w:t>
                  </w:r>
                </w:p>
              </w:tc>
              <w:tc>
                <w:tcPr>
                  <w:tcW w:w="993" w:type="dxa"/>
                  <w:tcBorders>
                    <w:top w:val="nil"/>
                    <w:left w:val="nil"/>
                    <w:bottom w:val="single" w:sz="4" w:space="0" w:color="auto"/>
                    <w:right w:val="single" w:sz="4" w:space="0" w:color="auto"/>
                  </w:tcBorders>
                  <w:shd w:val="clear" w:color="auto" w:fill="auto"/>
                  <w:noWrap/>
                  <w:vAlign w:val="center"/>
                </w:tcPr>
                <w:p w14:paraId="4C4E4763" w14:textId="77777777" w:rsidR="00B62D3B" w:rsidRPr="00EA53C5" w:rsidRDefault="00B62D3B" w:rsidP="00B62D3B">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1/20/22</w:t>
                  </w:r>
                </w:p>
              </w:tc>
              <w:tc>
                <w:tcPr>
                  <w:tcW w:w="1965" w:type="dxa"/>
                  <w:tcBorders>
                    <w:top w:val="nil"/>
                    <w:left w:val="nil"/>
                    <w:bottom w:val="single" w:sz="4" w:space="0" w:color="auto"/>
                    <w:right w:val="single" w:sz="4" w:space="0" w:color="auto"/>
                  </w:tcBorders>
                  <w:shd w:val="clear" w:color="auto" w:fill="auto"/>
                  <w:noWrap/>
                  <w:vAlign w:val="center"/>
                </w:tcPr>
                <w:p w14:paraId="72156FDD"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New Cases</w:t>
                  </w:r>
                </w:p>
              </w:tc>
            </w:tr>
            <w:tr w:rsidR="00B62D3B" w:rsidRPr="00EA53C5" w14:paraId="06E3CFD1" w14:textId="77777777" w:rsidTr="001451FE">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05E5AA95"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163" w:type="dxa"/>
                  <w:tcBorders>
                    <w:top w:val="nil"/>
                    <w:left w:val="nil"/>
                    <w:bottom w:val="single" w:sz="4" w:space="0" w:color="auto"/>
                    <w:right w:val="single" w:sz="4" w:space="0" w:color="auto"/>
                  </w:tcBorders>
                  <w:shd w:val="clear" w:color="auto" w:fill="auto"/>
                  <w:noWrap/>
                  <w:vAlign w:val="bottom"/>
                </w:tcPr>
                <w:p w14:paraId="56CDD405"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3" w:type="dxa"/>
                  <w:tcBorders>
                    <w:top w:val="nil"/>
                    <w:left w:val="nil"/>
                    <w:bottom w:val="single" w:sz="4" w:space="0" w:color="auto"/>
                    <w:right w:val="single" w:sz="4" w:space="0" w:color="auto"/>
                  </w:tcBorders>
                  <w:shd w:val="clear" w:color="auto" w:fill="auto"/>
                  <w:noWrap/>
                  <w:vAlign w:val="bottom"/>
                </w:tcPr>
                <w:p w14:paraId="314B9F01" w14:textId="77777777" w:rsidR="00B62D3B" w:rsidRPr="00EA53C5" w:rsidRDefault="00B62D3B" w:rsidP="00B62D3B">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5" w:type="dxa"/>
                  <w:tcBorders>
                    <w:top w:val="nil"/>
                    <w:left w:val="nil"/>
                    <w:bottom w:val="single" w:sz="4" w:space="0" w:color="auto"/>
                    <w:right w:val="single" w:sz="4" w:space="0" w:color="auto"/>
                  </w:tcBorders>
                  <w:shd w:val="clear" w:color="auto" w:fill="auto"/>
                  <w:noWrap/>
                  <w:vAlign w:val="bottom"/>
                </w:tcPr>
                <w:p w14:paraId="3D1FC560" w14:textId="77777777" w:rsidR="00B62D3B" w:rsidRPr="00EA53C5" w:rsidRDefault="00B62D3B" w:rsidP="00B62D3B">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B62D3B" w:rsidRPr="00EA53C5" w14:paraId="2C2B86B2" w14:textId="77777777" w:rsidTr="001451FE">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CA83387"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 Rehabilitation &amp; Healthcare Center</w:t>
                  </w:r>
                </w:p>
              </w:tc>
              <w:tc>
                <w:tcPr>
                  <w:tcW w:w="1163" w:type="dxa"/>
                  <w:tcBorders>
                    <w:top w:val="nil"/>
                    <w:left w:val="nil"/>
                    <w:bottom w:val="single" w:sz="4" w:space="0" w:color="auto"/>
                    <w:right w:val="single" w:sz="4" w:space="0" w:color="auto"/>
                  </w:tcBorders>
                  <w:shd w:val="clear" w:color="auto" w:fill="auto"/>
                  <w:noWrap/>
                  <w:vAlign w:val="bottom"/>
                </w:tcPr>
                <w:p w14:paraId="0BCDC180"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w:t>
                  </w:r>
                </w:p>
              </w:tc>
              <w:tc>
                <w:tcPr>
                  <w:tcW w:w="993" w:type="dxa"/>
                  <w:tcBorders>
                    <w:top w:val="nil"/>
                    <w:left w:val="nil"/>
                    <w:bottom w:val="single" w:sz="4" w:space="0" w:color="auto"/>
                    <w:right w:val="single" w:sz="4" w:space="0" w:color="auto"/>
                  </w:tcBorders>
                  <w:shd w:val="clear" w:color="auto" w:fill="auto"/>
                  <w:noWrap/>
                  <w:vAlign w:val="bottom"/>
                </w:tcPr>
                <w:p w14:paraId="6F84FDED" w14:textId="77777777" w:rsidR="00B62D3B" w:rsidRPr="00EA53C5" w:rsidRDefault="00B62D3B" w:rsidP="00B62D3B">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10/27/21</w:t>
                  </w:r>
                </w:p>
              </w:tc>
              <w:tc>
                <w:tcPr>
                  <w:tcW w:w="1965" w:type="dxa"/>
                  <w:tcBorders>
                    <w:top w:val="nil"/>
                    <w:left w:val="nil"/>
                    <w:bottom w:val="single" w:sz="4" w:space="0" w:color="auto"/>
                    <w:right w:val="single" w:sz="4" w:space="0" w:color="auto"/>
                  </w:tcBorders>
                  <w:shd w:val="clear" w:color="auto" w:fill="auto"/>
                  <w:noWrap/>
                  <w:vAlign w:val="bottom"/>
                </w:tcPr>
                <w:p w14:paraId="5C0E504D" w14:textId="77777777" w:rsidR="00B62D3B" w:rsidRPr="00EA53C5" w:rsidRDefault="00B62D3B"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New Cases</w:t>
                  </w:r>
                </w:p>
              </w:tc>
            </w:tr>
            <w:tr w:rsidR="00B62D3B" w:rsidRPr="00EA53C5" w14:paraId="76ACC8FD" w14:textId="77777777" w:rsidTr="001451FE">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1CDB23A6" w14:textId="51CF2939" w:rsidR="00B62D3B" w:rsidRPr="00EA53C5" w:rsidRDefault="007344D7"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Highview of Northampton</w:t>
                  </w:r>
                </w:p>
              </w:tc>
              <w:tc>
                <w:tcPr>
                  <w:tcW w:w="1163" w:type="dxa"/>
                  <w:tcBorders>
                    <w:top w:val="nil"/>
                    <w:left w:val="nil"/>
                    <w:bottom w:val="single" w:sz="4" w:space="0" w:color="auto"/>
                    <w:right w:val="single" w:sz="4" w:space="0" w:color="auto"/>
                  </w:tcBorders>
                  <w:shd w:val="clear" w:color="auto" w:fill="auto"/>
                  <w:noWrap/>
                  <w:vAlign w:val="center"/>
                </w:tcPr>
                <w:p w14:paraId="1DF347A3" w14:textId="1AD56CC0" w:rsidR="00B62D3B" w:rsidRPr="00EA53C5" w:rsidRDefault="007344D7"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Northampton</w:t>
                  </w:r>
                </w:p>
              </w:tc>
              <w:tc>
                <w:tcPr>
                  <w:tcW w:w="993" w:type="dxa"/>
                  <w:tcBorders>
                    <w:top w:val="nil"/>
                    <w:left w:val="nil"/>
                    <w:bottom w:val="single" w:sz="4" w:space="0" w:color="auto"/>
                    <w:right w:val="single" w:sz="4" w:space="0" w:color="auto"/>
                  </w:tcBorders>
                  <w:shd w:val="clear" w:color="auto" w:fill="auto"/>
                  <w:noWrap/>
                  <w:vAlign w:val="center"/>
                </w:tcPr>
                <w:p w14:paraId="190FF1C3" w14:textId="310B37BC" w:rsidR="00B62D3B" w:rsidRPr="00EA53C5" w:rsidRDefault="007344D7" w:rsidP="00B62D3B">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3/15/22</w:t>
                  </w:r>
                </w:p>
              </w:tc>
              <w:tc>
                <w:tcPr>
                  <w:tcW w:w="1965" w:type="dxa"/>
                  <w:tcBorders>
                    <w:top w:val="nil"/>
                    <w:left w:val="nil"/>
                    <w:bottom w:val="single" w:sz="4" w:space="0" w:color="auto"/>
                    <w:right w:val="single" w:sz="4" w:space="0" w:color="auto"/>
                  </w:tcBorders>
                  <w:shd w:val="clear" w:color="auto" w:fill="auto"/>
                  <w:noWrap/>
                  <w:vAlign w:val="center"/>
                </w:tcPr>
                <w:p w14:paraId="13BA8C80" w14:textId="433A6188" w:rsidR="00B62D3B" w:rsidRPr="00EA53C5" w:rsidRDefault="007344D7"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bl>
          <w:p w14:paraId="4D83C64A" w14:textId="77777777" w:rsidR="00B62D3B" w:rsidRPr="00992AF0" w:rsidRDefault="00B62D3B" w:rsidP="00ED1549">
            <w:pPr>
              <w:numPr>
                <w:ilvl w:val="0"/>
                <w:numId w:val="2"/>
              </w:numPr>
              <w:spacing w:before="100" w:beforeAutospacing="1" w:after="100" w:afterAutospacing="1"/>
              <w:contextualSpacing/>
              <w:rPr>
                <w:color w:val="000000" w:themeColor="text1"/>
              </w:rPr>
            </w:pPr>
          </w:p>
        </w:tc>
      </w:tr>
      <w:tr w:rsidR="00B62D3B" w14:paraId="61ACE18E" w14:textId="77777777" w:rsidTr="00EB0CFF">
        <w:trPr>
          <w:trHeight w:val="656"/>
        </w:trPr>
        <w:tc>
          <w:tcPr>
            <w:tcW w:w="2965" w:type="dxa"/>
          </w:tcPr>
          <w:p w14:paraId="7F0A8765" w14:textId="5DA77E7B" w:rsidR="00B62D3B" w:rsidRDefault="00B62D3B" w:rsidP="00B62D3B">
            <w:pPr>
              <w:contextualSpacing/>
              <w:rPr>
                <w:sz w:val="24"/>
                <w:szCs w:val="24"/>
              </w:rPr>
            </w:pPr>
            <w:r w:rsidRPr="00133F50">
              <w:rPr>
                <w:color w:val="000000" w:themeColor="text1"/>
                <w:sz w:val="24"/>
                <w:szCs w:val="24"/>
              </w:rPr>
              <w:t>List of Special Focus Facilities</w:t>
            </w:r>
          </w:p>
        </w:tc>
        <w:tc>
          <w:tcPr>
            <w:tcW w:w="8051" w:type="dxa"/>
            <w:gridSpan w:val="3"/>
          </w:tcPr>
          <w:p w14:paraId="7DAC1629" w14:textId="77777777" w:rsidR="00B62D3B" w:rsidRPr="006F5ABC" w:rsidRDefault="00B62D3B" w:rsidP="00B62D3B">
            <w:pPr>
              <w:rPr>
                <w:b/>
                <w:bCs/>
                <w:color w:val="000000" w:themeColor="text1"/>
              </w:rPr>
            </w:pPr>
            <w:r w:rsidRPr="006F5ABC">
              <w:rPr>
                <w:b/>
                <w:bCs/>
                <w:color w:val="000000" w:themeColor="text1"/>
              </w:rPr>
              <w:t>Centers for Medicare and Medicaid Services</w:t>
            </w:r>
          </w:p>
          <w:p w14:paraId="4DDB2F29" w14:textId="77777777" w:rsidR="00B62D3B" w:rsidRDefault="00B62D3B" w:rsidP="00B62D3B">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B62D3B" w:rsidRPr="00694566" w:rsidRDefault="0087095B" w:rsidP="00B62D3B">
            <w:pPr>
              <w:pStyle w:val="ListParagraph"/>
              <w:ind w:left="360"/>
              <w:rPr>
                <w:color w:val="000000" w:themeColor="text1"/>
              </w:rPr>
            </w:pPr>
            <w:hyperlink r:id="rId145" w:history="1">
              <w:r w:rsidR="00B62D3B" w:rsidRPr="005000EF">
                <w:rPr>
                  <w:rStyle w:val="Hyperlink"/>
                </w:rPr>
                <w:t>https://tinyurl.com/Sp</w:t>
              </w:r>
              <w:r w:rsidR="00B62D3B" w:rsidRPr="005000EF">
                <w:rPr>
                  <w:rStyle w:val="Hyperlink"/>
                </w:rPr>
                <w:t>e</w:t>
              </w:r>
              <w:r w:rsidR="00B62D3B" w:rsidRPr="005000EF">
                <w:rPr>
                  <w:rStyle w:val="Hyperlink"/>
                </w:rPr>
                <w:t>ciialFocusFacilityProgram</w:t>
              </w:r>
            </w:hyperlink>
            <w:r w:rsidR="00B62D3B">
              <w:rPr>
                <w:color w:val="000000" w:themeColor="text1"/>
              </w:rPr>
              <w:t xml:space="preserve"> </w:t>
            </w:r>
          </w:p>
          <w:p w14:paraId="46BC28E6" w14:textId="77777777" w:rsidR="00B62D3B" w:rsidRPr="00777898" w:rsidRDefault="00B62D3B" w:rsidP="00B62D3B">
            <w:pPr>
              <w:pStyle w:val="ListParagraph"/>
              <w:ind w:left="360"/>
              <w:rPr>
                <w:color w:val="000000" w:themeColor="text1"/>
              </w:rPr>
            </w:pPr>
            <w:r w:rsidRPr="00777898">
              <w:rPr>
                <w:color w:val="000000" w:themeColor="text1"/>
              </w:rPr>
              <w:t xml:space="preserve">CMS has published a new list of </w:t>
            </w:r>
            <w:hyperlink r:id="rId14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B62D3B" w:rsidRPr="00777898" w:rsidRDefault="00B62D3B" w:rsidP="00B62D3B">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B62D3B" w:rsidRPr="00777898" w:rsidRDefault="00B62D3B" w:rsidP="00B62D3B">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B62D3B" w:rsidRPr="00777898" w:rsidRDefault="00B62D3B" w:rsidP="00B62D3B">
            <w:pPr>
              <w:pStyle w:val="ListParagraph"/>
              <w:ind w:left="360"/>
              <w:rPr>
                <w:color w:val="000000" w:themeColor="text1"/>
              </w:rPr>
            </w:pPr>
            <w:r w:rsidRPr="00777898">
              <w:rPr>
                <w:b/>
                <w:bCs/>
                <w:color w:val="000000" w:themeColor="text1"/>
              </w:rPr>
              <w:t>What can advocates do with this information?</w:t>
            </w:r>
          </w:p>
          <w:p w14:paraId="69603EF5" w14:textId="77777777" w:rsidR="00B62D3B" w:rsidRPr="00777898" w:rsidRDefault="00B62D3B" w:rsidP="00ED1549">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B62D3B" w:rsidRPr="00777898" w:rsidRDefault="00B62D3B" w:rsidP="00ED1549">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B62D3B" w:rsidRPr="00777898" w:rsidRDefault="00B62D3B" w:rsidP="00ED1549">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B62D3B" w:rsidRPr="00777898" w:rsidRDefault="00B62D3B" w:rsidP="00ED1549">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B62D3B" w:rsidRPr="00777898" w:rsidRDefault="00B62D3B" w:rsidP="00ED1549">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B62D3B" w:rsidRPr="00777898" w:rsidRDefault="00B62D3B" w:rsidP="00ED1549">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7777777" w:rsidR="00B62D3B" w:rsidRDefault="00B62D3B" w:rsidP="00B62D3B">
            <w:pPr>
              <w:pStyle w:val="ListParagraph"/>
              <w:ind w:left="360"/>
              <w:rPr>
                <w:b/>
                <w:bCs/>
                <w:color w:val="000000" w:themeColor="text1"/>
              </w:rPr>
            </w:pPr>
            <w:r>
              <w:rPr>
                <w:b/>
                <w:bCs/>
                <w:color w:val="000000" w:themeColor="text1"/>
              </w:rPr>
              <w:t>Massachusetts facilities listed (updated February 23, 2022)</w:t>
            </w:r>
          </w:p>
          <w:p w14:paraId="22050120" w14:textId="77777777" w:rsidR="00B62D3B" w:rsidRDefault="00B62D3B" w:rsidP="00B62D3B">
            <w:pPr>
              <w:pStyle w:val="ListParagraph"/>
              <w:ind w:left="360"/>
              <w:rPr>
                <w:b/>
                <w:bCs/>
                <w:color w:val="000000" w:themeColor="text1"/>
              </w:rPr>
            </w:pPr>
            <w:r w:rsidRPr="004843AA">
              <w:rPr>
                <w:b/>
                <w:bCs/>
                <w:color w:val="000000" w:themeColor="text1"/>
              </w:rPr>
              <w:t>Newly added to the listing</w:t>
            </w:r>
          </w:p>
          <w:p w14:paraId="3508E65E" w14:textId="77777777" w:rsidR="00B62D3B" w:rsidRPr="004843AA" w:rsidRDefault="00B62D3B" w:rsidP="00ED1549">
            <w:pPr>
              <w:pStyle w:val="ListParagraph"/>
              <w:numPr>
                <w:ilvl w:val="0"/>
                <w:numId w:val="6"/>
              </w:numPr>
              <w:rPr>
                <w:color w:val="000000" w:themeColor="text1"/>
              </w:rPr>
            </w:pPr>
            <w:r>
              <w:rPr>
                <w:color w:val="000000" w:themeColor="text1"/>
              </w:rPr>
              <w:t>None</w:t>
            </w:r>
          </w:p>
          <w:p w14:paraId="317A7167" w14:textId="77777777" w:rsidR="00B62D3B" w:rsidRDefault="00B62D3B" w:rsidP="00B62D3B">
            <w:pPr>
              <w:pStyle w:val="ListParagraph"/>
              <w:ind w:left="360"/>
              <w:rPr>
                <w:b/>
                <w:bCs/>
                <w:color w:val="000000" w:themeColor="text1"/>
              </w:rPr>
            </w:pPr>
            <w:r>
              <w:rPr>
                <w:b/>
                <w:bCs/>
                <w:color w:val="000000" w:themeColor="text1"/>
              </w:rPr>
              <w:t>Massachusetts facilities not improved</w:t>
            </w:r>
          </w:p>
          <w:p w14:paraId="0971B77B" w14:textId="77777777" w:rsidR="00B62D3B" w:rsidRPr="004843AA" w:rsidRDefault="00B62D3B" w:rsidP="00ED1549">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B62D3B" w:rsidRPr="004843AA" w:rsidRDefault="0087095B" w:rsidP="00B62D3B">
            <w:pPr>
              <w:pStyle w:val="ListParagraph"/>
              <w:rPr>
                <w:color w:val="000000" w:themeColor="text1"/>
              </w:rPr>
            </w:pPr>
            <w:hyperlink r:id="rId147" w:history="1">
              <w:r w:rsidR="00B62D3B" w:rsidRPr="004843AA">
                <w:rPr>
                  <w:rStyle w:val="Hyperlink"/>
                </w:rPr>
                <w:t>https://tinyurl.com/MarlboroughHills</w:t>
              </w:r>
            </w:hyperlink>
            <w:r w:rsidR="00B62D3B" w:rsidRPr="004843AA">
              <w:rPr>
                <w:color w:val="000000" w:themeColor="text1"/>
              </w:rPr>
              <w:t xml:space="preserve"> </w:t>
            </w:r>
          </w:p>
          <w:p w14:paraId="7C227BF1" w14:textId="77777777" w:rsidR="00B62D3B" w:rsidRDefault="00B62D3B" w:rsidP="00B62D3B">
            <w:pPr>
              <w:pStyle w:val="ListParagraph"/>
              <w:ind w:left="360"/>
              <w:rPr>
                <w:b/>
                <w:bCs/>
                <w:color w:val="000000" w:themeColor="text1"/>
              </w:rPr>
            </w:pPr>
            <w:r>
              <w:rPr>
                <w:b/>
                <w:bCs/>
                <w:color w:val="000000" w:themeColor="text1"/>
              </w:rPr>
              <w:t>Massachusetts facilities which showed improvement</w:t>
            </w:r>
          </w:p>
          <w:p w14:paraId="44B07D8B" w14:textId="77777777" w:rsidR="003E5E5D" w:rsidRDefault="003E5E5D" w:rsidP="003E5E5D">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B62D3B" w:rsidRPr="003E5E5D" w:rsidRDefault="003E5E5D" w:rsidP="003E5E5D">
            <w:pPr>
              <w:pStyle w:val="ListParagraph"/>
              <w:rPr>
                <w:color w:val="000000" w:themeColor="text1"/>
              </w:rPr>
            </w:pPr>
            <w:hyperlink r:id="rId148" w:history="1">
              <w:r w:rsidRPr="005000EF">
                <w:rPr>
                  <w:rStyle w:val="Hyperlink"/>
                </w:rPr>
                <w:t>https://tinyurl.com/AttleboroHealthcare</w:t>
              </w:r>
            </w:hyperlink>
            <w:r>
              <w:rPr>
                <w:color w:val="000000" w:themeColor="text1"/>
              </w:rPr>
              <w:t xml:space="preserve"> </w:t>
            </w:r>
          </w:p>
          <w:p w14:paraId="77141B26" w14:textId="77777777" w:rsidR="00B62D3B" w:rsidRDefault="00B62D3B" w:rsidP="00B62D3B">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3E5E5D" w:rsidRPr="003E5E5D" w:rsidRDefault="003E5E5D" w:rsidP="003E5E5D">
            <w:pPr>
              <w:pStyle w:val="ListParagraph"/>
              <w:numPr>
                <w:ilvl w:val="0"/>
                <w:numId w:val="5"/>
              </w:numPr>
              <w:rPr>
                <w:b/>
                <w:bCs/>
                <w:color w:val="000000" w:themeColor="text1"/>
              </w:rPr>
            </w:pPr>
            <w:r>
              <w:rPr>
                <w:color w:val="000000" w:themeColor="text1"/>
              </w:rPr>
              <w:t>None</w:t>
            </w:r>
          </w:p>
          <w:p w14:paraId="604A05C6" w14:textId="1E7B4630" w:rsidR="00B62D3B" w:rsidRPr="003E5E5D" w:rsidRDefault="00B62D3B" w:rsidP="003E5E5D">
            <w:pPr>
              <w:ind w:left="360"/>
              <w:rPr>
                <w:b/>
                <w:bCs/>
                <w:color w:val="000000" w:themeColor="text1"/>
              </w:rPr>
            </w:pPr>
            <w:r w:rsidRPr="003E5E5D">
              <w:rPr>
                <w:b/>
                <w:bCs/>
                <w:color w:val="000000" w:themeColor="text1"/>
              </w:rPr>
              <w:t>Massachusetts facilities that are candidates for listing</w:t>
            </w:r>
          </w:p>
          <w:p w14:paraId="12CC79FD" w14:textId="77777777" w:rsidR="00B62D3B" w:rsidRPr="00F9393B" w:rsidRDefault="00B62D3B" w:rsidP="00ED1549">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B62D3B" w:rsidRDefault="0087095B" w:rsidP="00B62D3B">
            <w:pPr>
              <w:pStyle w:val="ListParagraph"/>
              <w:rPr>
                <w:color w:val="000000" w:themeColor="text1"/>
              </w:rPr>
            </w:pPr>
            <w:hyperlink r:id="rId149" w:history="1">
              <w:r w:rsidR="00B62D3B" w:rsidRPr="005000EF">
                <w:rPr>
                  <w:rStyle w:val="Hyperlink"/>
                </w:rPr>
                <w:t>https://tinyurl.com/HillcrestCommons</w:t>
              </w:r>
            </w:hyperlink>
          </w:p>
          <w:p w14:paraId="7F958728" w14:textId="77777777" w:rsidR="00B62D3B" w:rsidRDefault="00B62D3B" w:rsidP="00ED1549">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B62D3B" w:rsidRDefault="0087095B" w:rsidP="00B62D3B">
            <w:pPr>
              <w:pStyle w:val="ListParagraph"/>
              <w:rPr>
                <w:color w:val="000000" w:themeColor="text1"/>
              </w:rPr>
            </w:pPr>
            <w:hyperlink r:id="rId150" w:history="1">
              <w:r w:rsidR="00B62D3B" w:rsidRPr="005000EF">
                <w:rPr>
                  <w:rStyle w:val="Hyperlink"/>
                </w:rPr>
                <w:t>https://tinyurl.com/MedwayManor</w:t>
              </w:r>
            </w:hyperlink>
          </w:p>
          <w:p w14:paraId="0E7BD01C" w14:textId="77777777" w:rsidR="00B62D3B" w:rsidRDefault="00B62D3B" w:rsidP="00ED1549">
            <w:pPr>
              <w:pStyle w:val="ListParagraph"/>
              <w:numPr>
                <w:ilvl w:val="0"/>
                <w:numId w:val="5"/>
              </w:numPr>
              <w:rPr>
                <w:color w:val="000000" w:themeColor="text1"/>
              </w:rPr>
            </w:pPr>
            <w:r>
              <w:rPr>
                <w:color w:val="000000" w:themeColor="text1"/>
              </w:rPr>
              <w:t>Parkway Health and Rehabilitation Center</w:t>
            </w:r>
          </w:p>
          <w:p w14:paraId="3EEB8B27" w14:textId="77777777" w:rsidR="00B62D3B" w:rsidRDefault="0087095B" w:rsidP="00B62D3B">
            <w:pPr>
              <w:pStyle w:val="ListParagraph"/>
              <w:rPr>
                <w:color w:val="000000" w:themeColor="text1"/>
              </w:rPr>
            </w:pPr>
            <w:hyperlink r:id="rId151" w:history="1">
              <w:r w:rsidR="00B62D3B" w:rsidRPr="005000EF">
                <w:rPr>
                  <w:rStyle w:val="Hyperlink"/>
                </w:rPr>
                <w:t>https://tinyurl.com/ParkwayHealthCenter</w:t>
              </w:r>
            </w:hyperlink>
          </w:p>
          <w:p w14:paraId="5F4FC684" w14:textId="558401E2" w:rsidR="00D42175" w:rsidRDefault="00D42175" w:rsidP="00ED1549">
            <w:pPr>
              <w:pStyle w:val="ListParagraph"/>
              <w:numPr>
                <w:ilvl w:val="0"/>
                <w:numId w:val="5"/>
              </w:numPr>
              <w:rPr>
                <w:color w:val="000000" w:themeColor="text1"/>
              </w:rPr>
            </w:pPr>
            <w:r>
              <w:rPr>
                <w:color w:val="000000" w:themeColor="text1"/>
              </w:rPr>
              <w:t>RegalCare at Worcester</w:t>
            </w:r>
          </w:p>
          <w:p w14:paraId="44490C53" w14:textId="06FB47BE" w:rsidR="00D42175" w:rsidRDefault="00341BF7" w:rsidP="00D42175">
            <w:pPr>
              <w:pStyle w:val="ListParagraph"/>
              <w:rPr>
                <w:color w:val="000000" w:themeColor="text1"/>
              </w:rPr>
            </w:pPr>
            <w:r>
              <w:rPr>
                <w:color w:val="000000" w:themeColor="text1"/>
              </w:rPr>
              <w:t>No website</w:t>
            </w:r>
          </w:p>
          <w:p w14:paraId="6D462DDC" w14:textId="3F2DE8FB" w:rsidR="00B62D3B" w:rsidRDefault="00B62D3B" w:rsidP="00ED1549">
            <w:pPr>
              <w:pStyle w:val="ListParagraph"/>
              <w:numPr>
                <w:ilvl w:val="0"/>
                <w:numId w:val="5"/>
              </w:numPr>
              <w:rPr>
                <w:color w:val="000000" w:themeColor="text1"/>
              </w:rPr>
            </w:pPr>
            <w:r>
              <w:rPr>
                <w:color w:val="000000" w:themeColor="text1"/>
              </w:rPr>
              <w:t>Revolution Charwell</w:t>
            </w:r>
          </w:p>
          <w:p w14:paraId="385A30D5" w14:textId="77777777" w:rsidR="00B62D3B" w:rsidRDefault="0087095B" w:rsidP="00B62D3B">
            <w:pPr>
              <w:pStyle w:val="ListParagraph"/>
              <w:rPr>
                <w:color w:val="000000" w:themeColor="text1"/>
              </w:rPr>
            </w:pPr>
            <w:hyperlink r:id="rId152" w:history="1">
              <w:r w:rsidR="00B62D3B" w:rsidRPr="005000EF">
                <w:rPr>
                  <w:rStyle w:val="Hyperlink"/>
                </w:rPr>
                <w:t>https://tinyurl.com/RevolutionCharwell</w:t>
              </w:r>
            </w:hyperlink>
          </w:p>
          <w:p w14:paraId="32D959AC" w14:textId="7F716C97" w:rsidR="00D42175" w:rsidRDefault="00D42175" w:rsidP="00ED1549">
            <w:pPr>
              <w:pStyle w:val="ListParagraph"/>
              <w:numPr>
                <w:ilvl w:val="0"/>
                <w:numId w:val="5"/>
              </w:numPr>
              <w:rPr>
                <w:color w:val="000000" w:themeColor="text1"/>
              </w:rPr>
            </w:pPr>
            <w:r>
              <w:rPr>
                <w:color w:val="000000" w:themeColor="text1"/>
              </w:rPr>
              <w:t>Vantage at South Hadley</w:t>
            </w:r>
          </w:p>
          <w:p w14:paraId="3D5FE78C" w14:textId="7FBE67DC" w:rsidR="00D42175" w:rsidRDefault="00341BF7" w:rsidP="00D42175">
            <w:pPr>
              <w:pStyle w:val="ListParagraph"/>
              <w:rPr>
                <w:color w:val="000000" w:themeColor="text1"/>
              </w:rPr>
            </w:pPr>
            <w:r>
              <w:rPr>
                <w:color w:val="000000" w:themeColor="text1"/>
              </w:rPr>
              <w:t>No website</w:t>
            </w:r>
          </w:p>
          <w:p w14:paraId="77102209" w14:textId="416AA218" w:rsidR="00B62D3B" w:rsidRDefault="00B62D3B" w:rsidP="00ED1549">
            <w:pPr>
              <w:pStyle w:val="ListParagraph"/>
              <w:numPr>
                <w:ilvl w:val="0"/>
                <w:numId w:val="5"/>
              </w:numPr>
              <w:rPr>
                <w:color w:val="000000" w:themeColor="text1"/>
              </w:rPr>
            </w:pPr>
            <w:r>
              <w:rPr>
                <w:color w:val="000000" w:themeColor="text1"/>
              </w:rPr>
              <w:t>Vero Health and Rehabilitation Center of Amesbury</w:t>
            </w:r>
          </w:p>
          <w:p w14:paraId="40F69820" w14:textId="77777777" w:rsidR="00B62D3B" w:rsidRDefault="0087095B" w:rsidP="00B62D3B">
            <w:pPr>
              <w:pStyle w:val="ListParagraph"/>
              <w:rPr>
                <w:color w:val="000000" w:themeColor="text1"/>
              </w:rPr>
            </w:pPr>
            <w:hyperlink r:id="rId153" w:history="1">
              <w:r w:rsidR="00B62D3B" w:rsidRPr="005000EF">
                <w:rPr>
                  <w:rStyle w:val="Hyperlink"/>
                </w:rPr>
                <w:t>https://tinyurl.com/VeroAmesbury</w:t>
              </w:r>
            </w:hyperlink>
          </w:p>
          <w:p w14:paraId="4F36C9FB" w14:textId="77777777" w:rsidR="00B62D3B" w:rsidRPr="00D2039A" w:rsidRDefault="00B62D3B" w:rsidP="00ED1549">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03EF9188" w14:textId="77777777" w:rsidR="00B62D3B" w:rsidRDefault="0087095B" w:rsidP="00B62D3B">
            <w:pPr>
              <w:pStyle w:val="ListParagraph"/>
              <w:rPr>
                <w:color w:val="000000" w:themeColor="text1"/>
              </w:rPr>
            </w:pPr>
            <w:hyperlink r:id="rId154" w:history="1">
              <w:r w:rsidR="00B62D3B" w:rsidRPr="005000EF">
                <w:rPr>
                  <w:rStyle w:val="Hyperlink"/>
                </w:rPr>
                <w:t>https://tinyurl.com/VeroRevere</w:t>
              </w:r>
            </w:hyperlink>
          </w:p>
          <w:p w14:paraId="5DDF47B6" w14:textId="77777777" w:rsidR="00B62D3B" w:rsidRDefault="00B62D3B" w:rsidP="00ED1549">
            <w:pPr>
              <w:numPr>
                <w:ilvl w:val="0"/>
                <w:numId w:val="5"/>
              </w:numPr>
              <w:contextualSpacing/>
              <w:rPr>
                <w:color w:val="000000" w:themeColor="text1"/>
              </w:rPr>
            </w:pPr>
            <w:r>
              <w:rPr>
                <w:color w:val="000000" w:themeColor="text1"/>
              </w:rPr>
              <w:t>Braintree Manor Healthcare</w:t>
            </w:r>
          </w:p>
          <w:p w14:paraId="59CEE975" w14:textId="77777777" w:rsidR="00B62D3B" w:rsidRDefault="0087095B" w:rsidP="00B62D3B">
            <w:pPr>
              <w:ind w:left="720"/>
              <w:contextualSpacing/>
              <w:rPr>
                <w:color w:val="000000" w:themeColor="text1"/>
              </w:rPr>
            </w:pPr>
            <w:hyperlink r:id="rId155" w:history="1">
              <w:r w:rsidR="00B62D3B" w:rsidRPr="007E746C">
                <w:rPr>
                  <w:rStyle w:val="Hyperlink"/>
                </w:rPr>
                <w:t>https://www.nextstephc.com/braintree</w:t>
              </w:r>
            </w:hyperlink>
            <w:r w:rsidR="00B62D3B">
              <w:rPr>
                <w:color w:val="000000" w:themeColor="text1"/>
              </w:rPr>
              <w:t xml:space="preserve"> </w:t>
            </w:r>
          </w:p>
          <w:p w14:paraId="71DF0D42" w14:textId="77777777" w:rsidR="00B62D3B" w:rsidRDefault="00B62D3B" w:rsidP="00ED1549">
            <w:pPr>
              <w:numPr>
                <w:ilvl w:val="0"/>
                <w:numId w:val="5"/>
              </w:numPr>
              <w:contextualSpacing/>
              <w:rPr>
                <w:color w:val="000000" w:themeColor="text1"/>
              </w:rPr>
            </w:pPr>
            <w:r>
              <w:rPr>
                <w:color w:val="000000" w:themeColor="text1"/>
              </w:rPr>
              <w:t>Hathaway Manor Extended Care</w:t>
            </w:r>
          </w:p>
          <w:p w14:paraId="150CA26D" w14:textId="77777777" w:rsidR="00B62D3B" w:rsidRDefault="0087095B" w:rsidP="00B62D3B">
            <w:pPr>
              <w:ind w:left="720"/>
              <w:contextualSpacing/>
              <w:rPr>
                <w:color w:val="000000" w:themeColor="text1"/>
              </w:rPr>
            </w:pPr>
            <w:hyperlink r:id="rId156" w:history="1">
              <w:r w:rsidR="00B62D3B" w:rsidRPr="007E746C">
                <w:rPr>
                  <w:rStyle w:val="Hyperlink"/>
                </w:rPr>
                <w:t>https://hathawaymanor.org/</w:t>
              </w:r>
            </w:hyperlink>
            <w:r w:rsidR="00B62D3B">
              <w:rPr>
                <w:color w:val="000000" w:themeColor="text1"/>
              </w:rPr>
              <w:t xml:space="preserve"> </w:t>
            </w:r>
          </w:p>
          <w:p w14:paraId="51F93D2E" w14:textId="20BFF668" w:rsidR="00B62D3B" w:rsidRPr="00992AF0" w:rsidRDefault="0087095B" w:rsidP="003E5E5D">
            <w:pPr>
              <w:spacing w:before="100" w:beforeAutospacing="1" w:after="100" w:afterAutospacing="1"/>
              <w:ind w:left="360"/>
              <w:contextualSpacing/>
              <w:rPr>
                <w:color w:val="000000" w:themeColor="text1"/>
              </w:rPr>
            </w:pPr>
            <w:hyperlink r:id="rId157" w:history="1">
              <w:r w:rsidR="00B62D3B" w:rsidRPr="005000EF">
                <w:rPr>
                  <w:rStyle w:val="Hyperlink"/>
                </w:rPr>
                <w:t>https://tinyurl.com/SpeciialFocusFacilityProgram</w:t>
              </w:r>
            </w:hyperlink>
            <w:r w:rsidR="00B62D3B">
              <w:rPr>
                <w:color w:val="000000" w:themeColor="text1"/>
              </w:rPr>
              <w:t xml:space="preserve"> </w:t>
            </w:r>
          </w:p>
        </w:tc>
      </w:tr>
      <w:tr w:rsidR="00317255" w14:paraId="7DE2751C" w14:textId="77777777" w:rsidTr="00EB0CFF">
        <w:trPr>
          <w:trHeight w:val="656"/>
        </w:trPr>
        <w:tc>
          <w:tcPr>
            <w:tcW w:w="2965" w:type="dxa"/>
          </w:tcPr>
          <w:p w14:paraId="2614E1DE" w14:textId="61EF9CA3" w:rsidR="00317255" w:rsidRPr="00317255" w:rsidRDefault="00317255" w:rsidP="00B62D3B">
            <w:pPr>
              <w:rPr>
                <w:i/>
                <w:iCs/>
                <w:sz w:val="24"/>
                <w:szCs w:val="24"/>
              </w:rPr>
            </w:pPr>
            <w:r w:rsidRPr="00317255">
              <w:rPr>
                <w:i/>
                <w:iCs/>
                <w:sz w:val="24"/>
                <w:szCs w:val="24"/>
              </w:rPr>
              <w:t>Nursing Home Inspect</w:t>
            </w:r>
          </w:p>
        </w:tc>
        <w:tc>
          <w:tcPr>
            <w:tcW w:w="8051" w:type="dxa"/>
            <w:gridSpan w:val="3"/>
          </w:tcPr>
          <w:p w14:paraId="3A5E1DB8" w14:textId="77777777" w:rsidR="00317255" w:rsidRDefault="00317255" w:rsidP="00B62D3B">
            <w:pPr>
              <w:rPr>
                <w:b/>
                <w:bCs/>
              </w:rPr>
            </w:pPr>
            <w:r>
              <w:rPr>
                <w:b/>
                <w:bCs/>
              </w:rPr>
              <w:t>ProPublica</w:t>
            </w:r>
          </w:p>
          <w:p w14:paraId="6757D858" w14:textId="25D49642" w:rsidR="00317255" w:rsidRDefault="005D67E2" w:rsidP="00B62D3B">
            <w:pPr>
              <w:rPr>
                <w:b/>
                <w:bCs/>
              </w:rPr>
            </w:pPr>
            <w:r w:rsidRPr="005D67E2">
              <w:rPr>
                <w:b/>
                <w:bCs/>
                <w:i/>
                <w:iCs/>
              </w:rPr>
              <w:t>Nursing Home Inspect</w:t>
            </w:r>
          </w:p>
          <w:p w14:paraId="20459242" w14:textId="77777777" w:rsidR="00317255" w:rsidRPr="00317255" w:rsidRDefault="00317255" w:rsidP="00317255">
            <w:pPr>
              <w:ind w:left="720"/>
            </w:pPr>
            <w:r w:rsidRPr="00317255">
              <w:t>Data updated November 2021</w:t>
            </w:r>
          </w:p>
          <w:p w14:paraId="2808C0ED" w14:textId="77777777" w:rsidR="00317255" w:rsidRPr="00317255" w:rsidRDefault="00317255" w:rsidP="00317255">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D67E2" w:rsidRDefault="005D67E2" w:rsidP="00317255">
            <w:pPr>
              <w:ind w:left="720"/>
            </w:pPr>
            <w:r>
              <w:t xml:space="preserve">Massachusetts listing: </w:t>
            </w:r>
          </w:p>
          <w:p w14:paraId="0A29BA73" w14:textId="5600D3EA" w:rsidR="00317255" w:rsidRPr="005D67E2" w:rsidRDefault="005D67E2" w:rsidP="00317255">
            <w:pPr>
              <w:ind w:left="720"/>
            </w:pPr>
            <w:hyperlink r:id="rId158" w:history="1">
              <w:r w:rsidRPr="005C565C">
                <w:rPr>
                  <w:rStyle w:val="Hyperlink"/>
                </w:rPr>
                <w:t>https://projects.propublica.org/nursing-homes/state/MA</w:t>
              </w:r>
            </w:hyperlink>
            <w:r>
              <w:t xml:space="preserve"> </w:t>
            </w:r>
          </w:p>
        </w:tc>
      </w:tr>
      <w:tr w:rsidR="00B62D3B" w14:paraId="0AAC3D0A" w14:textId="77777777" w:rsidTr="00EB0CFF">
        <w:trPr>
          <w:trHeight w:val="656"/>
        </w:trPr>
        <w:tc>
          <w:tcPr>
            <w:tcW w:w="2965" w:type="dxa"/>
          </w:tcPr>
          <w:p w14:paraId="7F5CC034" w14:textId="77777777" w:rsidR="00B62D3B" w:rsidRDefault="00B62D3B" w:rsidP="00B62D3B">
            <w:pPr>
              <w:rPr>
                <w:sz w:val="24"/>
                <w:szCs w:val="24"/>
              </w:rPr>
            </w:pPr>
            <w:r>
              <w:rPr>
                <w:sz w:val="24"/>
                <w:szCs w:val="24"/>
              </w:rPr>
              <w:t>Nursing Home Compare</w:t>
            </w:r>
          </w:p>
          <w:p w14:paraId="2C10378A" w14:textId="77777777" w:rsidR="00B62D3B" w:rsidRDefault="00B62D3B" w:rsidP="00B62D3B">
            <w:pPr>
              <w:contextualSpacing/>
              <w:rPr>
                <w:sz w:val="24"/>
                <w:szCs w:val="24"/>
              </w:rPr>
            </w:pPr>
          </w:p>
        </w:tc>
        <w:tc>
          <w:tcPr>
            <w:tcW w:w="8051" w:type="dxa"/>
            <w:gridSpan w:val="3"/>
          </w:tcPr>
          <w:p w14:paraId="24469596" w14:textId="77777777" w:rsidR="00B62D3B" w:rsidRPr="006F5ABC" w:rsidRDefault="00B62D3B" w:rsidP="00B62D3B">
            <w:pPr>
              <w:rPr>
                <w:b/>
                <w:bCs/>
              </w:rPr>
            </w:pPr>
            <w:r w:rsidRPr="006F5ABC">
              <w:rPr>
                <w:b/>
                <w:bCs/>
              </w:rPr>
              <w:t>Centers for Medicare and Medicaid Services (CMS)</w:t>
            </w:r>
          </w:p>
          <w:p w14:paraId="42E5575C" w14:textId="77777777" w:rsidR="00B62D3B" w:rsidRDefault="00B62D3B" w:rsidP="00B62D3B">
            <w:pPr>
              <w:pStyle w:val="ListParagraph"/>
              <w:ind w:left="360"/>
              <w:rPr>
                <w:i/>
                <w:iCs/>
              </w:rPr>
            </w:pPr>
            <w:r w:rsidRPr="00964D7D">
              <w:rPr>
                <w:i/>
                <w:iCs/>
              </w:rPr>
              <w:t>Nursing Home Compare</w:t>
            </w:r>
            <w:r>
              <w:rPr>
                <w:i/>
                <w:iCs/>
              </w:rPr>
              <w:t xml:space="preserve"> Website</w:t>
            </w:r>
          </w:p>
          <w:p w14:paraId="73554347" w14:textId="19D051DC" w:rsidR="00B62D3B" w:rsidRPr="00964D7D" w:rsidRDefault="00B62D3B" w:rsidP="00B62D3B">
            <w:pPr>
              <w:pStyle w:val="ListParagraph"/>
              <w:ind w:left="360"/>
            </w:pPr>
            <w:r w:rsidRPr="00964D7D">
              <w:t>Beginning January 26, 2022, the Centers for Medicare and Medicaid Services (CMS) is posting new information on the  that will help consumers have a better understanding of certain staffing information and concerns at facilities</w:t>
            </w:r>
            <w:r w:rsidR="00D956FE" w:rsidRPr="00964D7D">
              <w:t xml:space="preserve">. </w:t>
            </w:r>
          </w:p>
          <w:p w14:paraId="2902F959" w14:textId="77777777" w:rsidR="00B62D3B" w:rsidRPr="00964D7D" w:rsidRDefault="00B62D3B" w:rsidP="00B62D3B">
            <w:pPr>
              <w:pStyle w:val="ListParagraph"/>
              <w:ind w:left="360"/>
            </w:pPr>
            <w:r w:rsidRPr="00964D7D">
              <w:t>This information will be posted for each facility and includes:</w:t>
            </w:r>
          </w:p>
          <w:p w14:paraId="72249D3A" w14:textId="77777777" w:rsidR="00B62D3B" w:rsidRPr="00964D7D" w:rsidRDefault="00B62D3B" w:rsidP="00ED1549">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B62D3B" w:rsidRPr="00964D7D" w:rsidRDefault="00B62D3B" w:rsidP="00ED1549">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044F46" w:rsidRDefault="00B62D3B" w:rsidP="00044F46">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B62D3B" w:rsidRPr="00044F46" w:rsidRDefault="00044F46" w:rsidP="00044F46">
            <w:pPr>
              <w:pStyle w:val="ListParagraph"/>
              <w:ind w:left="360"/>
            </w:pPr>
            <w:hyperlink r:id="rId159" w:history="1">
              <w:r w:rsidRPr="005C565C">
                <w:rPr>
                  <w:rStyle w:val="Hyperlink"/>
                </w:rPr>
                <w:t>https://tinyurl.com/NursingHomeCompareWebsite</w:t>
              </w:r>
            </w:hyperlink>
            <w:r w:rsidR="00B62D3B">
              <w:t xml:space="preserve"> </w:t>
            </w:r>
          </w:p>
        </w:tc>
      </w:tr>
      <w:tr w:rsidR="00B62D3B" w14:paraId="50F4BF42" w14:textId="77777777" w:rsidTr="00EB0CFF">
        <w:trPr>
          <w:trHeight w:val="656"/>
        </w:trPr>
        <w:tc>
          <w:tcPr>
            <w:tcW w:w="2965" w:type="dxa"/>
          </w:tcPr>
          <w:p w14:paraId="0439BFE1" w14:textId="2B9AC596" w:rsidR="00B62D3B" w:rsidRDefault="00B62D3B" w:rsidP="00B62D3B">
            <w:pPr>
              <w:contextualSpacing/>
              <w:rPr>
                <w:sz w:val="24"/>
                <w:szCs w:val="24"/>
              </w:rPr>
            </w:pPr>
            <w:r w:rsidRPr="00D7495F">
              <w:rPr>
                <w:sz w:val="24"/>
                <w:szCs w:val="24"/>
              </w:rPr>
              <w:t>Long-Term Care Facilities Specific COVID-19 Data</w:t>
            </w:r>
          </w:p>
        </w:tc>
        <w:tc>
          <w:tcPr>
            <w:tcW w:w="8051" w:type="dxa"/>
            <w:gridSpan w:val="3"/>
          </w:tcPr>
          <w:p w14:paraId="6B9AD2D2" w14:textId="77777777" w:rsidR="00B62D3B" w:rsidRDefault="00B62D3B" w:rsidP="00B62D3B">
            <w:pPr>
              <w:rPr>
                <w:b/>
                <w:bCs/>
              </w:rPr>
            </w:pPr>
            <w:r>
              <w:rPr>
                <w:b/>
                <w:bCs/>
              </w:rPr>
              <w:t>Massachusetts Department of Public Health</w:t>
            </w:r>
          </w:p>
          <w:p w14:paraId="2D96BF7F" w14:textId="77777777" w:rsidR="00B62D3B" w:rsidRPr="00D7495F" w:rsidRDefault="00B62D3B" w:rsidP="00B62D3B">
            <w:pPr>
              <w:rPr>
                <w:i/>
                <w:iCs/>
              </w:rPr>
            </w:pPr>
            <w:r w:rsidRPr="00D7495F">
              <w:rPr>
                <w:i/>
                <w:iCs/>
              </w:rPr>
              <w:t>Long-Term Care Facilities Specific COVID-19 Data</w:t>
            </w:r>
          </w:p>
          <w:p w14:paraId="0B3D32B2" w14:textId="77777777" w:rsidR="00B62D3B" w:rsidRDefault="00B62D3B" w:rsidP="00B62D3B">
            <w:pPr>
              <w:rPr>
                <w:i/>
                <w:iCs/>
              </w:rPr>
            </w:pPr>
            <w:r w:rsidRPr="00D7495F">
              <w:rPr>
                <w:i/>
                <w:iCs/>
              </w:rPr>
              <w:t>Coronavirus Disease 2019 (COVID-19) reports related to long-term care facilities in Massachusetts.</w:t>
            </w:r>
          </w:p>
          <w:p w14:paraId="45CE9C0C" w14:textId="77777777" w:rsidR="00B62D3B" w:rsidRPr="00D7495F" w:rsidRDefault="00B62D3B" w:rsidP="00B62D3B">
            <w:pPr>
              <w:rPr>
                <w:b/>
                <w:bCs/>
              </w:rPr>
            </w:pPr>
            <w:r w:rsidRPr="00D7495F">
              <w:rPr>
                <w:b/>
                <w:bCs/>
              </w:rPr>
              <w:t>Table of Contents</w:t>
            </w:r>
          </w:p>
          <w:p w14:paraId="224559D8" w14:textId="77777777" w:rsidR="00B62D3B" w:rsidRPr="00D7495F" w:rsidRDefault="0087095B" w:rsidP="00ED1549">
            <w:pPr>
              <w:pStyle w:val="ListParagraph"/>
              <w:numPr>
                <w:ilvl w:val="0"/>
                <w:numId w:val="8"/>
              </w:numPr>
            </w:pPr>
            <w:hyperlink r:id="rId160" w:anchor="covid-19-daily-dashboard-" w:history="1">
              <w:r w:rsidR="00B62D3B" w:rsidRPr="00D7495F">
                <w:rPr>
                  <w:rStyle w:val="Hyperlink"/>
                </w:rPr>
                <w:t xml:space="preserve">COVID-19 Daily Dashboard </w:t>
              </w:r>
            </w:hyperlink>
          </w:p>
          <w:p w14:paraId="59947302" w14:textId="77777777" w:rsidR="00B62D3B" w:rsidRPr="00D7495F" w:rsidRDefault="0087095B" w:rsidP="00ED1549">
            <w:pPr>
              <w:pStyle w:val="ListParagraph"/>
              <w:numPr>
                <w:ilvl w:val="0"/>
                <w:numId w:val="8"/>
              </w:numPr>
            </w:pPr>
            <w:hyperlink r:id="rId161" w:anchor="covid-19-weekly-public-health-report" w:history="1">
              <w:r w:rsidR="00B62D3B" w:rsidRPr="00D7495F">
                <w:rPr>
                  <w:rStyle w:val="Hyperlink"/>
                </w:rPr>
                <w:t>COVID-19 Weekly Public Health Report</w:t>
              </w:r>
            </w:hyperlink>
          </w:p>
          <w:p w14:paraId="3B1EAEC0" w14:textId="77777777" w:rsidR="00B62D3B" w:rsidRPr="00BB5E3D" w:rsidRDefault="0087095B" w:rsidP="00ED1549">
            <w:pPr>
              <w:pStyle w:val="ListParagraph"/>
              <w:numPr>
                <w:ilvl w:val="0"/>
                <w:numId w:val="8"/>
              </w:numPr>
              <w:rPr>
                <w:rStyle w:val="Hyperlink"/>
                <w:color w:val="auto"/>
                <w:u w:val="none"/>
              </w:rPr>
            </w:pPr>
            <w:hyperlink r:id="rId162" w:anchor="additional-covid-19-data" w:history="1">
              <w:r w:rsidR="00B62D3B" w:rsidRPr="00D7495F">
                <w:rPr>
                  <w:rStyle w:val="Hyperlink"/>
                </w:rPr>
                <w:t>Additional COVID-19 Data</w:t>
              </w:r>
            </w:hyperlink>
          </w:p>
          <w:p w14:paraId="3682BF61" w14:textId="6C0C9E38" w:rsidR="00B62D3B" w:rsidRPr="00BB5E3D" w:rsidRDefault="0087095B" w:rsidP="00ED1549">
            <w:pPr>
              <w:pStyle w:val="ListParagraph"/>
              <w:numPr>
                <w:ilvl w:val="0"/>
                <w:numId w:val="8"/>
              </w:numPr>
            </w:pPr>
            <w:hyperlink r:id="rId163" w:anchor="cms-covid-19-nursing-home-data" w:history="1">
              <w:r w:rsidR="00B62D3B" w:rsidRPr="00D7495F">
                <w:rPr>
                  <w:rStyle w:val="Hyperlink"/>
                </w:rPr>
                <w:t>CMS COVID-19 Nursing Home Data</w:t>
              </w:r>
            </w:hyperlink>
          </w:p>
        </w:tc>
      </w:tr>
      <w:tr w:rsidR="00B62D3B" w14:paraId="7E03D522" w14:textId="77777777" w:rsidTr="00044F46">
        <w:trPr>
          <w:trHeight w:val="2159"/>
        </w:trPr>
        <w:tc>
          <w:tcPr>
            <w:tcW w:w="2965" w:type="dxa"/>
          </w:tcPr>
          <w:p w14:paraId="78286348" w14:textId="00CBF473" w:rsidR="00B62D3B" w:rsidRDefault="00B62D3B" w:rsidP="00B62D3B">
            <w:pPr>
              <w:contextualSpacing/>
              <w:rPr>
                <w:sz w:val="24"/>
                <w:szCs w:val="24"/>
              </w:rPr>
            </w:pPr>
            <w:r>
              <w:rPr>
                <w:sz w:val="24"/>
                <w:szCs w:val="24"/>
              </w:rPr>
              <w:t>DignityMA Call to Action</w:t>
            </w:r>
          </w:p>
        </w:tc>
        <w:tc>
          <w:tcPr>
            <w:tcW w:w="8051" w:type="dxa"/>
            <w:gridSpan w:val="3"/>
          </w:tcPr>
          <w:p w14:paraId="2B6D8CE3"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4" w:tgtFrame="_blank" w:history="1">
              <w:r w:rsidRPr="00992AF0">
                <w:rPr>
                  <w:rStyle w:val="Hyperlink"/>
                  <w:b/>
                  <w:bCs/>
                </w:rPr>
                <w:t>DignityMA Response to Reimagining the Future of MA</w:t>
              </w:r>
            </w:hyperlink>
            <w:r w:rsidRPr="00992AF0">
              <w:rPr>
                <w:color w:val="000000" w:themeColor="text1"/>
              </w:rPr>
              <w:t>.</w:t>
            </w:r>
          </w:p>
          <w:p w14:paraId="24C2A148"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5" w:history="1">
              <w:r w:rsidRPr="00992AF0">
                <w:rPr>
                  <w:rStyle w:val="Hyperlink"/>
                  <w:b/>
                  <w:bCs/>
                </w:rPr>
                <w:t>State Legislative Endorsements</w:t>
              </w:r>
            </w:hyperlink>
            <w:r w:rsidRPr="00992AF0">
              <w:rPr>
                <w:color w:val="000000" w:themeColor="text1"/>
              </w:rPr>
              <w:t>.</w:t>
            </w:r>
          </w:p>
          <w:p w14:paraId="59B20AB4"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6" w:history="1">
              <w:r w:rsidRPr="00992AF0">
                <w:rPr>
                  <w:rStyle w:val="Hyperlink"/>
                  <w:b/>
                  <w:bCs/>
                </w:rPr>
                <w:t>Federal Legislative Endorsements</w:t>
              </w:r>
            </w:hyperlink>
            <w:r w:rsidRPr="00992AF0">
              <w:rPr>
                <w:color w:val="000000" w:themeColor="text1"/>
              </w:rPr>
              <w:t>.</w:t>
            </w:r>
          </w:p>
          <w:p w14:paraId="1E517EC9"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7" w:history="1">
              <w:r w:rsidRPr="00992AF0">
                <w:rPr>
                  <w:rStyle w:val="Hyperlink"/>
                  <w:b/>
                  <w:bCs/>
                </w:rPr>
                <w:t>Work Groups</w:t>
              </w:r>
              <w:r w:rsidRPr="00992AF0">
                <w:rPr>
                  <w:rStyle w:val="Hyperlink"/>
                </w:rPr>
                <w:t>.</w:t>
              </w:r>
            </w:hyperlink>
          </w:p>
          <w:p w14:paraId="4075B093" w14:textId="3779A9A8" w:rsidR="00B62D3B" w:rsidRPr="00044F46" w:rsidRDefault="00B62D3B" w:rsidP="00044F46">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8" w:history="1">
              <w:r w:rsidRPr="00044F46">
                <w:rPr>
                  <w:rStyle w:val="Hyperlink"/>
                  <w:b/>
                  <w:bCs/>
                </w:rPr>
                <w:t>Engaging Everyone: Creating Accessible, Powerful Social Media Content</w:t>
              </w:r>
            </w:hyperlink>
            <w:r w:rsidRPr="00044F46">
              <w:rPr>
                <w:color w:val="000000" w:themeColor="text1"/>
              </w:rPr>
              <w:t>.</w:t>
            </w:r>
          </w:p>
        </w:tc>
      </w:tr>
      <w:tr w:rsidR="00B62D3B" w14:paraId="74239690" w14:textId="77777777" w:rsidTr="00EB0CFF">
        <w:trPr>
          <w:trHeight w:val="656"/>
        </w:trPr>
        <w:tc>
          <w:tcPr>
            <w:tcW w:w="2965" w:type="dxa"/>
          </w:tcPr>
          <w:p w14:paraId="00D2BFC4" w14:textId="384E423D" w:rsidR="00B62D3B" w:rsidRPr="00CB2B86" w:rsidRDefault="00B62D3B" w:rsidP="00B62D3B">
            <w:pPr>
              <w:contextualSpacing/>
              <w:rPr>
                <w:sz w:val="24"/>
                <w:szCs w:val="24"/>
              </w:rPr>
            </w:pPr>
            <w:r>
              <w:rPr>
                <w:sz w:val="24"/>
                <w:szCs w:val="24"/>
              </w:rPr>
              <w:t>Access to Dignity Alliance social media</w:t>
            </w:r>
          </w:p>
        </w:tc>
        <w:tc>
          <w:tcPr>
            <w:tcW w:w="8051" w:type="dxa"/>
            <w:gridSpan w:val="3"/>
          </w:tcPr>
          <w:p w14:paraId="09A5FD30" w14:textId="1A880EE5" w:rsidR="00B62D3B" w:rsidRDefault="00B62D3B" w:rsidP="00B62D3B">
            <w:pPr>
              <w:spacing w:before="100" w:beforeAutospacing="1" w:after="100" w:afterAutospacing="1"/>
              <w:contextualSpacing/>
              <w:rPr>
                <w:color w:val="000000" w:themeColor="text1"/>
              </w:rPr>
            </w:pPr>
            <w:r>
              <w:rPr>
                <w:color w:val="000000" w:themeColor="text1"/>
              </w:rPr>
              <w:t xml:space="preserve">Email: </w:t>
            </w:r>
            <w:hyperlink r:id="rId169" w:history="1">
              <w:r w:rsidRPr="00D63927">
                <w:rPr>
                  <w:rStyle w:val="Hyperlink"/>
                </w:rPr>
                <w:t>info@DignityAllianceMA.org</w:t>
              </w:r>
            </w:hyperlink>
            <w:r>
              <w:rPr>
                <w:color w:val="000000" w:themeColor="text1"/>
              </w:rPr>
              <w:t xml:space="preserve"> </w:t>
            </w:r>
          </w:p>
          <w:p w14:paraId="558861AA" w14:textId="430DF613" w:rsidR="00B62D3B" w:rsidRDefault="00B62D3B" w:rsidP="00B62D3B">
            <w:pPr>
              <w:spacing w:before="100" w:beforeAutospacing="1" w:after="100" w:afterAutospacing="1"/>
              <w:contextualSpacing/>
              <w:rPr>
                <w:color w:val="000000" w:themeColor="text1"/>
              </w:rPr>
            </w:pPr>
            <w:r>
              <w:rPr>
                <w:color w:val="000000" w:themeColor="text1"/>
              </w:rPr>
              <w:t xml:space="preserve">Facebook: </w:t>
            </w:r>
            <w:hyperlink r:id="rId170" w:history="1">
              <w:r w:rsidRPr="00D63927">
                <w:rPr>
                  <w:rStyle w:val="Hyperlink"/>
                </w:rPr>
                <w:t>https://www.facebook.com/DignityAllianceMA/</w:t>
              </w:r>
            </w:hyperlink>
            <w:r>
              <w:rPr>
                <w:color w:val="000000" w:themeColor="text1"/>
              </w:rPr>
              <w:t xml:space="preserve"> </w:t>
            </w:r>
          </w:p>
          <w:p w14:paraId="62B0A59C" w14:textId="7BA04645" w:rsidR="00B62D3B" w:rsidRDefault="00B62D3B" w:rsidP="00B62D3B">
            <w:pPr>
              <w:spacing w:before="100" w:beforeAutospacing="1" w:after="100" w:afterAutospacing="1"/>
              <w:contextualSpacing/>
              <w:rPr>
                <w:color w:val="000000" w:themeColor="text1"/>
              </w:rPr>
            </w:pPr>
            <w:r>
              <w:rPr>
                <w:color w:val="000000" w:themeColor="text1"/>
              </w:rPr>
              <w:t xml:space="preserve">Instagram: </w:t>
            </w:r>
            <w:hyperlink r:id="rId171" w:history="1">
              <w:r w:rsidRPr="00D63927">
                <w:rPr>
                  <w:rStyle w:val="Hyperlink"/>
                </w:rPr>
                <w:t>https://www.instagram.com/dignityalliance/</w:t>
              </w:r>
            </w:hyperlink>
            <w:r>
              <w:rPr>
                <w:color w:val="000000" w:themeColor="text1"/>
              </w:rPr>
              <w:t xml:space="preserve"> </w:t>
            </w:r>
          </w:p>
          <w:p w14:paraId="4EB4AFD7" w14:textId="4EA329FE" w:rsidR="00B62D3B" w:rsidRDefault="00B62D3B" w:rsidP="00B62D3B">
            <w:pPr>
              <w:spacing w:before="100" w:beforeAutospacing="1" w:after="100" w:afterAutospacing="1"/>
              <w:contextualSpacing/>
              <w:rPr>
                <w:color w:val="000000" w:themeColor="text1"/>
              </w:rPr>
            </w:pPr>
            <w:r>
              <w:rPr>
                <w:color w:val="000000" w:themeColor="text1"/>
              </w:rPr>
              <w:t xml:space="preserve">LinkedIn: </w:t>
            </w:r>
            <w:hyperlink r:id="rId172" w:history="1">
              <w:r w:rsidRPr="00D63927">
                <w:rPr>
                  <w:rStyle w:val="Hyperlink"/>
                </w:rPr>
                <w:t>https://www.linkedin.com/company/dignity-alliance-massachusetts</w:t>
              </w:r>
            </w:hyperlink>
            <w:r>
              <w:rPr>
                <w:color w:val="000000" w:themeColor="text1"/>
              </w:rPr>
              <w:t xml:space="preserve"> </w:t>
            </w:r>
          </w:p>
          <w:p w14:paraId="0B24AF83" w14:textId="564863FC" w:rsidR="00B62D3B" w:rsidRDefault="00B62D3B" w:rsidP="00B62D3B">
            <w:pPr>
              <w:spacing w:before="100" w:beforeAutospacing="1" w:after="100" w:afterAutospacing="1"/>
              <w:contextualSpacing/>
              <w:rPr>
                <w:color w:val="000000" w:themeColor="text1"/>
              </w:rPr>
            </w:pPr>
            <w:r>
              <w:rPr>
                <w:color w:val="000000" w:themeColor="text1"/>
              </w:rPr>
              <w:t xml:space="preserve">Twitter: </w:t>
            </w:r>
            <w:hyperlink r:id="rId173" w:history="1">
              <w:r w:rsidRPr="00D63927">
                <w:rPr>
                  <w:rStyle w:val="Hyperlink"/>
                </w:rPr>
                <w:t>https://twitter.com/dignity_ma?s=21</w:t>
              </w:r>
            </w:hyperlink>
            <w:r>
              <w:rPr>
                <w:color w:val="000000" w:themeColor="text1"/>
              </w:rPr>
              <w:t xml:space="preserve"> </w:t>
            </w:r>
          </w:p>
          <w:p w14:paraId="30136C04" w14:textId="4C92E1E5" w:rsidR="00B62D3B" w:rsidRDefault="00B62D3B" w:rsidP="00B62D3B">
            <w:pPr>
              <w:spacing w:before="100" w:beforeAutospacing="1" w:after="100" w:afterAutospacing="1"/>
              <w:contextualSpacing/>
              <w:rPr>
                <w:color w:val="000000" w:themeColor="text1"/>
              </w:rPr>
            </w:pPr>
            <w:r>
              <w:rPr>
                <w:color w:val="000000" w:themeColor="text1"/>
              </w:rPr>
              <w:t xml:space="preserve">Website: </w:t>
            </w:r>
            <w:hyperlink r:id="rId174" w:history="1">
              <w:r w:rsidRPr="00D63927">
                <w:rPr>
                  <w:rStyle w:val="Hyperlink"/>
                </w:rPr>
                <w:t>www.DignityAllianceMA.org</w:t>
              </w:r>
            </w:hyperlink>
            <w:r>
              <w:rPr>
                <w:color w:val="000000" w:themeColor="text1"/>
              </w:rPr>
              <w:t xml:space="preserve"> </w:t>
            </w:r>
          </w:p>
        </w:tc>
      </w:tr>
      <w:tr w:rsidR="00B62D3B" w:rsidRPr="00FD298F" w14:paraId="38FCC33F" w14:textId="77777777" w:rsidTr="00EB0CFF">
        <w:tc>
          <w:tcPr>
            <w:tcW w:w="2965" w:type="dxa"/>
            <w:vMerge w:val="restart"/>
          </w:tcPr>
          <w:p w14:paraId="359BEA3F" w14:textId="77777777" w:rsidR="00B62D3B" w:rsidRPr="004E6303" w:rsidRDefault="00B62D3B" w:rsidP="00B62D3B">
            <w:pPr>
              <w:rPr>
                <w:b/>
                <w:bCs/>
                <w:sz w:val="24"/>
                <w:szCs w:val="24"/>
              </w:rPr>
            </w:pPr>
            <w:r w:rsidRPr="004E6303">
              <w:rPr>
                <w:b/>
                <w:bCs/>
                <w:sz w:val="24"/>
                <w:szCs w:val="24"/>
              </w:rPr>
              <w:t>Participation opportunities with Dignity Alliance Massachusetts</w:t>
            </w:r>
          </w:p>
          <w:p w14:paraId="0BDA3CB1" w14:textId="77777777" w:rsidR="00B62D3B" w:rsidRDefault="00B62D3B" w:rsidP="00B62D3B">
            <w:pPr>
              <w:rPr>
                <w:sz w:val="24"/>
                <w:szCs w:val="24"/>
              </w:rPr>
            </w:pPr>
          </w:p>
          <w:p w14:paraId="5A981B33" w14:textId="77777777" w:rsidR="00B62D3B" w:rsidRDefault="00B62D3B" w:rsidP="00B62D3B">
            <w:pPr>
              <w:rPr>
                <w:sz w:val="24"/>
                <w:szCs w:val="24"/>
              </w:rPr>
            </w:pPr>
            <w:r>
              <w:rPr>
                <w:sz w:val="24"/>
                <w:szCs w:val="24"/>
              </w:rPr>
              <w:t>Most workgroups meet bi-weekly via Zoom.</w:t>
            </w:r>
          </w:p>
          <w:p w14:paraId="11D2FBD6" w14:textId="77777777" w:rsidR="00B62D3B" w:rsidRDefault="00B62D3B" w:rsidP="00B62D3B">
            <w:pPr>
              <w:rPr>
                <w:sz w:val="24"/>
                <w:szCs w:val="24"/>
              </w:rPr>
            </w:pPr>
          </w:p>
          <w:p w14:paraId="05F1D3EB" w14:textId="1C900A43" w:rsidR="00B62D3B" w:rsidRPr="00FD298F" w:rsidRDefault="00B62D3B" w:rsidP="00B62D3B">
            <w:pPr>
              <w:rPr>
                <w:sz w:val="24"/>
                <w:szCs w:val="24"/>
              </w:rPr>
            </w:pPr>
            <w:r>
              <w:rPr>
                <w:sz w:val="24"/>
                <w:szCs w:val="24"/>
              </w:rPr>
              <w:t>Please contact workgroup lead for more information</w:t>
            </w:r>
          </w:p>
        </w:tc>
        <w:tc>
          <w:tcPr>
            <w:tcW w:w="2445" w:type="dxa"/>
            <w:vAlign w:val="center"/>
          </w:tcPr>
          <w:p w14:paraId="60889587" w14:textId="390C9B16" w:rsidR="00B62D3B" w:rsidRPr="004E6303" w:rsidRDefault="00B62D3B" w:rsidP="00B62D3B">
            <w:pPr>
              <w:rPr>
                <w:b/>
                <w:bCs/>
              </w:rPr>
            </w:pPr>
            <w:r w:rsidRPr="004E6303">
              <w:rPr>
                <w:b/>
                <w:bCs/>
              </w:rPr>
              <w:t>Workgroup</w:t>
            </w:r>
          </w:p>
        </w:tc>
        <w:tc>
          <w:tcPr>
            <w:tcW w:w="1760" w:type="dxa"/>
            <w:vAlign w:val="center"/>
          </w:tcPr>
          <w:p w14:paraId="72DD4C48" w14:textId="4EE277CB" w:rsidR="00B62D3B" w:rsidRPr="004E6303" w:rsidRDefault="00B62D3B" w:rsidP="00B62D3B">
            <w:pPr>
              <w:rPr>
                <w:b/>
                <w:bCs/>
              </w:rPr>
            </w:pPr>
            <w:r w:rsidRPr="004E6303">
              <w:rPr>
                <w:b/>
                <w:bCs/>
              </w:rPr>
              <w:t>Workgroup lead</w:t>
            </w:r>
          </w:p>
        </w:tc>
        <w:tc>
          <w:tcPr>
            <w:tcW w:w="3846" w:type="dxa"/>
            <w:vAlign w:val="center"/>
          </w:tcPr>
          <w:p w14:paraId="295B9200" w14:textId="53BCFC27" w:rsidR="00B62D3B" w:rsidRPr="004E6303" w:rsidRDefault="00B62D3B" w:rsidP="00B62D3B">
            <w:pPr>
              <w:rPr>
                <w:b/>
                <w:bCs/>
              </w:rPr>
            </w:pPr>
            <w:r w:rsidRPr="004E6303">
              <w:rPr>
                <w:b/>
                <w:bCs/>
              </w:rPr>
              <w:t>Email</w:t>
            </w:r>
          </w:p>
        </w:tc>
      </w:tr>
      <w:tr w:rsidR="00B62D3B" w:rsidRPr="00FD298F" w14:paraId="5BBBB33E" w14:textId="77777777" w:rsidTr="00EB0CFF">
        <w:tc>
          <w:tcPr>
            <w:tcW w:w="2965" w:type="dxa"/>
            <w:vMerge/>
          </w:tcPr>
          <w:p w14:paraId="3C114476" w14:textId="77777777" w:rsidR="00B62D3B" w:rsidRDefault="00B62D3B" w:rsidP="00B62D3B">
            <w:pPr>
              <w:rPr>
                <w:sz w:val="24"/>
                <w:szCs w:val="24"/>
              </w:rPr>
            </w:pPr>
          </w:p>
        </w:tc>
        <w:tc>
          <w:tcPr>
            <w:tcW w:w="2445" w:type="dxa"/>
          </w:tcPr>
          <w:p w14:paraId="7D7C3104" w14:textId="217E5DC7" w:rsidR="00B62D3B" w:rsidRPr="00FD298F" w:rsidRDefault="00B62D3B" w:rsidP="00B62D3B">
            <w:r>
              <w:t>General Membership</w:t>
            </w:r>
          </w:p>
        </w:tc>
        <w:tc>
          <w:tcPr>
            <w:tcW w:w="1760" w:type="dxa"/>
          </w:tcPr>
          <w:p w14:paraId="6BC62948" w14:textId="77777777" w:rsidR="00B62D3B" w:rsidRDefault="00B62D3B" w:rsidP="00B62D3B">
            <w:r>
              <w:t>Bill Henning</w:t>
            </w:r>
          </w:p>
          <w:p w14:paraId="2071519A" w14:textId="5945349C" w:rsidR="00B62D3B" w:rsidRPr="00FD298F" w:rsidRDefault="00B62D3B" w:rsidP="00B62D3B">
            <w:r>
              <w:t>Paul Lanzikos</w:t>
            </w:r>
          </w:p>
        </w:tc>
        <w:tc>
          <w:tcPr>
            <w:tcW w:w="3846" w:type="dxa"/>
          </w:tcPr>
          <w:p w14:paraId="56D268E5" w14:textId="51E59E8D" w:rsidR="00B62D3B" w:rsidRDefault="0087095B" w:rsidP="00B62D3B">
            <w:hyperlink r:id="rId175" w:history="1">
              <w:r w:rsidR="00B62D3B" w:rsidRPr="00F344A9">
                <w:rPr>
                  <w:rStyle w:val="Hyperlink"/>
                </w:rPr>
                <w:t>bhenning@bostoncil.org</w:t>
              </w:r>
            </w:hyperlink>
          </w:p>
          <w:p w14:paraId="36545132" w14:textId="5FE55578" w:rsidR="00B62D3B" w:rsidRPr="00FD298F" w:rsidRDefault="0087095B" w:rsidP="00B62D3B">
            <w:hyperlink r:id="rId176" w:history="1">
              <w:r w:rsidR="00B62D3B" w:rsidRPr="00F344A9">
                <w:rPr>
                  <w:rStyle w:val="Hyperlink"/>
                </w:rPr>
                <w:t>paul.lanzikos@gmail.com</w:t>
              </w:r>
            </w:hyperlink>
            <w:r w:rsidR="00B62D3B">
              <w:t xml:space="preserve"> </w:t>
            </w:r>
          </w:p>
        </w:tc>
      </w:tr>
      <w:tr w:rsidR="00B62D3B" w:rsidRPr="00FD298F" w14:paraId="51073F81" w14:textId="77777777" w:rsidTr="00EB0CFF">
        <w:tc>
          <w:tcPr>
            <w:tcW w:w="2965" w:type="dxa"/>
            <w:vMerge/>
          </w:tcPr>
          <w:p w14:paraId="745B18D8" w14:textId="77777777" w:rsidR="00B62D3B" w:rsidRDefault="00B62D3B" w:rsidP="00B62D3B">
            <w:pPr>
              <w:rPr>
                <w:sz w:val="24"/>
                <w:szCs w:val="24"/>
              </w:rPr>
            </w:pPr>
          </w:p>
        </w:tc>
        <w:tc>
          <w:tcPr>
            <w:tcW w:w="2445" w:type="dxa"/>
          </w:tcPr>
          <w:p w14:paraId="65D5104D" w14:textId="7D2FE24B" w:rsidR="00B62D3B" w:rsidRDefault="00B62D3B" w:rsidP="00B62D3B">
            <w:r>
              <w:t>Behavioral Health</w:t>
            </w:r>
          </w:p>
        </w:tc>
        <w:tc>
          <w:tcPr>
            <w:tcW w:w="1760" w:type="dxa"/>
          </w:tcPr>
          <w:p w14:paraId="39DF414D" w14:textId="20131C68" w:rsidR="00B62D3B" w:rsidRDefault="00B62D3B" w:rsidP="00B62D3B">
            <w:r>
              <w:t>Frank Baskin</w:t>
            </w:r>
          </w:p>
        </w:tc>
        <w:tc>
          <w:tcPr>
            <w:tcW w:w="3846" w:type="dxa"/>
          </w:tcPr>
          <w:p w14:paraId="44D8ECF5" w14:textId="1295A1E5" w:rsidR="00B62D3B" w:rsidRDefault="0087095B" w:rsidP="00B62D3B">
            <w:hyperlink r:id="rId177" w:history="1">
              <w:r w:rsidR="00B62D3B" w:rsidRPr="00F344A9">
                <w:rPr>
                  <w:rStyle w:val="Hyperlink"/>
                </w:rPr>
                <w:t>baskinfrank19@gmail.com</w:t>
              </w:r>
            </w:hyperlink>
            <w:r w:rsidR="00B62D3B">
              <w:t xml:space="preserve"> </w:t>
            </w:r>
          </w:p>
        </w:tc>
      </w:tr>
      <w:tr w:rsidR="00B62D3B" w:rsidRPr="00FD298F" w14:paraId="794233A0" w14:textId="77777777" w:rsidTr="00EB0CFF">
        <w:tc>
          <w:tcPr>
            <w:tcW w:w="2965" w:type="dxa"/>
            <w:vMerge/>
          </w:tcPr>
          <w:p w14:paraId="1E1C232A" w14:textId="77777777" w:rsidR="00B62D3B" w:rsidRDefault="00B62D3B" w:rsidP="00B62D3B">
            <w:pPr>
              <w:rPr>
                <w:sz w:val="24"/>
                <w:szCs w:val="24"/>
              </w:rPr>
            </w:pPr>
          </w:p>
        </w:tc>
        <w:tc>
          <w:tcPr>
            <w:tcW w:w="2445" w:type="dxa"/>
          </w:tcPr>
          <w:p w14:paraId="387DB9EE" w14:textId="0E853DFB" w:rsidR="00B62D3B" w:rsidRDefault="00B62D3B" w:rsidP="00B62D3B">
            <w:r>
              <w:t>Communications</w:t>
            </w:r>
          </w:p>
        </w:tc>
        <w:tc>
          <w:tcPr>
            <w:tcW w:w="1760" w:type="dxa"/>
          </w:tcPr>
          <w:p w14:paraId="7193CE8E" w14:textId="77777777" w:rsidR="00B62D3B" w:rsidRDefault="00B62D3B" w:rsidP="00B62D3B">
            <w:r>
              <w:t>Pricilla O’Reilly</w:t>
            </w:r>
          </w:p>
          <w:p w14:paraId="174DC3E8" w14:textId="77777777" w:rsidR="00B62D3B" w:rsidRDefault="00B62D3B" w:rsidP="00B62D3B">
            <w:r>
              <w:t>Samantha VanSchoick</w:t>
            </w:r>
          </w:p>
          <w:p w14:paraId="4A52B7BA" w14:textId="5B126030" w:rsidR="00B62D3B" w:rsidRDefault="00B62D3B" w:rsidP="00B62D3B">
            <w:r>
              <w:t>Lachlan Forrow</w:t>
            </w:r>
          </w:p>
        </w:tc>
        <w:tc>
          <w:tcPr>
            <w:tcW w:w="3846" w:type="dxa"/>
          </w:tcPr>
          <w:p w14:paraId="0E3EBAE0" w14:textId="3E0B3982" w:rsidR="00B62D3B" w:rsidRDefault="0087095B" w:rsidP="00B62D3B">
            <w:hyperlink r:id="rId178" w:history="1">
              <w:r w:rsidR="00B62D3B" w:rsidRPr="00F344A9">
                <w:rPr>
                  <w:rStyle w:val="Hyperlink"/>
                </w:rPr>
                <w:t>prisoreilly@gmail.com</w:t>
              </w:r>
            </w:hyperlink>
            <w:r w:rsidR="00B62D3B">
              <w:t xml:space="preserve"> </w:t>
            </w:r>
          </w:p>
          <w:p w14:paraId="220BDDE4" w14:textId="77777777" w:rsidR="00B62D3B" w:rsidRDefault="0087095B" w:rsidP="00B62D3B">
            <w:hyperlink r:id="rId179" w:history="1">
              <w:r w:rsidR="00B62D3B" w:rsidRPr="00F344A9">
                <w:rPr>
                  <w:rStyle w:val="Hyperlink"/>
                </w:rPr>
                <w:t>svanschoick@cil.org</w:t>
              </w:r>
            </w:hyperlink>
            <w:r w:rsidR="00B62D3B">
              <w:t xml:space="preserve"> </w:t>
            </w:r>
          </w:p>
          <w:p w14:paraId="5452818E" w14:textId="77777777" w:rsidR="00B62D3B" w:rsidRDefault="00B62D3B" w:rsidP="00B62D3B"/>
          <w:p w14:paraId="625F335C" w14:textId="6412F2FE" w:rsidR="00B62D3B" w:rsidRDefault="0087095B" w:rsidP="00B62D3B">
            <w:hyperlink r:id="rId180" w:history="1">
              <w:r w:rsidR="00B62D3B" w:rsidRPr="001B4A69">
                <w:rPr>
                  <w:rStyle w:val="Hyperlink"/>
                </w:rPr>
                <w:t>lforrow@bidmc.harvard.edu</w:t>
              </w:r>
            </w:hyperlink>
          </w:p>
        </w:tc>
      </w:tr>
      <w:tr w:rsidR="00B62D3B" w:rsidRPr="00FD298F" w14:paraId="4D40B417" w14:textId="77777777" w:rsidTr="00EB0CFF">
        <w:tc>
          <w:tcPr>
            <w:tcW w:w="2965" w:type="dxa"/>
            <w:vMerge/>
          </w:tcPr>
          <w:p w14:paraId="0CCC04EE" w14:textId="77777777" w:rsidR="00B62D3B" w:rsidRDefault="00B62D3B" w:rsidP="00B62D3B">
            <w:pPr>
              <w:rPr>
                <w:sz w:val="24"/>
                <w:szCs w:val="24"/>
              </w:rPr>
            </w:pPr>
          </w:p>
        </w:tc>
        <w:tc>
          <w:tcPr>
            <w:tcW w:w="2445" w:type="dxa"/>
          </w:tcPr>
          <w:p w14:paraId="09E5D769" w14:textId="3CF2E410" w:rsidR="00B62D3B" w:rsidRDefault="00B62D3B" w:rsidP="00B62D3B">
            <w:r>
              <w:t>Facilities (Nursing homes, rest homes, assisted living)</w:t>
            </w:r>
          </w:p>
        </w:tc>
        <w:tc>
          <w:tcPr>
            <w:tcW w:w="1760" w:type="dxa"/>
          </w:tcPr>
          <w:p w14:paraId="51858C6B" w14:textId="1A95D061" w:rsidR="00B62D3B" w:rsidRDefault="00B62D3B" w:rsidP="00B62D3B">
            <w:r>
              <w:t>Arlene Germain</w:t>
            </w:r>
          </w:p>
        </w:tc>
        <w:tc>
          <w:tcPr>
            <w:tcW w:w="3846" w:type="dxa"/>
          </w:tcPr>
          <w:p w14:paraId="0B68C455" w14:textId="40674668" w:rsidR="00B62D3B" w:rsidRDefault="0087095B" w:rsidP="00B62D3B">
            <w:hyperlink r:id="rId181" w:history="1">
              <w:r w:rsidR="00B62D3B" w:rsidRPr="00F344A9">
                <w:rPr>
                  <w:rStyle w:val="Hyperlink"/>
                </w:rPr>
                <w:t>agermain@manhr.org</w:t>
              </w:r>
            </w:hyperlink>
            <w:r w:rsidR="00B62D3B">
              <w:t xml:space="preserve"> </w:t>
            </w:r>
          </w:p>
        </w:tc>
      </w:tr>
      <w:tr w:rsidR="00B62D3B" w:rsidRPr="00FD298F" w14:paraId="0FA3D39B" w14:textId="77777777" w:rsidTr="00EB0CFF">
        <w:tc>
          <w:tcPr>
            <w:tcW w:w="2965" w:type="dxa"/>
            <w:vMerge/>
          </w:tcPr>
          <w:p w14:paraId="4649AD92" w14:textId="77777777" w:rsidR="00B62D3B" w:rsidRDefault="00B62D3B" w:rsidP="00B62D3B">
            <w:pPr>
              <w:rPr>
                <w:sz w:val="24"/>
                <w:szCs w:val="24"/>
              </w:rPr>
            </w:pPr>
          </w:p>
        </w:tc>
        <w:tc>
          <w:tcPr>
            <w:tcW w:w="2445" w:type="dxa"/>
          </w:tcPr>
          <w:p w14:paraId="1394A45E" w14:textId="3CBE60D0" w:rsidR="00B62D3B" w:rsidRDefault="00B62D3B" w:rsidP="00B62D3B">
            <w:r>
              <w:t>Home and Community Based Services</w:t>
            </w:r>
          </w:p>
        </w:tc>
        <w:tc>
          <w:tcPr>
            <w:tcW w:w="1760" w:type="dxa"/>
          </w:tcPr>
          <w:p w14:paraId="487253F5" w14:textId="3583EB7F" w:rsidR="00B62D3B" w:rsidRDefault="00B62D3B" w:rsidP="00B62D3B">
            <w:r>
              <w:t>Meg Coffin</w:t>
            </w:r>
          </w:p>
        </w:tc>
        <w:tc>
          <w:tcPr>
            <w:tcW w:w="3846" w:type="dxa"/>
          </w:tcPr>
          <w:p w14:paraId="650BC57A" w14:textId="168927E3" w:rsidR="00B62D3B" w:rsidRDefault="0087095B" w:rsidP="00B62D3B">
            <w:hyperlink r:id="rId182" w:history="1">
              <w:r w:rsidR="00B62D3B" w:rsidRPr="00F344A9">
                <w:rPr>
                  <w:rStyle w:val="Hyperlink"/>
                </w:rPr>
                <w:t>mcoffin@centerlw.org</w:t>
              </w:r>
            </w:hyperlink>
            <w:r w:rsidR="00B62D3B">
              <w:t xml:space="preserve"> </w:t>
            </w:r>
          </w:p>
        </w:tc>
      </w:tr>
      <w:tr w:rsidR="00B62D3B" w:rsidRPr="00FD298F" w14:paraId="3352F853" w14:textId="77777777" w:rsidTr="00EB0CFF">
        <w:tc>
          <w:tcPr>
            <w:tcW w:w="2965" w:type="dxa"/>
            <w:vMerge/>
          </w:tcPr>
          <w:p w14:paraId="1AF9A592" w14:textId="77777777" w:rsidR="00B62D3B" w:rsidRDefault="00B62D3B" w:rsidP="00B62D3B">
            <w:pPr>
              <w:rPr>
                <w:sz w:val="24"/>
                <w:szCs w:val="24"/>
              </w:rPr>
            </w:pPr>
          </w:p>
        </w:tc>
        <w:tc>
          <w:tcPr>
            <w:tcW w:w="2445" w:type="dxa"/>
          </w:tcPr>
          <w:p w14:paraId="765197B8" w14:textId="1EA628FB" w:rsidR="00B62D3B" w:rsidRDefault="00B62D3B" w:rsidP="00B62D3B">
            <w:r>
              <w:t>Housing</w:t>
            </w:r>
          </w:p>
        </w:tc>
        <w:tc>
          <w:tcPr>
            <w:tcW w:w="1760" w:type="dxa"/>
          </w:tcPr>
          <w:p w14:paraId="33366B33" w14:textId="02C58481" w:rsidR="00B62D3B" w:rsidRDefault="00B62D3B" w:rsidP="00B62D3B">
            <w:r>
              <w:t>Shaya French</w:t>
            </w:r>
          </w:p>
        </w:tc>
        <w:tc>
          <w:tcPr>
            <w:tcW w:w="3846" w:type="dxa"/>
          </w:tcPr>
          <w:p w14:paraId="49BB5905" w14:textId="2E073060" w:rsidR="00B62D3B" w:rsidRDefault="0087095B" w:rsidP="00B62D3B">
            <w:hyperlink r:id="rId183" w:history="1">
              <w:r w:rsidR="00B62D3B" w:rsidRPr="00F344A9">
                <w:rPr>
                  <w:rStyle w:val="Hyperlink"/>
                </w:rPr>
                <w:t>sfrench@bostoncil.org</w:t>
              </w:r>
            </w:hyperlink>
            <w:r w:rsidR="00B62D3B">
              <w:t xml:space="preserve"> </w:t>
            </w:r>
          </w:p>
        </w:tc>
      </w:tr>
      <w:tr w:rsidR="00B62D3B" w:rsidRPr="00FD298F" w14:paraId="221DFD78" w14:textId="77777777" w:rsidTr="00EB0CFF">
        <w:tc>
          <w:tcPr>
            <w:tcW w:w="2965" w:type="dxa"/>
            <w:vMerge/>
          </w:tcPr>
          <w:p w14:paraId="110D4406" w14:textId="77777777" w:rsidR="00B62D3B" w:rsidRDefault="00B62D3B" w:rsidP="00B62D3B">
            <w:pPr>
              <w:rPr>
                <w:sz w:val="24"/>
                <w:szCs w:val="24"/>
              </w:rPr>
            </w:pPr>
          </w:p>
        </w:tc>
        <w:tc>
          <w:tcPr>
            <w:tcW w:w="2445" w:type="dxa"/>
          </w:tcPr>
          <w:p w14:paraId="44F752AD" w14:textId="1E922E8F" w:rsidR="00B62D3B" w:rsidRDefault="00B62D3B" w:rsidP="00B62D3B">
            <w:r>
              <w:t>Legislative</w:t>
            </w:r>
          </w:p>
        </w:tc>
        <w:tc>
          <w:tcPr>
            <w:tcW w:w="1760" w:type="dxa"/>
          </w:tcPr>
          <w:p w14:paraId="5F2B8F09" w14:textId="123A1DB3" w:rsidR="00B62D3B" w:rsidRDefault="00B62D3B" w:rsidP="00B62D3B">
            <w:r>
              <w:t>Richard Moore</w:t>
            </w:r>
          </w:p>
        </w:tc>
        <w:tc>
          <w:tcPr>
            <w:tcW w:w="3846" w:type="dxa"/>
          </w:tcPr>
          <w:p w14:paraId="251B4475" w14:textId="73DB0E5D" w:rsidR="00B62D3B" w:rsidRDefault="0087095B" w:rsidP="00B62D3B">
            <w:hyperlink r:id="rId184" w:history="1">
              <w:r w:rsidR="00B62D3B" w:rsidRPr="00F344A9">
                <w:rPr>
                  <w:rStyle w:val="Hyperlink"/>
                </w:rPr>
                <w:t>rmoore8743@charter.net</w:t>
              </w:r>
            </w:hyperlink>
            <w:r w:rsidR="00B62D3B">
              <w:t xml:space="preserve"> </w:t>
            </w:r>
          </w:p>
        </w:tc>
      </w:tr>
      <w:tr w:rsidR="00B62D3B" w:rsidRPr="00FD298F" w14:paraId="1A8626C6" w14:textId="77777777" w:rsidTr="00EB0CFF">
        <w:tc>
          <w:tcPr>
            <w:tcW w:w="2965" w:type="dxa"/>
            <w:vMerge/>
          </w:tcPr>
          <w:p w14:paraId="1CD43EEA" w14:textId="77777777" w:rsidR="00B62D3B" w:rsidRDefault="00B62D3B" w:rsidP="00B62D3B">
            <w:pPr>
              <w:rPr>
                <w:sz w:val="24"/>
                <w:szCs w:val="24"/>
              </w:rPr>
            </w:pPr>
          </w:p>
        </w:tc>
        <w:tc>
          <w:tcPr>
            <w:tcW w:w="2445" w:type="dxa"/>
          </w:tcPr>
          <w:p w14:paraId="157E5EB8" w14:textId="3E802ADB" w:rsidR="00B62D3B" w:rsidRDefault="00B62D3B" w:rsidP="00B62D3B">
            <w:r>
              <w:t>Topical Conversations</w:t>
            </w:r>
          </w:p>
        </w:tc>
        <w:tc>
          <w:tcPr>
            <w:tcW w:w="1760" w:type="dxa"/>
          </w:tcPr>
          <w:p w14:paraId="2C0465CD" w14:textId="573F0FA3" w:rsidR="00B62D3B" w:rsidRDefault="00B62D3B" w:rsidP="00B62D3B">
            <w:r>
              <w:t>Lachan Forrow</w:t>
            </w:r>
          </w:p>
        </w:tc>
        <w:tc>
          <w:tcPr>
            <w:tcW w:w="3846" w:type="dxa"/>
          </w:tcPr>
          <w:p w14:paraId="3FC242B6" w14:textId="15796434" w:rsidR="00B62D3B" w:rsidRDefault="0087095B" w:rsidP="00B62D3B">
            <w:hyperlink r:id="rId185" w:history="1">
              <w:r w:rsidR="00B62D3B" w:rsidRPr="00F344A9">
                <w:rPr>
                  <w:rStyle w:val="Hyperlink"/>
                </w:rPr>
                <w:t>lforrow@bidmc.harvard.edu</w:t>
              </w:r>
            </w:hyperlink>
            <w:r w:rsidR="00B62D3B">
              <w:t xml:space="preserve"> </w:t>
            </w:r>
          </w:p>
        </w:tc>
      </w:tr>
      <w:tr w:rsidR="00B62D3B" w:rsidRPr="00FD298F" w14:paraId="495294DD" w14:textId="77777777" w:rsidTr="00EB0CFF">
        <w:tc>
          <w:tcPr>
            <w:tcW w:w="2965" w:type="dxa"/>
            <w:vMerge/>
          </w:tcPr>
          <w:p w14:paraId="4C64F632" w14:textId="77777777" w:rsidR="00B62D3B" w:rsidRDefault="00B62D3B" w:rsidP="00B62D3B">
            <w:pPr>
              <w:rPr>
                <w:sz w:val="24"/>
                <w:szCs w:val="24"/>
              </w:rPr>
            </w:pPr>
          </w:p>
        </w:tc>
        <w:tc>
          <w:tcPr>
            <w:tcW w:w="2445" w:type="dxa"/>
          </w:tcPr>
          <w:p w14:paraId="5845B733" w14:textId="63E288F1" w:rsidR="00B62D3B" w:rsidRDefault="00B62D3B" w:rsidP="00B62D3B">
            <w:r>
              <w:t>Veteran Services</w:t>
            </w:r>
          </w:p>
        </w:tc>
        <w:tc>
          <w:tcPr>
            <w:tcW w:w="1760" w:type="dxa"/>
          </w:tcPr>
          <w:p w14:paraId="059213F8" w14:textId="7F87B0D1" w:rsidR="00B62D3B" w:rsidRDefault="00B62D3B" w:rsidP="00B62D3B">
            <w:r>
              <w:t>James Lomastro</w:t>
            </w:r>
          </w:p>
        </w:tc>
        <w:tc>
          <w:tcPr>
            <w:tcW w:w="3846" w:type="dxa"/>
          </w:tcPr>
          <w:p w14:paraId="5014CEE9" w14:textId="0A81D5DB" w:rsidR="00B62D3B" w:rsidRDefault="0087095B" w:rsidP="00B62D3B">
            <w:hyperlink r:id="rId186" w:history="1">
              <w:r w:rsidR="00B62D3B" w:rsidRPr="00CF68E8">
                <w:rPr>
                  <w:rStyle w:val="Hyperlink"/>
                </w:rPr>
                <w:t>jimlomastro@comcast.net</w:t>
              </w:r>
            </w:hyperlink>
            <w:r w:rsidR="00B62D3B">
              <w:t xml:space="preserve"> </w:t>
            </w:r>
          </w:p>
        </w:tc>
      </w:tr>
      <w:tr w:rsidR="00B62D3B" w:rsidRPr="00FD298F" w14:paraId="2AFEA188" w14:textId="77777777" w:rsidTr="00EB0CFF">
        <w:tc>
          <w:tcPr>
            <w:tcW w:w="2965" w:type="dxa"/>
          </w:tcPr>
          <w:p w14:paraId="1DB7D3C3" w14:textId="0F9E06BF" w:rsidR="00B62D3B" w:rsidRPr="004E6303" w:rsidRDefault="00B62D3B" w:rsidP="00B62D3B">
            <w:pPr>
              <w:rPr>
                <w:b/>
                <w:bCs/>
                <w:sz w:val="24"/>
                <w:szCs w:val="24"/>
              </w:rPr>
            </w:pPr>
            <w:r w:rsidRPr="004E6303">
              <w:rPr>
                <w:b/>
                <w:bCs/>
                <w:i/>
                <w:iCs/>
                <w:sz w:val="24"/>
                <w:szCs w:val="24"/>
              </w:rPr>
              <w:t>The Tuesday Digest</w:t>
            </w:r>
          </w:p>
        </w:tc>
        <w:tc>
          <w:tcPr>
            <w:tcW w:w="8051" w:type="dxa"/>
            <w:gridSpan w:val="3"/>
          </w:tcPr>
          <w:p w14:paraId="09C92456" w14:textId="77777777" w:rsidR="00B62D3B" w:rsidRDefault="00B62D3B" w:rsidP="00B62D3B">
            <w:pPr>
              <w:rPr>
                <w:i/>
                <w:iCs/>
                <w:sz w:val="24"/>
                <w:szCs w:val="24"/>
              </w:rPr>
            </w:pPr>
            <w:r>
              <w:t xml:space="preserve">For a free weekly subscription to </w:t>
            </w:r>
            <w:r>
              <w:rPr>
                <w:i/>
                <w:iCs/>
                <w:sz w:val="24"/>
                <w:szCs w:val="24"/>
              </w:rPr>
              <w:t>The Dignity Digest:</w:t>
            </w:r>
          </w:p>
          <w:p w14:paraId="0483A554" w14:textId="77777777" w:rsidR="00B62D3B" w:rsidRDefault="0087095B" w:rsidP="00B62D3B">
            <w:hyperlink r:id="rId187" w:history="1">
              <w:r w:rsidR="00B62D3B" w:rsidRPr="00F344A9">
                <w:rPr>
                  <w:rStyle w:val="Hyperlink"/>
                </w:rPr>
                <w:t>https://dignityalliancema.org/contact/sign-up-for-emails/</w:t>
              </w:r>
            </w:hyperlink>
            <w:r w:rsidR="00B62D3B">
              <w:t xml:space="preserve"> </w:t>
            </w:r>
          </w:p>
          <w:p w14:paraId="496A2FD4" w14:textId="77777777" w:rsidR="00B62D3B" w:rsidRDefault="00B62D3B" w:rsidP="00B62D3B">
            <w:r>
              <w:t>Editor: Paul Lanzikos</w:t>
            </w:r>
          </w:p>
          <w:p w14:paraId="09B9A738" w14:textId="77777777" w:rsidR="00B62D3B" w:rsidRDefault="00B62D3B" w:rsidP="00B62D3B">
            <w:r>
              <w:t>Primary contributor: Sandy Novack</w:t>
            </w:r>
          </w:p>
          <w:p w14:paraId="3043902B" w14:textId="3250C299" w:rsidR="00B62D3B" w:rsidRPr="004E6303" w:rsidRDefault="00B62D3B" w:rsidP="00B62D3B">
            <w:r>
              <w:t>MailChimp Specialist: Sue Rorke</w:t>
            </w:r>
          </w:p>
        </w:tc>
      </w:tr>
      <w:tr w:rsidR="00B62D3B" w:rsidRPr="00FD298F" w14:paraId="283B451A" w14:textId="77777777" w:rsidTr="00EB0CFF">
        <w:tc>
          <w:tcPr>
            <w:tcW w:w="2965" w:type="dxa"/>
          </w:tcPr>
          <w:p w14:paraId="1C543F3E" w14:textId="4E5501D4" w:rsidR="00B62D3B" w:rsidRPr="00FD298F" w:rsidRDefault="00B62D3B" w:rsidP="00B62D3B">
            <w:pPr>
              <w:rPr>
                <w:sz w:val="24"/>
                <w:szCs w:val="24"/>
              </w:rPr>
            </w:pPr>
            <w:r w:rsidRPr="00FD298F">
              <w:rPr>
                <w:sz w:val="24"/>
                <w:szCs w:val="24"/>
              </w:rPr>
              <w:t>Note of thanks</w:t>
            </w:r>
          </w:p>
        </w:tc>
        <w:tc>
          <w:tcPr>
            <w:tcW w:w="8051" w:type="dxa"/>
            <w:gridSpan w:val="3"/>
          </w:tcPr>
          <w:p w14:paraId="65BEDF62" w14:textId="77777777" w:rsidR="00B62D3B" w:rsidRPr="00547A8B" w:rsidRDefault="00B62D3B" w:rsidP="00B62D3B">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7E5AB02" w14:textId="3DEDF222" w:rsidR="00DF59A8" w:rsidRDefault="00DF59A8" w:rsidP="00ED1549">
            <w:pPr>
              <w:pStyle w:val="ListParagraph"/>
              <w:numPr>
                <w:ilvl w:val="0"/>
                <w:numId w:val="9"/>
              </w:numPr>
              <w:spacing w:after="160" w:line="259" w:lineRule="auto"/>
            </w:pPr>
            <w:r>
              <w:t>Judi Fonsh</w:t>
            </w:r>
          </w:p>
          <w:p w14:paraId="668C8EE9" w14:textId="49648C2D" w:rsidR="00B62D3B" w:rsidRDefault="00B62D3B" w:rsidP="00ED1549">
            <w:pPr>
              <w:pStyle w:val="ListParagraph"/>
              <w:numPr>
                <w:ilvl w:val="0"/>
                <w:numId w:val="9"/>
              </w:numPr>
              <w:spacing w:after="160" w:line="259" w:lineRule="auto"/>
            </w:pPr>
            <w:r>
              <w:t>Wynn Gerhard</w:t>
            </w:r>
          </w:p>
          <w:p w14:paraId="31628306" w14:textId="308559BE" w:rsidR="00B83C8A" w:rsidRDefault="00B83C8A" w:rsidP="00ED1549">
            <w:pPr>
              <w:pStyle w:val="ListParagraph"/>
              <w:numPr>
                <w:ilvl w:val="0"/>
                <w:numId w:val="9"/>
              </w:numPr>
              <w:spacing w:after="160" w:line="259" w:lineRule="auto"/>
            </w:pPr>
            <w:r>
              <w:t>Chris Hoeh</w:t>
            </w:r>
          </w:p>
          <w:p w14:paraId="7515BFD4" w14:textId="3A431E97" w:rsidR="00DF59A8" w:rsidRDefault="00DF59A8" w:rsidP="00ED1549">
            <w:pPr>
              <w:pStyle w:val="ListParagraph"/>
              <w:numPr>
                <w:ilvl w:val="0"/>
                <w:numId w:val="9"/>
              </w:numPr>
              <w:spacing w:after="160" w:line="259" w:lineRule="auto"/>
            </w:pPr>
            <w:r>
              <w:t>Colin Killick</w:t>
            </w:r>
          </w:p>
          <w:p w14:paraId="386C2591" w14:textId="77777777" w:rsidR="00B62D3B" w:rsidRDefault="00B62D3B" w:rsidP="00ED1549">
            <w:pPr>
              <w:pStyle w:val="ListParagraph"/>
              <w:numPr>
                <w:ilvl w:val="0"/>
                <w:numId w:val="9"/>
              </w:numPr>
            </w:pPr>
            <w:r>
              <w:t>Dick Moore</w:t>
            </w:r>
          </w:p>
          <w:p w14:paraId="5240E4FD" w14:textId="3743A05F" w:rsidR="00B62D3B" w:rsidRPr="007A14CD" w:rsidRDefault="00B62D3B" w:rsidP="00B62D3B">
            <w:r w:rsidRPr="00FD298F">
              <w:t>Special thanks to Paul Spooner  with the MetroWest Center for Independent Living for</w:t>
            </w:r>
            <w:r>
              <w:t xml:space="preserve"> </w:t>
            </w:r>
            <w:r w:rsidRPr="00FD298F">
              <w:t xml:space="preserve">assistance with the website and MailChimp versions of </w:t>
            </w:r>
            <w:r w:rsidRPr="006D47AB">
              <w:rPr>
                <w:i/>
                <w:iCs/>
              </w:rPr>
              <w:t>The Dignity Digest.</w:t>
            </w:r>
          </w:p>
          <w:p w14:paraId="670AE68B" w14:textId="1E9D9880" w:rsidR="00B62D3B" w:rsidRPr="00FD298F" w:rsidRDefault="00B62D3B" w:rsidP="00B62D3B">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88" w:history="1">
              <w:r w:rsidRPr="00FD298F">
                <w:rPr>
                  <w:rStyle w:val="Hyperlink"/>
                  <w:i/>
                  <w:iCs/>
                  <w:color w:val="auto"/>
                </w:rPr>
                <w:t>paul.lanzikos@gmail.com</w:t>
              </w:r>
            </w:hyperlink>
            <w:r w:rsidRPr="00FD298F">
              <w:rPr>
                <w:i/>
                <w:iCs/>
              </w:rPr>
              <w:t>.</w:t>
            </w:r>
          </w:p>
        </w:tc>
      </w:tr>
      <w:tr w:rsidR="00B62D3B" w:rsidRPr="00FD298F" w14:paraId="0702A94F" w14:textId="77777777" w:rsidTr="00126F86">
        <w:trPr>
          <w:trHeight w:val="692"/>
        </w:trPr>
        <w:tc>
          <w:tcPr>
            <w:tcW w:w="11016" w:type="dxa"/>
            <w:gridSpan w:val="4"/>
          </w:tcPr>
          <w:p w14:paraId="7A2D4C16" w14:textId="77777777" w:rsidR="00044F46" w:rsidRPr="00FD298F" w:rsidRDefault="00044F46" w:rsidP="00044F46">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044F46" w:rsidRPr="00FD298F" w:rsidRDefault="00044F46" w:rsidP="00044F46">
            <w:pPr>
              <w:rPr>
                <w:i/>
                <w:iCs/>
              </w:rPr>
            </w:pPr>
            <w:r w:rsidRPr="00FD298F">
              <w:rPr>
                <w:i/>
                <w:iCs/>
              </w:rPr>
              <w:t>Our guiding principle is the assurance of dignity for those receiving the services as well as for those providing them.</w:t>
            </w:r>
          </w:p>
          <w:p w14:paraId="6D5C3ED6" w14:textId="77777777" w:rsidR="00044F46" w:rsidRPr="00FD298F" w:rsidRDefault="00044F46" w:rsidP="00044F46">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7777777" w:rsidR="00044F46" w:rsidRPr="00FD298F" w:rsidRDefault="00044F46" w:rsidP="00044F46">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9" w:history="1">
              <w:r w:rsidRPr="00FD298F">
                <w:rPr>
                  <w:rStyle w:val="Hyperlink"/>
                  <w:i/>
                  <w:iCs/>
                  <w:color w:val="auto"/>
                </w:rPr>
                <w:t>https://dignityalliancema.org/the-tuesday-digest/</w:t>
              </w:r>
            </w:hyperlink>
            <w:r w:rsidRPr="00FD298F">
              <w:rPr>
                <w:i/>
                <w:iCs/>
              </w:rPr>
              <w:t xml:space="preserve"> </w:t>
            </w:r>
          </w:p>
          <w:p w14:paraId="1306CD67" w14:textId="648B0DC2" w:rsidR="00B62D3B" w:rsidRPr="00FD298F" w:rsidRDefault="00044F46" w:rsidP="00044F46">
            <w:r w:rsidRPr="00FD298F">
              <w:rPr>
                <w:i/>
                <w:iCs/>
              </w:rPr>
              <w:t xml:space="preserve">For more information about Dignity Alliance Massachusetts, please visit </w:t>
            </w:r>
            <w:hyperlink r:id="rId190"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CCFE4" w14:textId="77777777" w:rsidR="0087095B" w:rsidRDefault="0087095B" w:rsidP="00A60749">
      <w:pPr>
        <w:spacing w:after="0" w:line="240" w:lineRule="auto"/>
      </w:pPr>
      <w:r>
        <w:separator/>
      </w:r>
    </w:p>
  </w:endnote>
  <w:endnote w:type="continuationSeparator" w:id="0">
    <w:p w14:paraId="5DB5A7C4" w14:textId="77777777" w:rsidR="0087095B" w:rsidRDefault="0087095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6C69BAC5" w:rsidR="005B442D" w:rsidRDefault="005B442D" w:rsidP="005B442D">
          <w:pPr>
            <w:pStyle w:val="Footer"/>
            <w:jc w:val="center"/>
          </w:pPr>
          <w:r>
            <w:t xml:space="preserve">Issue # </w:t>
          </w:r>
          <w:r w:rsidR="00061A9F">
            <w:t>83</w:t>
          </w:r>
        </w:p>
      </w:tc>
      <w:tc>
        <w:tcPr>
          <w:tcW w:w="2698" w:type="dxa"/>
        </w:tcPr>
        <w:p w14:paraId="54BD80FB" w14:textId="2F1EA65C" w:rsidR="005B442D" w:rsidRDefault="00061A9F" w:rsidP="005B442D">
          <w:pPr>
            <w:pStyle w:val="Footer"/>
            <w:jc w:val="center"/>
          </w:pPr>
          <w:r>
            <w:t>April 1, 2022</w:t>
          </w:r>
        </w:p>
      </w:tc>
      <w:tc>
        <w:tcPr>
          <w:tcW w:w="2698" w:type="dxa"/>
        </w:tcPr>
        <w:p w14:paraId="0509FF1E" w14:textId="5FB45EFB" w:rsidR="005B442D" w:rsidRDefault="0087095B">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AF9E8" w14:textId="77777777" w:rsidR="0087095B" w:rsidRDefault="0087095B" w:rsidP="00A60749">
      <w:pPr>
        <w:spacing w:after="0" w:line="240" w:lineRule="auto"/>
      </w:pPr>
      <w:r>
        <w:separator/>
      </w:r>
    </w:p>
  </w:footnote>
  <w:footnote w:type="continuationSeparator" w:id="0">
    <w:p w14:paraId="22DA08DF" w14:textId="77777777" w:rsidR="0087095B" w:rsidRDefault="0087095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C43D7"/>
    <w:multiLevelType w:val="multilevel"/>
    <w:tmpl w:val="B3242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136EB9"/>
    <w:multiLevelType w:val="hybridMultilevel"/>
    <w:tmpl w:val="E5E29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B7069A"/>
    <w:multiLevelType w:val="multilevel"/>
    <w:tmpl w:val="F126D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4C6233"/>
    <w:multiLevelType w:val="multilevel"/>
    <w:tmpl w:val="01988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539A032F"/>
    <w:multiLevelType w:val="multilevel"/>
    <w:tmpl w:val="94B6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282EBC"/>
    <w:multiLevelType w:val="hybridMultilevel"/>
    <w:tmpl w:val="58B48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7B1F9C"/>
    <w:multiLevelType w:val="hybridMultilevel"/>
    <w:tmpl w:val="D64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9B1890"/>
    <w:multiLevelType w:val="hybridMultilevel"/>
    <w:tmpl w:val="57A6D0EA"/>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4"/>
  </w:num>
  <w:num w:numId="2">
    <w:abstractNumId w:val="8"/>
  </w:num>
  <w:num w:numId="3">
    <w:abstractNumId w:val="6"/>
  </w:num>
  <w:num w:numId="4">
    <w:abstractNumId w:val="5"/>
  </w:num>
  <w:num w:numId="5">
    <w:abstractNumId w:val="11"/>
  </w:num>
  <w:num w:numId="6">
    <w:abstractNumId w:val="13"/>
  </w:num>
  <w:num w:numId="7">
    <w:abstractNumId w:val="10"/>
  </w:num>
  <w:num w:numId="8">
    <w:abstractNumId w:val="1"/>
  </w:num>
  <w:num w:numId="9">
    <w:abstractNumId w:val="0"/>
  </w:num>
  <w:num w:numId="10">
    <w:abstractNumId w:val="3"/>
  </w:num>
  <w:num w:numId="11">
    <w:abstractNumId w:val="4"/>
  </w:num>
  <w:num w:numId="12">
    <w:abstractNumId w:val="2"/>
  </w:num>
  <w:num w:numId="13">
    <w:abstractNumId w:val="9"/>
  </w:num>
  <w:num w:numId="14">
    <w:abstractNumId w:val="12"/>
  </w:num>
  <w:num w:numId="15">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0CC2"/>
    <w:rsid w:val="000011A7"/>
    <w:rsid w:val="000019BE"/>
    <w:rsid w:val="00003088"/>
    <w:rsid w:val="000040E8"/>
    <w:rsid w:val="00004AD9"/>
    <w:rsid w:val="00010322"/>
    <w:rsid w:val="00010E25"/>
    <w:rsid w:val="00010E59"/>
    <w:rsid w:val="000128D5"/>
    <w:rsid w:val="000129C1"/>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F56"/>
    <w:rsid w:val="00050478"/>
    <w:rsid w:val="0005258E"/>
    <w:rsid w:val="000526BE"/>
    <w:rsid w:val="0005282C"/>
    <w:rsid w:val="00053E6C"/>
    <w:rsid w:val="00054679"/>
    <w:rsid w:val="00055055"/>
    <w:rsid w:val="000560CF"/>
    <w:rsid w:val="000571C9"/>
    <w:rsid w:val="00057689"/>
    <w:rsid w:val="00057AA4"/>
    <w:rsid w:val="00061553"/>
    <w:rsid w:val="00061A9F"/>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6BB4"/>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1CAF"/>
    <w:rsid w:val="00092639"/>
    <w:rsid w:val="000948B1"/>
    <w:rsid w:val="00095290"/>
    <w:rsid w:val="00095C16"/>
    <w:rsid w:val="000969A0"/>
    <w:rsid w:val="000978BD"/>
    <w:rsid w:val="000A12D0"/>
    <w:rsid w:val="000A17A7"/>
    <w:rsid w:val="000A17F7"/>
    <w:rsid w:val="000A1E1C"/>
    <w:rsid w:val="000A2A6A"/>
    <w:rsid w:val="000A4172"/>
    <w:rsid w:val="000A493A"/>
    <w:rsid w:val="000A4C63"/>
    <w:rsid w:val="000A5372"/>
    <w:rsid w:val="000A5759"/>
    <w:rsid w:val="000A57CB"/>
    <w:rsid w:val="000A5DDD"/>
    <w:rsid w:val="000A62E2"/>
    <w:rsid w:val="000A6BF7"/>
    <w:rsid w:val="000A7247"/>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76F"/>
    <w:rsid w:val="000D63E8"/>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3A1"/>
    <w:rsid w:val="001154BF"/>
    <w:rsid w:val="00115ACB"/>
    <w:rsid w:val="00117B40"/>
    <w:rsid w:val="00120016"/>
    <w:rsid w:val="001219B2"/>
    <w:rsid w:val="001243B3"/>
    <w:rsid w:val="0012515F"/>
    <w:rsid w:val="001251F4"/>
    <w:rsid w:val="00125580"/>
    <w:rsid w:val="0012570C"/>
    <w:rsid w:val="0012572F"/>
    <w:rsid w:val="00126F86"/>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37A"/>
    <w:rsid w:val="00216A50"/>
    <w:rsid w:val="00217F1A"/>
    <w:rsid w:val="0022190A"/>
    <w:rsid w:val="00222238"/>
    <w:rsid w:val="00224AD6"/>
    <w:rsid w:val="00224C38"/>
    <w:rsid w:val="00224FFD"/>
    <w:rsid w:val="00225E6C"/>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5CD"/>
    <w:rsid w:val="0023639B"/>
    <w:rsid w:val="0023653B"/>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AA3"/>
    <w:rsid w:val="00266AAD"/>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5805"/>
    <w:rsid w:val="00296673"/>
    <w:rsid w:val="00297C0E"/>
    <w:rsid w:val="002A13CA"/>
    <w:rsid w:val="002A167E"/>
    <w:rsid w:val="002A1771"/>
    <w:rsid w:val="002A1BA6"/>
    <w:rsid w:val="002A1D1E"/>
    <w:rsid w:val="002A2F77"/>
    <w:rsid w:val="002A3AE2"/>
    <w:rsid w:val="002A4A14"/>
    <w:rsid w:val="002A4E5D"/>
    <w:rsid w:val="002A5174"/>
    <w:rsid w:val="002A62F7"/>
    <w:rsid w:val="002A672A"/>
    <w:rsid w:val="002A6CD1"/>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45A"/>
    <w:rsid w:val="002C2626"/>
    <w:rsid w:val="002C2729"/>
    <w:rsid w:val="002C370A"/>
    <w:rsid w:val="002C3754"/>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6805"/>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63D"/>
    <w:rsid w:val="003B4DE3"/>
    <w:rsid w:val="003B4E8D"/>
    <w:rsid w:val="003B5AFA"/>
    <w:rsid w:val="003B6A7C"/>
    <w:rsid w:val="003C03E2"/>
    <w:rsid w:val="003C1BDF"/>
    <w:rsid w:val="003C2174"/>
    <w:rsid w:val="003C2483"/>
    <w:rsid w:val="003C33E5"/>
    <w:rsid w:val="003C3F60"/>
    <w:rsid w:val="003C4754"/>
    <w:rsid w:val="003C4ADF"/>
    <w:rsid w:val="003C4DC5"/>
    <w:rsid w:val="003C5B77"/>
    <w:rsid w:val="003C69EF"/>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5E5D"/>
    <w:rsid w:val="003E721C"/>
    <w:rsid w:val="003E7929"/>
    <w:rsid w:val="003F2061"/>
    <w:rsid w:val="003F3198"/>
    <w:rsid w:val="003F4C96"/>
    <w:rsid w:val="003F50A5"/>
    <w:rsid w:val="003F57D6"/>
    <w:rsid w:val="003F5EFC"/>
    <w:rsid w:val="003F6CA0"/>
    <w:rsid w:val="003F7BD7"/>
    <w:rsid w:val="003F7FA3"/>
    <w:rsid w:val="00400BD5"/>
    <w:rsid w:val="0040149D"/>
    <w:rsid w:val="00403741"/>
    <w:rsid w:val="00404A03"/>
    <w:rsid w:val="00404FDA"/>
    <w:rsid w:val="00405261"/>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2D2C"/>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797"/>
    <w:rsid w:val="00484A82"/>
    <w:rsid w:val="00485EFC"/>
    <w:rsid w:val="004866A4"/>
    <w:rsid w:val="004903F9"/>
    <w:rsid w:val="00490857"/>
    <w:rsid w:val="00490EC7"/>
    <w:rsid w:val="00491ECF"/>
    <w:rsid w:val="00492728"/>
    <w:rsid w:val="00494AE1"/>
    <w:rsid w:val="00495081"/>
    <w:rsid w:val="00495423"/>
    <w:rsid w:val="0049569D"/>
    <w:rsid w:val="00496CEF"/>
    <w:rsid w:val="004A08F5"/>
    <w:rsid w:val="004A11C4"/>
    <w:rsid w:val="004A23D3"/>
    <w:rsid w:val="004A3676"/>
    <w:rsid w:val="004A3CB5"/>
    <w:rsid w:val="004A5E8E"/>
    <w:rsid w:val="004A63B5"/>
    <w:rsid w:val="004A67D4"/>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A6A"/>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65F"/>
    <w:rsid w:val="004E4CC2"/>
    <w:rsid w:val="004E6303"/>
    <w:rsid w:val="004E6AF1"/>
    <w:rsid w:val="004F0DB3"/>
    <w:rsid w:val="004F199D"/>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2287E"/>
    <w:rsid w:val="00523AE8"/>
    <w:rsid w:val="0052461D"/>
    <w:rsid w:val="00524E8E"/>
    <w:rsid w:val="005257F7"/>
    <w:rsid w:val="00527A54"/>
    <w:rsid w:val="00527DBB"/>
    <w:rsid w:val="00530213"/>
    <w:rsid w:val="00532714"/>
    <w:rsid w:val="005333AA"/>
    <w:rsid w:val="00533C08"/>
    <w:rsid w:val="00533C2C"/>
    <w:rsid w:val="00534C5B"/>
    <w:rsid w:val="00534DB1"/>
    <w:rsid w:val="005360E7"/>
    <w:rsid w:val="005410A2"/>
    <w:rsid w:val="00541EE9"/>
    <w:rsid w:val="00543C0E"/>
    <w:rsid w:val="00544517"/>
    <w:rsid w:val="0054573F"/>
    <w:rsid w:val="0054611F"/>
    <w:rsid w:val="00546B7A"/>
    <w:rsid w:val="00547315"/>
    <w:rsid w:val="00547591"/>
    <w:rsid w:val="00550FA3"/>
    <w:rsid w:val="00551B97"/>
    <w:rsid w:val="0055244D"/>
    <w:rsid w:val="00552CEC"/>
    <w:rsid w:val="00553150"/>
    <w:rsid w:val="00553369"/>
    <w:rsid w:val="005552C5"/>
    <w:rsid w:val="005553CD"/>
    <w:rsid w:val="0055560E"/>
    <w:rsid w:val="00555968"/>
    <w:rsid w:val="00555BC7"/>
    <w:rsid w:val="005576BD"/>
    <w:rsid w:val="005605B5"/>
    <w:rsid w:val="00560DE1"/>
    <w:rsid w:val="00561CBA"/>
    <w:rsid w:val="005628AC"/>
    <w:rsid w:val="00564662"/>
    <w:rsid w:val="00564FA2"/>
    <w:rsid w:val="00565CE6"/>
    <w:rsid w:val="00565F83"/>
    <w:rsid w:val="0056688C"/>
    <w:rsid w:val="00566D56"/>
    <w:rsid w:val="00567AC6"/>
    <w:rsid w:val="00567FFA"/>
    <w:rsid w:val="00570E4D"/>
    <w:rsid w:val="00572206"/>
    <w:rsid w:val="00573459"/>
    <w:rsid w:val="005744E6"/>
    <w:rsid w:val="00574CDA"/>
    <w:rsid w:val="005768F4"/>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50D"/>
    <w:rsid w:val="005B442D"/>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67E2"/>
    <w:rsid w:val="005D706A"/>
    <w:rsid w:val="005D7B30"/>
    <w:rsid w:val="005E0112"/>
    <w:rsid w:val="005E1B74"/>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6A59"/>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24C2"/>
    <w:rsid w:val="006335CC"/>
    <w:rsid w:val="0063369B"/>
    <w:rsid w:val="00634B76"/>
    <w:rsid w:val="00635D6A"/>
    <w:rsid w:val="00636039"/>
    <w:rsid w:val="006371DF"/>
    <w:rsid w:val="00641191"/>
    <w:rsid w:val="00642E46"/>
    <w:rsid w:val="006430E3"/>
    <w:rsid w:val="00644898"/>
    <w:rsid w:val="0064574D"/>
    <w:rsid w:val="006468FA"/>
    <w:rsid w:val="00647CFA"/>
    <w:rsid w:val="00650169"/>
    <w:rsid w:val="006508BC"/>
    <w:rsid w:val="00650AF4"/>
    <w:rsid w:val="00651351"/>
    <w:rsid w:val="00651D9E"/>
    <w:rsid w:val="00651FFC"/>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182D"/>
    <w:rsid w:val="00692522"/>
    <w:rsid w:val="006927F1"/>
    <w:rsid w:val="006928C2"/>
    <w:rsid w:val="0069290E"/>
    <w:rsid w:val="006932D2"/>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0C93"/>
    <w:rsid w:val="006B129E"/>
    <w:rsid w:val="006B236F"/>
    <w:rsid w:val="006B2B5E"/>
    <w:rsid w:val="006B4D05"/>
    <w:rsid w:val="006B5398"/>
    <w:rsid w:val="006B67A7"/>
    <w:rsid w:val="006B77C5"/>
    <w:rsid w:val="006B7C6C"/>
    <w:rsid w:val="006B7D66"/>
    <w:rsid w:val="006B7F7B"/>
    <w:rsid w:val="006C0AF2"/>
    <w:rsid w:val="006C0BEC"/>
    <w:rsid w:val="006C1F73"/>
    <w:rsid w:val="006C479C"/>
    <w:rsid w:val="006C48A6"/>
    <w:rsid w:val="006C4B79"/>
    <w:rsid w:val="006C4CFB"/>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4BBE"/>
    <w:rsid w:val="007257DC"/>
    <w:rsid w:val="00726A68"/>
    <w:rsid w:val="00726D7A"/>
    <w:rsid w:val="0073096D"/>
    <w:rsid w:val="0073142E"/>
    <w:rsid w:val="00731950"/>
    <w:rsid w:val="00731987"/>
    <w:rsid w:val="00731C87"/>
    <w:rsid w:val="00732E13"/>
    <w:rsid w:val="007344D7"/>
    <w:rsid w:val="007349A2"/>
    <w:rsid w:val="007356D6"/>
    <w:rsid w:val="00736EF4"/>
    <w:rsid w:val="00737919"/>
    <w:rsid w:val="00741334"/>
    <w:rsid w:val="007414D9"/>
    <w:rsid w:val="00741593"/>
    <w:rsid w:val="00742B86"/>
    <w:rsid w:val="00743DAA"/>
    <w:rsid w:val="00743E47"/>
    <w:rsid w:val="00743F6D"/>
    <w:rsid w:val="00744283"/>
    <w:rsid w:val="0074483B"/>
    <w:rsid w:val="00745142"/>
    <w:rsid w:val="00745DFB"/>
    <w:rsid w:val="00746200"/>
    <w:rsid w:val="00746452"/>
    <w:rsid w:val="00746613"/>
    <w:rsid w:val="00746AE9"/>
    <w:rsid w:val="00746B4A"/>
    <w:rsid w:val="00746C0B"/>
    <w:rsid w:val="00746C7A"/>
    <w:rsid w:val="00747850"/>
    <w:rsid w:val="00747B15"/>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3B6"/>
    <w:rsid w:val="00770474"/>
    <w:rsid w:val="00770771"/>
    <w:rsid w:val="0077100B"/>
    <w:rsid w:val="007740EF"/>
    <w:rsid w:val="007743FB"/>
    <w:rsid w:val="0077489C"/>
    <w:rsid w:val="00774F07"/>
    <w:rsid w:val="00775792"/>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5FA"/>
    <w:rsid w:val="00792A46"/>
    <w:rsid w:val="00792D51"/>
    <w:rsid w:val="00793A63"/>
    <w:rsid w:val="00793BA5"/>
    <w:rsid w:val="00794DD6"/>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E77F6"/>
    <w:rsid w:val="007F1AF1"/>
    <w:rsid w:val="007F4900"/>
    <w:rsid w:val="007F5D36"/>
    <w:rsid w:val="007F6C04"/>
    <w:rsid w:val="007F72E1"/>
    <w:rsid w:val="00801D3B"/>
    <w:rsid w:val="00801FC4"/>
    <w:rsid w:val="00801FF8"/>
    <w:rsid w:val="008031F5"/>
    <w:rsid w:val="00804F4F"/>
    <w:rsid w:val="00805B88"/>
    <w:rsid w:val="00814174"/>
    <w:rsid w:val="00816D7B"/>
    <w:rsid w:val="00816DBD"/>
    <w:rsid w:val="00817913"/>
    <w:rsid w:val="008218D1"/>
    <w:rsid w:val="00822266"/>
    <w:rsid w:val="008246C0"/>
    <w:rsid w:val="008266FC"/>
    <w:rsid w:val="00830097"/>
    <w:rsid w:val="00830625"/>
    <w:rsid w:val="0083407A"/>
    <w:rsid w:val="008340B1"/>
    <w:rsid w:val="00834A64"/>
    <w:rsid w:val="00834C67"/>
    <w:rsid w:val="00835756"/>
    <w:rsid w:val="00835A25"/>
    <w:rsid w:val="008367B1"/>
    <w:rsid w:val="008375F3"/>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1E23"/>
    <w:rsid w:val="00852F6C"/>
    <w:rsid w:val="00853326"/>
    <w:rsid w:val="00853A2A"/>
    <w:rsid w:val="00854C84"/>
    <w:rsid w:val="00854E2B"/>
    <w:rsid w:val="00855E44"/>
    <w:rsid w:val="00857538"/>
    <w:rsid w:val="00857BAE"/>
    <w:rsid w:val="00860B1C"/>
    <w:rsid w:val="00862345"/>
    <w:rsid w:val="0086246C"/>
    <w:rsid w:val="008624DB"/>
    <w:rsid w:val="00862766"/>
    <w:rsid w:val="00864413"/>
    <w:rsid w:val="008647B7"/>
    <w:rsid w:val="00864A4E"/>
    <w:rsid w:val="00865751"/>
    <w:rsid w:val="00870253"/>
    <w:rsid w:val="0087081D"/>
    <w:rsid w:val="0087095B"/>
    <w:rsid w:val="00872A2F"/>
    <w:rsid w:val="00873812"/>
    <w:rsid w:val="00873875"/>
    <w:rsid w:val="008748A1"/>
    <w:rsid w:val="00876C6F"/>
    <w:rsid w:val="00877B05"/>
    <w:rsid w:val="00880156"/>
    <w:rsid w:val="00880718"/>
    <w:rsid w:val="008807A1"/>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9C3"/>
    <w:rsid w:val="008A3F0A"/>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2BC7"/>
    <w:rsid w:val="00933A7E"/>
    <w:rsid w:val="00933B4E"/>
    <w:rsid w:val="00934255"/>
    <w:rsid w:val="00934626"/>
    <w:rsid w:val="009348F0"/>
    <w:rsid w:val="00934BC3"/>
    <w:rsid w:val="00935204"/>
    <w:rsid w:val="00936109"/>
    <w:rsid w:val="0093670F"/>
    <w:rsid w:val="00936B70"/>
    <w:rsid w:val="00937590"/>
    <w:rsid w:val="009411FA"/>
    <w:rsid w:val="0094256E"/>
    <w:rsid w:val="00942DF3"/>
    <w:rsid w:val="00942F24"/>
    <w:rsid w:val="009434B6"/>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6221"/>
    <w:rsid w:val="009662BF"/>
    <w:rsid w:val="00967508"/>
    <w:rsid w:val="0097003A"/>
    <w:rsid w:val="0097114B"/>
    <w:rsid w:val="00971344"/>
    <w:rsid w:val="00974101"/>
    <w:rsid w:val="0097422E"/>
    <w:rsid w:val="00976344"/>
    <w:rsid w:val="00981195"/>
    <w:rsid w:val="00981312"/>
    <w:rsid w:val="00981B24"/>
    <w:rsid w:val="00982747"/>
    <w:rsid w:val="00982EA9"/>
    <w:rsid w:val="0098321D"/>
    <w:rsid w:val="00984C85"/>
    <w:rsid w:val="00984CB6"/>
    <w:rsid w:val="0098511C"/>
    <w:rsid w:val="009858AF"/>
    <w:rsid w:val="0098614F"/>
    <w:rsid w:val="00987154"/>
    <w:rsid w:val="009903CE"/>
    <w:rsid w:val="00991782"/>
    <w:rsid w:val="00991FF2"/>
    <w:rsid w:val="009922DC"/>
    <w:rsid w:val="00993FD5"/>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1DE3"/>
    <w:rsid w:val="009B1EC1"/>
    <w:rsid w:val="009B247D"/>
    <w:rsid w:val="009B29C4"/>
    <w:rsid w:val="009B2F58"/>
    <w:rsid w:val="009B7C87"/>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2F8E"/>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C43"/>
    <w:rsid w:val="00A06C83"/>
    <w:rsid w:val="00A1116E"/>
    <w:rsid w:val="00A11170"/>
    <w:rsid w:val="00A11251"/>
    <w:rsid w:val="00A1169D"/>
    <w:rsid w:val="00A11B2C"/>
    <w:rsid w:val="00A12076"/>
    <w:rsid w:val="00A1273C"/>
    <w:rsid w:val="00A13E46"/>
    <w:rsid w:val="00A17CB0"/>
    <w:rsid w:val="00A17F58"/>
    <w:rsid w:val="00A2056B"/>
    <w:rsid w:val="00A2125B"/>
    <w:rsid w:val="00A219F4"/>
    <w:rsid w:val="00A2218B"/>
    <w:rsid w:val="00A22DD6"/>
    <w:rsid w:val="00A23162"/>
    <w:rsid w:val="00A23217"/>
    <w:rsid w:val="00A23FC2"/>
    <w:rsid w:val="00A26DE9"/>
    <w:rsid w:val="00A275C2"/>
    <w:rsid w:val="00A27C6E"/>
    <w:rsid w:val="00A27F37"/>
    <w:rsid w:val="00A303C4"/>
    <w:rsid w:val="00A32292"/>
    <w:rsid w:val="00A32F3E"/>
    <w:rsid w:val="00A32FE9"/>
    <w:rsid w:val="00A337A1"/>
    <w:rsid w:val="00A34814"/>
    <w:rsid w:val="00A34BF7"/>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A4"/>
    <w:rsid w:val="00A62089"/>
    <w:rsid w:val="00A63CEE"/>
    <w:rsid w:val="00A652BE"/>
    <w:rsid w:val="00A65AF2"/>
    <w:rsid w:val="00A65B9A"/>
    <w:rsid w:val="00A663BF"/>
    <w:rsid w:val="00A672F1"/>
    <w:rsid w:val="00A678F5"/>
    <w:rsid w:val="00A7041B"/>
    <w:rsid w:val="00A71283"/>
    <w:rsid w:val="00A717C1"/>
    <w:rsid w:val="00A71ECD"/>
    <w:rsid w:val="00A73006"/>
    <w:rsid w:val="00A747D0"/>
    <w:rsid w:val="00A76280"/>
    <w:rsid w:val="00A80099"/>
    <w:rsid w:val="00A837AD"/>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2311"/>
    <w:rsid w:val="00AB2C24"/>
    <w:rsid w:val="00AB2D60"/>
    <w:rsid w:val="00AB474B"/>
    <w:rsid w:val="00AB49C9"/>
    <w:rsid w:val="00AB5439"/>
    <w:rsid w:val="00AB6A14"/>
    <w:rsid w:val="00AB6F7D"/>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137"/>
    <w:rsid w:val="00AF4C9E"/>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2D3B"/>
    <w:rsid w:val="00B63C88"/>
    <w:rsid w:val="00B64259"/>
    <w:rsid w:val="00B64680"/>
    <w:rsid w:val="00B64742"/>
    <w:rsid w:val="00B64967"/>
    <w:rsid w:val="00B64BE3"/>
    <w:rsid w:val="00B64DA2"/>
    <w:rsid w:val="00B64F23"/>
    <w:rsid w:val="00B65A55"/>
    <w:rsid w:val="00B65F44"/>
    <w:rsid w:val="00B67840"/>
    <w:rsid w:val="00B67CC1"/>
    <w:rsid w:val="00B67F1B"/>
    <w:rsid w:val="00B71FB6"/>
    <w:rsid w:val="00B728A4"/>
    <w:rsid w:val="00B73935"/>
    <w:rsid w:val="00B73B84"/>
    <w:rsid w:val="00B73EC7"/>
    <w:rsid w:val="00B74E28"/>
    <w:rsid w:val="00B75774"/>
    <w:rsid w:val="00B75A08"/>
    <w:rsid w:val="00B76271"/>
    <w:rsid w:val="00B76B1A"/>
    <w:rsid w:val="00B80B9E"/>
    <w:rsid w:val="00B82A13"/>
    <w:rsid w:val="00B82DBF"/>
    <w:rsid w:val="00B83C8A"/>
    <w:rsid w:val="00B84B5C"/>
    <w:rsid w:val="00B8547F"/>
    <w:rsid w:val="00B85B33"/>
    <w:rsid w:val="00B868E8"/>
    <w:rsid w:val="00B90C0F"/>
    <w:rsid w:val="00B91290"/>
    <w:rsid w:val="00B9228D"/>
    <w:rsid w:val="00B92EA5"/>
    <w:rsid w:val="00B930A6"/>
    <w:rsid w:val="00B93B68"/>
    <w:rsid w:val="00B93CCC"/>
    <w:rsid w:val="00B942F3"/>
    <w:rsid w:val="00B947F1"/>
    <w:rsid w:val="00B94952"/>
    <w:rsid w:val="00B94E39"/>
    <w:rsid w:val="00B97252"/>
    <w:rsid w:val="00B97650"/>
    <w:rsid w:val="00B97BAC"/>
    <w:rsid w:val="00BA0162"/>
    <w:rsid w:val="00BA0A12"/>
    <w:rsid w:val="00BA1064"/>
    <w:rsid w:val="00BA245F"/>
    <w:rsid w:val="00BA2CC9"/>
    <w:rsid w:val="00BA3376"/>
    <w:rsid w:val="00BA3BA9"/>
    <w:rsid w:val="00BA64A7"/>
    <w:rsid w:val="00BA74ED"/>
    <w:rsid w:val="00BB0381"/>
    <w:rsid w:val="00BB18EA"/>
    <w:rsid w:val="00BB1A75"/>
    <w:rsid w:val="00BB26C2"/>
    <w:rsid w:val="00BB4353"/>
    <w:rsid w:val="00BB5E3D"/>
    <w:rsid w:val="00BB68AE"/>
    <w:rsid w:val="00BB69F1"/>
    <w:rsid w:val="00BB6DA8"/>
    <w:rsid w:val="00BC022A"/>
    <w:rsid w:val="00BC0F05"/>
    <w:rsid w:val="00BC2C2D"/>
    <w:rsid w:val="00BC31A3"/>
    <w:rsid w:val="00BC33F2"/>
    <w:rsid w:val="00BC3622"/>
    <w:rsid w:val="00BC38CF"/>
    <w:rsid w:val="00BC3D9A"/>
    <w:rsid w:val="00BC443D"/>
    <w:rsid w:val="00BC5245"/>
    <w:rsid w:val="00BC5F1C"/>
    <w:rsid w:val="00BC6CF3"/>
    <w:rsid w:val="00BD01EC"/>
    <w:rsid w:val="00BD0524"/>
    <w:rsid w:val="00BD05F0"/>
    <w:rsid w:val="00BD0ED1"/>
    <w:rsid w:val="00BD29FE"/>
    <w:rsid w:val="00BD2D7F"/>
    <w:rsid w:val="00BD3A0D"/>
    <w:rsid w:val="00BD4385"/>
    <w:rsid w:val="00BD45DC"/>
    <w:rsid w:val="00BD4754"/>
    <w:rsid w:val="00BD4EAB"/>
    <w:rsid w:val="00BD53A4"/>
    <w:rsid w:val="00BD6B8C"/>
    <w:rsid w:val="00BD7710"/>
    <w:rsid w:val="00BE0C5F"/>
    <w:rsid w:val="00BE0F00"/>
    <w:rsid w:val="00BE0FF5"/>
    <w:rsid w:val="00BE168B"/>
    <w:rsid w:val="00BE2176"/>
    <w:rsid w:val="00BE4ADF"/>
    <w:rsid w:val="00BE4B3B"/>
    <w:rsid w:val="00BE4E92"/>
    <w:rsid w:val="00BE51A2"/>
    <w:rsid w:val="00BE61F3"/>
    <w:rsid w:val="00BE72C1"/>
    <w:rsid w:val="00BE77D4"/>
    <w:rsid w:val="00BE7E97"/>
    <w:rsid w:val="00BF063C"/>
    <w:rsid w:val="00BF0951"/>
    <w:rsid w:val="00BF0DB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81E"/>
    <w:rsid w:val="00C211A1"/>
    <w:rsid w:val="00C2368D"/>
    <w:rsid w:val="00C2485A"/>
    <w:rsid w:val="00C2489F"/>
    <w:rsid w:val="00C24ADD"/>
    <w:rsid w:val="00C24D0B"/>
    <w:rsid w:val="00C253CB"/>
    <w:rsid w:val="00C253F0"/>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61C7"/>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1296"/>
    <w:rsid w:val="00CE1EBF"/>
    <w:rsid w:val="00CE21B4"/>
    <w:rsid w:val="00CE2646"/>
    <w:rsid w:val="00CE2CBD"/>
    <w:rsid w:val="00CE42FB"/>
    <w:rsid w:val="00CE4665"/>
    <w:rsid w:val="00CE4D1F"/>
    <w:rsid w:val="00CE767B"/>
    <w:rsid w:val="00CE7C98"/>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34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726B"/>
    <w:rsid w:val="00D3767A"/>
    <w:rsid w:val="00D40283"/>
    <w:rsid w:val="00D4213B"/>
    <w:rsid w:val="00D42175"/>
    <w:rsid w:val="00D428B3"/>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66A87"/>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66B5"/>
    <w:rsid w:val="00DA67C4"/>
    <w:rsid w:val="00DA7A2E"/>
    <w:rsid w:val="00DB12B2"/>
    <w:rsid w:val="00DB1E1F"/>
    <w:rsid w:val="00DB2567"/>
    <w:rsid w:val="00DB52CC"/>
    <w:rsid w:val="00DB59FB"/>
    <w:rsid w:val="00DB74A9"/>
    <w:rsid w:val="00DC1798"/>
    <w:rsid w:val="00DC3565"/>
    <w:rsid w:val="00DC3C1F"/>
    <w:rsid w:val="00DC5A8F"/>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61DB"/>
    <w:rsid w:val="00DE6AC1"/>
    <w:rsid w:val="00DE6F4D"/>
    <w:rsid w:val="00DE70DF"/>
    <w:rsid w:val="00DE7A6C"/>
    <w:rsid w:val="00DF0FAC"/>
    <w:rsid w:val="00DF1697"/>
    <w:rsid w:val="00DF19DF"/>
    <w:rsid w:val="00DF1D0B"/>
    <w:rsid w:val="00DF1D15"/>
    <w:rsid w:val="00DF2A06"/>
    <w:rsid w:val="00DF553F"/>
    <w:rsid w:val="00DF59A8"/>
    <w:rsid w:val="00DF5EBD"/>
    <w:rsid w:val="00E01413"/>
    <w:rsid w:val="00E01427"/>
    <w:rsid w:val="00E01582"/>
    <w:rsid w:val="00E02EE4"/>
    <w:rsid w:val="00E04081"/>
    <w:rsid w:val="00E04B26"/>
    <w:rsid w:val="00E0530F"/>
    <w:rsid w:val="00E06609"/>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25D1"/>
    <w:rsid w:val="00EB3DD7"/>
    <w:rsid w:val="00EB57C8"/>
    <w:rsid w:val="00EB7B7A"/>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42B"/>
    <w:rsid w:val="00F527DD"/>
    <w:rsid w:val="00F5386C"/>
    <w:rsid w:val="00F55CD6"/>
    <w:rsid w:val="00F56851"/>
    <w:rsid w:val="00F6056E"/>
    <w:rsid w:val="00F60BA9"/>
    <w:rsid w:val="00F60D75"/>
    <w:rsid w:val="00F63AB3"/>
    <w:rsid w:val="00F63BC5"/>
    <w:rsid w:val="00F648C8"/>
    <w:rsid w:val="00F654B8"/>
    <w:rsid w:val="00F65D65"/>
    <w:rsid w:val="00F66066"/>
    <w:rsid w:val="00F67540"/>
    <w:rsid w:val="00F675C1"/>
    <w:rsid w:val="00F67B29"/>
    <w:rsid w:val="00F70711"/>
    <w:rsid w:val="00F71367"/>
    <w:rsid w:val="00F71AD7"/>
    <w:rsid w:val="00F73515"/>
    <w:rsid w:val="00F736BC"/>
    <w:rsid w:val="00F75225"/>
    <w:rsid w:val="00F75BFA"/>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2292"/>
    <w:rsid w:val="00F928A3"/>
    <w:rsid w:val="00F930CB"/>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128"/>
    <w:rsid w:val="00FB22D9"/>
    <w:rsid w:val="00FB238E"/>
    <w:rsid w:val="00FB320C"/>
    <w:rsid w:val="00FB339D"/>
    <w:rsid w:val="00FB425E"/>
    <w:rsid w:val="00FB62C6"/>
    <w:rsid w:val="00FB6507"/>
    <w:rsid w:val="00FB697C"/>
    <w:rsid w:val="00FB6B02"/>
    <w:rsid w:val="00FB73F1"/>
    <w:rsid w:val="00FB7585"/>
    <w:rsid w:val="00FB75FE"/>
    <w:rsid w:val="00FC19EA"/>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3F1C"/>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3F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NYTRacialDisparities" TargetMode="External"/><Relationship Id="rId21" Type="http://schemas.openxmlformats.org/officeDocument/2006/relationships/hyperlink" Target="https://tinyurl.com/LeadingAgeMar23SenateHearing" TargetMode="External"/><Relationship Id="rId42" Type="http://schemas.openxmlformats.org/officeDocument/2006/relationships/hyperlink" Target="https://lnks.gd/l/eyJhbGciOiJIUzI1NiJ9.eyJidWxsZXRpbl9saW5rX2lkIjoxMDEsInVyaSI6ImJwMjpjbGljayIsImJ1bGxldGluX2lkIjoiMjAyMjAzMzAuNTU2OTIyMTEiLCJ1cmwiOiJodHRwczovL2Ntcy56b29tZ292LmNvbS93ZWJpbmFyL3JlZ2lzdGVyL1dOX3k4ZnluRHRLVFNXbXFjblE3RkhnVGcifQ.4FfWJ2aS4FqRHcZW9WsZ2jOmpEVi-bgMMzvwoOwUWQs/s/1434104269/br/128879702801-l" TargetMode="External"/><Relationship Id="rId63" Type="http://schemas.openxmlformats.org/officeDocument/2006/relationships/hyperlink" Target="https://r20.rs6.net/tn.jsp?f=001R0FkjnFn8EmCo_sx4KOae5x5GkGSPt_YMVIFblRhHvxHVDuadDkkkapc9NQ-JdIB1m-MTulxZLccXmNHs5CTF3OiEFIB8tZT-KcqcBkdFtIictxuaJBWulVsLxQ7qxxB1IPZhlRsNDSyrb7zxRky5YU4hIFs5E1pibPFoSTLgGs=&amp;c=aiNuAw7WtS5oIMHYuNKO5WWjYZqobkWnoPy9SMI32LzaoTMuup_QXQ==&amp;ch=IxfMeIsQqGXnSb4l9sgQ8TRvlPUS-N1iojijk9Hhp2XdA366xs5EYA==" TargetMode="External"/><Relationship Id="rId84" Type="http://schemas.openxmlformats.org/officeDocument/2006/relationships/hyperlink" Target="https://stephanieluce.files.wordpress.com/2022/03/cuny-brief-fairpayforhomecare-costssavings-1.pdf" TargetMode="External"/><Relationship Id="rId138" Type="http://schemas.openxmlformats.org/officeDocument/2006/relationships/hyperlink" Target="https://www.covid.gov/" TargetMode="External"/><Relationship Id="rId159" Type="http://schemas.openxmlformats.org/officeDocument/2006/relationships/hyperlink" Target="https://tinyurl.com/NursingHomeCompareWebsite" TargetMode="External"/><Relationship Id="rId170" Type="http://schemas.openxmlformats.org/officeDocument/2006/relationships/hyperlink" Target="https://www.facebook.com/DignityAllianceMA/" TargetMode="External"/><Relationship Id="rId191" Type="http://schemas.openxmlformats.org/officeDocument/2006/relationships/footer" Target="footer1.xml"/><Relationship Id="rId107" Type="http://schemas.openxmlformats.org/officeDocument/2006/relationships/hyperlink" Target="https://tinyurl.com/BidenPressesFunding" TargetMode="External"/><Relationship Id="rId11" Type="http://schemas.openxmlformats.org/officeDocument/2006/relationships/hyperlink" Target="https://tinyurl.com/HolocaustPrisonersReunited" TargetMode="External"/><Relationship Id="rId32" Type="http://schemas.openxmlformats.org/officeDocument/2006/relationships/hyperlink" Target="https://tinyurl.com/ThisIsOurMoment" TargetMode="External"/><Relationship Id="rId53" Type="http://schemas.openxmlformats.org/officeDocument/2006/relationships/hyperlink" Target="http://act.theconsumervoice.org/site/R?i=21VwvPydssHG6nfaX0-EG-UVphSQSHnfpB0rovC4ttRWUOA76jcnrA" TargetMode="External"/><Relationship Id="rId74" Type="http://schemas.openxmlformats.org/officeDocument/2006/relationships/hyperlink" Target="https://tinyurl.com/ImpactHomeOnHealth" TargetMode="External"/><Relationship Id="rId128" Type="http://schemas.openxmlformats.org/officeDocument/2006/relationships/hyperlink" Target="https://thehill.com/people/angie-craig/" TargetMode="External"/><Relationship Id="rId149" Type="http://schemas.openxmlformats.org/officeDocument/2006/relationships/hyperlink" Target="https://tinyurl.com/HillcrestCommons" TargetMode="External"/><Relationship Id="rId5" Type="http://schemas.openxmlformats.org/officeDocument/2006/relationships/webSettings" Target="webSettings.xml"/><Relationship Id="rId95" Type="http://schemas.openxmlformats.org/officeDocument/2006/relationships/hyperlink" Target="https://imperialcollegelondon.github.io/orphanhood_calculator/" TargetMode="External"/><Relationship Id="rId160" Type="http://schemas.openxmlformats.org/officeDocument/2006/relationships/hyperlink" Target="https://www.mass.gov/info-details/long-term-care-facilities-specific-covid-19-data" TargetMode="External"/><Relationship Id="rId181" Type="http://schemas.openxmlformats.org/officeDocument/2006/relationships/hyperlink" Target="mailto:agermain@manhr.org" TargetMode="External"/><Relationship Id="rId22" Type="http://schemas.openxmlformats.org/officeDocument/2006/relationships/hyperlink" Target="https://tinyurl.com/AimPreventSuicides" TargetMode="External"/><Relationship Id="rId43" Type="http://schemas.openxmlformats.org/officeDocument/2006/relationships/hyperlink" Target="https://gcc02.safelinks.protection.outlook.com/?url=https%3A%2F%2Flnks.gd%2Fl%2FeyJhbGciOiJIUzI1NiJ9.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.kdVtLytmsEwgoYlbZZlUxu85jdhuP3x1iM680SGNTsc%2Fs%2F1097954263%2Fbr%2F127646893615-l&amp;data=04%7C01%7CJohn.Hannigan%40cms.hhs.gov%7Ca53aa5d6f36048997dd408da0e7d5816%7Cd58addea50534a808499ba4d944910df%7C0%7C0%7C637838228746768855%7CUnknown%7CTWFpbGZsb3d8eyJWIjoiMC4wLjAwMDAiLCJQIjoiV2luMzIiLCJBTiI6Ik1haWwiLCJXVCI6Mn0%3D%7C3000&amp;sdata=q256ZLGRBDhmxifT0ksIRBJU3cfLr2FGhfgh7JRsg0o%3D&amp;reserved=0" TargetMode="External"/><Relationship Id="rId64" Type="http://schemas.openxmlformats.org/officeDocument/2006/relationships/hyperlink" Target="https://tinyurl.com/POLSTeRegistry" TargetMode="External"/><Relationship Id="rId118" Type="http://schemas.openxmlformats.org/officeDocument/2006/relationships/hyperlink" Target="https://tinyurl.com/WHOLongCovidUpdateMarch2022" TargetMode="External"/><Relationship Id="rId139" Type="http://schemas.openxmlformats.org/officeDocument/2006/relationships/hyperlink" Target="https://dignityalliancema.org/resources/" TargetMode="External"/><Relationship Id="rId85" Type="http://schemas.openxmlformats.org/officeDocument/2006/relationships/hyperlink" Target="https://www.agingny.org/uploads/1/2/3/0/123049588/2010dec_uhf_medicaidpersonalcarenyc.pdf" TargetMode="External"/><Relationship Id="rId150" Type="http://schemas.openxmlformats.org/officeDocument/2006/relationships/hyperlink" Target="https://tinyurl.com/MedwayManor" TargetMode="External"/><Relationship Id="rId171" Type="http://schemas.openxmlformats.org/officeDocument/2006/relationships/hyperlink" Target="https://www.instagram.com/dignityalliance/" TargetMode="External"/><Relationship Id="rId192" Type="http://schemas.openxmlformats.org/officeDocument/2006/relationships/fontTable" Target="fontTable.xml"/><Relationship Id="rId12" Type="http://schemas.openxmlformats.org/officeDocument/2006/relationships/hyperlink" Target="https://tinyurl.com/SecondBoosterAuthorized" TargetMode="External"/><Relationship Id="rId33" Type="http://schemas.openxmlformats.org/officeDocument/2006/relationships/hyperlink" Target="https://apnews.com/article/lifestyle-entertainment-arts-and-entertainment-0070457a65779ef89baeeb4bd9208e44" TargetMode="External"/><Relationship Id="rId108" Type="http://schemas.openxmlformats.org/officeDocument/2006/relationships/hyperlink" Target="https://www.washingtonpost.com/coronavirus/?itid=lk_inline_manual_3" TargetMode="External"/><Relationship Id="rId129" Type="http://schemas.openxmlformats.org/officeDocument/2006/relationships/hyperlink" Target="https://thehill.com/people/dan-kildee/" TargetMode="External"/><Relationship Id="rId54" Type="http://schemas.openxmlformats.org/officeDocument/2006/relationships/hyperlink" Target="http://act.theconsumervoice.org/site/R?i=sj0jpzNIl3BOdouFsRvQ2r-5_yDa5Z3gvV_VMz3EF-kxdunrCFxoug" TargetMode="External"/><Relationship Id="rId75" Type="http://schemas.openxmlformats.org/officeDocument/2006/relationships/hyperlink" Target="https://d3jpbvtfqku4tu.cloudfront.net/img/Hart-SEIU-Home-Care-Poll-Sept-2021.pdf" TargetMode="External"/><Relationship Id="rId96" Type="http://schemas.openxmlformats.org/officeDocument/2006/relationships/hyperlink" Target="https://tinyurl.com/MillionsChidlrenOrphaned" TargetMode="External"/><Relationship Id="rId140" Type="http://schemas.openxmlformats.org/officeDocument/2006/relationships/hyperlink" Target="https://dignityalliancema.org/funding-opportunities/" TargetMode="External"/><Relationship Id="rId161" Type="http://schemas.openxmlformats.org/officeDocument/2006/relationships/hyperlink" Target="https://www.mass.gov/info-details/long-term-care-facilities-specific-covid-19-data" TargetMode="External"/><Relationship Id="rId182" Type="http://schemas.openxmlformats.org/officeDocument/2006/relationships/hyperlink" Target="mailto:mcoffin@centerlw.org" TargetMode="External"/><Relationship Id="rId6" Type="http://schemas.openxmlformats.org/officeDocument/2006/relationships/footnotes" Target="footnotes.xml"/><Relationship Id="rId23" Type="http://schemas.openxmlformats.org/officeDocument/2006/relationships/hyperlink" Target="https://www.recorder.com/ltr-Fonsh-Nursing-Home-Reforms-Needed-45693669" TargetMode="External"/><Relationship Id="rId119" Type="http://schemas.openxmlformats.org/officeDocument/2006/relationships/hyperlink" Target="https://acl.gov/news-and-events/events-and-observances/DDAM2022" TargetMode="External"/><Relationship Id="rId44" Type="http://schemas.openxmlformats.org/officeDocument/2006/relationships/hyperlink" Target="https://lnks.gd/l/eyJhbGciOiJIUzI1NiJ9.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.vHKLDb821OErPgVEvypHDqaOgbUI4qEjZIzHcfQQ1lE/s/1434104269/br/128879702801-l" TargetMode="External"/><Relationship Id="rId65" Type="http://schemas.openxmlformats.org/officeDocument/2006/relationships/hyperlink" Target="https://dignityalliancema.org/webinars-and-online-sessions/" TargetMode="External"/><Relationship Id="rId86" Type="http://schemas.openxmlformats.org/officeDocument/2006/relationships/hyperlink" Target="https://tinyurl.com/WantToAgeAtHome" TargetMode="External"/><Relationship Id="rId130" Type="http://schemas.openxmlformats.org/officeDocument/2006/relationships/hyperlink" Target="https://thehill.com/people/lucy-mcbath/" TargetMode="External"/><Relationship Id="rId151" Type="http://schemas.openxmlformats.org/officeDocument/2006/relationships/hyperlink" Target="https://tinyurl.com/ParkwayHealthCenter" TargetMode="External"/><Relationship Id="rId172" Type="http://schemas.openxmlformats.org/officeDocument/2006/relationships/hyperlink" Target="https://www.linkedin.com/company/dignity-alliance-massachusetts" TargetMode="External"/><Relationship Id="rId193" Type="http://schemas.openxmlformats.org/officeDocument/2006/relationships/theme" Target="theme/theme1.xml"/><Relationship Id="rId13" Type="http://schemas.openxmlformats.org/officeDocument/2006/relationships/hyperlink" Target="https://tinyurl.com/UnexpectedlyUnited" TargetMode="External"/><Relationship Id="rId109" Type="http://schemas.openxmlformats.org/officeDocument/2006/relationships/hyperlink" Target="https://www.washingtonpost.com/health/2022/03/26/coronavirus-vaccine-fourth-shot/?itid=lk_inline_manual_5" TargetMode="External"/><Relationship Id="rId34" Type="http://schemas.openxmlformats.org/officeDocument/2006/relationships/hyperlink" Target="https://tinyurl.com/CODAWinsOscar" TargetMode="External"/><Relationship Id="rId50" Type="http://schemas.openxmlformats.org/officeDocument/2006/relationships/hyperlink" Target="https://r20.rs6.net/tn.jsp?f=001R0FkjnFn8EmCo_sx4KOae5x5GkGSPt_YMVIFblRhHvxHVDuadDkkkTGWh55336DLOle3uDA-KhOUWxjb1tRslrPUALayuVkOQDPtSGsIDd8IlhegX3zDbcUiWcm6XR2qgH6fhXIe7BzDirTN3Nv-P8dSWVLS6d2rp2mL3jPYlC4_2BUHSDngXIWr1BKwFNVsZ07sdt8WA7szjUgPi27RSye6sTBH6XCUtIdUHsU9V8gQEr6cp1fJltBsyP7n1em4SM3QYjMgkpVPS2xTKuez7p9RO_FLDs8ZfSSCFOa7dYygINIedJrgAp-9BU_kySFrTrDGxhnrKYFMfK2HBQZcvk_em-VjkNH4lskMWGVSevEmJ-CX6B1diA_wbOLv-9O3l1yy-nNdd4lMGvenxCBNMDv3jI82GsaxjSPtwf3VbpvpmGlXDiqN2mEqXP6Mdbai_DDbdTvXTFoL7nsLonixmmwRzXJ4TdMiqcu17vfEiWd0JkiKLyjS16kMbaeRhXE29XQca43gPmretzXZ2iUNoOFxTcNd-x62_gMUgBV5UslpqjQxZ-c1OahEAdR-hRllB9Snn2AuBHNbWAaLQUIssphiQiwsIiNXoxluT6nolY3ez6ZfXUwToqF7_kXeXTfxHP6N7ff85GgpOtYAAXFbtXX9KQ6Mbc_mLQpUBCcR_dEX6QOStMlT0CRwAiCgbRMHsNFR6CqagLIekHluBDg0lCw7a8CkJ4EvOiuVXwhK3ZTepspCFZEBZ3Hoi0sl9tIUeHCM2BuOnTejTdrwyawvVhqUsifeuX4_EN_TeJxJTDoc50SJEfntZA==&amp;c=aiNuAw7WtS5oIMHYuNKO5WWjYZqobkWnoPy9SMI32LzaoTMuup_QXQ==&amp;ch=IxfMeIsQqGXnSb4l9sgQ8TRvlPUS-N1iojijk9Hhp2XdA366xs5EYA==" TargetMode="External"/><Relationship Id="rId55" Type="http://schemas.openxmlformats.org/officeDocument/2006/relationships/hyperlink" Target="http://act.theconsumervoice.org/site/R?i=oBhkHauRWzS0ecUQu28CBR_Tp31cY2fmsQVl0rCVW1RPmSVLv7hRVg" TargetMode="External"/><Relationship Id="rId76" Type="http://schemas.openxmlformats.org/officeDocument/2006/relationships/hyperlink" Target="https://homehealthcarenews.com/2021/09/theres-a-lot-of-unmet-need-addressing-long-hcbs-waitlists/" TargetMode="External"/><Relationship Id="rId97" Type="http://schemas.openxmlformats.org/officeDocument/2006/relationships/hyperlink" Target="https://www.covid.gov/" TargetMode="External"/><Relationship Id="rId104" Type="http://schemas.openxmlformats.org/officeDocument/2006/relationships/hyperlink" Target="https://vaccines.gov/" TargetMode="External"/><Relationship Id="rId120" Type="http://schemas.openxmlformats.org/officeDocument/2006/relationships/hyperlink" Target="https://acl.gov/news-and-events/acl-blog/closing-dd-awareness-month-and-introducing-acls-new-commission?j=1447390&amp;sfmc_sub=189574397&amp;l=6707_HTML&amp;u=32265938&amp;mid=515008575&amp;jb=0" TargetMode="External"/><Relationship Id="rId125" Type="http://schemas.openxmlformats.org/officeDocument/2006/relationships/hyperlink" Target="https://tinyurl.com/DDAwarnessMonth" TargetMode="External"/><Relationship Id="rId141" Type="http://schemas.openxmlformats.org/officeDocument/2006/relationships/hyperlink" Target="https://tinyurl.com/MANursingHomeClosures" TargetMode="External"/><Relationship Id="rId146" Type="http://schemas.openxmlformats.org/officeDocument/2006/relationships/hyperlink" Target="http://act.theconsumervoice.org/site/R?i=Do5aNQZrWGM6olxiu2AJ4_afiElWm1WVgvZ1RbpcuQ2JtPUriN0edA" TargetMode="External"/><Relationship Id="rId167" Type="http://schemas.openxmlformats.org/officeDocument/2006/relationships/hyperlink" Target="https://dignityalliancema.org/about/working-groups/" TargetMode="External"/><Relationship Id="rId188" Type="http://schemas.openxmlformats.org/officeDocument/2006/relationships/hyperlink" Target="mailto:paul.lanzikos@gmail.com" TargetMode="External"/><Relationship Id="rId7" Type="http://schemas.openxmlformats.org/officeDocument/2006/relationships/endnotes" Target="endnotes.xml"/><Relationship Id="rId71" Type="http://schemas.openxmlformats.org/officeDocument/2006/relationships/hyperlink" Target="https://harvard.us7.list-manage.com/track/click?u=32bdef9ad4f5c24e42bebf634&amp;id=92f0d0c83d&amp;e=d26b04234b" TargetMode="External"/><Relationship Id="rId92" Type="http://schemas.openxmlformats.org/officeDocument/2006/relationships/hyperlink" Target="https://tinyurl.com/MentalHealthMeetsPrimaryCare" TargetMode="External"/><Relationship Id="rId162" Type="http://schemas.openxmlformats.org/officeDocument/2006/relationships/hyperlink" Target="https://www.mass.gov/info-details/long-term-care-facilities-specific-covid-19-data" TargetMode="External"/><Relationship Id="rId183" Type="http://schemas.openxmlformats.org/officeDocument/2006/relationships/hyperlink" Target="mailto:sfrench@bostoncil.org" TargetMode="External"/><Relationship Id="rId2" Type="http://schemas.openxmlformats.org/officeDocument/2006/relationships/numbering" Target="numbering.xml"/><Relationship Id="rId29" Type="http://schemas.openxmlformats.org/officeDocument/2006/relationships/hyperlink" Target="mailto:timothy.oneill@mahouse.gov" TargetMode="External"/><Relationship Id="rId24" Type="http://schemas.openxmlformats.org/officeDocument/2006/relationships/hyperlink" Target="https://www.ushmm.org/" TargetMode="External"/><Relationship Id="rId40" Type="http://schemas.openxmlformats.org/officeDocument/2006/relationships/hyperlink" Target="https://tinyurl.com/NYTKaiserInputRequest" TargetMode="External"/><Relationship Id="rId45" Type="http://schemas.openxmlformats.org/officeDocument/2006/relationships/hyperlink" Target="https://www.youtube.com/watch?v=Z9QGIgkwTT0" TargetMode="External"/><Relationship Id="rId66" Type="http://schemas.openxmlformats.org/officeDocument/2006/relationships/hyperlink" Target="https://tinyurl.com/VantageCareBuys" TargetMode="External"/><Relationship Id="rId87" Type="http://schemas.openxmlformats.org/officeDocument/2006/relationships/hyperlink" Target="https://tinyurl.com/AimPreventSuicides" TargetMode="External"/><Relationship Id="rId110" Type="http://schemas.openxmlformats.org/officeDocument/2006/relationships/hyperlink" Target="https://covid.cdc.gov/covid-data-tracker/" TargetMode="External"/><Relationship Id="rId115" Type="http://schemas.openxmlformats.org/officeDocument/2006/relationships/hyperlink" Target="https://tinyurl.com/APNewsSecondBooster" TargetMode="External"/><Relationship Id="rId131" Type="http://schemas.openxmlformats.org/officeDocument/2006/relationships/hyperlink" Target="https://tinyurl.com/HouseVoteInsulin" TargetMode="External"/><Relationship Id="rId136" Type="http://schemas.openxmlformats.org/officeDocument/2006/relationships/hyperlink" Target="https://tinyurl.com/DignityLegislativeEndorsements" TargetMode="External"/><Relationship Id="rId157" Type="http://schemas.openxmlformats.org/officeDocument/2006/relationships/hyperlink" Target="https://tinyurl.com/SpeciialFocusFacilityProgram" TargetMode="External"/><Relationship Id="rId178" Type="http://schemas.openxmlformats.org/officeDocument/2006/relationships/hyperlink" Target="mailto:prisoreilly@gmail.com" TargetMode="External"/><Relationship Id="rId61" Type="http://schemas.openxmlformats.org/officeDocument/2006/relationships/hyperlink" Target="http://act.theconsumervoice.org/site/R?i=21VwvPydssHG6nfaX0-EG-UVphSQSHnfpB0rovC4ttRWUOA76jcnrA" TargetMode="External"/><Relationship Id="rId82" Type="http://schemas.openxmlformats.org/officeDocument/2006/relationships/hyperlink" Target="https://academicworks.cuny.edu/gc_pubs/682/" TargetMode="External"/><Relationship Id="rId152" Type="http://schemas.openxmlformats.org/officeDocument/2006/relationships/hyperlink" Target="https://tinyurl.com/RevolutionCharwell" TargetMode="External"/><Relationship Id="rId173" Type="http://schemas.openxmlformats.org/officeDocument/2006/relationships/hyperlink" Target="https://twitter.com/dignity_ma?s=21" TargetMode="External"/><Relationship Id="rId19" Type="http://schemas.openxmlformats.org/officeDocument/2006/relationships/hyperlink" Target="https://tinyurl.com/BlackCovidExperience" TargetMode="External"/><Relationship Id="rId14" Type="http://schemas.openxmlformats.org/officeDocument/2006/relationships/hyperlink" Target="https://tinyurl.com/MillionsChidlrenOrphaned" TargetMode="External"/><Relationship Id="rId30" Type="http://schemas.openxmlformats.org/officeDocument/2006/relationships/hyperlink" Target="https://waysandmeans.house.gov/sites/democrats.waysandmeans.house.gov/files/documents/Sequist_Testimony.pdf" TargetMode="External"/><Relationship Id="rId35" Type="http://schemas.openxmlformats.org/officeDocument/2006/relationships/hyperlink" Target="https://tinyurl.com/BlackCovidExperience" TargetMode="External"/><Relationship Id="rId56" Type="http://schemas.openxmlformats.org/officeDocument/2006/relationships/hyperlink" Target="http://act.theconsumervoice.org/site/R?i=_yjh-dmvoeNGpNFqagL1NckGRoo53leQE7o6oLwHlsDuAlKmmhmgxw" TargetMode="External"/><Relationship Id="rId77" Type="http://schemas.openxmlformats.org/officeDocument/2006/relationships/hyperlink" Target="https://www.news10.com/news/ny-news/rally-held-for-home-healtcare-worker-wages/" TargetMode="External"/><Relationship Id="rId100" Type="http://schemas.openxmlformats.org/officeDocument/2006/relationships/hyperlink" Target="http://www.nejm.org/doi/full/10.1056/NEJMoa2115869" TargetMode="External"/><Relationship Id="rId105" Type="http://schemas.openxmlformats.org/officeDocument/2006/relationships/hyperlink" Target="https://www.washingtonpost.com/health/2022/03/29/fda-authorizes-second-booster-shot/?itid=lk_inline_manual_13" TargetMode="External"/><Relationship Id="rId126" Type="http://schemas.openxmlformats.org/officeDocument/2006/relationships/hyperlink" Target="https://themighty.com/2019/02/things-people-do-sick-symptoms-sudden-flare-up/" TargetMode="External"/><Relationship Id="rId147" Type="http://schemas.openxmlformats.org/officeDocument/2006/relationships/hyperlink" Target="https://tinyurl.com/MarlboroughHills" TargetMode="External"/><Relationship Id="rId168" Type="http://schemas.openxmlformats.org/officeDocument/2006/relationships/hyperlink" Target="https://dignityalliancema.org/2022/02/09/social-media-workshops/" TargetMode="External"/><Relationship Id="rId8" Type="http://schemas.openxmlformats.org/officeDocument/2006/relationships/image" Target="media/image1.jpeg"/><Relationship Id="rId51" Type="http://schemas.openxmlformats.org/officeDocument/2006/relationships/hyperlink" Target="mailto:jane.kavanagh@gmail.com" TargetMode="External"/><Relationship Id="rId72" Type="http://schemas.openxmlformats.org/officeDocument/2006/relationships/hyperlink" Target="https://harvard.us7.list-manage.com/track/click?u=32bdef9ad4f5c24e42bebf634&amp;id=f9cc662367&amp;e=d26b04234b" TargetMode="External"/><Relationship Id="rId93" Type="http://schemas.openxmlformats.org/officeDocument/2006/relationships/hyperlink" Target="https://tinyurl.com/BostonResearchDementiaNapping" TargetMode="External"/><Relationship Id="rId98" Type="http://schemas.openxmlformats.org/officeDocument/2006/relationships/hyperlink" Target="https://tinyurl.com/CovidUSWebsite" TargetMode="External"/><Relationship Id="rId121" Type="http://schemas.openxmlformats.org/officeDocument/2006/relationships/hyperlink" Target="https://acl.gov/news-and-events/acl-blog/closing-dd-awareness-month-and-introducing-acls-new-commission?j=1447390&amp;sfmc_sub=189574397&amp;l=6707_HTML&amp;u=32265938&amp;mid=515008575&amp;jb=0" TargetMode="External"/><Relationship Id="rId142" Type="http://schemas.openxmlformats.org/officeDocument/2006/relationships/hyperlink" Target="https://dignityalliancema.org/about/organizations/" TargetMode="External"/><Relationship Id="rId163" Type="http://schemas.openxmlformats.org/officeDocument/2006/relationships/hyperlink" Target="https://www.mass.gov/info-details/long-term-care-facilities-specific-covid-19-data" TargetMode="External"/><Relationship Id="rId184" Type="http://schemas.openxmlformats.org/officeDocument/2006/relationships/hyperlink" Target="mailto:rmoore8743@charter.net" TargetMode="External"/><Relationship Id="rId189" Type="http://schemas.openxmlformats.org/officeDocument/2006/relationships/hyperlink" Target="https://dignityalliancema.org/the-tuesday-digest/" TargetMode="External"/><Relationship Id="rId3" Type="http://schemas.openxmlformats.org/officeDocument/2006/relationships/styles" Target="styles.xml"/><Relationship Id="rId25" Type="http://schemas.openxmlformats.org/officeDocument/2006/relationships/hyperlink" Target="https://tinyurl.com/HolocaustPrisonersReunited" TargetMode="External"/><Relationship Id="rId46" Type="http://schemas.openxmlformats.org/officeDocument/2006/relationships/hyperlink" Target="https://tinyurl.com/LeadingAgeMar23SenateHearing" TargetMode="External"/><Relationship Id="rId67" Type="http://schemas.openxmlformats.org/officeDocument/2006/relationships/hyperlink" Target="https://click.connect.hhs.gov/?qs=b051067bd4b57cfa8c5a16894dba323afe785ce1e17c8afdd04b35472f56cd5a8f3bd1668635b133544598255b6623ce82b958edf6e1bddc" TargetMode="External"/><Relationship Id="rId116" Type="http://schemas.openxmlformats.org/officeDocument/2006/relationships/hyperlink" Target="https://blackcoalitionagainstcovid.org/the-state-of-black-america-and-covid-19/" TargetMode="External"/><Relationship Id="rId137" Type="http://schemas.openxmlformats.org/officeDocument/2006/relationships/hyperlink" Target="mailto:rmoore8473@charter.net" TargetMode="External"/><Relationship Id="rId158" Type="http://schemas.openxmlformats.org/officeDocument/2006/relationships/hyperlink" Target="https://projects.propublica.org/nursing-homes/state/MA" TargetMode="External"/><Relationship Id="rId20" Type="http://schemas.openxmlformats.org/officeDocument/2006/relationships/hyperlink" Target="https://tinyurl.com/WantToAgeAtHome" TargetMode="External"/><Relationship Id="rId41" Type="http://schemas.openxmlformats.org/officeDocument/2006/relationships/hyperlink" Target="https://lnks.gd/l/eyJhbGciOiJIUzI1NiJ9.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.Jy53l07_13btgU3jry9zvkuvq-vuyEhQ-KYRR7EQ8Jk/s/1434104269/br/128879702801-l" TargetMode="External"/><Relationship Id="rId62" Type="http://schemas.openxmlformats.org/officeDocument/2006/relationships/hyperlink" Target="https://r20.rs6.net/tn.jsp?f=001R0FkjnFn8EmCo_sx4KOae5x5GkGSPt_YMVIFblRhHvxHVDuadDkkkTGWh55336DLDQpeMGpnUXF3IzTOdDQC8VzTFIz6paVA7QrhmWgEh142pm3mOXO5GhqB9PsvLQXMVbNGAo0Vr-k=&amp;c=aiNuAw7WtS5oIMHYuNKO5WWjYZqobkWnoPy9SMI32LzaoTMuup_QXQ==&amp;ch=IxfMeIsQqGXnSb4l9sgQ8TRvlPUS-N1iojijk9Hhp2XdA366xs5EYA==" TargetMode="External"/><Relationship Id="rId83" Type="http://schemas.openxmlformats.org/officeDocument/2006/relationships/hyperlink" Target="http://phinational.org/resource/new-york-states-direct-care-workforce/" TargetMode="External"/><Relationship Id="rId88" Type="http://schemas.openxmlformats.org/officeDocument/2006/relationships/hyperlink" Target="https://tinyurl.com/RemoveDosingLimits" TargetMode="External"/><Relationship Id="rId111" Type="http://schemas.openxmlformats.org/officeDocument/2006/relationships/hyperlink" Target="https://tinyurl.com/StrengthenWaningProtection" TargetMode="External"/><Relationship Id="rId132" Type="http://schemas.openxmlformats.org/officeDocument/2006/relationships/hyperlink" Target="https://apnews.com/article/science-business-health-lobbying-congress-08f90cb109edd90fd7dd94d608960a05" TargetMode="External"/><Relationship Id="rId153" Type="http://schemas.openxmlformats.org/officeDocument/2006/relationships/hyperlink" Target="https://tinyurl.com/VeroAmesbury" TargetMode="External"/><Relationship Id="rId174" Type="http://schemas.openxmlformats.org/officeDocument/2006/relationships/hyperlink" Target="http://www.DignityAllianceMA.org" TargetMode="External"/><Relationship Id="rId179" Type="http://schemas.openxmlformats.org/officeDocument/2006/relationships/hyperlink" Target="mailto:svanschoick@cil.org" TargetMode="External"/><Relationship Id="rId190" Type="http://schemas.openxmlformats.org/officeDocument/2006/relationships/hyperlink" Target="http://www.DignityAllianceMA.org" TargetMode="External"/><Relationship Id="rId15" Type="http://schemas.openxmlformats.org/officeDocument/2006/relationships/hyperlink" Target="https://tinyurl.com/StrengthenWaningProtection" TargetMode="External"/><Relationship Id="rId36" Type="http://schemas.openxmlformats.org/officeDocument/2006/relationships/hyperlink" Target="https://click.connect.hhs.gov/?qs=b051067bd4b57cfa8c5a16894dba323afe785ce1e17c8afdd04b35472f56cd5a8f3bd1668635b133544598255b6623ce82b958edf6e1bddc" TargetMode="External"/><Relationship Id="rId57" Type="http://schemas.openxmlformats.org/officeDocument/2006/relationships/hyperlink" Target="http://act.theconsumervoice.org/site/R?i=PbSeed5DSFQ78_JEQ1-Uq1JdzbCWznoLalLVMVzDnUxrlPLNc0gv6g" TargetMode="External"/><Relationship Id="rId106" Type="http://schemas.openxmlformats.org/officeDocument/2006/relationships/hyperlink" Target="https://www.washingtonpost.com/health/2022/03/22/funding-fourth-vaccine-doses/?itid=lk_inline_manual_13" TargetMode="External"/><Relationship Id="rId127" Type="http://schemas.openxmlformats.org/officeDocument/2006/relationships/hyperlink" Target="https://tinyurl.com/SpoonTheoryChronicIllness" TargetMode="External"/><Relationship Id="rId10" Type="http://schemas.openxmlformats.org/officeDocument/2006/relationships/hyperlink" Target="https://tinyurl.com/BidenPressesFunding" TargetMode="External"/><Relationship Id="rId31" Type="http://schemas.openxmlformats.org/officeDocument/2006/relationships/hyperlink" Target="https://tinyurl.com/UnexpectedlyUnited" TargetMode="External"/><Relationship Id="rId52" Type="http://schemas.openxmlformats.org/officeDocument/2006/relationships/hyperlink" Target="http://act.theconsumervoice.org/site/R?i=PeM665lX3MbrsjSz8zZccfyrdIv647Z_brGh27JjFA33f48wWplRvQ" TargetMode="External"/><Relationship Id="rId73" Type="http://schemas.openxmlformats.org/officeDocument/2006/relationships/hyperlink" Target="https://harvard.us7.list-manage.com/track/click?u=32bdef9ad4f5c24e42bebf634&amp;id=c03782622e&amp;e=d26b04234b" TargetMode="External"/><Relationship Id="rId78" Type="http://schemas.openxmlformats.org/officeDocument/2006/relationships/hyperlink" Target="https://hca-nys.org/wp-content/uploads/2019/02/HCA-Financial-Condition-Report-2019.pdf" TargetMode="External"/><Relationship Id="rId94" Type="http://schemas.openxmlformats.org/officeDocument/2006/relationships/hyperlink" Target="https://www.thelancet.com/journals/lanchi/article/PIIS2352-4642(22)00005-0/fulltext" TargetMode="External"/><Relationship Id="rId99" Type="http://schemas.openxmlformats.org/officeDocument/2006/relationships/hyperlink" Target="https://www.nytimes.com/2021/08/30/health/covid-ivermectin-prescriptions.html" TargetMode="External"/><Relationship Id="rId101" Type="http://schemas.openxmlformats.org/officeDocument/2006/relationships/hyperlink" Target="https://tinyurl.com/NYTIvermectinStudy" TargetMode="External"/><Relationship Id="rId122" Type="http://schemas.openxmlformats.org/officeDocument/2006/relationships/hyperlink" Target="https://acl.gov/news-and-events/acl-blog/closing-dd-awareness-month-and-introducing-acls-new-commission?j=1447390&amp;sfmc_sub=189574397&amp;l=6707_HTML&amp;u=32265938&amp;mid=515008575&amp;jb=0" TargetMode="External"/><Relationship Id="rId143" Type="http://schemas.openxmlformats.org/officeDocument/2006/relationships/hyperlink" Target="https://malegislature.gov/Budget" TargetMode="External"/><Relationship Id="rId148" Type="http://schemas.openxmlformats.org/officeDocument/2006/relationships/hyperlink" Target="https://tinyurl.com/AttleboroHealthcare" TargetMode="External"/><Relationship Id="rId164" Type="http://schemas.openxmlformats.org/officeDocument/2006/relationships/hyperlink" Target="https://dignityalliancema.org/wp-content/uploads/2022/02/Reimagining-the-Future-of-MA.pdf" TargetMode="External"/><Relationship Id="rId169" Type="http://schemas.openxmlformats.org/officeDocument/2006/relationships/hyperlink" Target="mailto:info@DignityAllianceMA.org" TargetMode="External"/><Relationship Id="rId185" Type="http://schemas.openxmlformats.org/officeDocument/2006/relationships/hyperlink" Target="mailto:lforrow@bidmc.harvard.edu" TargetMode="External"/><Relationship Id="rId4" Type="http://schemas.openxmlformats.org/officeDocument/2006/relationships/settings" Target="settings.xml"/><Relationship Id="rId9" Type="http://schemas.openxmlformats.org/officeDocument/2006/relationships/hyperlink" Target="https://tinyurl.com/MMPExpansionMar31" TargetMode="External"/><Relationship Id="rId180" Type="http://schemas.openxmlformats.org/officeDocument/2006/relationships/hyperlink" Target="mailto:lforrow@bidmc.harvard.edu" TargetMode="External"/><Relationship Id="rId26" Type="http://schemas.openxmlformats.org/officeDocument/2006/relationships/hyperlink" Target="https://malegislature.gov/Bills/192/H1256" TargetMode="External"/><Relationship Id="rId47" Type="http://schemas.openxmlformats.org/officeDocument/2006/relationships/hyperlink" Target="mailto:maaarp@aarp.org?subject=RE%3A%20Advocacy%20Action%20Day%202021" TargetMode="External"/><Relationship Id="rId68" Type="http://schemas.openxmlformats.org/officeDocument/2006/relationships/hyperlink" Target="https://click.connect.hhs.gov/?qs=b051067bd4b57cfa368d229e72c793b61cd94dc3a604d4ddb7f99a9989e099abbee4974ccf01ed2b8836c3d28125be4386a74f4a353c195a" TargetMode="External"/><Relationship Id="rId89" Type="http://schemas.openxmlformats.org/officeDocument/2006/relationships/hyperlink" Target="https://www.healthaffairs.org/do/10.1377/forefront.20210514.181346/full/" TargetMode="External"/><Relationship Id="rId112" Type="http://schemas.openxmlformats.org/officeDocument/2006/relationships/hyperlink" Target="https://www.researchsquare.com/article/rs-1478439/v1" TargetMode="External"/><Relationship Id="rId133" Type="http://schemas.openxmlformats.org/officeDocument/2006/relationships/hyperlink" Target="https://tinyurl.com/FDASkeptical" TargetMode="External"/><Relationship Id="rId154" Type="http://schemas.openxmlformats.org/officeDocument/2006/relationships/hyperlink" Target="https://tinyurl.com/VeroRevere" TargetMode="External"/><Relationship Id="rId175" Type="http://schemas.openxmlformats.org/officeDocument/2006/relationships/hyperlink" Target="mailto:bhenning@bostoncil.org" TargetMode="External"/><Relationship Id="rId16" Type="http://schemas.openxmlformats.org/officeDocument/2006/relationships/hyperlink" Target="https://tinyurl.com/ThisIsOurMoment" TargetMode="External"/><Relationship Id="rId37" Type="http://schemas.openxmlformats.org/officeDocument/2006/relationships/hyperlink" Target="https://click.connect.hhs.gov/?qs=b051067bd4b57cfa368d229e72c793b61cd94dc3a604d4ddb7f99a9989e099abbee4974ccf01ed2b8836c3d28125be4386a74f4a353c195a" TargetMode="External"/><Relationship Id="rId58" Type="http://schemas.openxmlformats.org/officeDocument/2006/relationships/hyperlink" Target="http://act.theconsumervoice.org/site/R?i=A26Y8xAtNL5cLWRD0wgb_YP1xg3qgiTPbwbp9z51R5rxk5eRUbs-zg" TargetMode="External"/><Relationship Id="rId79" Type="http://schemas.openxmlformats.org/officeDocument/2006/relationships/hyperlink" Target="https://hca-nys.org/wp-content/uploads/2019/02/HCA-Financial-Condition-Report-2019.pdf" TargetMode="External"/><Relationship Id="rId102" Type="http://schemas.openxmlformats.org/officeDocument/2006/relationships/hyperlink" Target="https://covid.gov/" TargetMode="External"/><Relationship Id="rId123" Type="http://schemas.openxmlformats.org/officeDocument/2006/relationships/hyperlink" Target="https://acl.gov/news-and-events/acl-blog/closing-dd-awareness-month-and-introducing-acls-new-commission?j=1447390&amp;sfmc_sub=189574397&amp;l=6707_HTML&amp;u=32265938&amp;mid=515008575&amp;jb=0" TargetMode="External"/><Relationship Id="rId144" Type="http://schemas.openxmlformats.org/officeDocument/2006/relationships/hyperlink" Target="https://www.mass.gov/news/baker-polito-administration-announces-additional-measures-to-protect-health-of-older-adults" TargetMode="External"/><Relationship Id="rId90" Type="http://schemas.openxmlformats.org/officeDocument/2006/relationships/hyperlink" Target="https://bipartisanpolicy.org/report/behavioral-health-2021/" TargetMode="External"/><Relationship Id="rId165" Type="http://schemas.openxmlformats.org/officeDocument/2006/relationships/hyperlink" Target="https://dignityalliancema.org/legislative-endorsements/" TargetMode="External"/><Relationship Id="rId186" Type="http://schemas.openxmlformats.org/officeDocument/2006/relationships/hyperlink" Target="mailto:jimlomastro@comcast.net" TargetMode="External"/><Relationship Id="rId27" Type="http://schemas.openxmlformats.org/officeDocument/2006/relationships/hyperlink" Target="https://malegislature.gov/Bills/192/S745" TargetMode="External"/><Relationship Id="rId48" Type="http://schemas.openxmlformats.org/officeDocument/2006/relationships/hyperlink" Target="https://click.email.aarp.org/?qs=d647972a1ace361487ccc322f19894fa4914947706ad7fb91ec1fcf662386d9195bf12effa1ab98e7889eeaf43c4dab80e3061ac5e385cfa" TargetMode="External"/><Relationship Id="rId69" Type="http://schemas.openxmlformats.org/officeDocument/2006/relationships/hyperlink" Target="https://tinyurl.com/MMPExpansionMar31" TargetMode="External"/><Relationship Id="rId113" Type="http://schemas.openxmlformats.org/officeDocument/2006/relationships/hyperlink" Target="https://www.nejm.org/doi/full/10.1056/NEJMc2202542" TargetMode="External"/><Relationship Id="rId134" Type="http://schemas.openxmlformats.org/officeDocument/2006/relationships/hyperlink" Target="https://tinyurl.com/ToutSurpriseBillingLaw" TargetMode="External"/><Relationship Id="rId80" Type="http://schemas.openxmlformats.org/officeDocument/2006/relationships/hyperlink" Target="http://phinational.org/resource/direct-care-workers-in-the-united-states-key-facts-2/" TargetMode="External"/><Relationship Id="rId155" Type="http://schemas.openxmlformats.org/officeDocument/2006/relationships/hyperlink" Target="https://www.nextstephc.com/braintree" TargetMode="External"/><Relationship Id="rId176" Type="http://schemas.openxmlformats.org/officeDocument/2006/relationships/hyperlink" Target="mailto:paul.lanzikos@gmail.com" TargetMode="External"/><Relationship Id="rId17" Type="http://schemas.openxmlformats.org/officeDocument/2006/relationships/hyperlink" Target="https://tinyurl.com/CODAWinsOscar" TargetMode="External"/><Relationship Id="rId38" Type="http://schemas.openxmlformats.org/officeDocument/2006/relationships/hyperlink" Target="https://tinyurl.com/MMPExpansionMar31" TargetMode="External"/><Relationship Id="rId59" Type="http://schemas.openxmlformats.org/officeDocument/2006/relationships/hyperlink" Target="http://act.theconsumervoice.org/site/R?i=0OX8wm6OxvQAHxi1d9v2sV2IZLppqJMdtqTrb6KHotA0YxIkbcIzTg" TargetMode="External"/><Relationship Id="rId103" Type="http://schemas.openxmlformats.org/officeDocument/2006/relationships/hyperlink" Target="https://washpost.arcpublishing.com/ellipsis/covidtests.gov" TargetMode="External"/><Relationship Id="rId124" Type="http://schemas.openxmlformats.org/officeDocument/2006/relationships/hyperlink" Target="https://acl.gov/news-and-events/acl-blog/closing-dd-awareness-month-and-introducing-acls-new-commission?j=1447390&amp;sfmc_sub=189574397&amp;l=6707_HTML&amp;u=32265938&amp;mid=515008575&amp;jb=0" TargetMode="External"/><Relationship Id="rId70" Type="http://schemas.openxmlformats.org/officeDocument/2006/relationships/hyperlink" Target="https://harvard.us7.list-manage.com/track/click?u=32bdef9ad4f5c24e42bebf634&amp;id=ba21e03d07&amp;e=d26b04234b" TargetMode="External"/><Relationship Id="rId91" Type="http://schemas.openxmlformats.org/officeDocument/2006/relationships/hyperlink" Target="https://www.mhanational.org/issues/access-mental-health-care-and-incarceration" TargetMode="External"/><Relationship Id="rId145" Type="http://schemas.openxmlformats.org/officeDocument/2006/relationships/hyperlink" Target="https://tinyurl.com/SpeciialFocusFacilityProgram" TargetMode="External"/><Relationship Id="rId166" Type="http://schemas.openxmlformats.org/officeDocument/2006/relationships/hyperlink" Target="https://dignityalliancema.org/federal-legislative-endorsements/" TargetMode="External"/><Relationship Id="rId187" Type="http://schemas.openxmlformats.org/officeDocument/2006/relationships/hyperlink" Target="https://dignityalliancema.org/contact/sign-up-for-emails/" TargetMode="External"/><Relationship Id="rId1" Type="http://schemas.openxmlformats.org/officeDocument/2006/relationships/customXml" Target="../customXml/item1.xml"/><Relationship Id="rId28" Type="http://schemas.openxmlformats.org/officeDocument/2006/relationships/hyperlink" Target="https://r20.rs6.net/tn.jsp?f=00124Xc2CzrOUBZHv-nHYz3dT6TW_KnU-Rug92A4VPxI0HmfsgVjfwaS4gPtfi60CRFnyhQT9Wi5IlG6nYYo0L8uIPKH_W4WLlh43E6de_qel-N6JLf8gFKK6OfHEhKFtHLIE3x3kPDiw3Ert2FQRJL8GTNPcwcoIM4jtorWaoL6KWKFDdmTl_Wu6ARp8PztIkf&amp;c=rQM6NFKaJ3U7P2CC9KA9tRU1hYU7Y7OrojGSVI5R4j-yPnFPN-SCng==&amp;ch=TGUY-jj9OCthN926tV9Ddg2WWsBdEDscl9K8qF6uOrD4IQkQaMxHQg==" TargetMode="External"/><Relationship Id="rId49" Type="http://schemas.openxmlformats.org/officeDocument/2006/relationships/hyperlink" Target="https://r20.rs6.net/tn.jsp?f=001R0FkjnFn8EmCo_sx4KOae5x5GkGSPt_YMVIFblRhHvxHVDuadDkkkTGWh55336DLDQpeMGpnUXF3IzTOdDQC8VzTFIz6paVA7QrhmWgEh142pm3mOXO5GhqB9PsvLQXMVbNGAo0Vr-k=&amp;c=aiNuAw7WtS5oIMHYuNKO5WWjYZqobkWnoPy9SMI32LzaoTMuup_QXQ==&amp;ch=IxfMeIsQqGXnSb4l9sgQ8TRvlPUS-N1iojijk9Hhp2XdA366xs5EYA==" TargetMode="External"/><Relationship Id="rId114" Type="http://schemas.openxmlformats.org/officeDocument/2006/relationships/hyperlink" Target="https://tinyurl.com/SecondBoosterAuthorized" TargetMode="External"/><Relationship Id="rId60" Type="http://schemas.openxmlformats.org/officeDocument/2006/relationships/hyperlink" Target="http://act.theconsumervoice.org/site/R?i=c87v4wi4R65Lhz6Ag3IIvz-2A_w4AXNe91KZIndv_kHqxKyoZ_e2uA" TargetMode="External"/><Relationship Id="rId81" Type="http://schemas.openxmlformats.org/officeDocument/2006/relationships/hyperlink" Target="https://www.bls.gov/ooh/healthcare/home-health-aides-and-personal-care-aides.htm" TargetMode="External"/><Relationship Id="rId135" Type="http://schemas.openxmlformats.org/officeDocument/2006/relationships/hyperlink" Target="https://tinyurl.com/HealthCarePrices" TargetMode="External"/><Relationship Id="rId156" Type="http://schemas.openxmlformats.org/officeDocument/2006/relationships/hyperlink" Target="https://hathawaymanor.org/" TargetMode="External"/><Relationship Id="rId177" Type="http://schemas.openxmlformats.org/officeDocument/2006/relationships/hyperlink" Target="mailto:baskinfrank19@gmail.com" TargetMode="External"/><Relationship Id="rId18" Type="http://schemas.openxmlformats.org/officeDocument/2006/relationships/hyperlink" Target="https://tinyurl.com/APNewsSecondBooster" TargetMode="External"/><Relationship Id="rId39" Type="http://schemas.openxmlformats.org/officeDocument/2006/relationships/hyperlink" Target="https://khn.org/about-u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25</Pages>
  <Words>13879</Words>
  <Characters>79114</Characters>
  <Application>Microsoft Office Word</Application>
  <DocSecurity>0</DocSecurity>
  <Lines>659</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2021-08-30T20:55:00Z</cp:lastPrinted>
  <dcterms:created xsi:type="dcterms:W3CDTF">2022-03-30T19:29:00Z</dcterms:created>
  <dcterms:modified xsi:type="dcterms:W3CDTF">2022-03-31T18:54:00Z</dcterms:modified>
</cp:coreProperties>
</file>