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715"/>
        <w:gridCol w:w="1403"/>
        <w:gridCol w:w="223"/>
        <w:gridCol w:w="3486"/>
      </w:tblGrid>
      <w:tr w:rsidR="003C1BB2" w14:paraId="77797E0C" w14:textId="77777777" w:rsidTr="00804A3C">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4"/>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10056223"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FE7B89">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615CB">
              <w:rPr>
                <w:rFonts w:ascii="Sagona Book" w:hAnsi="Sagona Book"/>
              </w:rPr>
              <w:t xml:space="preserve">                  </w:t>
            </w:r>
            <w:bookmarkStart w:id="0" w:name="_GoBack"/>
            <w:bookmarkEnd w:id="0"/>
            <w:r w:rsidR="00B8456E">
              <w:rPr>
                <w:rFonts w:ascii="Sagona Book" w:hAnsi="Sagona Book"/>
              </w:rPr>
              <w:t xml:space="preserve"> </w:t>
            </w:r>
            <w:r w:rsidR="009C0B85">
              <w:rPr>
                <w:rFonts w:ascii="Sagona Book" w:hAnsi="Sagona Book"/>
              </w:rPr>
              <w:t>June 3</w:t>
            </w:r>
            <w:r w:rsidR="00061A9F">
              <w:rPr>
                <w:rFonts w:ascii="Sagona Book" w:hAnsi="Sagona Book"/>
              </w:rPr>
              <w:t>, 2022</w:t>
            </w:r>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804A3C">
        <w:tc>
          <w:tcPr>
            <w:tcW w:w="2963" w:type="dxa"/>
          </w:tcPr>
          <w:p w14:paraId="3BE3C501" w14:textId="77777777" w:rsidR="005863C5" w:rsidRDefault="005863C5" w:rsidP="00367FBE">
            <w:pPr>
              <w:rPr>
                <w:sz w:val="24"/>
                <w:szCs w:val="24"/>
              </w:rPr>
            </w:pPr>
          </w:p>
        </w:tc>
        <w:tc>
          <w:tcPr>
            <w:tcW w:w="7827" w:type="dxa"/>
            <w:gridSpan w:val="4"/>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0123215A" w14:textId="77777777" w:rsidTr="00804A3C">
        <w:trPr>
          <w:trHeight w:val="58"/>
        </w:trPr>
        <w:tc>
          <w:tcPr>
            <w:tcW w:w="2963"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827" w:type="dxa"/>
            <w:gridSpan w:val="4"/>
          </w:tcPr>
          <w:p w14:paraId="71873F85" w14:textId="2211DD4B" w:rsidR="00B00084" w:rsidRDefault="00B00084" w:rsidP="00B00084">
            <w:pPr>
              <w:pStyle w:val="ListParagraph"/>
              <w:ind w:left="0"/>
              <w:jc w:val="both"/>
              <w:rPr>
                <w:i/>
                <w:iCs/>
                <w:color w:val="000000" w:themeColor="text1"/>
                <w:sz w:val="32"/>
                <w:szCs w:val="32"/>
              </w:rPr>
            </w:pPr>
            <w:r w:rsidRPr="00B00084">
              <w:rPr>
                <w:i/>
                <w:iCs/>
                <w:color w:val="000000" w:themeColor="text1"/>
                <w:sz w:val="32"/>
                <w:szCs w:val="32"/>
              </w:rPr>
              <w:t>The poor quality of care provided by far too many of this nation’s nursing homes has been</w:t>
            </w:r>
            <w:r>
              <w:rPr>
                <w:i/>
                <w:iCs/>
                <w:color w:val="000000" w:themeColor="text1"/>
                <w:sz w:val="32"/>
                <w:szCs w:val="32"/>
              </w:rPr>
              <w:t xml:space="preserve"> </w:t>
            </w:r>
            <w:r w:rsidRPr="00B00084">
              <w:rPr>
                <w:i/>
                <w:iCs/>
                <w:color w:val="000000" w:themeColor="text1"/>
                <w:sz w:val="32"/>
                <w:szCs w:val="32"/>
              </w:rPr>
              <w:t>studied and documented for years.</w:t>
            </w:r>
            <w:r>
              <w:rPr>
                <w:i/>
                <w:iCs/>
                <w:color w:val="000000" w:themeColor="text1"/>
                <w:sz w:val="32"/>
                <w:szCs w:val="32"/>
              </w:rPr>
              <w:t xml:space="preserve"> . . </w:t>
            </w:r>
            <w:r w:rsidRPr="00B00084">
              <w:rPr>
                <w:i/>
                <w:iCs/>
                <w:color w:val="000000" w:themeColor="text1"/>
                <w:sz w:val="32"/>
                <w:szCs w:val="32"/>
              </w:rPr>
              <w:t>Policymakers and</w:t>
            </w:r>
            <w:r>
              <w:rPr>
                <w:i/>
                <w:iCs/>
                <w:color w:val="000000" w:themeColor="text1"/>
                <w:sz w:val="32"/>
                <w:szCs w:val="32"/>
              </w:rPr>
              <w:t xml:space="preserve"> </w:t>
            </w:r>
            <w:r w:rsidRPr="00B00084">
              <w:rPr>
                <w:i/>
                <w:iCs/>
                <w:color w:val="000000" w:themeColor="text1"/>
                <w:sz w:val="32"/>
                <w:szCs w:val="32"/>
              </w:rPr>
              <w:t>advocates at both the federal and state levels are increasingly focusing on transparency – the</w:t>
            </w:r>
            <w:r>
              <w:rPr>
                <w:i/>
                <w:iCs/>
                <w:color w:val="000000" w:themeColor="text1"/>
                <w:sz w:val="32"/>
                <w:szCs w:val="32"/>
              </w:rPr>
              <w:t xml:space="preserve"> </w:t>
            </w:r>
            <w:r w:rsidRPr="00B00084">
              <w:rPr>
                <w:i/>
                <w:iCs/>
                <w:color w:val="000000" w:themeColor="text1"/>
                <w:sz w:val="32"/>
                <w:szCs w:val="32"/>
              </w:rPr>
              <w:t>availability of high-quality, complete, interoperable, and accessible data on nursing home</w:t>
            </w:r>
            <w:r>
              <w:rPr>
                <w:i/>
                <w:iCs/>
                <w:color w:val="000000" w:themeColor="text1"/>
                <w:sz w:val="32"/>
                <w:szCs w:val="32"/>
              </w:rPr>
              <w:t xml:space="preserve"> </w:t>
            </w:r>
            <w:r w:rsidRPr="00B00084">
              <w:rPr>
                <w:i/>
                <w:iCs/>
                <w:color w:val="000000" w:themeColor="text1"/>
                <w:sz w:val="32"/>
                <w:szCs w:val="32"/>
              </w:rPr>
              <w:t>ownership, management, and financing – as a critical tool for assuring quality care and</w:t>
            </w:r>
            <w:r>
              <w:rPr>
                <w:i/>
                <w:iCs/>
                <w:color w:val="000000" w:themeColor="text1"/>
                <w:sz w:val="32"/>
                <w:szCs w:val="32"/>
              </w:rPr>
              <w:t xml:space="preserve"> </w:t>
            </w:r>
            <w:r w:rsidRPr="00B00084">
              <w:rPr>
                <w:i/>
                <w:iCs/>
                <w:color w:val="000000" w:themeColor="text1"/>
                <w:sz w:val="32"/>
                <w:szCs w:val="32"/>
              </w:rPr>
              <w:t>program integrity.</w:t>
            </w:r>
          </w:p>
          <w:p w14:paraId="3E2C181C" w14:textId="1C22D614" w:rsidR="00006FD7" w:rsidRPr="00006FD7" w:rsidRDefault="00006FD7" w:rsidP="00006FD7">
            <w:pPr>
              <w:pStyle w:val="ListParagraph"/>
              <w:rPr>
                <w:b/>
                <w:bCs/>
                <w:color w:val="000000" w:themeColor="text1"/>
              </w:rPr>
            </w:pPr>
            <w:r>
              <w:rPr>
                <w:i/>
                <w:iCs/>
                <w:color w:val="000000" w:themeColor="text1"/>
              </w:rPr>
              <w:t xml:space="preserve">Nursing Home Transparency: </w:t>
            </w:r>
            <w:r w:rsidRPr="00AF7405">
              <w:rPr>
                <w:i/>
                <w:iCs/>
                <w:color w:val="000000" w:themeColor="text1"/>
              </w:rPr>
              <w:t>A</w:t>
            </w:r>
            <w:r>
              <w:rPr>
                <w:i/>
                <w:iCs/>
                <w:color w:val="000000" w:themeColor="text1"/>
              </w:rPr>
              <w:t xml:space="preserve"> </w:t>
            </w:r>
            <w:r w:rsidRPr="00AF7405">
              <w:rPr>
                <w:i/>
                <w:iCs/>
                <w:color w:val="000000" w:themeColor="text1"/>
              </w:rPr>
              <w:t>Critical</w:t>
            </w:r>
            <w:r>
              <w:rPr>
                <w:i/>
                <w:iCs/>
                <w:color w:val="000000" w:themeColor="text1"/>
              </w:rPr>
              <w:t xml:space="preserve"> </w:t>
            </w:r>
            <w:r w:rsidRPr="00AF7405">
              <w:rPr>
                <w:i/>
                <w:iCs/>
                <w:color w:val="000000" w:themeColor="text1"/>
              </w:rPr>
              <w:t>Tool</w:t>
            </w:r>
            <w:r>
              <w:rPr>
                <w:i/>
                <w:iCs/>
                <w:color w:val="000000" w:themeColor="text1"/>
              </w:rPr>
              <w:t xml:space="preserve"> </w:t>
            </w:r>
            <w:r w:rsidRPr="00AF7405">
              <w:rPr>
                <w:i/>
                <w:iCs/>
                <w:color w:val="000000" w:themeColor="text1"/>
              </w:rPr>
              <w:t>to</w:t>
            </w:r>
            <w:r>
              <w:rPr>
                <w:i/>
                <w:iCs/>
                <w:color w:val="000000" w:themeColor="text1"/>
              </w:rPr>
              <w:t xml:space="preserve"> </w:t>
            </w:r>
            <w:r w:rsidRPr="00AF7405">
              <w:rPr>
                <w:i/>
                <w:iCs/>
                <w:color w:val="000000" w:themeColor="text1"/>
              </w:rPr>
              <w:t>Improve</w:t>
            </w:r>
            <w:r>
              <w:rPr>
                <w:i/>
                <w:iCs/>
                <w:color w:val="000000" w:themeColor="text1"/>
              </w:rPr>
              <w:t xml:space="preserve"> </w:t>
            </w:r>
            <w:r w:rsidRPr="00AF7405">
              <w:rPr>
                <w:i/>
                <w:iCs/>
                <w:color w:val="000000" w:themeColor="text1"/>
              </w:rPr>
              <w:t>the</w:t>
            </w:r>
            <w:r>
              <w:rPr>
                <w:i/>
                <w:iCs/>
                <w:color w:val="000000" w:themeColor="text1"/>
              </w:rPr>
              <w:t xml:space="preserve"> </w:t>
            </w:r>
            <w:r w:rsidRPr="00AF7405">
              <w:rPr>
                <w:i/>
                <w:iCs/>
                <w:color w:val="000000" w:themeColor="text1"/>
              </w:rPr>
              <w:t>Quality</w:t>
            </w:r>
            <w:r>
              <w:rPr>
                <w:i/>
                <w:iCs/>
                <w:color w:val="000000" w:themeColor="text1"/>
              </w:rPr>
              <w:t xml:space="preserve"> </w:t>
            </w:r>
            <w:r w:rsidRPr="00AF7405">
              <w:rPr>
                <w:i/>
                <w:iCs/>
                <w:color w:val="000000" w:themeColor="text1"/>
              </w:rPr>
              <w:t>of</w:t>
            </w:r>
            <w:r>
              <w:rPr>
                <w:i/>
                <w:iCs/>
                <w:color w:val="000000" w:themeColor="text1"/>
              </w:rPr>
              <w:t xml:space="preserve"> </w:t>
            </w:r>
            <w:r w:rsidRPr="00AF7405">
              <w:rPr>
                <w:i/>
                <w:iCs/>
                <w:color w:val="000000" w:themeColor="text1"/>
              </w:rPr>
              <w:t>Nursing</w:t>
            </w:r>
            <w:r>
              <w:rPr>
                <w:i/>
                <w:iCs/>
                <w:color w:val="000000" w:themeColor="text1"/>
              </w:rPr>
              <w:t xml:space="preserve"> </w:t>
            </w:r>
            <w:r w:rsidRPr="00AF7405">
              <w:rPr>
                <w:i/>
                <w:iCs/>
                <w:color w:val="000000" w:themeColor="text1"/>
              </w:rPr>
              <w:t>Home</w:t>
            </w:r>
            <w:r>
              <w:rPr>
                <w:i/>
                <w:iCs/>
                <w:color w:val="000000" w:themeColor="text1"/>
              </w:rPr>
              <w:t xml:space="preserve"> </w:t>
            </w:r>
            <w:r w:rsidRPr="00AF7405">
              <w:rPr>
                <w:i/>
                <w:iCs/>
                <w:color w:val="000000" w:themeColor="text1"/>
              </w:rPr>
              <w:t>Care</w:t>
            </w:r>
            <w:r>
              <w:rPr>
                <w:i/>
                <w:iCs/>
                <w:color w:val="000000" w:themeColor="text1"/>
              </w:rPr>
              <w:t xml:space="preserve">, </w:t>
            </w:r>
            <w:r>
              <w:rPr>
                <w:b/>
                <w:bCs/>
                <w:color w:val="000000" w:themeColor="text1"/>
              </w:rPr>
              <w:t xml:space="preserve">Long Term Care Community Coalition, </w:t>
            </w:r>
            <w:hyperlink r:id="rId9" w:history="1">
              <w:r w:rsidRPr="00AF7405">
                <w:rPr>
                  <w:rStyle w:val="Hyperlink"/>
                </w:rPr>
                <w:t>https://nursinghome411.org/transparency/</w:t>
              </w:r>
            </w:hyperlink>
          </w:p>
          <w:p w14:paraId="3C15F304" w14:textId="77777777" w:rsidR="00006FD7" w:rsidRPr="00006FD7" w:rsidRDefault="00006FD7" w:rsidP="00B00084">
            <w:pPr>
              <w:pStyle w:val="ListParagraph"/>
              <w:ind w:left="0"/>
              <w:jc w:val="both"/>
              <w:rPr>
                <w:color w:val="000000" w:themeColor="text1"/>
              </w:rPr>
            </w:pPr>
          </w:p>
          <w:p w14:paraId="087AED67" w14:textId="7AE88C26" w:rsidR="00B00084" w:rsidRPr="00B00084" w:rsidRDefault="00B00084" w:rsidP="00B00084">
            <w:pPr>
              <w:pStyle w:val="ListParagraph"/>
              <w:ind w:left="0"/>
              <w:jc w:val="both"/>
              <w:rPr>
                <w:i/>
                <w:iCs/>
                <w:color w:val="000000" w:themeColor="text1"/>
                <w:sz w:val="32"/>
                <w:szCs w:val="32"/>
              </w:rPr>
            </w:pPr>
            <w:r w:rsidRPr="00B00084">
              <w:rPr>
                <w:i/>
                <w:iCs/>
                <w:color w:val="000000" w:themeColor="text1"/>
                <w:sz w:val="32"/>
                <w:szCs w:val="32"/>
              </w:rPr>
              <w:t>“The quality problems</w:t>
            </w:r>
            <w:r>
              <w:rPr>
                <w:i/>
                <w:iCs/>
                <w:color w:val="000000" w:themeColor="text1"/>
                <w:sz w:val="32"/>
                <w:szCs w:val="32"/>
              </w:rPr>
              <w:t xml:space="preserve"> </w:t>
            </w:r>
            <w:r w:rsidRPr="00B00084">
              <w:rPr>
                <w:i/>
                <w:iCs/>
                <w:color w:val="000000" w:themeColor="text1"/>
                <w:sz w:val="32"/>
                <w:szCs w:val="32"/>
              </w:rPr>
              <w:t>of this industry simply</w:t>
            </w:r>
            <w:r>
              <w:rPr>
                <w:i/>
                <w:iCs/>
                <w:color w:val="000000" w:themeColor="text1"/>
                <w:sz w:val="32"/>
                <w:szCs w:val="32"/>
              </w:rPr>
              <w:t xml:space="preserve"> </w:t>
            </w:r>
            <w:r w:rsidRPr="00B00084">
              <w:rPr>
                <w:i/>
                <w:iCs/>
                <w:color w:val="000000" w:themeColor="text1"/>
                <w:sz w:val="32"/>
                <w:szCs w:val="32"/>
              </w:rPr>
              <w:t>do not go away; they</w:t>
            </w:r>
            <w:r>
              <w:rPr>
                <w:i/>
                <w:iCs/>
                <w:color w:val="000000" w:themeColor="text1"/>
                <w:sz w:val="32"/>
                <w:szCs w:val="32"/>
              </w:rPr>
              <w:t xml:space="preserve"> </w:t>
            </w:r>
            <w:r w:rsidRPr="00B00084">
              <w:rPr>
                <w:i/>
                <w:iCs/>
                <w:color w:val="000000" w:themeColor="text1"/>
                <w:sz w:val="32"/>
                <w:szCs w:val="32"/>
              </w:rPr>
              <w:t>just seem to rise to</w:t>
            </w:r>
            <w:r>
              <w:rPr>
                <w:i/>
                <w:iCs/>
                <w:color w:val="000000" w:themeColor="text1"/>
                <w:sz w:val="32"/>
                <w:szCs w:val="32"/>
              </w:rPr>
              <w:t xml:space="preserve"> </w:t>
            </w:r>
            <w:r w:rsidRPr="00B00084">
              <w:rPr>
                <w:i/>
                <w:iCs/>
                <w:color w:val="000000" w:themeColor="text1"/>
                <w:sz w:val="32"/>
                <w:szCs w:val="32"/>
              </w:rPr>
              <w:t>public consciousness</w:t>
            </w:r>
            <w:r>
              <w:rPr>
                <w:i/>
                <w:iCs/>
                <w:color w:val="000000" w:themeColor="text1"/>
                <w:sz w:val="32"/>
                <w:szCs w:val="32"/>
              </w:rPr>
              <w:t xml:space="preserve"> </w:t>
            </w:r>
            <w:r w:rsidRPr="00B00084">
              <w:rPr>
                <w:i/>
                <w:iCs/>
                <w:color w:val="000000" w:themeColor="text1"/>
                <w:sz w:val="32"/>
                <w:szCs w:val="32"/>
              </w:rPr>
              <w:t>periodically.”</w:t>
            </w:r>
          </w:p>
          <w:p w14:paraId="539255EE" w14:textId="35DAB24C" w:rsidR="00B00084" w:rsidRDefault="00B00084" w:rsidP="00006FD7">
            <w:pPr>
              <w:pStyle w:val="ListParagraph"/>
              <w:rPr>
                <w:b/>
                <w:bCs/>
                <w:color w:val="000000" w:themeColor="text1"/>
              </w:rPr>
            </w:pPr>
            <w:r w:rsidRPr="00006FD7">
              <w:rPr>
                <w:color w:val="000000" w:themeColor="text1"/>
              </w:rPr>
              <w:t>John A. Nyman, Journal of Policy Analysis and</w:t>
            </w:r>
            <w:r w:rsidR="00006FD7">
              <w:rPr>
                <w:color w:val="000000" w:themeColor="text1"/>
              </w:rPr>
              <w:t xml:space="preserve"> </w:t>
            </w:r>
            <w:r w:rsidRPr="00006FD7">
              <w:rPr>
                <w:color w:val="000000" w:themeColor="text1"/>
              </w:rPr>
              <w:t>Management, 1986</w:t>
            </w:r>
            <w:r w:rsidR="00006FD7">
              <w:rPr>
                <w:color w:val="000000" w:themeColor="text1"/>
              </w:rPr>
              <w:t xml:space="preserve">, </w:t>
            </w:r>
            <w:r w:rsidR="00006FD7">
              <w:rPr>
                <w:i/>
                <w:iCs/>
                <w:color w:val="000000" w:themeColor="text1"/>
              </w:rPr>
              <w:t xml:space="preserve">Nursing Home Transparency: </w:t>
            </w:r>
            <w:r w:rsidR="00006FD7" w:rsidRPr="00AF7405">
              <w:rPr>
                <w:i/>
                <w:iCs/>
                <w:color w:val="000000" w:themeColor="text1"/>
              </w:rPr>
              <w:t>A</w:t>
            </w:r>
            <w:r w:rsidR="00006FD7">
              <w:rPr>
                <w:i/>
                <w:iCs/>
                <w:color w:val="000000" w:themeColor="text1"/>
              </w:rPr>
              <w:t xml:space="preserve"> </w:t>
            </w:r>
            <w:r w:rsidR="00006FD7" w:rsidRPr="00AF7405">
              <w:rPr>
                <w:i/>
                <w:iCs/>
                <w:color w:val="000000" w:themeColor="text1"/>
              </w:rPr>
              <w:t>Critical</w:t>
            </w:r>
            <w:r w:rsidR="00006FD7">
              <w:rPr>
                <w:i/>
                <w:iCs/>
                <w:color w:val="000000" w:themeColor="text1"/>
              </w:rPr>
              <w:t xml:space="preserve"> </w:t>
            </w:r>
            <w:r w:rsidR="00006FD7" w:rsidRPr="00AF7405">
              <w:rPr>
                <w:i/>
                <w:iCs/>
                <w:color w:val="000000" w:themeColor="text1"/>
              </w:rPr>
              <w:t>Tool</w:t>
            </w:r>
            <w:r w:rsidR="00006FD7">
              <w:rPr>
                <w:i/>
                <w:iCs/>
                <w:color w:val="000000" w:themeColor="text1"/>
              </w:rPr>
              <w:t xml:space="preserve"> </w:t>
            </w:r>
            <w:r w:rsidR="00006FD7" w:rsidRPr="00AF7405">
              <w:rPr>
                <w:i/>
                <w:iCs/>
                <w:color w:val="000000" w:themeColor="text1"/>
              </w:rPr>
              <w:t>to</w:t>
            </w:r>
            <w:r w:rsidR="00006FD7">
              <w:rPr>
                <w:i/>
                <w:iCs/>
                <w:color w:val="000000" w:themeColor="text1"/>
              </w:rPr>
              <w:t xml:space="preserve"> </w:t>
            </w:r>
            <w:r w:rsidR="00006FD7" w:rsidRPr="00AF7405">
              <w:rPr>
                <w:i/>
                <w:iCs/>
                <w:color w:val="000000" w:themeColor="text1"/>
              </w:rPr>
              <w:t>Improve</w:t>
            </w:r>
            <w:r w:rsidR="00006FD7">
              <w:rPr>
                <w:i/>
                <w:iCs/>
                <w:color w:val="000000" w:themeColor="text1"/>
              </w:rPr>
              <w:t xml:space="preserve"> </w:t>
            </w:r>
            <w:r w:rsidR="00006FD7" w:rsidRPr="00AF7405">
              <w:rPr>
                <w:i/>
                <w:iCs/>
                <w:color w:val="000000" w:themeColor="text1"/>
              </w:rPr>
              <w:t>the</w:t>
            </w:r>
            <w:r w:rsidR="00006FD7">
              <w:rPr>
                <w:i/>
                <w:iCs/>
                <w:color w:val="000000" w:themeColor="text1"/>
              </w:rPr>
              <w:t xml:space="preserve"> </w:t>
            </w:r>
            <w:r w:rsidR="00006FD7" w:rsidRPr="00AF7405">
              <w:rPr>
                <w:i/>
                <w:iCs/>
                <w:color w:val="000000" w:themeColor="text1"/>
              </w:rPr>
              <w:t>Quality</w:t>
            </w:r>
            <w:r w:rsidR="00006FD7">
              <w:rPr>
                <w:i/>
                <w:iCs/>
                <w:color w:val="000000" w:themeColor="text1"/>
              </w:rPr>
              <w:t xml:space="preserve"> </w:t>
            </w:r>
            <w:r w:rsidR="00006FD7" w:rsidRPr="00AF7405">
              <w:rPr>
                <w:i/>
                <w:iCs/>
                <w:color w:val="000000" w:themeColor="text1"/>
              </w:rPr>
              <w:t>of</w:t>
            </w:r>
            <w:r w:rsidR="00006FD7">
              <w:rPr>
                <w:i/>
                <w:iCs/>
                <w:color w:val="000000" w:themeColor="text1"/>
              </w:rPr>
              <w:t xml:space="preserve"> </w:t>
            </w:r>
            <w:r w:rsidR="00006FD7" w:rsidRPr="00AF7405">
              <w:rPr>
                <w:i/>
                <w:iCs/>
                <w:color w:val="000000" w:themeColor="text1"/>
              </w:rPr>
              <w:t>Nursing</w:t>
            </w:r>
            <w:r w:rsidR="00006FD7">
              <w:rPr>
                <w:i/>
                <w:iCs/>
                <w:color w:val="000000" w:themeColor="text1"/>
              </w:rPr>
              <w:t xml:space="preserve"> </w:t>
            </w:r>
            <w:r w:rsidR="00006FD7" w:rsidRPr="00AF7405">
              <w:rPr>
                <w:i/>
                <w:iCs/>
                <w:color w:val="000000" w:themeColor="text1"/>
              </w:rPr>
              <w:t>Home</w:t>
            </w:r>
            <w:r w:rsidR="00006FD7">
              <w:rPr>
                <w:i/>
                <w:iCs/>
                <w:color w:val="000000" w:themeColor="text1"/>
              </w:rPr>
              <w:t xml:space="preserve"> </w:t>
            </w:r>
            <w:r w:rsidR="00006FD7" w:rsidRPr="00AF7405">
              <w:rPr>
                <w:i/>
                <w:iCs/>
                <w:color w:val="000000" w:themeColor="text1"/>
              </w:rPr>
              <w:t>Care</w:t>
            </w:r>
            <w:r w:rsidR="00006FD7">
              <w:rPr>
                <w:i/>
                <w:iCs/>
                <w:color w:val="000000" w:themeColor="text1"/>
              </w:rPr>
              <w:t xml:space="preserve">, </w:t>
            </w:r>
            <w:r w:rsidR="00006FD7">
              <w:rPr>
                <w:b/>
                <w:bCs/>
                <w:color w:val="000000" w:themeColor="text1"/>
              </w:rPr>
              <w:t xml:space="preserve">Long Term Care Community Coalition, </w:t>
            </w:r>
            <w:hyperlink r:id="rId10" w:history="1">
              <w:r w:rsidR="00006FD7" w:rsidRPr="00AF7405">
                <w:rPr>
                  <w:rStyle w:val="Hyperlink"/>
                </w:rPr>
                <w:t>https://nursinghome411.org/transparency/</w:t>
              </w:r>
            </w:hyperlink>
          </w:p>
          <w:p w14:paraId="21F6E6ED" w14:textId="77777777" w:rsidR="00006FD7" w:rsidRPr="00006FD7" w:rsidRDefault="00006FD7" w:rsidP="00006FD7">
            <w:pPr>
              <w:pStyle w:val="ListParagraph"/>
              <w:rPr>
                <w:color w:val="000000" w:themeColor="text1"/>
              </w:rPr>
            </w:pPr>
          </w:p>
          <w:p w14:paraId="5CB9A9F4" w14:textId="6C9CB9D7" w:rsidR="00526EB6" w:rsidRDefault="00380B7E" w:rsidP="00380B7E">
            <w:pPr>
              <w:pStyle w:val="ListParagraph"/>
              <w:ind w:left="0"/>
              <w:jc w:val="both"/>
              <w:rPr>
                <w:i/>
                <w:iCs/>
                <w:color w:val="000000" w:themeColor="text1"/>
                <w:sz w:val="32"/>
                <w:szCs w:val="32"/>
              </w:rPr>
            </w:pPr>
            <w:r w:rsidRPr="00380B7E">
              <w:rPr>
                <w:i/>
                <w:iCs/>
                <w:color w:val="000000" w:themeColor="text1"/>
                <w:sz w:val="32"/>
                <w:szCs w:val="32"/>
              </w:rPr>
              <w:t>“They’re raising false hopes</w:t>
            </w:r>
            <w:r>
              <w:rPr>
                <w:i/>
                <w:iCs/>
                <w:color w:val="000000" w:themeColor="text1"/>
                <w:sz w:val="32"/>
                <w:szCs w:val="32"/>
              </w:rPr>
              <w:t xml:space="preserve">. </w:t>
            </w:r>
            <w:r w:rsidRPr="00380B7E">
              <w:rPr>
                <w:i/>
                <w:iCs/>
                <w:color w:val="000000" w:themeColor="text1"/>
                <w:sz w:val="32"/>
                <w:szCs w:val="32"/>
              </w:rPr>
              <w:t>I hesitate to use the word quackery, but this is not scientific evidence-based medicine.”</w:t>
            </w:r>
          </w:p>
          <w:p w14:paraId="64C1B9A3" w14:textId="77777777" w:rsidR="00BE657C" w:rsidRDefault="00380B7E" w:rsidP="00BE657C">
            <w:pPr>
              <w:pStyle w:val="ListParagraph"/>
              <w:rPr>
                <w:color w:val="000000" w:themeColor="text1"/>
              </w:rPr>
            </w:pPr>
            <w:r w:rsidRPr="00380B7E">
              <w:rPr>
                <w:color w:val="000000" w:themeColor="text1"/>
              </w:rPr>
              <w:t>Robert Howard, professor of psychiatry at University College London</w:t>
            </w:r>
            <w:r>
              <w:rPr>
                <w:color w:val="000000" w:themeColor="text1"/>
              </w:rPr>
              <w:t xml:space="preserve">, referring to </w:t>
            </w:r>
            <w:r w:rsidRPr="00380B7E">
              <w:rPr>
                <w:color w:val="000000" w:themeColor="text1"/>
              </w:rPr>
              <w:t>transcranial pulse stimulation</w:t>
            </w:r>
            <w:r>
              <w:rPr>
                <w:color w:val="000000" w:themeColor="text1"/>
              </w:rPr>
              <w:t xml:space="preserve"> treatment for Alzheimer’s Disease, </w:t>
            </w:r>
            <w:r w:rsidR="00BE657C" w:rsidRPr="00165750">
              <w:rPr>
                <w:i/>
                <w:iCs/>
              </w:rPr>
              <w:t>Costly Alzheimer’s treatment is spreading around the world, with virtually no science to back it up</w:t>
            </w:r>
            <w:r w:rsidR="00BE657C">
              <w:rPr>
                <w:i/>
                <w:iCs/>
              </w:rPr>
              <w:t xml:space="preserve">, </w:t>
            </w:r>
            <w:r w:rsidR="00BE657C" w:rsidRPr="00BE657C">
              <w:rPr>
                <w:b/>
                <w:bCs/>
              </w:rPr>
              <w:t xml:space="preserve">STAT News, </w:t>
            </w:r>
            <w:r w:rsidR="00BE657C">
              <w:t xml:space="preserve">June 1, 2022, </w:t>
            </w:r>
            <w:hyperlink r:id="rId11" w:history="1">
              <w:r w:rsidR="00BE657C" w:rsidRPr="00FF705B">
                <w:rPr>
                  <w:rStyle w:val="Hyperlink"/>
                </w:rPr>
                <w:t>https://tinyurl.com/CostltAlzheimersTreatment</w:t>
              </w:r>
            </w:hyperlink>
            <w:r w:rsidR="00BE657C" w:rsidRPr="00BE657C">
              <w:rPr>
                <w:color w:val="000000" w:themeColor="text1"/>
              </w:rPr>
              <w:t xml:space="preserve"> </w:t>
            </w:r>
          </w:p>
          <w:p w14:paraId="2A00C92E" w14:textId="77777777" w:rsidR="00BE657C" w:rsidRDefault="00BE657C" w:rsidP="00BE657C">
            <w:pPr>
              <w:pStyle w:val="ListParagraph"/>
              <w:rPr>
                <w:color w:val="000000" w:themeColor="text1"/>
              </w:rPr>
            </w:pPr>
          </w:p>
          <w:p w14:paraId="3C0A43EC" w14:textId="77B3AC8C" w:rsidR="00BE657C" w:rsidRDefault="007875FB" w:rsidP="0033422C">
            <w:pPr>
              <w:pStyle w:val="ListParagraph"/>
              <w:ind w:left="0"/>
              <w:jc w:val="both"/>
              <w:rPr>
                <w:i/>
                <w:iCs/>
                <w:sz w:val="32"/>
                <w:szCs w:val="32"/>
              </w:rPr>
            </w:pPr>
            <w:r w:rsidRPr="007875FB">
              <w:rPr>
                <w:i/>
                <w:iCs/>
                <w:sz w:val="32"/>
                <w:szCs w:val="32"/>
              </w:rPr>
              <w:t>"The document of needed updates has been very helpful as we do our annual city budget in our capital plan</w:t>
            </w:r>
            <w:r w:rsidR="0033422C">
              <w:rPr>
                <w:i/>
                <w:iCs/>
                <w:sz w:val="32"/>
                <w:szCs w:val="32"/>
              </w:rPr>
              <w:t xml:space="preserve">. </w:t>
            </w:r>
            <w:r w:rsidRPr="007875FB">
              <w:rPr>
                <w:i/>
                <w:iCs/>
                <w:sz w:val="32"/>
                <w:szCs w:val="32"/>
              </w:rPr>
              <w:t xml:space="preserve">Because </w:t>
            </w:r>
            <w:r w:rsidRPr="007875FB">
              <w:rPr>
                <w:i/>
                <w:iCs/>
                <w:sz w:val="32"/>
                <w:szCs w:val="32"/>
              </w:rPr>
              <w:lastRenderedPageBreak/>
              <w:t>of it, we're now able to identify things through an accessibility lens, which opens up other doors for funding possibilities."</w:t>
            </w:r>
          </w:p>
          <w:p w14:paraId="42EF6741" w14:textId="2171C6AA" w:rsidR="0033422C" w:rsidRDefault="006910C3" w:rsidP="006910C3">
            <w:pPr>
              <w:pStyle w:val="ListParagraph"/>
            </w:pPr>
            <w:r w:rsidRPr="006910C3">
              <w:t xml:space="preserve">Dominick Pangallo, </w:t>
            </w:r>
            <w:r>
              <w:t xml:space="preserve">Salem (MA) </w:t>
            </w:r>
            <w:r w:rsidRPr="006910C3">
              <w:t>mayor's chief of staff</w:t>
            </w:r>
            <w:r>
              <w:t xml:space="preserve">, </w:t>
            </w:r>
            <w:r w:rsidRPr="006910C3">
              <w:rPr>
                <w:i/>
                <w:iCs/>
              </w:rPr>
              <w:t>Age-Friendly Salem, Massachusetts</w:t>
            </w:r>
            <w:r>
              <w:rPr>
                <w:i/>
                <w:iCs/>
              </w:rPr>
              <w:t xml:space="preserve">, </w:t>
            </w:r>
            <w:r w:rsidRPr="006910C3">
              <w:rPr>
                <w:b/>
                <w:bCs/>
              </w:rPr>
              <w:t xml:space="preserve">AARP Livable Communities, </w:t>
            </w:r>
            <w:r w:rsidRPr="006910C3">
              <w:t>May 2022</w:t>
            </w:r>
            <w:r>
              <w:t xml:space="preserve">, </w:t>
            </w:r>
            <w:hyperlink r:id="rId12" w:history="1">
              <w:r w:rsidRPr="00FF705B">
                <w:rPr>
                  <w:rStyle w:val="Hyperlink"/>
                </w:rPr>
                <w:t>https://tinyurl.com/AgeFriendlySalem</w:t>
              </w:r>
            </w:hyperlink>
            <w:r w:rsidR="00440F5E">
              <w:t xml:space="preserve"> </w:t>
            </w:r>
          </w:p>
          <w:p w14:paraId="24DF3CE1" w14:textId="77777777" w:rsidR="006910C3" w:rsidRPr="006910C3" w:rsidRDefault="006910C3" w:rsidP="006910C3">
            <w:pPr>
              <w:pStyle w:val="ListParagraph"/>
            </w:pPr>
          </w:p>
          <w:p w14:paraId="6FA69181" w14:textId="73301D68" w:rsidR="0033422C" w:rsidRDefault="0033422C" w:rsidP="006910C3">
            <w:pPr>
              <w:pStyle w:val="ListParagraph"/>
              <w:ind w:left="0"/>
              <w:jc w:val="both"/>
              <w:rPr>
                <w:i/>
                <w:iCs/>
                <w:sz w:val="32"/>
                <w:szCs w:val="32"/>
              </w:rPr>
            </w:pPr>
            <w:r w:rsidRPr="0033422C">
              <w:rPr>
                <w:i/>
                <w:iCs/>
                <w:sz w:val="32"/>
                <w:szCs w:val="32"/>
              </w:rPr>
              <w:t>"It's hard to get people interested in older adults</w:t>
            </w:r>
            <w:r w:rsidR="00440F5E">
              <w:rPr>
                <w:i/>
                <w:iCs/>
                <w:sz w:val="32"/>
                <w:szCs w:val="32"/>
              </w:rPr>
              <w:t xml:space="preserve">. </w:t>
            </w:r>
            <w:r w:rsidRPr="0033422C">
              <w:rPr>
                <w:i/>
                <w:iCs/>
                <w:sz w:val="32"/>
                <w:szCs w:val="32"/>
              </w:rPr>
              <w:t>Challenging ageism is one of our efforts and that includes raising the consciousness of people, because it's truly affecting the self-esteem of older adults."</w:t>
            </w:r>
          </w:p>
          <w:p w14:paraId="04DFD95E" w14:textId="0C6C70DC" w:rsidR="006910C3" w:rsidRDefault="006910C3" w:rsidP="006910C3">
            <w:pPr>
              <w:pStyle w:val="ListParagraph"/>
            </w:pPr>
            <w:r>
              <w:t>Patricia Zaido, Founder and Chair,</w:t>
            </w:r>
            <w:r w:rsidRPr="006910C3">
              <w:t xml:space="preserve"> Salem for All Ages Task Force</w:t>
            </w:r>
            <w:r>
              <w:t xml:space="preserve">, </w:t>
            </w:r>
            <w:r w:rsidRPr="006910C3">
              <w:rPr>
                <w:i/>
                <w:iCs/>
              </w:rPr>
              <w:t>Age-Friendly Salem, Massachusetts</w:t>
            </w:r>
            <w:r>
              <w:rPr>
                <w:i/>
                <w:iCs/>
              </w:rPr>
              <w:t xml:space="preserve">, </w:t>
            </w:r>
            <w:r w:rsidRPr="006910C3">
              <w:rPr>
                <w:b/>
                <w:bCs/>
              </w:rPr>
              <w:t xml:space="preserve">AARP Livable Communities, </w:t>
            </w:r>
            <w:r w:rsidRPr="006910C3">
              <w:t>May 2022</w:t>
            </w:r>
            <w:r>
              <w:t xml:space="preserve">, </w:t>
            </w:r>
            <w:hyperlink r:id="rId13" w:history="1">
              <w:r w:rsidRPr="00FF705B">
                <w:rPr>
                  <w:rStyle w:val="Hyperlink"/>
                </w:rPr>
                <w:t>https://tinyurl.com/AgeFriendlySalem</w:t>
              </w:r>
            </w:hyperlink>
            <w:r>
              <w:t xml:space="preserve"> </w:t>
            </w:r>
          </w:p>
          <w:p w14:paraId="0F04A17A" w14:textId="77777777" w:rsidR="006910C3" w:rsidRDefault="006910C3" w:rsidP="001A33B3"/>
          <w:p w14:paraId="2B9F0CFD" w14:textId="0814BDBC" w:rsidR="006910C3" w:rsidRDefault="001A33B3" w:rsidP="009C16CA">
            <w:pPr>
              <w:pStyle w:val="ListParagraph"/>
              <w:ind w:left="0"/>
              <w:jc w:val="both"/>
              <w:rPr>
                <w:i/>
                <w:iCs/>
                <w:sz w:val="32"/>
                <w:szCs w:val="32"/>
              </w:rPr>
            </w:pPr>
            <w:r w:rsidRPr="001A33B3">
              <w:rPr>
                <w:i/>
                <w:iCs/>
                <w:sz w:val="32"/>
                <w:szCs w:val="32"/>
              </w:rPr>
              <w:t>The average rent affordable to an older adult on SSI is $238, but the average rent nationwide is $1,061 for a one bedroom.</w:t>
            </w:r>
          </w:p>
          <w:p w14:paraId="2F315927" w14:textId="23E0985C" w:rsidR="001A33B3" w:rsidRDefault="009C16CA" w:rsidP="009C16CA">
            <w:pPr>
              <w:pStyle w:val="ListParagraph"/>
            </w:pPr>
            <w:r w:rsidRPr="001A33B3">
              <w:rPr>
                <w:i/>
                <w:iCs/>
              </w:rPr>
              <w:t>A Shortage of Affordable Homes Is Driving the Surge in Older Adult Homelessness</w:t>
            </w:r>
            <w:r>
              <w:rPr>
                <w:i/>
                <w:iCs/>
              </w:rPr>
              <w:t xml:space="preserve">, </w:t>
            </w:r>
            <w:r w:rsidRPr="009C16CA">
              <w:rPr>
                <w:b/>
                <w:bCs/>
              </w:rPr>
              <w:t xml:space="preserve">Generations, </w:t>
            </w:r>
            <w:r>
              <w:t xml:space="preserve">May 18, 2022, </w:t>
            </w:r>
            <w:hyperlink r:id="rId14" w:history="1">
              <w:r w:rsidRPr="00FF705B">
                <w:rPr>
                  <w:rStyle w:val="Hyperlink"/>
                </w:rPr>
                <w:t>https://tinyurl.com/ShortageAffordableHomes</w:t>
              </w:r>
            </w:hyperlink>
            <w:r>
              <w:t xml:space="preserve"> </w:t>
            </w:r>
          </w:p>
          <w:p w14:paraId="7A41CD65" w14:textId="77777777" w:rsidR="00DF27E1" w:rsidRDefault="00DF27E1" w:rsidP="009C16CA">
            <w:pPr>
              <w:pStyle w:val="ListParagraph"/>
            </w:pPr>
          </w:p>
          <w:p w14:paraId="184AC556" w14:textId="456DB9E3" w:rsidR="009C16CA" w:rsidRDefault="00DF27E1" w:rsidP="002D1185">
            <w:pPr>
              <w:pStyle w:val="ListParagraph"/>
              <w:ind w:left="0"/>
              <w:jc w:val="both"/>
              <w:rPr>
                <w:i/>
                <w:iCs/>
                <w:sz w:val="32"/>
                <w:szCs w:val="32"/>
              </w:rPr>
            </w:pPr>
            <w:r w:rsidRPr="00DF27E1">
              <w:rPr>
                <w:i/>
                <w:iCs/>
                <w:sz w:val="32"/>
                <w:szCs w:val="32"/>
              </w:rPr>
              <w:t>“This is not simply a pandemic of the unvaccinated</w:t>
            </w:r>
            <w:r w:rsidR="002D1185">
              <w:rPr>
                <w:i/>
                <w:iCs/>
                <w:sz w:val="32"/>
                <w:szCs w:val="32"/>
              </w:rPr>
              <w:t xml:space="preserve">. </w:t>
            </w:r>
            <w:r w:rsidRPr="00DF27E1">
              <w:rPr>
                <w:i/>
                <w:iCs/>
                <w:sz w:val="32"/>
                <w:szCs w:val="32"/>
              </w:rPr>
              <w:t>There’s still exceptionally high risk among older adults, even those with primary vaccine series.”</w:t>
            </w:r>
          </w:p>
          <w:p w14:paraId="13F9CCF7" w14:textId="47EEDC92" w:rsidR="00DF27E1" w:rsidRDefault="002D1185" w:rsidP="00005B57">
            <w:pPr>
              <w:pStyle w:val="ListParagraph"/>
            </w:pPr>
            <w:r w:rsidRPr="002D1185">
              <w:t>Andrew Stokes, an assistant professor in global health at Boston University who studies age patterns of Covid deaths</w:t>
            </w:r>
            <w:r w:rsidR="00005B57">
              <w:t xml:space="preserve">, </w:t>
            </w:r>
            <w:r w:rsidR="00005B57" w:rsidRPr="00005B57">
              <w:rPr>
                <w:i/>
                <w:iCs/>
              </w:rPr>
              <w:t>During the Omicron Wave, Death Rates Soared for Older People</w:t>
            </w:r>
            <w:r w:rsidR="00005B57">
              <w:rPr>
                <w:i/>
                <w:iCs/>
              </w:rPr>
              <w:t xml:space="preserve">, </w:t>
            </w:r>
            <w:r w:rsidR="00005B57" w:rsidRPr="00005B57">
              <w:rPr>
                <w:b/>
                <w:bCs/>
              </w:rPr>
              <w:t>New York Times (free access)</w:t>
            </w:r>
            <w:r w:rsidR="00005B57">
              <w:rPr>
                <w:b/>
                <w:bCs/>
              </w:rPr>
              <w:t xml:space="preserve">, </w:t>
            </w:r>
            <w:r w:rsidR="00005B57" w:rsidRPr="00005B57">
              <w:t>May 31, 2022</w:t>
            </w:r>
            <w:r w:rsidR="00005B57">
              <w:t xml:space="preserve">, </w:t>
            </w:r>
            <w:hyperlink r:id="rId15" w:history="1">
              <w:r w:rsidR="00005B57" w:rsidRPr="00FF705B">
                <w:rPr>
                  <w:rStyle w:val="Hyperlink"/>
                </w:rPr>
                <w:t>https://tinyurl.com/DeathRatesSoar</w:t>
              </w:r>
            </w:hyperlink>
          </w:p>
          <w:p w14:paraId="4649DF46" w14:textId="77777777" w:rsidR="002D1185" w:rsidRPr="002D1185" w:rsidRDefault="002D1185" w:rsidP="00DF27E1">
            <w:pPr>
              <w:pStyle w:val="ListParagraph"/>
              <w:ind w:left="0"/>
            </w:pPr>
          </w:p>
          <w:p w14:paraId="4DC40D54" w14:textId="68690725" w:rsidR="002D1185" w:rsidRDefault="002D1185" w:rsidP="002D1185">
            <w:pPr>
              <w:pStyle w:val="ListParagraph"/>
              <w:ind w:left="0"/>
              <w:jc w:val="both"/>
              <w:rPr>
                <w:i/>
                <w:iCs/>
                <w:sz w:val="32"/>
                <w:szCs w:val="32"/>
              </w:rPr>
            </w:pPr>
            <w:r w:rsidRPr="00822003">
              <w:rPr>
                <w:i/>
                <w:iCs/>
                <w:sz w:val="32"/>
                <w:szCs w:val="32"/>
              </w:rPr>
              <w:t>“I don’t think we should treat the premature death of older adults as a means of ending the pandemic</w:t>
            </w:r>
            <w:r>
              <w:rPr>
                <w:i/>
                <w:iCs/>
                <w:sz w:val="32"/>
                <w:szCs w:val="32"/>
              </w:rPr>
              <w:t xml:space="preserve">. </w:t>
            </w:r>
            <w:r w:rsidRPr="00822003">
              <w:rPr>
                <w:i/>
                <w:iCs/>
                <w:sz w:val="32"/>
                <w:szCs w:val="32"/>
              </w:rPr>
              <w:t>There are still plenty of susceptible older adults — living with comorbid conditions or living in multigenerational households — who are highly vulnerable.”</w:t>
            </w:r>
          </w:p>
          <w:p w14:paraId="75401DBD" w14:textId="3F21964A" w:rsidR="002D1185" w:rsidRPr="00822003" w:rsidRDefault="00005B57" w:rsidP="00005B57">
            <w:pPr>
              <w:pStyle w:val="ListParagraph"/>
            </w:pPr>
            <w:r w:rsidRPr="00005B57">
              <w:t>Andrew Stokes, an assistant professor in global health at Boston University who studies age patterns of Covid deaths</w:t>
            </w:r>
            <w:r>
              <w:t xml:space="preserve">, </w:t>
            </w:r>
            <w:r w:rsidRPr="00005B57">
              <w:rPr>
                <w:i/>
                <w:iCs/>
              </w:rPr>
              <w:t>During the Omicron Wave, Death Rates Soared for Older People</w:t>
            </w:r>
            <w:r>
              <w:rPr>
                <w:i/>
                <w:iCs/>
              </w:rPr>
              <w:t xml:space="preserve">, </w:t>
            </w:r>
            <w:r w:rsidRPr="00005B57">
              <w:rPr>
                <w:b/>
                <w:bCs/>
              </w:rPr>
              <w:t>New York Times (free access)</w:t>
            </w:r>
            <w:r>
              <w:rPr>
                <w:b/>
                <w:bCs/>
              </w:rPr>
              <w:t xml:space="preserve">, </w:t>
            </w:r>
            <w:r w:rsidRPr="00005B57">
              <w:t>May 31, 2022</w:t>
            </w:r>
            <w:r>
              <w:t xml:space="preserve">, </w:t>
            </w:r>
            <w:hyperlink r:id="rId16" w:history="1">
              <w:r w:rsidRPr="00FF705B">
                <w:rPr>
                  <w:rStyle w:val="Hyperlink"/>
                </w:rPr>
                <w:t>https://tinyurl.com/DeathRatesSoar</w:t>
              </w:r>
            </w:hyperlink>
          </w:p>
          <w:p w14:paraId="21A69F93" w14:textId="77777777" w:rsidR="002D1185" w:rsidRPr="005C6ED3" w:rsidRDefault="002D1185" w:rsidP="00DF27E1">
            <w:pPr>
              <w:pStyle w:val="ListParagraph"/>
              <w:ind w:left="0"/>
            </w:pPr>
          </w:p>
          <w:p w14:paraId="2DBD7666" w14:textId="3D46884A" w:rsidR="00DF27E1" w:rsidRDefault="00DF27E1" w:rsidP="002D1185">
            <w:pPr>
              <w:pStyle w:val="ListParagraph"/>
              <w:ind w:left="0"/>
              <w:jc w:val="both"/>
              <w:rPr>
                <w:i/>
                <w:iCs/>
                <w:sz w:val="32"/>
                <w:szCs w:val="32"/>
              </w:rPr>
            </w:pPr>
            <w:r w:rsidRPr="00DF27E1">
              <w:rPr>
                <w:i/>
                <w:iCs/>
                <w:sz w:val="32"/>
                <w:szCs w:val="32"/>
              </w:rPr>
              <w:lastRenderedPageBreak/>
              <w:t>“I think we are going to see the death rates rising</w:t>
            </w:r>
            <w:r w:rsidR="002D1185">
              <w:rPr>
                <w:i/>
                <w:iCs/>
                <w:sz w:val="32"/>
                <w:szCs w:val="32"/>
              </w:rPr>
              <w:t xml:space="preserve">. </w:t>
            </w:r>
            <w:r w:rsidRPr="00DF27E1">
              <w:rPr>
                <w:i/>
                <w:iCs/>
                <w:sz w:val="32"/>
                <w:szCs w:val="32"/>
              </w:rPr>
              <w:t>It is going to become more and more risky for older adults as their immunity wanes.”</w:t>
            </w:r>
          </w:p>
          <w:p w14:paraId="245C7F21" w14:textId="309C45B2" w:rsidR="002D1185" w:rsidRPr="002D1185" w:rsidRDefault="002D1185" w:rsidP="00005B57">
            <w:pPr>
              <w:pStyle w:val="ListParagraph"/>
            </w:pPr>
            <w:r w:rsidRPr="002D1185">
              <w:t>Dr. Sharon Inouye, geriatrician and professor of medicine at Harvard Medical School</w:t>
            </w:r>
            <w:r w:rsidR="00005B57">
              <w:t xml:space="preserve">, </w:t>
            </w:r>
            <w:r w:rsidR="00005B57" w:rsidRPr="00005B57">
              <w:rPr>
                <w:i/>
                <w:iCs/>
              </w:rPr>
              <w:t xml:space="preserve">During the Omicron Wave, Death Rates Soared for Older People, </w:t>
            </w:r>
            <w:r w:rsidR="00005B57" w:rsidRPr="00005B57">
              <w:rPr>
                <w:b/>
                <w:bCs/>
              </w:rPr>
              <w:t xml:space="preserve">New York Times (free access), </w:t>
            </w:r>
            <w:r w:rsidR="00005B57" w:rsidRPr="00005B57">
              <w:t xml:space="preserve">May 31, 2022, </w:t>
            </w:r>
            <w:hyperlink r:id="rId17" w:history="1">
              <w:r w:rsidR="00005B57" w:rsidRPr="00005B57">
                <w:rPr>
                  <w:rStyle w:val="Hyperlink"/>
                </w:rPr>
                <w:t>https://tinyurl.com/DeathRatesSoar</w:t>
              </w:r>
            </w:hyperlink>
          </w:p>
          <w:p w14:paraId="3464AD1B" w14:textId="77777777" w:rsidR="009C16CA" w:rsidRDefault="009C16CA" w:rsidP="009C16CA">
            <w:pPr>
              <w:pStyle w:val="ListParagraph"/>
            </w:pPr>
          </w:p>
          <w:p w14:paraId="5466167D" w14:textId="77777777" w:rsidR="00822003" w:rsidRPr="00822003" w:rsidRDefault="00822003" w:rsidP="00822003">
            <w:pPr>
              <w:pStyle w:val="ListParagraph"/>
              <w:ind w:left="0"/>
              <w:jc w:val="both"/>
              <w:rPr>
                <w:i/>
                <w:iCs/>
                <w:sz w:val="32"/>
                <w:szCs w:val="32"/>
              </w:rPr>
            </w:pPr>
            <w:r w:rsidRPr="00822003">
              <w:rPr>
                <w:i/>
                <w:iCs/>
                <w:sz w:val="32"/>
                <w:szCs w:val="32"/>
              </w:rPr>
              <w:t>Dr. Inouye, of Harvard Medical School, said she had waited for a notice from her mother’s assisted living facility about the rollout of second booster shots even as reports started arriving of staff members becoming infected. But still, the facility’s director said that a second booster shot drive was impossible without state guidance.</w:t>
            </w:r>
          </w:p>
          <w:p w14:paraId="6B799B7D" w14:textId="77777777" w:rsidR="00822003" w:rsidRPr="00822003" w:rsidRDefault="00822003" w:rsidP="00822003">
            <w:pPr>
              <w:pStyle w:val="ListParagraph"/>
              <w:ind w:left="0"/>
              <w:jc w:val="both"/>
              <w:rPr>
                <w:i/>
                <w:iCs/>
                <w:sz w:val="32"/>
                <w:szCs w:val="32"/>
              </w:rPr>
            </w:pPr>
            <w:r w:rsidRPr="00822003">
              <w:rPr>
                <w:i/>
                <w:iCs/>
                <w:sz w:val="32"/>
                <w:szCs w:val="32"/>
              </w:rPr>
              <w:t>Eventually, her family had to arrange a trip to a pharmacy on their own for a second booster.</w:t>
            </w:r>
          </w:p>
          <w:p w14:paraId="334F01B2" w14:textId="77777777" w:rsidR="00822003" w:rsidRPr="00822003" w:rsidRDefault="00822003" w:rsidP="00822003">
            <w:pPr>
              <w:pStyle w:val="ListParagraph"/>
              <w:ind w:left="0"/>
              <w:jc w:val="both"/>
              <w:rPr>
                <w:i/>
                <w:iCs/>
                <w:sz w:val="32"/>
                <w:szCs w:val="32"/>
              </w:rPr>
            </w:pPr>
            <w:r w:rsidRPr="00822003">
              <w:rPr>
                <w:i/>
                <w:iCs/>
                <w:sz w:val="32"/>
                <w:szCs w:val="32"/>
              </w:rPr>
              <w:t>“It just seems that now the onus is put completely on the individual,” she said. “It’s not like it’s made easy for you.”</w:t>
            </w:r>
          </w:p>
          <w:p w14:paraId="5AEBEB88" w14:textId="124164C4" w:rsidR="00005B57" w:rsidRPr="00005B57" w:rsidRDefault="002D1185" w:rsidP="00005B57">
            <w:pPr>
              <w:ind w:left="720"/>
              <w:contextualSpacing/>
            </w:pPr>
            <w:r w:rsidRPr="002D1185">
              <w:t>Dr. Sharon Inouye, geriatrician and professor of medicine at Harvard Medical School</w:t>
            </w:r>
            <w:r w:rsidR="00005B57">
              <w:t>,</w:t>
            </w:r>
            <w:r w:rsidR="00005B57" w:rsidRPr="00005B57">
              <w:rPr>
                <w:i/>
                <w:iCs/>
              </w:rPr>
              <w:t xml:space="preserve"> During the Omicron Wave, Death Rates Soared for Older People</w:t>
            </w:r>
            <w:r w:rsidR="00005B57">
              <w:rPr>
                <w:i/>
                <w:iCs/>
              </w:rPr>
              <w:t xml:space="preserve">, </w:t>
            </w:r>
            <w:r w:rsidR="00005B57" w:rsidRPr="00005B57">
              <w:rPr>
                <w:b/>
                <w:bCs/>
              </w:rPr>
              <w:t>New York Times (free access)</w:t>
            </w:r>
            <w:r w:rsidR="00005B57">
              <w:rPr>
                <w:b/>
                <w:bCs/>
              </w:rPr>
              <w:t xml:space="preserve">, </w:t>
            </w:r>
            <w:r w:rsidR="00005B57" w:rsidRPr="00005B57">
              <w:t>May 31, 2022</w:t>
            </w:r>
            <w:r w:rsidR="00005B57">
              <w:t xml:space="preserve">, </w:t>
            </w:r>
            <w:hyperlink r:id="rId18" w:history="1">
              <w:r w:rsidR="00005B57" w:rsidRPr="00FF705B">
                <w:rPr>
                  <w:rStyle w:val="Hyperlink"/>
                </w:rPr>
                <w:t>https://tinyurl.com/DeathRatesSoar</w:t>
              </w:r>
            </w:hyperlink>
            <w:r w:rsidR="00005B57">
              <w:t xml:space="preserve"> </w:t>
            </w:r>
          </w:p>
          <w:p w14:paraId="4E8F04F4" w14:textId="77777777" w:rsidR="00005B57" w:rsidRDefault="00005B57" w:rsidP="00005B57">
            <w:pPr>
              <w:ind w:left="360"/>
              <w:contextualSpacing/>
            </w:pPr>
          </w:p>
          <w:p w14:paraId="546CD548" w14:textId="77777777" w:rsidR="009D4010" w:rsidRDefault="009D4010" w:rsidP="009D4010">
            <w:pPr>
              <w:contextualSpacing/>
              <w:jc w:val="both"/>
              <w:rPr>
                <w:i/>
                <w:iCs/>
                <w:sz w:val="32"/>
                <w:szCs w:val="32"/>
              </w:rPr>
            </w:pPr>
            <w:r w:rsidRPr="009D4010">
              <w:rPr>
                <w:i/>
                <w:iCs/>
                <w:sz w:val="32"/>
                <w:szCs w:val="32"/>
              </w:rPr>
              <w:t>“It’s absolutely unrelenting — people coming, sick people coming, and people who aren’t that sick showing up in the ER more so than usual</w:t>
            </w:r>
            <w:r>
              <w:rPr>
                <w:i/>
                <w:iCs/>
                <w:sz w:val="32"/>
                <w:szCs w:val="32"/>
              </w:rPr>
              <w:t>.</w:t>
            </w:r>
            <w:r w:rsidRPr="009D4010">
              <w:rPr>
                <w:i/>
                <w:iCs/>
                <w:sz w:val="32"/>
                <w:szCs w:val="32"/>
              </w:rPr>
              <w:t xml:space="preserve">” </w:t>
            </w:r>
          </w:p>
          <w:p w14:paraId="5D07F29F" w14:textId="77777777" w:rsidR="009D4010" w:rsidRDefault="009D4010" w:rsidP="00CB51F9">
            <w:pPr>
              <w:ind w:left="720"/>
              <w:contextualSpacing/>
            </w:pPr>
            <w:r w:rsidRPr="009D4010">
              <w:t>Dr. Andrew Artenstein, chief physician executive for Baystate Health, which runs the largest hospital in Western Massachusetts</w:t>
            </w:r>
            <w:r>
              <w:t>,</w:t>
            </w:r>
            <w:r w:rsidR="00CB51F9">
              <w:t xml:space="preserve"> </w:t>
            </w:r>
            <w:r w:rsidR="00CB51F9" w:rsidRPr="00CC5C55">
              <w:rPr>
                <w:i/>
                <w:iCs/>
              </w:rPr>
              <w:t>ERs reach record capacity as hospitals are inundated with patients</w:t>
            </w:r>
            <w:r w:rsidR="00CB51F9">
              <w:rPr>
                <w:i/>
                <w:iCs/>
              </w:rPr>
              <w:t xml:space="preserve">, </w:t>
            </w:r>
            <w:r w:rsidRPr="00CB51F9">
              <w:rPr>
                <w:b/>
                <w:bCs/>
              </w:rPr>
              <w:t>*Boston Globe</w:t>
            </w:r>
            <w:r w:rsidR="00CB51F9" w:rsidRPr="00CB51F9">
              <w:rPr>
                <w:b/>
                <w:bCs/>
              </w:rPr>
              <w:t xml:space="preserve">, </w:t>
            </w:r>
            <w:r>
              <w:t>June 1, 2022</w:t>
            </w:r>
            <w:r w:rsidR="00CB51F9">
              <w:t xml:space="preserve">, </w:t>
            </w:r>
            <w:hyperlink r:id="rId19" w:history="1">
              <w:r w:rsidR="00CB51F9" w:rsidRPr="00FF705B">
                <w:rPr>
                  <w:rStyle w:val="Hyperlink"/>
                </w:rPr>
                <w:t>https://tinyurl.com/ERsReachRecordCapacity</w:t>
              </w:r>
            </w:hyperlink>
            <w:r>
              <w:t xml:space="preserve"> </w:t>
            </w:r>
          </w:p>
          <w:p w14:paraId="62EB9F82" w14:textId="77777777" w:rsidR="00CB51F9" w:rsidRDefault="00CB51F9" w:rsidP="00CB51F9">
            <w:pPr>
              <w:ind w:left="720"/>
              <w:contextualSpacing/>
            </w:pPr>
          </w:p>
          <w:p w14:paraId="3A519320" w14:textId="0F5E12D7" w:rsidR="00FE1693" w:rsidRDefault="00085D3D" w:rsidP="00FE1693">
            <w:pPr>
              <w:contextualSpacing/>
              <w:jc w:val="both"/>
              <w:rPr>
                <w:i/>
                <w:iCs/>
                <w:sz w:val="32"/>
                <w:szCs w:val="32"/>
              </w:rPr>
            </w:pPr>
            <w:r w:rsidRPr="00085D3D">
              <w:rPr>
                <w:i/>
                <w:iCs/>
                <w:sz w:val="32"/>
                <w:szCs w:val="32"/>
              </w:rPr>
              <w:t>“One of the glaring weaknesses of the system is there is no real option for families whose children fall into that category</w:t>
            </w:r>
            <w:r w:rsidR="00FE1693">
              <w:rPr>
                <w:i/>
                <w:iCs/>
                <w:sz w:val="32"/>
                <w:szCs w:val="32"/>
              </w:rPr>
              <w:t xml:space="preserve"> [i.e., autistic children exhibiting extremely aggressive behaviors].</w:t>
            </w:r>
            <w:r w:rsidRPr="00085D3D">
              <w:rPr>
                <w:i/>
                <w:iCs/>
                <w:sz w:val="32"/>
                <w:szCs w:val="32"/>
              </w:rPr>
              <w:t>”</w:t>
            </w:r>
          </w:p>
          <w:p w14:paraId="19B114E7" w14:textId="77777777" w:rsidR="00FE1693" w:rsidRDefault="00085D3D" w:rsidP="00F65819">
            <w:pPr>
              <w:ind w:left="720"/>
              <w:contextualSpacing/>
            </w:pPr>
            <w:r w:rsidRPr="00FE1693">
              <w:t>Christopher Treiber, associate executive director at the InterAgency Council of Developmental Disability Agencies</w:t>
            </w:r>
            <w:r w:rsidR="00FE1693">
              <w:t>,</w:t>
            </w:r>
            <w:r w:rsidR="002C41EC">
              <w:t xml:space="preserve"> </w:t>
            </w:r>
            <w:r w:rsidR="002C41EC" w:rsidRPr="00753379">
              <w:rPr>
                <w:i/>
                <w:iCs/>
              </w:rPr>
              <w:t>Sabrina’s Parents Love Her. But the Meltdowns Are Too Much</w:t>
            </w:r>
            <w:r w:rsidR="00F65819">
              <w:rPr>
                <w:i/>
                <w:iCs/>
              </w:rPr>
              <w:t xml:space="preserve">, </w:t>
            </w:r>
            <w:r w:rsidR="002C41EC" w:rsidRPr="00F65819">
              <w:rPr>
                <w:b/>
                <w:bCs/>
              </w:rPr>
              <w:t xml:space="preserve">*New York Times, </w:t>
            </w:r>
            <w:r w:rsidR="002C41EC">
              <w:t xml:space="preserve">June 1, 2022, </w:t>
            </w:r>
            <w:hyperlink r:id="rId20" w:history="1">
              <w:r w:rsidR="002C41EC" w:rsidRPr="00FF705B">
                <w:rPr>
                  <w:rStyle w:val="Hyperlink"/>
                </w:rPr>
                <w:t>https://tinyurl.com/SabrinasParentsLove</w:t>
              </w:r>
            </w:hyperlink>
            <w:r w:rsidR="002C41EC">
              <w:t xml:space="preserve"> </w:t>
            </w:r>
          </w:p>
          <w:p w14:paraId="55333475" w14:textId="77777777" w:rsidR="00F65819" w:rsidRDefault="00F65819" w:rsidP="00F65819">
            <w:pPr>
              <w:ind w:left="720"/>
              <w:contextualSpacing/>
            </w:pPr>
          </w:p>
          <w:p w14:paraId="34AC52A0" w14:textId="77777777" w:rsidR="00F65819" w:rsidRDefault="00295447" w:rsidP="00295447">
            <w:pPr>
              <w:contextualSpacing/>
              <w:jc w:val="both"/>
              <w:rPr>
                <w:i/>
                <w:iCs/>
                <w:sz w:val="32"/>
                <w:szCs w:val="32"/>
              </w:rPr>
            </w:pPr>
            <w:r w:rsidRPr="00295447">
              <w:rPr>
                <w:i/>
                <w:iCs/>
                <w:sz w:val="32"/>
                <w:szCs w:val="32"/>
              </w:rPr>
              <w:t xml:space="preserve">"We are disappointed and concerned that (New York) nursing home operators and their trade associations </w:t>
            </w:r>
            <w:r w:rsidRPr="00295447">
              <w:rPr>
                <w:i/>
                <w:iCs/>
                <w:sz w:val="32"/>
                <w:szCs w:val="32"/>
              </w:rPr>
              <w:lastRenderedPageBreak/>
              <w:t>continue to spend their resources fighting commonsense resident protections rather than investing in improving care at their facilities</w:t>
            </w:r>
            <w:r>
              <w:rPr>
                <w:i/>
                <w:iCs/>
                <w:sz w:val="32"/>
                <w:szCs w:val="32"/>
              </w:rPr>
              <w:t>.”</w:t>
            </w:r>
          </w:p>
          <w:p w14:paraId="3BF27214" w14:textId="5F0F2DD3" w:rsidR="00295447" w:rsidRDefault="00295447" w:rsidP="00295447">
            <w:pPr>
              <w:pStyle w:val="ListParagraph"/>
            </w:pPr>
            <w:r>
              <w:t xml:space="preserve">From a </w:t>
            </w:r>
            <w:r w:rsidRPr="00295447">
              <w:t>statement issued by 1199 SEIU Healthcare Workers East</w:t>
            </w:r>
            <w:r>
              <w:t xml:space="preserve">, </w:t>
            </w:r>
            <w:r w:rsidRPr="001E4BBD">
              <w:rPr>
                <w:i/>
                <w:iCs/>
                <w:color w:val="000000" w:themeColor="text1"/>
              </w:rPr>
              <w:t>Nursing homes file lawsuit seeking to overturn NY law establishing staffing minimums</w:t>
            </w:r>
            <w:r>
              <w:rPr>
                <w:i/>
                <w:iCs/>
                <w:color w:val="000000" w:themeColor="text1"/>
              </w:rPr>
              <w:t xml:space="preserve">, </w:t>
            </w:r>
            <w:r w:rsidRPr="00295447">
              <w:rPr>
                <w:b/>
                <w:bCs/>
                <w:color w:val="000000" w:themeColor="text1"/>
              </w:rPr>
              <w:t xml:space="preserve">NCPR, </w:t>
            </w:r>
            <w:r w:rsidRPr="00295447">
              <w:rPr>
                <w:color w:val="000000" w:themeColor="text1"/>
              </w:rPr>
              <w:t xml:space="preserve">May 31, 2022, </w:t>
            </w:r>
            <w:hyperlink r:id="rId21" w:history="1">
              <w:r w:rsidRPr="00FF705B">
                <w:rPr>
                  <w:rStyle w:val="Hyperlink"/>
                </w:rPr>
                <w:t>https://tinyurl.com/NursingHomesFileSuit</w:t>
              </w:r>
            </w:hyperlink>
            <w:r>
              <w:t xml:space="preserve"> </w:t>
            </w:r>
          </w:p>
          <w:p w14:paraId="2D955196" w14:textId="77777777" w:rsidR="00295447" w:rsidRDefault="00295447" w:rsidP="00295447">
            <w:pPr>
              <w:pStyle w:val="ListParagraph"/>
              <w:rPr>
                <w:i/>
                <w:iCs/>
                <w:color w:val="000000" w:themeColor="text1"/>
              </w:rPr>
            </w:pPr>
          </w:p>
          <w:p w14:paraId="1128D292" w14:textId="77777777" w:rsidR="00522298" w:rsidRDefault="00522298" w:rsidP="00BD1598">
            <w:pPr>
              <w:pStyle w:val="ListParagraph"/>
              <w:ind w:left="0"/>
              <w:jc w:val="both"/>
              <w:rPr>
                <w:i/>
                <w:iCs/>
                <w:color w:val="000000" w:themeColor="text1"/>
                <w:sz w:val="32"/>
                <w:szCs w:val="32"/>
              </w:rPr>
            </w:pPr>
            <w:r w:rsidRPr="00522298">
              <w:rPr>
                <w:i/>
                <w:iCs/>
                <w:color w:val="000000" w:themeColor="text1"/>
                <w:sz w:val="32"/>
                <w:szCs w:val="32"/>
              </w:rPr>
              <w:t>Caring for those who served and did come home — with wounds visible and invisible — caring for other veterans at the end of their days, repaying the debt this community owes to all who wore the uniform, well, that’s not always so easy.</w:t>
            </w:r>
          </w:p>
          <w:p w14:paraId="5A2FAD4B" w14:textId="77777777" w:rsidR="00522298" w:rsidRDefault="00522298" w:rsidP="00522298">
            <w:pPr>
              <w:pStyle w:val="ListParagraph"/>
            </w:pPr>
            <w:r w:rsidRPr="00AC30D7">
              <w:rPr>
                <w:i/>
                <w:iCs/>
              </w:rPr>
              <w:t>Honoring their sacrifice by caring for the living</w:t>
            </w:r>
            <w:r>
              <w:rPr>
                <w:i/>
                <w:iCs/>
              </w:rPr>
              <w:t xml:space="preserve">, </w:t>
            </w:r>
            <w:r w:rsidRPr="00522298">
              <w:rPr>
                <w:b/>
                <w:bCs/>
              </w:rPr>
              <w:t xml:space="preserve">*Boston Globe, </w:t>
            </w:r>
            <w:r>
              <w:t xml:space="preserve">May 30, 2022, </w:t>
            </w:r>
            <w:hyperlink r:id="rId22" w:history="1">
              <w:r w:rsidRPr="00FF705B">
                <w:rPr>
                  <w:rStyle w:val="Hyperlink"/>
                </w:rPr>
                <w:t>https://tinyurl.com/HonoringTheirSacrifice</w:t>
              </w:r>
            </w:hyperlink>
          </w:p>
          <w:p w14:paraId="2FC271F2" w14:textId="77777777" w:rsidR="00522298" w:rsidRDefault="00522298" w:rsidP="00522298">
            <w:pPr>
              <w:pStyle w:val="ListParagraph"/>
              <w:rPr>
                <w:i/>
                <w:iCs/>
              </w:rPr>
            </w:pPr>
          </w:p>
          <w:p w14:paraId="1314C68E" w14:textId="77777777" w:rsidR="00CF6F9C" w:rsidRDefault="00CF6F9C" w:rsidP="00BD1598">
            <w:pPr>
              <w:pStyle w:val="ListParagraph"/>
              <w:ind w:left="0"/>
              <w:jc w:val="both"/>
              <w:rPr>
                <w:i/>
                <w:iCs/>
                <w:sz w:val="32"/>
                <w:szCs w:val="32"/>
              </w:rPr>
            </w:pPr>
            <w:r w:rsidRPr="00CF6F9C">
              <w:rPr>
                <w:i/>
                <w:iCs/>
                <w:sz w:val="32"/>
                <w:szCs w:val="32"/>
              </w:rPr>
              <w:t>“There’s a certain posture that you take when you are homeless</w:t>
            </w:r>
            <w:r>
              <w:rPr>
                <w:i/>
                <w:iCs/>
                <w:sz w:val="32"/>
                <w:szCs w:val="32"/>
              </w:rPr>
              <w:t xml:space="preserve">. </w:t>
            </w:r>
            <w:r w:rsidRPr="00CF6F9C">
              <w:rPr>
                <w:i/>
                <w:iCs/>
                <w:sz w:val="32"/>
                <w:szCs w:val="32"/>
              </w:rPr>
              <w:t>You lose your dignity.”</w:t>
            </w:r>
          </w:p>
          <w:p w14:paraId="22AFDFB0" w14:textId="62192FCB" w:rsidR="00CF6F9C" w:rsidRPr="007535C4" w:rsidRDefault="00CF6F9C" w:rsidP="007535C4">
            <w:pPr>
              <w:pStyle w:val="ListParagraph"/>
            </w:pPr>
            <w:r w:rsidRPr="007535C4">
              <w:t>Ivan Perez, 53, homeless in North Hollywood, CA</w:t>
            </w:r>
            <w:r w:rsidR="007535C4" w:rsidRPr="007535C4">
              <w:t xml:space="preserve">, </w:t>
            </w:r>
            <w:r w:rsidR="00BD1598" w:rsidRPr="00747877">
              <w:rPr>
                <w:i/>
                <w:iCs/>
              </w:rPr>
              <w:t>A Rising Tally of Lonely Deaths on the Streets</w:t>
            </w:r>
            <w:r w:rsidR="00BD1598">
              <w:rPr>
                <w:i/>
                <w:iCs/>
              </w:rPr>
              <w:t xml:space="preserve">, </w:t>
            </w:r>
            <w:r w:rsidR="00BD1598" w:rsidRPr="00BD1598">
              <w:rPr>
                <w:b/>
                <w:bCs/>
              </w:rPr>
              <w:t xml:space="preserve">*New York Times, </w:t>
            </w:r>
            <w:r w:rsidR="00BD1598">
              <w:t xml:space="preserve">April 18, 2022, </w:t>
            </w:r>
            <w:hyperlink r:id="rId23" w:history="1">
              <w:r w:rsidR="00BD1598" w:rsidRPr="00FF705B">
                <w:rPr>
                  <w:rStyle w:val="Hyperlink"/>
                </w:rPr>
                <w:t>https://tinyurl.com/RisingTallyLonelyDeaths</w:t>
              </w:r>
            </w:hyperlink>
          </w:p>
          <w:p w14:paraId="3DD06487" w14:textId="77777777" w:rsidR="00CF6F9C" w:rsidRPr="005E7BB0" w:rsidRDefault="00CF6F9C" w:rsidP="00CF6F9C">
            <w:pPr>
              <w:pStyle w:val="ListParagraph"/>
              <w:ind w:left="0"/>
              <w:rPr>
                <w:i/>
                <w:iCs/>
              </w:rPr>
            </w:pPr>
          </w:p>
          <w:p w14:paraId="678D0CDD" w14:textId="77777777" w:rsidR="007535C4" w:rsidRDefault="00CF6F9C" w:rsidP="00CF6F9C">
            <w:pPr>
              <w:pStyle w:val="ListParagraph"/>
              <w:ind w:left="0"/>
              <w:rPr>
                <w:i/>
                <w:iCs/>
                <w:sz w:val="32"/>
                <w:szCs w:val="32"/>
              </w:rPr>
            </w:pPr>
            <w:r w:rsidRPr="00CF6F9C">
              <w:rPr>
                <w:i/>
                <w:iCs/>
                <w:sz w:val="32"/>
                <w:szCs w:val="32"/>
              </w:rPr>
              <w:t>“These are profoundly lonely deaths</w:t>
            </w:r>
            <w:r w:rsidR="007535C4">
              <w:rPr>
                <w:i/>
                <w:iCs/>
                <w:sz w:val="32"/>
                <w:szCs w:val="32"/>
              </w:rPr>
              <w:t>.</w:t>
            </w:r>
            <w:r w:rsidRPr="00CF6F9C">
              <w:rPr>
                <w:i/>
                <w:iCs/>
                <w:sz w:val="32"/>
                <w:szCs w:val="32"/>
              </w:rPr>
              <w:t>”</w:t>
            </w:r>
          </w:p>
          <w:p w14:paraId="1A4A6A0F" w14:textId="604B5013" w:rsidR="00CF6F9C" w:rsidRPr="00BD1598" w:rsidRDefault="00CF6F9C" w:rsidP="00BD1598">
            <w:pPr>
              <w:pStyle w:val="ListParagraph"/>
              <w:rPr>
                <w:sz w:val="24"/>
                <w:szCs w:val="24"/>
              </w:rPr>
            </w:pPr>
            <w:r w:rsidRPr="00BD1598">
              <w:rPr>
                <w:sz w:val="24"/>
                <w:szCs w:val="24"/>
              </w:rPr>
              <w:t xml:space="preserve">David Modersbach, </w:t>
            </w:r>
            <w:r w:rsidR="00BD1598" w:rsidRPr="00BD1598">
              <w:rPr>
                <w:sz w:val="24"/>
                <w:szCs w:val="24"/>
              </w:rPr>
              <w:t xml:space="preserve">researcher in </w:t>
            </w:r>
            <w:r w:rsidRPr="00BD1598">
              <w:rPr>
                <w:sz w:val="24"/>
                <w:szCs w:val="24"/>
              </w:rPr>
              <w:t xml:space="preserve">Alameda County </w:t>
            </w:r>
            <w:r w:rsidR="00BD1598" w:rsidRPr="00BD1598">
              <w:rPr>
                <w:sz w:val="24"/>
                <w:szCs w:val="24"/>
              </w:rPr>
              <w:t xml:space="preserve">(CA), </w:t>
            </w:r>
            <w:r w:rsidR="005E7BB0" w:rsidRPr="00747877">
              <w:rPr>
                <w:i/>
                <w:iCs/>
              </w:rPr>
              <w:t>A Rising Tally of Lonely Deaths on the Streets</w:t>
            </w:r>
            <w:r w:rsidR="005E7BB0">
              <w:rPr>
                <w:i/>
                <w:iCs/>
              </w:rPr>
              <w:t xml:space="preserve">, </w:t>
            </w:r>
            <w:r w:rsidR="005E7BB0" w:rsidRPr="00BD1598">
              <w:rPr>
                <w:b/>
                <w:bCs/>
              </w:rPr>
              <w:t xml:space="preserve">*New York Times, </w:t>
            </w:r>
            <w:r w:rsidR="005E7BB0">
              <w:t xml:space="preserve">April 18, 2022, </w:t>
            </w:r>
            <w:hyperlink r:id="rId24" w:history="1">
              <w:r w:rsidR="005E7BB0" w:rsidRPr="00FF705B">
                <w:rPr>
                  <w:rStyle w:val="Hyperlink"/>
                </w:rPr>
                <w:t>https://tinyurl.com/RisingTallyLonelyDeaths</w:t>
              </w:r>
            </w:hyperlink>
          </w:p>
          <w:p w14:paraId="5621CCC3" w14:textId="77777777" w:rsidR="00CF6F9C" w:rsidRPr="005E7BB0" w:rsidRDefault="00CF6F9C" w:rsidP="00CF6F9C">
            <w:pPr>
              <w:pStyle w:val="ListParagraph"/>
              <w:ind w:left="0"/>
              <w:rPr>
                <w:i/>
                <w:iCs/>
              </w:rPr>
            </w:pPr>
          </w:p>
          <w:p w14:paraId="7C5B1C16" w14:textId="7109B8E3" w:rsidR="007535C4" w:rsidRDefault="00CF6F9C" w:rsidP="00CF6F9C">
            <w:pPr>
              <w:pStyle w:val="ListParagraph"/>
              <w:ind w:left="0"/>
              <w:rPr>
                <w:i/>
                <w:iCs/>
                <w:sz w:val="32"/>
                <w:szCs w:val="32"/>
              </w:rPr>
            </w:pPr>
            <w:r w:rsidRPr="00CF6F9C">
              <w:rPr>
                <w:i/>
                <w:iCs/>
                <w:sz w:val="32"/>
                <w:szCs w:val="32"/>
              </w:rPr>
              <w:t>“To die of heart disease, liver disease, respiratory diseases — on your own — is pretty shocking</w:t>
            </w:r>
            <w:r w:rsidR="007535C4">
              <w:rPr>
                <w:i/>
                <w:iCs/>
                <w:sz w:val="32"/>
                <w:szCs w:val="32"/>
              </w:rPr>
              <w:t>.”</w:t>
            </w:r>
          </w:p>
          <w:p w14:paraId="0DF8FC68" w14:textId="77777777" w:rsidR="005E7BB0" w:rsidRPr="00BD1598" w:rsidRDefault="005E7BB0" w:rsidP="005E7BB0">
            <w:pPr>
              <w:pStyle w:val="ListParagraph"/>
              <w:rPr>
                <w:sz w:val="24"/>
                <w:szCs w:val="24"/>
              </w:rPr>
            </w:pPr>
            <w:r w:rsidRPr="00BD1598">
              <w:rPr>
                <w:sz w:val="24"/>
                <w:szCs w:val="24"/>
              </w:rPr>
              <w:t xml:space="preserve">David Modersbach, researcher in Alameda County (CA), </w:t>
            </w:r>
            <w:r w:rsidRPr="00747877">
              <w:rPr>
                <w:i/>
                <w:iCs/>
              </w:rPr>
              <w:t>A Rising Tally of Lonely Deaths on the Streets</w:t>
            </w:r>
            <w:r>
              <w:rPr>
                <w:i/>
                <w:iCs/>
              </w:rPr>
              <w:t xml:space="preserve">, </w:t>
            </w:r>
            <w:r w:rsidRPr="00BD1598">
              <w:rPr>
                <w:b/>
                <w:bCs/>
              </w:rPr>
              <w:t xml:space="preserve">*New York Times, </w:t>
            </w:r>
            <w:r>
              <w:t xml:space="preserve">April 18, 2022, </w:t>
            </w:r>
            <w:hyperlink r:id="rId25" w:history="1">
              <w:r w:rsidRPr="00FF705B">
                <w:rPr>
                  <w:rStyle w:val="Hyperlink"/>
                </w:rPr>
                <w:t>https://tinyurl.com/RisingTallyLonelyDeaths</w:t>
              </w:r>
            </w:hyperlink>
          </w:p>
          <w:p w14:paraId="735B9C68" w14:textId="77777777" w:rsidR="00CF6F9C" w:rsidRPr="005E7BB0" w:rsidRDefault="00CF6F9C" w:rsidP="00CF6F9C">
            <w:pPr>
              <w:pStyle w:val="ListParagraph"/>
              <w:ind w:left="0"/>
            </w:pPr>
          </w:p>
          <w:p w14:paraId="37D3F4CC" w14:textId="137C01FD" w:rsidR="00CF6F9C" w:rsidRDefault="00CF6F9C" w:rsidP="00CF6F9C">
            <w:pPr>
              <w:pStyle w:val="ListParagraph"/>
              <w:ind w:left="0"/>
              <w:rPr>
                <w:i/>
                <w:iCs/>
                <w:sz w:val="32"/>
                <w:szCs w:val="32"/>
              </w:rPr>
            </w:pPr>
            <w:r w:rsidRPr="00CF6F9C">
              <w:rPr>
                <w:i/>
                <w:iCs/>
                <w:sz w:val="32"/>
                <w:szCs w:val="32"/>
              </w:rPr>
              <w:t>“Poverty is very wearing on the body</w:t>
            </w:r>
            <w:r>
              <w:rPr>
                <w:i/>
                <w:iCs/>
                <w:sz w:val="32"/>
                <w:szCs w:val="32"/>
              </w:rPr>
              <w:t xml:space="preserve">. </w:t>
            </w:r>
            <w:r w:rsidRPr="00CF6F9C">
              <w:rPr>
                <w:i/>
                <w:iCs/>
                <w:sz w:val="32"/>
                <w:szCs w:val="32"/>
              </w:rPr>
              <w:t>Fifty is the new 75.”</w:t>
            </w:r>
          </w:p>
          <w:p w14:paraId="611D9FA5" w14:textId="77777777" w:rsidR="00BD1598" w:rsidRDefault="00CF6F9C" w:rsidP="00BD1598">
            <w:pPr>
              <w:pStyle w:val="ListParagraph"/>
            </w:pPr>
            <w:r w:rsidRPr="00BD1598">
              <w:t xml:space="preserve">Dr. </w:t>
            </w:r>
            <w:r w:rsidR="007535C4" w:rsidRPr="00BD1598">
              <w:t>Margot Kushel, physician specializing in homeless care</w:t>
            </w:r>
            <w:r w:rsidR="00BD1598">
              <w:t xml:space="preserve">, </w:t>
            </w:r>
            <w:r w:rsidR="00BD1598" w:rsidRPr="00747877">
              <w:rPr>
                <w:i/>
                <w:iCs/>
              </w:rPr>
              <w:t>A Rising Tally of Lonely Deaths on the Streets</w:t>
            </w:r>
            <w:r w:rsidR="00BD1598">
              <w:rPr>
                <w:i/>
                <w:iCs/>
              </w:rPr>
              <w:t xml:space="preserve">, </w:t>
            </w:r>
            <w:r w:rsidR="00BD1598" w:rsidRPr="00BD1598">
              <w:rPr>
                <w:b/>
                <w:bCs/>
              </w:rPr>
              <w:t xml:space="preserve">*New York Times, </w:t>
            </w:r>
            <w:r w:rsidR="00BD1598">
              <w:t xml:space="preserve">April 18, 2022, </w:t>
            </w:r>
            <w:hyperlink r:id="rId26" w:history="1">
              <w:r w:rsidR="00BD1598" w:rsidRPr="00FF705B">
                <w:rPr>
                  <w:rStyle w:val="Hyperlink"/>
                </w:rPr>
                <w:t>https://tinyurl.com/RisingTallyLonelyDeaths</w:t>
              </w:r>
            </w:hyperlink>
            <w:r w:rsidR="00BD1598">
              <w:t xml:space="preserve"> </w:t>
            </w:r>
          </w:p>
          <w:p w14:paraId="579D6DD3" w14:textId="03C5C459" w:rsidR="00BD1598" w:rsidRDefault="00BD1598" w:rsidP="00BD1598">
            <w:pPr>
              <w:pStyle w:val="ListParagraph"/>
              <w:rPr>
                <w:i/>
                <w:iCs/>
              </w:rPr>
            </w:pPr>
          </w:p>
          <w:p w14:paraId="2E32924E" w14:textId="7A24956C" w:rsidR="00C93104" w:rsidRDefault="00C93104" w:rsidP="00C93104">
            <w:pPr>
              <w:pStyle w:val="ListParagraph"/>
              <w:ind w:left="0"/>
              <w:jc w:val="both"/>
              <w:rPr>
                <w:i/>
                <w:iCs/>
                <w:sz w:val="32"/>
                <w:szCs w:val="32"/>
              </w:rPr>
            </w:pPr>
            <w:r w:rsidRPr="00C93104">
              <w:rPr>
                <w:i/>
                <w:iCs/>
                <w:sz w:val="32"/>
                <w:szCs w:val="32"/>
              </w:rPr>
              <w:t>For those who do not find relief through available treatments, PTSD can become chronic, debilitating and even life-threatening. On average, 17 veterans die by suicide every day</w:t>
            </w:r>
            <w:r w:rsidR="00912A4E">
              <w:rPr>
                <w:i/>
                <w:iCs/>
                <w:sz w:val="32"/>
                <w:szCs w:val="32"/>
              </w:rPr>
              <w:t>.</w:t>
            </w:r>
          </w:p>
          <w:p w14:paraId="196EE261" w14:textId="714B8B1C" w:rsidR="00C93104" w:rsidRPr="00C93104" w:rsidRDefault="00C93104" w:rsidP="00912A4E">
            <w:pPr>
              <w:pStyle w:val="ListParagraph"/>
              <w:rPr>
                <w:i/>
                <w:iCs/>
              </w:rPr>
            </w:pPr>
            <w:r>
              <w:lastRenderedPageBreak/>
              <w:t>Dr. Robert Koffman, psychiatrist and retired U.S. Navy captain,</w:t>
            </w:r>
            <w:r w:rsidR="00912A4E">
              <w:t xml:space="preserve"> </w:t>
            </w:r>
            <w:r w:rsidRPr="005432CC">
              <w:rPr>
                <w:i/>
                <w:iCs/>
              </w:rPr>
              <w:t>A Balm for Psyches Scarred by War</w:t>
            </w:r>
            <w:r>
              <w:rPr>
                <w:i/>
                <w:iCs/>
              </w:rPr>
              <w:t xml:space="preserve">, </w:t>
            </w:r>
            <w:r w:rsidRPr="00C93104">
              <w:rPr>
                <w:b/>
                <w:bCs/>
              </w:rPr>
              <w:t xml:space="preserve">*New York Times, </w:t>
            </w:r>
            <w:r>
              <w:t xml:space="preserve">May 29, 2022, </w:t>
            </w:r>
            <w:hyperlink r:id="rId27" w:history="1">
              <w:r w:rsidRPr="00FF705B">
                <w:rPr>
                  <w:rStyle w:val="Hyperlink"/>
                </w:rPr>
                <w:t>https://tinyurl.com/BalmForPsyches</w:t>
              </w:r>
            </w:hyperlink>
            <w:r>
              <w:t xml:space="preserve"> </w:t>
            </w:r>
          </w:p>
          <w:p w14:paraId="2090D8AD" w14:textId="77777777" w:rsidR="00C93104" w:rsidRPr="00C93104" w:rsidRDefault="00C93104" w:rsidP="00775019">
            <w:pPr>
              <w:pStyle w:val="ListParagraph"/>
              <w:ind w:left="0"/>
            </w:pPr>
          </w:p>
          <w:p w14:paraId="24EF9BA7" w14:textId="6523917A" w:rsidR="00775019" w:rsidRDefault="00775019" w:rsidP="00C93104">
            <w:pPr>
              <w:pStyle w:val="ListParagraph"/>
              <w:ind w:left="0"/>
              <w:jc w:val="both"/>
              <w:rPr>
                <w:i/>
                <w:iCs/>
                <w:sz w:val="32"/>
                <w:szCs w:val="32"/>
              </w:rPr>
            </w:pPr>
            <w:r w:rsidRPr="00775019">
              <w:rPr>
                <w:i/>
                <w:iCs/>
                <w:sz w:val="32"/>
                <w:szCs w:val="32"/>
              </w:rPr>
              <w:t>“It’s really important for me that these experiences I’m sharing are used to show people that there is hope</w:t>
            </w:r>
            <w:r>
              <w:rPr>
                <w:i/>
                <w:iCs/>
                <w:sz w:val="32"/>
                <w:szCs w:val="32"/>
              </w:rPr>
              <w:t xml:space="preserve">. </w:t>
            </w:r>
            <w:r w:rsidRPr="00775019">
              <w:rPr>
                <w:i/>
                <w:iCs/>
                <w:sz w:val="32"/>
                <w:szCs w:val="32"/>
              </w:rPr>
              <w:t>I’ll keep doing what I can to support this therapy until it’s legalized.”</w:t>
            </w:r>
          </w:p>
          <w:p w14:paraId="2BDF8836" w14:textId="782D4B9F" w:rsidR="00C93104" w:rsidRPr="00C93104" w:rsidRDefault="00775019" w:rsidP="00C93104">
            <w:pPr>
              <w:pStyle w:val="ListParagraph"/>
              <w:ind w:left="360"/>
              <w:rPr>
                <w:i/>
                <w:iCs/>
              </w:rPr>
            </w:pPr>
            <w:r>
              <w:t xml:space="preserve">Nigel </w:t>
            </w:r>
            <w:r w:rsidRPr="00775019">
              <w:t>McCourry</w:t>
            </w:r>
            <w:r>
              <w:t>, former Marine who</w:t>
            </w:r>
            <w:r w:rsidRPr="00775019">
              <w:t xml:space="preserve"> was</w:t>
            </w:r>
            <w:r>
              <w:t xml:space="preserve"> a</w:t>
            </w:r>
            <w:r w:rsidRPr="00775019">
              <w:t xml:space="preserve"> participant in trials of MDMA-assisted therapy</w:t>
            </w:r>
            <w:r>
              <w:t xml:space="preserve">, </w:t>
            </w:r>
            <w:r w:rsidR="00C93104" w:rsidRPr="005432CC">
              <w:rPr>
                <w:i/>
                <w:iCs/>
              </w:rPr>
              <w:t>A Balm for Psyches Scarred by War</w:t>
            </w:r>
            <w:r w:rsidR="00C93104">
              <w:rPr>
                <w:i/>
                <w:iCs/>
              </w:rPr>
              <w:t xml:space="preserve">, </w:t>
            </w:r>
            <w:r w:rsidR="00C93104" w:rsidRPr="00C93104">
              <w:rPr>
                <w:b/>
                <w:bCs/>
              </w:rPr>
              <w:t xml:space="preserve">*New York Times, </w:t>
            </w:r>
            <w:r w:rsidR="00C93104">
              <w:t xml:space="preserve">May 29, 2022, </w:t>
            </w:r>
            <w:hyperlink r:id="rId28" w:history="1">
              <w:r w:rsidR="00C93104" w:rsidRPr="00FF705B">
                <w:rPr>
                  <w:rStyle w:val="Hyperlink"/>
                </w:rPr>
                <w:t>https://tinyurl.com/BalmForPsyches</w:t>
              </w:r>
            </w:hyperlink>
            <w:r w:rsidR="00C93104">
              <w:t xml:space="preserve"> </w:t>
            </w:r>
          </w:p>
          <w:p w14:paraId="48B4C471" w14:textId="77777777" w:rsidR="00775019" w:rsidRDefault="00775019" w:rsidP="00BD1598">
            <w:pPr>
              <w:pStyle w:val="ListParagraph"/>
              <w:rPr>
                <w:i/>
                <w:iCs/>
              </w:rPr>
            </w:pPr>
          </w:p>
          <w:p w14:paraId="2330A3C9" w14:textId="79E774C6" w:rsidR="004578F1" w:rsidRDefault="004578F1" w:rsidP="00AB6340">
            <w:pPr>
              <w:pStyle w:val="ListParagraph"/>
              <w:ind w:left="0"/>
              <w:jc w:val="both"/>
              <w:rPr>
                <w:i/>
                <w:iCs/>
                <w:sz w:val="32"/>
                <w:szCs w:val="32"/>
              </w:rPr>
            </w:pPr>
            <w:r w:rsidRPr="004578F1">
              <w:rPr>
                <w:i/>
                <w:iCs/>
                <w:sz w:val="32"/>
                <w:szCs w:val="32"/>
              </w:rPr>
              <w:t>“I try to be an inspiration</w:t>
            </w:r>
            <w:r w:rsidR="00AB6340">
              <w:rPr>
                <w:i/>
                <w:iCs/>
                <w:sz w:val="32"/>
                <w:szCs w:val="32"/>
              </w:rPr>
              <w:t xml:space="preserve">. </w:t>
            </w:r>
            <w:r w:rsidRPr="004578F1">
              <w:rPr>
                <w:i/>
                <w:iCs/>
                <w:sz w:val="32"/>
                <w:szCs w:val="32"/>
              </w:rPr>
              <w:t>A lot of people, you know, get lazy or something. And I say: ‘Look. You got to keep moving.’ That’s the secret. Just keep moving.”</w:t>
            </w:r>
          </w:p>
          <w:p w14:paraId="00E58699" w14:textId="38D10B4A" w:rsidR="004C0541" w:rsidRPr="00AB6340" w:rsidRDefault="004C0541" w:rsidP="00AB6340">
            <w:pPr>
              <w:pStyle w:val="ListParagraph"/>
            </w:pPr>
            <w:r w:rsidRPr="00AB6340">
              <w:t>Walter Lancaster</w:t>
            </w:r>
            <w:r w:rsidR="00AB6340" w:rsidRPr="00AB6340">
              <w:t xml:space="preserve">, </w:t>
            </w:r>
            <w:r w:rsidRPr="00AB6340">
              <w:t>82 years old</w:t>
            </w:r>
          </w:p>
          <w:p w14:paraId="1F508B1F" w14:textId="339B1A04" w:rsidR="004C0541" w:rsidRDefault="004C0541" w:rsidP="00AB6340">
            <w:pPr>
              <w:pStyle w:val="ListParagraph"/>
              <w:ind w:left="0"/>
              <w:jc w:val="both"/>
              <w:rPr>
                <w:i/>
                <w:iCs/>
                <w:sz w:val="32"/>
                <w:szCs w:val="32"/>
              </w:rPr>
            </w:pPr>
            <w:r w:rsidRPr="004C0541">
              <w:rPr>
                <w:i/>
                <w:iCs/>
                <w:sz w:val="32"/>
                <w:szCs w:val="32"/>
              </w:rPr>
              <w:t>“I guess you just have to have the love to race, the determination to just do it</w:t>
            </w:r>
            <w:r w:rsidR="00AB6340">
              <w:rPr>
                <w:i/>
                <w:iCs/>
                <w:sz w:val="32"/>
                <w:szCs w:val="32"/>
              </w:rPr>
              <w:t>.</w:t>
            </w:r>
            <w:r w:rsidRPr="004C0541">
              <w:rPr>
                <w:i/>
                <w:iCs/>
                <w:sz w:val="32"/>
                <w:szCs w:val="32"/>
              </w:rPr>
              <w:t>”</w:t>
            </w:r>
          </w:p>
          <w:p w14:paraId="2AD60084" w14:textId="1D2F32A6" w:rsidR="004C0541" w:rsidRPr="004C0541" w:rsidRDefault="004C0541" w:rsidP="004C0541">
            <w:pPr>
              <w:pStyle w:val="ListParagraph"/>
            </w:pPr>
            <w:r w:rsidRPr="004C0541">
              <w:t>Lillian Atchley</w:t>
            </w:r>
            <w:r w:rsidR="00AB6340" w:rsidRPr="00AB6340">
              <w:t xml:space="preserve">, </w:t>
            </w:r>
            <w:r w:rsidRPr="004C0541">
              <w:t>93 years old</w:t>
            </w:r>
          </w:p>
          <w:p w14:paraId="3BCE30BC" w14:textId="22204A27" w:rsidR="004C0541" w:rsidRDefault="004C0541" w:rsidP="00AB6340">
            <w:pPr>
              <w:pStyle w:val="ListParagraph"/>
              <w:ind w:left="0"/>
              <w:jc w:val="both"/>
              <w:rPr>
                <w:i/>
                <w:iCs/>
                <w:sz w:val="32"/>
                <w:szCs w:val="32"/>
              </w:rPr>
            </w:pPr>
            <w:r w:rsidRPr="004C0541">
              <w:rPr>
                <w:i/>
                <w:iCs/>
                <w:sz w:val="32"/>
                <w:szCs w:val="32"/>
              </w:rPr>
              <w:t>“My consistent advice is to keep moving, keep moving, keep moving,” he said, “and have a little luck.”</w:t>
            </w:r>
          </w:p>
          <w:p w14:paraId="727CA782" w14:textId="11DE5B46" w:rsidR="004C0541" w:rsidRPr="004C0541" w:rsidRDefault="004C0541" w:rsidP="004C0541">
            <w:pPr>
              <w:pStyle w:val="ListParagraph"/>
            </w:pPr>
            <w:r w:rsidRPr="004C0541">
              <w:t>Roy Englert</w:t>
            </w:r>
            <w:r w:rsidR="00AB6340" w:rsidRPr="00AB6340">
              <w:t xml:space="preserve">, </w:t>
            </w:r>
            <w:r w:rsidRPr="004C0541">
              <w:t>99 years old</w:t>
            </w:r>
          </w:p>
          <w:p w14:paraId="7C80BED2" w14:textId="787373F9" w:rsidR="004C0541" w:rsidRDefault="004C0541" w:rsidP="00AB6340">
            <w:pPr>
              <w:pStyle w:val="ListParagraph"/>
              <w:ind w:left="0"/>
              <w:jc w:val="both"/>
              <w:rPr>
                <w:i/>
                <w:iCs/>
                <w:sz w:val="32"/>
                <w:szCs w:val="32"/>
              </w:rPr>
            </w:pPr>
            <w:r w:rsidRPr="004C0541">
              <w:rPr>
                <w:i/>
                <w:iCs/>
                <w:sz w:val="32"/>
                <w:szCs w:val="32"/>
              </w:rPr>
              <w:t xml:space="preserve">“Run every day, even if it’s a short distance,” she said. “I can’t run very much now, but when I can’t run </w:t>
            </w:r>
            <w:r w:rsidR="00D149FC" w:rsidRPr="004C0541">
              <w:rPr>
                <w:i/>
                <w:iCs/>
                <w:sz w:val="32"/>
                <w:szCs w:val="32"/>
              </w:rPr>
              <w:t>anymore,</w:t>
            </w:r>
            <w:r w:rsidRPr="004C0541">
              <w:rPr>
                <w:i/>
                <w:iCs/>
                <w:sz w:val="32"/>
                <w:szCs w:val="32"/>
              </w:rPr>
              <w:t xml:space="preserve"> I’ll still walk.”</w:t>
            </w:r>
          </w:p>
          <w:p w14:paraId="3F39D047" w14:textId="77777777" w:rsidR="00AB6340" w:rsidRDefault="004C0541" w:rsidP="00AB6340">
            <w:pPr>
              <w:pStyle w:val="ListParagraph"/>
            </w:pPr>
            <w:r w:rsidRPr="004C0541">
              <w:t>Yvonne Aasen</w:t>
            </w:r>
            <w:r w:rsidRPr="00AB6340">
              <w:t xml:space="preserve">, </w:t>
            </w:r>
            <w:r w:rsidRPr="004C0541">
              <w:t>90 years old</w:t>
            </w:r>
          </w:p>
          <w:p w14:paraId="4FB05BF4" w14:textId="62284DB4" w:rsidR="004C0541" w:rsidRDefault="00AB6340" w:rsidP="00AB6340">
            <w:pPr>
              <w:pStyle w:val="ListParagraph"/>
              <w:rPr>
                <w:color w:val="000000" w:themeColor="text1"/>
              </w:rPr>
            </w:pPr>
            <w:r w:rsidRPr="00AB6340">
              <w:rPr>
                <w:i/>
                <w:iCs/>
                <w:color w:val="000000" w:themeColor="text1"/>
              </w:rPr>
              <w:t>These 90-Year-Old Runners Have Some Advice for You</w:t>
            </w:r>
            <w:r>
              <w:rPr>
                <w:i/>
                <w:iCs/>
                <w:color w:val="000000" w:themeColor="text1"/>
              </w:rPr>
              <w:t xml:space="preserve">, </w:t>
            </w:r>
            <w:r w:rsidRPr="00AB6340">
              <w:rPr>
                <w:b/>
                <w:bCs/>
                <w:color w:val="000000" w:themeColor="text1"/>
              </w:rPr>
              <w:t xml:space="preserve">New York Times (free access), </w:t>
            </w:r>
            <w:r w:rsidRPr="00AB6340">
              <w:rPr>
                <w:color w:val="000000" w:themeColor="text1"/>
              </w:rPr>
              <w:t xml:space="preserve">May 23, 2022 (updated), </w:t>
            </w:r>
            <w:hyperlink r:id="rId29" w:history="1">
              <w:r w:rsidRPr="00AB6340">
                <w:rPr>
                  <w:color w:val="0563C1" w:themeColor="hyperlink"/>
                  <w:u w:val="single"/>
                </w:rPr>
                <w:t>https://tinyurl.com/90YearOldRunnerAdvice</w:t>
              </w:r>
            </w:hyperlink>
          </w:p>
          <w:p w14:paraId="0EF712AE" w14:textId="77777777" w:rsidR="00AB6340" w:rsidRDefault="00AB6340" w:rsidP="00AB6340">
            <w:pPr>
              <w:pStyle w:val="ListParagraph"/>
              <w:rPr>
                <w:i/>
                <w:iCs/>
                <w:color w:val="000000" w:themeColor="text1"/>
              </w:rPr>
            </w:pPr>
          </w:p>
          <w:p w14:paraId="2A92DE8F" w14:textId="77777777" w:rsidR="00DB0A18" w:rsidRDefault="00DB0A18" w:rsidP="00DB0A18">
            <w:pPr>
              <w:pStyle w:val="ListParagraph"/>
              <w:ind w:left="0"/>
              <w:rPr>
                <w:i/>
                <w:iCs/>
                <w:color w:val="000000" w:themeColor="text1"/>
                <w:sz w:val="32"/>
                <w:szCs w:val="32"/>
              </w:rPr>
            </w:pPr>
            <w:r w:rsidRPr="00DB0A18">
              <w:rPr>
                <w:i/>
                <w:iCs/>
                <w:color w:val="000000" w:themeColor="text1"/>
                <w:sz w:val="32"/>
                <w:szCs w:val="32"/>
              </w:rPr>
              <w:t>“I came here because that is what I was interested in — I wanted to continue my education</w:t>
            </w:r>
            <w:r>
              <w:rPr>
                <w:i/>
                <w:iCs/>
                <w:color w:val="000000" w:themeColor="text1"/>
                <w:sz w:val="32"/>
                <w:szCs w:val="32"/>
              </w:rPr>
              <w:t xml:space="preserve">. </w:t>
            </w:r>
            <w:r w:rsidRPr="00DB0A18">
              <w:rPr>
                <w:i/>
                <w:iCs/>
                <w:color w:val="000000" w:themeColor="text1"/>
                <w:sz w:val="32"/>
                <w:szCs w:val="32"/>
              </w:rPr>
              <w:t>It’s wonderful, actually. It keeps you alive, and keeps you interested.”</w:t>
            </w:r>
          </w:p>
          <w:p w14:paraId="7CC038EC" w14:textId="77777777" w:rsidR="00DB0A18" w:rsidRDefault="00DB0A18" w:rsidP="00647539">
            <w:pPr>
              <w:pStyle w:val="ListParagraph"/>
              <w:rPr>
                <w:color w:val="000000" w:themeColor="text1"/>
              </w:rPr>
            </w:pPr>
            <w:r w:rsidRPr="00DB0A18">
              <w:rPr>
                <w:color w:val="000000" w:themeColor="text1"/>
              </w:rPr>
              <w:t>Elly Pollan</w:t>
            </w:r>
            <w:r>
              <w:rPr>
                <w:color w:val="000000" w:themeColor="text1"/>
              </w:rPr>
              <w:t>, 92 year old grandmother of six and great-grandmother of four, upon the receipt of her bachelor’s degree from Lasalle University,</w:t>
            </w:r>
            <w:r w:rsidR="00647539">
              <w:rPr>
                <w:color w:val="000000" w:themeColor="text1"/>
              </w:rPr>
              <w:t xml:space="preserve"> </w:t>
            </w:r>
            <w:r w:rsidR="00647539" w:rsidRPr="008A3FFB">
              <w:rPr>
                <w:i/>
                <w:iCs/>
                <w:color w:val="000000" w:themeColor="text1"/>
              </w:rPr>
              <w:t>After a lifetime of learning, a 92-year-old Newton woman earns her college degree</w:t>
            </w:r>
            <w:r w:rsidR="00647539">
              <w:rPr>
                <w:i/>
                <w:iCs/>
                <w:color w:val="000000" w:themeColor="text1"/>
              </w:rPr>
              <w:t xml:space="preserve">, </w:t>
            </w:r>
            <w:r w:rsidR="00647539" w:rsidRPr="00647539">
              <w:rPr>
                <w:b/>
                <w:bCs/>
                <w:color w:val="000000" w:themeColor="text1"/>
              </w:rPr>
              <w:t xml:space="preserve">*Boston Globe, </w:t>
            </w:r>
            <w:r w:rsidR="00647539" w:rsidRPr="00647539">
              <w:rPr>
                <w:color w:val="000000" w:themeColor="text1"/>
              </w:rPr>
              <w:t xml:space="preserve">May 18, 2022, </w:t>
            </w:r>
            <w:hyperlink r:id="rId30" w:history="1">
              <w:r w:rsidR="00647539" w:rsidRPr="00FF705B">
                <w:rPr>
                  <w:rStyle w:val="Hyperlink"/>
                </w:rPr>
                <w:t>https://tinyurl.com/LifetimeOfLearning</w:t>
              </w:r>
            </w:hyperlink>
            <w:r w:rsidRPr="00647539">
              <w:rPr>
                <w:color w:val="000000" w:themeColor="text1"/>
              </w:rPr>
              <w:t xml:space="preserve"> </w:t>
            </w:r>
          </w:p>
          <w:p w14:paraId="62BCD423" w14:textId="3C46A1F6" w:rsidR="00647539" w:rsidRPr="00647539" w:rsidRDefault="00647539" w:rsidP="00647539">
            <w:pPr>
              <w:pStyle w:val="ListParagraph"/>
              <w:rPr>
                <w:i/>
                <w:iCs/>
                <w:color w:val="000000" w:themeColor="text1"/>
              </w:rPr>
            </w:pPr>
          </w:p>
        </w:tc>
      </w:tr>
      <w:tr w:rsidR="003C1BB2" w14:paraId="5D6C37C3" w14:textId="77777777" w:rsidTr="00804A3C">
        <w:trPr>
          <w:trHeight w:val="17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4"/>
          </w:tcPr>
          <w:p w14:paraId="0ABEED00" w14:textId="7FA50D5B"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5B1601" w:rsidP="005E1D40">
            <w:pPr>
              <w:pStyle w:val="ListParagraph"/>
              <w:numPr>
                <w:ilvl w:val="0"/>
                <w:numId w:val="10"/>
              </w:numPr>
              <w:rPr>
                <w:color w:val="000000" w:themeColor="text1"/>
              </w:rPr>
            </w:pPr>
            <w:hyperlink r:id="rId31" w:history="1">
              <w:r w:rsidR="005B3024" w:rsidRPr="005B3024">
                <w:rPr>
                  <w:rStyle w:val="Hyperlink"/>
                </w:rPr>
                <w:t>Nursing Home Fact Sheet</w:t>
              </w:r>
            </w:hyperlink>
          </w:p>
          <w:p w14:paraId="567F74E3" w14:textId="77777777" w:rsidR="005B3024" w:rsidRPr="005B3024" w:rsidRDefault="005B1601" w:rsidP="005E1D40">
            <w:pPr>
              <w:pStyle w:val="ListParagraph"/>
              <w:numPr>
                <w:ilvl w:val="0"/>
                <w:numId w:val="10"/>
              </w:numPr>
              <w:rPr>
                <w:color w:val="000000" w:themeColor="text1"/>
              </w:rPr>
            </w:pPr>
            <w:hyperlink r:id="rId32" w:tgtFrame="_blank" w:history="1">
              <w:r w:rsidR="005B3024" w:rsidRPr="005B3024">
                <w:rPr>
                  <w:rStyle w:val="Hyperlink"/>
                </w:rPr>
                <w:t>Nursing Home Staffing Issues</w:t>
              </w:r>
            </w:hyperlink>
          </w:p>
          <w:p w14:paraId="72B4187B" w14:textId="52150363" w:rsidR="005B3024" w:rsidRPr="00EA29A9" w:rsidRDefault="005B1601" w:rsidP="005E1D40">
            <w:pPr>
              <w:pStyle w:val="ListParagraph"/>
              <w:numPr>
                <w:ilvl w:val="0"/>
                <w:numId w:val="10"/>
              </w:numPr>
              <w:rPr>
                <w:rStyle w:val="Hyperlink"/>
                <w:color w:val="000000" w:themeColor="text1"/>
                <w:u w:val="none"/>
              </w:rPr>
            </w:pPr>
            <w:hyperlink r:id="rId33" w:tgtFrame="_blank" w:history="1">
              <w:r w:rsidR="005B3024" w:rsidRPr="005B3024">
                <w:rPr>
                  <w:rStyle w:val="Hyperlink"/>
                </w:rPr>
                <w:t>Pandemic Issues in Nursing Homes</w:t>
              </w:r>
            </w:hyperlink>
          </w:p>
          <w:p w14:paraId="0B2FD9FD" w14:textId="4337E73D" w:rsidR="00EA29A9" w:rsidRDefault="005B1601" w:rsidP="005E1D40">
            <w:pPr>
              <w:pStyle w:val="ListParagraph"/>
              <w:numPr>
                <w:ilvl w:val="0"/>
                <w:numId w:val="10"/>
              </w:numPr>
              <w:rPr>
                <w:color w:val="000000" w:themeColor="text1"/>
              </w:rPr>
            </w:pPr>
            <w:hyperlink r:id="rId34" w:tgtFrame="_blank" w:history="1">
              <w:r w:rsidR="00EA29A9" w:rsidRPr="00EA29A9">
                <w:rPr>
                  <w:rStyle w:val="Hyperlink"/>
                </w:rPr>
                <w:t>Nursing Homes – Financial Responsibility</w:t>
              </w:r>
            </w:hyperlink>
          </w:p>
          <w:p w14:paraId="52AED6B7" w14:textId="527A84CD" w:rsidR="00EA29A9" w:rsidRDefault="005B1601" w:rsidP="005E1D40">
            <w:pPr>
              <w:pStyle w:val="ListParagraph"/>
              <w:numPr>
                <w:ilvl w:val="0"/>
                <w:numId w:val="10"/>
              </w:numPr>
              <w:rPr>
                <w:color w:val="000000" w:themeColor="text1"/>
              </w:rPr>
            </w:pPr>
            <w:hyperlink r:id="rId35" w:tgtFrame="_blank" w:history="1">
              <w:r w:rsidR="00EA29A9" w:rsidRPr="00EA29A9">
                <w:rPr>
                  <w:rStyle w:val="Hyperlink"/>
                </w:rPr>
                <w:t>Nursing Homes – Oversight, Licensures, Closures</w:t>
              </w:r>
            </w:hyperlink>
          </w:p>
          <w:p w14:paraId="4145923A" w14:textId="5A254DCC" w:rsidR="00EA29A9" w:rsidRPr="005B3024" w:rsidRDefault="005B1601" w:rsidP="005E1D40">
            <w:pPr>
              <w:pStyle w:val="ListParagraph"/>
              <w:numPr>
                <w:ilvl w:val="0"/>
                <w:numId w:val="10"/>
              </w:numPr>
              <w:rPr>
                <w:color w:val="000000" w:themeColor="text1"/>
              </w:rPr>
            </w:pPr>
            <w:hyperlink r:id="rId36"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5B1601" w:rsidP="005E1D40">
            <w:pPr>
              <w:pStyle w:val="ListParagraph"/>
              <w:numPr>
                <w:ilvl w:val="0"/>
                <w:numId w:val="10"/>
              </w:numPr>
              <w:rPr>
                <w:color w:val="000000" w:themeColor="text1"/>
              </w:rPr>
            </w:pPr>
            <w:hyperlink r:id="rId37" w:tgtFrame="_blank" w:history="1">
              <w:r w:rsidR="005B3024" w:rsidRPr="005B3024">
                <w:rPr>
                  <w:rStyle w:val="Hyperlink"/>
                </w:rPr>
                <w:t>HCBS Fact Sheet</w:t>
              </w:r>
            </w:hyperlink>
          </w:p>
          <w:p w14:paraId="140AB2E4" w14:textId="77777777" w:rsidR="005B3024" w:rsidRPr="005B3024" w:rsidRDefault="005B1601" w:rsidP="005E1D40">
            <w:pPr>
              <w:pStyle w:val="ListParagraph"/>
              <w:numPr>
                <w:ilvl w:val="0"/>
                <w:numId w:val="10"/>
              </w:numPr>
              <w:rPr>
                <w:color w:val="000000" w:themeColor="text1"/>
              </w:rPr>
            </w:pPr>
            <w:hyperlink r:id="rId38" w:tgtFrame="_blank" w:history="1">
              <w:r w:rsidR="005B3024" w:rsidRPr="005B3024">
                <w:rPr>
                  <w:rStyle w:val="Hyperlink"/>
                </w:rPr>
                <w:t>HCBS Staffing Issues</w:t>
              </w:r>
            </w:hyperlink>
          </w:p>
          <w:p w14:paraId="797D825F" w14:textId="77777777" w:rsidR="005B3024" w:rsidRPr="005B3024" w:rsidRDefault="005B1601" w:rsidP="005E1D40">
            <w:pPr>
              <w:pStyle w:val="ListParagraph"/>
              <w:numPr>
                <w:ilvl w:val="0"/>
                <w:numId w:val="10"/>
              </w:numPr>
              <w:rPr>
                <w:color w:val="000000" w:themeColor="text1"/>
              </w:rPr>
            </w:pPr>
            <w:hyperlink r:id="rId39"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t>Behavioral Health</w:t>
            </w:r>
          </w:p>
          <w:p w14:paraId="09B5098B" w14:textId="77777777" w:rsidR="005B3024" w:rsidRPr="005B3024" w:rsidRDefault="005B1601" w:rsidP="005E1D40">
            <w:pPr>
              <w:pStyle w:val="ListParagraph"/>
              <w:numPr>
                <w:ilvl w:val="0"/>
                <w:numId w:val="10"/>
              </w:numPr>
              <w:rPr>
                <w:color w:val="000000" w:themeColor="text1"/>
              </w:rPr>
            </w:pPr>
            <w:hyperlink r:id="rId40" w:tgtFrame="_blank" w:history="1">
              <w:r w:rsidR="005B3024" w:rsidRPr="005B3024">
                <w:rPr>
                  <w:rStyle w:val="Hyperlink"/>
                </w:rPr>
                <w:t>Behavioral Health Fact Sheet</w:t>
              </w:r>
            </w:hyperlink>
          </w:p>
          <w:p w14:paraId="013BC841" w14:textId="77777777" w:rsidR="005B3024" w:rsidRPr="005B3024" w:rsidRDefault="005B1601" w:rsidP="005E1D40">
            <w:pPr>
              <w:pStyle w:val="ListParagraph"/>
              <w:numPr>
                <w:ilvl w:val="0"/>
                <w:numId w:val="10"/>
              </w:numPr>
              <w:rPr>
                <w:color w:val="000000" w:themeColor="text1"/>
              </w:rPr>
            </w:pPr>
            <w:hyperlink r:id="rId41" w:tgtFrame="_blank" w:history="1">
              <w:r w:rsidR="005B3024" w:rsidRPr="005B3024">
                <w:rPr>
                  <w:rStyle w:val="Hyperlink"/>
                </w:rPr>
                <w:t>BH Elder Mental Health Outreach Teams (EMHOT) Issues</w:t>
              </w:r>
            </w:hyperlink>
          </w:p>
          <w:p w14:paraId="6D7E2646" w14:textId="77777777" w:rsidR="005B3024" w:rsidRPr="005B3024" w:rsidRDefault="005B1601" w:rsidP="005E1D40">
            <w:pPr>
              <w:pStyle w:val="ListParagraph"/>
              <w:numPr>
                <w:ilvl w:val="0"/>
                <w:numId w:val="10"/>
              </w:numPr>
              <w:rPr>
                <w:color w:val="000000" w:themeColor="text1"/>
              </w:rPr>
            </w:pPr>
            <w:hyperlink r:id="rId42" w:tgtFrame="_blank" w:history="1">
              <w:r w:rsidR="005B3024" w:rsidRPr="005B3024">
                <w:rPr>
                  <w:rStyle w:val="Hyperlink"/>
                </w:rPr>
                <w:t>BH Nursing Homes and Psychotropic/Antipsychotic Drugs Issues</w:t>
              </w:r>
            </w:hyperlink>
          </w:p>
          <w:p w14:paraId="1B8F4245" w14:textId="77777777" w:rsidR="005B3024" w:rsidRPr="005B3024" w:rsidRDefault="005B1601" w:rsidP="005E1D40">
            <w:pPr>
              <w:pStyle w:val="ListParagraph"/>
              <w:numPr>
                <w:ilvl w:val="0"/>
                <w:numId w:val="10"/>
              </w:numPr>
              <w:rPr>
                <w:color w:val="000000" w:themeColor="text1"/>
              </w:rPr>
            </w:pPr>
            <w:hyperlink r:id="rId43"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5B1601" w:rsidP="005E1D40">
            <w:pPr>
              <w:pStyle w:val="ListParagraph"/>
              <w:numPr>
                <w:ilvl w:val="0"/>
                <w:numId w:val="10"/>
              </w:numPr>
              <w:rPr>
                <w:color w:val="000000" w:themeColor="text1"/>
              </w:rPr>
            </w:pPr>
            <w:hyperlink r:id="rId44"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5B1601" w:rsidP="005E1D40">
            <w:pPr>
              <w:pStyle w:val="ListParagraph"/>
              <w:numPr>
                <w:ilvl w:val="0"/>
                <w:numId w:val="10"/>
              </w:numPr>
              <w:rPr>
                <w:color w:val="000000" w:themeColor="text1"/>
              </w:rPr>
            </w:pPr>
            <w:hyperlink r:id="rId45" w:tgtFrame="_blank" w:history="1">
              <w:r w:rsidR="005B3024" w:rsidRPr="005B3024">
                <w:rPr>
                  <w:rStyle w:val="Hyperlink"/>
                </w:rPr>
                <w:t>Veterans Issues</w:t>
              </w:r>
            </w:hyperlink>
          </w:p>
          <w:p w14:paraId="19514261" w14:textId="58678811" w:rsidR="00C57390" w:rsidRPr="00F664AF" w:rsidRDefault="005B1601" w:rsidP="005B3024">
            <w:pPr>
              <w:pStyle w:val="ListParagraph"/>
              <w:ind w:left="360"/>
              <w:rPr>
                <w:rFonts w:cstheme="minorHAnsi"/>
                <w:color w:val="000000" w:themeColor="text1"/>
              </w:rPr>
            </w:pPr>
            <w:hyperlink r:id="rId46"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tc>
      </w:tr>
      <w:tr w:rsidR="003C1BB2" w14:paraId="754542D6" w14:textId="77777777" w:rsidTr="00804A3C">
        <w:trPr>
          <w:trHeight w:val="350"/>
        </w:trPr>
        <w:tc>
          <w:tcPr>
            <w:tcW w:w="2963" w:type="dxa"/>
          </w:tcPr>
          <w:p w14:paraId="6E29EA46" w14:textId="236BDAB0" w:rsidR="00991FCA" w:rsidRDefault="006422EC" w:rsidP="00C57390">
            <w:pPr>
              <w:rPr>
                <w:color w:val="000000" w:themeColor="text1"/>
                <w:sz w:val="24"/>
                <w:szCs w:val="24"/>
              </w:rPr>
            </w:pPr>
            <w:r>
              <w:rPr>
                <w:color w:val="000000" w:themeColor="text1"/>
                <w:sz w:val="24"/>
                <w:szCs w:val="24"/>
              </w:rPr>
              <w:t>Reports</w:t>
            </w:r>
          </w:p>
        </w:tc>
        <w:tc>
          <w:tcPr>
            <w:tcW w:w="7827" w:type="dxa"/>
            <w:gridSpan w:val="4"/>
          </w:tcPr>
          <w:p w14:paraId="39576B91" w14:textId="115CECB0" w:rsidR="00876803" w:rsidRDefault="00876803" w:rsidP="00363117">
            <w:pPr>
              <w:pStyle w:val="ListParagraph"/>
              <w:numPr>
                <w:ilvl w:val="0"/>
                <w:numId w:val="37"/>
              </w:numPr>
              <w:spacing w:after="160" w:line="259" w:lineRule="auto"/>
              <w:rPr>
                <w:b/>
                <w:bCs/>
                <w:color w:val="000000" w:themeColor="text1"/>
              </w:rPr>
            </w:pPr>
            <w:r>
              <w:rPr>
                <w:b/>
                <w:bCs/>
                <w:color w:val="000000" w:themeColor="text1"/>
              </w:rPr>
              <w:t xml:space="preserve">Massachusetts </w:t>
            </w:r>
            <w:r w:rsidRPr="00876803">
              <w:rPr>
                <w:b/>
                <w:bCs/>
                <w:color w:val="000000" w:themeColor="text1"/>
              </w:rPr>
              <w:t>Advisory Council on Alzheimer’s Disease and All Other Dementias</w:t>
            </w:r>
          </w:p>
          <w:p w14:paraId="34F0D230" w14:textId="0A526E3E" w:rsidR="00876803" w:rsidRDefault="00876803" w:rsidP="00876803">
            <w:pPr>
              <w:pStyle w:val="ListParagraph"/>
              <w:spacing w:after="160" w:line="259" w:lineRule="auto"/>
              <w:ind w:left="360"/>
              <w:rPr>
                <w:color w:val="000000" w:themeColor="text1"/>
              </w:rPr>
            </w:pPr>
            <w:r>
              <w:rPr>
                <w:color w:val="000000" w:themeColor="text1"/>
              </w:rPr>
              <w:t>April 2022</w:t>
            </w:r>
          </w:p>
          <w:p w14:paraId="175BEA90" w14:textId="25C9B687" w:rsidR="00876803" w:rsidRDefault="00876803" w:rsidP="00876803">
            <w:pPr>
              <w:pStyle w:val="ListParagraph"/>
              <w:spacing w:after="160" w:line="259" w:lineRule="auto"/>
              <w:ind w:left="360"/>
              <w:rPr>
                <w:i/>
                <w:iCs/>
                <w:color w:val="000000" w:themeColor="text1"/>
              </w:rPr>
            </w:pPr>
            <w:r>
              <w:rPr>
                <w:i/>
                <w:iCs/>
                <w:color w:val="000000" w:themeColor="text1"/>
              </w:rPr>
              <w:t>Annual Report</w:t>
            </w:r>
          </w:p>
          <w:p w14:paraId="4588DAFF" w14:textId="77777777" w:rsidR="00876803" w:rsidRPr="00876803" w:rsidRDefault="00876803" w:rsidP="00876803">
            <w:pPr>
              <w:pStyle w:val="ListParagraph"/>
              <w:ind w:left="360"/>
              <w:rPr>
                <w:color w:val="000000" w:themeColor="text1"/>
              </w:rPr>
            </w:pPr>
            <w:r w:rsidRPr="00876803">
              <w:rPr>
                <w:color w:val="000000" w:themeColor="text1"/>
              </w:rPr>
              <w:t>This report is the Council’s second annual report. The Commonwealth has 130,000 residents diagnosed with dementia3, supported by over 340,000 family caregivers and an estimated 130,000 or more residents currently living with dementia without a formal diagnosis. The state plan includes</w:t>
            </w:r>
            <w:r w:rsidRPr="00876803">
              <w:rPr>
                <w:color w:val="000000" w:themeColor="text1"/>
              </w:rPr>
              <w:br/>
              <w:t>recommendations and implementation plans around seven focus areas or “workstreams”:</w:t>
            </w:r>
            <w:r w:rsidRPr="00876803">
              <w:rPr>
                <w:color w:val="000000" w:themeColor="text1"/>
              </w:rPr>
              <w:br/>
              <w:t>1. Caregiver Support and Public Awareness</w:t>
            </w:r>
            <w:r w:rsidRPr="00876803">
              <w:rPr>
                <w:color w:val="000000" w:themeColor="text1"/>
              </w:rPr>
              <w:br/>
              <w:t>2. Diagnosis and Services Navigation</w:t>
            </w:r>
            <w:r w:rsidRPr="00876803">
              <w:rPr>
                <w:color w:val="000000" w:themeColor="text1"/>
              </w:rPr>
              <w:br/>
              <w:t>3. Equitable Access and Care</w:t>
            </w:r>
            <w:r w:rsidRPr="00876803">
              <w:rPr>
                <w:color w:val="000000" w:themeColor="text1"/>
              </w:rPr>
              <w:br/>
              <w:t>4. Physical Infrastructure</w:t>
            </w:r>
            <w:r w:rsidRPr="00876803">
              <w:rPr>
                <w:color w:val="000000" w:themeColor="text1"/>
              </w:rPr>
              <w:br/>
              <w:t>5. Public Health Infrastructure</w:t>
            </w:r>
            <w:r w:rsidRPr="00876803">
              <w:rPr>
                <w:color w:val="000000" w:themeColor="text1"/>
              </w:rPr>
              <w:br/>
              <w:t>6. Quality of Care</w:t>
            </w:r>
            <w:r w:rsidRPr="00876803">
              <w:rPr>
                <w:color w:val="000000" w:themeColor="text1"/>
              </w:rPr>
              <w:br/>
              <w:t>7. Research</w:t>
            </w:r>
          </w:p>
          <w:p w14:paraId="466C2086" w14:textId="680A1A73" w:rsidR="00876803" w:rsidRPr="00876803" w:rsidRDefault="005B1601" w:rsidP="00876803">
            <w:pPr>
              <w:pStyle w:val="ListParagraph"/>
              <w:spacing w:after="160" w:line="259" w:lineRule="auto"/>
              <w:ind w:left="360"/>
              <w:rPr>
                <w:color w:val="000000" w:themeColor="text1"/>
              </w:rPr>
            </w:pPr>
            <w:hyperlink r:id="rId47" w:history="1">
              <w:r w:rsidR="001C13D2" w:rsidRPr="00FF705B">
                <w:rPr>
                  <w:rStyle w:val="Hyperlink"/>
                </w:rPr>
                <w:t>https://tinyurl.com/AlzheimersReportApril2022</w:t>
              </w:r>
            </w:hyperlink>
            <w:r w:rsidR="001C13D2">
              <w:rPr>
                <w:color w:val="000000" w:themeColor="text1"/>
              </w:rPr>
              <w:t xml:space="preserve"> </w:t>
            </w:r>
          </w:p>
          <w:p w14:paraId="66B9E23E" w14:textId="0D34B02D" w:rsidR="00363117" w:rsidRDefault="00363117" w:rsidP="00363117">
            <w:pPr>
              <w:pStyle w:val="ListParagraph"/>
              <w:numPr>
                <w:ilvl w:val="0"/>
                <w:numId w:val="37"/>
              </w:numPr>
              <w:spacing w:after="160" w:line="259" w:lineRule="auto"/>
              <w:rPr>
                <w:b/>
                <w:bCs/>
                <w:color w:val="000000" w:themeColor="text1"/>
              </w:rPr>
            </w:pPr>
            <w:r>
              <w:rPr>
                <w:b/>
                <w:bCs/>
                <w:color w:val="000000" w:themeColor="text1"/>
              </w:rPr>
              <w:t>AARP Research</w:t>
            </w:r>
          </w:p>
          <w:p w14:paraId="239C20C1" w14:textId="3373780F" w:rsidR="00363117" w:rsidRPr="00363117" w:rsidRDefault="00363117" w:rsidP="00363117">
            <w:pPr>
              <w:pStyle w:val="ListParagraph"/>
              <w:ind w:left="360"/>
              <w:rPr>
                <w:color w:val="000000" w:themeColor="text1"/>
              </w:rPr>
            </w:pPr>
            <w:r w:rsidRPr="00363117">
              <w:rPr>
                <w:color w:val="000000" w:themeColor="text1"/>
              </w:rPr>
              <w:t>2021</w:t>
            </w:r>
          </w:p>
          <w:p w14:paraId="37A14EE0" w14:textId="1993D70B" w:rsidR="00363117" w:rsidRPr="00363117" w:rsidRDefault="00363117" w:rsidP="00363117">
            <w:pPr>
              <w:pStyle w:val="ListParagraph"/>
              <w:ind w:left="360"/>
              <w:rPr>
                <w:i/>
                <w:iCs/>
                <w:color w:val="000000" w:themeColor="text1"/>
              </w:rPr>
            </w:pPr>
            <w:r w:rsidRPr="00363117">
              <w:rPr>
                <w:i/>
                <w:iCs/>
                <w:color w:val="000000" w:themeColor="text1"/>
              </w:rPr>
              <w:t>AARP Member</w:t>
            </w:r>
            <w:r>
              <w:rPr>
                <w:i/>
                <w:iCs/>
                <w:color w:val="000000" w:themeColor="text1"/>
              </w:rPr>
              <w:t xml:space="preserve"> Opinion Survey</w:t>
            </w:r>
            <w:r w:rsidRPr="00363117">
              <w:rPr>
                <w:i/>
                <w:iCs/>
                <w:color w:val="000000" w:themeColor="text1"/>
              </w:rPr>
              <w:t xml:space="preserve"> in Massachusetts:</w:t>
            </w:r>
          </w:p>
          <w:p w14:paraId="5502ACE6" w14:textId="6FD1A42C" w:rsidR="00363117" w:rsidRDefault="00363117" w:rsidP="00363117">
            <w:pPr>
              <w:pStyle w:val="ListParagraph"/>
              <w:spacing w:after="160" w:line="259" w:lineRule="auto"/>
              <w:ind w:left="360"/>
              <w:rPr>
                <w:i/>
                <w:iCs/>
                <w:color w:val="000000" w:themeColor="text1"/>
              </w:rPr>
            </w:pPr>
            <w:r w:rsidRPr="00363117">
              <w:rPr>
                <w:i/>
                <w:iCs/>
                <w:color w:val="000000" w:themeColor="text1"/>
              </w:rPr>
              <w:t>Life Experiences &amp; Concerns</w:t>
            </w:r>
          </w:p>
          <w:p w14:paraId="58942C2F" w14:textId="7F0F35EB" w:rsidR="00363117" w:rsidRDefault="00363117" w:rsidP="00363117">
            <w:pPr>
              <w:pStyle w:val="ListParagraph"/>
              <w:spacing w:after="160" w:line="259" w:lineRule="auto"/>
              <w:ind w:left="360"/>
              <w:rPr>
                <w:color w:val="000000" w:themeColor="text1"/>
              </w:rPr>
            </w:pPr>
            <w:r>
              <w:rPr>
                <w:color w:val="000000" w:themeColor="text1"/>
              </w:rPr>
              <w:t>Topics covered:</w:t>
            </w:r>
          </w:p>
          <w:p w14:paraId="1BEC1702" w14:textId="77777777" w:rsidR="00363117" w:rsidRDefault="00363117" w:rsidP="00363117">
            <w:pPr>
              <w:pStyle w:val="ListParagraph"/>
              <w:numPr>
                <w:ilvl w:val="0"/>
                <w:numId w:val="10"/>
              </w:numPr>
              <w:spacing w:after="160" w:line="259" w:lineRule="auto"/>
              <w:rPr>
                <w:color w:val="000000" w:themeColor="text1"/>
              </w:rPr>
            </w:pPr>
            <w:r>
              <w:rPr>
                <w:color w:val="000000" w:themeColor="text1"/>
              </w:rPr>
              <w:t>Financial</w:t>
            </w:r>
          </w:p>
          <w:p w14:paraId="059477D4" w14:textId="79A722B9" w:rsidR="00363117" w:rsidRDefault="00363117" w:rsidP="00363117">
            <w:pPr>
              <w:pStyle w:val="ListParagraph"/>
              <w:numPr>
                <w:ilvl w:val="0"/>
                <w:numId w:val="10"/>
              </w:numPr>
              <w:spacing w:after="160" w:line="259" w:lineRule="auto"/>
              <w:rPr>
                <w:color w:val="000000" w:themeColor="text1"/>
              </w:rPr>
            </w:pPr>
            <w:r>
              <w:rPr>
                <w:color w:val="000000" w:themeColor="text1"/>
              </w:rPr>
              <w:t>Health</w:t>
            </w:r>
          </w:p>
          <w:p w14:paraId="758451E1" w14:textId="04A772ED" w:rsidR="00363117" w:rsidRDefault="00363117" w:rsidP="00363117">
            <w:pPr>
              <w:pStyle w:val="ListParagraph"/>
              <w:numPr>
                <w:ilvl w:val="0"/>
                <w:numId w:val="10"/>
              </w:numPr>
              <w:spacing w:after="160" w:line="259" w:lineRule="auto"/>
              <w:rPr>
                <w:color w:val="000000" w:themeColor="text1"/>
              </w:rPr>
            </w:pPr>
            <w:r>
              <w:rPr>
                <w:color w:val="000000" w:themeColor="text1"/>
              </w:rPr>
              <w:lastRenderedPageBreak/>
              <w:t>Work / Retirement</w:t>
            </w:r>
          </w:p>
          <w:p w14:paraId="26F094C3" w14:textId="743917B0" w:rsidR="00363117" w:rsidRDefault="00363117" w:rsidP="00363117">
            <w:pPr>
              <w:pStyle w:val="ListParagraph"/>
              <w:numPr>
                <w:ilvl w:val="0"/>
                <w:numId w:val="10"/>
              </w:numPr>
              <w:spacing w:after="160" w:line="259" w:lineRule="auto"/>
              <w:rPr>
                <w:color w:val="000000" w:themeColor="text1"/>
              </w:rPr>
            </w:pPr>
            <w:r>
              <w:rPr>
                <w:color w:val="000000" w:themeColor="text1"/>
              </w:rPr>
              <w:t>Housing &amp; Independent Living</w:t>
            </w:r>
          </w:p>
          <w:p w14:paraId="4D4EAE54" w14:textId="2942637B" w:rsidR="00363117" w:rsidRDefault="00D66367" w:rsidP="00363117">
            <w:pPr>
              <w:pStyle w:val="ListParagraph"/>
              <w:numPr>
                <w:ilvl w:val="0"/>
                <w:numId w:val="10"/>
              </w:numPr>
              <w:spacing w:after="160" w:line="259" w:lineRule="auto"/>
              <w:rPr>
                <w:color w:val="000000" w:themeColor="text1"/>
              </w:rPr>
            </w:pPr>
            <w:r>
              <w:rPr>
                <w:color w:val="000000" w:themeColor="text1"/>
              </w:rPr>
              <w:t>Social Connectiveness</w:t>
            </w:r>
          </w:p>
          <w:p w14:paraId="3C238E01" w14:textId="5B2819E2" w:rsidR="00D66367" w:rsidRDefault="00D66367" w:rsidP="00D66367">
            <w:pPr>
              <w:pStyle w:val="ListParagraph"/>
              <w:numPr>
                <w:ilvl w:val="0"/>
                <w:numId w:val="10"/>
              </w:numPr>
              <w:spacing w:after="160" w:line="259" w:lineRule="auto"/>
              <w:rPr>
                <w:color w:val="000000" w:themeColor="text1"/>
              </w:rPr>
            </w:pPr>
            <w:r>
              <w:rPr>
                <w:color w:val="000000" w:themeColor="text1"/>
              </w:rPr>
              <w:t>Demographics</w:t>
            </w:r>
          </w:p>
          <w:p w14:paraId="590D7B6F" w14:textId="42A2599D" w:rsidR="006422EC" w:rsidRPr="00363117" w:rsidRDefault="005B1601" w:rsidP="005C6ED3">
            <w:pPr>
              <w:pStyle w:val="ListParagraph"/>
              <w:spacing w:after="100" w:afterAutospacing="1"/>
              <w:ind w:left="360"/>
              <w:rPr>
                <w:b/>
                <w:bCs/>
              </w:rPr>
            </w:pPr>
            <w:hyperlink r:id="rId48" w:history="1">
              <w:r w:rsidR="00D66367" w:rsidRPr="00FF705B">
                <w:rPr>
                  <w:rStyle w:val="Hyperlink"/>
                </w:rPr>
                <w:t>https://tinyurl.com/AARP2021MassachusettsSurvey</w:t>
              </w:r>
            </w:hyperlink>
            <w:r w:rsidR="00D66367">
              <w:rPr>
                <w:color w:val="000000" w:themeColor="text1"/>
              </w:rPr>
              <w:t xml:space="preserve"> </w:t>
            </w:r>
          </w:p>
        </w:tc>
      </w:tr>
      <w:tr w:rsidR="009D3054" w14:paraId="137980EC" w14:textId="77777777" w:rsidTr="00804A3C">
        <w:trPr>
          <w:trHeight w:val="350"/>
        </w:trPr>
        <w:tc>
          <w:tcPr>
            <w:tcW w:w="2963" w:type="dxa"/>
          </w:tcPr>
          <w:p w14:paraId="5A9D37DE" w14:textId="1999272D" w:rsidR="009D3054" w:rsidRDefault="009D3054" w:rsidP="00C57390">
            <w:pPr>
              <w:rPr>
                <w:color w:val="000000" w:themeColor="text1"/>
                <w:sz w:val="24"/>
                <w:szCs w:val="24"/>
              </w:rPr>
            </w:pPr>
            <w:r>
              <w:rPr>
                <w:color w:val="000000" w:themeColor="text1"/>
                <w:sz w:val="24"/>
                <w:szCs w:val="24"/>
              </w:rPr>
              <w:lastRenderedPageBreak/>
              <w:t>Lives Well Lived</w:t>
            </w:r>
          </w:p>
        </w:tc>
        <w:tc>
          <w:tcPr>
            <w:tcW w:w="7827" w:type="dxa"/>
            <w:gridSpan w:val="4"/>
          </w:tcPr>
          <w:p w14:paraId="524B8C5F" w14:textId="77777777" w:rsidR="009D3054" w:rsidRDefault="009D3054" w:rsidP="00AF7405">
            <w:pPr>
              <w:pStyle w:val="ListParagraph"/>
              <w:numPr>
                <w:ilvl w:val="0"/>
                <w:numId w:val="37"/>
              </w:numPr>
              <w:rPr>
                <w:b/>
                <w:bCs/>
                <w:color w:val="000000" w:themeColor="text1"/>
              </w:rPr>
            </w:pPr>
            <w:r>
              <w:rPr>
                <w:b/>
                <w:bCs/>
                <w:color w:val="000000" w:themeColor="text1"/>
              </w:rPr>
              <w:t>*New York Times</w:t>
            </w:r>
          </w:p>
          <w:p w14:paraId="74A3D922" w14:textId="77777777" w:rsidR="009D3054" w:rsidRDefault="009D3054" w:rsidP="009D3054">
            <w:pPr>
              <w:pStyle w:val="ListParagraph"/>
              <w:ind w:left="360"/>
              <w:rPr>
                <w:color w:val="000000" w:themeColor="text1"/>
              </w:rPr>
            </w:pPr>
            <w:r>
              <w:rPr>
                <w:color w:val="000000" w:themeColor="text1"/>
              </w:rPr>
              <w:t>March 9, 2022</w:t>
            </w:r>
          </w:p>
          <w:p w14:paraId="42235BEE" w14:textId="77777777" w:rsidR="009D3054" w:rsidRPr="009D3054" w:rsidRDefault="009D3054" w:rsidP="009D3054">
            <w:pPr>
              <w:pStyle w:val="ListParagraph"/>
              <w:ind w:left="360"/>
              <w:rPr>
                <w:i/>
                <w:iCs/>
                <w:color w:val="000000" w:themeColor="text1"/>
              </w:rPr>
            </w:pPr>
            <w:r w:rsidRPr="009D3054">
              <w:rPr>
                <w:i/>
                <w:iCs/>
                <w:color w:val="000000" w:themeColor="text1"/>
              </w:rPr>
              <w:t>Kent Waldrep, Athlete Whose Injury Led to Advocacy, Dies at 67</w:t>
            </w:r>
          </w:p>
          <w:p w14:paraId="6BC6BD01" w14:textId="0D6C9C14" w:rsidR="009D3054" w:rsidRPr="009D3054" w:rsidRDefault="009D3054" w:rsidP="009D3054">
            <w:pPr>
              <w:pStyle w:val="ListParagraph"/>
              <w:ind w:left="360"/>
              <w:rPr>
                <w:color w:val="000000" w:themeColor="text1"/>
              </w:rPr>
            </w:pPr>
            <w:r w:rsidRPr="009D3054">
              <w:rPr>
                <w:color w:val="000000" w:themeColor="text1"/>
              </w:rPr>
              <w:t xml:space="preserve">Partly paralyzed as a college football player, he had a role in the inception of the Americans </w:t>
            </w:r>
            <w:r w:rsidR="00D149FC" w:rsidRPr="009D3054">
              <w:rPr>
                <w:color w:val="000000" w:themeColor="text1"/>
              </w:rPr>
              <w:t>with</w:t>
            </w:r>
            <w:r w:rsidRPr="009D3054">
              <w:rPr>
                <w:color w:val="000000" w:themeColor="text1"/>
              </w:rPr>
              <w:t xml:space="preserve"> Disabilities Act and raised money for spinal cord research.</w:t>
            </w:r>
            <w:r>
              <w:rPr>
                <w:color w:val="000000" w:themeColor="text1"/>
              </w:rPr>
              <w:t xml:space="preserve"> . .</w:t>
            </w:r>
          </w:p>
          <w:p w14:paraId="161D619E" w14:textId="77777777" w:rsidR="009D3054" w:rsidRDefault="009D3054" w:rsidP="009D3054">
            <w:pPr>
              <w:pStyle w:val="ListParagraph"/>
              <w:ind w:left="360"/>
              <w:rPr>
                <w:color w:val="000000" w:themeColor="text1"/>
              </w:rPr>
            </w:pPr>
            <w:r w:rsidRPr="009D3054">
              <w:rPr>
                <w:color w:val="000000" w:themeColor="text1"/>
              </w:rPr>
              <w:t>In 1982, with his renown growing in disability circles for having traveled to the Soviet Union and returning home to Texas to start the short-lived International Spinal Cord Research Foundation, he was appointed to the National Council on the Handicapped by President Ronald Reagan. Mr. Waldrep eventually became vice chairman of the council, a federal agency that assesses laws and programs affecting the disabled. (It was renamed the National Council on Disability in 1988.)</w:t>
            </w:r>
          </w:p>
          <w:p w14:paraId="3BE3F4BA" w14:textId="77777777" w:rsidR="009D3054" w:rsidRDefault="009D3054" w:rsidP="009D3054">
            <w:pPr>
              <w:pStyle w:val="ListParagraph"/>
              <w:ind w:left="360"/>
              <w:rPr>
                <w:color w:val="000000" w:themeColor="text1"/>
              </w:rPr>
            </w:pPr>
            <w:r w:rsidRPr="009D3054">
              <w:rPr>
                <w:color w:val="000000" w:themeColor="text1"/>
              </w:rPr>
              <w:t>He started the Kent Waldrep National Paralysis Foundation in 1985, and in 1994, he and the University of Texas Southwestern Medical Center in Dallas created the Kent Waldrep Foundation Center for Basic Research on Nerve Growth and Regeneration. It was endowed with more than $10 million raised by Mr. Waldrep’s foundation</w:t>
            </w:r>
            <w:r>
              <w:rPr>
                <w:color w:val="000000" w:themeColor="text1"/>
              </w:rPr>
              <w:t>. . .</w:t>
            </w:r>
          </w:p>
          <w:p w14:paraId="611EB7EB" w14:textId="77777777" w:rsidR="009D3054" w:rsidRDefault="009D3054" w:rsidP="009D3054">
            <w:pPr>
              <w:pStyle w:val="ListParagraph"/>
              <w:ind w:left="360"/>
              <w:rPr>
                <w:color w:val="000000" w:themeColor="text1"/>
              </w:rPr>
            </w:pPr>
            <w:r w:rsidRPr="009D3054">
              <w:rPr>
                <w:color w:val="000000" w:themeColor="text1"/>
              </w:rPr>
              <w:t xml:space="preserve">“We used his funding to seed a tremendous amount of research,” </w:t>
            </w:r>
            <w:hyperlink r:id="rId49" w:tgtFrame="_blank" w:history="1">
              <w:r w:rsidRPr="009D3054">
                <w:rPr>
                  <w:rStyle w:val="Hyperlink"/>
                </w:rPr>
                <w:t>Dr. Luis Parada</w:t>
              </w:r>
            </w:hyperlink>
            <w:r w:rsidRPr="009D3054">
              <w:rPr>
                <w:color w:val="000000" w:themeColor="text1"/>
              </w:rPr>
              <w:t>, a developmental biologist and neuroscientist who directed the center for 21 years, said in a phone interview. “What I admired in addition to Kent’s large personality and motivation was that he understood that I was going to ask fundamental questions of neuroscience that were essential to understand and tackle the problem, like how nerve cells die and how do we keep them alive. He wasn’t seeking claims that we would solve the problem in the short term.”</w:t>
            </w:r>
          </w:p>
          <w:p w14:paraId="5C751A29" w14:textId="7E85A09C" w:rsidR="009D3054" w:rsidRPr="009D3054" w:rsidRDefault="005B1601" w:rsidP="009D3054">
            <w:pPr>
              <w:pStyle w:val="ListParagraph"/>
              <w:ind w:left="360"/>
              <w:rPr>
                <w:color w:val="000000" w:themeColor="text1"/>
              </w:rPr>
            </w:pPr>
            <w:hyperlink r:id="rId50" w:history="1">
              <w:r w:rsidR="00E03275" w:rsidRPr="00FF705B">
                <w:rPr>
                  <w:rStyle w:val="Hyperlink"/>
                </w:rPr>
                <w:t>https://tinyurl.com/KentWaldrep</w:t>
              </w:r>
            </w:hyperlink>
            <w:r w:rsidR="00E03275">
              <w:rPr>
                <w:color w:val="000000" w:themeColor="text1"/>
              </w:rPr>
              <w:t xml:space="preserve"> </w:t>
            </w:r>
          </w:p>
        </w:tc>
      </w:tr>
      <w:tr w:rsidR="00EB5193" w14:paraId="3F99BC6D" w14:textId="77777777" w:rsidTr="00804A3C">
        <w:trPr>
          <w:trHeight w:val="350"/>
        </w:trPr>
        <w:tc>
          <w:tcPr>
            <w:tcW w:w="2963" w:type="dxa"/>
          </w:tcPr>
          <w:p w14:paraId="544D0FE4" w14:textId="26A3F200" w:rsidR="00EB5193" w:rsidRDefault="00EB5193" w:rsidP="00C57390">
            <w:pPr>
              <w:rPr>
                <w:color w:val="000000" w:themeColor="text1"/>
                <w:sz w:val="24"/>
                <w:szCs w:val="24"/>
              </w:rPr>
            </w:pPr>
            <w:r>
              <w:rPr>
                <w:color w:val="000000" w:themeColor="text1"/>
                <w:sz w:val="24"/>
                <w:szCs w:val="24"/>
              </w:rPr>
              <w:t>Inspiration</w:t>
            </w:r>
          </w:p>
        </w:tc>
        <w:tc>
          <w:tcPr>
            <w:tcW w:w="7827" w:type="dxa"/>
            <w:gridSpan w:val="4"/>
          </w:tcPr>
          <w:p w14:paraId="213DF5D0" w14:textId="77777777" w:rsidR="00EB5193" w:rsidRDefault="00EB5193" w:rsidP="00AF7405">
            <w:pPr>
              <w:pStyle w:val="ListParagraph"/>
              <w:numPr>
                <w:ilvl w:val="0"/>
                <w:numId w:val="37"/>
              </w:numPr>
              <w:rPr>
                <w:b/>
                <w:bCs/>
                <w:color w:val="000000" w:themeColor="text1"/>
              </w:rPr>
            </w:pPr>
            <w:r>
              <w:rPr>
                <w:b/>
                <w:bCs/>
                <w:color w:val="000000" w:themeColor="text1"/>
              </w:rPr>
              <w:t>New York Times (free access)</w:t>
            </w:r>
          </w:p>
          <w:p w14:paraId="1F5C2EAD" w14:textId="77777777" w:rsidR="00EB5193" w:rsidRDefault="00EB5193" w:rsidP="00EB5193">
            <w:pPr>
              <w:pStyle w:val="ListParagraph"/>
              <w:ind w:left="360"/>
              <w:rPr>
                <w:color w:val="000000" w:themeColor="text1"/>
              </w:rPr>
            </w:pPr>
            <w:r>
              <w:rPr>
                <w:color w:val="000000" w:themeColor="text1"/>
              </w:rPr>
              <w:t>May 23, 2022 (updated)</w:t>
            </w:r>
          </w:p>
          <w:p w14:paraId="3A3038CA" w14:textId="77777777" w:rsidR="00EB5193" w:rsidRDefault="00EB5193" w:rsidP="00EB5193">
            <w:pPr>
              <w:pStyle w:val="ListParagraph"/>
              <w:ind w:left="360"/>
              <w:rPr>
                <w:i/>
                <w:iCs/>
                <w:color w:val="000000" w:themeColor="text1"/>
              </w:rPr>
            </w:pPr>
            <w:r w:rsidRPr="00EB5193">
              <w:rPr>
                <w:i/>
                <w:iCs/>
                <w:color w:val="000000" w:themeColor="text1"/>
              </w:rPr>
              <w:t>These 90-Year-Old Runners Have Some Advice for You</w:t>
            </w:r>
          </w:p>
          <w:p w14:paraId="03C78419" w14:textId="6DA052AA" w:rsidR="004C0541" w:rsidRDefault="004C0541" w:rsidP="00EB5193">
            <w:pPr>
              <w:pStyle w:val="ListParagraph"/>
              <w:ind w:left="360"/>
              <w:rPr>
                <w:color w:val="000000" w:themeColor="text1"/>
              </w:rPr>
            </w:pPr>
            <w:r>
              <w:rPr>
                <w:color w:val="000000" w:themeColor="text1"/>
              </w:rPr>
              <w:t>[T]</w:t>
            </w:r>
            <w:r w:rsidRPr="004C0541">
              <w:rPr>
                <w:color w:val="000000" w:themeColor="text1"/>
              </w:rPr>
              <w:t>he athletes competing at the National Senior Games track and field event had a few more gray hairs than their teenage counterparts. They also had grandchildren cheering for them in the stands.</w:t>
            </w:r>
          </w:p>
          <w:p w14:paraId="68BFB568" w14:textId="033783CA" w:rsidR="00EB5193" w:rsidRDefault="00EB5193" w:rsidP="00EB5193">
            <w:pPr>
              <w:pStyle w:val="ListParagraph"/>
              <w:ind w:left="360"/>
              <w:rPr>
                <w:color w:val="000000" w:themeColor="text1"/>
              </w:rPr>
            </w:pPr>
            <w:r w:rsidRPr="00EB5193">
              <w:rPr>
                <w:color w:val="000000" w:themeColor="text1"/>
              </w:rPr>
              <w:t>Many of the runners were 75 to 99 years old and didn’t pick up running until they were in their 60s. Some needed a bit of assistance getting their shoes on before making their way to the start line. But all shared in their determination to compete — and to complete each race.</w:t>
            </w:r>
          </w:p>
          <w:p w14:paraId="4D9D653B" w14:textId="77777777" w:rsidR="00EB5193" w:rsidRPr="00EB5193" w:rsidRDefault="00EB5193" w:rsidP="00EB5193">
            <w:pPr>
              <w:pStyle w:val="ListParagraph"/>
              <w:ind w:left="360"/>
              <w:rPr>
                <w:color w:val="000000" w:themeColor="text1"/>
              </w:rPr>
            </w:pPr>
            <w:r w:rsidRPr="00EB5193">
              <w:rPr>
                <w:color w:val="000000" w:themeColor="text1"/>
              </w:rPr>
              <w:t>They had plenty of advice for younger runners who hope to follow in their footsteps around a 400-meter oval.</w:t>
            </w:r>
          </w:p>
          <w:p w14:paraId="2A416592" w14:textId="77777777" w:rsidR="00EB5193" w:rsidRPr="00EB5193" w:rsidRDefault="00EB5193" w:rsidP="00EB5193">
            <w:pPr>
              <w:pStyle w:val="ListParagraph"/>
              <w:ind w:left="360"/>
              <w:rPr>
                <w:color w:val="000000" w:themeColor="text1"/>
              </w:rPr>
            </w:pPr>
            <w:r w:rsidRPr="00EB5193">
              <w:rPr>
                <w:color w:val="000000" w:themeColor="text1"/>
              </w:rPr>
              <w:t>Stay consistent, stay persistent and stay in motion, they said.</w:t>
            </w:r>
          </w:p>
          <w:p w14:paraId="2F45629B" w14:textId="77777777" w:rsidR="00EB5193" w:rsidRDefault="005B1601" w:rsidP="00EB5193">
            <w:pPr>
              <w:pStyle w:val="ListParagraph"/>
              <w:ind w:left="360"/>
              <w:rPr>
                <w:color w:val="000000" w:themeColor="text1"/>
              </w:rPr>
            </w:pPr>
            <w:hyperlink r:id="rId51" w:history="1">
              <w:r w:rsidR="00AB6340" w:rsidRPr="00FF705B">
                <w:rPr>
                  <w:rStyle w:val="Hyperlink"/>
                </w:rPr>
                <w:t>https://tinyurl.com/90YearOldRunnerAdvice</w:t>
              </w:r>
            </w:hyperlink>
            <w:r w:rsidR="00AB6340">
              <w:rPr>
                <w:color w:val="000000" w:themeColor="text1"/>
              </w:rPr>
              <w:t xml:space="preserve"> </w:t>
            </w:r>
          </w:p>
          <w:p w14:paraId="1858262C" w14:textId="77777777" w:rsidR="00647539" w:rsidRDefault="00647539" w:rsidP="00647539">
            <w:pPr>
              <w:pStyle w:val="ListParagraph"/>
              <w:numPr>
                <w:ilvl w:val="0"/>
                <w:numId w:val="37"/>
              </w:numPr>
              <w:rPr>
                <w:b/>
                <w:bCs/>
                <w:color w:val="000000" w:themeColor="text1"/>
              </w:rPr>
            </w:pPr>
            <w:r>
              <w:rPr>
                <w:b/>
                <w:bCs/>
                <w:color w:val="000000" w:themeColor="text1"/>
              </w:rPr>
              <w:t>*Boston Globe</w:t>
            </w:r>
          </w:p>
          <w:p w14:paraId="08BD1498" w14:textId="77777777" w:rsidR="00647539" w:rsidRDefault="00647539" w:rsidP="00647539">
            <w:pPr>
              <w:pStyle w:val="ListParagraph"/>
              <w:ind w:left="360"/>
              <w:rPr>
                <w:color w:val="000000" w:themeColor="text1"/>
              </w:rPr>
            </w:pPr>
            <w:r>
              <w:rPr>
                <w:color w:val="000000" w:themeColor="text1"/>
              </w:rPr>
              <w:t>May 18, 2022</w:t>
            </w:r>
          </w:p>
          <w:p w14:paraId="58CBBDF2" w14:textId="77777777" w:rsidR="00647539" w:rsidRDefault="00647539" w:rsidP="00647539">
            <w:pPr>
              <w:pStyle w:val="ListParagraph"/>
              <w:ind w:left="360"/>
              <w:rPr>
                <w:i/>
                <w:iCs/>
                <w:color w:val="000000" w:themeColor="text1"/>
              </w:rPr>
            </w:pPr>
            <w:r w:rsidRPr="008A3FFB">
              <w:rPr>
                <w:i/>
                <w:iCs/>
                <w:color w:val="000000" w:themeColor="text1"/>
              </w:rPr>
              <w:t>After a lifetime of learning, a 92-year-old Newton woman earns her college degree</w:t>
            </w:r>
          </w:p>
          <w:p w14:paraId="1B42C5A2" w14:textId="77777777" w:rsidR="00647539" w:rsidRPr="008A3FFB" w:rsidRDefault="00647539" w:rsidP="00647539">
            <w:pPr>
              <w:pStyle w:val="ListParagraph"/>
              <w:ind w:left="360"/>
              <w:rPr>
                <w:color w:val="000000" w:themeColor="text1"/>
              </w:rPr>
            </w:pPr>
            <w:r w:rsidRPr="008A3FFB">
              <w:rPr>
                <w:color w:val="000000" w:themeColor="text1"/>
              </w:rPr>
              <w:lastRenderedPageBreak/>
              <w:t>Elly Pollan worked 20 years as an accountant and raised five children with her husband in New York state. She’s been a staunch advocate for education, but one achievement — a college degree — seemed out of her reach.</w:t>
            </w:r>
          </w:p>
          <w:p w14:paraId="6BA48DB9" w14:textId="77777777" w:rsidR="00647539" w:rsidRPr="008A3FFB" w:rsidRDefault="00647539" w:rsidP="00647539">
            <w:pPr>
              <w:pStyle w:val="ListParagraph"/>
              <w:ind w:left="360"/>
              <w:rPr>
                <w:color w:val="000000" w:themeColor="text1"/>
              </w:rPr>
            </w:pPr>
            <w:r w:rsidRPr="008A3FFB">
              <w:rPr>
                <w:color w:val="000000" w:themeColor="text1"/>
              </w:rPr>
              <w:t>Now 92 and living at Lasell Village in Newton, she finally reached that goal on May 14. After taking college classes for more than a decade, she was awarded an associate’s degree in liberal studies during Lasell University’s commencement.</w:t>
            </w:r>
            <w:r>
              <w:rPr>
                <w:color w:val="000000" w:themeColor="text1"/>
              </w:rPr>
              <w:t xml:space="preserve"> . .</w:t>
            </w:r>
          </w:p>
          <w:p w14:paraId="22DDE30D" w14:textId="77777777" w:rsidR="00647539" w:rsidRDefault="00647539" w:rsidP="00647539">
            <w:pPr>
              <w:pStyle w:val="ListParagraph"/>
              <w:ind w:left="360"/>
              <w:rPr>
                <w:color w:val="000000" w:themeColor="text1"/>
              </w:rPr>
            </w:pPr>
            <w:r w:rsidRPr="008A3FFB">
              <w:rPr>
                <w:color w:val="000000" w:themeColor="text1"/>
              </w:rPr>
              <w:t>Over the past 12 years, Pollan has taken an average of three classes each semester, according to university spokesman Ian Meropol. That includes courses in the spring, summer, and fall.</w:t>
            </w:r>
            <w:r>
              <w:rPr>
                <w:color w:val="000000" w:themeColor="text1"/>
              </w:rPr>
              <w:t xml:space="preserve"> . .</w:t>
            </w:r>
          </w:p>
          <w:p w14:paraId="5C4CD773" w14:textId="77777777" w:rsidR="00647539" w:rsidRDefault="00647539" w:rsidP="00647539">
            <w:pPr>
              <w:pStyle w:val="ListParagraph"/>
              <w:ind w:left="360"/>
              <w:rPr>
                <w:color w:val="000000" w:themeColor="text1"/>
              </w:rPr>
            </w:pPr>
            <w:r w:rsidRPr="008A3FFB">
              <w:rPr>
                <w:color w:val="000000" w:themeColor="text1"/>
              </w:rPr>
              <w:t>Pollan, who is also active on local committees at Lasell Village, has no plans to stop learning. She’s currently studying a course catalog for the summer semester at Lasell — so far, she’s eyeing a class on painting, and another on the economy.</w:t>
            </w:r>
          </w:p>
          <w:p w14:paraId="2B6793B1" w14:textId="05384F74" w:rsidR="00F25C5B" w:rsidRPr="00F25C5B" w:rsidRDefault="005B1601" w:rsidP="00647539">
            <w:pPr>
              <w:pStyle w:val="ListParagraph"/>
              <w:ind w:left="360"/>
              <w:rPr>
                <w:color w:val="000000" w:themeColor="text1"/>
              </w:rPr>
            </w:pPr>
            <w:hyperlink r:id="rId52" w:history="1">
              <w:r w:rsidR="00647539" w:rsidRPr="00FF705B">
                <w:rPr>
                  <w:rStyle w:val="Hyperlink"/>
                </w:rPr>
                <w:t>https://tinyurl.com/LifetimeOfLearning</w:t>
              </w:r>
            </w:hyperlink>
            <w:r w:rsidR="00647539">
              <w:rPr>
                <w:color w:val="000000" w:themeColor="text1"/>
              </w:rPr>
              <w:t xml:space="preserve"> </w:t>
            </w:r>
          </w:p>
        </w:tc>
      </w:tr>
      <w:tr w:rsidR="003C1BB2" w14:paraId="6E2A6CD6" w14:textId="77777777" w:rsidTr="00804A3C">
        <w:trPr>
          <w:trHeight w:val="350"/>
        </w:trPr>
        <w:tc>
          <w:tcPr>
            <w:tcW w:w="2963" w:type="dxa"/>
          </w:tcPr>
          <w:p w14:paraId="646BE842" w14:textId="41DF35D4" w:rsidR="009365D2" w:rsidRDefault="00AF7405" w:rsidP="00C57390">
            <w:pPr>
              <w:rPr>
                <w:color w:val="000000" w:themeColor="text1"/>
                <w:sz w:val="24"/>
                <w:szCs w:val="24"/>
              </w:rPr>
            </w:pPr>
            <w:r>
              <w:rPr>
                <w:color w:val="000000" w:themeColor="text1"/>
                <w:sz w:val="24"/>
                <w:szCs w:val="24"/>
              </w:rPr>
              <w:lastRenderedPageBreak/>
              <w:t>Policy Briefs</w:t>
            </w:r>
          </w:p>
        </w:tc>
        <w:tc>
          <w:tcPr>
            <w:tcW w:w="7827" w:type="dxa"/>
            <w:gridSpan w:val="4"/>
          </w:tcPr>
          <w:p w14:paraId="60281082" w14:textId="77777777" w:rsidR="00D638A3" w:rsidRDefault="00AF7405" w:rsidP="00AF7405">
            <w:pPr>
              <w:pStyle w:val="ListParagraph"/>
              <w:numPr>
                <w:ilvl w:val="0"/>
                <w:numId w:val="37"/>
              </w:numPr>
              <w:rPr>
                <w:b/>
                <w:bCs/>
                <w:color w:val="000000" w:themeColor="text1"/>
              </w:rPr>
            </w:pPr>
            <w:r>
              <w:rPr>
                <w:b/>
                <w:bCs/>
                <w:color w:val="000000" w:themeColor="text1"/>
              </w:rPr>
              <w:t>Long Term Care Community Coalition</w:t>
            </w:r>
          </w:p>
          <w:p w14:paraId="736464C8" w14:textId="378F665F" w:rsidR="00AF7405" w:rsidRPr="00AF7405" w:rsidRDefault="00AF7405" w:rsidP="00AF7405">
            <w:pPr>
              <w:pStyle w:val="ListParagraph"/>
              <w:ind w:left="360"/>
              <w:rPr>
                <w:i/>
                <w:iCs/>
                <w:color w:val="000000" w:themeColor="text1"/>
              </w:rPr>
            </w:pPr>
            <w:r>
              <w:rPr>
                <w:i/>
                <w:iCs/>
                <w:color w:val="000000" w:themeColor="text1"/>
              </w:rPr>
              <w:t xml:space="preserve">Nursing Home Transparency: </w:t>
            </w:r>
            <w:r w:rsidRPr="00AF7405">
              <w:rPr>
                <w:i/>
                <w:iCs/>
                <w:color w:val="000000" w:themeColor="text1"/>
              </w:rPr>
              <w:t>A</w:t>
            </w:r>
            <w:r>
              <w:rPr>
                <w:i/>
                <w:iCs/>
                <w:color w:val="000000" w:themeColor="text1"/>
              </w:rPr>
              <w:t xml:space="preserve"> </w:t>
            </w:r>
            <w:r w:rsidRPr="00AF7405">
              <w:rPr>
                <w:i/>
                <w:iCs/>
                <w:color w:val="000000" w:themeColor="text1"/>
              </w:rPr>
              <w:t>Critical</w:t>
            </w:r>
            <w:r>
              <w:rPr>
                <w:i/>
                <w:iCs/>
                <w:color w:val="000000" w:themeColor="text1"/>
              </w:rPr>
              <w:t xml:space="preserve"> </w:t>
            </w:r>
            <w:r w:rsidRPr="00AF7405">
              <w:rPr>
                <w:i/>
                <w:iCs/>
                <w:color w:val="000000" w:themeColor="text1"/>
              </w:rPr>
              <w:t>Tool</w:t>
            </w:r>
            <w:r>
              <w:rPr>
                <w:i/>
                <w:iCs/>
                <w:color w:val="000000" w:themeColor="text1"/>
              </w:rPr>
              <w:t xml:space="preserve"> </w:t>
            </w:r>
            <w:r w:rsidR="00D149FC" w:rsidRPr="00AF7405">
              <w:rPr>
                <w:i/>
                <w:iCs/>
                <w:color w:val="000000" w:themeColor="text1"/>
              </w:rPr>
              <w:t>to</w:t>
            </w:r>
            <w:r>
              <w:rPr>
                <w:i/>
                <w:iCs/>
                <w:color w:val="000000" w:themeColor="text1"/>
              </w:rPr>
              <w:t xml:space="preserve"> </w:t>
            </w:r>
            <w:r w:rsidRPr="00AF7405">
              <w:rPr>
                <w:i/>
                <w:iCs/>
                <w:color w:val="000000" w:themeColor="text1"/>
              </w:rPr>
              <w:t>Improve</w:t>
            </w:r>
            <w:r>
              <w:rPr>
                <w:i/>
                <w:iCs/>
                <w:color w:val="000000" w:themeColor="text1"/>
              </w:rPr>
              <w:t xml:space="preserve"> </w:t>
            </w:r>
            <w:r w:rsidRPr="00AF7405">
              <w:rPr>
                <w:i/>
                <w:iCs/>
                <w:color w:val="000000" w:themeColor="text1"/>
              </w:rPr>
              <w:t>the</w:t>
            </w:r>
            <w:r>
              <w:rPr>
                <w:i/>
                <w:iCs/>
                <w:color w:val="000000" w:themeColor="text1"/>
              </w:rPr>
              <w:t xml:space="preserve"> </w:t>
            </w:r>
            <w:r w:rsidRPr="00AF7405">
              <w:rPr>
                <w:i/>
                <w:iCs/>
                <w:color w:val="000000" w:themeColor="text1"/>
              </w:rPr>
              <w:t>Quality</w:t>
            </w:r>
            <w:r>
              <w:rPr>
                <w:i/>
                <w:iCs/>
                <w:color w:val="000000" w:themeColor="text1"/>
              </w:rPr>
              <w:t xml:space="preserve"> </w:t>
            </w:r>
            <w:r w:rsidRPr="00AF7405">
              <w:rPr>
                <w:i/>
                <w:iCs/>
                <w:color w:val="000000" w:themeColor="text1"/>
              </w:rPr>
              <w:t>of</w:t>
            </w:r>
          </w:p>
          <w:p w14:paraId="24EF193A" w14:textId="77777777" w:rsidR="00AF7405" w:rsidRDefault="00AF7405" w:rsidP="00AF7405">
            <w:pPr>
              <w:pStyle w:val="ListParagraph"/>
              <w:ind w:left="360"/>
              <w:rPr>
                <w:i/>
                <w:iCs/>
                <w:color w:val="000000" w:themeColor="text1"/>
              </w:rPr>
            </w:pPr>
            <w:r w:rsidRPr="00AF7405">
              <w:rPr>
                <w:i/>
                <w:iCs/>
                <w:color w:val="000000" w:themeColor="text1"/>
              </w:rPr>
              <w:t>Nursing</w:t>
            </w:r>
            <w:r>
              <w:rPr>
                <w:i/>
                <w:iCs/>
                <w:color w:val="000000" w:themeColor="text1"/>
              </w:rPr>
              <w:t xml:space="preserve"> </w:t>
            </w:r>
            <w:r w:rsidRPr="00AF7405">
              <w:rPr>
                <w:i/>
                <w:iCs/>
                <w:color w:val="000000" w:themeColor="text1"/>
              </w:rPr>
              <w:t>Home</w:t>
            </w:r>
            <w:r>
              <w:rPr>
                <w:i/>
                <w:iCs/>
                <w:color w:val="000000" w:themeColor="text1"/>
              </w:rPr>
              <w:t xml:space="preserve"> </w:t>
            </w:r>
            <w:r w:rsidRPr="00AF7405">
              <w:rPr>
                <w:i/>
                <w:iCs/>
                <w:color w:val="000000" w:themeColor="text1"/>
              </w:rPr>
              <w:t>Care</w:t>
            </w:r>
          </w:p>
          <w:p w14:paraId="163E7BDD" w14:textId="77777777" w:rsidR="00AF7405" w:rsidRPr="00AF7405" w:rsidRDefault="005B1601" w:rsidP="00AF7405">
            <w:pPr>
              <w:pStyle w:val="ListParagraph"/>
              <w:ind w:left="360"/>
              <w:rPr>
                <w:color w:val="000000" w:themeColor="text1"/>
              </w:rPr>
            </w:pPr>
            <w:hyperlink r:id="rId53" w:tgtFrame="_blank" w:history="1">
              <w:r w:rsidR="00AF7405" w:rsidRPr="00AF7405">
                <w:rPr>
                  <w:rStyle w:val="Hyperlink"/>
                  <w:b/>
                  <w:bCs/>
                </w:rPr>
                <w:t>A new LTCCC policy brief</w:t>
              </w:r>
            </w:hyperlink>
            <w:r w:rsidR="00AF7405" w:rsidRPr="00AF7405">
              <w:rPr>
                <w:color w:val="000000" w:themeColor="text1"/>
              </w:rPr>
              <w:t xml:space="preserve"> details how reforms in nursing home transparency – high-quality, complete, interoperable, and accessible data on ownership, management, and financing – can improve resident care and program integrity in US nursing homes. </w:t>
            </w:r>
          </w:p>
          <w:p w14:paraId="25CC3DD7" w14:textId="3022FF76" w:rsidR="00AF7405" w:rsidRPr="00AF7405" w:rsidRDefault="00AF7405" w:rsidP="00AF7405">
            <w:pPr>
              <w:pStyle w:val="ListParagraph"/>
              <w:ind w:left="360"/>
              <w:rPr>
                <w:color w:val="000000" w:themeColor="text1"/>
              </w:rPr>
            </w:pPr>
            <w:r>
              <w:rPr>
                <w:color w:val="000000" w:themeColor="text1"/>
              </w:rPr>
              <w:t>T</w:t>
            </w:r>
            <w:r w:rsidRPr="00AF7405">
              <w:rPr>
                <w:color w:val="000000" w:themeColor="text1"/>
              </w:rPr>
              <w:t>h</w:t>
            </w:r>
            <w:r>
              <w:rPr>
                <w:color w:val="000000" w:themeColor="text1"/>
              </w:rPr>
              <w:t>i</w:t>
            </w:r>
            <w:r w:rsidRPr="00AF7405">
              <w:rPr>
                <w:color w:val="000000" w:themeColor="text1"/>
              </w:rPr>
              <w:t>s policy brief</w:t>
            </w:r>
            <w:r>
              <w:rPr>
                <w:color w:val="000000" w:themeColor="text1"/>
              </w:rPr>
              <w:t xml:space="preserve"> covers</w:t>
            </w:r>
            <w:r w:rsidRPr="00AF7405">
              <w:rPr>
                <w:color w:val="000000" w:themeColor="text1"/>
              </w:rPr>
              <w:t>:</w:t>
            </w:r>
          </w:p>
          <w:p w14:paraId="276D2644" w14:textId="77777777" w:rsidR="00AF7405" w:rsidRPr="00AF7405" w:rsidRDefault="00AF7405" w:rsidP="00AF7405">
            <w:pPr>
              <w:pStyle w:val="ListParagraph"/>
              <w:numPr>
                <w:ilvl w:val="0"/>
                <w:numId w:val="45"/>
              </w:numPr>
            </w:pPr>
            <w:r w:rsidRPr="00AF7405">
              <w:t>Past efforts to improve transparency</w:t>
            </w:r>
          </w:p>
          <w:p w14:paraId="2161CB48" w14:textId="77777777" w:rsidR="00AF7405" w:rsidRPr="00AF7405" w:rsidRDefault="00AF7405" w:rsidP="00AF7405">
            <w:pPr>
              <w:pStyle w:val="ListParagraph"/>
              <w:numPr>
                <w:ilvl w:val="0"/>
                <w:numId w:val="45"/>
              </w:numPr>
            </w:pPr>
            <w:r w:rsidRPr="00AF7405">
              <w:t>Biden Administration reform proposals</w:t>
            </w:r>
          </w:p>
          <w:p w14:paraId="3FC0550F" w14:textId="77777777" w:rsidR="00AF7405" w:rsidRPr="00AF7405" w:rsidRDefault="00AF7405" w:rsidP="00AF7405">
            <w:pPr>
              <w:pStyle w:val="ListParagraph"/>
              <w:numPr>
                <w:ilvl w:val="0"/>
                <w:numId w:val="45"/>
              </w:numPr>
            </w:pPr>
            <w:r w:rsidRPr="00AF7405">
              <w:t>State legislative efforts</w:t>
            </w:r>
          </w:p>
          <w:p w14:paraId="508BFA5D" w14:textId="5CEFA773" w:rsidR="00AF7405" w:rsidRPr="004A69E6" w:rsidRDefault="00AF7405" w:rsidP="00AF7405">
            <w:pPr>
              <w:pStyle w:val="ListParagraph"/>
              <w:numPr>
                <w:ilvl w:val="0"/>
                <w:numId w:val="45"/>
              </w:numPr>
            </w:pPr>
            <w:r w:rsidRPr="00AF7405">
              <w:t>Recommendations for critically needed reforms </w:t>
            </w:r>
          </w:p>
          <w:p w14:paraId="652E4F35" w14:textId="71B55B05" w:rsidR="004A69E6" w:rsidRDefault="004A69E6" w:rsidP="004A69E6">
            <w:pPr>
              <w:ind w:left="360"/>
              <w:rPr>
                <w:color w:val="000000" w:themeColor="text1"/>
              </w:rPr>
            </w:pPr>
            <w:r>
              <w:rPr>
                <w:color w:val="000000" w:themeColor="text1"/>
              </w:rPr>
              <w:t>Issues:</w:t>
            </w:r>
          </w:p>
          <w:p w14:paraId="70F7BF6A" w14:textId="5D7D3D95" w:rsidR="004A69E6" w:rsidRDefault="004A69E6" w:rsidP="004A69E6">
            <w:pPr>
              <w:pStyle w:val="ListParagraph"/>
              <w:numPr>
                <w:ilvl w:val="0"/>
                <w:numId w:val="46"/>
              </w:numPr>
              <w:rPr>
                <w:color w:val="000000" w:themeColor="text1"/>
              </w:rPr>
            </w:pPr>
            <w:r w:rsidRPr="004A69E6">
              <w:rPr>
                <w:i/>
                <w:iCs/>
                <w:color w:val="000000" w:themeColor="text1"/>
              </w:rPr>
              <w:t xml:space="preserve">Ownership Transparency: </w:t>
            </w:r>
            <w:r w:rsidRPr="004A69E6">
              <w:rPr>
                <w:color w:val="000000" w:themeColor="text1"/>
              </w:rPr>
              <w:t>Nursing homes are increasingly for-profit entities, operated by multi-state or national chains or owned by private equity firms.</w:t>
            </w:r>
          </w:p>
          <w:p w14:paraId="28B05433" w14:textId="2BFE8A80" w:rsidR="004A69E6" w:rsidRDefault="004A69E6" w:rsidP="00B1241E">
            <w:pPr>
              <w:pStyle w:val="ListParagraph"/>
              <w:numPr>
                <w:ilvl w:val="0"/>
                <w:numId w:val="46"/>
              </w:numPr>
              <w:rPr>
                <w:color w:val="000000" w:themeColor="text1"/>
              </w:rPr>
            </w:pPr>
            <w:r w:rsidRPr="004A69E6">
              <w:rPr>
                <w:i/>
                <w:iCs/>
                <w:color w:val="000000" w:themeColor="text1"/>
              </w:rPr>
              <w:t xml:space="preserve">Financial Transparency and Accountability: </w:t>
            </w:r>
            <w:r w:rsidRPr="004A69E6">
              <w:rPr>
                <w:color w:val="000000" w:themeColor="text1"/>
              </w:rPr>
              <w:t>The complexity of ownership and management structures hampers the ability of regulators to effectively monitor how taxpayer dollars are being spent and to ascertain a nursing home’s financial health.</w:t>
            </w:r>
          </w:p>
          <w:p w14:paraId="02AC0C13" w14:textId="3034654B" w:rsidR="004A69E6" w:rsidRPr="004A69E6" w:rsidRDefault="004A69E6" w:rsidP="00F175E3">
            <w:pPr>
              <w:pStyle w:val="ListParagraph"/>
              <w:numPr>
                <w:ilvl w:val="0"/>
                <w:numId w:val="46"/>
              </w:numPr>
              <w:rPr>
                <w:color w:val="000000" w:themeColor="text1"/>
              </w:rPr>
            </w:pPr>
            <w:r w:rsidRPr="004A69E6">
              <w:rPr>
                <w:i/>
                <w:iCs/>
                <w:color w:val="000000" w:themeColor="text1"/>
              </w:rPr>
              <w:t xml:space="preserve">Public Information: </w:t>
            </w:r>
            <w:r w:rsidRPr="004A69E6">
              <w:rPr>
                <w:color w:val="000000" w:themeColor="text1"/>
              </w:rPr>
              <w:t>Public information provided by state nursing home websites, CMS’s Care Compare, and other federal data systems are largely state-centric and focused on a single facility. This greatly impedes the public’s ability to assess care across multiple states, by chains, or by common</w:t>
            </w:r>
          </w:p>
          <w:p w14:paraId="5F141775" w14:textId="5571B5D8" w:rsidR="004A69E6" w:rsidRDefault="004A69E6" w:rsidP="004A69E6">
            <w:pPr>
              <w:pStyle w:val="ListParagraph"/>
              <w:rPr>
                <w:color w:val="000000" w:themeColor="text1"/>
              </w:rPr>
            </w:pPr>
            <w:r w:rsidRPr="004A69E6">
              <w:rPr>
                <w:color w:val="000000" w:themeColor="text1"/>
              </w:rPr>
              <w:t>owner or operator.</w:t>
            </w:r>
          </w:p>
          <w:p w14:paraId="1ABA0A50" w14:textId="33545991" w:rsidR="008A3FFB" w:rsidRPr="00804A3C" w:rsidRDefault="00AF7405" w:rsidP="00804A3C">
            <w:pPr>
              <w:pStyle w:val="ListParagraph"/>
              <w:ind w:left="360"/>
              <w:rPr>
                <w:color w:val="000000" w:themeColor="text1"/>
              </w:rPr>
            </w:pPr>
            <w:r w:rsidRPr="00AF7405">
              <w:rPr>
                <w:color w:val="000000" w:themeColor="text1"/>
              </w:rPr>
              <w:t xml:space="preserve">Download the full policy brief or individual sections at </w:t>
            </w:r>
            <w:hyperlink r:id="rId54" w:tgtFrame="_blank" w:history="1">
              <w:r w:rsidRPr="00AF7405">
                <w:rPr>
                  <w:rStyle w:val="Hyperlink"/>
                  <w:b/>
                  <w:bCs/>
                </w:rPr>
                <w:t>https://nursinghome411.org/transparency/</w:t>
              </w:r>
            </w:hyperlink>
          </w:p>
        </w:tc>
      </w:tr>
      <w:tr w:rsidR="00674245" w14:paraId="7C56834E" w14:textId="77777777" w:rsidTr="00804A3C">
        <w:trPr>
          <w:trHeight w:val="350"/>
        </w:trPr>
        <w:tc>
          <w:tcPr>
            <w:tcW w:w="2963" w:type="dxa"/>
          </w:tcPr>
          <w:p w14:paraId="79B78B69" w14:textId="70DB7FE8" w:rsidR="00674245" w:rsidRDefault="00674245" w:rsidP="00C57390">
            <w:pPr>
              <w:rPr>
                <w:color w:val="000000" w:themeColor="text1"/>
                <w:sz w:val="24"/>
                <w:szCs w:val="24"/>
              </w:rPr>
            </w:pPr>
            <w:r>
              <w:rPr>
                <w:color w:val="000000" w:themeColor="text1"/>
                <w:sz w:val="24"/>
                <w:szCs w:val="24"/>
              </w:rPr>
              <w:t>Biden / Federal Policies</w:t>
            </w:r>
          </w:p>
        </w:tc>
        <w:tc>
          <w:tcPr>
            <w:tcW w:w="7827" w:type="dxa"/>
            <w:gridSpan w:val="4"/>
          </w:tcPr>
          <w:p w14:paraId="65AA4BBD" w14:textId="1A7C7376" w:rsidR="00674245" w:rsidRDefault="00674245" w:rsidP="00AF7405">
            <w:pPr>
              <w:pStyle w:val="ListParagraph"/>
              <w:numPr>
                <w:ilvl w:val="0"/>
                <w:numId w:val="37"/>
              </w:numPr>
              <w:rPr>
                <w:b/>
                <w:bCs/>
                <w:color w:val="000000" w:themeColor="text1"/>
              </w:rPr>
            </w:pPr>
            <w:r>
              <w:rPr>
                <w:b/>
                <w:bCs/>
                <w:color w:val="000000" w:themeColor="text1"/>
              </w:rPr>
              <w:t>U. S. Department of Health and Human Services</w:t>
            </w:r>
          </w:p>
          <w:p w14:paraId="119C139E" w14:textId="77777777" w:rsidR="00674245" w:rsidRDefault="00054465" w:rsidP="00674245">
            <w:pPr>
              <w:pStyle w:val="ListParagraph"/>
              <w:ind w:left="360"/>
              <w:rPr>
                <w:color w:val="000000" w:themeColor="text1"/>
              </w:rPr>
            </w:pPr>
            <w:r>
              <w:rPr>
                <w:color w:val="000000" w:themeColor="text1"/>
              </w:rPr>
              <w:t>May 10, 2022</w:t>
            </w:r>
          </w:p>
          <w:p w14:paraId="6460CA53" w14:textId="77777777" w:rsidR="00054465" w:rsidRDefault="00054465" w:rsidP="00674245">
            <w:pPr>
              <w:pStyle w:val="ListParagraph"/>
              <w:ind w:left="360"/>
              <w:rPr>
                <w:i/>
                <w:iCs/>
                <w:color w:val="000000" w:themeColor="text1"/>
              </w:rPr>
            </w:pPr>
            <w:r w:rsidRPr="00054465">
              <w:rPr>
                <w:i/>
                <w:iCs/>
                <w:color w:val="000000" w:themeColor="text1"/>
              </w:rPr>
              <w:t>P</w:t>
            </w:r>
            <w:r>
              <w:rPr>
                <w:i/>
                <w:iCs/>
                <w:color w:val="000000" w:themeColor="text1"/>
              </w:rPr>
              <w:t xml:space="preserve">ublic </w:t>
            </w:r>
            <w:r w:rsidRPr="00054465">
              <w:rPr>
                <w:i/>
                <w:iCs/>
                <w:color w:val="000000" w:themeColor="text1"/>
              </w:rPr>
              <w:t>H</w:t>
            </w:r>
            <w:r>
              <w:rPr>
                <w:i/>
                <w:iCs/>
                <w:color w:val="000000" w:themeColor="text1"/>
              </w:rPr>
              <w:t xml:space="preserve">ealth Emergency </w:t>
            </w:r>
            <w:r w:rsidRPr="00054465">
              <w:rPr>
                <w:i/>
                <w:iCs/>
                <w:color w:val="000000" w:themeColor="text1"/>
              </w:rPr>
              <w:t xml:space="preserve">Extended </w:t>
            </w:r>
            <w:r>
              <w:rPr>
                <w:i/>
                <w:iCs/>
                <w:color w:val="000000" w:themeColor="text1"/>
              </w:rPr>
              <w:t>P</w:t>
            </w:r>
            <w:r w:rsidRPr="00054465">
              <w:rPr>
                <w:i/>
                <w:iCs/>
                <w:color w:val="000000" w:themeColor="text1"/>
              </w:rPr>
              <w:t>ast July 15</w:t>
            </w:r>
            <w:r>
              <w:rPr>
                <w:i/>
                <w:iCs/>
                <w:color w:val="000000" w:themeColor="text1"/>
              </w:rPr>
              <w:t>, 2022</w:t>
            </w:r>
          </w:p>
          <w:p w14:paraId="116C21B9" w14:textId="57A85BB7" w:rsidR="00054465" w:rsidRPr="00054465" w:rsidRDefault="00054465" w:rsidP="00674245">
            <w:pPr>
              <w:pStyle w:val="ListParagraph"/>
              <w:ind w:left="360"/>
              <w:rPr>
                <w:color w:val="000000" w:themeColor="text1"/>
              </w:rPr>
            </w:pPr>
            <w:r w:rsidRPr="00054465">
              <w:rPr>
                <w:color w:val="000000" w:themeColor="text1"/>
              </w:rPr>
              <w:t xml:space="preserve">The Department of Health and Human Services (HHS) Secretary Becerra and the Centers for Medicare &amp; Medicaid Services (CMS) Administrator Brooks-LaSure sent a letter to governors on May 17 stating they did not know when the emergency would end, but urged states to take the necessary steps to prepare for the coming wave of Medicaid redeterminations. CMS also released a slide deck that lays out enrollment flexibilities states can apply for and reminds states to consider how to distribute renewals throughout the year since they will be </w:t>
            </w:r>
            <w:r w:rsidRPr="00054465">
              <w:rPr>
                <w:color w:val="000000" w:themeColor="text1"/>
              </w:rPr>
              <w:lastRenderedPageBreak/>
              <w:t xml:space="preserve">unable to redistribute renewals in future years. For the letter, click </w:t>
            </w:r>
            <w:hyperlink r:id="rId55" w:tgtFrame="_blank" w:history="1">
              <w:r w:rsidRPr="00054465">
                <w:rPr>
                  <w:rStyle w:val="Hyperlink"/>
                </w:rPr>
                <w:t>here</w:t>
              </w:r>
            </w:hyperlink>
            <w:r w:rsidRPr="00054465">
              <w:rPr>
                <w:color w:val="000000" w:themeColor="text1"/>
              </w:rPr>
              <w:t xml:space="preserve">, and click </w:t>
            </w:r>
            <w:hyperlink r:id="rId56" w:tgtFrame="_blank" w:history="1">
              <w:r w:rsidRPr="00054465">
                <w:rPr>
                  <w:rStyle w:val="Hyperlink"/>
                </w:rPr>
                <w:t>here</w:t>
              </w:r>
            </w:hyperlink>
            <w:r>
              <w:rPr>
                <w:color w:val="000000" w:themeColor="text1"/>
              </w:rPr>
              <w:t xml:space="preserve"> f</w:t>
            </w:r>
            <w:r w:rsidRPr="00054465">
              <w:rPr>
                <w:color w:val="000000" w:themeColor="text1"/>
              </w:rPr>
              <w:t>or the CMS slide deck.</w:t>
            </w:r>
          </w:p>
        </w:tc>
      </w:tr>
      <w:tr w:rsidR="009C0B85" w14:paraId="22AF3B15" w14:textId="77777777" w:rsidTr="00804A3C">
        <w:trPr>
          <w:trHeight w:val="350"/>
        </w:trPr>
        <w:tc>
          <w:tcPr>
            <w:tcW w:w="2963" w:type="dxa"/>
            <w:vMerge w:val="restart"/>
          </w:tcPr>
          <w:p w14:paraId="1962EDF6" w14:textId="40A81ED4" w:rsidR="00C76E85" w:rsidRDefault="00C76E85" w:rsidP="00C57390">
            <w:pPr>
              <w:rPr>
                <w:color w:val="000000" w:themeColor="text1"/>
                <w:sz w:val="24"/>
                <w:szCs w:val="24"/>
              </w:rPr>
            </w:pPr>
            <w:r w:rsidRPr="0056648F">
              <w:rPr>
                <w:color w:val="000000" w:themeColor="text1"/>
                <w:sz w:val="24"/>
                <w:szCs w:val="24"/>
              </w:rPr>
              <w:lastRenderedPageBreak/>
              <w:t>World Elder Abuse Awareness Day</w:t>
            </w:r>
          </w:p>
        </w:tc>
        <w:tc>
          <w:tcPr>
            <w:tcW w:w="4118" w:type="dxa"/>
            <w:gridSpan w:val="2"/>
          </w:tcPr>
          <w:p w14:paraId="5920FCE2" w14:textId="5DEE6D14" w:rsidR="00C76E85" w:rsidRPr="00B6144B" w:rsidRDefault="00C76E85" w:rsidP="007437C1">
            <w:pPr>
              <w:pStyle w:val="ListParagraph"/>
              <w:ind w:left="360"/>
              <w:rPr>
                <w:color w:val="000000" w:themeColor="text1"/>
              </w:rPr>
            </w:pPr>
            <w:r>
              <w:rPr>
                <w:noProof/>
              </w:rPr>
              <w:drawing>
                <wp:anchor distT="0" distB="0" distL="0" distR="0" simplePos="0" relativeHeight="251658240" behindDoc="0" locked="0" layoutInCell="1" allowOverlap="0" wp14:anchorId="1EDB8D4E" wp14:editId="0283957E">
                  <wp:simplePos x="0" y="0"/>
                  <wp:positionH relativeFrom="page">
                    <wp:align>center</wp:align>
                  </wp:positionH>
                  <wp:positionV relativeFrom="line">
                    <wp:posOffset>139065</wp:posOffset>
                  </wp:positionV>
                  <wp:extent cx="1581912" cy="1581912"/>
                  <wp:effectExtent l="0" t="0" r="0" b="0"/>
                  <wp:wrapSquare wrapText="bothSides"/>
                  <wp:docPr id="3" name="Picture 4" descr="World Elder Abuse Awareness Day&#10;Building strong support for elders" title="WEAA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EAAD logo"/>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581912" cy="1581912"/>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709" w:type="dxa"/>
            <w:gridSpan w:val="2"/>
          </w:tcPr>
          <w:p w14:paraId="034FAD12" w14:textId="64154BAB" w:rsidR="00C76E85" w:rsidRPr="00B6144B" w:rsidRDefault="00C76E85" w:rsidP="00C76E85">
            <w:pPr>
              <w:pStyle w:val="ListParagraph"/>
              <w:ind w:left="0"/>
              <w:rPr>
                <w:color w:val="000000" w:themeColor="text1"/>
              </w:rPr>
            </w:pPr>
            <w:r w:rsidRPr="00C76E85">
              <w:rPr>
                <w:color w:val="000000" w:themeColor="text1"/>
              </w:rPr>
              <w:t>World Elder Abuse Awareness Day (WEAAD) is June 15th. </w:t>
            </w:r>
            <w:r w:rsidR="00970549">
              <w:rPr>
                <w:color w:val="000000" w:themeColor="text1"/>
              </w:rPr>
              <w:t>T</w:t>
            </w:r>
            <w:r w:rsidRPr="00C76E85">
              <w:rPr>
                <w:color w:val="000000" w:themeColor="text1"/>
              </w:rPr>
              <w:t xml:space="preserve">he purpose of WEAAD is to provide an opportunity for communities around the world to promote a better understanding of abuse and neglect of older persons by raising awareness of the cultural, social, </w:t>
            </w:r>
            <w:r w:rsidR="00970549" w:rsidRPr="00C76E85">
              <w:rPr>
                <w:color w:val="000000" w:themeColor="text1"/>
              </w:rPr>
              <w:t>economic,</w:t>
            </w:r>
            <w:r w:rsidRPr="00C76E85">
              <w:rPr>
                <w:color w:val="000000" w:themeColor="text1"/>
              </w:rPr>
              <w:t xml:space="preserve"> and demographic processes affecting elder abuse and neglect. WEAAD is an opportunity for people or organizations to take action to protect older people by raising awareness about elder abuse, why it occurs, and what we can do to stop it.</w:t>
            </w:r>
          </w:p>
        </w:tc>
      </w:tr>
      <w:tr w:rsidR="003C1BB2" w14:paraId="4747651B" w14:textId="77777777" w:rsidTr="00804A3C">
        <w:trPr>
          <w:trHeight w:val="350"/>
        </w:trPr>
        <w:tc>
          <w:tcPr>
            <w:tcW w:w="2963" w:type="dxa"/>
            <w:vMerge/>
          </w:tcPr>
          <w:p w14:paraId="0B9B6AC9" w14:textId="77777777" w:rsidR="00C76E85" w:rsidRDefault="00C76E85" w:rsidP="00C57390">
            <w:pPr>
              <w:rPr>
                <w:color w:val="000000" w:themeColor="text1"/>
                <w:sz w:val="24"/>
                <w:szCs w:val="24"/>
              </w:rPr>
            </w:pPr>
          </w:p>
        </w:tc>
        <w:tc>
          <w:tcPr>
            <w:tcW w:w="7827" w:type="dxa"/>
            <w:gridSpan w:val="4"/>
          </w:tcPr>
          <w:p w14:paraId="42861632" w14:textId="236015CE" w:rsidR="000915AA" w:rsidRDefault="000915AA" w:rsidP="00363117">
            <w:pPr>
              <w:pStyle w:val="ListParagraph"/>
              <w:numPr>
                <w:ilvl w:val="0"/>
                <w:numId w:val="38"/>
              </w:numPr>
              <w:spacing w:after="160" w:line="259" w:lineRule="auto"/>
              <w:rPr>
                <w:b/>
                <w:bCs/>
                <w:color w:val="000000" w:themeColor="text1"/>
              </w:rPr>
            </w:pPr>
            <w:r>
              <w:rPr>
                <w:b/>
                <w:bCs/>
                <w:color w:val="000000" w:themeColor="text1"/>
              </w:rPr>
              <w:t>National Center on Elder Abuse</w:t>
            </w:r>
          </w:p>
          <w:p w14:paraId="6D654A87" w14:textId="6846CC8D" w:rsidR="000915AA" w:rsidRPr="000915AA" w:rsidRDefault="000915AA" w:rsidP="000915AA">
            <w:pPr>
              <w:pStyle w:val="ListParagraph"/>
              <w:ind w:left="360"/>
              <w:rPr>
                <w:color w:val="000000" w:themeColor="text1"/>
              </w:rPr>
            </w:pPr>
            <w:r w:rsidRPr="000915AA">
              <w:rPr>
                <w:color w:val="000000" w:themeColor="text1"/>
              </w:rPr>
              <w:t>Wednesday, June 8</w:t>
            </w:r>
            <w:r>
              <w:rPr>
                <w:color w:val="000000" w:themeColor="text1"/>
              </w:rPr>
              <w:t xml:space="preserve">, 2022, </w:t>
            </w:r>
            <w:r w:rsidRPr="000915AA">
              <w:rPr>
                <w:color w:val="000000" w:themeColor="text1"/>
              </w:rPr>
              <w:t xml:space="preserve">1:00 </w:t>
            </w:r>
            <w:r>
              <w:rPr>
                <w:color w:val="000000" w:themeColor="text1"/>
              </w:rPr>
              <w:t xml:space="preserve">to </w:t>
            </w:r>
            <w:r w:rsidRPr="000915AA">
              <w:rPr>
                <w:color w:val="000000" w:themeColor="text1"/>
              </w:rPr>
              <w:t>1:30 p.m.</w:t>
            </w:r>
          </w:p>
          <w:p w14:paraId="13C4926D" w14:textId="07DEF5BF" w:rsidR="000915AA" w:rsidRPr="000915AA" w:rsidRDefault="000915AA" w:rsidP="000915AA">
            <w:pPr>
              <w:pStyle w:val="ListParagraph"/>
              <w:ind w:left="360"/>
              <w:rPr>
                <w:b/>
                <w:bCs/>
                <w:color w:val="000000" w:themeColor="text1"/>
              </w:rPr>
            </w:pPr>
            <w:r w:rsidRPr="000915AA">
              <w:rPr>
                <w:b/>
                <w:bCs/>
                <w:color w:val="000000" w:themeColor="text1"/>
              </w:rPr>
              <w:t>NCEA’s WEAAD Twitter Chat (#WEAADChat)</w:t>
            </w:r>
          </w:p>
          <w:p w14:paraId="6B92712B" w14:textId="63D69D73" w:rsidR="000915AA" w:rsidRPr="000915AA" w:rsidRDefault="000915AA" w:rsidP="000915AA">
            <w:pPr>
              <w:ind w:left="360"/>
              <w:rPr>
                <w:color w:val="000000" w:themeColor="text1"/>
              </w:rPr>
            </w:pPr>
            <w:r>
              <w:rPr>
                <w:color w:val="000000" w:themeColor="text1"/>
              </w:rPr>
              <w:t>Q</w:t>
            </w:r>
            <w:r w:rsidRPr="000915AA">
              <w:rPr>
                <w:color w:val="000000" w:themeColor="text1"/>
              </w:rPr>
              <w:t xml:space="preserve">uestions </w:t>
            </w:r>
            <w:r>
              <w:rPr>
                <w:color w:val="000000" w:themeColor="text1"/>
              </w:rPr>
              <w:t xml:space="preserve">to </w:t>
            </w:r>
            <w:r w:rsidRPr="000915AA">
              <w:rPr>
                <w:color w:val="000000" w:themeColor="text1"/>
              </w:rPr>
              <w:t>be discuss</w:t>
            </w:r>
            <w:r>
              <w:rPr>
                <w:color w:val="000000" w:themeColor="text1"/>
              </w:rPr>
              <w:t>ed</w:t>
            </w:r>
            <w:r w:rsidRPr="000915AA">
              <w:rPr>
                <w:color w:val="000000" w:themeColor="text1"/>
              </w:rPr>
              <w:t>: </w:t>
            </w:r>
          </w:p>
          <w:p w14:paraId="31EC6A21" w14:textId="7C6352B6" w:rsidR="000915AA" w:rsidRPr="000915AA" w:rsidRDefault="000915AA" w:rsidP="000915AA">
            <w:pPr>
              <w:numPr>
                <w:ilvl w:val="0"/>
                <w:numId w:val="34"/>
              </w:numPr>
              <w:rPr>
                <w:color w:val="000000" w:themeColor="text1"/>
              </w:rPr>
            </w:pPr>
            <w:r w:rsidRPr="000915AA">
              <w:rPr>
                <w:color w:val="000000" w:themeColor="text1"/>
              </w:rPr>
              <w:t>Q1: What are some community supports essential for aging with dignity and respect</w:t>
            </w:r>
            <w:r w:rsidR="009E1574" w:rsidRPr="000915AA">
              <w:rPr>
                <w:color w:val="000000" w:themeColor="text1"/>
              </w:rPr>
              <w:t xml:space="preserve">? </w:t>
            </w:r>
            <w:r w:rsidRPr="000915AA">
              <w:rPr>
                <w:color w:val="000000" w:themeColor="text1"/>
              </w:rPr>
              <w:t>#WEAADChat </w:t>
            </w:r>
          </w:p>
          <w:p w14:paraId="55B05339" w14:textId="77777777" w:rsidR="000915AA" w:rsidRPr="000915AA" w:rsidRDefault="000915AA" w:rsidP="000915AA">
            <w:pPr>
              <w:numPr>
                <w:ilvl w:val="0"/>
                <w:numId w:val="34"/>
              </w:numPr>
              <w:rPr>
                <w:color w:val="000000" w:themeColor="text1"/>
              </w:rPr>
            </w:pPr>
            <w:r w:rsidRPr="000915AA">
              <w:rPr>
                <w:color w:val="000000" w:themeColor="text1"/>
              </w:rPr>
              <w:t>Q2: Why are these supports so important for #PreventingElderAbuse? #WEAADChat </w:t>
            </w:r>
          </w:p>
          <w:p w14:paraId="68758660" w14:textId="77777777" w:rsidR="000915AA" w:rsidRPr="000915AA" w:rsidRDefault="000915AA" w:rsidP="000915AA">
            <w:pPr>
              <w:numPr>
                <w:ilvl w:val="0"/>
                <w:numId w:val="34"/>
              </w:numPr>
              <w:rPr>
                <w:color w:val="000000" w:themeColor="text1"/>
              </w:rPr>
            </w:pPr>
            <w:r w:rsidRPr="000915AA">
              <w:rPr>
                <w:color w:val="000000" w:themeColor="text1"/>
              </w:rPr>
              <w:t>Q3: What is one thing we can all do to strengthen community supports for #WEAAD? #WEAADChat </w:t>
            </w:r>
          </w:p>
          <w:p w14:paraId="7FB0F473" w14:textId="77777777" w:rsidR="000915AA" w:rsidRPr="000915AA" w:rsidRDefault="000915AA" w:rsidP="000915AA">
            <w:pPr>
              <w:numPr>
                <w:ilvl w:val="0"/>
                <w:numId w:val="34"/>
              </w:numPr>
              <w:rPr>
                <w:color w:val="000000" w:themeColor="text1"/>
              </w:rPr>
            </w:pPr>
            <w:r w:rsidRPr="000915AA">
              <w:rPr>
                <w:color w:val="000000" w:themeColor="text1"/>
              </w:rPr>
              <w:t>Q4: What are you doing to highlight community resources and supports for #WEAAD this year? #WEAADChat</w:t>
            </w:r>
          </w:p>
          <w:p w14:paraId="6810ADCE" w14:textId="67CAC4B1" w:rsidR="000915AA" w:rsidRPr="000915AA" w:rsidRDefault="005B1601" w:rsidP="000915AA">
            <w:pPr>
              <w:ind w:left="360"/>
              <w:rPr>
                <w:color w:val="000000" w:themeColor="text1"/>
              </w:rPr>
            </w:pPr>
            <w:hyperlink r:id="rId58" w:history="1">
              <w:r w:rsidR="000915AA" w:rsidRPr="000303D7">
                <w:rPr>
                  <w:rStyle w:val="Hyperlink"/>
                </w:rPr>
                <w:t>https://tinyurl.com/WEAADTwitterChat</w:t>
              </w:r>
            </w:hyperlink>
            <w:r w:rsidR="000915AA">
              <w:rPr>
                <w:color w:val="000000" w:themeColor="text1"/>
              </w:rPr>
              <w:t xml:space="preserve"> </w:t>
            </w:r>
          </w:p>
          <w:p w14:paraId="2A1D95B9" w14:textId="308913BE" w:rsidR="0073461A" w:rsidRDefault="0073461A" w:rsidP="00363117">
            <w:pPr>
              <w:pStyle w:val="ListParagraph"/>
              <w:numPr>
                <w:ilvl w:val="0"/>
                <w:numId w:val="38"/>
              </w:numPr>
              <w:spacing w:after="160" w:line="259" w:lineRule="auto"/>
              <w:rPr>
                <w:b/>
                <w:bCs/>
                <w:color w:val="000000" w:themeColor="text1"/>
              </w:rPr>
            </w:pPr>
            <w:r>
              <w:rPr>
                <w:b/>
                <w:bCs/>
                <w:color w:val="000000" w:themeColor="text1"/>
              </w:rPr>
              <w:t>National Center on Elder Law &amp; Rights</w:t>
            </w:r>
          </w:p>
          <w:p w14:paraId="15C71D51" w14:textId="2CD70995" w:rsidR="0073461A" w:rsidRDefault="0073461A" w:rsidP="0073461A">
            <w:pPr>
              <w:pStyle w:val="ListParagraph"/>
              <w:spacing w:after="160" w:line="259" w:lineRule="auto"/>
              <w:ind w:left="360"/>
              <w:rPr>
                <w:i/>
                <w:iCs/>
                <w:color w:val="000000" w:themeColor="text1"/>
              </w:rPr>
            </w:pPr>
            <w:r w:rsidRPr="0073461A">
              <w:rPr>
                <w:i/>
                <w:iCs/>
                <w:color w:val="000000" w:themeColor="text1"/>
              </w:rPr>
              <w:t>World Elder Abuse Awareness Day</w:t>
            </w:r>
          </w:p>
          <w:p w14:paraId="64F26A3D" w14:textId="77777777" w:rsidR="0073461A" w:rsidRPr="0073461A" w:rsidRDefault="0073461A" w:rsidP="0073461A">
            <w:pPr>
              <w:pStyle w:val="ListParagraph"/>
              <w:spacing w:after="160" w:line="259" w:lineRule="auto"/>
              <w:ind w:left="360"/>
              <w:rPr>
                <w:color w:val="000000" w:themeColor="text1"/>
              </w:rPr>
            </w:pPr>
            <w:r w:rsidRPr="0073461A">
              <w:rPr>
                <w:color w:val="000000" w:themeColor="text1"/>
              </w:rPr>
              <w:t>June 15</w:t>
            </w:r>
            <w:r w:rsidRPr="0073461A">
              <w:rPr>
                <w:color w:val="000000" w:themeColor="text1"/>
                <w:vertAlign w:val="superscript"/>
              </w:rPr>
              <w:t>th</w:t>
            </w:r>
            <w:r w:rsidRPr="0073461A">
              <w:rPr>
                <w:color w:val="000000" w:themeColor="text1"/>
              </w:rPr>
              <w:t xml:space="preserve"> is </w:t>
            </w:r>
            <w:hyperlink r:id="rId59" w:tgtFrame="_blank" w:history="1">
              <w:r w:rsidRPr="0073461A">
                <w:rPr>
                  <w:rStyle w:val="Hyperlink"/>
                </w:rPr>
                <w:t>World Elder Abuse Awareness Day (WEAAD)</w:t>
              </w:r>
            </w:hyperlink>
            <w:r w:rsidRPr="0073461A">
              <w:rPr>
                <w:color w:val="000000" w:themeColor="text1"/>
              </w:rPr>
              <w:t xml:space="preserve">. This day provides an opportunity for communities around the world to promote a better understanding of abuse and neglect of older people by raising awareness of the cultural, social, economic, and demographic processes affecting elder abuse and neglect. </w:t>
            </w:r>
          </w:p>
          <w:p w14:paraId="42E2871E" w14:textId="77777777" w:rsidR="0073461A" w:rsidRPr="0073461A" w:rsidRDefault="0073461A" w:rsidP="0073461A">
            <w:pPr>
              <w:pStyle w:val="ListParagraph"/>
              <w:spacing w:after="160" w:line="259" w:lineRule="auto"/>
              <w:ind w:left="360"/>
              <w:rPr>
                <w:color w:val="000000" w:themeColor="text1"/>
              </w:rPr>
            </w:pPr>
            <w:r w:rsidRPr="0073461A">
              <w:rPr>
                <w:color w:val="000000" w:themeColor="text1"/>
              </w:rPr>
              <w:t xml:space="preserve">The </w:t>
            </w:r>
            <w:hyperlink r:id="rId60" w:tgtFrame="_blank" w:history="1">
              <w:r w:rsidRPr="0073461A">
                <w:rPr>
                  <w:rStyle w:val="Hyperlink"/>
                </w:rPr>
                <w:t>WEAAD website</w:t>
              </w:r>
            </w:hyperlink>
            <w:r w:rsidRPr="0073461A">
              <w:rPr>
                <w:color w:val="000000" w:themeColor="text1"/>
              </w:rPr>
              <w:t xml:space="preserve"> has tools available for advocates and programs to spread the word about WEAAD throughout the month of June and amplify accurate information about aging, expose ageism, and promote the end of elder abuse. Templates for social media posts, trainings, press releases, and more are available on the WEAAD page. You can also </w:t>
            </w:r>
            <w:hyperlink r:id="rId61" w:tgtFrame="_blank" w:history="1">
              <w:r w:rsidRPr="0073461A">
                <w:rPr>
                  <w:rStyle w:val="Hyperlink"/>
                </w:rPr>
                <w:t>share your planned events</w:t>
              </w:r>
            </w:hyperlink>
            <w:r w:rsidRPr="0073461A">
              <w:rPr>
                <w:color w:val="000000" w:themeColor="text1"/>
              </w:rPr>
              <w:t xml:space="preserve"> and find more information on how to participate in this month’s national awareness events, including the </w:t>
            </w:r>
            <w:hyperlink r:id="rId62" w:tgtFrame="_blank" w:history="1">
              <w:r w:rsidRPr="0073461A">
                <w:rPr>
                  <w:rStyle w:val="Hyperlink"/>
                </w:rPr>
                <w:t>Walk for WEAAD</w:t>
              </w:r>
            </w:hyperlink>
            <w:r w:rsidRPr="0073461A">
              <w:rPr>
                <w:color w:val="000000" w:themeColor="text1"/>
              </w:rPr>
              <w:t xml:space="preserve"> and the </w:t>
            </w:r>
            <w:hyperlink r:id="rId63" w:tgtFrame="_blank" w:history="1">
              <w:r w:rsidRPr="0073461A">
                <w:rPr>
                  <w:rStyle w:val="Hyperlink"/>
                </w:rPr>
                <w:t>#WEAAD615 Challenge</w:t>
              </w:r>
            </w:hyperlink>
            <w:r w:rsidRPr="0073461A">
              <w:rPr>
                <w:color w:val="000000" w:themeColor="text1"/>
              </w:rPr>
              <w:t>. Join the virtual event on June 15</w:t>
            </w:r>
            <w:r w:rsidRPr="0073461A">
              <w:rPr>
                <w:color w:val="000000" w:themeColor="text1"/>
                <w:vertAlign w:val="superscript"/>
              </w:rPr>
              <w:t>th</w:t>
            </w:r>
            <w:r w:rsidRPr="0073461A">
              <w:rPr>
                <w:color w:val="000000" w:themeColor="text1"/>
              </w:rPr>
              <w:t> to get the latest data and resources to promote elder justice all year long: </w:t>
            </w:r>
            <w:hyperlink r:id="rId64" w:tgtFrame="_blank" w:history="1">
              <w:r w:rsidRPr="0073461A">
                <w:rPr>
                  <w:rStyle w:val="Hyperlink"/>
                </w:rPr>
                <w:t>Federal Partners Take on the WEAAD 6-1-5 Challenge!</w:t>
              </w:r>
            </w:hyperlink>
            <w:r w:rsidRPr="0073461A">
              <w:rPr>
                <w:color w:val="000000" w:themeColor="text1"/>
              </w:rPr>
              <w:t xml:space="preserve"> </w:t>
            </w:r>
          </w:p>
          <w:p w14:paraId="24BA0CAD" w14:textId="77777777" w:rsidR="0073461A" w:rsidRPr="0073461A" w:rsidRDefault="0073461A" w:rsidP="0073461A">
            <w:pPr>
              <w:pStyle w:val="ListParagraph"/>
              <w:spacing w:after="160" w:line="259" w:lineRule="auto"/>
              <w:ind w:left="360"/>
              <w:rPr>
                <w:color w:val="000000" w:themeColor="text1"/>
              </w:rPr>
            </w:pPr>
            <w:r w:rsidRPr="0073461A">
              <w:rPr>
                <w:color w:val="000000" w:themeColor="text1"/>
              </w:rPr>
              <w:t xml:space="preserve">Advocates across many disciplines have a role in addressing elder abuse and promoting elder rights. Older adults benefit from person-directed, trauma-informed approaches to provide protection, redress, and ensure ongoing </w:t>
            </w:r>
            <w:r w:rsidRPr="0073461A">
              <w:rPr>
                <w:color w:val="000000" w:themeColor="text1"/>
              </w:rPr>
              <w:lastRenderedPageBreak/>
              <w:t xml:space="preserve">stability. </w:t>
            </w:r>
            <w:hyperlink r:id="rId65" w:tgtFrame="_blank" w:history="1">
              <w:r w:rsidRPr="0073461A">
                <w:rPr>
                  <w:rStyle w:val="Hyperlink"/>
                </w:rPr>
                <w:t>NCLER’s Elder Justice Toolkit</w:t>
              </w:r>
            </w:hyperlink>
            <w:r w:rsidRPr="0073461A">
              <w:rPr>
                <w:color w:val="000000" w:themeColor="text1"/>
              </w:rPr>
              <w:t xml:space="preserve"> contains actionable resources for civil legal aid attorneys and advocates to respond to elder abuse, utilizing </w:t>
            </w:r>
            <w:hyperlink r:id="rId66" w:tgtFrame="_blank" w:history="1">
              <w:r w:rsidRPr="0073461A">
                <w:rPr>
                  <w:rStyle w:val="Hyperlink"/>
                </w:rPr>
                <w:t>trauma-informed and culturally competent strategies</w:t>
              </w:r>
            </w:hyperlink>
            <w:r w:rsidRPr="0073461A">
              <w:rPr>
                <w:color w:val="000000" w:themeColor="text1"/>
              </w:rPr>
              <w:t xml:space="preserve">. </w:t>
            </w:r>
          </w:p>
          <w:p w14:paraId="10851893" w14:textId="77777777" w:rsidR="0073461A" w:rsidRPr="0073461A" w:rsidRDefault="0073461A" w:rsidP="0073461A">
            <w:pPr>
              <w:pStyle w:val="ListParagraph"/>
              <w:spacing w:after="160" w:line="259" w:lineRule="auto"/>
              <w:ind w:left="360"/>
              <w:rPr>
                <w:color w:val="000000" w:themeColor="text1"/>
              </w:rPr>
            </w:pPr>
            <w:r w:rsidRPr="0073461A">
              <w:rPr>
                <w:color w:val="000000" w:themeColor="text1"/>
              </w:rPr>
              <w:t xml:space="preserve">These additional resources provide guidance and support for a wide-range of professionals: </w:t>
            </w:r>
          </w:p>
          <w:p w14:paraId="5D0C7D11" w14:textId="77777777" w:rsidR="0073461A" w:rsidRPr="0073461A" w:rsidRDefault="005B1601" w:rsidP="0073461A">
            <w:pPr>
              <w:pStyle w:val="ListParagraph"/>
              <w:numPr>
                <w:ilvl w:val="0"/>
                <w:numId w:val="43"/>
              </w:numPr>
              <w:spacing w:after="160" w:line="259" w:lineRule="auto"/>
              <w:rPr>
                <w:color w:val="000000" w:themeColor="text1"/>
              </w:rPr>
            </w:pPr>
            <w:hyperlink r:id="rId67" w:tgtFrame="_blank" w:history="1">
              <w:r w:rsidR="0073461A" w:rsidRPr="0073461A">
                <w:rPr>
                  <w:rStyle w:val="Hyperlink"/>
                </w:rPr>
                <w:t>National Center on Elder Abuse Publications</w:t>
              </w:r>
            </w:hyperlink>
            <w:r w:rsidR="0073461A" w:rsidRPr="0073461A">
              <w:rPr>
                <w:color w:val="000000" w:themeColor="text1"/>
              </w:rPr>
              <w:t xml:space="preserve">  </w:t>
            </w:r>
          </w:p>
          <w:p w14:paraId="4326E1D2" w14:textId="77777777" w:rsidR="0073461A" w:rsidRPr="0073461A" w:rsidRDefault="005B1601" w:rsidP="0073461A">
            <w:pPr>
              <w:pStyle w:val="ListParagraph"/>
              <w:numPr>
                <w:ilvl w:val="0"/>
                <w:numId w:val="43"/>
              </w:numPr>
              <w:spacing w:after="160" w:line="259" w:lineRule="auto"/>
              <w:rPr>
                <w:color w:val="000000" w:themeColor="text1"/>
              </w:rPr>
            </w:pPr>
            <w:hyperlink r:id="rId68" w:tgtFrame="_blank" w:history="1">
              <w:r w:rsidR="0073461A" w:rsidRPr="0073461A">
                <w:rPr>
                  <w:rStyle w:val="Hyperlink"/>
                </w:rPr>
                <w:t>Adult Protective Services Technical Assistance Resource Center</w:t>
              </w:r>
            </w:hyperlink>
            <w:r w:rsidR="0073461A" w:rsidRPr="0073461A">
              <w:rPr>
                <w:color w:val="000000" w:themeColor="text1"/>
              </w:rPr>
              <w:t xml:space="preserve"> </w:t>
            </w:r>
          </w:p>
          <w:p w14:paraId="45B21DAA" w14:textId="77777777" w:rsidR="0073461A" w:rsidRPr="0073461A" w:rsidRDefault="005B1601" w:rsidP="0073461A">
            <w:pPr>
              <w:pStyle w:val="ListParagraph"/>
              <w:numPr>
                <w:ilvl w:val="0"/>
                <w:numId w:val="43"/>
              </w:numPr>
              <w:spacing w:after="160" w:line="259" w:lineRule="auto"/>
              <w:rPr>
                <w:color w:val="000000" w:themeColor="text1"/>
              </w:rPr>
            </w:pPr>
            <w:hyperlink r:id="rId69" w:tgtFrame="_blank" w:history="1">
              <w:r w:rsidR="0073461A" w:rsidRPr="0073461A">
                <w:rPr>
                  <w:rStyle w:val="Hyperlink"/>
                </w:rPr>
                <w:t>National Long-Term Care Ombudsman Resource Center: Abuse, Neglect &amp; Exploitation in Long-Term Care Facilities</w:t>
              </w:r>
            </w:hyperlink>
            <w:r w:rsidR="0073461A" w:rsidRPr="0073461A">
              <w:rPr>
                <w:color w:val="000000" w:themeColor="text1"/>
              </w:rPr>
              <w:t xml:space="preserve"> </w:t>
            </w:r>
          </w:p>
          <w:p w14:paraId="5D28DD92" w14:textId="77777777" w:rsidR="0073461A" w:rsidRPr="0073461A" w:rsidRDefault="005B1601" w:rsidP="0073461A">
            <w:pPr>
              <w:pStyle w:val="ListParagraph"/>
              <w:numPr>
                <w:ilvl w:val="0"/>
                <w:numId w:val="43"/>
              </w:numPr>
              <w:spacing w:after="160" w:line="259" w:lineRule="auto"/>
              <w:rPr>
                <w:color w:val="000000" w:themeColor="text1"/>
              </w:rPr>
            </w:pPr>
            <w:hyperlink r:id="rId70" w:tgtFrame="_blank" w:history="1">
              <w:r w:rsidR="0073461A" w:rsidRPr="0073461A">
                <w:rPr>
                  <w:rStyle w:val="Hyperlink"/>
                </w:rPr>
                <w:t>SAGE &amp; National Resource Center on LGBT Aging: Mistreatment of LGBT Elders</w:t>
              </w:r>
            </w:hyperlink>
            <w:r w:rsidR="0073461A" w:rsidRPr="0073461A">
              <w:rPr>
                <w:color w:val="000000" w:themeColor="text1"/>
              </w:rPr>
              <w:t xml:space="preserve"> </w:t>
            </w:r>
          </w:p>
          <w:p w14:paraId="03C90994" w14:textId="77777777" w:rsidR="0073461A" w:rsidRPr="0073461A" w:rsidRDefault="005B1601" w:rsidP="0073461A">
            <w:pPr>
              <w:pStyle w:val="ListParagraph"/>
              <w:numPr>
                <w:ilvl w:val="0"/>
                <w:numId w:val="43"/>
              </w:numPr>
              <w:spacing w:after="160" w:line="259" w:lineRule="auto"/>
              <w:rPr>
                <w:color w:val="000000" w:themeColor="text1"/>
              </w:rPr>
            </w:pPr>
            <w:hyperlink r:id="rId71" w:tgtFrame="_blank" w:history="1">
              <w:r w:rsidR="0073461A" w:rsidRPr="0073461A">
                <w:rPr>
                  <w:rStyle w:val="Hyperlink"/>
                </w:rPr>
                <w:t>National Indigenous Elder Justice Initiative</w:t>
              </w:r>
            </w:hyperlink>
            <w:r w:rsidR="0073461A" w:rsidRPr="0073461A">
              <w:rPr>
                <w:color w:val="000000" w:themeColor="text1"/>
              </w:rPr>
              <w:t xml:space="preserve"> </w:t>
            </w:r>
          </w:p>
          <w:p w14:paraId="52811695" w14:textId="77777777" w:rsidR="0073461A" w:rsidRPr="0073461A" w:rsidRDefault="005B1601" w:rsidP="0073461A">
            <w:pPr>
              <w:pStyle w:val="ListParagraph"/>
              <w:numPr>
                <w:ilvl w:val="0"/>
                <w:numId w:val="43"/>
              </w:numPr>
              <w:spacing w:after="160" w:line="259" w:lineRule="auto"/>
              <w:rPr>
                <w:color w:val="000000" w:themeColor="text1"/>
              </w:rPr>
            </w:pPr>
            <w:hyperlink r:id="rId72" w:tgtFrame="_blank" w:history="1">
              <w:r w:rsidR="0073461A" w:rsidRPr="0073461A">
                <w:rPr>
                  <w:rStyle w:val="Hyperlink"/>
                </w:rPr>
                <w:t>Elder Abuse Guide for Law Enforcement (EAGLE)</w:t>
              </w:r>
            </w:hyperlink>
            <w:r w:rsidR="0073461A" w:rsidRPr="0073461A">
              <w:rPr>
                <w:color w:val="000000" w:themeColor="text1"/>
              </w:rPr>
              <w:t xml:space="preserve"> </w:t>
            </w:r>
          </w:p>
          <w:p w14:paraId="3D4C253A" w14:textId="77777777" w:rsidR="0073461A" w:rsidRPr="0073461A" w:rsidRDefault="005B1601" w:rsidP="0073461A">
            <w:pPr>
              <w:pStyle w:val="ListParagraph"/>
              <w:numPr>
                <w:ilvl w:val="0"/>
                <w:numId w:val="43"/>
              </w:numPr>
              <w:spacing w:after="160" w:line="259" w:lineRule="auto"/>
              <w:rPr>
                <w:color w:val="000000" w:themeColor="text1"/>
              </w:rPr>
            </w:pPr>
            <w:hyperlink r:id="rId73" w:tgtFrame="_blank" w:history="1">
              <w:r w:rsidR="0073461A" w:rsidRPr="0073461A">
                <w:rPr>
                  <w:rStyle w:val="Hyperlink"/>
                </w:rPr>
                <w:t>FrameWorks Talking Elder Abuse Communications Toolkit</w:t>
              </w:r>
            </w:hyperlink>
            <w:r w:rsidR="0073461A" w:rsidRPr="0073461A">
              <w:rPr>
                <w:color w:val="000000" w:themeColor="text1"/>
              </w:rPr>
              <w:t xml:space="preserve"> </w:t>
            </w:r>
          </w:p>
          <w:p w14:paraId="50977524" w14:textId="456FE075" w:rsidR="0073461A" w:rsidRPr="0073461A" w:rsidRDefault="005B1601" w:rsidP="0073461A">
            <w:pPr>
              <w:pStyle w:val="ListParagraph"/>
              <w:spacing w:after="160" w:line="259" w:lineRule="auto"/>
              <w:ind w:left="360"/>
              <w:rPr>
                <w:color w:val="000000" w:themeColor="text1"/>
              </w:rPr>
            </w:pPr>
            <w:hyperlink r:id="rId74" w:tgtFrame="_blank" w:history="1">
              <w:r w:rsidR="0073461A" w:rsidRPr="0073461A">
                <w:rPr>
                  <w:rStyle w:val="Hyperlink"/>
                </w:rPr>
                <w:t>Register here for the WEAAD 2022 Virtual Event</w:t>
              </w:r>
            </w:hyperlink>
          </w:p>
          <w:p w14:paraId="07DF918D" w14:textId="085E70E4" w:rsidR="00C76E85" w:rsidRDefault="00C76E85" w:rsidP="00363117">
            <w:pPr>
              <w:pStyle w:val="ListParagraph"/>
              <w:numPr>
                <w:ilvl w:val="0"/>
                <w:numId w:val="38"/>
              </w:numPr>
              <w:spacing w:after="160" w:line="259" w:lineRule="auto"/>
              <w:rPr>
                <w:b/>
                <w:bCs/>
                <w:color w:val="000000" w:themeColor="text1"/>
              </w:rPr>
            </w:pPr>
            <w:r>
              <w:rPr>
                <w:b/>
                <w:bCs/>
                <w:color w:val="000000" w:themeColor="text1"/>
              </w:rPr>
              <w:t>Administration on Community Living</w:t>
            </w:r>
          </w:p>
          <w:p w14:paraId="26DF7124" w14:textId="77777777" w:rsidR="00C76E85" w:rsidRDefault="00C76E85" w:rsidP="00C76E85">
            <w:pPr>
              <w:pStyle w:val="ListParagraph"/>
              <w:ind w:left="360"/>
              <w:rPr>
                <w:color w:val="000000" w:themeColor="text1"/>
              </w:rPr>
            </w:pPr>
            <w:r>
              <w:rPr>
                <w:color w:val="000000" w:themeColor="text1"/>
              </w:rPr>
              <w:t>May 2022</w:t>
            </w:r>
          </w:p>
          <w:p w14:paraId="2A7E1961" w14:textId="77777777" w:rsidR="00C76E85" w:rsidRDefault="00C76E85" w:rsidP="00C76E85">
            <w:pPr>
              <w:pStyle w:val="ListParagraph"/>
              <w:ind w:left="360"/>
              <w:rPr>
                <w:color w:val="000000" w:themeColor="text1"/>
              </w:rPr>
            </w:pPr>
            <w:r w:rsidRPr="00C76E85">
              <w:rPr>
                <w:color w:val="000000" w:themeColor="text1"/>
              </w:rPr>
              <w:t>Materials Available to Prepare for World Elder Abuse Awareness Day</w:t>
            </w:r>
          </w:p>
          <w:p w14:paraId="645C62CE" w14:textId="07810F5C" w:rsidR="00C76E85" w:rsidRPr="00C76E85" w:rsidRDefault="005B1601" w:rsidP="00C76E85">
            <w:pPr>
              <w:pStyle w:val="ListParagraph"/>
              <w:ind w:left="360"/>
              <w:rPr>
                <w:rFonts w:cstheme="minorHAnsi"/>
                <w:color w:val="000000" w:themeColor="text1"/>
              </w:rPr>
            </w:pPr>
            <w:hyperlink r:id="rId75" w:tgtFrame="_blank" w:history="1">
              <w:r w:rsidR="00C76E85" w:rsidRPr="00C76E85">
                <w:rPr>
                  <w:rFonts w:cstheme="minorHAnsi"/>
                  <w:color w:val="0000FF"/>
                  <w:u w:val="single"/>
                </w:rPr>
                <w:t>resources and materials</w:t>
              </w:r>
            </w:hyperlink>
          </w:p>
        </w:tc>
      </w:tr>
      <w:tr w:rsidR="006572BD" w14:paraId="441316BB" w14:textId="77777777" w:rsidTr="00804A3C">
        <w:tc>
          <w:tcPr>
            <w:tcW w:w="2963" w:type="dxa"/>
          </w:tcPr>
          <w:p w14:paraId="38626F1E" w14:textId="0DF981EA" w:rsidR="006572BD" w:rsidRDefault="006572BD" w:rsidP="002709C3">
            <w:pPr>
              <w:rPr>
                <w:color w:val="000000" w:themeColor="text1"/>
                <w:sz w:val="24"/>
                <w:szCs w:val="24"/>
              </w:rPr>
            </w:pPr>
            <w:bookmarkStart w:id="1" w:name="_Hlk99542602"/>
            <w:bookmarkStart w:id="2" w:name="_Hlk99542666"/>
            <w:r>
              <w:rPr>
                <w:color w:val="000000" w:themeColor="text1"/>
                <w:sz w:val="24"/>
                <w:szCs w:val="24"/>
              </w:rPr>
              <w:lastRenderedPageBreak/>
              <w:t>Virtual Conferences</w:t>
            </w:r>
          </w:p>
        </w:tc>
        <w:tc>
          <w:tcPr>
            <w:tcW w:w="7827" w:type="dxa"/>
            <w:gridSpan w:val="4"/>
          </w:tcPr>
          <w:p w14:paraId="75CAD37F" w14:textId="77777777" w:rsidR="006572BD" w:rsidRDefault="006572BD" w:rsidP="00363117">
            <w:pPr>
              <w:pStyle w:val="ListParagraph"/>
              <w:numPr>
                <w:ilvl w:val="0"/>
                <w:numId w:val="38"/>
              </w:numPr>
              <w:spacing w:before="100" w:beforeAutospacing="1" w:after="100" w:afterAutospacing="1"/>
              <w:rPr>
                <w:b/>
                <w:bCs/>
                <w:color w:val="000000" w:themeColor="text1"/>
              </w:rPr>
            </w:pPr>
            <w:r>
              <w:rPr>
                <w:b/>
                <w:bCs/>
                <w:color w:val="000000" w:themeColor="text1"/>
              </w:rPr>
              <w:t xml:space="preserve">NASW Massachusetts </w:t>
            </w:r>
            <w:r w:rsidRPr="006572BD">
              <w:rPr>
                <w:b/>
                <w:bCs/>
                <w:color w:val="000000" w:themeColor="text1"/>
              </w:rPr>
              <w:t>Chapter</w:t>
            </w:r>
          </w:p>
          <w:p w14:paraId="16658D42" w14:textId="0D980355" w:rsidR="00995BE5" w:rsidRPr="00995BE5" w:rsidRDefault="00995BE5" w:rsidP="006572BD">
            <w:pPr>
              <w:pStyle w:val="ListParagraph"/>
              <w:spacing w:before="100" w:beforeAutospacing="1" w:after="100" w:afterAutospacing="1"/>
              <w:ind w:left="360"/>
              <w:rPr>
                <w:color w:val="000000" w:themeColor="text1"/>
              </w:rPr>
            </w:pPr>
            <w:r>
              <w:rPr>
                <w:color w:val="000000" w:themeColor="text1"/>
              </w:rPr>
              <w:t>Thursday, June 16, 2022, 8:30 a.m. to 3:45 p.m.</w:t>
            </w:r>
          </w:p>
          <w:p w14:paraId="5DEDAE9C" w14:textId="22B860C8" w:rsidR="006572BD" w:rsidRDefault="006572BD" w:rsidP="006572BD">
            <w:pPr>
              <w:pStyle w:val="ListParagraph"/>
              <w:spacing w:before="100" w:beforeAutospacing="1" w:after="100" w:afterAutospacing="1"/>
              <w:ind w:left="360"/>
              <w:rPr>
                <w:i/>
                <w:iCs/>
                <w:color w:val="000000" w:themeColor="text1"/>
              </w:rPr>
            </w:pPr>
            <w:r w:rsidRPr="006572BD">
              <w:rPr>
                <w:i/>
                <w:iCs/>
                <w:color w:val="000000" w:themeColor="text1"/>
              </w:rPr>
              <w:t>Nursing Home Conference 2022: Differences Matter: Equitable Social Work Practice with Older Adults</w:t>
            </w:r>
          </w:p>
          <w:p w14:paraId="5FCF64D7" w14:textId="77777777" w:rsidR="00995BE5" w:rsidRPr="00995BE5" w:rsidRDefault="00995BE5" w:rsidP="00995BE5">
            <w:pPr>
              <w:pStyle w:val="ListParagraph"/>
              <w:spacing w:before="100" w:beforeAutospacing="1" w:after="100" w:afterAutospacing="1"/>
              <w:ind w:left="360"/>
              <w:rPr>
                <w:color w:val="000000" w:themeColor="text1"/>
              </w:rPr>
            </w:pPr>
            <w:r w:rsidRPr="00995BE5">
              <w:rPr>
                <w:color w:val="000000" w:themeColor="text1"/>
              </w:rPr>
              <w:t xml:space="preserve">CONFERENCE AGENDA: </w:t>
            </w:r>
          </w:p>
          <w:p w14:paraId="22041572" w14:textId="7207CFCF" w:rsidR="00995BE5" w:rsidRPr="00995BE5" w:rsidRDefault="00995BE5" w:rsidP="00995BE5">
            <w:pPr>
              <w:pStyle w:val="ListParagraph"/>
              <w:ind w:left="360"/>
              <w:rPr>
                <w:color w:val="000000" w:themeColor="text1"/>
              </w:rPr>
            </w:pPr>
            <w:r w:rsidRPr="00995BE5">
              <w:rPr>
                <w:color w:val="000000" w:themeColor="text1"/>
              </w:rPr>
              <w:t> 8:30am: Conference begins</w:t>
            </w:r>
          </w:p>
          <w:p w14:paraId="11B77056" w14:textId="3B79EB08"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8:30 - 8:45am: Welcome remarks by Rebekah Gewirtz, NASW-MA Executive Director, and Frank E. Baskin, NASW-MA Nursing Home Committee Co-chair</w:t>
            </w:r>
          </w:p>
          <w:p w14:paraId="455D5661"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8:45 - 10:15am: Keynote Address: Diversity, Equity, Inclusion &amp; Opportunity in Long-Term Care Settings with speaker Dr. Macie P. Smith, Ed.D.</w:t>
            </w:r>
          </w:p>
          <w:p w14:paraId="28C7977D"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10:15 - 10:30am: Morning screen break</w:t>
            </w:r>
          </w:p>
          <w:p w14:paraId="0C0B5E7F"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10:30 - 12:30pm: Panel Discussion with speakers Julie Sahlings, LICSW, and Mary Ellen Hopkins, LCSW</w:t>
            </w:r>
          </w:p>
          <w:p w14:paraId="2B34D793"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12:30 - 1:30pm: Lunch screen break</w:t>
            </w:r>
          </w:p>
          <w:p w14:paraId="253EE70A"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1:30 - 2:30pm: Workshop “Public Policy and Action to Change DPH Nursing Home Social Work Regulations” with speaker Frank E. Baskin, LICSW</w:t>
            </w:r>
          </w:p>
          <w:p w14:paraId="79322CCB"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2:30 - 3:30pm: Workshop “LGBTQ+ Equity in the Nursing Home” with speaker Lisa Krinsky, LICSW.</w:t>
            </w:r>
          </w:p>
          <w:p w14:paraId="14ED5080" w14:textId="77777777" w:rsidR="00995BE5" w:rsidRPr="00995BE5" w:rsidRDefault="00995BE5" w:rsidP="00995BE5">
            <w:pPr>
              <w:pStyle w:val="ListParagraph"/>
              <w:numPr>
                <w:ilvl w:val="0"/>
                <w:numId w:val="32"/>
              </w:numPr>
              <w:spacing w:before="100" w:beforeAutospacing="1" w:after="100" w:afterAutospacing="1"/>
              <w:rPr>
                <w:color w:val="000000" w:themeColor="text1"/>
              </w:rPr>
            </w:pPr>
            <w:r w:rsidRPr="00995BE5">
              <w:rPr>
                <w:color w:val="000000" w:themeColor="text1"/>
              </w:rPr>
              <w:t>3:30 - 3:45pm: Conference ends</w:t>
            </w:r>
          </w:p>
          <w:p w14:paraId="29F95C0E" w14:textId="77777777" w:rsidR="00995BE5" w:rsidRPr="00995BE5" w:rsidRDefault="00995BE5" w:rsidP="00995BE5">
            <w:pPr>
              <w:pStyle w:val="ListParagraph"/>
              <w:spacing w:before="100" w:beforeAutospacing="1" w:after="100" w:afterAutospacing="1"/>
              <w:ind w:left="360"/>
              <w:rPr>
                <w:color w:val="000000" w:themeColor="text1"/>
              </w:rPr>
            </w:pPr>
            <w:r w:rsidRPr="00995BE5">
              <w:rPr>
                <w:color w:val="000000" w:themeColor="text1"/>
              </w:rPr>
              <w:t xml:space="preserve">Participants will learn about: </w:t>
            </w:r>
          </w:p>
          <w:p w14:paraId="5984842A" w14:textId="144D4622" w:rsidR="00995BE5" w:rsidRPr="00995BE5" w:rsidRDefault="00995BE5" w:rsidP="00995BE5">
            <w:pPr>
              <w:pStyle w:val="ListParagraph"/>
              <w:numPr>
                <w:ilvl w:val="0"/>
                <w:numId w:val="10"/>
              </w:numPr>
              <w:spacing w:before="100" w:beforeAutospacing="1" w:after="100" w:afterAutospacing="1"/>
              <w:rPr>
                <w:color w:val="000000" w:themeColor="text1"/>
              </w:rPr>
            </w:pPr>
            <w:r w:rsidRPr="00995BE5">
              <w:rPr>
                <w:color w:val="000000" w:themeColor="text1"/>
              </w:rPr>
              <w:t>The experiences and issues residents, families, and staff encounter when working in nursing homes and other older adult congregate settings with respect to diversity, equity, and inclusion.</w:t>
            </w:r>
          </w:p>
          <w:p w14:paraId="4BCF3771" w14:textId="241DED13" w:rsidR="00995BE5" w:rsidRPr="00995BE5" w:rsidRDefault="00995BE5" w:rsidP="00995BE5">
            <w:pPr>
              <w:pStyle w:val="ListParagraph"/>
              <w:numPr>
                <w:ilvl w:val="0"/>
                <w:numId w:val="10"/>
              </w:numPr>
              <w:spacing w:before="100" w:beforeAutospacing="1" w:after="100" w:afterAutospacing="1"/>
              <w:rPr>
                <w:color w:val="000000" w:themeColor="text1"/>
              </w:rPr>
            </w:pPr>
            <w:r w:rsidRPr="00995BE5">
              <w:rPr>
                <w:color w:val="000000" w:themeColor="text1"/>
              </w:rPr>
              <w:t>Strategies for effective and appropriate interventions to use to keep providing services and aiding residents in need.</w:t>
            </w:r>
          </w:p>
          <w:p w14:paraId="11B70571" w14:textId="137E68E7" w:rsidR="00995BE5" w:rsidRDefault="00995BE5" w:rsidP="00995BE5">
            <w:pPr>
              <w:pStyle w:val="ListParagraph"/>
              <w:numPr>
                <w:ilvl w:val="0"/>
                <w:numId w:val="10"/>
              </w:numPr>
              <w:spacing w:before="100" w:beforeAutospacing="1" w:after="100" w:afterAutospacing="1"/>
              <w:rPr>
                <w:color w:val="000000" w:themeColor="text1"/>
              </w:rPr>
            </w:pPr>
            <w:r w:rsidRPr="00995BE5">
              <w:rPr>
                <w:color w:val="000000" w:themeColor="text1"/>
              </w:rPr>
              <w:t xml:space="preserve">General issues about race, culture, impairment, LGBTQ+, religion </w:t>
            </w:r>
            <w:r w:rsidR="00FD45E9" w:rsidRPr="00995BE5">
              <w:rPr>
                <w:color w:val="000000" w:themeColor="text1"/>
              </w:rPr>
              <w:t>etc.</w:t>
            </w:r>
            <w:r w:rsidRPr="00995BE5">
              <w:rPr>
                <w:color w:val="000000" w:themeColor="text1"/>
              </w:rPr>
              <w:t xml:space="preserve"> when working with older adults and in older adult congregate care that inform social work practice.</w:t>
            </w:r>
          </w:p>
          <w:p w14:paraId="5E2C3B66" w14:textId="77777777" w:rsidR="00995BE5" w:rsidRDefault="00995BE5" w:rsidP="00995BE5">
            <w:pPr>
              <w:pStyle w:val="ListParagraph"/>
              <w:spacing w:before="100" w:beforeAutospacing="1" w:after="100" w:afterAutospacing="1"/>
              <w:ind w:left="360"/>
              <w:rPr>
                <w:color w:val="000000" w:themeColor="text1"/>
              </w:rPr>
            </w:pPr>
            <w:r w:rsidRPr="00995BE5">
              <w:rPr>
                <w:color w:val="000000" w:themeColor="text1"/>
              </w:rPr>
              <w:t>5.5 CEUs for social workers</w:t>
            </w:r>
          </w:p>
          <w:p w14:paraId="4C84AD49" w14:textId="77777777" w:rsidR="00550E53" w:rsidRDefault="00550E53" w:rsidP="00995BE5">
            <w:pPr>
              <w:pStyle w:val="ListParagraph"/>
              <w:spacing w:before="100" w:beforeAutospacing="1" w:after="100" w:afterAutospacing="1"/>
              <w:ind w:left="360"/>
              <w:rPr>
                <w:color w:val="000000" w:themeColor="text1"/>
              </w:rPr>
            </w:pPr>
            <w:r>
              <w:rPr>
                <w:color w:val="000000" w:themeColor="text1"/>
              </w:rPr>
              <w:t>Registration closes June 14</w:t>
            </w:r>
          </w:p>
          <w:p w14:paraId="103C31DA" w14:textId="77777777" w:rsidR="00550E53" w:rsidRDefault="00550E53" w:rsidP="00995BE5">
            <w:pPr>
              <w:pStyle w:val="ListParagraph"/>
              <w:spacing w:before="100" w:beforeAutospacing="1" w:after="100" w:afterAutospacing="1"/>
              <w:ind w:left="360"/>
              <w:rPr>
                <w:color w:val="000000" w:themeColor="text1"/>
              </w:rPr>
            </w:pPr>
            <w:r>
              <w:rPr>
                <w:color w:val="000000" w:themeColor="text1"/>
              </w:rPr>
              <w:lastRenderedPageBreak/>
              <w:t xml:space="preserve">Registration: </w:t>
            </w:r>
            <w:hyperlink r:id="rId76" w:history="1">
              <w:r w:rsidRPr="000303D7">
                <w:rPr>
                  <w:rStyle w:val="Hyperlink"/>
                </w:rPr>
                <w:t>https://tinyurl.com/NASW2022Conference</w:t>
              </w:r>
            </w:hyperlink>
            <w:r>
              <w:rPr>
                <w:color w:val="000000" w:themeColor="text1"/>
              </w:rPr>
              <w:t xml:space="preserve"> </w:t>
            </w:r>
          </w:p>
          <w:p w14:paraId="7F1F6BE9" w14:textId="77777777" w:rsidR="00550E53" w:rsidRDefault="00550E53" w:rsidP="00363117">
            <w:pPr>
              <w:pStyle w:val="ListParagraph"/>
              <w:numPr>
                <w:ilvl w:val="0"/>
                <w:numId w:val="38"/>
              </w:numPr>
              <w:spacing w:before="100" w:beforeAutospacing="1" w:after="100" w:afterAutospacing="1"/>
              <w:rPr>
                <w:b/>
                <w:bCs/>
                <w:color w:val="000000" w:themeColor="text1"/>
              </w:rPr>
            </w:pPr>
            <w:r w:rsidRPr="00225338">
              <w:rPr>
                <w:b/>
                <w:bCs/>
                <w:color w:val="000000" w:themeColor="text1"/>
              </w:rPr>
              <w:t>AgeSpan, California State University-Sacramento, Care Dimensions, Good Shepherd Community Care, LGBTQIA+ Aging Project Fenway Health, Over the Rainbow Social Group, and Salem State University School of Social Work</w:t>
            </w:r>
          </w:p>
          <w:p w14:paraId="737BCE0A" w14:textId="77777777" w:rsidR="00550E53" w:rsidRPr="00225338" w:rsidRDefault="00550E53" w:rsidP="00550E53">
            <w:pPr>
              <w:pStyle w:val="ListParagraph"/>
              <w:ind w:left="360"/>
              <w:rPr>
                <w:color w:val="000000" w:themeColor="text1"/>
              </w:rPr>
            </w:pPr>
            <w:r>
              <w:rPr>
                <w:color w:val="000000" w:themeColor="text1"/>
              </w:rPr>
              <w:t>Friday, June 24, 2022, 9:00 a.m. to 3:00 p.m.</w:t>
            </w:r>
          </w:p>
          <w:p w14:paraId="6F9C5455" w14:textId="77777777" w:rsidR="00550E53" w:rsidRPr="00225338" w:rsidRDefault="00550E53" w:rsidP="00550E53">
            <w:pPr>
              <w:pStyle w:val="ListParagraph"/>
              <w:ind w:left="360"/>
              <w:rPr>
                <w:i/>
                <w:iCs/>
                <w:color w:val="000000" w:themeColor="text1"/>
              </w:rPr>
            </w:pPr>
            <w:r w:rsidRPr="00225338">
              <w:rPr>
                <w:i/>
                <w:iCs/>
                <w:color w:val="000000" w:themeColor="text1"/>
              </w:rPr>
              <w:t>11th Annual LGBTQ Elders in an Ever-Changing World (VIRTUAL) Conference</w:t>
            </w:r>
          </w:p>
          <w:p w14:paraId="5B5C4713" w14:textId="77777777" w:rsidR="00550E53" w:rsidRPr="00225338" w:rsidRDefault="00550E53" w:rsidP="00550E53">
            <w:pPr>
              <w:pStyle w:val="ListParagraph"/>
              <w:spacing w:before="100" w:beforeAutospacing="1" w:after="100" w:afterAutospacing="1"/>
              <w:ind w:left="360"/>
              <w:rPr>
                <w:color w:val="000000" w:themeColor="text1"/>
              </w:rPr>
            </w:pPr>
            <w:r w:rsidRPr="00225338">
              <w:rPr>
                <w:color w:val="000000" w:themeColor="text1"/>
              </w:rPr>
              <w:t xml:space="preserve">﻿This year’s keynote speaker is award-winning filmmaker Stu Maddux, who will present </w:t>
            </w:r>
            <w:r w:rsidRPr="00225338">
              <w:rPr>
                <w:b/>
                <w:bCs/>
                <w:color w:val="000000" w:themeColor="text1"/>
              </w:rPr>
              <w:t>“Social Isolation, Loneliness, and Resilience in LGBTQ Older Adults</w:t>
            </w:r>
            <w:r w:rsidRPr="00225338">
              <w:rPr>
                <w:color w:val="000000" w:themeColor="text1"/>
              </w:rPr>
              <w:t xml:space="preserve">.” </w:t>
            </w:r>
          </w:p>
          <w:p w14:paraId="7E1F8A07" w14:textId="77777777" w:rsidR="00550E53" w:rsidRPr="00225338" w:rsidRDefault="00550E53" w:rsidP="00550E53">
            <w:pPr>
              <w:pStyle w:val="ListParagraph"/>
              <w:spacing w:before="100" w:beforeAutospacing="1" w:after="100" w:afterAutospacing="1"/>
              <w:ind w:left="360"/>
              <w:rPr>
                <w:color w:val="000000" w:themeColor="text1"/>
              </w:rPr>
            </w:pPr>
            <w:r w:rsidRPr="00225338">
              <w:rPr>
                <w:color w:val="000000" w:themeColor="text1"/>
              </w:rPr>
              <w:t xml:space="preserve">Loneliness and isolation are being called the other hidden epidemics during the COVID era. Maddux will discuss his very timely documentary, </w:t>
            </w:r>
            <w:r w:rsidRPr="00225338">
              <w:rPr>
                <w:i/>
                <w:iCs/>
                <w:color w:val="000000" w:themeColor="text1"/>
              </w:rPr>
              <w:t>All the Lonely People</w:t>
            </w:r>
            <w:r w:rsidRPr="00225338">
              <w:rPr>
                <w:color w:val="000000" w:themeColor="text1"/>
              </w:rPr>
              <w:t>, which shares first-hand accounts of LGBTQ adults who have been featured in the documentary and have triumphed over the challenges of feeling alone. In addition, Maddux will highlight social engagement strategies that have helped people around the world reach out and connect.</w:t>
            </w:r>
          </w:p>
          <w:p w14:paraId="1AFF1E7D" w14:textId="77777777" w:rsidR="00550E53" w:rsidRDefault="00550E53" w:rsidP="00550E53">
            <w:pPr>
              <w:pStyle w:val="ListParagraph"/>
              <w:spacing w:before="100" w:beforeAutospacing="1" w:after="100" w:afterAutospacing="1"/>
              <w:ind w:left="360"/>
              <w:rPr>
                <w:color w:val="000000" w:themeColor="text1"/>
              </w:rPr>
            </w:pPr>
            <w:r>
              <w:rPr>
                <w:color w:val="000000" w:themeColor="text1"/>
              </w:rPr>
              <w:t>C</w:t>
            </w:r>
            <w:r w:rsidRPr="00855C2F">
              <w:rPr>
                <w:color w:val="000000" w:themeColor="text1"/>
              </w:rPr>
              <w:t xml:space="preserve">onference flyer: </w:t>
            </w:r>
            <w:hyperlink r:id="rId77" w:tgtFrame="_blank" w:history="1">
              <w:r w:rsidRPr="00855C2F">
                <w:rPr>
                  <w:rStyle w:val="Hyperlink"/>
                </w:rPr>
                <w:t>https://conta.cc/3jlp8R4</w:t>
              </w:r>
            </w:hyperlink>
            <w:r w:rsidRPr="00855C2F">
              <w:rPr>
                <w:color w:val="000000" w:themeColor="text1"/>
              </w:rPr>
              <w:t>.</w:t>
            </w:r>
          </w:p>
          <w:p w14:paraId="48416346"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 xml:space="preserve">Conference Fee: </w:t>
            </w:r>
          </w:p>
          <w:p w14:paraId="0F8A414F"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$95 - with CEUs / $75 - no CEUs</w:t>
            </w:r>
          </w:p>
          <w:p w14:paraId="45F8351D" w14:textId="77777777" w:rsidR="00550E53" w:rsidRDefault="00550E53" w:rsidP="00550E53">
            <w:pPr>
              <w:pStyle w:val="ListParagraph"/>
              <w:spacing w:before="100" w:beforeAutospacing="1" w:after="100" w:afterAutospacing="1"/>
              <w:ind w:left="360"/>
              <w:rPr>
                <w:color w:val="000000" w:themeColor="text1"/>
              </w:rPr>
            </w:pPr>
            <w:r w:rsidRPr="00855C2F">
              <w:rPr>
                <w:color w:val="000000" w:themeColor="text1"/>
              </w:rPr>
              <w:t>$25 - Seniors and Students</w:t>
            </w:r>
          </w:p>
          <w:p w14:paraId="334DA080" w14:textId="5E1A62F7" w:rsidR="00550E53" w:rsidRPr="00995BE5" w:rsidRDefault="00550E53" w:rsidP="00550E53">
            <w:pPr>
              <w:pStyle w:val="ListParagraph"/>
              <w:spacing w:before="100" w:beforeAutospacing="1" w:after="100" w:afterAutospacing="1"/>
              <w:ind w:left="360"/>
              <w:rPr>
                <w:color w:val="000000" w:themeColor="text1"/>
              </w:rPr>
            </w:pPr>
            <w:r w:rsidRPr="00855C2F">
              <w:rPr>
                <w:color w:val="000000" w:themeColor="text1"/>
              </w:rPr>
              <w:t xml:space="preserve">Register at: </w:t>
            </w:r>
            <w:hyperlink r:id="rId78" w:tgtFrame="_blank" w:history="1">
              <w:r w:rsidRPr="00855C2F">
                <w:rPr>
                  <w:rStyle w:val="Hyperlink"/>
                </w:rPr>
                <w:t>https://2022lgbtqeldersconference.eventbrite.com</w:t>
              </w:r>
            </w:hyperlink>
          </w:p>
        </w:tc>
      </w:tr>
      <w:tr w:rsidR="0073461A" w14:paraId="2A96684D" w14:textId="77777777" w:rsidTr="00804A3C">
        <w:tc>
          <w:tcPr>
            <w:tcW w:w="2963" w:type="dxa"/>
          </w:tcPr>
          <w:p w14:paraId="712624DD" w14:textId="6A290A14" w:rsidR="0073461A" w:rsidRDefault="0073461A" w:rsidP="002709C3">
            <w:pPr>
              <w:rPr>
                <w:color w:val="000000" w:themeColor="text1"/>
                <w:sz w:val="24"/>
                <w:szCs w:val="24"/>
              </w:rPr>
            </w:pPr>
            <w:r>
              <w:rPr>
                <w:color w:val="000000" w:themeColor="text1"/>
                <w:sz w:val="24"/>
                <w:szCs w:val="24"/>
              </w:rPr>
              <w:lastRenderedPageBreak/>
              <w:t>Conference</w:t>
            </w:r>
          </w:p>
        </w:tc>
        <w:tc>
          <w:tcPr>
            <w:tcW w:w="7827" w:type="dxa"/>
            <w:gridSpan w:val="4"/>
          </w:tcPr>
          <w:p w14:paraId="20E2EF3A" w14:textId="77777777" w:rsidR="0073461A" w:rsidRDefault="0073461A" w:rsidP="00363117">
            <w:pPr>
              <w:pStyle w:val="ListParagraph"/>
              <w:numPr>
                <w:ilvl w:val="0"/>
                <w:numId w:val="38"/>
              </w:numPr>
              <w:spacing w:before="100" w:beforeAutospacing="1" w:after="100" w:afterAutospacing="1"/>
              <w:rPr>
                <w:b/>
                <w:bCs/>
                <w:color w:val="000000" w:themeColor="text1"/>
              </w:rPr>
            </w:pPr>
            <w:r>
              <w:rPr>
                <w:b/>
                <w:bCs/>
                <w:color w:val="000000" w:themeColor="text1"/>
              </w:rPr>
              <w:t>LeadingAge Massachusetts</w:t>
            </w:r>
          </w:p>
          <w:p w14:paraId="5E192032" w14:textId="752A8332" w:rsidR="0073461A" w:rsidRDefault="00C574C6" w:rsidP="0073461A">
            <w:pPr>
              <w:pStyle w:val="ListParagraph"/>
              <w:spacing w:before="100" w:beforeAutospacing="1" w:after="100" w:afterAutospacing="1"/>
              <w:ind w:left="360"/>
              <w:rPr>
                <w:color w:val="000000" w:themeColor="text1"/>
              </w:rPr>
            </w:pPr>
            <w:r>
              <w:rPr>
                <w:color w:val="000000" w:themeColor="text1"/>
              </w:rPr>
              <w:t>Tuesday, June 7, 2022, 9:00 a.m. to 4:45 p.m.</w:t>
            </w:r>
          </w:p>
          <w:p w14:paraId="20397D22" w14:textId="0A976F68" w:rsidR="00C574C6" w:rsidRPr="00C574C6" w:rsidRDefault="00C574C6" w:rsidP="0073461A">
            <w:pPr>
              <w:pStyle w:val="ListParagraph"/>
              <w:spacing w:before="100" w:beforeAutospacing="1" w:after="100" w:afterAutospacing="1"/>
              <w:ind w:left="360"/>
              <w:rPr>
                <w:i/>
                <w:iCs/>
                <w:color w:val="000000" w:themeColor="text1"/>
              </w:rPr>
            </w:pPr>
            <w:r w:rsidRPr="00C574C6">
              <w:rPr>
                <w:i/>
                <w:iCs/>
                <w:color w:val="000000" w:themeColor="text1"/>
              </w:rPr>
              <w:t>2022 LeadingAge MA Annual Conference &amp; Exhibition</w:t>
            </w:r>
          </w:p>
          <w:p w14:paraId="1A83A708" w14:textId="47ABADDB" w:rsidR="00C574C6" w:rsidRDefault="00C574C6" w:rsidP="0073461A">
            <w:pPr>
              <w:pStyle w:val="ListParagraph"/>
              <w:spacing w:before="100" w:beforeAutospacing="1" w:after="100" w:afterAutospacing="1"/>
              <w:ind w:left="360"/>
              <w:rPr>
                <w:color w:val="000000" w:themeColor="text1"/>
              </w:rPr>
            </w:pPr>
            <w:r w:rsidRPr="00C574C6">
              <w:rPr>
                <w:color w:val="000000" w:themeColor="text1"/>
              </w:rPr>
              <w:t>Four Points by Sheraton Hotel, Norwood, MA</w:t>
            </w:r>
          </w:p>
          <w:p w14:paraId="53C2A545" w14:textId="79A0AE39" w:rsidR="00C574C6" w:rsidRDefault="00C574C6" w:rsidP="00C574C6">
            <w:pPr>
              <w:pStyle w:val="ListParagraph"/>
              <w:numPr>
                <w:ilvl w:val="0"/>
                <w:numId w:val="44"/>
              </w:numPr>
              <w:spacing w:before="100" w:beforeAutospacing="1" w:after="100" w:afterAutospacing="1"/>
              <w:rPr>
                <w:color w:val="000000" w:themeColor="text1"/>
              </w:rPr>
            </w:pPr>
            <w:r w:rsidRPr="00C574C6">
              <w:rPr>
                <w:color w:val="000000" w:themeColor="text1"/>
              </w:rPr>
              <w:t>Keynote Address</w:t>
            </w:r>
            <w:r>
              <w:rPr>
                <w:color w:val="000000" w:themeColor="text1"/>
              </w:rPr>
              <w:t xml:space="preserve">: </w:t>
            </w:r>
            <w:r w:rsidRPr="00C574C6">
              <w:rPr>
                <w:color w:val="000000" w:themeColor="text1"/>
              </w:rPr>
              <w:t xml:space="preserve"> </w:t>
            </w:r>
            <w:r w:rsidRPr="00C574C6">
              <w:rPr>
                <w:i/>
                <w:iCs/>
                <w:color w:val="000000" w:themeColor="text1"/>
              </w:rPr>
              <w:t>Breakout from Burnout</w:t>
            </w:r>
            <w:r>
              <w:rPr>
                <w:color w:val="000000" w:themeColor="text1"/>
              </w:rPr>
              <w:t xml:space="preserve">, </w:t>
            </w:r>
            <w:r w:rsidRPr="00C574C6">
              <w:rPr>
                <w:color w:val="000000" w:themeColor="text1"/>
              </w:rPr>
              <w:t>Keshawn Hughes, Certified Neuro Coach and Leadership Consultant, NeuroSavvy Leadership</w:t>
            </w:r>
          </w:p>
          <w:p w14:paraId="7BD64E48" w14:textId="77777777" w:rsidR="00C574C6" w:rsidRDefault="00C574C6" w:rsidP="00C574C6">
            <w:pPr>
              <w:pStyle w:val="ListParagraph"/>
              <w:numPr>
                <w:ilvl w:val="0"/>
                <w:numId w:val="44"/>
              </w:numPr>
              <w:spacing w:before="100" w:beforeAutospacing="1" w:after="100" w:afterAutospacing="1"/>
              <w:rPr>
                <w:color w:val="000000" w:themeColor="text1"/>
              </w:rPr>
            </w:pPr>
            <w:r>
              <w:rPr>
                <w:color w:val="000000" w:themeColor="text1"/>
              </w:rPr>
              <w:t xml:space="preserve">General Session: </w:t>
            </w:r>
            <w:r w:rsidRPr="00C574C6">
              <w:rPr>
                <w:i/>
                <w:iCs/>
                <w:color w:val="000000" w:themeColor="text1"/>
              </w:rPr>
              <w:t>Opening Doors to Aging Services: Raising Awareness, Improving Perceptions</w:t>
            </w:r>
            <w:r>
              <w:rPr>
                <w:i/>
                <w:iCs/>
                <w:color w:val="000000" w:themeColor="text1"/>
              </w:rPr>
              <w:t xml:space="preserve">, </w:t>
            </w:r>
            <w:r w:rsidRPr="00C574C6">
              <w:rPr>
                <w:color w:val="000000" w:themeColor="text1"/>
              </w:rPr>
              <w:t>Susan Donley, Senior Vice President, LeadingAge</w:t>
            </w:r>
          </w:p>
          <w:p w14:paraId="607022C2" w14:textId="77777777" w:rsidR="00C574C6" w:rsidRDefault="00C574C6" w:rsidP="000401BE">
            <w:pPr>
              <w:pStyle w:val="ListParagraph"/>
              <w:numPr>
                <w:ilvl w:val="0"/>
                <w:numId w:val="44"/>
              </w:numPr>
              <w:spacing w:before="100" w:beforeAutospacing="1" w:after="100" w:afterAutospacing="1"/>
              <w:rPr>
                <w:color w:val="000000" w:themeColor="text1"/>
              </w:rPr>
            </w:pPr>
            <w:r w:rsidRPr="000401BE">
              <w:rPr>
                <w:color w:val="000000" w:themeColor="text1"/>
              </w:rPr>
              <w:t xml:space="preserve">General Session: </w:t>
            </w:r>
            <w:r w:rsidRPr="000401BE">
              <w:rPr>
                <w:i/>
                <w:iCs/>
                <w:color w:val="000000" w:themeColor="text1"/>
              </w:rPr>
              <w:t>Why and How to Advance Diversity, Equity, and Inclusion in Aging Services Organizations</w:t>
            </w:r>
            <w:r w:rsidR="000401BE" w:rsidRPr="000401BE">
              <w:rPr>
                <w:i/>
                <w:iCs/>
                <w:color w:val="000000" w:themeColor="text1"/>
              </w:rPr>
              <w:t xml:space="preserve">, </w:t>
            </w:r>
            <w:r w:rsidRPr="000401BE">
              <w:rPr>
                <w:color w:val="000000" w:themeColor="text1"/>
              </w:rPr>
              <w:t>Candace Cramer, CEO, Goddard House Assisted Living</w:t>
            </w:r>
            <w:r w:rsidR="000401BE" w:rsidRPr="000401BE">
              <w:rPr>
                <w:color w:val="000000" w:themeColor="text1"/>
              </w:rPr>
              <w:t xml:space="preserve">, </w:t>
            </w:r>
            <w:r w:rsidRPr="000401BE">
              <w:rPr>
                <w:color w:val="000000" w:themeColor="text1"/>
              </w:rPr>
              <w:t>Walter Ramos, President &amp; CEO, Rogerson Communities</w:t>
            </w:r>
            <w:r w:rsidR="000401BE">
              <w:rPr>
                <w:color w:val="000000" w:themeColor="text1"/>
              </w:rPr>
              <w:t xml:space="preserve">, and </w:t>
            </w:r>
            <w:r w:rsidRPr="00C574C6">
              <w:rPr>
                <w:color w:val="000000" w:themeColor="text1"/>
              </w:rPr>
              <w:t>Philippe Saad, Principal, DiMella Shaffer</w:t>
            </w:r>
          </w:p>
          <w:p w14:paraId="515C972C" w14:textId="1EFB8A30" w:rsidR="000401BE" w:rsidRDefault="000401BE" w:rsidP="000401BE">
            <w:pPr>
              <w:pStyle w:val="ListParagraph"/>
              <w:numPr>
                <w:ilvl w:val="0"/>
                <w:numId w:val="44"/>
              </w:numPr>
              <w:spacing w:before="100" w:beforeAutospacing="1" w:after="100" w:afterAutospacing="1"/>
              <w:rPr>
                <w:color w:val="000000" w:themeColor="text1"/>
              </w:rPr>
            </w:pPr>
            <w:r>
              <w:rPr>
                <w:color w:val="000000" w:themeColor="text1"/>
              </w:rPr>
              <w:t>Breakout Sessions (First Round):</w:t>
            </w:r>
          </w:p>
          <w:p w14:paraId="59478BF0" w14:textId="77777777" w:rsidR="000401BE" w:rsidRDefault="000401BE" w:rsidP="000401BE">
            <w:pPr>
              <w:pStyle w:val="ListParagraph"/>
              <w:numPr>
                <w:ilvl w:val="1"/>
                <w:numId w:val="44"/>
              </w:numPr>
              <w:spacing w:before="100" w:beforeAutospacing="1" w:after="100" w:afterAutospacing="1"/>
              <w:rPr>
                <w:color w:val="000000" w:themeColor="text1"/>
              </w:rPr>
            </w:pPr>
            <w:r w:rsidRPr="000401BE">
              <w:rPr>
                <w:i/>
                <w:iCs/>
                <w:color w:val="000000" w:themeColor="text1"/>
              </w:rPr>
              <w:t>Understanding our Current Labor Shortage Crunch and Finding Solutions</w:t>
            </w:r>
            <w:r>
              <w:rPr>
                <w:i/>
                <w:iCs/>
                <w:color w:val="000000" w:themeColor="text1"/>
              </w:rPr>
              <w:t xml:space="preserve">, </w:t>
            </w:r>
            <w:r w:rsidRPr="000401BE">
              <w:rPr>
                <w:color w:val="000000" w:themeColor="text1"/>
              </w:rPr>
              <w:t>Greg Bunn, Executive Director, MassHire Metro South/West Workforce Board</w:t>
            </w:r>
          </w:p>
          <w:p w14:paraId="32D39351" w14:textId="77777777" w:rsidR="000401BE" w:rsidRDefault="000401BE" w:rsidP="000401BE">
            <w:pPr>
              <w:pStyle w:val="ListParagraph"/>
              <w:numPr>
                <w:ilvl w:val="1"/>
                <w:numId w:val="44"/>
              </w:numPr>
              <w:spacing w:before="100" w:beforeAutospacing="1" w:after="100" w:afterAutospacing="1"/>
              <w:rPr>
                <w:color w:val="000000" w:themeColor="text1"/>
              </w:rPr>
            </w:pPr>
            <w:r w:rsidRPr="000401BE">
              <w:rPr>
                <w:i/>
                <w:iCs/>
                <w:color w:val="000000" w:themeColor="text1"/>
              </w:rPr>
              <w:t xml:space="preserve">Discovering Resources in Your Own Backyard, </w:t>
            </w:r>
            <w:r w:rsidRPr="000401BE">
              <w:rPr>
                <w:color w:val="000000" w:themeColor="text1"/>
              </w:rPr>
              <w:t>James Fuccione, Executive Director of the Massachusetts Healthy Aging Collaborative, Naomi Prendergast, President &amp; CEO of D’Youville Life and Wellness Community</w:t>
            </w:r>
            <w:r>
              <w:rPr>
                <w:color w:val="000000" w:themeColor="text1"/>
              </w:rPr>
              <w:t xml:space="preserve">, </w:t>
            </w:r>
            <w:r w:rsidRPr="000401BE">
              <w:rPr>
                <w:color w:val="000000" w:themeColor="text1"/>
              </w:rPr>
              <w:t>Patty Roggeveen, CEO, Sophia Snow Place</w:t>
            </w:r>
          </w:p>
          <w:p w14:paraId="522B56C4" w14:textId="77777777" w:rsidR="000401BE" w:rsidRPr="000401BE" w:rsidRDefault="000401BE" w:rsidP="000401BE">
            <w:pPr>
              <w:pStyle w:val="ListParagraph"/>
              <w:numPr>
                <w:ilvl w:val="1"/>
                <w:numId w:val="44"/>
              </w:numPr>
              <w:spacing w:before="100" w:beforeAutospacing="1" w:after="100" w:afterAutospacing="1"/>
              <w:rPr>
                <w:i/>
                <w:iCs/>
                <w:color w:val="000000" w:themeColor="text1"/>
              </w:rPr>
            </w:pPr>
            <w:r w:rsidRPr="000401BE">
              <w:rPr>
                <w:i/>
                <w:iCs/>
                <w:color w:val="000000" w:themeColor="text1"/>
              </w:rPr>
              <w:t>Reach for the Stars – Making the Most of Your Five-Star Reports</w:t>
            </w:r>
            <w:r>
              <w:rPr>
                <w:i/>
                <w:iCs/>
                <w:color w:val="000000" w:themeColor="text1"/>
              </w:rPr>
              <w:t xml:space="preserve">, </w:t>
            </w:r>
            <w:r w:rsidRPr="000401BE">
              <w:rPr>
                <w:color w:val="000000" w:themeColor="text1"/>
              </w:rPr>
              <w:t>Susan Chenail, RN, CCM, RAC-CT, Senior Quality Improvement Analyst, LeadingAge New York</w:t>
            </w:r>
          </w:p>
          <w:p w14:paraId="6EAB8152" w14:textId="2424B286" w:rsidR="000401BE" w:rsidRDefault="000401BE" w:rsidP="000401BE">
            <w:pPr>
              <w:numPr>
                <w:ilvl w:val="0"/>
                <w:numId w:val="44"/>
              </w:numPr>
              <w:spacing w:before="100" w:beforeAutospacing="1" w:after="100" w:afterAutospacing="1" w:line="259" w:lineRule="auto"/>
              <w:contextualSpacing/>
              <w:rPr>
                <w:color w:val="000000" w:themeColor="text1"/>
              </w:rPr>
            </w:pPr>
            <w:r w:rsidRPr="000401BE">
              <w:rPr>
                <w:color w:val="000000" w:themeColor="text1"/>
              </w:rPr>
              <w:t>Breakout Sessions (</w:t>
            </w:r>
            <w:r>
              <w:rPr>
                <w:color w:val="000000" w:themeColor="text1"/>
              </w:rPr>
              <w:t>Second</w:t>
            </w:r>
            <w:r w:rsidRPr="000401BE">
              <w:rPr>
                <w:color w:val="000000" w:themeColor="text1"/>
              </w:rPr>
              <w:t xml:space="preserve"> Round):</w:t>
            </w:r>
          </w:p>
          <w:p w14:paraId="2EE1760E" w14:textId="4E3A32DA" w:rsidR="000401BE" w:rsidRPr="007217C6" w:rsidRDefault="007217C6" w:rsidP="007217C6">
            <w:pPr>
              <w:numPr>
                <w:ilvl w:val="1"/>
                <w:numId w:val="44"/>
              </w:numPr>
              <w:spacing w:before="100" w:beforeAutospacing="1" w:after="100" w:afterAutospacing="1"/>
              <w:contextualSpacing/>
              <w:rPr>
                <w:i/>
                <w:iCs/>
                <w:color w:val="000000" w:themeColor="text1"/>
              </w:rPr>
            </w:pPr>
            <w:r w:rsidRPr="007217C6">
              <w:rPr>
                <w:i/>
                <w:iCs/>
                <w:color w:val="000000" w:themeColor="text1"/>
              </w:rPr>
              <w:t>The Future of Work: Robots, Millennials, and Workflex, Oh My!</w:t>
            </w:r>
            <w:r>
              <w:rPr>
                <w:i/>
                <w:iCs/>
                <w:color w:val="000000" w:themeColor="text1"/>
              </w:rPr>
              <w:t xml:space="preserve">, </w:t>
            </w:r>
            <w:r w:rsidRPr="007217C6">
              <w:rPr>
                <w:color w:val="000000" w:themeColor="text1"/>
              </w:rPr>
              <w:t>Kim Gaskell, Executive Director, LNHA, RiverWoods Durham</w:t>
            </w:r>
          </w:p>
          <w:p w14:paraId="29BDC2D1" w14:textId="02BFF87F" w:rsidR="007217C6" w:rsidRPr="007217C6" w:rsidRDefault="007217C6" w:rsidP="007217C6">
            <w:pPr>
              <w:numPr>
                <w:ilvl w:val="1"/>
                <w:numId w:val="44"/>
              </w:numPr>
              <w:spacing w:before="100" w:beforeAutospacing="1" w:after="100" w:afterAutospacing="1"/>
              <w:contextualSpacing/>
              <w:rPr>
                <w:i/>
                <w:iCs/>
                <w:color w:val="000000" w:themeColor="text1"/>
              </w:rPr>
            </w:pPr>
            <w:r w:rsidRPr="007217C6">
              <w:rPr>
                <w:i/>
                <w:iCs/>
                <w:color w:val="000000" w:themeColor="text1"/>
              </w:rPr>
              <w:t>Advancing the Technological Literacy of Residents</w:t>
            </w:r>
            <w:r>
              <w:rPr>
                <w:i/>
                <w:iCs/>
                <w:color w:val="000000" w:themeColor="text1"/>
              </w:rPr>
              <w:t xml:space="preserve">, </w:t>
            </w:r>
            <w:r w:rsidRPr="007217C6">
              <w:rPr>
                <w:color w:val="000000" w:themeColor="text1"/>
              </w:rPr>
              <w:t>AJ Avakian, Director of IT, North Hill</w:t>
            </w:r>
            <w:r>
              <w:rPr>
                <w:color w:val="000000" w:themeColor="text1"/>
              </w:rPr>
              <w:t xml:space="preserve">, </w:t>
            </w:r>
            <w:r w:rsidRPr="007217C6">
              <w:rPr>
                <w:color w:val="000000" w:themeColor="text1"/>
              </w:rPr>
              <w:t>John Dixon, Director of Education, Lasell Village</w:t>
            </w:r>
            <w:r>
              <w:rPr>
                <w:color w:val="000000" w:themeColor="text1"/>
              </w:rPr>
              <w:t xml:space="preserve">, </w:t>
            </w:r>
            <w:r w:rsidRPr="007217C6">
              <w:rPr>
                <w:color w:val="000000" w:themeColor="text1"/>
              </w:rPr>
              <w:t>Karen Pollack, Director of Community Relations, Springhouse</w:t>
            </w:r>
          </w:p>
          <w:p w14:paraId="19ACC920" w14:textId="2C618173" w:rsidR="007217C6" w:rsidRDefault="007217C6" w:rsidP="00C24FDF">
            <w:pPr>
              <w:numPr>
                <w:ilvl w:val="1"/>
                <w:numId w:val="44"/>
              </w:numPr>
              <w:spacing w:before="100" w:beforeAutospacing="1" w:after="100" w:afterAutospacing="1"/>
              <w:contextualSpacing/>
              <w:rPr>
                <w:color w:val="000000" w:themeColor="text1"/>
              </w:rPr>
            </w:pPr>
            <w:r w:rsidRPr="007217C6">
              <w:rPr>
                <w:i/>
                <w:iCs/>
                <w:color w:val="000000" w:themeColor="text1"/>
              </w:rPr>
              <w:t xml:space="preserve">The Evolution of Person-Centered Approach to Dementia Care and Key Elements of a Successful Dementia Program, </w:t>
            </w:r>
            <w:r w:rsidRPr="007217C6">
              <w:rPr>
                <w:color w:val="000000" w:themeColor="text1"/>
              </w:rPr>
              <w:t xml:space="preserve">Rachael Percoco, </w:t>
            </w:r>
            <w:r w:rsidRPr="007217C6">
              <w:rPr>
                <w:color w:val="000000" w:themeColor="text1"/>
              </w:rPr>
              <w:lastRenderedPageBreak/>
              <w:t>MSPT, DPT, Director of Outpatient Services, Preferred Therapy Solutions. Letha Kowalsky, PT, Regional Director of Clinical Services, Site Coordinator of Clinical Education, Preferred Therapy Solutions</w:t>
            </w:r>
          </w:p>
          <w:p w14:paraId="5F611603" w14:textId="4654C610" w:rsidR="000401BE" w:rsidRPr="000401BE" w:rsidRDefault="007217C6" w:rsidP="007217C6">
            <w:pPr>
              <w:spacing w:before="100" w:beforeAutospacing="1" w:after="100" w:afterAutospacing="1"/>
              <w:ind w:left="720"/>
              <w:contextualSpacing/>
              <w:rPr>
                <w:color w:val="000000" w:themeColor="text1"/>
              </w:rPr>
            </w:pPr>
            <w:r>
              <w:rPr>
                <w:color w:val="000000" w:themeColor="text1"/>
              </w:rPr>
              <w:t xml:space="preserve">For more information and registration contact Elissa Sherman, </w:t>
            </w:r>
            <w:hyperlink r:id="rId79" w:history="1">
              <w:r w:rsidRPr="00FF705B">
                <w:rPr>
                  <w:rStyle w:val="Hyperlink"/>
                </w:rPr>
                <w:t>esherman@LeadingAgeMA.org</w:t>
              </w:r>
            </w:hyperlink>
            <w:r>
              <w:rPr>
                <w:color w:val="000000" w:themeColor="text1"/>
              </w:rPr>
              <w:t xml:space="preserve"> </w:t>
            </w:r>
          </w:p>
        </w:tc>
      </w:tr>
      <w:tr w:rsidR="00FB3F27" w14:paraId="49E9FA82" w14:textId="77777777" w:rsidTr="00804A3C">
        <w:tc>
          <w:tcPr>
            <w:tcW w:w="2963" w:type="dxa"/>
          </w:tcPr>
          <w:p w14:paraId="30FAFF2A" w14:textId="1517F8E4" w:rsidR="00FB3F27" w:rsidRDefault="00FB3F27" w:rsidP="002709C3">
            <w:pPr>
              <w:rPr>
                <w:color w:val="000000" w:themeColor="text1"/>
                <w:sz w:val="24"/>
                <w:szCs w:val="24"/>
              </w:rPr>
            </w:pPr>
            <w:r>
              <w:rPr>
                <w:color w:val="000000" w:themeColor="text1"/>
                <w:sz w:val="24"/>
                <w:szCs w:val="24"/>
              </w:rPr>
              <w:lastRenderedPageBreak/>
              <w:t>Podcast</w:t>
            </w:r>
          </w:p>
        </w:tc>
        <w:tc>
          <w:tcPr>
            <w:tcW w:w="7827" w:type="dxa"/>
            <w:gridSpan w:val="4"/>
          </w:tcPr>
          <w:p w14:paraId="55179DF1" w14:textId="77777777" w:rsidR="00FB3F27" w:rsidRDefault="00FB3F27" w:rsidP="00363117">
            <w:pPr>
              <w:pStyle w:val="ListParagraph"/>
              <w:numPr>
                <w:ilvl w:val="0"/>
                <w:numId w:val="38"/>
              </w:numPr>
              <w:spacing w:before="100" w:beforeAutospacing="1" w:after="100" w:afterAutospacing="1"/>
              <w:rPr>
                <w:b/>
                <w:bCs/>
                <w:color w:val="000000" w:themeColor="text1"/>
              </w:rPr>
            </w:pPr>
            <w:r>
              <w:rPr>
                <w:b/>
                <w:bCs/>
                <w:color w:val="000000" w:themeColor="text1"/>
              </w:rPr>
              <w:t>Stanford Center on Longevity – The Longevity Project</w:t>
            </w:r>
          </w:p>
          <w:p w14:paraId="4170395B" w14:textId="38C85294" w:rsidR="00FB3F27" w:rsidRPr="00FB3F27" w:rsidRDefault="00FB3F27" w:rsidP="00FB3F27">
            <w:pPr>
              <w:pStyle w:val="ListParagraph"/>
              <w:spacing w:before="100" w:beforeAutospacing="1" w:after="100" w:afterAutospacing="1"/>
              <w:ind w:left="360"/>
              <w:rPr>
                <w:color w:val="000000" w:themeColor="text1"/>
              </w:rPr>
            </w:pPr>
            <w:r>
              <w:rPr>
                <w:color w:val="000000" w:themeColor="text1"/>
              </w:rPr>
              <w:t>Recorded on May 24, 2022 via Zoom</w:t>
            </w:r>
          </w:p>
          <w:p w14:paraId="5218D4B6" w14:textId="77777777" w:rsidR="00FB3F27" w:rsidRDefault="00FB3F27" w:rsidP="00FB3F27">
            <w:pPr>
              <w:pStyle w:val="ListParagraph"/>
              <w:spacing w:before="100" w:beforeAutospacing="1" w:after="100" w:afterAutospacing="1"/>
              <w:ind w:left="360"/>
              <w:rPr>
                <w:i/>
                <w:iCs/>
                <w:color w:val="000000" w:themeColor="text1"/>
              </w:rPr>
            </w:pPr>
            <w:r w:rsidRPr="00FB3F27">
              <w:rPr>
                <w:i/>
                <w:iCs/>
                <w:color w:val="000000" w:themeColor="text1"/>
              </w:rPr>
              <w:t>Virtual Panel on the Great Retirement</w:t>
            </w:r>
          </w:p>
          <w:p w14:paraId="3ACBBE83" w14:textId="77777777" w:rsidR="00FB3F27" w:rsidRDefault="00FB3F27" w:rsidP="00FB3F27">
            <w:pPr>
              <w:pStyle w:val="ListParagraph"/>
              <w:spacing w:before="100" w:beforeAutospacing="1" w:after="100" w:afterAutospacing="1"/>
              <w:ind w:left="360"/>
              <w:rPr>
                <w:color w:val="000000" w:themeColor="text1"/>
              </w:rPr>
            </w:pPr>
            <w:r w:rsidRPr="00FB3F27">
              <w:rPr>
                <w:color w:val="000000" w:themeColor="text1"/>
              </w:rPr>
              <w:t>Insights into the Great Retirement</w:t>
            </w:r>
            <w:r w:rsidRPr="00FB3F27">
              <w:rPr>
                <w:color w:val="000000" w:themeColor="text1"/>
              </w:rPr>
              <w:br/>
              <w:t>Every month for the last year, on average more than 4 million American workers have left their jobs.</w:t>
            </w:r>
            <w:r w:rsidRPr="00FB3F27">
              <w:rPr>
                <w:color w:val="000000" w:themeColor="text1"/>
              </w:rPr>
              <w:br/>
              <w:t>The Great Resignation, or the Big Quit, is an unprecedented movement of Americans out of their jobs.</w:t>
            </w:r>
            <w:r>
              <w:rPr>
                <w:color w:val="000000" w:themeColor="text1"/>
              </w:rPr>
              <w:t xml:space="preserve"> </w:t>
            </w:r>
            <w:r w:rsidRPr="00FB3F27">
              <w:rPr>
                <w:color w:val="000000" w:themeColor="text1"/>
              </w:rPr>
              <w:t>For the most part, workers who left their jobs during the Great Resignation were simply moving to</w:t>
            </w:r>
            <w:r>
              <w:rPr>
                <w:color w:val="000000" w:themeColor="text1"/>
              </w:rPr>
              <w:t xml:space="preserve"> </w:t>
            </w:r>
            <w:r w:rsidRPr="00FB3F27">
              <w:rPr>
                <w:color w:val="000000" w:themeColor="text1"/>
              </w:rPr>
              <w:t>other, more preferred jobs, rather than leaving the labor force. For these workers, the tight labor</w:t>
            </w:r>
            <w:r>
              <w:rPr>
                <w:color w:val="000000" w:themeColor="text1"/>
              </w:rPr>
              <w:t xml:space="preserve"> </w:t>
            </w:r>
            <w:r w:rsidRPr="00FB3F27">
              <w:rPr>
                <w:color w:val="000000" w:themeColor="text1"/>
              </w:rPr>
              <w:t>market of the Great Resignation was an opportunity to find a new job with better pay and benefits,</w:t>
            </w:r>
            <w:r>
              <w:rPr>
                <w:color w:val="000000" w:themeColor="text1"/>
              </w:rPr>
              <w:t xml:space="preserve"> </w:t>
            </w:r>
            <w:r w:rsidRPr="00FB3F27">
              <w:rPr>
                <w:color w:val="000000" w:themeColor="text1"/>
              </w:rPr>
              <w:t>more flexible work conditions, a career path, or just a better boss.</w:t>
            </w:r>
            <w:r w:rsidRPr="00FB3F27">
              <w:rPr>
                <w:color w:val="000000" w:themeColor="text1"/>
              </w:rPr>
              <w:br/>
              <w:t>But the vast movement of workers also included a much higher than usual number of retirements, many</w:t>
            </w:r>
            <w:r>
              <w:rPr>
                <w:color w:val="000000" w:themeColor="text1"/>
              </w:rPr>
              <w:t xml:space="preserve"> </w:t>
            </w:r>
            <w:r w:rsidRPr="00FB3F27">
              <w:rPr>
                <w:color w:val="000000" w:themeColor="text1"/>
              </w:rPr>
              <w:t>of them unplanned and driven by the financial and public health issues of the pandemic. The Federal</w:t>
            </w:r>
            <w:r>
              <w:rPr>
                <w:color w:val="000000" w:themeColor="text1"/>
              </w:rPr>
              <w:t xml:space="preserve"> </w:t>
            </w:r>
            <w:r w:rsidRPr="00FB3F27">
              <w:rPr>
                <w:color w:val="000000" w:themeColor="text1"/>
              </w:rPr>
              <w:t>Reserve Board of St. Louis has estimated that there were more than 2 million more retirements than</w:t>
            </w:r>
            <w:r>
              <w:rPr>
                <w:color w:val="000000" w:themeColor="text1"/>
              </w:rPr>
              <w:t xml:space="preserve"> </w:t>
            </w:r>
            <w:r w:rsidRPr="00FB3F27">
              <w:rPr>
                <w:color w:val="000000" w:themeColor="text1"/>
              </w:rPr>
              <w:t xml:space="preserve">would be ordinarily expected during the first year of the pandemic. This is the Great </w:t>
            </w:r>
            <w:r>
              <w:rPr>
                <w:color w:val="000000" w:themeColor="text1"/>
              </w:rPr>
              <w:t>R</w:t>
            </w:r>
            <w:r w:rsidRPr="00FB3F27">
              <w:rPr>
                <w:color w:val="000000" w:themeColor="text1"/>
              </w:rPr>
              <w:t>etirement, and it</w:t>
            </w:r>
            <w:r>
              <w:rPr>
                <w:color w:val="000000" w:themeColor="text1"/>
              </w:rPr>
              <w:t xml:space="preserve"> </w:t>
            </w:r>
            <w:r w:rsidRPr="00FB3F27">
              <w:rPr>
                <w:color w:val="000000" w:themeColor="text1"/>
              </w:rPr>
              <w:t>is likely to have significant consequences as this new group of early retirees consider their long-term</w:t>
            </w:r>
            <w:r>
              <w:rPr>
                <w:color w:val="000000" w:themeColor="text1"/>
              </w:rPr>
              <w:t xml:space="preserve"> </w:t>
            </w:r>
            <w:r w:rsidRPr="00FB3F27">
              <w:rPr>
                <w:color w:val="000000" w:themeColor="text1"/>
              </w:rPr>
              <w:t>financial conditions and as the tight labor market grapples with the loss of millions of capable workers.</w:t>
            </w:r>
            <w:r w:rsidRPr="00FB3F27">
              <w:rPr>
                <w:color w:val="000000" w:themeColor="text1"/>
              </w:rPr>
              <w:br/>
              <w:t>Why did these workers leave the work force and what are the issues that they face in light of an earlier-than-expected retirement?</w:t>
            </w:r>
            <w:r w:rsidRPr="00FB3F27">
              <w:rPr>
                <w:color w:val="000000" w:themeColor="text1"/>
              </w:rPr>
              <w:br/>
              <w:t>The insights below are drawn from: (1) an AIG Life &amp; Retirement survey of 2,202 U.S. adults ages 25-75</w:t>
            </w:r>
            <w:r>
              <w:rPr>
                <w:color w:val="000000" w:themeColor="text1"/>
              </w:rPr>
              <w:t xml:space="preserve"> </w:t>
            </w:r>
            <w:r w:rsidRPr="00FB3F27">
              <w:rPr>
                <w:color w:val="000000" w:themeColor="text1"/>
              </w:rPr>
              <w:t>conducted online by Morning Consult between April 12- April 15 and (2) focus groups conducted by the</w:t>
            </w:r>
            <w:r>
              <w:rPr>
                <w:color w:val="000000" w:themeColor="text1"/>
              </w:rPr>
              <w:t xml:space="preserve"> </w:t>
            </w:r>
            <w:r w:rsidRPr="00FB3F27">
              <w:rPr>
                <w:color w:val="000000" w:themeColor="text1"/>
              </w:rPr>
              <w:t>Schlesinger Group for the Longevity Project.</w:t>
            </w:r>
            <w:r w:rsidRPr="00FB3F27">
              <w:rPr>
                <w:color w:val="000000" w:themeColor="text1"/>
              </w:rPr>
              <w:br/>
              <w:t>• The pandemic drove millions of Americans into early retirement. Of the respondents who</w:t>
            </w:r>
            <w:r>
              <w:rPr>
                <w:color w:val="000000" w:themeColor="text1"/>
              </w:rPr>
              <w:t xml:space="preserve"> </w:t>
            </w:r>
            <w:r w:rsidRPr="00FB3F27">
              <w:rPr>
                <w:color w:val="000000" w:themeColor="text1"/>
              </w:rPr>
              <w:t>retired during the pandemic, only 40% said that their retirement was already planned. A range</w:t>
            </w:r>
            <w:r>
              <w:rPr>
                <w:color w:val="000000" w:themeColor="text1"/>
              </w:rPr>
              <w:t xml:space="preserve"> </w:t>
            </w:r>
            <w:r w:rsidRPr="00FB3F27">
              <w:rPr>
                <w:color w:val="000000" w:themeColor="text1"/>
              </w:rPr>
              <w:t>of unexpected economic and health circumstances drove the other 60% out of the workforce.</w:t>
            </w:r>
            <w:r w:rsidRPr="00FB3F27">
              <w:rPr>
                <w:color w:val="000000" w:themeColor="text1"/>
              </w:rPr>
              <w:br/>
              <w:t>• Health concerns led the way in the reasons for retirement during the pandemic, with 25%</w:t>
            </w:r>
            <w:r>
              <w:rPr>
                <w:color w:val="000000" w:themeColor="text1"/>
              </w:rPr>
              <w:t xml:space="preserve"> ex</w:t>
            </w:r>
            <w:r w:rsidRPr="00FB3F27">
              <w:rPr>
                <w:color w:val="000000" w:themeColor="text1"/>
              </w:rPr>
              <w:t>citing health as a primary reason for retirement. Health concerns were enhanced during the</w:t>
            </w:r>
            <w:r>
              <w:rPr>
                <w:color w:val="000000" w:themeColor="text1"/>
              </w:rPr>
              <w:t xml:space="preserve"> </w:t>
            </w:r>
            <w:r w:rsidRPr="00FB3F27">
              <w:rPr>
                <w:color w:val="000000" w:themeColor="text1"/>
              </w:rPr>
              <w:t>pandemic by fear of isolation. In focus groups, recent retirees expressed fear of getting sick and</w:t>
            </w:r>
            <w:r>
              <w:rPr>
                <w:color w:val="000000" w:themeColor="text1"/>
              </w:rPr>
              <w:t xml:space="preserve"> </w:t>
            </w:r>
            <w:r w:rsidRPr="00FB3F27">
              <w:rPr>
                <w:color w:val="000000" w:themeColor="text1"/>
              </w:rPr>
              <w:t>being isolated from their family caregivers.</w:t>
            </w:r>
            <w:r w:rsidRPr="00FB3F27">
              <w:rPr>
                <w:color w:val="000000" w:themeColor="text1"/>
              </w:rPr>
              <w:br/>
              <w:t>• Many recent retirees also cited job loss and the difficulty of finding new work during the</w:t>
            </w:r>
            <w:r>
              <w:rPr>
                <w:color w:val="000000" w:themeColor="text1"/>
              </w:rPr>
              <w:t xml:space="preserve"> </w:t>
            </w:r>
            <w:r w:rsidRPr="00FB3F27">
              <w:rPr>
                <w:color w:val="000000" w:themeColor="text1"/>
              </w:rPr>
              <w:t>pandemic as reasons for early retirement. In focus groups and verbatims, recent retirees spoke</w:t>
            </w:r>
            <w:r>
              <w:rPr>
                <w:color w:val="000000" w:themeColor="text1"/>
              </w:rPr>
              <w:t xml:space="preserve"> </w:t>
            </w:r>
            <w:r w:rsidRPr="00FB3F27">
              <w:rPr>
                <w:color w:val="000000" w:themeColor="text1"/>
              </w:rPr>
              <w:t>about stress of the pandemic, fears of job loss and rapid changes in the work environment as</w:t>
            </w:r>
            <w:r>
              <w:rPr>
                <w:color w:val="000000" w:themeColor="text1"/>
              </w:rPr>
              <w:t xml:space="preserve"> </w:t>
            </w:r>
            <w:r w:rsidRPr="00FB3F27">
              <w:rPr>
                <w:color w:val="000000" w:themeColor="text1"/>
              </w:rPr>
              <w:t>additional reasons for early retirement, as well as the difficulty of starting over in such a harsh</w:t>
            </w:r>
            <w:r>
              <w:rPr>
                <w:color w:val="000000" w:themeColor="text1"/>
              </w:rPr>
              <w:t xml:space="preserve"> </w:t>
            </w:r>
            <w:r w:rsidRPr="00FB3F27">
              <w:rPr>
                <w:color w:val="000000" w:themeColor="text1"/>
              </w:rPr>
              <w:t>economic climate.</w:t>
            </w:r>
            <w:r w:rsidRPr="00FB3F27">
              <w:rPr>
                <w:color w:val="000000" w:themeColor="text1"/>
              </w:rPr>
              <w:br/>
              <w:t>• Early retirement brings with it a host of financial concerns, with the risk of inflationary</w:t>
            </w:r>
            <w:r>
              <w:rPr>
                <w:color w:val="000000" w:themeColor="text1"/>
              </w:rPr>
              <w:t xml:space="preserve"> </w:t>
            </w:r>
            <w:r w:rsidRPr="00FB3F27">
              <w:rPr>
                <w:color w:val="000000" w:themeColor="text1"/>
              </w:rPr>
              <w:t>pressures of particular concern to the retirees of the pandemic. Concerns about inflation are</w:t>
            </w:r>
            <w:r>
              <w:rPr>
                <w:color w:val="000000" w:themeColor="text1"/>
              </w:rPr>
              <w:t xml:space="preserve"> </w:t>
            </w:r>
            <w:r w:rsidRPr="00FB3F27">
              <w:rPr>
                <w:color w:val="000000" w:themeColor="text1"/>
              </w:rPr>
              <w:t>widespread in all age groups in the survey, but they are particularly strong among recent</w:t>
            </w:r>
            <w:r>
              <w:rPr>
                <w:color w:val="000000" w:themeColor="text1"/>
              </w:rPr>
              <w:t xml:space="preserve"> </w:t>
            </w:r>
            <w:r w:rsidRPr="00FB3F27">
              <w:rPr>
                <w:color w:val="000000" w:themeColor="text1"/>
              </w:rPr>
              <w:t xml:space="preserve">retirees, with 71% citing it as a source of </w:t>
            </w:r>
            <w:r w:rsidRPr="00FB3F27">
              <w:rPr>
                <w:color w:val="000000" w:themeColor="text1"/>
              </w:rPr>
              <w:lastRenderedPageBreak/>
              <w:t>primary concern.</w:t>
            </w:r>
            <w:r w:rsidRPr="00FB3F27">
              <w:rPr>
                <w:color w:val="000000" w:themeColor="text1"/>
              </w:rPr>
              <w:br/>
              <w:t>• Despite economic concerns, recent retirees are not looking (at least yet) to return to the</w:t>
            </w:r>
            <w:r>
              <w:rPr>
                <w:color w:val="000000" w:themeColor="text1"/>
              </w:rPr>
              <w:t xml:space="preserve"> </w:t>
            </w:r>
            <w:r w:rsidRPr="00FB3F27">
              <w:rPr>
                <w:color w:val="000000" w:themeColor="text1"/>
              </w:rPr>
              <w:t>workforce. Only 15% of recent retirees said that they miss working and only 19% indicated that</w:t>
            </w:r>
            <w:r>
              <w:rPr>
                <w:color w:val="000000" w:themeColor="text1"/>
              </w:rPr>
              <w:t xml:space="preserve"> </w:t>
            </w:r>
            <w:r w:rsidRPr="00FB3F27">
              <w:rPr>
                <w:color w:val="000000" w:themeColor="text1"/>
              </w:rPr>
              <w:t>they would want to work part-time in retirement, but factors such as concerns about inflation, a</w:t>
            </w:r>
            <w:r>
              <w:rPr>
                <w:color w:val="000000" w:themeColor="text1"/>
              </w:rPr>
              <w:t xml:space="preserve"> </w:t>
            </w:r>
            <w:r w:rsidRPr="00FB3F27">
              <w:rPr>
                <w:color w:val="000000" w:themeColor="text1"/>
              </w:rPr>
              <w:t>safer work environment or a more favorable employment environment could draw them back</w:t>
            </w:r>
            <w:r w:rsidR="00AC7F2C">
              <w:rPr>
                <w:color w:val="000000" w:themeColor="text1"/>
              </w:rPr>
              <w:t xml:space="preserve"> </w:t>
            </w:r>
            <w:r w:rsidRPr="00FB3F27">
              <w:rPr>
                <w:color w:val="000000" w:themeColor="text1"/>
              </w:rPr>
              <w:t>into the work force in the future.</w:t>
            </w:r>
          </w:p>
          <w:p w14:paraId="1D011AF1" w14:textId="77777777" w:rsidR="00AC7F2C" w:rsidRDefault="00AC7F2C" w:rsidP="00FB3F27">
            <w:pPr>
              <w:pStyle w:val="ListParagraph"/>
              <w:spacing w:before="100" w:beforeAutospacing="1" w:after="100" w:afterAutospacing="1"/>
              <w:ind w:left="360"/>
              <w:rPr>
                <w:color w:val="000000" w:themeColor="text1"/>
              </w:rPr>
            </w:pPr>
            <w:r>
              <w:rPr>
                <w:color w:val="000000" w:themeColor="text1"/>
              </w:rPr>
              <w:t>Participant</w:t>
            </w:r>
            <w:r w:rsidRPr="00AC7F2C">
              <w:rPr>
                <w:color w:val="000000" w:themeColor="text1"/>
              </w:rPr>
              <w:t>s are:</w:t>
            </w:r>
          </w:p>
          <w:p w14:paraId="14EFFABE" w14:textId="77777777" w:rsidR="00AC7F2C" w:rsidRDefault="00AC7F2C" w:rsidP="00AC7F2C">
            <w:pPr>
              <w:pStyle w:val="ListParagraph"/>
              <w:numPr>
                <w:ilvl w:val="0"/>
                <w:numId w:val="35"/>
              </w:numPr>
              <w:spacing w:before="100" w:beforeAutospacing="1" w:after="100" w:afterAutospacing="1"/>
              <w:rPr>
                <w:color w:val="000000" w:themeColor="text1"/>
              </w:rPr>
            </w:pPr>
            <w:r w:rsidRPr="00AC7F2C">
              <w:rPr>
                <w:color w:val="000000" w:themeColor="text1"/>
              </w:rPr>
              <w:t>Sergio Avedian, Senior Contributor at the Rideshare Guy</w:t>
            </w:r>
          </w:p>
          <w:p w14:paraId="3E26FE9B" w14:textId="77777777" w:rsidR="00AC7F2C" w:rsidRDefault="00AC7F2C" w:rsidP="00AC7F2C">
            <w:pPr>
              <w:pStyle w:val="ListParagraph"/>
              <w:numPr>
                <w:ilvl w:val="0"/>
                <w:numId w:val="35"/>
              </w:numPr>
              <w:spacing w:before="100" w:beforeAutospacing="1" w:after="100" w:afterAutospacing="1"/>
              <w:rPr>
                <w:color w:val="000000" w:themeColor="text1"/>
              </w:rPr>
            </w:pPr>
            <w:r w:rsidRPr="00AC7F2C">
              <w:rPr>
                <w:color w:val="000000" w:themeColor="text1"/>
              </w:rPr>
              <w:t>Veena Dubal, Professor of Law, University of California, Hastings College of the Law</w:t>
            </w:r>
          </w:p>
          <w:p w14:paraId="39F7C797" w14:textId="77777777" w:rsidR="00AC7F2C" w:rsidRDefault="00AC7F2C" w:rsidP="00AC7F2C">
            <w:pPr>
              <w:pStyle w:val="ListParagraph"/>
              <w:numPr>
                <w:ilvl w:val="0"/>
                <w:numId w:val="35"/>
              </w:numPr>
              <w:spacing w:before="100" w:beforeAutospacing="1" w:after="100" w:afterAutospacing="1"/>
              <w:rPr>
                <w:color w:val="000000" w:themeColor="text1"/>
              </w:rPr>
            </w:pPr>
            <w:r w:rsidRPr="00AC7F2C">
              <w:rPr>
                <w:color w:val="000000" w:themeColor="text1"/>
              </w:rPr>
              <w:t>Paul Oyer, Professor of Economics, Stanford Business School</w:t>
            </w:r>
          </w:p>
          <w:p w14:paraId="1B44BCB9" w14:textId="77777777" w:rsidR="00AC7F2C" w:rsidRDefault="00AC7F2C" w:rsidP="00AC7F2C">
            <w:pPr>
              <w:pStyle w:val="ListParagraph"/>
              <w:numPr>
                <w:ilvl w:val="0"/>
                <w:numId w:val="35"/>
              </w:numPr>
              <w:spacing w:before="100" w:beforeAutospacing="1" w:after="100" w:afterAutospacing="1"/>
              <w:rPr>
                <w:color w:val="000000" w:themeColor="text1"/>
              </w:rPr>
            </w:pPr>
            <w:r w:rsidRPr="00AC7F2C">
              <w:rPr>
                <w:color w:val="000000" w:themeColor="text1"/>
              </w:rPr>
              <w:t>Alexandrea Ravenelle, Assistant Professor of Sociology, University of North Carolina, Chapel Hill and author of Hustle and Gig</w:t>
            </w:r>
          </w:p>
          <w:p w14:paraId="281BB48B" w14:textId="4FCDED56" w:rsidR="00AC7F2C" w:rsidRPr="00FB3F27" w:rsidRDefault="005B1601" w:rsidP="00AC7F2C">
            <w:pPr>
              <w:pStyle w:val="ListParagraph"/>
              <w:spacing w:before="100" w:beforeAutospacing="1" w:after="100" w:afterAutospacing="1"/>
              <w:ind w:left="360"/>
              <w:rPr>
                <w:color w:val="000000" w:themeColor="text1"/>
              </w:rPr>
            </w:pPr>
            <w:hyperlink r:id="rId80" w:history="1">
              <w:r w:rsidR="00AC7F2C" w:rsidRPr="000303D7">
                <w:rPr>
                  <w:rStyle w:val="Hyperlink"/>
                </w:rPr>
                <w:t>https://tinyurl.com/PanelGreatRetirement</w:t>
              </w:r>
            </w:hyperlink>
            <w:r w:rsidR="00AC7F2C">
              <w:rPr>
                <w:color w:val="000000" w:themeColor="text1"/>
              </w:rPr>
              <w:t xml:space="preserve"> </w:t>
            </w:r>
          </w:p>
        </w:tc>
      </w:tr>
      <w:tr w:rsidR="003C1BB2" w14:paraId="0733E635" w14:textId="77777777" w:rsidTr="00804A3C">
        <w:tc>
          <w:tcPr>
            <w:tcW w:w="2963" w:type="dxa"/>
          </w:tcPr>
          <w:p w14:paraId="74E3F65C" w14:textId="29560401" w:rsidR="002709C3" w:rsidRPr="001B5693" w:rsidRDefault="002709C3" w:rsidP="002709C3">
            <w:pPr>
              <w:rPr>
                <w:color w:val="000000" w:themeColor="text1"/>
                <w:sz w:val="24"/>
                <w:szCs w:val="24"/>
              </w:rPr>
            </w:pPr>
            <w:r>
              <w:rPr>
                <w:color w:val="000000" w:themeColor="text1"/>
                <w:sz w:val="24"/>
                <w:szCs w:val="24"/>
              </w:rPr>
              <w:lastRenderedPageBreak/>
              <w:t>W</w:t>
            </w:r>
            <w:r w:rsidRPr="00850679">
              <w:rPr>
                <w:color w:val="000000" w:themeColor="text1"/>
                <w:sz w:val="24"/>
                <w:szCs w:val="24"/>
              </w:rPr>
              <w:t>ebinars and online sessions</w:t>
            </w:r>
          </w:p>
        </w:tc>
        <w:tc>
          <w:tcPr>
            <w:tcW w:w="7827" w:type="dxa"/>
            <w:gridSpan w:val="4"/>
          </w:tcPr>
          <w:p w14:paraId="73C4AB41" w14:textId="0DCA847B" w:rsidR="00B70F72" w:rsidRDefault="00B70F72" w:rsidP="009C16CA">
            <w:pPr>
              <w:pStyle w:val="ListParagraph"/>
              <w:numPr>
                <w:ilvl w:val="0"/>
                <w:numId w:val="38"/>
              </w:numPr>
              <w:spacing w:before="100" w:beforeAutospacing="1" w:after="100" w:afterAutospacing="1"/>
              <w:rPr>
                <w:b/>
                <w:bCs/>
                <w:color w:val="000000" w:themeColor="text1"/>
              </w:rPr>
            </w:pPr>
            <w:r>
              <w:rPr>
                <w:b/>
                <w:bCs/>
                <w:color w:val="000000" w:themeColor="text1"/>
              </w:rPr>
              <w:t>Housing and Services Resource Center</w:t>
            </w:r>
          </w:p>
          <w:p w14:paraId="2D490EE5" w14:textId="44ADAF52" w:rsidR="00B70F72" w:rsidRDefault="00B70F72" w:rsidP="00B70F72">
            <w:pPr>
              <w:pStyle w:val="ListParagraph"/>
              <w:spacing w:before="100" w:beforeAutospacing="1" w:after="100" w:afterAutospacing="1"/>
              <w:ind w:left="360"/>
              <w:rPr>
                <w:color w:val="000000" w:themeColor="text1"/>
              </w:rPr>
            </w:pPr>
            <w:r>
              <w:rPr>
                <w:color w:val="000000" w:themeColor="text1"/>
              </w:rPr>
              <w:t>Thursday, June 9, 2022,2:00 to 3:00 p.m.</w:t>
            </w:r>
          </w:p>
          <w:p w14:paraId="213A9D21" w14:textId="11CA0826" w:rsidR="00B70F72" w:rsidRDefault="00B70F72" w:rsidP="00B70F72">
            <w:pPr>
              <w:pStyle w:val="ListParagraph"/>
              <w:spacing w:before="100" w:beforeAutospacing="1" w:after="100" w:afterAutospacing="1"/>
              <w:ind w:left="360"/>
              <w:rPr>
                <w:i/>
                <w:iCs/>
                <w:color w:val="000000" w:themeColor="text1"/>
              </w:rPr>
            </w:pPr>
            <w:r w:rsidRPr="00B70F72">
              <w:rPr>
                <w:i/>
                <w:iCs/>
                <w:color w:val="000000" w:themeColor="text1"/>
              </w:rPr>
              <w:t>Addressing Housing Accessibility through Cross-Sector Partnerships: A Closer Look at Home Modification Collaborations at Work</w:t>
            </w:r>
          </w:p>
          <w:p w14:paraId="421CE5DA" w14:textId="3FCDD1CF" w:rsidR="00B70F72" w:rsidRPr="00B70F72" w:rsidRDefault="00B70F72" w:rsidP="00B70F72">
            <w:pPr>
              <w:pStyle w:val="ListParagraph"/>
              <w:spacing w:before="100" w:beforeAutospacing="1" w:after="100" w:afterAutospacing="1"/>
              <w:ind w:left="360"/>
              <w:rPr>
                <w:color w:val="000000" w:themeColor="text1"/>
              </w:rPr>
            </w:pPr>
            <w:r w:rsidRPr="00B70F72">
              <w:rPr>
                <w:color w:val="000000" w:themeColor="text1"/>
              </w:rPr>
              <w:t xml:space="preserve">Home modifications that increase safety and support in the home environment can promote independence and community participation. Effective home modification service delivery involves professionals and funding sources from the aging, disability, housing, and health care sectors. In this </w:t>
            </w:r>
            <w:hyperlink r:id="rId81" w:tgtFrame="_blank" w:tooltip="Housing and Services Resource Center" w:history="1">
              <w:r w:rsidRPr="00B70F72">
                <w:rPr>
                  <w:rStyle w:val="Hyperlink"/>
                </w:rPr>
                <w:t xml:space="preserve">Housing and Services Resource Center </w:t>
              </w:r>
            </w:hyperlink>
            <w:r w:rsidRPr="00B70F72">
              <w:rPr>
                <w:color w:val="000000" w:themeColor="text1"/>
              </w:rPr>
              <w:t>webinar, attendees will learn about types of partners to engage in cross-sector collaboration for expanding access to home modification. Presenters will share first-hand experiences with establishing partnerships across the housing, aging, and disability sectors, including assistive technology. They will discuss how collaboration has helped them to meet the home modification needs of people with disabilities and older adults. Resources for educating consumers and identifying home modification services and funding sources in each state will also be provided.</w:t>
            </w:r>
            <w:r w:rsidRPr="00B70F72">
              <w:rPr>
                <w:color w:val="000000" w:themeColor="text1"/>
              </w:rPr>
              <w:br/>
              <w:t>By participating in this webinar, attendees will:</w:t>
            </w:r>
          </w:p>
          <w:p w14:paraId="69AAB3DC" w14:textId="77777777" w:rsidR="00B70F72" w:rsidRPr="00B70F72" w:rsidRDefault="00B70F72" w:rsidP="00B70F72">
            <w:pPr>
              <w:pStyle w:val="ListParagraph"/>
              <w:numPr>
                <w:ilvl w:val="0"/>
                <w:numId w:val="47"/>
              </w:numPr>
              <w:rPr>
                <w:color w:val="000000" w:themeColor="text1"/>
              </w:rPr>
            </w:pPr>
            <w:r w:rsidRPr="00B70F72">
              <w:rPr>
                <w:color w:val="000000" w:themeColor="text1"/>
              </w:rPr>
              <w:t>Become familiar with the various professionals and agencies involved in home modification services and programs, funding sources, and how services are delivered; </w:t>
            </w:r>
          </w:p>
          <w:p w14:paraId="54C2ECB1" w14:textId="77777777" w:rsidR="00B70F72" w:rsidRPr="00B70F72" w:rsidRDefault="00B70F72" w:rsidP="00B70F72">
            <w:pPr>
              <w:pStyle w:val="ListParagraph"/>
              <w:numPr>
                <w:ilvl w:val="0"/>
                <w:numId w:val="47"/>
              </w:numPr>
              <w:rPr>
                <w:color w:val="000000" w:themeColor="text1"/>
              </w:rPr>
            </w:pPr>
            <w:r w:rsidRPr="00B70F72">
              <w:rPr>
                <w:color w:val="000000" w:themeColor="text1"/>
              </w:rPr>
              <w:t>Consider the potential partners in their states and communities that offer opportunities for collaboration; and</w:t>
            </w:r>
          </w:p>
          <w:p w14:paraId="54FF201C" w14:textId="77777777" w:rsidR="00B70F72" w:rsidRPr="00B70F72" w:rsidRDefault="00B70F72" w:rsidP="00B70F72">
            <w:pPr>
              <w:pStyle w:val="ListParagraph"/>
              <w:numPr>
                <w:ilvl w:val="0"/>
                <w:numId w:val="47"/>
              </w:numPr>
              <w:rPr>
                <w:color w:val="000000" w:themeColor="text1"/>
              </w:rPr>
            </w:pPr>
            <w:r w:rsidRPr="00B70F72">
              <w:rPr>
                <w:color w:val="000000" w:themeColor="text1"/>
              </w:rPr>
              <w:t>Explore how partnerships can augment their programs and connect the people they serve to home modifications.</w:t>
            </w:r>
          </w:p>
          <w:p w14:paraId="0EA75DD8" w14:textId="65C056AA" w:rsidR="00B70F72" w:rsidRPr="00B70F72" w:rsidRDefault="005B1601" w:rsidP="00B70F72">
            <w:pPr>
              <w:pStyle w:val="ListParagraph"/>
              <w:spacing w:before="100" w:beforeAutospacing="1" w:after="100" w:afterAutospacing="1"/>
              <w:ind w:left="360"/>
              <w:rPr>
                <w:color w:val="000000" w:themeColor="text1"/>
              </w:rPr>
            </w:pPr>
            <w:hyperlink r:id="rId82" w:tgtFrame="_blank" w:history="1">
              <w:r w:rsidR="008C0940" w:rsidRPr="008C0940">
                <w:rPr>
                  <w:rStyle w:val="Hyperlink"/>
                </w:rPr>
                <w:t>Register for the webinar</w:t>
              </w:r>
            </w:hyperlink>
          </w:p>
          <w:p w14:paraId="63871988" w14:textId="62DDD86D" w:rsidR="00894A4F" w:rsidRDefault="009C16CA" w:rsidP="009C16CA">
            <w:pPr>
              <w:pStyle w:val="ListParagraph"/>
              <w:numPr>
                <w:ilvl w:val="0"/>
                <w:numId w:val="38"/>
              </w:numPr>
              <w:spacing w:before="100" w:beforeAutospacing="1" w:after="100" w:afterAutospacing="1"/>
              <w:rPr>
                <w:b/>
                <w:bCs/>
                <w:color w:val="000000" w:themeColor="text1"/>
              </w:rPr>
            </w:pPr>
            <w:r>
              <w:rPr>
                <w:b/>
                <w:bCs/>
                <w:color w:val="000000" w:themeColor="text1"/>
              </w:rPr>
              <w:t>AARP</w:t>
            </w:r>
          </w:p>
          <w:p w14:paraId="5967059F" w14:textId="6CCF5896" w:rsidR="009C16CA" w:rsidRDefault="00974F3E" w:rsidP="009C16CA">
            <w:pPr>
              <w:pStyle w:val="ListParagraph"/>
              <w:spacing w:before="100" w:beforeAutospacing="1" w:after="100" w:afterAutospacing="1"/>
              <w:ind w:left="360"/>
              <w:rPr>
                <w:color w:val="000000" w:themeColor="text1"/>
              </w:rPr>
            </w:pPr>
            <w:r>
              <w:rPr>
                <w:color w:val="000000" w:themeColor="text1"/>
              </w:rPr>
              <w:t xml:space="preserve">Tuesday, </w:t>
            </w:r>
            <w:r w:rsidR="009C16CA">
              <w:rPr>
                <w:color w:val="000000" w:themeColor="text1"/>
              </w:rPr>
              <w:t>June 21, 2022, 7:00 p.m.</w:t>
            </w:r>
          </w:p>
          <w:p w14:paraId="7BE7D747" w14:textId="12569425" w:rsidR="009C16CA" w:rsidRDefault="00974F3E" w:rsidP="009C16CA">
            <w:pPr>
              <w:pStyle w:val="ListParagraph"/>
              <w:spacing w:before="100" w:beforeAutospacing="1" w:after="100" w:afterAutospacing="1"/>
              <w:ind w:left="360"/>
              <w:rPr>
                <w:i/>
                <w:iCs/>
                <w:color w:val="000000" w:themeColor="text1"/>
              </w:rPr>
            </w:pPr>
            <w:r w:rsidRPr="00974F3E">
              <w:rPr>
                <w:i/>
                <w:iCs/>
                <w:color w:val="000000" w:themeColor="text1"/>
              </w:rPr>
              <w:t xml:space="preserve">Making Sense of Professional Care Options You Can Get </w:t>
            </w:r>
            <w:r w:rsidR="00D149FC" w:rsidRPr="00974F3E">
              <w:rPr>
                <w:i/>
                <w:iCs/>
                <w:color w:val="000000" w:themeColor="text1"/>
              </w:rPr>
              <w:t>at</w:t>
            </w:r>
            <w:r w:rsidRPr="00974F3E">
              <w:rPr>
                <w:i/>
                <w:iCs/>
                <w:color w:val="000000" w:themeColor="text1"/>
              </w:rPr>
              <w:t xml:space="preserve"> Home &amp; Who Pays</w:t>
            </w:r>
          </w:p>
          <w:p w14:paraId="6FF0FFD8" w14:textId="77777777" w:rsidR="00974F3E" w:rsidRDefault="00974F3E" w:rsidP="009C16CA">
            <w:pPr>
              <w:pStyle w:val="ListParagraph"/>
              <w:spacing w:before="100" w:beforeAutospacing="1" w:after="100" w:afterAutospacing="1"/>
              <w:ind w:left="360"/>
              <w:rPr>
                <w:color w:val="000000" w:themeColor="text1"/>
              </w:rPr>
            </w:pPr>
            <w:r>
              <w:rPr>
                <w:color w:val="000000" w:themeColor="text1"/>
              </w:rPr>
              <w:t>Topics covered:</w:t>
            </w:r>
          </w:p>
          <w:p w14:paraId="341DA234" w14:textId="77777777" w:rsidR="00974F3E" w:rsidRPr="00974F3E" w:rsidRDefault="00974F3E" w:rsidP="00974F3E">
            <w:pPr>
              <w:pStyle w:val="ListParagraph"/>
              <w:numPr>
                <w:ilvl w:val="0"/>
                <w:numId w:val="41"/>
              </w:numPr>
              <w:spacing w:before="100" w:beforeAutospacing="1" w:after="100" w:afterAutospacing="1"/>
              <w:rPr>
                <w:color w:val="000000" w:themeColor="text1"/>
              </w:rPr>
            </w:pPr>
            <w:r w:rsidRPr="00974F3E">
              <w:rPr>
                <w:color w:val="000000" w:themeColor="text1"/>
              </w:rPr>
              <w:t xml:space="preserve">How to assess the level of care needed at home and where to start your search for professional help. </w:t>
            </w:r>
          </w:p>
          <w:p w14:paraId="75030EE7" w14:textId="77777777" w:rsidR="00974F3E" w:rsidRDefault="00974F3E" w:rsidP="00974F3E">
            <w:pPr>
              <w:pStyle w:val="ListParagraph"/>
              <w:numPr>
                <w:ilvl w:val="0"/>
                <w:numId w:val="41"/>
              </w:numPr>
              <w:spacing w:before="100" w:beforeAutospacing="1" w:after="100" w:afterAutospacing="1"/>
              <w:rPr>
                <w:color w:val="000000" w:themeColor="text1"/>
              </w:rPr>
            </w:pPr>
            <w:r w:rsidRPr="00974F3E">
              <w:rPr>
                <w:color w:val="000000" w:themeColor="text1"/>
              </w:rPr>
              <w:t>Ways to pay for caregiving support: Which support options are covered by insurance? What low-cost or no-cost programs are available?</w:t>
            </w:r>
          </w:p>
          <w:p w14:paraId="791348CB" w14:textId="77777777" w:rsidR="00974F3E" w:rsidRDefault="00974F3E" w:rsidP="00974F3E">
            <w:pPr>
              <w:pStyle w:val="ListParagraph"/>
              <w:spacing w:before="100" w:beforeAutospacing="1" w:after="100" w:afterAutospacing="1"/>
              <w:ind w:left="360"/>
              <w:rPr>
                <w:color w:val="000000" w:themeColor="text1"/>
              </w:rPr>
            </w:pPr>
            <w:r>
              <w:rPr>
                <w:color w:val="000000" w:themeColor="text1"/>
              </w:rPr>
              <w:t xml:space="preserve">Registration: </w:t>
            </w:r>
            <w:hyperlink r:id="rId83" w:history="1">
              <w:r w:rsidRPr="00FF705B">
                <w:rPr>
                  <w:rStyle w:val="Hyperlink"/>
                </w:rPr>
                <w:t>https://tinyurl.com/MakingSenseCareOptions</w:t>
              </w:r>
            </w:hyperlink>
            <w:r>
              <w:rPr>
                <w:color w:val="000000" w:themeColor="text1"/>
              </w:rPr>
              <w:t xml:space="preserve"> </w:t>
            </w:r>
          </w:p>
          <w:p w14:paraId="08B7496C" w14:textId="77777777" w:rsidR="00974F3E" w:rsidRDefault="00974F3E" w:rsidP="00974F3E">
            <w:pPr>
              <w:pStyle w:val="ListParagraph"/>
              <w:numPr>
                <w:ilvl w:val="0"/>
                <w:numId w:val="38"/>
              </w:numPr>
              <w:spacing w:before="100" w:beforeAutospacing="1" w:after="100" w:afterAutospacing="1" w:line="259" w:lineRule="auto"/>
              <w:rPr>
                <w:b/>
                <w:bCs/>
                <w:color w:val="000000" w:themeColor="text1"/>
              </w:rPr>
            </w:pPr>
            <w:r>
              <w:rPr>
                <w:b/>
                <w:bCs/>
                <w:color w:val="000000" w:themeColor="text1"/>
              </w:rPr>
              <w:t>AARP</w:t>
            </w:r>
          </w:p>
          <w:p w14:paraId="7A8872B9" w14:textId="3A91280C" w:rsidR="00974F3E" w:rsidRDefault="00974F3E" w:rsidP="00974F3E">
            <w:pPr>
              <w:pStyle w:val="ListParagraph"/>
              <w:spacing w:before="100" w:beforeAutospacing="1" w:after="100" w:afterAutospacing="1"/>
              <w:ind w:left="360"/>
              <w:rPr>
                <w:color w:val="000000" w:themeColor="text1"/>
              </w:rPr>
            </w:pPr>
            <w:r>
              <w:rPr>
                <w:color w:val="000000" w:themeColor="text1"/>
              </w:rPr>
              <w:lastRenderedPageBreak/>
              <w:t>Tuesday, July 21, 2022, 7:00 p.m.</w:t>
            </w:r>
          </w:p>
          <w:p w14:paraId="033635E6" w14:textId="725EB463" w:rsidR="00974F3E" w:rsidRDefault="00974F3E" w:rsidP="00974F3E">
            <w:pPr>
              <w:pStyle w:val="ListParagraph"/>
              <w:spacing w:before="100" w:beforeAutospacing="1" w:after="100" w:afterAutospacing="1"/>
              <w:ind w:left="360"/>
              <w:rPr>
                <w:i/>
                <w:iCs/>
                <w:color w:val="000000" w:themeColor="text1"/>
              </w:rPr>
            </w:pPr>
            <w:r w:rsidRPr="00974F3E">
              <w:rPr>
                <w:i/>
                <w:iCs/>
                <w:color w:val="000000" w:themeColor="text1"/>
              </w:rPr>
              <w:t xml:space="preserve">You Got This! New Options Caregivers Are Using </w:t>
            </w:r>
            <w:r w:rsidR="00D149FC" w:rsidRPr="00974F3E">
              <w:rPr>
                <w:i/>
                <w:iCs/>
                <w:color w:val="000000" w:themeColor="text1"/>
              </w:rPr>
              <w:t>to</w:t>
            </w:r>
            <w:r w:rsidRPr="00974F3E">
              <w:rPr>
                <w:i/>
                <w:iCs/>
                <w:color w:val="000000" w:themeColor="text1"/>
              </w:rPr>
              <w:t xml:space="preserve"> Reduce Care </w:t>
            </w:r>
            <w:r w:rsidR="00D149FC" w:rsidRPr="00974F3E">
              <w:rPr>
                <w:i/>
                <w:iCs/>
                <w:color w:val="000000" w:themeColor="text1"/>
              </w:rPr>
              <w:t>at</w:t>
            </w:r>
            <w:r w:rsidRPr="00974F3E">
              <w:rPr>
                <w:i/>
                <w:iCs/>
                <w:color w:val="000000" w:themeColor="text1"/>
              </w:rPr>
              <w:t xml:space="preserve"> Home Challenges</w:t>
            </w:r>
          </w:p>
          <w:p w14:paraId="4F0486C8" w14:textId="77777777" w:rsidR="00BA70C2" w:rsidRDefault="00BA70C2" w:rsidP="00974F3E">
            <w:pPr>
              <w:pStyle w:val="ListParagraph"/>
              <w:spacing w:before="100" w:beforeAutospacing="1" w:after="100" w:afterAutospacing="1"/>
              <w:ind w:left="360"/>
              <w:rPr>
                <w:color w:val="000000" w:themeColor="text1"/>
              </w:rPr>
            </w:pPr>
            <w:r>
              <w:rPr>
                <w:color w:val="000000" w:themeColor="text1"/>
              </w:rPr>
              <w:t>Topics covered:</w:t>
            </w:r>
          </w:p>
          <w:p w14:paraId="7E3E2CE3" w14:textId="77777777" w:rsidR="00BA70C2" w:rsidRPr="00BA70C2" w:rsidRDefault="00BA70C2" w:rsidP="00BA70C2">
            <w:pPr>
              <w:pStyle w:val="ListParagraph"/>
              <w:numPr>
                <w:ilvl w:val="0"/>
                <w:numId w:val="42"/>
              </w:numPr>
              <w:spacing w:before="100" w:beforeAutospacing="1" w:after="100" w:afterAutospacing="1"/>
              <w:rPr>
                <w:color w:val="000000" w:themeColor="text1"/>
              </w:rPr>
            </w:pPr>
            <w:r w:rsidRPr="00BA70C2">
              <w:rPr>
                <w:color w:val="000000" w:themeColor="text1"/>
              </w:rPr>
              <w:t>What’s possible, including at-home caregiving skills you can learn and deliver yourself.</w:t>
            </w:r>
          </w:p>
          <w:p w14:paraId="324CF115" w14:textId="77777777" w:rsidR="00BA70C2" w:rsidRPr="00BA70C2" w:rsidRDefault="00BA70C2" w:rsidP="00BA70C2">
            <w:pPr>
              <w:pStyle w:val="ListParagraph"/>
              <w:numPr>
                <w:ilvl w:val="0"/>
                <w:numId w:val="42"/>
              </w:numPr>
              <w:spacing w:before="100" w:beforeAutospacing="1" w:after="100" w:afterAutospacing="1"/>
              <w:rPr>
                <w:color w:val="000000" w:themeColor="text1"/>
              </w:rPr>
            </w:pPr>
            <w:r w:rsidRPr="00BA70C2">
              <w:rPr>
                <w:color w:val="000000" w:themeColor="text1"/>
              </w:rPr>
              <w:t>Tools and technology to help create a safer care environment.</w:t>
            </w:r>
          </w:p>
          <w:p w14:paraId="4B6A16A8" w14:textId="77777777" w:rsidR="00BA70C2" w:rsidRDefault="00BA70C2" w:rsidP="00BA70C2">
            <w:pPr>
              <w:pStyle w:val="ListParagraph"/>
              <w:numPr>
                <w:ilvl w:val="0"/>
                <w:numId w:val="42"/>
              </w:numPr>
              <w:spacing w:before="100" w:beforeAutospacing="1" w:after="100" w:afterAutospacing="1"/>
              <w:rPr>
                <w:color w:val="000000" w:themeColor="text1"/>
              </w:rPr>
            </w:pPr>
            <w:r w:rsidRPr="00BA70C2">
              <w:rPr>
                <w:color w:val="000000" w:themeColor="text1"/>
              </w:rPr>
              <w:t>Options to save time, reduce stress and help cover out-of-pocket costs.</w:t>
            </w:r>
          </w:p>
          <w:p w14:paraId="686F0C33" w14:textId="28FC4F2D" w:rsidR="00BA70C2" w:rsidRPr="00BA70C2" w:rsidRDefault="00BA70C2" w:rsidP="00BA70C2">
            <w:pPr>
              <w:pStyle w:val="ListParagraph"/>
              <w:spacing w:before="100" w:beforeAutospacing="1" w:after="100" w:afterAutospacing="1"/>
              <w:ind w:left="360"/>
              <w:rPr>
                <w:color w:val="000000" w:themeColor="text1"/>
              </w:rPr>
            </w:pPr>
            <w:r>
              <w:rPr>
                <w:color w:val="000000" w:themeColor="text1"/>
              </w:rPr>
              <w:t xml:space="preserve">Registration: </w:t>
            </w:r>
            <w:hyperlink r:id="rId84" w:history="1">
              <w:r w:rsidRPr="00FF705B">
                <w:rPr>
                  <w:rStyle w:val="Hyperlink"/>
                </w:rPr>
                <w:t>https://tinyurl.com/MakingSenseCareOptions</w:t>
              </w:r>
            </w:hyperlink>
            <w:r>
              <w:rPr>
                <w:color w:val="000000" w:themeColor="text1"/>
              </w:rPr>
              <w:t xml:space="preserve"> </w:t>
            </w:r>
          </w:p>
        </w:tc>
      </w:tr>
      <w:bookmarkEnd w:id="1"/>
      <w:bookmarkEnd w:id="2"/>
      <w:tr w:rsidR="003C1BB2" w14:paraId="478498ED" w14:textId="77777777" w:rsidTr="00804A3C">
        <w:tc>
          <w:tcPr>
            <w:tcW w:w="2963" w:type="dxa"/>
          </w:tcPr>
          <w:p w14:paraId="69EA029C" w14:textId="0B66D1EA" w:rsidR="002709C3" w:rsidRPr="00590699" w:rsidRDefault="002709C3" w:rsidP="002709C3">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4"/>
          </w:tcPr>
          <w:p w14:paraId="6CBD6B93" w14:textId="77777777" w:rsidR="002709C3" w:rsidRDefault="002709C3" w:rsidP="002709C3">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2709C3" w:rsidRPr="001B5693" w:rsidRDefault="005B1601" w:rsidP="002709C3">
            <w:pPr>
              <w:pStyle w:val="ListParagraph"/>
              <w:spacing w:before="100" w:beforeAutospacing="1" w:after="100" w:afterAutospacing="1"/>
              <w:ind w:left="0"/>
              <w:rPr>
                <w:b/>
                <w:bCs/>
              </w:rPr>
            </w:pPr>
            <w:hyperlink r:id="rId85" w:history="1">
              <w:r w:rsidR="002709C3" w:rsidRPr="00354C38">
                <w:rPr>
                  <w:rStyle w:val="Hyperlink"/>
                  <w:b/>
                  <w:bCs/>
                </w:rPr>
                <w:t>https://dignityalliancema.org/webinars-and-online-sessions/</w:t>
              </w:r>
            </w:hyperlink>
          </w:p>
        </w:tc>
      </w:tr>
      <w:tr w:rsidR="003C1BB2" w14:paraId="28E83F9A" w14:textId="77777777" w:rsidTr="00804A3C">
        <w:tc>
          <w:tcPr>
            <w:tcW w:w="2963" w:type="dxa"/>
          </w:tcPr>
          <w:p w14:paraId="4E21C35C" w14:textId="4B7A902F" w:rsidR="006E0AB7" w:rsidRDefault="006E0AB7" w:rsidP="002709C3">
            <w:pPr>
              <w:rPr>
                <w:sz w:val="24"/>
                <w:szCs w:val="24"/>
              </w:rPr>
            </w:pPr>
            <w:r>
              <w:rPr>
                <w:sz w:val="24"/>
                <w:szCs w:val="24"/>
              </w:rPr>
              <w:t>Nursing Homes</w:t>
            </w:r>
          </w:p>
        </w:tc>
        <w:tc>
          <w:tcPr>
            <w:tcW w:w="7827" w:type="dxa"/>
            <w:gridSpan w:val="4"/>
          </w:tcPr>
          <w:p w14:paraId="3A9FA1D0" w14:textId="57B9CE53" w:rsidR="001E4BBD" w:rsidRDefault="001E4BBD" w:rsidP="00363117">
            <w:pPr>
              <w:pStyle w:val="ListParagraph"/>
              <w:numPr>
                <w:ilvl w:val="0"/>
                <w:numId w:val="38"/>
              </w:numPr>
              <w:rPr>
                <w:b/>
                <w:bCs/>
                <w:color w:val="000000" w:themeColor="text1"/>
              </w:rPr>
            </w:pPr>
            <w:r>
              <w:rPr>
                <w:b/>
                <w:bCs/>
                <w:color w:val="000000" w:themeColor="text1"/>
              </w:rPr>
              <w:t>NCPR</w:t>
            </w:r>
          </w:p>
          <w:p w14:paraId="0E2D3354" w14:textId="3C82216D" w:rsidR="001E4BBD" w:rsidRDefault="001E4BBD" w:rsidP="001E4BBD">
            <w:pPr>
              <w:pStyle w:val="ListParagraph"/>
              <w:ind w:left="360"/>
              <w:rPr>
                <w:color w:val="000000" w:themeColor="text1"/>
              </w:rPr>
            </w:pPr>
            <w:r>
              <w:rPr>
                <w:color w:val="000000" w:themeColor="text1"/>
              </w:rPr>
              <w:t>May 31, 2022</w:t>
            </w:r>
          </w:p>
          <w:p w14:paraId="67491ECC" w14:textId="39A7FBB1" w:rsidR="001E4BBD" w:rsidRDefault="001E4BBD" w:rsidP="001E4BBD">
            <w:pPr>
              <w:pStyle w:val="ListParagraph"/>
              <w:ind w:left="360"/>
              <w:rPr>
                <w:i/>
                <w:iCs/>
                <w:color w:val="000000" w:themeColor="text1"/>
              </w:rPr>
            </w:pPr>
            <w:r w:rsidRPr="001E4BBD">
              <w:rPr>
                <w:i/>
                <w:iCs/>
                <w:color w:val="000000" w:themeColor="text1"/>
              </w:rPr>
              <w:t>Nursing homes file lawsuit seeking to overturn NY law establishing staffing minimums</w:t>
            </w:r>
          </w:p>
          <w:p w14:paraId="7CD81D89" w14:textId="77777777" w:rsidR="001E4BBD" w:rsidRPr="001E4BBD" w:rsidRDefault="001E4BBD" w:rsidP="001E4BBD">
            <w:pPr>
              <w:pStyle w:val="ListParagraph"/>
              <w:ind w:left="360"/>
              <w:rPr>
                <w:color w:val="000000" w:themeColor="text1"/>
              </w:rPr>
            </w:pPr>
            <w:r w:rsidRPr="001E4BBD">
              <w:rPr>
                <w:color w:val="000000" w:themeColor="text1"/>
              </w:rPr>
              <w:t>A group of about 80 nursing homes filed a lawsuit seeking to overturn New York’s law that established staffing minimums and resident-care spending levels for nursing homes.</w:t>
            </w:r>
          </w:p>
          <w:p w14:paraId="09F1FB52" w14:textId="2A2A1501" w:rsidR="001E4BBD" w:rsidRPr="001E4BBD" w:rsidRDefault="001E4BBD" w:rsidP="001E4BBD">
            <w:pPr>
              <w:pStyle w:val="ListParagraph"/>
              <w:ind w:left="360"/>
              <w:rPr>
                <w:color w:val="000000" w:themeColor="text1"/>
              </w:rPr>
            </w:pPr>
            <w:r w:rsidRPr="001E4BBD">
              <w:rPr>
                <w:color w:val="000000" w:themeColor="text1"/>
              </w:rPr>
              <w:t xml:space="preserve">The state law, which was approved in 2021, requires every facility to maintain daily staffing hours equal to 3.5 hours of care per resident per day by a certified nurse aide, licensed practical </w:t>
            </w:r>
            <w:r w:rsidR="00D149FC" w:rsidRPr="001E4BBD">
              <w:rPr>
                <w:color w:val="000000" w:themeColor="text1"/>
              </w:rPr>
              <w:t>nurse,</w:t>
            </w:r>
            <w:r w:rsidRPr="001E4BBD">
              <w:rPr>
                <w:color w:val="000000" w:themeColor="text1"/>
              </w:rPr>
              <w:t xml:space="preserve"> or registered nurse.</w:t>
            </w:r>
          </w:p>
          <w:p w14:paraId="234337A8" w14:textId="68278330" w:rsidR="001E4BBD" w:rsidRDefault="001E4BBD" w:rsidP="001E4BBD">
            <w:pPr>
              <w:pStyle w:val="ListParagraph"/>
              <w:ind w:left="360"/>
              <w:rPr>
                <w:color w:val="000000" w:themeColor="text1"/>
              </w:rPr>
            </w:pPr>
            <w:r w:rsidRPr="001E4BBD">
              <w:rPr>
                <w:color w:val="000000" w:themeColor="text1"/>
              </w:rPr>
              <w:t>The law also requires nursing homes to spend at least 70% of revenue on direct resident care, and at least 40% of revenue on resident-facing staffing.</w:t>
            </w:r>
            <w:r>
              <w:rPr>
                <w:color w:val="000000" w:themeColor="text1"/>
              </w:rPr>
              <w:t xml:space="preserve"> . .</w:t>
            </w:r>
          </w:p>
          <w:p w14:paraId="73437043" w14:textId="29675DC4" w:rsidR="001E4BBD" w:rsidRPr="001E4BBD" w:rsidRDefault="001E4BBD" w:rsidP="001E4BBD">
            <w:pPr>
              <w:pStyle w:val="ListParagraph"/>
              <w:ind w:left="360"/>
              <w:rPr>
                <w:color w:val="000000" w:themeColor="text1"/>
              </w:rPr>
            </w:pPr>
            <w:r w:rsidRPr="001E4BBD">
              <w:rPr>
                <w:color w:val="000000" w:themeColor="text1"/>
              </w:rPr>
              <w:t>The 2021-22 state budget allocated $64 million and the 2022-23 budget allocated $123 million for nursing home staffing — but none of those dollars have been distributed to providers, the lawsuit claims.</w:t>
            </w:r>
          </w:p>
          <w:p w14:paraId="7D36C2B5" w14:textId="77777777" w:rsidR="001E4BBD" w:rsidRPr="001E4BBD" w:rsidRDefault="001E4BBD" w:rsidP="001E4BBD">
            <w:pPr>
              <w:pStyle w:val="ListParagraph"/>
              <w:ind w:left="360"/>
              <w:rPr>
                <w:color w:val="000000" w:themeColor="text1"/>
              </w:rPr>
            </w:pPr>
            <w:r w:rsidRPr="001E4BBD">
              <w:rPr>
                <w:color w:val="000000" w:themeColor="text1"/>
              </w:rPr>
              <w:t>A statement issued by 1199 SEIU Healthcare Workers East asserted the lawsuit misrepresented many issues connected to the staffing-minimum and spending-level requirements.</w:t>
            </w:r>
          </w:p>
          <w:p w14:paraId="38D88A12" w14:textId="51D92CA9" w:rsidR="001E4BBD" w:rsidRPr="001E4BBD" w:rsidRDefault="001E4BBD" w:rsidP="001E4BBD">
            <w:pPr>
              <w:pStyle w:val="ListParagraph"/>
              <w:ind w:left="360"/>
              <w:rPr>
                <w:color w:val="000000" w:themeColor="text1"/>
              </w:rPr>
            </w:pPr>
            <w:r w:rsidRPr="001E4BBD">
              <w:rPr>
                <w:color w:val="000000" w:themeColor="text1"/>
              </w:rPr>
              <w:t xml:space="preserve">The union noted other states, including Massachusetts, </w:t>
            </w:r>
            <w:r w:rsidR="00D149FC" w:rsidRPr="001E4BBD">
              <w:rPr>
                <w:color w:val="000000" w:themeColor="text1"/>
              </w:rPr>
              <w:t>Florida,</w:t>
            </w:r>
            <w:r w:rsidRPr="001E4BBD">
              <w:rPr>
                <w:color w:val="000000" w:themeColor="text1"/>
              </w:rPr>
              <w:t xml:space="preserve"> and California, have similar measures requiring staffing minimums at nursing homes. New Jersey and Massachusetts also recently enacted requirements linked to spending on resident care, the labor group added.</w:t>
            </w:r>
          </w:p>
          <w:p w14:paraId="7C6F7789" w14:textId="4D1CACC4" w:rsidR="001E4BBD" w:rsidRPr="001E4BBD" w:rsidRDefault="005B1601" w:rsidP="001E4BBD">
            <w:pPr>
              <w:pStyle w:val="ListParagraph"/>
              <w:ind w:left="360"/>
              <w:rPr>
                <w:color w:val="000000" w:themeColor="text1"/>
              </w:rPr>
            </w:pPr>
            <w:hyperlink r:id="rId86" w:history="1">
              <w:r w:rsidR="00295447" w:rsidRPr="00FF705B">
                <w:rPr>
                  <w:rStyle w:val="Hyperlink"/>
                </w:rPr>
                <w:t>https://tinyurl.com/NursingHomesFileSuit</w:t>
              </w:r>
            </w:hyperlink>
            <w:r w:rsidR="00295447">
              <w:rPr>
                <w:color w:val="000000" w:themeColor="text1"/>
              </w:rPr>
              <w:t xml:space="preserve"> </w:t>
            </w:r>
          </w:p>
          <w:p w14:paraId="464FFCB7" w14:textId="01A5399B" w:rsidR="00CD6451" w:rsidRDefault="00402DD2" w:rsidP="00363117">
            <w:pPr>
              <w:pStyle w:val="ListParagraph"/>
              <w:numPr>
                <w:ilvl w:val="0"/>
                <w:numId w:val="38"/>
              </w:numPr>
              <w:rPr>
                <w:b/>
                <w:bCs/>
                <w:color w:val="000000" w:themeColor="text1"/>
              </w:rPr>
            </w:pPr>
            <w:r>
              <w:rPr>
                <w:b/>
                <w:bCs/>
                <w:color w:val="000000" w:themeColor="text1"/>
              </w:rPr>
              <w:t xml:space="preserve">Skilled Nursing </w:t>
            </w:r>
            <w:r w:rsidR="000C0321">
              <w:rPr>
                <w:b/>
                <w:bCs/>
                <w:color w:val="000000" w:themeColor="text1"/>
              </w:rPr>
              <w:t>News</w:t>
            </w:r>
          </w:p>
          <w:p w14:paraId="1B69A1BA" w14:textId="77777777" w:rsidR="00402DD2" w:rsidRDefault="00402DD2" w:rsidP="00402DD2">
            <w:pPr>
              <w:pStyle w:val="ListParagraph"/>
              <w:ind w:left="360"/>
              <w:rPr>
                <w:color w:val="000000" w:themeColor="text1"/>
              </w:rPr>
            </w:pPr>
            <w:r>
              <w:rPr>
                <w:color w:val="000000" w:themeColor="text1"/>
              </w:rPr>
              <w:t>May 30, 2022</w:t>
            </w:r>
          </w:p>
          <w:p w14:paraId="7495F68E" w14:textId="77777777" w:rsidR="00402DD2" w:rsidRDefault="00402DD2" w:rsidP="00402DD2">
            <w:pPr>
              <w:pStyle w:val="ListParagraph"/>
              <w:ind w:left="360"/>
              <w:rPr>
                <w:i/>
                <w:iCs/>
                <w:color w:val="000000" w:themeColor="text1"/>
              </w:rPr>
            </w:pPr>
            <w:r w:rsidRPr="00402DD2">
              <w:rPr>
                <w:i/>
                <w:iCs/>
                <w:color w:val="000000" w:themeColor="text1"/>
              </w:rPr>
              <w:t>Nursing Homes See Movement on Staffing Agency Reform</w:t>
            </w:r>
          </w:p>
          <w:p w14:paraId="09BD36E0" w14:textId="77777777" w:rsidR="00402DD2" w:rsidRDefault="001750EE" w:rsidP="00402DD2">
            <w:pPr>
              <w:pStyle w:val="ListParagraph"/>
              <w:ind w:left="360"/>
              <w:rPr>
                <w:color w:val="000000" w:themeColor="text1"/>
              </w:rPr>
            </w:pPr>
            <w:r>
              <w:rPr>
                <w:color w:val="000000" w:themeColor="text1"/>
              </w:rPr>
              <w:t>[Nursing home o]</w:t>
            </w:r>
            <w:r w:rsidRPr="001750EE">
              <w:rPr>
                <w:color w:val="000000" w:themeColor="text1"/>
              </w:rPr>
              <w:t>perators and the state associations that represent them have pressed lawmakers to pass legislation on the largely unregulated staffing agency industry, with the exception of a few states that have had such measures in place for decades</w:t>
            </w:r>
            <w:r>
              <w:rPr>
                <w:color w:val="000000" w:themeColor="text1"/>
              </w:rPr>
              <w:t>.</w:t>
            </w:r>
          </w:p>
          <w:p w14:paraId="2A64A591" w14:textId="77777777" w:rsidR="001750EE" w:rsidRDefault="005B1601" w:rsidP="00402DD2">
            <w:pPr>
              <w:pStyle w:val="ListParagraph"/>
              <w:ind w:left="360"/>
              <w:rPr>
                <w:color w:val="000000" w:themeColor="text1"/>
              </w:rPr>
            </w:pPr>
            <w:hyperlink r:id="rId87" w:history="1">
              <w:r w:rsidR="001750EE" w:rsidRPr="00FF705B">
                <w:rPr>
                  <w:rStyle w:val="Hyperlink"/>
                </w:rPr>
                <w:t>https://tinyurl.com/StaffingAgencyReform</w:t>
              </w:r>
            </w:hyperlink>
            <w:r w:rsidR="001750EE">
              <w:rPr>
                <w:color w:val="000000" w:themeColor="text1"/>
              </w:rPr>
              <w:t xml:space="preserve"> </w:t>
            </w:r>
          </w:p>
          <w:p w14:paraId="76C44836" w14:textId="77777777" w:rsidR="000C0321" w:rsidRDefault="000C0321" w:rsidP="000C0321">
            <w:pPr>
              <w:pStyle w:val="ListParagraph"/>
              <w:numPr>
                <w:ilvl w:val="0"/>
                <w:numId w:val="38"/>
              </w:numPr>
              <w:rPr>
                <w:b/>
                <w:bCs/>
                <w:color w:val="000000" w:themeColor="text1"/>
              </w:rPr>
            </w:pPr>
            <w:r>
              <w:rPr>
                <w:b/>
                <w:bCs/>
                <w:color w:val="000000" w:themeColor="text1"/>
              </w:rPr>
              <w:t>Skilled Nursing News</w:t>
            </w:r>
          </w:p>
          <w:p w14:paraId="6A85408B" w14:textId="7ED0AAC2" w:rsidR="000C0321" w:rsidRDefault="000C0321" w:rsidP="000C0321">
            <w:pPr>
              <w:pStyle w:val="ListParagraph"/>
              <w:ind w:left="360"/>
              <w:rPr>
                <w:color w:val="000000" w:themeColor="text1"/>
              </w:rPr>
            </w:pPr>
            <w:r>
              <w:rPr>
                <w:color w:val="000000" w:themeColor="text1"/>
              </w:rPr>
              <w:t>May 24, 2022</w:t>
            </w:r>
          </w:p>
          <w:p w14:paraId="1D8E22A2" w14:textId="77777777" w:rsidR="000C0321" w:rsidRDefault="000C0321" w:rsidP="000C0321">
            <w:pPr>
              <w:pStyle w:val="ListParagraph"/>
              <w:ind w:left="360"/>
              <w:rPr>
                <w:i/>
                <w:iCs/>
                <w:color w:val="000000" w:themeColor="text1"/>
              </w:rPr>
            </w:pPr>
            <w:r w:rsidRPr="000C0321">
              <w:rPr>
                <w:i/>
                <w:iCs/>
                <w:color w:val="000000" w:themeColor="text1"/>
              </w:rPr>
              <w:t>Nursing Home Advocacy Group Pushes Back on ‘Unattainable’ Staffing and Spending Law</w:t>
            </w:r>
          </w:p>
          <w:p w14:paraId="71F7B27B" w14:textId="77777777" w:rsidR="000C0321" w:rsidRPr="000C0321" w:rsidRDefault="000C0321" w:rsidP="000C0321">
            <w:pPr>
              <w:pStyle w:val="ListParagraph"/>
              <w:ind w:left="360"/>
              <w:rPr>
                <w:color w:val="000000" w:themeColor="text1"/>
              </w:rPr>
            </w:pPr>
            <w:r w:rsidRPr="000C0321">
              <w:rPr>
                <w:color w:val="000000" w:themeColor="text1"/>
              </w:rPr>
              <w:t>As the nursing home workforce emergency worsens across the country, aging services organizations are pushing back on “illegal and unconstitutional” staffing laws.</w:t>
            </w:r>
          </w:p>
          <w:p w14:paraId="46870794" w14:textId="09FCBE68" w:rsidR="000C0321" w:rsidRDefault="000C0321" w:rsidP="000C0321">
            <w:pPr>
              <w:pStyle w:val="ListParagraph"/>
              <w:ind w:left="360"/>
              <w:rPr>
                <w:color w:val="000000" w:themeColor="text1"/>
              </w:rPr>
            </w:pPr>
            <w:r w:rsidRPr="000C0321">
              <w:rPr>
                <w:color w:val="000000" w:themeColor="text1"/>
              </w:rPr>
              <w:lastRenderedPageBreak/>
              <w:t xml:space="preserve">LeadingAge New York, for example, on Monday </w:t>
            </w:r>
            <w:hyperlink r:id="rId88" w:history="1">
              <w:r w:rsidRPr="000C0321">
                <w:rPr>
                  <w:rStyle w:val="Hyperlink"/>
                </w:rPr>
                <w:t>filed</w:t>
              </w:r>
            </w:hyperlink>
            <w:r w:rsidRPr="000C0321">
              <w:rPr>
                <w:color w:val="000000" w:themeColor="text1"/>
              </w:rPr>
              <w:t xml:space="preserve"> a lawsuit seeking to overturn two state mandates: one requiring a minimum staffing ratio and another which dictates where nursing homes may direct their funds.</w:t>
            </w:r>
            <w:r>
              <w:rPr>
                <w:color w:val="000000" w:themeColor="text1"/>
              </w:rPr>
              <w:t xml:space="preserve"> . .</w:t>
            </w:r>
          </w:p>
          <w:p w14:paraId="402141C5" w14:textId="436FAB1B" w:rsidR="000C0321" w:rsidRDefault="000C0321" w:rsidP="000C0321">
            <w:pPr>
              <w:pStyle w:val="ListParagraph"/>
              <w:ind w:left="360"/>
              <w:rPr>
                <w:color w:val="000000" w:themeColor="text1"/>
              </w:rPr>
            </w:pPr>
            <w:r w:rsidRPr="000C0321">
              <w:rPr>
                <w:color w:val="000000" w:themeColor="text1"/>
              </w:rPr>
              <w:t>Under the staffing-minimum law, the state’s 600 nursing homes need to provide 3.5 hours of care per resident per day. Of the 3.5 hours, no less than 2.2 hours of care must be provided by a certified nursing assistant (CNA) or nurse aide. At least 1.1 hours of care must be given by a registered nurse (RN) or licensed practical nurse (LPN).</w:t>
            </w:r>
            <w:r>
              <w:rPr>
                <w:color w:val="000000" w:themeColor="text1"/>
              </w:rPr>
              <w:t xml:space="preserve"> . .</w:t>
            </w:r>
          </w:p>
          <w:p w14:paraId="2E04083F" w14:textId="31B8105C" w:rsidR="000C0321" w:rsidRDefault="000C0321" w:rsidP="000C0321">
            <w:pPr>
              <w:pStyle w:val="ListParagraph"/>
              <w:ind w:left="360"/>
              <w:rPr>
                <w:color w:val="000000" w:themeColor="text1"/>
              </w:rPr>
            </w:pPr>
            <w:r w:rsidRPr="000C0321">
              <w:rPr>
                <w:color w:val="000000" w:themeColor="text1"/>
              </w:rPr>
              <w:t xml:space="preserve">Arkansas, Connecticut, Massachusetts and Rhode Island are among other states to adopt permanent increases to nursing home minimum staffing requirements after the pandemic began, according to a </w:t>
            </w:r>
            <w:hyperlink r:id="rId89" w:history="1">
              <w:r w:rsidRPr="000C0321">
                <w:rPr>
                  <w:rStyle w:val="Hyperlink"/>
                </w:rPr>
                <w:t>report</w:t>
              </w:r>
            </w:hyperlink>
            <w:r w:rsidRPr="000C0321">
              <w:rPr>
                <w:color w:val="000000" w:themeColor="text1"/>
              </w:rPr>
              <w:t xml:space="preserve"> from the Kaiser Family Foundation. Georgia adopted a permanent decrease to account for the staffing shortage, while Oregon and South Carolina have temporary decreases in place for the same reason.</w:t>
            </w:r>
            <w:r>
              <w:rPr>
                <w:color w:val="000000" w:themeColor="text1"/>
              </w:rPr>
              <w:t xml:space="preserve"> . .</w:t>
            </w:r>
          </w:p>
          <w:p w14:paraId="7D585A02" w14:textId="4CE9D65C" w:rsidR="000C0321" w:rsidRDefault="000C0321" w:rsidP="000C0321">
            <w:pPr>
              <w:pStyle w:val="ListParagraph"/>
              <w:ind w:left="360"/>
              <w:rPr>
                <w:color w:val="000000" w:themeColor="text1"/>
              </w:rPr>
            </w:pPr>
            <w:r w:rsidRPr="000C0321">
              <w:rPr>
                <w:color w:val="000000" w:themeColor="text1"/>
              </w:rPr>
              <w:t>The law also stipulates that 70% of a nursing home’s revenue is to be spent on direct resident care and at least 40% spent on staffing. It also states that nursing home operators in the state are required to return all profits in excess of 5% to the state, regardless of the quality of care or whether the operator sustained losses in prior years.</w:t>
            </w:r>
            <w:r>
              <w:rPr>
                <w:color w:val="000000" w:themeColor="text1"/>
              </w:rPr>
              <w:t xml:space="preserve"> . .</w:t>
            </w:r>
          </w:p>
          <w:p w14:paraId="2F2DF25B" w14:textId="77777777" w:rsidR="000C0321" w:rsidRPr="000C0321" w:rsidRDefault="000C0321" w:rsidP="000C0321">
            <w:pPr>
              <w:pStyle w:val="ListParagraph"/>
              <w:ind w:left="360"/>
              <w:rPr>
                <w:color w:val="000000" w:themeColor="text1"/>
              </w:rPr>
            </w:pPr>
            <w:r w:rsidRPr="000C0321">
              <w:rPr>
                <w:color w:val="000000" w:themeColor="text1"/>
              </w:rPr>
              <w:t xml:space="preserve">On a national level, more than 400,000 long-term care employees have left the workforce since the start of the pandemic, according to data from the Bureau of Labor Statistics (BLS). </w:t>
            </w:r>
          </w:p>
          <w:p w14:paraId="10B7542B" w14:textId="77777777" w:rsidR="000C0321" w:rsidRPr="000C0321" w:rsidRDefault="000C0321" w:rsidP="000C0321">
            <w:pPr>
              <w:pStyle w:val="ListParagraph"/>
              <w:ind w:left="360"/>
              <w:rPr>
                <w:color w:val="000000" w:themeColor="text1"/>
              </w:rPr>
            </w:pPr>
            <w:r w:rsidRPr="000C0321">
              <w:rPr>
                <w:color w:val="000000" w:themeColor="text1"/>
              </w:rPr>
              <w:t xml:space="preserve">A May report from the Office of the Assistant Secretary for Planning and Evaluation (ASPE) found between December 2020 and December 2021, skilled nursing facilities lost more than 145,000 workers. </w:t>
            </w:r>
          </w:p>
          <w:p w14:paraId="00507013" w14:textId="4D9C563D" w:rsidR="000C0321" w:rsidRPr="000C0321" w:rsidRDefault="005B1601" w:rsidP="001E4BBD">
            <w:pPr>
              <w:pStyle w:val="ListParagraph"/>
              <w:ind w:left="360"/>
              <w:rPr>
                <w:color w:val="000000" w:themeColor="text1"/>
              </w:rPr>
            </w:pPr>
            <w:hyperlink r:id="rId90" w:history="1">
              <w:r w:rsidR="001E4BBD" w:rsidRPr="00FF705B">
                <w:rPr>
                  <w:rStyle w:val="Hyperlink"/>
                </w:rPr>
                <w:t>https://tinyurl.com/UnattainableStaffing</w:t>
              </w:r>
            </w:hyperlink>
            <w:r w:rsidR="001E4BBD">
              <w:rPr>
                <w:color w:val="000000" w:themeColor="text1"/>
              </w:rPr>
              <w:t xml:space="preserve"> </w:t>
            </w:r>
          </w:p>
        </w:tc>
      </w:tr>
      <w:tr w:rsidR="003C1BB2" w14:paraId="68FF1816" w14:textId="77777777" w:rsidTr="00804A3C">
        <w:tc>
          <w:tcPr>
            <w:tcW w:w="2963" w:type="dxa"/>
          </w:tcPr>
          <w:p w14:paraId="17895524" w14:textId="28746519" w:rsidR="002709C3" w:rsidRDefault="002709C3" w:rsidP="002709C3">
            <w:pPr>
              <w:rPr>
                <w:sz w:val="24"/>
                <w:szCs w:val="24"/>
              </w:rPr>
            </w:pPr>
            <w:r>
              <w:rPr>
                <w:sz w:val="24"/>
                <w:szCs w:val="24"/>
              </w:rPr>
              <w:lastRenderedPageBreak/>
              <w:t>Housing</w:t>
            </w:r>
          </w:p>
        </w:tc>
        <w:tc>
          <w:tcPr>
            <w:tcW w:w="7827" w:type="dxa"/>
            <w:gridSpan w:val="4"/>
          </w:tcPr>
          <w:p w14:paraId="3C980E3C" w14:textId="3FF08F27" w:rsidR="00C6741D" w:rsidRDefault="00C6741D" w:rsidP="001A33B3">
            <w:pPr>
              <w:pStyle w:val="ListParagraph"/>
              <w:numPr>
                <w:ilvl w:val="0"/>
                <w:numId w:val="38"/>
              </w:numPr>
              <w:rPr>
                <w:b/>
                <w:bCs/>
              </w:rPr>
            </w:pPr>
            <w:r>
              <w:rPr>
                <w:b/>
                <w:bCs/>
              </w:rPr>
              <w:t>Daily KOS</w:t>
            </w:r>
          </w:p>
          <w:p w14:paraId="0AB09799" w14:textId="0C173053" w:rsidR="00C6741D" w:rsidRDefault="00C6741D" w:rsidP="00C6741D">
            <w:pPr>
              <w:pStyle w:val="ListParagraph"/>
              <w:ind w:left="360"/>
            </w:pPr>
            <w:r>
              <w:t>May 29, 2022</w:t>
            </w:r>
          </w:p>
          <w:p w14:paraId="70A58BD5" w14:textId="14691041" w:rsidR="00C6741D" w:rsidRDefault="00C6741D" w:rsidP="00C6741D">
            <w:pPr>
              <w:pStyle w:val="ListParagraph"/>
              <w:ind w:left="360"/>
              <w:rPr>
                <w:i/>
                <w:iCs/>
              </w:rPr>
            </w:pPr>
            <w:r w:rsidRPr="00C6741D">
              <w:rPr>
                <w:i/>
                <w:iCs/>
              </w:rPr>
              <w:t>Three women left to die in 'sweltering' heat of apartment complex, attorney says</w:t>
            </w:r>
          </w:p>
          <w:p w14:paraId="1DA144EA" w14:textId="73FFA159" w:rsidR="00C6741D" w:rsidRDefault="00C6741D" w:rsidP="00C6741D">
            <w:pPr>
              <w:pStyle w:val="ListParagraph"/>
              <w:ind w:left="360"/>
            </w:pPr>
            <w:r w:rsidRPr="00C6741D">
              <w:t>Three seniors were left to die in a Chicago apartment complex after temperatures hit about 100 degrees and property managers refused to provide air conditioning, according to attorneys for two families of the victims.</w:t>
            </w:r>
            <w:r>
              <w:t xml:space="preserve"> . .</w:t>
            </w:r>
          </w:p>
          <w:p w14:paraId="30DDD08A" w14:textId="54598D5E" w:rsidR="00C6741D" w:rsidRPr="00C6741D" w:rsidRDefault="005B1601" w:rsidP="00C6741D">
            <w:pPr>
              <w:pStyle w:val="ListParagraph"/>
              <w:ind w:left="360"/>
            </w:pPr>
            <w:hyperlink r:id="rId91" w:history="1">
              <w:r w:rsidR="00C6741D" w:rsidRPr="00FF705B">
                <w:rPr>
                  <w:rStyle w:val="Hyperlink"/>
                </w:rPr>
                <w:t>https://tinyurl.com/SwelteringHeat</w:t>
              </w:r>
            </w:hyperlink>
            <w:r w:rsidR="00C6741D">
              <w:t xml:space="preserve"> </w:t>
            </w:r>
          </w:p>
          <w:p w14:paraId="69D6E98E" w14:textId="3C2A44A4" w:rsidR="000608C7" w:rsidRDefault="001A33B3" w:rsidP="001A33B3">
            <w:pPr>
              <w:pStyle w:val="ListParagraph"/>
              <w:numPr>
                <w:ilvl w:val="0"/>
                <w:numId w:val="38"/>
              </w:numPr>
              <w:rPr>
                <w:b/>
                <w:bCs/>
              </w:rPr>
            </w:pPr>
            <w:r>
              <w:rPr>
                <w:b/>
                <w:bCs/>
              </w:rPr>
              <w:t>Generations</w:t>
            </w:r>
          </w:p>
          <w:p w14:paraId="6ECADF3F" w14:textId="77777777" w:rsidR="001A33B3" w:rsidRDefault="001A33B3" w:rsidP="001A33B3">
            <w:pPr>
              <w:pStyle w:val="ListParagraph"/>
              <w:ind w:left="360"/>
            </w:pPr>
            <w:r>
              <w:t>May 18, 2022</w:t>
            </w:r>
          </w:p>
          <w:p w14:paraId="14CF883B" w14:textId="77777777" w:rsidR="001A33B3" w:rsidRDefault="001A33B3" w:rsidP="001A33B3">
            <w:pPr>
              <w:pStyle w:val="ListParagraph"/>
              <w:ind w:left="360"/>
              <w:rPr>
                <w:i/>
                <w:iCs/>
              </w:rPr>
            </w:pPr>
            <w:r w:rsidRPr="001A33B3">
              <w:rPr>
                <w:i/>
                <w:iCs/>
              </w:rPr>
              <w:t>A Shortage of Affordable Homes Is Driving the Surge in Older Adult Homelessness</w:t>
            </w:r>
          </w:p>
          <w:p w14:paraId="1B5B6458" w14:textId="77777777" w:rsidR="001A33B3" w:rsidRPr="001A33B3" w:rsidRDefault="001A33B3" w:rsidP="001A33B3">
            <w:pPr>
              <w:pStyle w:val="ListParagraph"/>
              <w:ind w:left="360"/>
            </w:pPr>
            <w:r w:rsidRPr="001A33B3">
              <w:t>For most low-income older adults, where they will live as they age is shaped by whether they can afford to continue to live in their homes and communities. Increasingly, what is missing is an affordable and accessible place to live. The primary reason for the sharp rise in older adults experiencing homelessness is economic—they simply can’t afford the rent.</w:t>
            </w:r>
          </w:p>
          <w:p w14:paraId="1C25367A" w14:textId="069BC5C9" w:rsidR="001A33B3" w:rsidRDefault="001A33B3" w:rsidP="001A33B3">
            <w:pPr>
              <w:pStyle w:val="ListParagraph"/>
              <w:ind w:left="360"/>
            </w:pPr>
            <w:r w:rsidRPr="001A33B3">
              <w:t xml:space="preserve">To be considered affordable, housing should cost no more than 30% of one’s income. Today, more than 3 million older adults live in households that are severely rental cost burdened, paying more than half of their incomes for housing, leaving them one unplanned medical or car repair bill away from eviction. It also means that they have less to spend on food, </w:t>
            </w:r>
            <w:r w:rsidR="00D149FC" w:rsidRPr="001A33B3">
              <w:t>healthcare,</w:t>
            </w:r>
            <w:r w:rsidRPr="001A33B3">
              <w:t xml:space="preserve"> and other basic needs. Data continues to show that the share of renters who face unaffordable rents increases with age.</w:t>
            </w:r>
            <w:r>
              <w:t xml:space="preserve"> . .</w:t>
            </w:r>
          </w:p>
          <w:p w14:paraId="647EF931" w14:textId="27CB4DEC" w:rsidR="001A33B3" w:rsidRPr="001A33B3" w:rsidRDefault="001A33B3" w:rsidP="001A33B3">
            <w:pPr>
              <w:pStyle w:val="ListParagraph"/>
              <w:ind w:left="360"/>
            </w:pPr>
            <w:r w:rsidRPr="001A33B3">
              <w:t xml:space="preserve">What has caused this dire shortage of affordable homes? The nation’s publicly subsidized housing is a vital source of stable, affordable homes for more than </w:t>
            </w:r>
            <w:r w:rsidRPr="001A33B3">
              <w:lastRenderedPageBreak/>
              <w:t xml:space="preserve">900,000 low-income households, of which a large majority have incomes below the poverty line and more than 70% are headed by a person of color. Yet decades of federal disinvestment in affordable housing have meant that as of 2021, there were only 37 affordable and available affordable rental homes for every 100 renters with extremely low incomes—defined as those households living at or below the poverty line, or 30% of the area median income (AMI), whichever is </w:t>
            </w:r>
            <w:hyperlink r:id="rId92" w:history="1">
              <w:r w:rsidRPr="001A33B3">
                <w:rPr>
                  <w:rStyle w:val="Hyperlink"/>
                </w:rPr>
                <w:t>greater</w:t>
              </w:r>
            </w:hyperlink>
            <w:r w:rsidRPr="001A33B3">
              <w:t>.</w:t>
            </w:r>
          </w:p>
          <w:p w14:paraId="6E3F1B6C" w14:textId="0631F6E9" w:rsidR="001A33B3" w:rsidRPr="001A33B3" w:rsidRDefault="001A33B3" w:rsidP="001A33B3">
            <w:pPr>
              <w:pStyle w:val="ListParagraph"/>
              <w:ind w:left="360"/>
            </w:pPr>
            <w:r>
              <w:t>S</w:t>
            </w:r>
            <w:r w:rsidRPr="001A33B3">
              <w:t xml:space="preserve">ix specific actions </w:t>
            </w:r>
            <w:r>
              <w:t xml:space="preserve">to </w:t>
            </w:r>
            <w:r w:rsidRPr="001A33B3">
              <w:t>take to reverse trends:</w:t>
            </w:r>
          </w:p>
          <w:p w14:paraId="060BE497" w14:textId="77777777" w:rsidR="001A33B3" w:rsidRPr="001A33B3" w:rsidRDefault="001A33B3" w:rsidP="001A33B3">
            <w:pPr>
              <w:pStyle w:val="ListParagraph"/>
              <w:numPr>
                <w:ilvl w:val="0"/>
                <w:numId w:val="40"/>
              </w:numPr>
            </w:pPr>
            <w:r w:rsidRPr="001A33B3">
              <w:t>Expand all HUD-assisted affordable housing programs, including vouchers, public housing, the Housing Trust Fund and the Section 202 housing program targeted to low-income older adults;</w:t>
            </w:r>
          </w:p>
          <w:p w14:paraId="114D2D21" w14:textId="77777777" w:rsidR="001A33B3" w:rsidRPr="001A33B3" w:rsidRDefault="001A33B3" w:rsidP="001A33B3">
            <w:pPr>
              <w:pStyle w:val="ListParagraph"/>
              <w:numPr>
                <w:ilvl w:val="0"/>
                <w:numId w:val="40"/>
              </w:numPr>
            </w:pPr>
            <w:r w:rsidRPr="001A33B3">
              <w:t>Fully fund the federal Housing Choice Voucher program to expand access to rental assistance to all renter households who qualify, and adopt similar rental assistance programs at the state level;</w:t>
            </w:r>
          </w:p>
          <w:p w14:paraId="58C90E46" w14:textId="77777777" w:rsidR="001A33B3" w:rsidRPr="001A33B3" w:rsidRDefault="001A33B3" w:rsidP="001A33B3">
            <w:pPr>
              <w:pStyle w:val="ListParagraph"/>
              <w:numPr>
                <w:ilvl w:val="0"/>
                <w:numId w:val="40"/>
              </w:numPr>
            </w:pPr>
            <w:r w:rsidRPr="001A33B3">
              <w:t>Preserve and protect the existing federally assisted housing stock whose affordability restrictions are expiring to prevent the loss of hundreds of thousands of affordable housing units.</w:t>
            </w:r>
          </w:p>
          <w:p w14:paraId="3435719E" w14:textId="77777777" w:rsidR="001A33B3" w:rsidRPr="001A33B3" w:rsidRDefault="001A33B3" w:rsidP="001A33B3">
            <w:pPr>
              <w:pStyle w:val="ListParagraph"/>
              <w:numPr>
                <w:ilvl w:val="0"/>
                <w:numId w:val="40"/>
              </w:numPr>
            </w:pPr>
            <w:r w:rsidRPr="001A33B3">
              <w:t>Establish stronger renter protections, including banning discrimination against voucher holders so that landlords can’t arbitrarily refuse to accept a voucher for the stated rent;</w:t>
            </w:r>
          </w:p>
          <w:p w14:paraId="01547A3E" w14:textId="77777777" w:rsidR="001A33B3" w:rsidRPr="001A33B3" w:rsidRDefault="001A33B3" w:rsidP="001A33B3">
            <w:pPr>
              <w:pStyle w:val="ListParagraph"/>
              <w:numPr>
                <w:ilvl w:val="0"/>
                <w:numId w:val="40"/>
              </w:numPr>
            </w:pPr>
            <w:r w:rsidRPr="001A33B3">
              <w:t>Require a greater percentage of new and rehabilitated units be physically accessible to meet the growing needs of older adults with disabilities; and</w:t>
            </w:r>
          </w:p>
          <w:p w14:paraId="20E246B6" w14:textId="77777777" w:rsidR="001A33B3" w:rsidRPr="001A33B3" w:rsidRDefault="001A33B3" w:rsidP="001A33B3">
            <w:pPr>
              <w:pStyle w:val="ListParagraph"/>
              <w:numPr>
                <w:ilvl w:val="0"/>
                <w:numId w:val="40"/>
              </w:numPr>
            </w:pPr>
            <w:r w:rsidRPr="001A33B3">
              <w:t>Enact the SSI Restoration Act of 2021 to bring the federal benefit rate for SSI recipients up to at least the federal poverty level.</w:t>
            </w:r>
          </w:p>
          <w:p w14:paraId="0A93F3DD" w14:textId="3623D181" w:rsidR="001A33B3" w:rsidRPr="001A33B3" w:rsidRDefault="005B1601" w:rsidP="001A33B3">
            <w:pPr>
              <w:pStyle w:val="ListParagraph"/>
              <w:ind w:left="360"/>
            </w:pPr>
            <w:hyperlink r:id="rId93" w:history="1">
              <w:r w:rsidR="009C16CA" w:rsidRPr="00FF705B">
                <w:rPr>
                  <w:rStyle w:val="Hyperlink"/>
                </w:rPr>
                <w:t>https://tinyurl.com/ShortageAffordableHomes</w:t>
              </w:r>
            </w:hyperlink>
            <w:r w:rsidR="009C16CA">
              <w:t xml:space="preserve"> </w:t>
            </w:r>
          </w:p>
        </w:tc>
      </w:tr>
      <w:tr w:rsidR="00747877" w14:paraId="10A685E3" w14:textId="77777777" w:rsidTr="00804A3C">
        <w:tc>
          <w:tcPr>
            <w:tcW w:w="2963" w:type="dxa"/>
          </w:tcPr>
          <w:p w14:paraId="630E3DC5" w14:textId="72B50618" w:rsidR="00747877" w:rsidRDefault="00747877" w:rsidP="002709C3">
            <w:pPr>
              <w:rPr>
                <w:sz w:val="24"/>
                <w:szCs w:val="24"/>
              </w:rPr>
            </w:pPr>
            <w:r>
              <w:rPr>
                <w:sz w:val="24"/>
                <w:szCs w:val="24"/>
              </w:rPr>
              <w:lastRenderedPageBreak/>
              <w:t>Homelessness</w:t>
            </w:r>
          </w:p>
        </w:tc>
        <w:tc>
          <w:tcPr>
            <w:tcW w:w="7827" w:type="dxa"/>
            <w:gridSpan w:val="4"/>
          </w:tcPr>
          <w:p w14:paraId="6D2E535A" w14:textId="77777777" w:rsidR="00747877" w:rsidRDefault="00747877" w:rsidP="00363117">
            <w:pPr>
              <w:pStyle w:val="ListParagraph"/>
              <w:numPr>
                <w:ilvl w:val="0"/>
                <w:numId w:val="38"/>
              </w:numPr>
              <w:rPr>
                <w:b/>
                <w:bCs/>
              </w:rPr>
            </w:pPr>
            <w:r>
              <w:rPr>
                <w:b/>
                <w:bCs/>
              </w:rPr>
              <w:t>*New York Times</w:t>
            </w:r>
          </w:p>
          <w:p w14:paraId="1E1EE396" w14:textId="77777777" w:rsidR="00747877" w:rsidRDefault="00747877" w:rsidP="00747877">
            <w:pPr>
              <w:pStyle w:val="ListParagraph"/>
              <w:ind w:left="360"/>
            </w:pPr>
            <w:r>
              <w:t>April 18, 2022</w:t>
            </w:r>
          </w:p>
          <w:p w14:paraId="59A00192" w14:textId="77777777" w:rsidR="00747877" w:rsidRPr="00747877" w:rsidRDefault="00747877" w:rsidP="00747877">
            <w:pPr>
              <w:pStyle w:val="ListParagraph"/>
              <w:ind w:left="360"/>
              <w:rPr>
                <w:i/>
                <w:iCs/>
              </w:rPr>
            </w:pPr>
            <w:r w:rsidRPr="00747877">
              <w:rPr>
                <w:i/>
                <w:iCs/>
              </w:rPr>
              <w:t>A Rising Tally of Lonely Deaths on the Streets</w:t>
            </w:r>
          </w:p>
          <w:p w14:paraId="63467BE6" w14:textId="5A8B4606" w:rsidR="00747877" w:rsidRDefault="00747877" w:rsidP="00747877">
            <w:pPr>
              <w:pStyle w:val="ListParagraph"/>
              <w:ind w:left="360"/>
            </w:pPr>
            <w:r w:rsidRPr="00747877">
              <w:t xml:space="preserve">More than </w:t>
            </w:r>
            <w:r w:rsidR="00D149FC" w:rsidRPr="00747877">
              <w:t>ever,</w:t>
            </w:r>
            <w:r w:rsidRPr="00747877">
              <w:t xml:space="preserve"> it has become deadly to be homeless in America, especially for men in their 50s and 60s.</w:t>
            </w:r>
          </w:p>
          <w:p w14:paraId="1A1E5F5F" w14:textId="77777777" w:rsidR="00747877" w:rsidRPr="00747877" w:rsidRDefault="00747877" w:rsidP="00747877">
            <w:pPr>
              <w:pStyle w:val="ListParagraph"/>
              <w:ind w:left="360"/>
            </w:pPr>
            <w:r w:rsidRPr="00747877">
              <w:t>An epidemic of deaths on the streets of American cities has accelerated as the homeless population has aged and the cumulative toll of living and sleeping outdoors has shortened lives. The wider availability of fentanyl, a particularly fast-acting and dangerous drug, has been a major cause of the rising death toll, but many homeless people are dying young of treatable chronic illnesses like heart disease.</w:t>
            </w:r>
          </w:p>
          <w:p w14:paraId="1A3D905D" w14:textId="1156CACF" w:rsidR="00747877" w:rsidRDefault="00747877" w:rsidP="00747877">
            <w:pPr>
              <w:pStyle w:val="ListParagraph"/>
              <w:ind w:left="360"/>
            </w:pPr>
            <w:r w:rsidRPr="00747877">
              <w:t xml:space="preserve">More than </w:t>
            </w:r>
            <w:r w:rsidR="00D149FC" w:rsidRPr="00747877">
              <w:t>ever,</w:t>
            </w:r>
            <w:r w:rsidRPr="00747877">
              <w:t xml:space="preserve"> it has become deadly to be homeless in America, especially for men in their 50s and 60s, who typically make up the largest cohort of despair. In many cities the number of homeless deaths doubled during the pandemic, a time when seeking medical care became more difficult, housing costs continued to rise and when public health authorities were preoccupied with combating the coronavirus.</w:t>
            </w:r>
            <w:r>
              <w:t xml:space="preserve"> . .</w:t>
            </w:r>
          </w:p>
          <w:p w14:paraId="11634480" w14:textId="439B4B66" w:rsidR="00747877" w:rsidRDefault="00747877" w:rsidP="00747877">
            <w:pPr>
              <w:pStyle w:val="ListParagraph"/>
              <w:ind w:left="360"/>
            </w:pPr>
            <w:r w:rsidRPr="00747877">
              <w:t>A study by the Los Angeles County Department of Public Health found that homeless people are 35 times as likely as the general population to die of a drug or alcohol overdose. They are also four times as likely to die of heart disease, 16 times as likely to die in a car crash, 14 times as likely to be murdered and eight times as likely to die of suicide.</w:t>
            </w:r>
            <w:r>
              <w:t xml:space="preserve"> . .</w:t>
            </w:r>
          </w:p>
          <w:p w14:paraId="5F7EB8C5" w14:textId="77777777" w:rsidR="00747877" w:rsidRPr="00747877" w:rsidRDefault="00747877" w:rsidP="00747877">
            <w:pPr>
              <w:pStyle w:val="ListParagraph"/>
              <w:ind w:left="360"/>
            </w:pPr>
            <w:r w:rsidRPr="00747877">
              <w:t>A key distinction among the homeless population today is the graying of the destitute.</w:t>
            </w:r>
          </w:p>
          <w:p w14:paraId="1B8352FB" w14:textId="77777777" w:rsidR="00747877" w:rsidRPr="00747877" w:rsidRDefault="00747877" w:rsidP="00747877">
            <w:pPr>
              <w:pStyle w:val="ListParagraph"/>
              <w:ind w:left="360"/>
            </w:pPr>
            <w:r w:rsidRPr="00747877">
              <w:lastRenderedPageBreak/>
              <w:t>Margot Kushel, a doctor specializing in homeless care, has tracked the rise of the average age of homeless people in the San Francisco Bay Area from their mid-30s three decades ago to their mid-50s today.</w:t>
            </w:r>
          </w:p>
          <w:p w14:paraId="181332DD" w14:textId="179AB10F" w:rsidR="00747877" w:rsidRDefault="00747877" w:rsidP="00747877">
            <w:pPr>
              <w:pStyle w:val="ListParagraph"/>
              <w:ind w:left="360"/>
            </w:pPr>
            <w:r w:rsidRPr="00747877">
              <w:t>But even that rise in age does not tell the full story of their vulnerability, she said. Homeless people in their 50s are showing geriatric symptoms: difficulty dressing and bathing, visual and hearing problems, urinary incontinence.</w:t>
            </w:r>
            <w:r>
              <w:t xml:space="preserve"> . .</w:t>
            </w:r>
          </w:p>
          <w:p w14:paraId="24874E9D" w14:textId="724944DD" w:rsidR="00747877" w:rsidRPr="00747877" w:rsidRDefault="00747877" w:rsidP="00747877">
            <w:pPr>
              <w:pStyle w:val="ListParagraph"/>
              <w:ind w:left="360"/>
            </w:pPr>
            <w:r w:rsidRPr="00747877">
              <w:t>A quarter of the homeless people she began studying nine years ago are now dead. The median age of death was 63, well below the average U.S. life expectancy of 77.</w:t>
            </w:r>
          </w:p>
          <w:p w14:paraId="34648DF3" w14:textId="3E179026" w:rsidR="00747877" w:rsidRPr="00747877" w:rsidRDefault="005B1601" w:rsidP="00BD1598">
            <w:pPr>
              <w:pStyle w:val="ListParagraph"/>
              <w:ind w:left="360"/>
            </w:pPr>
            <w:hyperlink r:id="rId94" w:history="1">
              <w:r w:rsidR="00BD1598" w:rsidRPr="00FF705B">
                <w:rPr>
                  <w:rStyle w:val="Hyperlink"/>
                </w:rPr>
                <w:t>https://tinyurl.com/RisingTallyLonelyDeaths</w:t>
              </w:r>
            </w:hyperlink>
            <w:r w:rsidR="00BD1598">
              <w:t xml:space="preserve"> </w:t>
            </w:r>
          </w:p>
        </w:tc>
      </w:tr>
      <w:tr w:rsidR="0062424A" w14:paraId="4DD24188" w14:textId="77777777" w:rsidTr="00804A3C">
        <w:tc>
          <w:tcPr>
            <w:tcW w:w="2963" w:type="dxa"/>
          </w:tcPr>
          <w:p w14:paraId="05A1419D" w14:textId="5E17E45D" w:rsidR="0062424A" w:rsidRDefault="0062424A" w:rsidP="002709C3">
            <w:pPr>
              <w:rPr>
                <w:sz w:val="24"/>
                <w:szCs w:val="24"/>
              </w:rPr>
            </w:pPr>
            <w:r>
              <w:rPr>
                <w:sz w:val="24"/>
                <w:szCs w:val="24"/>
              </w:rPr>
              <w:lastRenderedPageBreak/>
              <w:t>Assisted Living</w:t>
            </w:r>
          </w:p>
        </w:tc>
        <w:tc>
          <w:tcPr>
            <w:tcW w:w="7827" w:type="dxa"/>
            <w:gridSpan w:val="4"/>
          </w:tcPr>
          <w:p w14:paraId="381EE9C6" w14:textId="5646556F" w:rsidR="00A26FEA" w:rsidRDefault="00A26FEA" w:rsidP="00363117">
            <w:pPr>
              <w:pStyle w:val="ListParagraph"/>
              <w:numPr>
                <w:ilvl w:val="0"/>
                <w:numId w:val="38"/>
              </w:numPr>
              <w:rPr>
                <w:b/>
                <w:bCs/>
              </w:rPr>
            </w:pPr>
            <w:r>
              <w:rPr>
                <w:b/>
                <w:bCs/>
              </w:rPr>
              <w:t>Commonwealth of Massachusetts</w:t>
            </w:r>
          </w:p>
          <w:p w14:paraId="40C0D416" w14:textId="0B3A1649" w:rsidR="00A26FEA" w:rsidRDefault="00A26FEA" w:rsidP="00A26FEA">
            <w:pPr>
              <w:pStyle w:val="ListParagraph"/>
              <w:ind w:left="360"/>
              <w:rPr>
                <w:i/>
                <w:iCs/>
              </w:rPr>
            </w:pPr>
            <w:r>
              <w:rPr>
                <w:i/>
                <w:iCs/>
              </w:rPr>
              <w:t>FY 2023 Budget</w:t>
            </w:r>
          </w:p>
          <w:p w14:paraId="4E75A8AA" w14:textId="2EDD286F" w:rsidR="00A26FEA" w:rsidRPr="00A26FEA" w:rsidRDefault="00A26FEA" w:rsidP="00A26FEA">
            <w:pPr>
              <w:pStyle w:val="ListParagraph"/>
              <w:ind w:left="360"/>
            </w:pPr>
            <w:r>
              <w:t>The following amendment was adopted by the Senate:</w:t>
            </w:r>
          </w:p>
          <w:p w14:paraId="67144F6C" w14:textId="55078855" w:rsidR="00A26FEA" w:rsidRPr="00A26FEA" w:rsidRDefault="00A26FEA" w:rsidP="00A26FEA">
            <w:pPr>
              <w:pStyle w:val="ListParagraph"/>
              <w:ind w:left="360"/>
              <w:rPr>
                <w:i/>
                <w:iCs/>
              </w:rPr>
            </w:pPr>
            <w:r w:rsidRPr="00A26FEA">
              <w:rPr>
                <w:i/>
                <w:iCs/>
              </w:rPr>
              <w:t>Transparency and Accountability for Assisted Living Residences</w:t>
            </w:r>
          </w:p>
          <w:p w14:paraId="67C075C4" w14:textId="548C6529" w:rsidR="00A26FEA" w:rsidRDefault="00A26FEA" w:rsidP="00A26FEA">
            <w:pPr>
              <w:pStyle w:val="ListParagraph"/>
              <w:ind w:left="360"/>
            </w:pPr>
            <w:r>
              <w:t>“SECTION 56</w:t>
            </w:r>
            <w:r w:rsidR="00D149FC">
              <w:t xml:space="preserve">A. </w:t>
            </w:r>
            <w:r>
              <w:t>Notwithstanding any general or special law to the contrary, there shall be an assisted living commission to study and recommend policies to ensure assisted living residences adequately meet the health and safety needs of residents. The study shall examine: (i) the current statutory and regulatory oversight of assisted living residences; (ii) assisted living best practices in other states; (iii) the benefits and disadvantages of licensing or certifying residences; (iv) marketing information communicated by residences to potential residents and families; (v) regulatory procedures for opening, closing or changing ownership of a residence including determination of need processes and clustering of facilities; (vi) trends in incident reports made to the executive office of elder affairs and the long term care ombudsman’s office and resolutions of such incidents; (vii) methods to provide transparency of information for potential consumers and family members researching and comparing residences; (viii) safety standards; (ix) existing consumer protections in statute and regulation; and (x) the provision of health care services in residences.</w:t>
            </w:r>
          </w:p>
          <w:p w14:paraId="18BC229D" w14:textId="77777777" w:rsidR="00A26FEA" w:rsidRDefault="00A26FEA" w:rsidP="00A26FEA">
            <w:pPr>
              <w:pStyle w:val="ListParagraph"/>
              <w:ind w:left="360"/>
            </w:pPr>
            <w:r>
              <w:t>The commission shall consist of: the secretary of elder affairs or a designee, who shall serve as chair; the commissioner of public health or a designee; the assistant secretary of MassHealth or a designee; the long term care ombudsman or a designee; the chairs of the joint committee on elder affairs or designees; and 8 members to be appointed by the governor, 1 of whom shall be a representative of the Massachusetts chapter of the National Academy of Elder Law Attorneys, 1 of whom shall be a representative of LeadingAge Massachusetts, Inc., 1 of whom shall be a representative of the Massachusetts Assisted Living Association, Inc., 1 of whom shall be a representative of AARP Massachusetts, 1 of whom shall be a representative of the New England chapter of the Gerontological Advanced Practice Nurses Association, 1 of whom shall be a representative of the Massachusetts chapter of the Alzheimer’s Association and 2 of whom shall be residents or family members of residents at an assisted living residence.</w:t>
            </w:r>
          </w:p>
          <w:p w14:paraId="09DB130E" w14:textId="77777777" w:rsidR="00A26FEA" w:rsidRDefault="00A26FEA" w:rsidP="00A26FEA">
            <w:pPr>
              <w:pStyle w:val="ListParagraph"/>
              <w:ind w:left="360"/>
            </w:pPr>
            <w:r>
              <w:t>The commission shall meet not less than 6 times, including at least 1 public hearing, and shall produce a report detailing recommendations, which shall be published online by the executive office of elder affairs.</w:t>
            </w:r>
          </w:p>
          <w:p w14:paraId="634858D1" w14:textId="756509B4" w:rsidR="00A26FEA" w:rsidRDefault="00A26FEA" w:rsidP="00A26FEA">
            <w:pPr>
              <w:pStyle w:val="ListParagraph"/>
              <w:ind w:left="360"/>
            </w:pPr>
            <w:r>
              <w:t xml:space="preserve">The commission shall file its report and recommendations, including proposed drafts of any necessary legislation or regulations, to the clerks of the senate and house of representatives, the joint committee on elder affairs and the house and </w:t>
            </w:r>
            <w:r>
              <w:lastRenderedPageBreak/>
              <w:t>senate committees on ways and means not more than 1 year following the effective date of this act.”.</w:t>
            </w:r>
          </w:p>
          <w:p w14:paraId="4032475C" w14:textId="46781B6E" w:rsidR="00A26FEA" w:rsidRPr="00A26FEA" w:rsidRDefault="005B1601" w:rsidP="00A26FEA">
            <w:pPr>
              <w:pStyle w:val="ListParagraph"/>
              <w:ind w:left="360"/>
            </w:pPr>
            <w:hyperlink r:id="rId95" w:history="1">
              <w:r w:rsidR="00A26FEA" w:rsidRPr="00BC27BB">
                <w:rPr>
                  <w:rStyle w:val="Hyperlink"/>
                  <w:rFonts w:cstheme="minorHAnsi"/>
                  <w:sz w:val="20"/>
                  <w:szCs w:val="20"/>
                </w:rPr>
                <w:t>https://malegislature.gov/Budget</w:t>
              </w:r>
            </w:hyperlink>
          </w:p>
          <w:p w14:paraId="68A9504B" w14:textId="2BB77562" w:rsidR="0062424A" w:rsidRDefault="0062424A" w:rsidP="00363117">
            <w:pPr>
              <w:pStyle w:val="ListParagraph"/>
              <w:numPr>
                <w:ilvl w:val="0"/>
                <w:numId w:val="38"/>
              </w:numPr>
              <w:rPr>
                <w:b/>
                <w:bCs/>
              </w:rPr>
            </w:pPr>
            <w:r>
              <w:rPr>
                <w:b/>
                <w:bCs/>
              </w:rPr>
              <w:t>Salem News</w:t>
            </w:r>
          </w:p>
          <w:p w14:paraId="05FE30F8" w14:textId="77777777" w:rsidR="0062424A" w:rsidRDefault="0062424A" w:rsidP="0062424A">
            <w:pPr>
              <w:pStyle w:val="ListParagraph"/>
              <w:ind w:left="360"/>
            </w:pPr>
            <w:r>
              <w:t>May 27, 2022</w:t>
            </w:r>
          </w:p>
          <w:p w14:paraId="18AB3EB9" w14:textId="0A7902D0" w:rsidR="00F554FF" w:rsidRDefault="0062424A" w:rsidP="0062424A">
            <w:pPr>
              <w:pStyle w:val="ListParagraph"/>
              <w:ind w:left="360"/>
              <w:rPr>
                <w:i/>
                <w:iCs/>
              </w:rPr>
            </w:pPr>
            <w:r w:rsidRPr="0062424A">
              <w:rPr>
                <w:i/>
                <w:iCs/>
              </w:rPr>
              <w:t>A</w:t>
            </w:r>
            <w:r w:rsidR="00F554FF" w:rsidRPr="00F554FF">
              <w:rPr>
                <w:i/>
                <w:iCs/>
              </w:rPr>
              <w:t>ssisted living owners seek tax break for rehab</w:t>
            </w:r>
          </w:p>
          <w:p w14:paraId="432F35D2" w14:textId="7C920FE7" w:rsidR="0062424A" w:rsidRPr="0062424A" w:rsidRDefault="0062424A" w:rsidP="0062424A">
            <w:pPr>
              <w:pStyle w:val="ListParagraph"/>
              <w:ind w:left="360"/>
              <w:rPr>
                <w:i/>
                <w:iCs/>
              </w:rPr>
            </w:pPr>
            <w:r w:rsidRPr="0062424A">
              <w:rPr>
                <w:i/>
                <w:iCs/>
              </w:rPr>
              <w:t>The new owners of an assisted living facility in downtown Beverly are seeking state tax credits to renovate the building.</w:t>
            </w:r>
          </w:p>
          <w:p w14:paraId="1B62E078" w14:textId="11181BC3" w:rsidR="0062424A" w:rsidRPr="0062424A" w:rsidRDefault="0062424A" w:rsidP="0062424A">
            <w:pPr>
              <w:pStyle w:val="ListParagraph"/>
              <w:ind w:left="360"/>
            </w:pPr>
            <w:r w:rsidRPr="0062424A">
              <w:t xml:space="preserve">Monarch Communities and Welltower, which took over the former Oceanview assisted living facility at 3 Essex St. on Jan. 1, said the tax credits will help them restore the building in a historically appropriate way. The companies told residents last month that they must move out by July 19 so the renovation work could be done. </w:t>
            </w:r>
          </w:p>
          <w:p w14:paraId="08A420D4" w14:textId="75C9A792" w:rsidR="00F554FF" w:rsidRDefault="00F554FF" w:rsidP="00F554FF">
            <w:pPr>
              <w:pStyle w:val="ListParagraph"/>
              <w:ind w:left="360"/>
            </w:pPr>
            <w:r>
              <w:t>The request for a tax break comes as residents of the facility are facing a July 19 deadline to move out of the building. Monarch Communities, the Maryland-based company that took over as the facility’s operator on Jan. 1, informed the 67 residents in April that they must move out so that the building can be renovated. The building is owned by Welltower, a real estate development company. . .</w:t>
            </w:r>
          </w:p>
          <w:p w14:paraId="17F521CA" w14:textId="77777777" w:rsidR="0062424A" w:rsidRDefault="00F554FF" w:rsidP="00F554FF">
            <w:pPr>
              <w:pStyle w:val="ListParagraph"/>
              <w:ind w:left="360"/>
            </w:pPr>
            <w:r>
              <w:t>Families and advocates say finding a new facility on such short notice is difficult, particularly for residents who are on government programs that pay lower rent than residents who pay privately.</w:t>
            </w:r>
          </w:p>
          <w:p w14:paraId="4CDACCBD" w14:textId="77777777" w:rsidR="00F554FF" w:rsidRDefault="005B1601" w:rsidP="00F554FF">
            <w:pPr>
              <w:pStyle w:val="ListParagraph"/>
              <w:ind w:left="360"/>
            </w:pPr>
            <w:hyperlink r:id="rId96" w:history="1">
              <w:r w:rsidR="00F554FF" w:rsidRPr="00FF705B">
                <w:rPr>
                  <w:rStyle w:val="Hyperlink"/>
                </w:rPr>
                <w:t>https://tinyurl.com/TaxBreakForRehab</w:t>
              </w:r>
            </w:hyperlink>
            <w:r w:rsidR="00F554FF">
              <w:t xml:space="preserve"> </w:t>
            </w:r>
          </w:p>
          <w:p w14:paraId="71DF8832" w14:textId="77777777" w:rsidR="00F65819" w:rsidRDefault="00F65819" w:rsidP="00F65819">
            <w:pPr>
              <w:pStyle w:val="ListParagraph"/>
              <w:numPr>
                <w:ilvl w:val="0"/>
                <w:numId w:val="38"/>
              </w:numPr>
              <w:rPr>
                <w:b/>
                <w:bCs/>
              </w:rPr>
            </w:pPr>
            <w:r>
              <w:rPr>
                <w:b/>
                <w:bCs/>
              </w:rPr>
              <w:t>Health Affairs</w:t>
            </w:r>
          </w:p>
          <w:p w14:paraId="713D3D82" w14:textId="77777777" w:rsidR="00F65819" w:rsidRDefault="00F65819" w:rsidP="00F65819">
            <w:pPr>
              <w:pStyle w:val="ListParagraph"/>
              <w:ind w:left="360"/>
            </w:pPr>
            <w:r>
              <w:t>May 2022</w:t>
            </w:r>
          </w:p>
          <w:p w14:paraId="215878E2" w14:textId="17B226B3" w:rsidR="00F65819" w:rsidRDefault="00F65819" w:rsidP="00F65819">
            <w:pPr>
              <w:pStyle w:val="ListParagraph"/>
              <w:ind w:left="360"/>
              <w:rPr>
                <w:i/>
                <w:iCs/>
              </w:rPr>
            </w:pPr>
            <w:r w:rsidRPr="00F65819">
              <w:rPr>
                <w:i/>
                <w:iCs/>
              </w:rPr>
              <w:t xml:space="preserve">End-Of-Life Care </w:t>
            </w:r>
            <w:r w:rsidR="00D149FC" w:rsidRPr="00F65819">
              <w:rPr>
                <w:i/>
                <w:iCs/>
              </w:rPr>
              <w:t>in</w:t>
            </w:r>
            <w:r w:rsidRPr="00F65819">
              <w:rPr>
                <w:i/>
                <w:iCs/>
              </w:rPr>
              <w:t xml:space="preserve"> Assisted Living Communities: Race </w:t>
            </w:r>
            <w:r w:rsidR="00D149FC" w:rsidRPr="00F65819">
              <w:rPr>
                <w:i/>
                <w:iCs/>
              </w:rPr>
              <w:t>and</w:t>
            </w:r>
            <w:r w:rsidRPr="00F65819">
              <w:rPr>
                <w:i/>
                <w:iCs/>
              </w:rPr>
              <w:t xml:space="preserve"> Ethnicity, Dual Enrollment Status, And State Regulations</w:t>
            </w:r>
          </w:p>
          <w:p w14:paraId="555D7D87" w14:textId="77777777" w:rsidR="00F65819" w:rsidRDefault="00F65819" w:rsidP="00F65819">
            <w:pPr>
              <w:pStyle w:val="ListParagraph"/>
              <w:ind w:left="360"/>
            </w:pPr>
            <w:r w:rsidRPr="00F65819">
              <w:t>Assisted living communities are the final home for many of their residents, most of whom are older, frail, and cognitively or functionally impaired. Yet little is known about end-of-life care in this setting. We examined associations of both death at home and home hospice care with individual characteristics, such as race or ethnicity and dual Medicare-Medicaid enrollment; community characteristics; and the stringency of state-level assisted living regulations. Of the 100,783 fee-for-service Medicare beneficiaries residing in 16,560 assisted living communities who died in 2018–19, almost 60 percent died at home, 84 percent of them with home hospice. In predicting the likelihood of death at home, dual Medicare-Medicaid enrollment was more important than race or ethnicity; in contrast, race was a stronger predictor than dual enrollment for hospice care at death. Residents were less likely to die at home or with home hospice in states with lower regulatory stringency regarding assisted living communities. These findings may help inform efforts to ensure equitable access to desired end-of-life care in this setting and suggest an important role for state-level regulation.</w:t>
            </w:r>
          </w:p>
          <w:p w14:paraId="165ECC59" w14:textId="396D95F4" w:rsidR="00931B1E" w:rsidRPr="00F65819" w:rsidRDefault="005B1601" w:rsidP="00F65819">
            <w:pPr>
              <w:pStyle w:val="ListParagraph"/>
              <w:ind w:left="360"/>
            </w:pPr>
            <w:hyperlink r:id="rId97" w:history="1">
              <w:r w:rsidR="00931B1E" w:rsidRPr="00FF705B">
                <w:rPr>
                  <w:rStyle w:val="Hyperlink"/>
                </w:rPr>
                <w:t>https://tinyurl.com/EndOfLifeAssistedLiving</w:t>
              </w:r>
            </w:hyperlink>
            <w:r w:rsidR="00931B1E">
              <w:t xml:space="preserve"> </w:t>
            </w:r>
          </w:p>
        </w:tc>
      </w:tr>
      <w:tr w:rsidR="003C1BB2" w14:paraId="3EAA0BB1" w14:textId="77777777" w:rsidTr="00804A3C">
        <w:tc>
          <w:tcPr>
            <w:tcW w:w="2963" w:type="dxa"/>
          </w:tcPr>
          <w:p w14:paraId="6E8C3FB4" w14:textId="2BCC7278" w:rsidR="002709C3" w:rsidRDefault="002709C3" w:rsidP="002709C3">
            <w:pPr>
              <w:rPr>
                <w:sz w:val="24"/>
                <w:szCs w:val="24"/>
              </w:rPr>
            </w:pPr>
            <w:r>
              <w:rPr>
                <w:sz w:val="24"/>
                <w:szCs w:val="24"/>
              </w:rPr>
              <w:lastRenderedPageBreak/>
              <w:t>Behavioral Health</w:t>
            </w:r>
          </w:p>
        </w:tc>
        <w:tc>
          <w:tcPr>
            <w:tcW w:w="7827" w:type="dxa"/>
            <w:gridSpan w:val="4"/>
          </w:tcPr>
          <w:p w14:paraId="30600691" w14:textId="4875377A" w:rsidR="00753379" w:rsidRDefault="00753379" w:rsidP="00363117">
            <w:pPr>
              <w:pStyle w:val="ListParagraph"/>
              <w:numPr>
                <w:ilvl w:val="0"/>
                <w:numId w:val="38"/>
              </w:numPr>
              <w:rPr>
                <w:b/>
                <w:bCs/>
              </w:rPr>
            </w:pPr>
            <w:r>
              <w:rPr>
                <w:b/>
                <w:bCs/>
              </w:rPr>
              <w:t>*New York Times</w:t>
            </w:r>
          </w:p>
          <w:p w14:paraId="53DE1810" w14:textId="5EC9B9FE" w:rsidR="00753379" w:rsidRDefault="00753379" w:rsidP="00753379">
            <w:pPr>
              <w:pStyle w:val="ListParagraph"/>
              <w:ind w:left="360"/>
            </w:pPr>
            <w:r>
              <w:t>June 1, 2022</w:t>
            </w:r>
          </w:p>
          <w:p w14:paraId="747C2C86" w14:textId="77777777" w:rsidR="00753379" w:rsidRPr="00753379" w:rsidRDefault="00753379" w:rsidP="00753379">
            <w:pPr>
              <w:pStyle w:val="ListParagraph"/>
              <w:ind w:left="360"/>
              <w:rPr>
                <w:i/>
                <w:iCs/>
              </w:rPr>
            </w:pPr>
            <w:r w:rsidRPr="00753379">
              <w:rPr>
                <w:i/>
                <w:iCs/>
              </w:rPr>
              <w:t>Sabrina’s Parents Love Her. But the Meltdowns Are Too Much.</w:t>
            </w:r>
          </w:p>
          <w:p w14:paraId="5AC4FE39" w14:textId="6EBF54A7" w:rsidR="00753379" w:rsidRPr="00753379" w:rsidRDefault="00753379" w:rsidP="00753379">
            <w:pPr>
              <w:pStyle w:val="ListParagraph"/>
              <w:ind w:left="360"/>
              <w:rPr>
                <w:i/>
                <w:iCs/>
              </w:rPr>
            </w:pPr>
            <w:r w:rsidRPr="00753379">
              <w:rPr>
                <w:i/>
                <w:iCs/>
              </w:rPr>
              <w:t xml:space="preserve">Unpredictable violence, chaotic </w:t>
            </w:r>
            <w:r w:rsidR="00D149FC" w:rsidRPr="00753379">
              <w:rPr>
                <w:i/>
                <w:iCs/>
              </w:rPr>
              <w:t>outbursts,</w:t>
            </w:r>
            <w:r w:rsidRPr="00753379">
              <w:rPr>
                <w:i/>
                <w:iCs/>
              </w:rPr>
              <w:t xml:space="preserve"> and countless trips to the emergency room. What happens when an autistic teenager becomes unmanageable at home?</w:t>
            </w:r>
          </w:p>
          <w:p w14:paraId="56FBE35A" w14:textId="77777777" w:rsidR="00753379" w:rsidRPr="00753379" w:rsidRDefault="00753379" w:rsidP="00753379">
            <w:pPr>
              <w:pStyle w:val="ListParagraph"/>
              <w:ind w:left="360"/>
            </w:pPr>
            <w:r w:rsidRPr="00753379">
              <w:lastRenderedPageBreak/>
              <w:t>Sabrina, who was given a diagnosis of autism coupled with a rare genetic disorder, has exhibited aggressive behavior since she was a little girl. Now she towers over her parents. When she is happy, she gives them great big hugs, knocking them slightly off balance. When she is feeling shy, she crouches behind them. When she is frustrated, she sometimes hits them.</w:t>
            </w:r>
          </w:p>
          <w:p w14:paraId="184DE224" w14:textId="23E10898" w:rsidR="00753379" w:rsidRDefault="00753379" w:rsidP="00753379">
            <w:pPr>
              <w:pStyle w:val="ListParagraph"/>
              <w:ind w:left="360"/>
            </w:pPr>
            <w:r w:rsidRPr="00753379">
              <w:t>There have been so many 911 calls this past year that the family invited over several police officers and paramedics to meet Sabrina under more positive circumstances, when they weren’t restraining her or strapping her to an ambulance stretcher.</w:t>
            </w:r>
            <w:r>
              <w:t xml:space="preserve"> . .</w:t>
            </w:r>
          </w:p>
          <w:p w14:paraId="0B13737B" w14:textId="28E104AB" w:rsidR="00753379" w:rsidRDefault="00753379" w:rsidP="00753379">
            <w:pPr>
              <w:pStyle w:val="ListParagraph"/>
              <w:ind w:left="360"/>
            </w:pPr>
            <w:r w:rsidRPr="00753379">
              <w:t>There is no widely recognizable name for the crisis that has gripped the Benedict family. But dozens of New York families with an autistic child are struggling through a version of it right now.</w:t>
            </w:r>
            <w:r>
              <w:t xml:space="preserve"> </w:t>
            </w:r>
            <w:r w:rsidRPr="00753379">
              <w:t xml:space="preserve">What the children and their caregivers are going through </w:t>
            </w:r>
            <w:hyperlink r:id="rId98" w:tgtFrame="_blank" w:history="1">
              <w:r w:rsidRPr="00753379">
                <w:rPr>
                  <w:rStyle w:val="Hyperlink"/>
                </w:rPr>
                <w:t>is not new</w:t>
              </w:r>
            </w:hyperlink>
            <w:r w:rsidRPr="00753379">
              <w:t>.</w:t>
            </w:r>
            <w:r w:rsidR="006838DB">
              <w:t xml:space="preserve"> . .</w:t>
            </w:r>
          </w:p>
          <w:p w14:paraId="5F808E50" w14:textId="77777777" w:rsidR="006838DB" w:rsidRPr="006838DB" w:rsidRDefault="006838DB" w:rsidP="006838DB">
            <w:pPr>
              <w:pStyle w:val="ListParagraph"/>
              <w:ind w:left="360"/>
            </w:pPr>
            <w:r w:rsidRPr="006838DB">
              <w:t>“One of the glaring weaknesses of the system is there is no real option for families whose children fall into that category,” said Christopher Treiber, an associate executive director at the InterAgency Council of Developmental Disability Agencies.</w:t>
            </w:r>
          </w:p>
          <w:p w14:paraId="61E07C56" w14:textId="77777777" w:rsidR="006838DB" w:rsidRPr="006838DB" w:rsidRDefault="006838DB" w:rsidP="006838DB">
            <w:pPr>
              <w:pStyle w:val="ListParagraph"/>
              <w:ind w:left="360"/>
            </w:pPr>
            <w:r w:rsidRPr="006838DB">
              <w:t>A half-century ago, many children with autism ended up in notorious state institutions like the Willowbrook State School on Staten Island, where those with developmental disabilities were</w:t>
            </w:r>
            <w:hyperlink r:id="rId99" w:history="1">
              <w:r w:rsidRPr="006838DB">
                <w:rPr>
                  <w:rStyle w:val="Hyperlink"/>
                </w:rPr>
                <w:t xml:space="preserve"> left untended in filthy wards</w:t>
              </w:r>
            </w:hyperlink>
            <w:r w:rsidRPr="006838DB">
              <w:t xml:space="preserve"> or </w:t>
            </w:r>
            <w:hyperlink r:id="rId100" w:history="1">
              <w:r w:rsidRPr="006838DB">
                <w:rPr>
                  <w:rStyle w:val="Hyperlink"/>
                </w:rPr>
                <w:t>strapped to beds</w:t>
              </w:r>
            </w:hyperlink>
            <w:r w:rsidRPr="006838DB">
              <w:t>.</w:t>
            </w:r>
          </w:p>
          <w:p w14:paraId="7BF12C39" w14:textId="633F9B20" w:rsidR="00753379" w:rsidRPr="00753379" w:rsidRDefault="005B1601" w:rsidP="00753379">
            <w:pPr>
              <w:pStyle w:val="ListParagraph"/>
              <w:ind w:left="360"/>
            </w:pPr>
            <w:hyperlink r:id="rId101" w:history="1">
              <w:r w:rsidR="002C41EC" w:rsidRPr="00FF705B">
                <w:rPr>
                  <w:rStyle w:val="Hyperlink"/>
                </w:rPr>
                <w:t>https://tinyurl.com/SabrinasParentsLove</w:t>
              </w:r>
            </w:hyperlink>
            <w:r w:rsidR="002C41EC">
              <w:t xml:space="preserve"> </w:t>
            </w:r>
          </w:p>
          <w:p w14:paraId="4C086EE7" w14:textId="5DB97F93" w:rsidR="00D130FD" w:rsidRDefault="00D130FD" w:rsidP="00363117">
            <w:pPr>
              <w:pStyle w:val="ListParagraph"/>
              <w:numPr>
                <w:ilvl w:val="0"/>
                <w:numId w:val="38"/>
              </w:numPr>
              <w:rPr>
                <w:b/>
                <w:bCs/>
              </w:rPr>
            </w:pPr>
            <w:r>
              <w:rPr>
                <w:b/>
                <w:bCs/>
              </w:rPr>
              <w:t>U. S. Department of Health and Human Services</w:t>
            </w:r>
          </w:p>
          <w:p w14:paraId="0694063A" w14:textId="33236DFD" w:rsidR="00D130FD" w:rsidRDefault="00D130FD" w:rsidP="00D130FD">
            <w:pPr>
              <w:pStyle w:val="ListParagraph"/>
              <w:ind w:left="360"/>
            </w:pPr>
            <w:r>
              <w:t>May 6, 2022</w:t>
            </w:r>
          </w:p>
          <w:p w14:paraId="713F3FAD" w14:textId="43773E2D" w:rsidR="00D130FD" w:rsidRDefault="00D130FD" w:rsidP="00D130FD">
            <w:pPr>
              <w:pStyle w:val="ListParagraph"/>
              <w:ind w:left="360"/>
              <w:rPr>
                <w:i/>
                <w:iCs/>
              </w:rPr>
            </w:pPr>
            <w:r w:rsidRPr="00D130FD">
              <w:rPr>
                <w:i/>
                <w:iCs/>
              </w:rPr>
              <w:t>HHS Launches New Maternal Mental Health Hotline</w:t>
            </w:r>
          </w:p>
          <w:p w14:paraId="50990C6E" w14:textId="5B067856" w:rsidR="00D130FD" w:rsidRDefault="00D130FD" w:rsidP="00D130FD">
            <w:pPr>
              <w:pStyle w:val="ListParagraph"/>
              <w:ind w:left="360"/>
            </w:pPr>
            <w:r>
              <w:t>T</w:t>
            </w:r>
            <w:r w:rsidRPr="00D130FD">
              <w:t>he U.S. Health and Human Services Department’s Health Resources and Services Administration (HRSA) announced the launch of the Maternal Mental Health Hotline, a new, confidential, toll-free hotline for expecting and new moms experiencing mental health challenges. With an initial $3 million investment, the hotline launch</w:t>
            </w:r>
            <w:r>
              <w:t>ed</w:t>
            </w:r>
            <w:r w:rsidRPr="00D130FD">
              <w:t xml:space="preserve"> on Mother’s Day, May 8, 2022, with counselors available to provide mental health support.</w:t>
            </w:r>
            <w:r w:rsidR="00B70F72">
              <w:t xml:space="preserve"> . .</w:t>
            </w:r>
          </w:p>
          <w:p w14:paraId="22435323" w14:textId="3CA3707A" w:rsidR="00B70F72" w:rsidRDefault="00B70F72" w:rsidP="00D130FD">
            <w:pPr>
              <w:pStyle w:val="ListParagraph"/>
              <w:ind w:left="360"/>
            </w:pPr>
            <w:r w:rsidRPr="00B70F72">
              <w:t>The hotline is accessible by phone or text at 1-833-9-HELP4MOMS (1-833-943-5746) in English and Spanish.</w:t>
            </w:r>
          </w:p>
          <w:p w14:paraId="651ED3BB" w14:textId="0F4A1164" w:rsidR="00B70F72" w:rsidRPr="00D130FD" w:rsidRDefault="005B1601" w:rsidP="00D130FD">
            <w:pPr>
              <w:pStyle w:val="ListParagraph"/>
              <w:ind w:left="360"/>
            </w:pPr>
            <w:hyperlink r:id="rId102" w:history="1">
              <w:r w:rsidR="00B70F72" w:rsidRPr="00FF705B">
                <w:rPr>
                  <w:rStyle w:val="Hyperlink"/>
                </w:rPr>
                <w:t>https://tinyurl.com/MaternalMentalHealthHotline</w:t>
              </w:r>
            </w:hyperlink>
            <w:r w:rsidR="00B70F72">
              <w:t xml:space="preserve"> </w:t>
            </w:r>
          </w:p>
          <w:p w14:paraId="2E949D88" w14:textId="15251E4F" w:rsidR="00D15EE3" w:rsidRDefault="003024B9" w:rsidP="00363117">
            <w:pPr>
              <w:pStyle w:val="ListParagraph"/>
              <w:numPr>
                <w:ilvl w:val="0"/>
                <w:numId w:val="38"/>
              </w:numPr>
              <w:rPr>
                <w:b/>
                <w:bCs/>
              </w:rPr>
            </w:pPr>
            <w:r>
              <w:rPr>
                <w:b/>
                <w:bCs/>
              </w:rPr>
              <w:t>AARP Research</w:t>
            </w:r>
          </w:p>
          <w:p w14:paraId="7D0BBFED" w14:textId="77777777" w:rsidR="003024B9" w:rsidRDefault="003024B9" w:rsidP="003024B9">
            <w:pPr>
              <w:pStyle w:val="ListParagraph"/>
              <w:ind w:left="360"/>
            </w:pPr>
            <w:r>
              <w:t>May 2022</w:t>
            </w:r>
          </w:p>
          <w:p w14:paraId="29344ECD" w14:textId="77777777" w:rsidR="003024B9" w:rsidRPr="003024B9" w:rsidRDefault="003024B9" w:rsidP="003024B9">
            <w:pPr>
              <w:pStyle w:val="ListParagraph"/>
              <w:ind w:left="360"/>
              <w:rPr>
                <w:i/>
                <w:iCs/>
              </w:rPr>
            </w:pPr>
            <w:r w:rsidRPr="003024B9">
              <w:rPr>
                <w:i/>
                <w:iCs/>
              </w:rPr>
              <w:t>How Older Adults Are Managing Their Emotional and Mental Well-Being</w:t>
            </w:r>
          </w:p>
          <w:p w14:paraId="32A38D15" w14:textId="77777777" w:rsidR="003024B9" w:rsidRDefault="003024B9" w:rsidP="003024B9">
            <w:pPr>
              <w:pStyle w:val="ListParagraph"/>
              <w:ind w:left="360"/>
              <w:rPr>
                <w:i/>
                <w:iCs/>
              </w:rPr>
            </w:pPr>
            <w:r w:rsidRPr="003024B9">
              <w:rPr>
                <w:i/>
                <w:iCs/>
              </w:rPr>
              <w:t>2022 AARP Healthy Living Survey of Adults Age 50 and Older</w:t>
            </w:r>
          </w:p>
          <w:p w14:paraId="2D9F3D14" w14:textId="77777777" w:rsidR="003024B9" w:rsidRDefault="003024B9" w:rsidP="003024B9">
            <w:pPr>
              <w:pStyle w:val="ListParagraph"/>
              <w:ind w:left="360"/>
            </w:pPr>
            <w:r w:rsidRPr="003024B9">
              <w:t>Recent survey reveals older adults are poised to bounce back after the pandemic has taken its toll on their mental and emotional well-being.</w:t>
            </w:r>
            <w:r>
              <w:t xml:space="preserve"> . .</w:t>
            </w:r>
          </w:p>
          <w:p w14:paraId="2CC63D04" w14:textId="77777777" w:rsidR="003024B9" w:rsidRDefault="003024B9" w:rsidP="003024B9">
            <w:pPr>
              <w:pStyle w:val="ListParagraph"/>
              <w:ind w:left="360"/>
            </w:pPr>
            <w:r w:rsidRPr="003024B9">
              <w:t>While most older adults say their emotional and mental health are very good, many say they have been bothered by anxiety and depression.</w:t>
            </w:r>
            <w:r>
              <w:t xml:space="preserve"> . .</w:t>
            </w:r>
          </w:p>
          <w:p w14:paraId="35EB1EF2" w14:textId="77777777" w:rsidR="003024B9" w:rsidRDefault="003024B9" w:rsidP="003024B9">
            <w:pPr>
              <w:pStyle w:val="ListParagraph"/>
              <w:ind w:left="360"/>
            </w:pPr>
            <w:r w:rsidRPr="003024B9">
              <w:t>In addition to COVID, increased anxiety among the 50-plus can be attributed to personal challenges, domestic politics, and the Russian invasion of Ukraine.</w:t>
            </w:r>
            <w:r>
              <w:t xml:space="preserve"> . .</w:t>
            </w:r>
          </w:p>
          <w:p w14:paraId="7BB33D04" w14:textId="77777777" w:rsidR="003024B9" w:rsidRDefault="003024B9" w:rsidP="003024B9">
            <w:pPr>
              <w:pStyle w:val="ListParagraph"/>
              <w:ind w:left="360"/>
            </w:pPr>
            <w:r w:rsidRPr="003024B9">
              <w:t>While older adults have faced emotional challenges over the past few years, they are resilient and feel they have what it takes to bounce back and thrive.</w:t>
            </w:r>
          </w:p>
          <w:p w14:paraId="1574D8B3" w14:textId="7CA8EED7" w:rsidR="003024B9" w:rsidRPr="003024B9" w:rsidRDefault="005B1601" w:rsidP="003024B9">
            <w:pPr>
              <w:pStyle w:val="ListParagraph"/>
              <w:ind w:left="360"/>
            </w:pPr>
            <w:hyperlink r:id="rId103" w:history="1">
              <w:r w:rsidR="003024B9" w:rsidRPr="00FF705B">
                <w:rPr>
                  <w:rStyle w:val="Hyperlink"/>
                </w:rPr>
                <w:t>https://tinyurl.com/AARPEmotionalWellBeing</w:t>
              </w:r>
            </w:hyperlink>
            <w:r w:rsidR="003024B9">
              <w:t xml:space="preserve"> </w:t>
            </w:r>
          </w:p>
        </w:tc>
      </w:tr>
      <w:tr w:rsidR="000E53D4" w14:paraId="32839438" w14:textId="77777777" w:rsidTr="00804A3C">
        <w:tc>
          <w:tcPr>
            <w:tcW w:w="2963" w:type="dxa"/>
          </w:tcPr>
          <w:p w14:paraId="1A2EBAAB" w14:textId="77777777" w:rsidR="000E53D4" w:rsidRDefault="000E53D4" w:rsidP="002709C3">
            <w:pPr>
              <w:rPr>
                <w:sz w:val="24"/>
                <w:szCs w:val="24"/>
              </w:rPr>
            </w:pPr>
            <w:r>
              <w:rPr>
                <w:sz w:val="24"/>
                <w:szCs w:val="24"/>
              </w:rPr>
              <w:lastRenderedPageBreak/>
              <w:t>Age Friendly Communities</w:t>
            </w:r>
          </w:p>
          <w:p w14:paraId="6AD3A6C2" w14:textId="1B0E99CB" w:rsidR="000E53D4" w:rsidRDefault="000E53D4" w:rsidP="002709C3">
            <w:pPr>
              <w:rPr>
                <w:sz w:val="24"/>
                <w:szCs w:val="24"/>
              </w:rPr>
            </w:pPr>
          </w:p>
        </w:tc>
        <w:tc>
          <w:tcPr>
            <w:tcW w:w="7827" w:type="dxa"/>
            <w:gridSpan w:val="4"/>
          </w:tcPr>
          <w:p w14:paraId="3FF53004" w14:textId="77777777" w:rsidR="000E53D4" w:rsidRDefault="000E53D4" w:rsidP="00165750">
            <w:pPr>
              <w:pStyle w:val="ListParagraph"/>
              <w:numPr>
                <w:ilvl w:val="0"/>
                <w:numId w:val="38"/>
              </w:numPr>
              <w:rPr>
                <w:b/>
                <w:bCs/>
              </w:rPr>
            </w:pPr>
            <w:r>
              <w:rPr>
                <w:b/>
                <w:bCs/>
              </w:rPr>
              <w:t>AARP Livable Communities</w:t>
            </w:r>
          </w:p>
          <w:p w14:paraId="30E70C92" w14:textId="1951F9FE" w:rsidR="000E53D4" w:rsidRPr="000E53D4" w:rsidRDefault="000E53D4" w:rsidP="000E53D4">
            <w:pPr>
              <w:pStyle w:val="ListParagraph"/>
              <w:ind w:left="360"/>
            </w:pPr>
            <w:r>
              <w:t>May 2022</w:t>
            </w:r>
          </w:p>
          <w:p w14:paraId="32B54FD0" w14:textId="77777777" w:rsidR="000E53D4" w:rsidRDefault="000E53D4" w:rsidP="000E53D4">
            <w:pPr>
              <w:pStyle w:val="ListParagraph"/>
              <w:ind w:left="360"/>
              <w:rPr>
                <w:i/>
                <w:iCs/>
              </w:rPr>
            </w:pPr>
            <w:r w:rsidRPr="000E53D4">
              <w:rPr>
                <w:i/>
                <w:iCs/>
              </w:rPr>
              <w:t>Age-Friendly Salem, Massachusetts</w:t>
            </w:r>
          </w:p>
          <w:p w14:paraId="71D67538" w14:textId="77777777" w:rsidR="000E53D4" w:rsidRDefault="000E53D4" w:rsidP="000E53D4">
            <w:pPr>
              <w:pStyle w:val="ListParagraph"/>
              <w:ind w:left="360"/>
            </w:pPr>
            <w:r w:rsidRPr="000E53D4">
              <w:lastRenderedPageBreak/>
              <w:t xml:space="preserve">Salem submitted its age-friendly action plan, </w:t>
            </w:r>
            <w:hyperlink r:id="rId104" w:tgtFrame="_blank" w:tooltip="Scroll down to find the action plan" w:history="1">
              <w:r w:rsidRPr="000E53D4">
                <w:rPr>
                  <w:rStyle w:val="Hyperlink"/>
                </w:rPr>
                <w:t>Salem for All Ages</w:t>
              </w:r>
            </w:hyperlink>
            <w:r w:rsidRPr="000E53D4">
              <w:t>, in 2016</w:t>
            </w:r>
            <w:r w:rsidRPr="000E53D4">
              <w:rPr>
                <w:b/>
                <w:bCs/>
                <w:i/>
                <w:iCs/>
              </w:rPr>
              <w:t>.</w:t>
            </w:r>
          </w:p>
          <w:p w14:paraId="5F20A849" w14:textId="77777777" w:rsidR="000E53D4" w:rsidRDefault="007875FB" w:rsidP="000E53D4">
            <w:pPr>
              <w:pStyle w:val="ListParagraph"/>
              <w:ind w:left="360"/>
            </w:pPr>
            <w:r w:rsidRPr="007875FB">
              <w:t>Actions and Achievements</w:t>
            </w:r>
          </w:p>
          <w:p w14:paraId="37F419FA" w14:textId="77777777" w:rsidR="007875FB" w:rsidRDefault="007875FB" w:rsidP="007875FB">
            <w:pPr>
              <w:pStyle w:val="ListParagraph"/>
              <w:numPr>
                <w:ilvl w:val="0"/>
                <w:numId w:val="39"/>
              </w:numPr>
            </w:pPr>
            <w:r>
              <w:t xml:space="preserve">In </w:t>
            </w:r>
            <w:r w:rsidRPr="007875FB">
              <w:t>2020 launch</w:t>
            </w:r>
            <w:r>
              <w:t>ed</w:t>
            </w:r>
            <w:r w:rsidRPr="007875FB">
              <w:t xml:space="preserve"> the </w:t>
            </w:r>
            <w:hyperlink r:id="rId105" w:history="1">
              <w:r w:rsidRPr="007875FB">
                <w:rPr>
                  <w:rStyle w:val="Hyperlink"/>
                </w:rPr>
                <w:t>Salem Skipper</w:t>
              </w:r>
            </w:hyperlink>
            <w:r w:rsidRPr="007875FB">
              <w:t>, an on-demand, low-cost rideshare service operated by the city</w:t>
            </w:r>
            <w:r>
              <w:t>.</w:t>
            </w:r>
          </w:p>
          <w:p w14:paraId="5757D8F5" w14:textId="77777777" w:rsidR="007875FB" w:rsidRDefault="007875FB" w:rsidP="007875FB">
            <w:pPr>
              <w:pStyle w:val="ListParagraph"/>
              <w:numPr>
                <w:ilvl w:val="0"/>
                <w:numId w:val="39"/>
              </w:numPr>
            </w:pPr>
            <w:r>
              <w:t>P</w:t>
            </w:r>
            <w:r w:rsidRPr="007875FB">
              <w:t>assage in 2021 of an ordinance allowing </w:t>
            </w:r>
            <w:hyperlink r:id="rId106" w:tooltip="All ABout ADUs" w:history="1">
              <w:r w:rsidRPr="007875FB">
                <w:rPr>
                  <w:rStyle w:val="Hyperlink"/>
                </w:rPr>
                <w:t>accessory dwelling units</w:t>
              </w:r>
            </w:hyperlink>
            <w:r w:rsidRPr="007875FB">
              <w:t xml:space="preserve"> (or ADUs), which are secondary living quarters that exist on the same property lot as a primary residence.</w:t>
            </w:r>
          </w:p>
          <w:p w14:paraId="734805FA" w14:textId="77777777" w:rsidR="007875FB" w:rsidRDefault="007875FB" w:rsidP="007875FB">
            <w:pPr>
              <w:pStyle w:val="ListParagraph"/>
              <w:numPr>
                <w:ilvl w:val="0"/>
                <w:numId w:val="39"/>
              </w:numPr>
            </w:pPr>
            <w:r>
              <w:t xml:space="preserve">Updated the city’s </w:t>
            </w:r>
            <w:hyperlink r:id="rId107" w:tgtFrame="_blank" w:tooltip="Americans with Disabilities Act" w:history="1">
              <w:r w:rsidRPr="007875FB">
                <w:rPr>
                  <w:rStyle w:val="Hyperlink"/>
                </w:rPr>
                <w:t>Americans with Disabilities Act</w:t>
              </w:r>
            </w:hyperlink>
            <w:r w:rsidRPr="007875FB">
              <w:t xml:space="preserve"> (ADA) pla</w:t>
            </w:r>
            <w:r>
              <w:t xml:space="preserve">n. </w:t>
            </w:r>
            <w:r w:rsidRPr="007875FB">
              <w:t>The resulting report provided element-by-element photographs showing compliance problems and then made recommendations with cost estimates for each accessibility issue.</w:t>
            </w:r>
          </w:p>
          <w:p w14:paraId="54B157D6" w14:textId="42FA2EF5" w:rsidR="00782E85" w:rsidRPr="000E53D4" w:rsidRDefault="005B1601" w:rsidP="00782E85">
            <w:pPr>
              <w:ind w:left="360"/>
            </w:pPr>
            <w:hyperlink r:id="rId108" w:history="1">
              <w:r w:rsidR="00782E85" w:rsidRPr="00FF705B">
                <w:rPr>
                  <w:rStyle w:val="Hyperlink"/>
                </w:rPr>
                <w:t>https://tinyurl.com/AgeFriendlySalem</w:t>
              </w:r>
            </w:hyperlink>
          </w:p>
        </w:tc>
      </w:tr>
      <w:tr w:rsidR="00165750" w14:paraId="674ABDC8" w14:textId="77777777" w:rsidTr="00804A3C">
        <w:trPr>
          <w:trHeight w:val="1430"/>
        </w:trPr>
        <w:tc>
          <w:tcPr>
            <w:tcW w:w="2963" w:type="dxa"/>
          </w:tcPr>
          <w:p w14:paraId="1B01C9B6" w14:textId="76CE35E5" w:rsidR="00165750" w:rsidRDefault="00165750" w:rsidP="002709C3">
            <w:pPr>
              <w:rPr>
                <w:sz w:val="24"/>
                <w:szCs w:val="24"/>
              </w:rPr>
            </w:pPr>
            <w:r>
              <w:rPr>
                <w:sz w:val="24"/>
                <w:szCs w:val="24"/>
              </w:rPr>
              <w:lastRenderedPageBreak/>
              <w:t>Alzheimer’s / Dementia</w:t>
            </w:r>
          </w:p>
        </w:tc>
        <w:tc>
          <w:tcPr>
            <w:tcW w:w="7827" w:type="dxa"/>
            <w:gridSpan w:val="4"/>
          </w:tcPr>
          <w:p w14:paraId="4BFD36AA" w14:textId="77777777" w:rsidR="00165750" w:rsidRDefault="00165750" w:rsidP="00165750">
            <w:pPr>
              <w:pStyle w:val="ListParagraph"/>
              <w:numPr>
                <w:ilvl w:val="0"/>
                <w:numId w:val="38"/>
              </w:numPr>
              <w:rPr>
                <w:b/>
                <w:bCs/>
              </w:rPr>
            </w:pPr>
            <w:r>
              <w:rPr>
                <w:b/>
                <w:bCs/>
              </w:rPr>
              <w:t>STAT News</w:t>
            </w:r>
          </w:p>
          <w:p w14:paraId="7DCCF1C6" w14:textId="77777777" w:rsidR="00165750" w:rsidRDefault="00165750" w:rsidP="00165750">
            <w:pPr>
              <w:pStyle w:val="ListParagraph"/>
              <w:ind w:left="360"/>
            </w:pPr>
            <w:r>
              <w:t>June 1, 2022</w:t>
            </w:r>
          </w:p>
          <w:p w14:paraId="7865DB80" w14:textId="77777777" w:rsidR="002C41EC" w:rsidRDefault="00165750" w:rsidP="002C41EC">
            <w:pPr>
              <w:pStyle w:val="ListParagraph"/>
              <w:ind w:left="360"/>
              <w:rPr>
                <w:i/>
                <w:iCs/>
              </w:rPr>
            </w:pPr>
            <w:r w:rsidRPr="00165750">
              <w:rPr>
                <w:i/>
                <w:iCs/>
              </w:rPr>
              <w:t>Costly Alzheimer’s treatment is spreading around the world, with virtually no science to back it up</w:t>
            </w:r>
          </w:p>
          <w:p w14:paraId="28733B88" w14:textId="50AC2DCC" w:rsidR="00165750" w:rsidRPr="002C41EC" w:rsidRDefault="00165750" w:rsidP="002C41EC">
            <w:pPr>
              <w:pStyle w:val="ListParagraph"/>
              <w:ind w:left="360"/>
              <w:rPr>
                <w:i/>
                <w:iCs/>
              </w:rPr>
            </w:pPr>
            <w:r w:rsidRPr="00165750">
              <w:t>The treatment, known as “transcranial pulse stimulation,” is largely unproven, but it has exploded far beyond German borders: In just two years, around 85 clinics across Europe, Asia, the Middle East, and the United States have begun offering the therapy. Storz Medical, the Swiss-based manufacturer of the device, said at least 1,500 patients in 23 countries have undergone a total of about 10,000 treatment sessions.</w:t>
            </w:r>
            <w:r>
              <w:t xml:space="preserve"> . .</w:t>
            </w:r>
          </w:p>
          <w:p w14:paraId="61899DBD" w14:textId="77777777" w:rsidR="00165750" w:rsidRDefault="00165750" w:rsidP="00165750">
            <w:pPr>
              <w:pStyle w:val="ListParagraph"/>
              <w:ind w:left="360"/>
            </w:pPr>
            <w:r w:rsidRPr="00165750">
              <w:t>Yet anecdotes aren’t sound evidence, and the science behind TPS is far from convincing, experts say. Studies of its efficacy are limited and their methods questionable, and there’s no real understanding of how the technology acts on the brain beyond speculative theories, experts say. The treatment is also largely unregulated and expensive, costing thousands of dollars that patients have to pay out of pocket. Critics accuse clinicians adopting the technology and Storz Medical of taking advantage of families desperate for help.</w:t>
            </w:r>
            <w:r>
              <w:t xml:space="preserve"> . .</w:t>
            </w:r>
          </w:p>
          <w:p w14:paraId="70E4D8D3" w14:textId="77777777" w:rsidR="00165750" w:rsidRPr="00165750" w:rsidRDefault="00165750" w:rsidP="00165750">
            <w:pPr>
              <w:pStyle w:val="ListParagraph"/>
              <w:ind w:left="360"/>
            </w:pPr>
            <w:r w:rsidRPr="00165750">
              <w:t xml:space="preserve">In a pilot study with no control group, Beisteiner reported in 2019 that after two to four weeks of TPS treatment, 35 Alzheimer’s disease patients showed significant improvements on a test of </w:t>
            </w:r>
            <w:hyperlink r:id="rId109" w:tgtFrame="_blank" w:history="1">
              <w:r w:rsidRPr="00165750">
                <w:rPr>
                  <w:rStyle w:val="Hyperlink"/>
                </w:rPr>
                <w:t>memory and speaking</w:t>
              </w:r>
            </w:hyperlink>
            <w:r w:rsidRPr="00165750">
              <w:t xml:space="preserve"> abilities. The effects lasted at least three months. A follow-up study analyzing 17 of these patients’ brain scans showed that these improvements were associated with a </w:t>
            </w:r>
            <w:hyperlink r:id="rId110" w:tgtFrame="_blank" w:history="1">
              <w:r w:rsidRPr="00165750">
                <w:rPr>
                  <w:rStyle w:val="Hyperlink"/>
                </w:rPr>
                <w:t>reduction in degeneration</w:t>
              </w:r>
            </w:hyperlink>
            <w:r w:rsidRPr="00165750">
              <w:t xml:space="preserve"> in brain networks implicated in Alzheimer’s disease. And in a paper published this past February, the team found that </w:t>
            </w:r>
            <w:hyperlink r:id="rId111" w:tgtFrame="_blank" w:history="1">
              <w:r w:rsidRPr="00165750">
                <w:rPr>
                  <w:rStyle w:val="Hyperlink"/>
                </w:rPr>
                <w:t>these same patients’ depression scores</w:t>
              </w:r>
            </w:hyperlink>
            <w:r w:rsidRPr="00165750">
              <w:t> dipped after two to four weeks of TPS treatment.</w:t>
            </w:r>
          </w:p>
          <w:p w14:paraId="165F0061" w14:textId="2076718E" w:rsidR="00165750" w:rsidRDefault="00165750" w:rsidP="00165750">
            <w:pPr>
              <w:pStyle w:val="ListParagraph"/>
              <w:ind w:left="360"/>
            </w:pPr>
            <w:r w:rsidRPr="00165750">
              <w:t>But critics say the science is still premature.</w:t>
            </w:r>
            <w:r w:rsidR="00380B7E">
              <w:t xml:space="preserve"> . .</w:t>
            </w:r>
          </w:p>
          <w:p w14:paraId="7AEF0AFC" w14:textId="3D1B0758" w:rsidR="00380B7E" w:rsidRPr="00165750" w:rsidRDefault="00380B7E" w:rsidP="00165750">
            <w:pPr>
              <w:pStyle w:val="ListParagraph"/>
              <w:ind w:left="360"/>
            </w:pPr>
            <w:r w:rsidRPr="00380B7E">
              <w:t>Even if the risks of physical harm turn out to be negligible, experts say patients face other kinds of harm. The full treatment generally costs between $3,000 and $6,000, depending on the clinic, and there is currently no health insurance — public or private — that covers these costs</w:t>
            </w:r>
            <w:r>
              <w:t>.</w:t>
            </w:r>
          </w:p>
          <w:p w14:paraId="6D8B851C" w14:textId="77777777" w:rsidR="00165750" w:rsidRDefault="005B1601" w:rsidP="00165750">
            <w:pPr>
              <w:pStyle w:val="ListParagraph"/>
              <w:ind w:left="360"/>
            </w:pPr>
            <w:hyperlink r:id="rId112" w:history="1">
              <w:r w:rsidR="00BE657C" w:rsidRPr="00FF705B">
                <w:rPr>
                  <w:rStyle w:val="Hyperlink"/>
                </w:rPr>
                <w:t>https://tinyurl.com/CostltAlzheimersTreatment</w:t>
              </w:r>
            </w:hyperlink>
            <w:r w:rsidR="00BE657C">
              <w:t xml:space="preserve"> </w:t>
            </w:r>
          </w:p>
          <w:p w14:paraId="4F27BAAC" w14:textId="23C48904" w:rsidR="00647539" w:rsidRDefault="00647539" w:rsidP="001C13D2">
            <w:pPr>
              <w:pStyle w:val="ListParagraph"/>
              <w:numPr>
                <w:ilvl w:val="0"/>
                <w:numId w:val="38"/>
              </w:numPr>
              <w:spacing w:after="160" w:line="259" w:lineRule="auto"/>
              <w:rPr>
                <w:b/>
                <w:bCs/>
                <w:color w:val="000000" w:themeColor="text1"/>
              </w:rPr>
            </w:pPr>
            <w:r>
              <w:rPr>
                <w:b/>
                <w:bCs/>
                <w:color w:val="000000" w:themeColor="text1"/>
              </w:rPr>
              <w:t>*Wall Str</w:t>
            </w:r>
            <w:r w:rsidR="0021002A">
              <w:rPr>
                <w:b/>
                <w:bCs/>
                <w:color w:val="000000" w:themeColor="text1"/>
              </w:rPr>
              <w:t>eet Journal</w:t>
            </w:r>
          </w:p>
          <w:p w14:paraId="45C92B08" w14:textId="2C689AB9" w:rsidR="0021002A" w:rsidRDefault="0021002A" w:rsidP="0021002A">
            <w:pPr>
              <w:pStyle w:val="ListParagraph"/>
              <w:spacing w:after="160" w:line="259" w:lineRule="auto"/>
              <w:ind w:left="360"/>
              <w:rPr>
                <w:color w:val="000000" w:themeColor="text1"/>
              </w:rPr>
            </w:pPr>
            <w:r>
              <w:rPr>
                <w:color w:val="000000" w:themeColor="text1"/>
              </w:rPr>
              <w:t>May 22, 2022</w:t>
            </w:r>
          </w:p>
          <w:p w14:paraId="487E7E0D" w14:textId="77777777" w:rsidR="0021002A" w:rsidRPr="0021002A" w:rsidRDefault="0021002A" w:rsidP="0021002A">
            <w:pPr>
              <w:pStyle w:val="ListParagraph"/>
              <w:ind w:left="360"/>
              <w:rPr>
                <w:i/>
                <w:iCs/>
                <w:color w:val="000000" w:themeColor="text1"/>
              </w:rPr>
            </w:pPr>
            <w:r w:rsidRPr="0021002A">
              <w:rPr>
                <w:i/>
                <w:iCs/>
                <w:color w:val="000000" w:themeColor="text1"/>
              </w:rPr>
              <w:t>Alzheimer’s Researchers Probe New Treatment Paths</w:t>
            </w:r>
          </w:p>
          <w:p w14:paraId="477C7C53" w14:textId="77777777" w:rsidR="0021002A" w:rsidRDefault="0021002A" w:rsidP="0021002A">
            <w:pPr>
              <w:pStyle w:val="ListParagraph"/>
              <w:spacing w:after="160" w:line="259" w:lineRule="auto"/>
              <w:ind w:left="360"/>
              <w:rPr>
                <w:color w:val="000000" w:themeColor="text1"/>
              </w:rPr>
            </w:pPr>
            <w:r w:rsidRPr="0021002A">
              <w:rPr>
                <w:color w:val="000000" w:themeColor="text1"/>
              </w:rPr>
              <w:t>After Aduhelm’s downfall, other drugs target different drivers of poorly understood disease</w:t>
            </w:r>
            <w:r>
              <w:rPr>
                <w:color w:val="000000" w:themeColor="text1"/>
              </w:rPr>
              <w:t>.</w:t>
            </w:r>
          </w:p>
          <w:p w14:paraId="44047DDA" w14:textId="287A054F" w:rsidR="0021002A" w:rsidRDefault="0021002A" w:rsidP="0021002A">
            <w:pPr>
              <w:pStyle w:val="ListParagraph"/>
              <w:spacing w:after="160" w:line="259" w:lineRule="auto"/>
              <w:ind w:left="360"/>
              <w:rPr>
                <w:color w:val="000000" w:themeColor="text1"/>
              </w:rPr>
            </w:pPr>
            <w:r w:rsidRPr="0021002A">
              <w:rPr>
                <w:color w:val="000000" w:themeColor="text1"/>
              </w:rPr>
              <w:lastRenderedPageBreak/>
              <w:t xml:space="preserve"> The amyloid hypothesis, posited in the 1990s, proposes that amyloid-plaque formation leads to a cascade of negative effects including the accumulation of tau, inflammation, cell death and the loss of synapses, the junctions through which nerve cells known as neurons communicate with each other.</w:t>
            </w:r>
            <w:r>
              <w:rPr>
                <w:color w:val="000000" w:themeColor="text1"/>
              </w:rPr>
              <w:t xml:space="preserve"> . .</w:t>
            </w:r>
          </w:p>
          <w:p w14:paraId="60D624FE" w14:textId="77777777" w:rsidR="0021002A" w:rsidRPr="0021002A" w:rsidRDefault="0021002A" w:rsidP="0021002A">
            <w:pPr>
              <w:pStyle w:val="ListParagraph"/>
              <w:spacing w:after="160" w:line="259" w:lineRule="auto"/>
              <w:ind w:left="360"/>
              <w:rPr>
                <w:color w:val="000000" w:themeColor="text1"/>
              </w:rPr>
            </w:pPr>
            <w:r w:rsidRPr="0021002A">
              <w:rPr>
                <w:color w:val="000000" w:themeColor="text1"/>
              </w:rPr>
              <w:t xml:space="preserve">But new data have poked holes in the hypothesis. A 2020 meta-analysis of 14 clinical trials involving drugs that target amyloid found the medications largely effective at clearing at least some plaque, but the drugs mostly had no or a small effect on cognition among Alzheimer’s patients. </w:t>
            </w:r>
          </w:p>
          <w:p w14:paraId="12561E1C" w14:textId="356BB5BB" w:rsidR="0021002A" w:rsidRDefault="0021002A" w:rsidP="0021002A">
            <w:pPr>
              <w:pStyle w:val="ListParagraph"/>
              <w:spacing w:after="160" w:line="259" w:lineRule="auto"/>
              <w:ind w:left="360"/>
              <w:rPr>
                <w:color w:val="000000" w:themeColor="text1"/>
              </w:rPr>
            </w:pPr>
            <w:r w:rsidRPr="0021002A">
              <w:rPr>
                <w:color w:val="000000" w:themeColor="text1"/>
              </w:rPr>
              <w:t xml:space="preserve">Two clinical trials involving Aduhelm were included in the analysis. One showed no cognitive benefit to patients, while the other </w:t>
            </w:r>
            <w:hyperlink r:id="rId113" w:tgtFrame="_blank" w:history="1">
              <w:r w:rsidRPr="0021002A">
                <w:rPr>
                  <w:rStyle w:val="Hyperlink"/>
                </w:rPr>
                <w:t>suggested some benefit.</w:t>
              </w:r>
            </w:hyperlink>
            <w:r w:rsidRPr="0021002A">
              <w:rPr>
                <w:color w:val="000000" w:themeColor="text1"/>
              </w:rPr>
              <w:t xml:space="preserve"> Biogen halted the trials after an independent data-monitoring committee concluded the drug wasn’t helping patients. </w:t>
            </w:r>
            <w:r>
              <w:rPr>
                <w:color w:val="000000" w:themeColor="text1"/>
              </w:rPr>
              <w:t>. .</w:t>
            </w:r>
          </w:p>
          <w:p w14:paraId="002788BA" w14:textId="2775876F" w:rsidR="0021002A" w:rsidRDefault="0021002A" w:rsidP="0021002A">
            <w:pPr>
              <w:pStyle w:val="ListParagraph"/>
              <w:spacing w:after="160" w:line="259" w:lineRule="auto"/>
              <w:ind w:left="360"/>
              <w:rPr>
                <w:color w:val="000000" w:themeColor="text1"/>
              </w:rPr>
            </w:pPr>
            <w:r w:rsidRPr="0021002A">
              <w:rPr>
                <w:color w:val="000000" w:themeColor="text1"/>
              </w:rPr>
              <w:t>Another theory is that a dysfunctional immune response involving cells called microglia could contribute to Alzheimer’s. Microglia account for about 10% of the cells found in the brain. They remove debris, pathogens and toxic proteins including amyloid plaque. When microglia aren’t functioning properly, possibly because of a genetic mutation or other age-related factors, their ability to clear plaque diminishes</w:t>
            </w:r>
            <w:r>
              <w:rPr>
                <w:color w:val="000000" w:themeColor="text1"/>
              </w:rPr>
              <w:t>. . .</w:t>
            </w:r>
          </w:p>
          <w:p w14:paraId="62D97E52" w14:textId="0624C920" w:rsidR="0021002A" w:rsidRPr="0021002A" w:rsidRDefault="0021002A" w:rsidP="0021002A">
            <w:pPr>
              <w:pStyle w:val="ListParagraph"/>
              <w:spacing w:after="160" w:line="259" w:lineRule="auto"/>
              <w:ind w:left="360"/>
              <w:rPr>
                <w:color w:val="000000" w:themeColor="text1"/>
              </w:rPr>
            </w:pPr>
            <w:r w:rsidRPr="0021002A">
              <w:rPr>
                <w:color w:val="000000" w:themeColor="text1"/>
              </w:rPr>
              <w:t xml:space="preserve">More than 140 drugs are in the pipeline as </w:t>
            </w:r>
            <w:hyperlink r:id="rId114" w:tgtFrame="_blank" w:history="1">
              <w:r w:rsidRPr="0021002A">
                <w:rPr>
                  <w:rStyle w:val="Hyperlink"/>
                </w:rPr>
                <w:t>potential Alzheimer’s treatments</w:t>
              </w:r>
            </w:hyperlink>
            <w:r w:rsidRPr="0021002A">
              <w:rPr>
                <w:color w:val="000000" w:themeColor="text1"/>
              </w:rPr>
              <w:t xml:space="preserve">, including drugs that target tau and microglia function, according to </w:t>
            </w:r>
            <w:hyperlink r:id="rId115" w:anchor=":~:text=The AD drug development pipeline,treatments for patients with AD." w:tgtFrame="_blank" w:history="1">
              <w:r w:rsidRPr="0021002A">
                <w:rPr>
                  <w:rStyle w:val="Hyperlink"/>
                </w:rPr>
                <w:t>a survey</w:t>
              </w:r>
            </w:hyperlink>
            <w:r w:rsidRPr="0021002A">
              <w:rPr>
                <w:color w:val="000000" w:themeColor="text1"/>
              </w:rPr>
              <w:t xml:space="preserve"> of registered clinical trials in the U.S. Three other amyloid-targeting monoclonal antibodies, which are in the same class as Aduhelm, are in development. One, called lecanemab, was submitted this month by co-developers Biogen and Japan-based </w:t>
            </w:r>
            <w:hyperlink r:id="rId116" w:history="1">
              <w:r w:rsidRPr="0021002A">
                <w:rPr>
                  <w:rStyle w:val="Hyperlink"/>
                </w:rPr>
                <w:t>Eisai</w:t>
              </w:r>
            </w:hyperlink>
            <w:r w:rsidRPr="0021002A">
              <w:rPr>
                <w:color w:val="000000" w:themeColor="text1"/>
              </w:rPr>
              <w:t xml:space="preserve"> Co. to the Food and Drug Administration for potential approval.</w:t>
            </w:r>
          </w:p>
          <w:p w14:paraId="6C2A709A" w14:textId="478509E5" w:rsidR="0021002A" w:rsidRPr="0021002A" w:rsidRDefault="005B1601" w:rsidP="0021002A">
            <w:pPr>
              <w:pStyle w:val="ListParagraph"/>
              <w:spacing w:after="160" w:line="259" w:lineRule="auto"/>
              <w:ind w:left="360"/>
              <w:rPr>
                <w:color w:val="000000" w:themeColor="text1"/>
              </w:rPr>
            </w:pPr>
            <w:hyperlink r:id="rId117" w:history="1">
              <w:r w:rsidR="0021002A" w:rsidRPr="00FF705B">
                <w:rPr>
                  <w:rStyle w:val="Hyperlink"/>
                </w:rPr>
                <w:t>https://tinyurl.com/NewTreatmentPaths</w:t>
              </w:r>
            </w:hyperlink>
            <w:r w:rsidR="0021002A">
              <w:rPr>
                <w:color w:val="000000" w:themeColor="text1"/>
              </w:rPr>
              <w:t xml:space="preserve"> </w:t>
            </w:r>
          </w:p>
          <w:p w14:paraId="26AC84D4" w14:textId="7554BEC6" w:rsidR="001C13D2" w:rsidRDefault="001C13D2" w:rsidP="001C13D2">
            <w:pPr>
              <w:pStyle w:val="ListParagraph"/>
              <w:numPr>
                <w:ilvl w:val="0"/>
                <w:numId w:val="38"/>
              </w:numPr>
              <w:spacing w:after="160" w:line="259" w:lineRule="auto"/>
              <w:rPr>
                <w:b/>
                <w:bCs/>
                <w:color w:val="000000" w:themeColor="text1"/>
              </w:rPr>
            </w:pPr>
            <w:r>
              <w:rPr>
                <w:b/>
                <w:bCs/>
                <w:color w:val="000000" w:themeColor="text1"/>
              </w:rPr>
              <w:t xml:space="preserve">Massachusetts </w:t>
            </w:r>
            <w:r w:rsidRPr="00876803">
              <w:rPr>
                <w:b/>
                <w:bCs/>
                <w:color w:val="000000" w:themeColor="text1"/>
              </w:rPr>
              <w:t>Advisory Council on Alzheimer’s Disease and All Other Dementias</w:t>
            </w:r>
          </w:p>
          <w:p w14:paraId="4370916E" w14:textId="77777777" w:rsidR="001C13D2" w:rsidRDefault="001C13D2" w:rsidP="001C13D2">
            <w:pPr>
              <w:pStyle w:val="ListParagraph"/>
              <w:spacing w:after="160" w:line="259" w:lineRule="auto"/>
              <w:ind w:left="360"/>
              <w:rPr>
                <w:color w:val="000000" w:themeColor="text1"/>
              </w:rPr>
            </w:pPr>
            <w:r>
              <w:rPr>
                <w:color w:val="000000" w:themeColor="text1"/>
              </w:rPr>
              <w:t>April 2022</w:t>
            </w:r>
          </w:p>
          <w:p w14:paraId="50880FB0" w14:textId="77777777" w:rsidR="001C13D2" w:rsidRDefault="001C13D2" w:rsidP="001C13D2">
            <w:pPr>
              <w:pStyle w:val="ListParagraph"/>
              <w:spacing w:after="160" w:line="259" w:lineRule="auto"/>
              <w:ind w:left="360"/>
              <w:rPr>
                <w:i/>
                <w:iCs/>
                <w:color w:val="000000" w:themeColor="text1"/>
              </w:rPr>
            </w:pPr>
            <w:r>
              <w:rPr>
                <w:i/>
                <w:iCs/>
                <w:color w:val="000000" w:themeColor="text1"/>
              </w:rPr>
              <w:t>Annual Report</w:t>
            </w:r>
          </w:p>
          <w:p w14:paraId="0ECEADE7" w14:textId="77777777" w:rsidR="001C13D2" w:rsidRPr="00876803" w:rsidRDefault="001C13D2" w:rsidP="001C13D2">
            <w:pPr>
              <w:pStyle w:val="ListParagraph"/>
              <w:ind w:left="360"/>
              <w:rPr>
                <w:color w:val="000000" w:themeColor="text1"/>
              </w:rPr>
            </w:pPr>
            <w:r w:rsidRPr="00876803">
              <w:rPr>
                <w:color w:val="000000" w:themeColor="text1"/>
              </w:rPr>
              <w:t>This report is the Council’s second annual report. The Commonwealth has 130,000 residents diagnosed with dementia3, supported by over 340,000 family caregivers and an estimated 130,000 or more residents currently living with dementia without a formal diagnosis. The state plan includes</w:t>
            </w:r>
            <w:r w:rsidRPr="00876803">
              <w:rPr>
                <w:color w:val="000000" w:themeColor="text1"/>
              </w:rPr>
              <w:br/>
              <w:t>recommendations and implementation plans around seven focus areas or “workstreams”:</w:t>
            </w:r>
            <w:r w:rsidRPr="00876803">
              <w:rPr>
                <w:color w:val="000000" w:themeColor="text1"/>
              </w:rPr>
              <w:br/>
              <w:t>1. Caregiver Support and Public Awareness</w:t>
            </w:r>
            <w:r w:rsidRPr="00876803">
              <w:rPr>
                <w:color w:val="000000" w:themeColor="text1"/>
              </w:rPr>
              <w:br/>
              <w:t>2. Diagnosis and Services Navigation</w:t>
            </w:r>
            <w:r w:rsidRPr="00876803">
              <w:rPr>
                <w:color w:val="000000" w:themeColor="text1"/>
              </w:rPr>
              <w:br/>
              <w:t>3. Equitable Access and Care</w:t>
            </w:r>
            <w:r w:rsidRPr="00876803">
              <w:rPr>
                <w:color w:val="000000" w:themeColor="text1"/>
              </w:rPr>
              <w:br/>
              <w:t>4. Physical Infrastructure</w:t>
            </w:r>
            <w:r w:rsidRPr="00876803">
              <w:rPr>
                <w:color w:val="000000" w:themeColor="text1"/>
              </w:rPr>
              <w:br/>
              <w:t>5. Public Health Infrastructure</w:t>
            </w:r>
            <w:r w:rsidRPr="00876803">
              <w:rPr>
                <w:color w:val="000000" w:themeColor="text1"/>
              </w:rPr>
              <w:br/>
              <w:t>6. Quality of Care</w:t>
            </w:r>
            <w:r w:rsidRPr="00876803">
              <w:rPr>
                <w:color w:val="000000" w:themeColor="text1"/>
              </w:rPr>
              <w:br/>
              <w:t>7. Research</w:t>
            </w:r>
          </w:p>
          <w:p w14:paraId="2EA411C7" w14:textId="4D3A3D13" w:rsidR="001C13D2" w:rsidRPr="001C13D2" w:rsidRDefault="005B1601" w:rsidP="001C13D2">
            <w:pPr>
              <w:pStyle w:val="ListParagraph"/>
              <w:ind w:left="360"/>
              <w:rPr>
                <w:color w:val="000000" w:themeColor="text1"/>
              </w:rPr>
            </w:pPr>
            <w:hyperlink r:id="rId118" w:history="1">
              <w:r w:rsidR="001C13D2" w:rsidRPr="00FF705B">
                <w:rPr>
                  <w:rStyle w:val="Hyperlink"/>
                </w:rPr>
                <w:t>https://tinyurl.com/AlzheimersReportApril2022</w:t>
              </w:r>
            </w:hyperlink>
          </w:p>
        </w:tc>
      </w:tr>
      <w:tr w:rsidR="00CC5C55" w14:paraId="0DB27A95" w14:textId="77777777" w:rsidTr="00804A3C">
        <w:tc>
          <w:tcPr>
            <w:tcW w:w="2963" w:type="dxa"/>
          </w:tcPr>
          <w:p w14:paraId="254DE63B" w14:textId="32E9183B" w:rsidR="00CC5C55" w:rsidRDefault="00CC5C55" w:rsidP="002709C3">
            <w:pPr>
              <w:rPr>
                <w:sz w:val="24"/>
                <w:szCs w:val="24"/>
              </w:rPr>
            </w:pPr>
            <w:r>
              <w:rPr>
                <w:sz w:val="24"/>
                <w:szCs w:val="24"/>
              </w:rPr>
              <w:lastRenderedPageBreak/>
              <w:t>Health Care</w:t>
            </w:r>
          </w:p>
        </w:tc>
        <w:tc>
          <w:tcPr>
            <w:tcW w:w="7827" w:type="dxa"/>
            <w:gridSpan w:val="4"/>
          </w:tcPr>
          <w:p w14:paraId="3333947C" w14:textId="77777777" w:rsidR="00CC5C55" w:rsidRPr="00CC5C55" w:rsidRDefault="00CC5C55" w:rsidP="00CC5C55">
            <w:pPr>
              <w:pStyle w:val="ListParagraph"/>
              <w:numPr>
                <w:ilvl w:val="0"/>
                <w:numId w:val="38"/>
              </w:numPr>
              <w:rPr>
                <w:i/>
                <w:iCs/>
              </w:rPr>
            </w:pPr>
            <w:r>
              <w:rPr>
                <w:b/>
                <w:bCs/>
              </w:rPr>
              <w:t>*Boston Globe</w:t>
            </w:r>
          </w:p>
          <w:p w14:paraId="7EEF6D69" w14:textId="77777777" w:rsidR="00CC5C55" w:rsidRDefault="00CC5C55" w:rsidP="00CC5C55">
            <w:pPr>
              <w:pStyle w:val="ListParagraph"/>
              <w:ind w:left="360"/>
            </w:pPr>
            <w:r>
              <w:t>June 1, 2022</w:t>
            </w:r>
          </w:p>
          <w:p w14:paraId="255A2D26" w14:textId="77777777" w:rsidR="00CC5C55" w:rsidRDefault="00CC5C55" w:rsidP="00CC5C55">
            <w:pPr>
              <w:pStyle w:val="ListParagraph"/>
              <w:ind w:left="360"/>
              <w:rPr>
                <w:i/>
                <w:iCs/>
              </w:rPr>
            </w:pPr>
            <w:r w:rsidRPr="00CC5C55">
              <w:rPr>
                <w:i/>
                <w:iCs/>
              </w:rPr>
              <w:t>ERs reach record capacity as hospitals are inundated with patients</w:t>
            </w:r>
          </w:p>
          <w:p w14:paraId="29F4ECB4" w14:textId="77777777" w:rsidR="00CC5C55" w:rsidRDefault="009D4010" w:rsidP="00CC5C55">
            <w:pPr>
              <w:pStyle w:val="ListParagraph"/>
              <w:ind w:left="360"/>
            </w:pPr>
            <w:r w:rsidRPr="009D4010">
              <w:lastRenderedPageBreak/>
              <w:t>Executives say patients are coming in to emergency departments because they can’t access primary care or mental health care, or have seen their health deteriorate after delaying treatment for illnesses earlier in the pandemic. Hospitals are having a hard time discharging patients who should not go directly home, due to staffing shortages and longer stays at nursing homes and rehabilitation centers. And the strains on inpatient care ripple all the way to the emergency department.</w:t>
            </w:r>
            <w:r>
              <w:t xml:space="preserve"> . .</w:t>
            </w:r>
          </w:p>
          <w:p w14:paraId="3806ACBC" w14:textId="77777777" w:rsidR="009D4010" w:rsidRDefault="009D4010" w:rsidP="00CC5C55">
            <w:pPr>
              <w:pStyle w:val="ListParagraph"/>
              <w:ind w:left="360"/>
            </w:pPr>
            <w:r w:rsidRPr="009D4010">
              <w:t xml:space="preserve">The tidal wave of illness comes just as </w:t>
            </w:r>
            <w:hyperlink r:id="rId119" w:tgtFrame="_blank" w:history="1">
              <w:r w:rsidRPr="009D4010">
                <w:rPr>
                  <w:rStyle w:val="Hyperlink"/>
                </w:rPr>
                <w:t>COVID cases have become less of a burden for hospitals</w:t>
              </w:r>
            </w:hyperlink>
            <w:r w:rsidRPr="009D4010">
              <w:t>. Two-thirds of COVID patients currently in Massachusetts hospitals would have been there regardless of their infection because of other health issues. Though it has caused fewer cases of serious illness in recent weeks, COVID has complicated hospital operations. Patients with COVID still need to be isolated, and staff caring for them have to wear personal protective equipment, both of which eat up more time and resources.</w:t>
            </w:r>
          </w:p>
          <w:p w14:paraId="388627D2" w14:textId="7D146E75" w:rsidR="009D4010" w:rsidRPr="009D4010" w:rsidRDefault="005B1601" w:rsidP="00CC5C55">
            <w:pPr>
              <w:pStyle w:val="ListParagraph"/>
              <w:ind w:left="360"/>
            </w:pPr>
            <w:hyperlink r:id="rId120" w:history="1">
              <w:r w:rsidR="009D4010" w:rsidRPr="00FF705B">
                <w:rPr>
                  <w:rStyle w:val="Hyperlink"/>
                </w:rPr>
                <w:t>https://tinyurl.com/ERsReachRecordCapacity</w:t>
              </w:r>
            </w:hyperlink>
            <w:r w:rsidR="009D4010">
              <w:t xml:space="preserve"> </w:t>
            </w:r>
          </w:p>
        </w:tc>
      </w:tr>
      <w:tr w:rsidR="003C1BB2" w14:paraId="07E93E30" w14:textId="77777777" w:rsidTr="00804A3C">
        <w:tc>
          <w:tcPr>
            <w:tcW w:w="2963" w:type="dxa"/>
          </w:tcPr>
          <w:p w14:paraId="1292FB1A" w14:textId="522F79FF" w:rsidR="002709C3" w:rsidRDefault="002709C3" w:rsidP="002709C3">
            <w:pPr>
              <w:rPr>
                <w:sz w:val="24"/>
                <w:szCs w:val="24"/>
              </w:rPr>
            </w:pPr>
            <w:r>
              <w:rPr>
                <w:sz w:val="24"/>
                <w:szCs w:val="24"/>
              </w:rPr>
              <w:lastRenderedPageBreak/>
              <w:t>Holyoke Soldiers’ Home /</w:t>
            </w:r>
          </w:p>
          <w:p w14:paraId="08171149" w14:textId="302B9229" w:rsidR="002709C3" w:rsidRDefault="002709C3" w:rsidP="002709C3">
            <w:pPr>
              <w:rPr>
                <w:sz w:val="24"/>
                <w:szCs w:val="24"/>
              </w:rPr>
            </w:pPr>
            <w:r>
              <w:rPr>
                <w:sz w:val="24"/>
                <w:szCs w:val="24"/>
              </w:rPr>
              <w:t>Veterans Services</w:t>
            </w:r>
          </w:p>
        </w:tc>
        <w:tc>
          <w:tcPr>
            <w:tcW w:w="7827" w:type="dxa"/>
            <w:gridSpan w:val="4"/>
          </w:tcPr>
          <w:p w14:paraId="7EC52F78" w14:textId="77777777" w:rsidR="00EF6F00" w:rsidRDefault="00AC30D7" w:rsidP="00AC30D7">
            <w:pPr>
              <w:pStyle w:val="ListParagraph"/>
              <w:numPr>
                <w:ilvl w:val="0"/>
                <w:numId w:val="38"/>
              </w:numPr>
              <w:rPr>
                <w:b/>
                <w:bCs/>
              </w:rPr>
            </w:pPr>
            <w:r>
              <w:rPr>
                <w:b/>
                <w:bCs/>
              </w:rPr>
              <w:t>*Boston Globe</w:t>
            </w:r>
          </w:p>
          <w:p w14:paraId="7428C546" w14:textId="77777777" w:rsidR="00AC30D7" w:rsidRDefault="00AC30D7" w:rsidP="00AC30D7">
            <w:pPr>
              <w:pStyle w:val="ListParagraph"/>
              <w:ind w:left="360"/>
            </w:pPr>
            <w:r>
              <w:t>May 30, 2022</w:t>
            </w:r>
          </w:p>
          <w:p w14:paraId="79B9330A" w14:textId="77777777" w:rsidR="00AC30D7" w:rsidRDefault="00AC30D7" w:rsidP="00AC30D7">
            <w:pPr>
              <w:pStyle w:val="ListParagraph"/>
              <w:ind w:left="360"/>
              <w:rPr>
                <w:i/>
                <w:iCs/>
              </w:rPr>
            </w:pPr>
            <w:r w:rsidRPr="00AC30D7">
              <w:rPr>
                <w:i/>
                <w:iCs/>
              </w:rPr>
              <w:t>Honoring their sacrifice by caring for the living</w:t>
            </w:r>
          </w:p>
          <w:p w14:paraId="101A7DE0" w14:textId="77777777" w:rsidR="00AC30D7" w:rsidRPr="00AC30D7" w:rsidRDefault="00AC30D7" w:rsidP="00AC30D7">
            <w:pPr>
              <w:pStyle w:val="ListParagraph"/>
              <w:ind w:left="360"/>
            </w:pPr>
            <w:r w:rsidRPr="00AC30D7">
              <w:t>Remembering those sacrifices is always the right thing to do. But it is also the easy thing to do.</w:t>
            </w:r>
          </w:p>
          <w:p w14:paraId="512AA3E4" w14:textId="4F4F7C16" w:rsidR="00AC30D7" w:rsidRDefault="00AC30D7" w:rsidP="00AC30D7">
            <w:pPr>
              <w:pStyle w:val="ListParagraph"/>
              <w:ind w:left="360"/>
            </w:pPr>
            <w:r w:rsidRPr="00AC30D7">
              <w:t>Caring for those who served and did come home — with wounds visible and invisible — caring for other veterans at the end of their days, repaying the debt this community owes to all who wore the uniform, well, that’s not always so easy.</w:t>
            </w:r>
            <w:r>
              <w:t xml:space="preserve"> </w:t>
            </w:r>
            <w:r w:rsidRPr="00AC30D7">
              <w:t>That, too, requires remembering but also acting, committing energy and resources to the ongoing care and treatment of veterans in ways big and small.</w:t>
            </w:r>
            <w:r>
              <w:t xml:space="preserve"> . </w:t>
            </w:r>
          </w:p>
          <w:p w14:paraId="3758271E" w14:textId="6468EFF4" w:rsidR="00AC30D7" w:rsidRDefault="00AC30D7" w:rsidP="00AC30D7">
            <w:pPr>
              <w:pStyle w:val="ListParagraph"/>
              <w:ind w:left="360"/>
            </w:pPr>
            <w:r w:rsidRPr="00AC30D7">
              <w:t xml:space="preserve">But on this Memorial Day in one small but meaningful gesture, the Massachusetts Senate approved a measure that would make </w:t>
            </w:r>
            <w:hyperlink r:id="rId121" w:tgtFrame="_blank" w:history="1">
              <w:r w:rsidRPr="00AC30D7">
                <w:rPr>
                  <w:rStyle w:val="Hyperlink"/>
                </w:rPr>
                <w:t>LGBTQ veterans</w:t>
              </w:r>
            </w:hyperlink>
            <w:r w:rsidRPr="00AC30D7">
              <w:t xml:space="preserve"> discharged during the 17 years of the military’s now-repealed “</w:t>
            </w:r>
            <w:hyperlink r:id="rId122" w:tgtFrame="_blank" w:history="1">
              <w:r w:rsidRPr="00AC30D7">
                <w:rPr>
                  <w:rStyle w:val="Hyperlink"/>
                </w:rPr>
                <w:t xml:space="preserve">don’t </w:t>
              </w:r>
            </w:hyperlink>
            <w:hyperlink r:id="rId123" w:tgtFrame="_blank" w:history="1">
              <w:r w:rsidRPr="00AC30D7">
                <w:rPr>
                  <w:rStyle w:val="Hyperlink"/>
                </w:rPr>
                <w:t xml:space="preserve">ask, </w:t>
              </w:r>
            </w:hyperlink>
            <w:hyperlink r:id="rId124" w:tgtFrame="_blank" w:history="1">
              <w:r w:rsidRPr="00AC30D7">
                <w:rPr>
                  <w:rStyle w:val="Hyperlink"/>
                </w:rPr>
                <w:t xml:space="preserve">don’t </w:t>
              </w:r>
            </w:hyperlink>
            <w:hyperlink r:id="rId125" w:tgtFrame="_blank" w:history="1">
              <w:r w:rsidRPr="00AC30D7">
                <w:rPr>
                  <w:rStyle w:val="Hyperlink"/>
                </w:rPr>
                <w:t>tell</w:t>
              </w:r>
            </w:hyperlink>
            <w:r w:rsidRPr="00AC30D7">
              <w:t>” policy eligible for the first time for a host of state veterans benefits, like tuition waivers at state universities. Vets discharged because of the policy became eligible for federal benefits under new guidance issued by the VA this fall.</w:t>
            </w:r>
          </w:p>
          <w:p w14:paraId="372B2939" w14:textId="77777777" w:rsidR="00AC30D7" w:rsidRPr="00AC30D7" w:rsidRDefault="00AC30D7" w:rsidP="00AC30D7">
            <w:pPr>
              <w:pStyle w:val="ListParagraph"/>
              <w:ind w:left="360"/>
            </w:pPr>
            <w:r w:rsidRPr="00AC30D7">
              <w:t xml:space="preserve">That gets back to the ongoing inter-branch controversy over how to reform governance of the Holyoke Soldiers’ Home. Competing versions of those reforms have been in conference committee since March 21. Since then, yet another report on the COVID-related deaths of 76 veterans at the home was issued, this one by state </w:t>
            </w:r>
            <w:hyperlink r:id="rId126" w:tgtFrame="_blank" w:history="1">
              <w:r w:rsidRPr="00AC30D7">
                <w:rPr>
                  <w:rStyle w:val="Hyperlink"/>
                </w:rPr>
                <w:t>Inspector General Glenn Cunha</w:t>
              </w:r>
            </w:hyperlink>
            <w:r w:rsidRPr="00AC30D7">
              <w:t>. Cunha concluded that Governor Charlie Baker, state Health and Human Services Secretary Marylou Sudders, and the home’s board of trustees failed to follow the law that outlined how the Holyoke superintendent should be hired.</w:t>
            </w:r>
          </w:p>
          <w:p w14:paraId="0DD94FD8" w14:textId="77777777" w:rsidR="00AC30D7" w:rsidRPr="00AC30D7" w:rsidRDefault="00AC30D7" w:rsidP="00AC30D7">
            <w:pPr>
              <w:pStyle w:val="ListParagraph"/>
              <w:ind w:left="360"/>
            </w:pPr>
            <w:r w:rsidRPr="00AC30D7">
              <w:t xml:space="preserve">The </w:t>
            </w:r>
            <w:hyperlink r:id="rId127" w:tgtFrame="_blank" w:history="1">
              <w:r w:rsidRPr="00AC30D7">
                <w:rPr>
                  <w:rStyle w:val="Hyperlink"/>
                </w:rPr>
                <w:t>Senate version of the bill</w:t>
              </w:r>
            </w:hyperlink>
            <w:r w:rsidRPr="00AC30D7">
              <w:t xml:space="preserve"> closely follows recommendations by a special legislative commission that investigated the Holyoke tragedy, and similar ones issued by Cunha, creating a cabinet-level secretary for veterans affairs with the power to hire and fire the superintendent at Holyoke. Both the Senate and the House bills would require that the superintendent be a licensed nursing home administrator, but the House version muddies what should be a clear chain of command in the hiring process.</w:t>
            </w:r>
          </w:p>
          <w:p w14:paraId="618111D0" w14:textId="77777777" w:rsidR="00AC30D7" w:rsidRDefault="005B1601" w:rsidP="00522298">
            <w:pPr>
              <w:pStyle w:val="ListParagraph"/>
              <w:ind w:left="360"/>
            </w:pPr>
            <w:hyperlink r:id="rId128" w:history="1">
              <w:r w:rsidR="00522298" w:rsidRPr="00FF705B">
                <w:rPr>
                  <w:rStyle w:val="Hyperlink"/>
                </w:rPr>
                <w:t>https://tinyurl.com/HonoringTheirSacrifice</w:t>
              </w:r>
            </w:hyperlink>
            <w:r w:rsidR="00522298">
              <w:t xml:space="preserve"> </w:t>
            </w:r>
          </w:p>
          <w:p w14:paraId="6B6205D9" w14:textId="77777777" w:rsidR="005432CC" w:rsidRDefault="005432CC" w:rsidP="005432CC">
            <w:pPr>
              <w:pStyle w:val="ListParagraph"/>
              <w:numPr>
                <w:ilvl w:val="0"/>
                <w:numId w:val="38"/>
              </w:numPr>
              <w:rPr>
                <w:b/>
                <w:bCs/>
              </w:rPr>
            </w:pPr>
            <w:r>
              <w:rPr>
                <w:b/>
                <w:bCs/>
              </w:rPr>
              <w:t>*New York Times</w:t>
            </w:r>
          </w:p>
          <w:p w14:paraId="6CBD256A" w14:textId="77777777" w:rsidR="005432CC" w:rsidRDefault="005432CC" w:rsidP="005432CC">
            <w:pPr>
              <w:pStyle w:val="ListParagraph"/>
              <w:ind w:left="360"/>
            </w:pPr>
            <w:r>
              <w:t>May 29, 2022</w:t>
            </w:r>
          </w:p>
          <w:p w14:paraId="33D6FB90" w14:textId="77777777" w:rsidR="005432CC" w:rsidRPr="005432CC" w:rsidRDefault="005432CC" w:rsidP="005432CC">
            <w:pPr>
              <w:pStyle w:val="ListParagraph"/>
              <w:ind w:left="360"/>
              <w:rPr>
                <w:i/>
                <w:iCs/>
              </w:rPr>
            </w:pPr>
            <w:r w:rsidRPr="005432CC">
              <w:rPr>
                <w:i/>
                <w:iCs/>
              </w:rPr>
              <w:lastRenderedPageBreak/>
              <w:t>A Balm for Psyches Scarred by War</w:t>
            </w:r>
          </w:p>
          <w:p w14:paraId="7AC124E1" w14:textId="77777777" w:rsidR="005432CC" w:rsidRDefault="005432CC" w:rsidP="005432CC">
            <w:pPr>
              <w:pStyle w:val="ListParagraph"/>
              <w:ind w:left="360"/>
            </w:pPr>
            <w:r w:rsidRPr="005432CC">
              <w:t>MDMA-assisted treatment for post-traumatic stress disorder “represents real hope for long-term healing,” health experts say.</w:t>
            </w:r>
          </w:p>
          <w:p w14:paraId="652CA999" w14:textId="77777777" w:rsidR="005432CC" w:rsidRDefault="005432CC" w:rsidP="005432CC">
            <w:pPr>
              <w:pStyle w:val="ListParagraph"/>
              <w:ind w:left="360"/>
            </w:pPr>
            <w:r w:rsidRPr="005432CC">
              <w:t>Mr. McCourry, a former U.S. Marine, had been crippled by post-traumatic stress disorder ever since returning from Iraq in 2004. He could not sleep, pushed away friends and family and developed a drinking problem. The numbness he felt was broken only by bouts of rage and paranoia. He was contemplating suicide when his sister heard about a novel clinical trial using the psychedelic drug MDMA, paired with therapy, to treat PTSD. Desperate, he enrolled in 2012. “I was willing to do anything,” he recalled recently.</w:t>
            </w:r>
            <w:r>
              <w:t xml:space="preserve"> . .</w:t>
            </w:r>
          </w:p>
          <w:p w14:paraId="0F13E23A" w14:textId="77777777" w:rsidR="005432CC" w:rsidRDefault="005432CC" w:rsidP="005432CC">
            <w:pPr>
              <w:pStyle w:val="ListParagraph"/>
              <w:ind w:left="360"/>
            </w:pPr>
            <w:r w:rsidRPr="005432CC">
              <w:t xml:space="preserve">PTSD is a major </w:t>
            </w:r>
            <w:hyperlink r:id="rId129" w:tgtFrame="_blank" w:history="1">
              <w:r w:rsidRPr="005432CC">
                <w:rPr>
                  <w:rStyle w:val="Hyperlink"/>
                </w:rPr>
                <w:t>public health problem</w:t>
              </w:r>
            </w:hyperlink>
            <w:r w:rsidRPr="005432CC">
              <w:t xml:space="preserve"> worldwide and is particularly associated with war. In the United States, an estimated 13 percent of combat veterans and up to 20 to 25 percent of those deployed to Iraq and Afghanistan are diagnosed with PTSD at some point in their lives, compared with seven percent of the general population.</w:t>
            </w:r>
            <w:r>
              <w:t xml:space="preserve"> . .</w:t>
            </w:r>
          </w:p>
          <w:p w14:paraId="000747E5" w14:textId="2F097541" w:rsidR="005432CC" w:rsidRDefault="005432CC" w:rsidP="005432CC">
            <w:pPr>
              <w:pStyle w:val="ListParagraph"/>
              <w:ind w:left="360"/>
            </w:pPr>
            <w:r>
              <w:t>[T]</w:t>
            </w:r>
            <w:r w:rsidRPr="005432CC">
              <w:t xml:space="preserve">here is growing evidence that MDMA — the illegal drug known as Ecstasy or Molly — can significantly </w:t>
            </w:r>
            <w:hyperlink r:id="rId130" w:history="1">
              <w:r w:rsidRPr="005432CC">
                <w:rPr>
                  <w:rStyle w:val="Hyperlink"/>
                </w:rPr>
                <w:t>lessen or even eliminate symptoms of PTSD</w:t>
              </w:r>
            </w:hyperlink>
            <w:r w:rsidRPr="005432CC">
              <w:t xml:space="preserve"> when the treatment is paired with talk therapy.</w:t>
            </w:r>
            <w:r>
              <w:t xml:space="preserve"> . .</w:t>
            </w:r>
          </w:p>
          <w:p w14:paraId="697737AC" w14:textId="77777777" w:rsidR="005432CC" w:rsidRPr="005432CC" w:rsidRDefault="005432CC" w:rsidP="005432CC">
            <w:pPr>
              <w:pStyle w:val="ListParagraph"/>
              <w:ind w:left="360"/>
            </w:pPr>
            <w:r w:rsidRPr="005432CC">
              <w:t>Veterans frequently struggle with the readjustment process after returning from war, but they often do so quietly. “By and large, soldiers don’t like to reveal that they have any problems, so they tend to minimize their symptoms,” said Dr. Elspeth Cameron Ritchie, the chair of psychiatry at MedStar Washington Hospital Center and a specialist in military and veterans’ issues. “Many don’t like to talk about their feelings.”</w:t>
            </w:r>
          </w:p>
          <w:p w14:paraId="1D9FBDCB" w14:textId="5D498844" w:rsidR="005432CC" w:rsidRDefault="005432CC" w:rsidP="005432CC">
            <w:pPr>
              <w:pStyle w:val="ListParagraph"/>
              <w:ind w:left="360"/>
            </w:pPr>
            <w:r w:rsidRPr="005432CC">
              <w:t xml:space="preserve">Some veterans, including Mr. McCourry, also experience a phenomenon called </w:t>
            </w:r>
            <w:hyperlink r:id="rId131" w:tgtFrame="_blank" w:history="1">
              <w:r w:rsidRPr="005432CC">
                <w:rPr>
                  <w:rStyle w:val="Hyperlink"/>
                </w:rPr>
                <w:t>moral injury</w:t>
              </w:r>
            </w:hyperlink>
            <w:r w:rsidRPr="005432CC">
              <w:t>, which frequently occurs alongside PTSD and can complicate treatment. According to Dr. Robert Koffman, a psychiatrist and retired U.S. Navy captain, moral injury develops in service members who feel responsible for perpetrating or for failing to prevent an act that violates their deeply held beliefs. The result is often intense feelings of shame and guilt.</w:t>
            </w:r>
            <w:r>
              <w:t xml:space="preserve"> . .</w:t>
            </w:r>
          </w:p>
          <w:p w14:paraId="68FD7443" w14:textId="7BC5803B" w:rsidR="005432CC" w:rsidRDefault="005432CC" w:rsidP="005432CC">
            <w:pPr>
              <w:pStyle w:val="ListParagraph"/>
              <w:ind w:left="360"/>
            </w:pPr>
            <w:r w:rsidRPr="005432CC">
              <w:t>For those who do not find relief through available treatments, PTSD can become chronic, debilitating and even life-threatening. On average, 17 veterans die by suicide every day, Dr. Koffman said.</w:t>
            </w:r>
            <w:r>
              <w:t xml:space="preserve"> . .</w:t>
            </w:r>
          </w:p>
          <w:p w14:paraId="62D55430" w14:textId="184B5D18" w:rsidR="005432CC" w:rsidRPr="005432CC" w:rsidRDefault="00775019" w:rsidP="005432CC">
            <w:pPr>
              <w:pStyle w:val="ListParagraph"/>
              <w:ind w:left="360"/>
            </w:pPr>
            <w:r w:rsidRPr="00775019">
              <w:t xml:space="preserve">Trauma can </w:t>
            </w:r>
            <w:hyperlink r:id="rId132" w:tgtFrame="_blank" w:history="1">
              <w:r w:rsidRPr="00775019">
                <w:rPr>
                  <w:rStyle w:val="Hyperlink"/>
                </w:rPr>
                <w:t>result in enduring changes</w:t>
              </w:r>
            </w:hyperlink>
            <w:r w:rsidRPr="00775019">
              <w:t xml:space="preserve"> in </w:t>
            </w:r>
            <w:hyperlink r:id="rId133" w:tgtFrame="_blank" w:history="1">
              <w:r w:rsidRPr="00775019">
                <w:rPr>
                  <w:rStyle w:val="Hyperlink"/>
                </w:rPr>
                <w:t>genes, hormones</w:t>
              </w:r>
            </w:hyperlink>
            <w:r w:rsidRPr="00775019">
              <w:t xml:space="preserve"> and the </w:t>
            </w:r>
            <w:hyperlink r:id="rId134" w:tgtFrame="_blank" w:history="1">
              <w:r w:rsidRPr="00775019">
                <w:rPr>
                  <w:rStyle w:val="Hyperlink"/>
                </w:rPr>
                <w:t>brain</w:t>
              </w:r>
            </w:hyperlink>
            <w:r w:rsidRPr="00775019">
              <w:t>, according to Dr. Yehuda of Mount Sinai. People with PTSD often show exaggerated levels of stress hormones, for example, and tend to have heightened activity in the amygdala, the brain region associated with processing threats and danger.</w:t>
            </w:r>
          </w:p>
          <w:p w14:paraId="77FEE021" w14:textId="75499375" w:rsidR="005432CC" w:rsidRPr="005432CC" w:rsidRDefault="005B1601" w:rsidP="00C93104">
            <w:pPr>
              <w:pStyle w:val="ListParagraph"/>
              <w:ind w:left="360"/>
            </w:pPr>
            <w:hyperlink r:id="rId135" w:history="1">
              <w:r w:rsidR="00C93104" w:rsidRPr="00FF705B">
                <w:rPr>
                  <w:rStyle w:val="Hyperlink"/>
                </w:rPr>
                <w:t>https://tinyurl.com/BalmForPsyches</w:t>
              </w:r>
            </w:hyperlink>
            <w:r w:rsidR="00C93104">
              <w:t xml:space="preserve"> </w:t>
            </w:r>
          </w:p>
        </w:tc>
      </w:tr>
      <w:tr w:rsidR="00DF27E1" w14:paraId="61102A94" w14:textId="77777777" w:rsidTr="00804A3C">
        <w:tc>
          <w:tcPr>
            <w:tcW w:w="2963" w:type="dxa"/>
          </w:tcPr>
          <w:p w14:paraId="05BA6A26" w14:textId="4EF859CC" w:rsidR="00DF27E1" w:rsidRDefault="00DF27E1" w:rsidP="002709C3">
            <w:pPr>
              <w:rPr>
                <w:sz w:val="24"/>
                <w:szCs w:val="24"/>
              </w:rPr>
            </w:pPr>
            <w:r>
              <w:rPr>
                <w:sz w:val="24"/>
                <w:szCs w:val="24"/>
              </w:rPr>
              <w:lastRenderedPageBreak/>
              <w:t>Covid</w:t>
            </w:r>
          </w:p>
        </w:tc>
        <w:tc>
          <w:tcPr>
            <w:tcW w:w="7827" w:type="dxa"/>
            <w:gridSpan w:val="4"/>
          </w:tcPr>
          <w:p w14:paraId="1E7C74BD" w14:textId="5675C630" w:rsidR="00F554FF" w:rsidRDefault="00F554FF" w:rsidP="00363117">
            <w:pPr>
              <w:pStyle w:val="ListParagraph"/>
              <w:numPr>
                <w:ilvl w:val="0"/>
                <w:numId w:val="38"/>
              </w:numPr>
              <w:rPr>
                <w:b/>
                <w:bCs/>
              </w:rPr>
            </w:pPr>
            <w:r>
              <w:rPr>
                <w:b/>
                <w:bCs/>
              </w:rPr>
              <w:t>*Bloomberg</w:t>
            </w:r>
          </w:p>
          <w:p w14:paraId="7F4104F6" w14:textId="5B2F10CA" w:rsidR="00F554FF" w:rsidRDefault="00F554FF" w:rsidP="00F554FF">
            <w:pPr>
              <w:pStyle w:val="ListParagraph"/>
              <w:ind w:left="360"/>
            </w:pPr>
            <w:r>
              <w:t>June 1, 2022</w:t>
            </w:r>
          </w:p>
          <w:p w14:paraId="37A3FC1C" w14:textId="185AC72C" w:rsidR="00F554FF" w:rsidRDefault="00F554FF" w:rsidP="00F554FF">
            <w:pPr>
              <w:pStyle w:val="ListParagraph"/>
              <w:ind w:left="360"/>
              <w:rPr>
                <w:i/>
                <w:iCs/>
              </w:rPr>
            </w:pPr>
            <w:r w:rsidRPr="00F554FF">
              <w:rPr>
                <w:i/>
                <w:iCs/>
              </w:rPr>
              <w:t>NYC Covid-Case Data Suggest a Plateau in Latest Infection Surge</w:t>
            </w:r>
          </w:p>
          <w:p w14:paraId="1933B88A" w14:textId="77777777" w:rsidR="00E64129" w:rsidRPr="00E64129" w:rsidRDefault="00E64129" w:rsidP="00E64129">
            <w:pPr>
              <w:pStyle w:val="ListParagraph"/>
              <w:ind w:left="360"/>
            </w:pPr>
            <w:r w:rsidRPr="00E64129">
              <w:t>New York City’s recent surge of Covid-19 appears to be easing, new city data show. </w:t>
            </w:r>
          </w:p>
          <w:p w14:paraId="703B3C87" w14:textId="77777777" w:rsidR="00E64129" w:rsidRPr="00E64129" w:rsidRDefault="00E64129" w:rsidP="00E64129">
            <w:pPr>
              <w:pStyle w:val="ListParagraph"/>
              <w:ind w:left="360"/>
            </w:pPr>
            <w:r w:rsidRPr="00E64129">
              <w:t xml:space="preserve">Nearly 1,600 people tested positive for Covid-19 as of May 28, the latest date for which </w:t>
            </w:r>
            <w:hyperlink r:id="rId136" w:tgtFrame="_blank" w:tooltip="Link" w:history="1">
              <w:r w:rsidRPr="00E64129">
                <w:rPr>
                  <w:rStyle w:val="Hyperlink"/>
                </w:rPr>
                <w:t>data</w:t>
              </w:r>
            </w:hyperlink>
            <w:r w:rsidRPr="00E64129">
              <w:t xml:space="preserve"> is available. That day also marked the first time since May 5 that the seven-day rolling average of confirmed cases was below 3,000. </w:t>
            </w:r>
          </w:p>
          <w:p w14:paraId="6D97A179" w14:textId="1415743A" w:rsidR="00F554FF" w:rsidRPr="00F554FF" w:rsidRDefault="005B1601" w:rsidP="00F554FF">
            <w:pPr>
              <w:pStyle w:val="ListParagraph"/>
              <w:ind w:left="360"/>
            </w:pPr>
            <w:hyperlink r:id="rId137" w:history="1">
              <w:r w:rsidR="00E64129" w:rsidRPr="00FF705B">
                <w:rPr>
                  <w:rStyle w:val="Hyperlink"/>
                </w:rPr>
                <w:t>https://tinyurl.com/NYCCovidPlateau</w:t>
              </w:r>
            </w:hyperlink>
            <w:r w:rsidR="00E64129">
              <w:t xml:space="preserve"> </w:t>
            </w:r>
          </w:p>
          <w:p w14:paraId="164A1B04" w14:textId="183AAFF1" w:rsidR="00DF27E1" w:rsidRDefault="00DF27E1" w:rsidP="00363117">
            <w:pPr>
              <w:pStyle w:val="ListParagraph"/>
              <w:numPr>
                <w:ilvl w:val="0"/>
                <w:numId w:val="38"/>
              </w:numPr>
              <w:rPr>
                <w:b/>
                <w:bCs/>
              </w:rPr>
            </w:pPr>
            <w:r>
              <w:rPr>
                <w:b/>
                <w:bCs/>
              </w:rPr>
              <w:t>New York Times (free access)</w:t>
            </w:r>
          </w:p>
          <w:p w14:paraId="52AE64D7" w14:textId="77777777" w:rsidR="00DF27E1" w:rsidRDefault="00DF27E1" w:rsidP="00DF27E1">
            <w:pPr>
              <w:pStyle w:val="ListParagraph"/>
              <w:ind w:left="360"/>
            </w:pPr>
            <w:r>
              <w:t>May 31, 2022</w:t>
            </w:r>
          </w:p>
          <w:p w14:paraId="2FE1E0EB" w14:textId="77777777" w:rsidR="00DF27E1" w:rsidRPr="00DF27E1" w:rsidRDefault="00DF27E1" w:rsidP="00DF27E1">
            <w:pPr>
              <w:pStyle w:val="ListParagraph"/>
              <w:ind w:left="360"/>
              <w:rPr>
                <w:i/>
                <w:iCs/>
              </w:rPr>
            </w:pPr>
            <w:r w:rsidRPr="00DF27E1">
              <w:rPr>
                <w:i/>
                <w:iCs/>
              </w:rPr>
              <w:lastRenderedPageBreak/>
              <w:t>During the Omicron Wave, Death Rates Soared for Older People</w:t>
            </w:r>
          </w:p>
          <w:p w14:paraId="3CEB3502" w14:textId="77777777" w:rsidR="00DF27E1" w:rsidRDefault="00DF27E1" w:rsidP="00DF27E1">
            <w:pPr>
              <w:pStyle w:val="ListParagraph"/>
              <w:ind w:left="360"/>
            </w:pPr>
            <w:r w:rsidRPr="00DF27E1">
              <w:t>Last year, people 65 and older died from Covid at lower rates than in previous waves. But with Omicron and waning immunity, death rates rose again.</w:t>
            </w:r>
          </w:p>
          <w:p w14:paraId="4A581CBC" w14:textId="77777777" w:rsidR="00DF27E1" w:rsidRPr="00DF27E1" w:rsidRDefault="00DF27E1" w:rsidP="00DF27E1">
            <w:pPr>
              <w:pStyle w:val="ListParagraph"/>
              <w:ind w:left="360"/>
            </w:pPr>
            <w:r w:rsidRPr="00DF27E1">
              <w:t>Despite strong levels of vaccination among older people, Covid killed them at vastly higher rates during this winter’s Omicron wave than it did last year, preying on long delays since their last shots and the variant’s ability to skirt immune defenses.</w:t>
            </w:r>
          </w:p>
          <w:p w14:paraId="31533D00" w14:textId="77777777" w:rsidR="00DF27E1" w:rsidRPr="00DF27E1" w:rsidRDefault="00DF27E1" w:rsidP="00DF27E1">
            <w:pPr>
              <w:pStyle w:val="ListParagraph"/>
              <w:ind w:left="360"/>
            </w:pPr>
            <w:r w:rsidRPr="00DF27E1">
              <w:t>This winter’s wave of deaths in older people belied the Omicron variant’s relative mildness. Almost as many Americans 65 and older died in four months of the Omicron surge as did in six months of the Delta wave, even though the Delta variant, for any one person, tended to cause more severe illness.</w:t>
            </w:r>
          </w:p>
          <w:p w14:paraId="615807A2" w14:textId="25491C8C" w:rsidR="00DF27E1" w:rsidRDefault="00DF27E1" w:rsidP="00DF27E1">
            <w:pPr>
              <w:pStyle w:val="ListParagraph"/>
              <w:ind w:left="360"/>
            </w:pPr>
            <w:r w:rsidRPr="00DF27E1">
              <w:t>While overall per capita Covid death rates have fallen, older people still account for an overwhelming share of them.</w:t>
            </w:r>
            <w:r>
              <w:t xml:space="preserve"> . .</w:t>
            </w:r>
          </w:p>
          <w:p w14:paraId="00D8DC96" w14:textId="25299020" w:rsidR="00DF27E1" w:rsidRDefault="00DF27E1" w:rsidP="00DF27E1">
            <w:pPr>
              <w:pStyle w:val="ListParagraph"/>
              <w:ind w:left="360"/>
            </w:pPr>
            <w:r w:rsidRPr="00DF27E1">
              <w:t>Nationwide Covid deaths in recent weeks have been near the lowest levels of the pandemic, below an average of 400 a day. But the mortality gap between older and younger people has grown: Middle-aged Americans, who suffered a large share of pandemic deaths last summer and fall, are now benefiting from new stores of immune protection in the population as Covid deaths once again cluster around older people.</w:t>
            </w:r>
            <w:r w:rsidR="00822003">
              <w:t xml:space="preserve"> . .</w:t>
            </w:r>
          </w:p>
          <w:p w14:paraId="468AE761" w14:textId="623A56D7" w:rsidR="00822003" w:rsidRDefault="00822003" w:rsidP="00DF27E1">
            <w:pPr>
              <w:pStyle w:val="ListParagraph"/>
              <w:ind w:left="360"/>
            </w:pPr>
            <w:r w:rsidRPr="00822003">
              <w:t>Deaths have fallen from the heights of the winter wave in part because of growing levels of immunity from past infections, experts said. For older people, there is also a grimmer reason: So many of the most fragile Americans were killed by Covid over the winter that the virus now has fewer targets in that age group.</w:t>
            </w:r>
            <w:r>
              <w:t xml:space="preserve"> . .</w:t>
            </w:r>
          </w:p>
          <w:p w14:paraId="73227209" w14:textId="34EF4171" w:rsidR="00822003" w:rsidRPr="00DF27E1" w:rsidRDefault="00822003" w:rsidP="00DF27E1">
            <w:pPr>
              <w:pStyle w:val="ListParagraph"/>
              <w:ind w:left="360"/>
            </w:pPr>
            <w:r w:rsidRPr="00822003">
              <w:t>The rebalancing of Covid deaths was so pronounced that, among Americans 80 and older, overall deaths returned to pre</w:t>
            </w:r>
            <w:r w:rsidR="00142038">
              <w:t>-</w:t>
            </w:r>
            <w:r w:rsidRPr="00822003">
              <w:t>pandemic levels in 2021, according to a study posted online in February. The opposite was true for middle-aged Americans: Life expectancy in that group, which had already dropped more than it had among the same age range in Europe, fell even further in 2021.</w:t>
            </w:r>
          </w:p>
          <w:p w14:paraId="5B86E51B" w14:textId="62DB1988" w:rsidR="00DF27E1" w:rsidRPr="00DF27E1" w:rsidRDefault="005B1601" w:rsidP="00DF27E1">
            <w:pPr>
              <w:pStyle w:val="ListParagraph"/>
              <w:ind w:left="360"/>
            </w:pPr>
            <w:hyperlink r:id="rId138" w:history="1">
              <w:r w:rsidR="002D1185" w:rsidRPr="00FF705B">
                <w:rPr>
                  <w:rStyle w:val="Hyperlink"/>
                </w:rPr>
                <w:t>https://tinyurl.com/DeathRatesSoar</w:t>
              </w:r>
            </w:hyperlink>
            <w:r w:rsidR="002D1185">
              <w:t xml:space="preserve"> </w:t>
            </w:r>
          </w:p>
        </w:tc>
      </w:tr>
      <w:tr w:rsidR="00716B41" w14:paraId="52F34BD1" w14:textId="77777777" w:rsidTr="00804A3C">
        <w:tc>
          <w:tcPr>
            <w:tcW w:w="2963" w:type="dxa"/>
          </w:tcPr>
          <w:p w14:paraId="4CDC6D5C" w14:textId="0D476A29" w:rsidR="00716B41" w:rsidRDefault="00716B41" w:rsidP="002709C3">
            <w:pPr>
              <w:rPr>
                <w:sz w:val="24"/>
                <w:szCs w:val="24"/>
              </w:rPr>
            </w:pPr>
            <w:r>
              <w:rPr>
                <w:sz w:val="24"/>
                <w:szCs w:val="24"/>
              </w:rPr>
              <w:lastRenderedPageBreak/>
              <w:t>Long Covid</w:t>
            </w:r>
          </w:p>
        </w:tc>
        <w:tc>
          <w:tcPr>
            <w:tcW w:w="7827" w:type="dxa"/>
            <w:gridSpan w:val="4"/>
          </w:tcPr>
          <w:p w14:paraId="2AA54AD0" w14:textId="77777777" w:rsidR="001B0349" w:rsidRDefault="006C463E" w:rsidP="00363117">
            <w:pPr>
              <w:pStyle w:val="ListParagraph"/>
              <w:numPr>
                <w:ilvl w:val="0"/>
                <w:numId w:val="38"/>
              </w:numPr>
              <w:rPr>
                <w:b/>
                <w:bCs/>
              </w:rPr>
            </w:pPr>
            <w:r>
              <w:rPr>
                <w:b/>
                <w:bCs/>
              </w:rPr>
              <w:t>AARP Research</w:t>
            </w:r>
          </w:p>
          <w:p w14:paraId="6A5A3F00" w14:textId="77777777" w:rsidR="006C463E" w:rsidRDefault="006C463E" w:rsidP="006C463E">
            <w:pPr>
              <w:pStyle w:val="ListParagraph"/>
              <w:ind w:left="360"/>
            </w:pPr>
            <w:r>
              <w:t>May 2022</w:t>
            </w:r>
          </w:p>
          <w:p w14:paraId="5BFFF208" w14:textId="77777777" w:rsidR="006C463E" w:rsidRDefault="006C463E" w:rsidP="006C463E">
            <w:pPr>
              <w:pStyle w:val="ListParagraph"/>
              <w:ind w:left="360"/>
              <w:rPr>
                <w:i/>
                <w:iCs/>
              </w:rPr>
            </w:pPr>
            <w:r w:rsidRPr="006C463E">
              <w:rPr>
                <w:i/>
                <w:iCs/>
              </w:rPr>
              <w:t>The Long Road of Long COVID</w:t>
            </w:r>
          </w:p>
          <w:p w14:paraId="5565409D" w14:textId="2E855A1C" w:rsidR="006C463E" w:rsidRDefault="006C463E" w:rsidP="006C463E">
            <w:pPr>
              <w:pStyle w:val="ListParagraph"/>
              <w:ind w:left="360"/>
            </w:pPr>
            <w:r>
              <w:t>The [AARP] poll found that 66% of older adults infected with the virus had moderate to severe symptoms, and 6% were hospitalized; 6% had no symptoms. Women more than men reported severe symptoms, and there also were differences by race and ethnicity. Significantly more older Latino individuals (50%) got COVID than their white (29%) and Black (10%) counterparts, and people of multiple races (21%), according to AARP. Infection rates were higher for those ages 50–64 (34%) compared to adults 65 and over (23%).</w:t>
            </w:r>
          </w:p>
          <w:p w14:paraId="161882B1" w14:textId="77777777" w:rsidR="006C463E" w:rsidRDefault="006C463E" w:rsidP="006C463E">
            <w:pPr>
              <w:pStyle w:val="ListParagraph"/>
              <w:ind w:left="360"/>
            </w:pPr>
            <w:r>
              <w:t>Three-quarters of adults over age 50 who had symptomatic COVID continued experiencing effects after the typical one to two week period, at least to a small extent. Most common were fatigue, cough, and cognitive problems such as brain fog. Most adults (60%) did not see a physician to address their ongoing COVID-related symptoms.</w:t>
            </w:r>
          </w:p>
          <w:p w14:paraId="3F5C4C98" w14:textId="74292AFB" w:rsidR="006C463E" w:rsidRPr="006C463E" w:rsidRDefault="005B1601" w:rsidP="006C463E">
            <w:pPr>
              <w:pStyle w:val="ListParagraph"/>
              <w:ind w:left="360"/>
            </w:pPr>
            <w:hyperlink r:id="rId139" w:history="1">
              <w:r w:rsidR="006C463E" w:rsidRPr="00FF705B">
                <w:rPr>
                  <w:rStyle w:val="Hyperlink"/>
                </w:rPr>
                <w:t>https://tinyurl.com/AARPLongCovidRoad</w:t>
              </w:r>
            </w:hyperlink>
            <w:r w:rsidR="006C463E">
              <w:t xml:space="preserve"> </w:t>
            </w:r>
          </w:p>
        </w:tc>
      </w:tr>
      <w:tr w:rsidR="003C1BB2" w14:paraId="45FF60B8" w14:textId="77777777" w:rsidTr="00804A3C">
        <w:tc>
          <w:tcPr>
            <w:tcW w:w="2963" w:type="dxa"/>
          </w:tcPr>
          <w:p w14:paraId="0C14E656" w14:textId="77777777" w:rsidR="002709C3" w:rsidRDefault="002709C3" w:rsidP="002709C3">
            <w:pPr>
              <w:rPr>
                <w:sz w:val="24"/>
                <w:szCs w:val="24"/>
              </w:rPr>
            </w:pPr>
            <w:bookmarkStart w:id="3" w:name="_Hlk72661202"/>
          </w:p>
        </w:tc>
        <w:tc>
          <w:tcPr>
            <w:tcW w:w="7827" w:type="dxa"/>
            <w:gridSpan w:val="4"/>
          </w:tcPr>
          <w:p w14:paraId="18D53282" w14:textId="28C3D1FE" w:rsidR="002709C3" w:rsidRPr="0091306F" w:rsidRDefault="002709C3" w:rsidP="002709C3">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464E9ED3" w14:textId="77777777" w:rsidTr="00804A3C">
        <w:tc>
          <w:tcPr>
            <w:tcW w:w="2963" w:type="dxa"/>
          </w:tcPr>
          <w:p w14:paraId="5A0885DF" w14:textId="77777777" w:rsidR="002709C3" w:rsidRDefault="002709C3" w:rsidP="002709C3">
            <w:pPr>
              <w:rPr>
                <w:sz w:val="24"/>
                <w:szCs w:val="24"/>
              </w:rPr>
            </w:pPr>
            <w:r>
              <w:rPr>
                <w:sz w:val="24"/>
                <w:szCs w:val="24"/>
              </w:rPr>
              <w:t>Dignity Alliance Massachusetts Legislative Endorsements</w:t>
            </w:r>
          </w:p>
          <w:p w14:paraId="63DE4329" w14:textId="48615BB8" w:rsidR="002709C3" w:rsidRDefault="002709C3" w:rsidP="002709C3">
            <w:pPr>
              <w:rPr>
                <w:sz w:val="24"/>
                <w:szCs w:val="24"/>
              </w:rPr>
            </w:pPr>
          </w:p>
        </w:tc>
        <w:tc>
          <w:tcPr>
            <w:tcW w:w="7827" w:type="dxa"/>
            <w:gridSpan w:val="4"/>
          </w:tcPr>
          <w:p w14:paraId="25FF62C8" w14:textId="5249A887" w:rsidR="002709C3" w:rsidRDefault="002709C3" w:rsidP="002709C3">
            <w:pPr>
              <w:pStyle w:val="ListParagraph"/>
              <w:spacing w:before="100" w:beforeAutospacing="1" w:after="100" w:afterAutospacing="1"/>
              <w:ind w:left="0"/>
              <w:rPr>
                <w:bCs/>
              </w:rPr>
            </w:pPr>
            <w:r>
              <w:rPr>
                <w:bCs/>
              </w:rPr>
              <w:lastRenderedPageBreak/>
              <w:t>Information about the legislative bills which have been endorsed by Dignity Alliance Massachusetts, including the text of the bills, can be viewed at:</w:t>
            </w:r>
          </w:p>
          <w:p w14:paraId="57D3B7C9" w14:textId="77777777" w:rsidR="002709C3" w:rsidRDefault="005B1601" w:rsidP="002709C3">
            <w:pPr>
              <w:pStyle w:val="ListParagraph"/>
              <w:spacing w:before="100" w:beforeAutospacing="1" w:after="100" w:afterAutospacing="1"/>
              <w:ind w:left="0"/>
              <w:rPr>
                <w:bCs/>
              </w:rPr>
            </w:pPr>
            <w:hyperlink r:id="rId140" w:history="1">
              <w:r w:rsidR="002709C3" w:rsidRPr="00354C38">
                <w:rPr>
                  <w:rStyle w:val="Hyperlink"/>
                  <w:bCs/>
                </w:rPr>
                <w:t>https://tinyurl.com/DignityLegislativeEndorsements</w:t>
              </w:r>
            </w:hyperlink>
            <w:r w:rsidR="002709C3">
              <w:rPr>
                <w:bCs/>
              </w:rPr>
              <w:t xml:space="preserve"> </w:t>
            </w:r>
          </w:p>
          <w:p w14:paraId="60C37AE5" w14:textId="7FC75C35" w:rsidR="002709C3" w:rsidRPr="00DC5CA0" w:rsidRDefault="002709C3" w:rsidP="002709C3">
            <w:pPr>
              <w:pStyle w:val="ListParagraph"/>
              <w:spacing w:before="100" w:beforeAutospacing="1" w:after="100" w:afterAutospacing="1"/>
              <w:ind w:left="0"/>
              <w:rPr>
                <w:bCs/>
              </w:rPr>
            </w:pPr>
            <w:r>
              <w:rPr>
                <w:bCs/>
              </w:rPr>
              <w:lastRenderedPageBreak/>
              <w:t xml:space="preserve">Questions or comments can be directed to Legislative Work Group Chair Richard (Dick) Moore at </w:t>
            </w:r>
            <w:hyperlink r:id="rId141" w:history="1">
              <w:r w:rsidRPr="00354C38">
                <w:rPr>
                  <w:rStyle w:val="Hyperlink"/>
                  <w:bCs/>
                </w:rPr>
                <w:t>rmoore8473@charter.net</w:t>
              </w:r>
            </w:hyperlink>
            <w:r>
              <w:rPr>
                <w:bCs/>
              </w:rPr>
              <w:t xml:space="preserve">. </w:t>
            </w:r>
          </w:p>
        </w:tc>
      </w:tr>
      <w:tr w:rsidR="003C1BB2" w14:paraId="15529ADF" w14:textId="77777777" w:rsidTr="00804A3C">
        <w:tc>
          <w:tcPr>
            <w:tcW w:w="2963" w:type="dxa"/>
          </w:tcPr>
          <w:p w14:paraId="09FF512C" w14:textId="04B1ED1C" w:rsidR="002709C3" w:rsidRDefault="002709C3" w:rsidP="002709C3">
            <w:pPr>
              <w:rPr>
                <w:sz w:val="24"/>
                <w:szCs w:val="24"/>
              </w:rPr>
            </w:pPr>
            <w:r>
              <w:rPr>
                <w:sz w:val="24"/>
                <w:szCs w:val="24"/>
              </w:rPr>
              <w:lastRenderedPageBreak/>
              <w:t>Websites</w:t>
            </w:r>
          </w:p>
        </w:tc>
        <w:tc>
          <w:tcPr>
            <w:tcW w:w="7827" w:type="dxa"/>
            <w:gridSpan w:val="4"/>
          </w:tcPr>
          <w:p w14:paraId="6FD44E70" w14:textId="77777777" w:rsidR="00517974" w:rsidRDefault="005B1601" w:rsidP="008C0940">
            <w:pPr>
              <w:spacing w:before="100" w:beforeAutospacing="1" w:after="100" w:afterAutospacing="1"/>
              <w:contextualSpacing/>
            </w:pPr>
            <w:hyperlink r:id="rId142" w:tgtFrame="_blank" w:tooltip="Housing and Services Resource Center" w:history="1">
              <w:r w:rsidR="008C0940" w:rsidRPr="008C0940">
                <w:rPr>
                  <w:rStyle w:val="Hyperlink"/>
                </w:rPr>
                <w:t xml:space="preserve">Housing and Services Resource Center </w:t>
              </w:r>
            </w:hyperlink>
          </w:p>
          <w:p w14:paraId="22D9B71D" w14:textId="01E0E715" w:rsidR="008C0940" w:rsidRPr="008C0940" w:rsidRDefault="008C0940" w:rsidP="008C0940">
            <w:pPr>
              <w:spacing w:before="100" w:beforeAutospacing="1" w:after="100" w:afterAutospacing="1"/>
              <w:ind w:left="720"/>
              <w:contextualSpacing/>
            </w:pPr>
            <w:r w:rsidRPr="008C0940">
              <w:t>The Housing and Services Resource Center provide</w:t>
            </w:r>
            <w:r>
              <w:t>s</w:t>
            </w:r>
            <w:r w:rsidRPr="008C0940">
              <w:t xml:space="preserve"> housing resources and homelessness services, behavioral and mental health services, independent living services and other supportive services, and others who are working to help people live successfully and stably in the community. </w:t>
            </w:r>
            <w:r>
              <w:t>The</w:t>
            </w:r>
            <w:r w:rsidRPr="008C0940">
              <w:t xml:space="preserve"> goal is to foster collaboration and cross-sector partnerships</w:t>
            </w:r>
            <w:r>
              <w:t>.</w:t>
            </w:r>
          </w:p>
        </w:tc>
      </w:tr>
      <w:tr w:rsidR="003C1BB2" w14:paraId="60F960E8" w14:textId="77777777" w:rsidTr="00804A3C">
        <w:tc>
          <w:tcPr>
            <w:tcW w:w="2963" w:type="dxa"/>
          </w:tcPr>
          <w:p w14:paraId="5F654B16" w14:textId="77777777" w:rsidR="002709C3" w:rsidRPr="00FD298F" w:rsidRDefault="002709C3" w:rsidP="002709C3">
            <w:pPr>
              <w:rPr>
                <w:sz w:val="24"/>
                <w:szCs w:val="24"/>
              </w:rPr>
            </w:pPr>
            <w:r>
              <w:rPr>
                <w:sz w:val="24"/>
                <w:szCs w:val="24"/>
              </w:rPr>
              <w:t>Previously r</w:t>
            </w:r>
            <w:r w:rsidRPr="00FD298F">
              <w:rPr>
                <w:sz w:val="24"/>
                <w:szCs w:val="24"/>
              </w:rPr>
              <w:t>ecommended websites</w:t>
            </w:r>
          </w:p>
          <w:p w14:paraId="55846687" w14:textId="77777777" w:rsidR="002709C3" w:rsidRDefault="002709C3" w:rsidP="002709C3">
            <w:pPr>
              <w:rPr>
                <w:sz w:val="24"/>
                <w:szCs w:val="24"/>
              </w:rPr>
            </w:pPr>
          </w:p>
        </w:tc>
        <w:tc>
          <w:tcPr>
            <w:tcW w:w="7827" w:type="dxa"/>
            <w:gridSpan w:val="4"/>
          </w:tcPr>
          <w:p w14:paraId="535E3A8F" w14:textId="06AEE8CD" w:rsidR="002709C3" w:rsidRPr="0001587E" w:rsidRDefault="002709C3" w:rsidP="002709C3">
            <w:pPr>
              <w:spacing w:before="100" w:beforeAutospacing="1" w:after="100" w:afterAutospacing="1"/>
              <w:rPr>
                <w:bCs/>
              </w:rPr>
            </w:pPr>
            <w:r w:rsidRPr="009F4A23">
              <w:t xml:space="preserve">The comprehensive list of recommended websites has migrated to the Dignity Alliance MA website: </w:t>
            </w:r>
            <w:hyperlink r:id="rId14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3C1BB2" w14:paraId="418CCD5B" w14:textId="77777777" w:rsidTr="00804A3C">
        <w:tc>
          <w:tcPr>
            <w:tcW w:w="2963" w:type="dxa"/>
          </w:tcPr>
          <w:p w14:paraId="0794064D" w14:textId="6AB30945" w:rsidR="002709C3" w:rsidRPr="00CB2B86" w:rsidRDefault="002709C3" w:rsidP="002709C3">
            <w:pPr>
              <w:rPr>
                <w:sz w:val="24"/>
                <w:szCs w:val="24"/>
              </w:rPr>
            </w:pPr>
            <w:r>
              <w:rPr>
                <w:sz w:val="24"/>
                <w:szCs w:val="24"/>
              </w:rPr>
              <w:t>Previously posted funding opportunities</w:t>
            </w:r>
          </w:p>
        </w:tc>
        <w:tc>
          <w:tcPr>
            <w:tcW w:w="7827" w:type="dxa"/>
            <w:gridSpan w:val="4"/>
          </w:tcPr>
          <w:p w14:paraId="54C26AEC" w14:textId="79A74B8E" w:rsidR="002709C3" w:rsidRDefault="002709C3" w:rsidP="002709C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4" w:history="1">
              <w:r w:rsidRPr="0001587E">
                <w:rPr>
                  <w:rStyle w:val="Hyperlink"/>
                  <w:bCs/>
                  <w:color w:val="auto"/>
                </w:rPr>
                <w:t>https://dignityalliancema.org/funding-opportunities/</w:t>
              </w:r>
            </w:hyperlink>
            <w:r w:rsidRPr="0001587E">
              <w:rPr>
                <w:bCs/>
              </w:rPr>
              <w:t>.</w:t>
            </w:r>
          </w:p>
        </w:tc>
      </w:tr>
      <w:tr w:rsidR="003C1BB2" w14:paraId="4DC36900" w14:textId="77777777" w:rsidTr="00804A3C">
        <w:tc>
          <w:tcPr>
            <w:tcW w:w="2963" w:type="dxa"/>
          </w:tcPr>
          <w:p w14:paraId="51AEEBEE" w14:textId="71778AA8" w:rsidR="002709C3" w:rsidRPr="00CB2B86" w:rsidRDefault="002709C3" w:rsidP="002709C3">
            <w:pPr>
              <w:rPr>
                <w:sz w:val="24"/>
                <w:szCs w:val="24"/>
              </w:rPr>
            </w:pPr>
            <w:r w:rsidRPr="00754A59">
              <w:rPr>
                <w:sz w:val="24"/>
                <w:szCs w:val="24"/>
              </w:rPr>
              <w:t>Nursing Home Closures</w:t>
            </w:r>
          </w:p>
        </w:tc>
        <w:tc>
          <w:tcPr>
            <w:tcW w:w="7827" w:type="dxa"/>
            <w:gridSpan w:val="4"/>
          </w:tcPr>
          <w:p w14:paraId="3E9DFB6D" w14:textId="49F0BAD9" w:rsidR="002709C3" w:rsidRDefault="002709C3" w:rsidP="002709C3">
            <w:pPr>
              <w:pStyle w:val="ListParagraph"/>
              <w:spacing w:before="100" w:beforeAutospacing="1" w:after="100" w:afterAutospacing="1"/>
              <w:ind w:left="0"/>
              <w:rPr>
                <w:color w:val="000000" w:themeColor="text1"/>
              </w:rPr>
            </w:pPr>
            <w:r w:rsidRPr="00754A59">
              <w:t xml:space="preserve">Closure Notices and Relocation Plans available at: </w:t>
            </w:r>
            <w:hyperlink r:id="rId145" w:history="1">
              <w:r w:rsidRPr="00754A59">
                <w:rPr>
                  <w:rStyle w:val="Hyperlink"/>
                  <w:bCs/>
                  <w:color w:val="auto"/>
                </w:rPr>
                <w:t>https://tinyurl.com/MANursingHomeClosures</w:t>
              </w:r>
            </w:hyperlink>
            <w:r w:rsidRPr="00754A59">
              <w:rPr>
                <w:bCs/>
              </w:rPr>
              <w:t xml:space="preserve"> </w:t>
            </w:r>
          </w:p>
        </w:tc>
      </w:tr>
      <w:tr w:rsidR="003C1BB2" w14:paraId="5B6A522C" w14:textId="77777777" w:rsidTr="00804A3C">
        <w:tc>
          <w:tcPr>
            <w:tcW w:w="2963" w:type="dxa"/>
          </w:tcPr>
          <w:p w14:paraId="6EC7FF48" w14:textId="465E03C4" w:rsidR="002709C3" w:rsidRPr="00CB2B86" w:rsidRDefault="002709C3" w:rsidP="002709C3">
            <w:pPr>
              <w:rPr>
                <w:sz w:val="24"/>
                <w:szCs w:val="24"/>
              </w:rPr>
            </w:pPr>
            <w:r w:rsidRPr="00CB2B86">
              <w:rPr>
                <w:sz w:val="24"/>
                <w:szCs w:val="24"/>
              </w:rPr>
              <w:t>Websites of Dignity Alliance Massachusetts Members</w:t>
            </w:r>
          </w:p>
        </w:tc>
        <w:tc>
          <w:tcPr>
            <w:tcW w:w="7827" w:type="dxa"/>
            <w:gridSpan w:val="4"/>
          </w:tcPr>
          <w:p w14:paraId="09995BFB" w14:textId="57EAE252" w:rsidR="002709C3" w:rsidRPr="00120016" w:rsidRDefault="002709C3" w:rsidP="002709C3">
            <w:pPr>
              <w:spacing w:before="100" w:beforeAutospacing="1" w:after="100" w:afterAutospacing="1"/>
              <w:rPr>
                <w:color w:val="000000" w:themeColor="text1"/>
              </w:rPr>
            </w:pPr>
            <w:r>
              <w:rPr>
                <w:color w:val="000000" w:themeColor="text1"/>
              </w:rPr>
              <w:t xml:space="preserve">See:  </w:t>
            </w:r>
            <w:hyperlink r:id="rId146" w:history="1">
              <w:r w:rsidRPr="009524D7">
                <w:rPr>
                  <w:rStyle w:val="Hyperlink"/>
                </w:rPr>
                <w:t>https://dignityalliancema.org/about/organizations/</w:t>
              </w:r>
            </w:hyperlink>
            <w:r>
              <w:rPr>
                <w:color w:val="000000" w:themeColor="text1"/>
              </w:rPr>
              <w:t xml:space="preserve"> </w:t>
            </w:r>
          </w:p>
        </w:tc>
      </w:tr>
      <w:tr w:rsidR="003C1BB2" w:rsidRPr="00BC27BB" w14:paraId="13054A2E" w14:textId="77777777" w:rsidTr="00804A3C">
        <w:tc>
          <w:tcPr>
            <w:tcW w:w="2963" w:type="dxa"/>
          </w:tcPr>
          <w:p w14:paraId="35248C46" w14:textId="03213286" w:rsidR="002657E0" w:rsidRDefault="002657E0" w:rsidP="002657E0">
            <w:pPr>
              <w:contextualSpacing/>
              <w:rPr>
                <w:sz w:val="24"/>
                <w:szCs w:val="24"/>
              </w:rPr>
            </w:pPr>
            <w:r>
              <w:rPr>
                <w:color w:val="000000" w:themeColor="text1"/>
                <w:sz w:val="24"/>
                <w:szCs w:val="24"/>
              </w:rPr>
              <w:t>State Budget FY 2023</w:t>
            </w:r>
          </w:p>
        </w:tc>
        <w:tc>
          <w:tcPr>
            <w:tcW w:w="7827" w:type="dxa"/>
            <w:gridSpan w:val="4"/>
          </w:tcPr>
          <w:p w14:paraId="2AD0CB09" w14:textId="77777777" w:rsidR="002657E0" w:rsidRPr="00BC27BB" w:rsidRDefault="002657E0" w:rsidP="002657E0">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2657E0" w:rsidRDefault="002657E0" w:rsidP="002657E0">
            <w:pPr>
              <w:pStyle w:val="ListParagraph"/>
              <w:ind w:left="360"/>
            </w:pPr>
            <w:r>
              <w:t>The Governor has submitted his proposed budget for FY 2023</w:t>
            </w:r>
            <w:r w:rsidR="005014C4">
              <w:t xml:space="preserve">. </w:t>
            </w:r>
          </w:p>
          <w:p w14:paraId="4038B4C5" w14:textId="36C7AC99" w:rsidR="002657E0" w:rsidRDefault="002657E0" w:rsidP="002657E0">
            <w:pPr>
              <w:pStyle w:val="ListParagraph"/>
              <w:ind w:left="360"/>
            </w:pPr>
            <w:r>
              <w:t>The budget has been considered, amended, and voted on by the House of Representatives.</w:t>
            </w:r>
          </w:p>
          <w:p w14:paraId="25352C32" w14:textId="300669C4" w:rsidR="00AB5850" w:rsidRDefault="00AB5850" w:rsidP="002657E0">
            <w:pPr>
              <w:pStyle w:val="ListParagraph"/>
              <w:ind w:left="360"/>
            </w:pPr>
            <w:r>
              <w:t xml:space="preserve">The results of the debate in the Senate and outcome of proposed amendments can be viewed at: </w:t>
            </w:r>
            <w:hyperlink r:id="rId147" w:history="1">
              <w:r w:rsidRPr="00FF705B">
                <w:rPr>
                  <w:rStyle w:val="Hyperlink"/>
                </w:rPr>
                <w:t>https://malegislature.gov/Budget/FY2023/SenateDebate</w:t>
              </w:r>
            </w:hyperlink>
            <w:r>
              <w:t xml:space="preserve"> </w:t>
            </w:r>
          </w:p>
          <w:p w14:paraId="344F8362" w14:textId="77777777" w:rsidR="00A26FEA" w:rsidRPr="00A26FEA" w:rsidRDefault="00A26FEA" w:rsidP="00A26FEA">
            <w:pPr>
              <w:pStyle w:val="ListParagraph"/>
              <w:ind w:left="360"/>
            </w:pPr>
            <w:r>
              <w:t>The following amendment was adopted by the Senate:</w:t>
            </w:r>
          </w:p>
          <w:p w14:paraId="69700923" w14:textId="77777777" w:rsidR="00A26FEA" w:rsidRPr="00A26FEA" w:rsidRDefault="00A26FEA" w:rsidP="00A26FEA">
            <w:pPr>
              <w:pStyle w:val="ListParagraph"/>
              <w:rPr>
                <w:i/>
                <w:iCs/>
              </w:rPr>
            </w:pPr>
            <w:r w:rsidRPr="00A26FEA">
              <w:rPr>
                <w:i/>
                <w:iCs/>
              </w:rPr>
              <w:t>Transparency and Accountability for Assisted Living Residences</w:t>
            </w:r>
          </w:p>
          <w:p w14:paraId="0A1B68F2" w14:textId="7AC1058E" w:rsidR="00A26FEA" w:rsidRDefault="00A26FEA" w:rsidP="00A26FEA">
            <w:pPr>
              <w:pStyle w:val="ListParagraph"/>
            </w:pPr>
            <w:r>
              <w:t>“SECTION 56</w:t>
            </w:r>
            <w:r w:rsidR="00D149FC">
              <w:t xml:space="preserve">A. </w:t>
            </w:r>
            <w:r>
              <w:t>Notwithstanding any general or special law to the contrary, there shall be an assisted living commission to study and recommend policies to ensure assisted living residences adequately meet the health and safety needs of residents. The study shall examine: (i) the current statutory and regulatory oversight of assisted living residences; (ii) assisted living best practices in other states; (iii) the benefits and disadvantages of licensing or certifying residences; (iv) marketing information communicated by residences to potential residents and families; (v) regulatory procedures for opening, closing or changing ownership of a residence including determination of need processes and clustering of facilities; (vi) trends in incident reports made to the executive office of elder affairs and the long term care ombudsman’s office and resolutions of such incidents; (vii) methods to provide transparency of information for potential consumers and family members researching and comparing residences; (viii) safety standards; (ix) existing consumer protections in statute and regulation; and (x) the provision of health care services in residences.</w:t>
            </w:r>
          </w:p>
          <w:p w14:paraId="5895CE99" w14:textId="77777777" w:rsidR="00A26FEA" w:rsidRDefault="00A26FEA" w:rsidP="00A26FEA">
            <w:pPr>
              <w:pStyle w:val="ListParagraph"/>
            </w:pPr>
            <w:r>
              <w:t xml:space="preserve">The commission shall consist of: the secretary of elder affairs or a designee, who shall serve as chair; the commissioner of public health or a designee; the assistant secretary of MassHealth or a designee; the long term care ombudsman or a designee; the chairs of the joint committee on elder affairs or designees; and 8 members to be appointed by the governor, 1 of whom shall be a representative of the Massachusetts chapter of the National Academy of Elder Law Attorneys, 1 of whom shall be a representative of LeadingAge Massachusetts, Inc., 1 of whom shall be a representative of the </w:t>
            </w:r>
            <w:r>
              <w:lastRenderedPageBreak/>
              <w:t>Massachusetts Assisted Living Association, Inc., 1 of whom shall be a representative of AARP Massachusetts, 1 of whom shall be a representative of the New England chapter of the Gerontological Advanced Practice Nurses Association, 1 of whom shall be a representative of the Massachusetts chapter of the Alzheimer’s Association and 2 of whom shall be residents or family members of residents at an assisted living residence.</w:t>
            </w:r>
          </w:p>
          <w:p w14:paraId="0623B6C0" w14:textId="77777777" w:rsidR="00A26FEA" w:rsidRDefault="00A26FEA" w:rsidP="00A26FEA">
            <w:pPr>
              <w:pStyle w:val="ListParagraph"/>
            </w:pPr>
            <w:r>
              <w:t>The commission shall meet not less than 6 times, including at least 1 public hearing, and shall produce a report detailing recommendations, which shall be published online by the executive office of elder affairs.</w:t>
            </w:r>
          </w:p>
          <w:p w14:paraId="23269E32" w14:textId="77777777" w:rsidR="00A26FEA" w:rsidRDefault="00A26FEA" w:rsidP="00A26FEA">
            <w:pPr>
              <w:pStyle w:val="ListParagraph"/>
            </w:pPr>
            <w:r>
              <w:t>The commission shall file its report and recommendations, including proposed drafts of any necessary legislation or regulations, to the clerks of the senate and house of representatives, the joint committee on elder affairs and the house and senate committees on ways and means not more than 1 year following the effective date of this act.”.</w:t>
            </w:r>
          </w:p>
          <w:p w14:paraId="7A081F96" w14:textId="7A43706E" w:rsidR="00674245" w:rsidRDefault="00674245" w:rsidP="002657E0">
            <w:pPr>
              <w:pStyle w:val="ListParagraph"/>
              <w:ind w:left="360"/>
            </w:pPr>
            <w:r>
              <w:t>T</w:t>
            </w:r>
            <w:r w:rsidRPr="00674245">
              <w:t>he Senate budget included $75 million in funding for nursing homes of which $56.25 million would go for an add-on for direct care staffing costs</w:t>
            </w:r>
            <w:r>
              <w:t xml:space="preserve">, </w:t>
            </w:r>
            <w:r w:rsidRPr="00674245">
              <w:t xml:space="preserve">$18.75 </w:t>
            </w:r>
            <w:r>
              <w:t xml:space="preserve">million </w:t>
            </w:r>
            <w:r w:rsidRPr="00674245">
              <w:t>for supplemental payments for quality improvement</w:t>
            </w:r>
            <w:r>
              <w:t>,</w:t>
            </w:r>
            <w:r w:rsidRPr="00674245">
              <w:t xml:space="preserve"> and $10 million in funding for rest home rate increases as well as language setting the asset limit at $2,000 for eligibility for EAEDC for rest home residents, fixing a change that had been made in the FY22 budget that had eliminated the asset limit.  </w:t>
            </w:r>
          </w:p>
          <w:p w14:paraId="7CA53065" w14:textId="0156CD21" w:rsidR="00B23DBC" w:rsidRDefault="00B23DBC" w:rsidP="002657E0">
            <w:pPr>
              <w:pStyle w:val="ListParagraph"/>
              <w:ind w:left="360"/>
            </w:pPr>
            <w:r>
              <w:t xml:space="preserve">On May 26, 2022, the budget was passed by the Senate to be engrossed. It is now numbered </w:t>
            </w:r>
            <w:hyperlink r:id="rId148" w:history="1">
              <w:r w:rsidRPr="00B23DBC">
                <w:rPr>
                  <w:rStyle w:val="Hyperlink"/>
                </w:rPr>
                <w:t>H4701</w:t>
              </w:r>
            </w:hyperlink>
            <w:r>
              <w:t>.</w:t>
            </w:r>
          </w:p>
          <w:p w14:paraId="50177F08" w14:textId="3D96850C" w:rsidR="00B23DBC" w:rsidRDefault="00AB5850" w:rsidP="002657E0">
            <w:pPr>
              <w:pStyle w:val="ListParagraph"/>
              <w:ind w:left="360"/>
            </w:pPr>
            <w:r>
              <w:t>The budget will now be considered by a Conference Committee consisting of three Senators and three Representatives.</w:t>
            </w:r>
          </w:p>
          <w:p w14:paraId="5626367D" w14:textId="20C7AA0A" w:rsidR="002657E0" w:rsidRPr="00BC27BB" w:rsidRDefault="005B1601" w:rsidP="00B23DBC">
            <w:pPr>
              <w:ind w:left="360"/>
              <w:rPr>
                <w:rFonts w:cstheme="minorHAnsi"/>
                <w:color w:val="000000" w:themeColor="text1"/>
                <w:sz w:val="20"/>
                <w:szCs w:val="20"/>
              </w:rPr>
            </w:pPr>
            <w:hyperlink r:id="rId149" w:history="1">
              <w:r w:rsidR="002657E0" w:rsidRPr="00BC27BB">
                <w:rPr>
                  <w:rStyle w:val="Hyperlink"/>
                  <w:rFonts w:cstheme="minorHAnsi"/>
                  <w:sz w:val="20"/>
                  <w:szCs w:val="20"/>
                </w:rPr>
                <w:t>https://malegislature.gov/Budget</w:t>
              </w:r>
            </w:hyperlink>
            <w:r w:rsidR="002657E0" w:rsidRPr="00BC27BB">
              <w:rPr>
                <w:rFonts w:cstheme="minorHAnsi"/>
                <w:color w:val="000000" w:themeColor="text1"/>
                <w:sz w:val="20"/>
                <w:szCs w:val="20"/>
              </w:rPr>
              <w:t xml:space="preserve"> </w:t>
            </w:r>
          </w:p>
        </w:tc>
      </w:tr>
      <w:tr w:rsidR="003C1BB2" w14:paraId="535AF606" w14:textId="77777777" w:rsidTr="00804A3C">
        <w:trPr>
          <w:trHeight w:val="656"/>
        </w:trPr>
        <w:tc>
          <w:tcPr>
            <w:tcW w:w="2963" w:type="dxa"/>
          </w:tcPr>
          <w:p w14:paraId="40D1D922" w14:textId="6EE7592F" w:rsidR="002657E0" w:rsidRDefault="002657E0" w:rsidP="002657E0">
            <w:pPr>
              <w:contextualSpacing/>
              <w:rPr>
                <w:sz w:val="24"/>
                <w:szCs w:val="24"/>
              </w:rPr>
            </w:pPr>
            <w:r>
              <w:rPr>
                <w:color w:val="000000" w:themeColor="text1"/>
                <w:sz w:val="24"/>
                <w:szCs w:val="24"/>
              </w:rPr>
              <w:lastRenderedPageBreak/>
              <w:t>Nursing homes with admission freezes</w:t>
            </w:r>
          </w:p>
        </w:tc>
        <w:tc>
          <w:tcPr>
            <w:tcW w:w="7827" w:type="dxa"/>
            <w:gridSpan w:val="4"/>
          </w:tcPr>
          <w:p w14:paraId="3C555497" w14:textId="77777777" w:rsidR="002657E0" w:rsidRDefault="002657E0" w:rsidP="002657E0">
            <w:pPr>
              <w:rPr>
                <w:b/>
                <w:bCs/>
                <w:color w:val="000000" w:themeColor="text1"/>
              </w:rPr>
            </w:pPr>
            <w:r>
              <w:rPr>
                <w:b/>
                <w:bCs/>
                <w:color w:val="000000" w:themeColor="text1"/>
              </w:rPr>
              <w:t>Massachusetts Department of Public Health</w:t>
            </w:r>
          </w:p>
          <w:p w14:paraId="309AE9B7" w14:textId="77777777" w:rsidR="002657E0" w:rsidRDefault="002657E0" w:rsidP="002657E0">
            <w:pPr>
              <w:ind w:left="360"/>
              <w:rPr>
                <w:i/>
                <w:iCs/>
                <w:color w:val="000000" w:themeColor="text1"/>
              </w:rPr>
            </w:pPr>
            <w:r w:rsidRPr="009C68D9">
              <w:rPr>
                <w:i/>
                <w:iCs/>
                <w:color w:val="000000" w:themeColor="text1"/>
              </w:rPr>
              <w:t>Temporary admissions freeze</w:t>
            </w:r>
          </w:p>
          <w:p w14:paraId="4204E88C" w14:textId="77777777" w:rsidR="002657E0" w:rsidRDefault="002657E0" w:rsidP="002657E0">
            <w:pPr>
              <w:ind w:left="360"/>
              <w:rPr>
                <w:color w:val="000000" w:themeColor="text1"/>
              </w:rPr>
            </w:pPr>
            <w:r w:rsidRPr="004A6CE8">
              <w:rPr>
                <w:color w:val="000000" w:themeColor="text1"/>
              </w:rPr>
              <w:t>On November 6, the state </w:t>
            </w:r>
            <w:hyperlink r:id="rId15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2657E0" w:rsidRPr="009C68D9" w:rsidRDefault="002657E0" w:rsidP="002657E0">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2657E0" w:rsidRPr="009C68D9" w:rsidRDefault="002657E0" w:rsidP="002657E0">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2657E0" w:rsidRPr="00EA53C5" w:rsidRDefault="002657E0" w:rsidP="002657E0">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2657E0" w:rsidRPr="009C68D9" w:rsidRDefault="002657E0" w:rsidP="002657E0">
            <w:pPr>
              <w:pStyle w:val="ListParagraph"/>
              <w:numPr>
                <w:ilvl w:val="0"/>
                <w:numId w:val="3"/>
              </w:numPr>
              <w:rPr>
                <w:color w:val="000000" w:themeColor="text1"/>
              </w:rPr>
            </w:pPr>
            <w:r w:rsidRPr="009C68D9">
              <w:rPr>
                <w:color w:val="000000" w:themeColor="text1"/>
              </w:rPr>
              <w:t>Staffing levels</w:t>
            </w:r>
          </w:p>
          <w:p w14:paraId="65AE5C61" w14:textId="77777777" w:rsidR="002657E0" w:rsidRPr="009C68D9" w:rsidRDefault="002657E0" w:rsidP="002657E0">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2657E0" w:rsidRPr="009C68D9" w:rsidRDefault="002657E0" w:rsidP="002657E0">
            <w:pPr>
              <w:pStyle w:val="ListParagraph"/>
              <w:numPr>
                <w:ilvl w:val="0"/>
                <w:numId w:val="3"/>
              </w:numPr>
              <w:rPr>
                <w:color w:val="000000" w:themeColor="text1"/>
              </w:rPr>
            </w:pPr>
            <w:r w:rsidRPr="009C68D9">
              <w:rPr>
                <w:color w:val="000000" w:themeColor="text1"/>
              </w:rPr>
              <w:t>Infection control survey results</w:t>
            </w:r>
          </w:p>
          <w:p w14:paraId="3AB1CAFA" w14:textId="77777777" w:rsidR="002657E0" w:rsidRPr="009C68D9" w:rsidRDefault="002657E0" w:rsidP="002657E0">
            <w:pPr>
              <w:pStyle w:val="ListParagraph"/>
              <w:numPr>
                <w:ilvl w:val="0"/>
                <w:numId w:val="3"/>
              </w:numPr>
              <w:rPr>
                <w:color w:val="000000" w:themeColor="text1"/>
              </w:rPr>
            </w:pPr>
            <w:r w:rsidRPr="009C68D9">
              <w:rPr>
                <w:color w:val="000000" w:themeColor="text1"/>
              </w:rPr>
              <w:t>Surveillance testing non-compliance</w:t>
            </w:r>
          </w:p>
          <w:p w14:paraId="51C4BC8D" w14:textId="77777777" w:rsidR="002657E0" w:rsidRDefault="002657E0" w:rsidP="002657E0">
            <w:pPr>
              <w:ind w:left="360"/>
              <w:rPr>
                <w:color w:val="000000" w:themeColor="text1"/>
              </w:rPr>
            </w:pPr>
            <w:r w:rsidRPr="009C68D9">
              <w:rPr>
                <w:color w:val="000000" w:themeColor="text1"/>
              </w:rPr>
              <w:t xml:space="preserve">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w:t>
            </w:r>
            <w:r w:rsidRPr="009C68D9">
              <w:rPr>
                <w:color w:val="000000" w:themeColor="text1"/>
              </w:rPr>
              <w:lastRenderedPageBreak/>
              <w:t>needed when the Department of Public of Health determines a facility can be removed from the list</w:t>
            </w:r>
            <w:r>
              <w:rPr>
                <w:color w:val="000000" w:themeColor="text1"/>
              </w:rPr>
              <w:t>.</w:t>
            </w:r>
          </w:p>
          <w:p w14:paraId="03823E00" w14:textId="0B9B8405" w:rsidR="002657E0" w:rsidRPr="00CD220D" w:rsidRDefault="002657E0" w:rsidP="002657E0">
            <w:pPr>
              <w:ind w:left="360"/>
              <w:rPr>
                <w:b/>
                <w:bCs/>
                <w:color w:val="000000" w:themeColor="text1"/>
              </w:rPr>
            </w:pPr>
            <w:r w:rsidRPr="00CD220D">
              <w:rPr>
                <w:b/>
                <w:bCs/>
                <w:color w:val="000000" w:themeColor="text1"/>
              </w:rPr>
              <w:t xml:space="preserve">Updated on </w:t>
            </w:r>
            <w:r>
              <w:rPr>
                <w:b/>
                <w:bCs/>
                <w:color w:val="000000" w:themeColor="text1"/>
              </w:rPr>
              <w:t xml:space="preserve">May </w:t>
            </w:r>
            <w:r w:rsidR="009D5B6F">
              <w:rPr>
                <w:b/>
                <w:bCs/>
                <w:color w:val="000000" w:themeColor="text1"/>
              </w:rPr>
              <w:t>2</w:t>
            </w:r>
            <w:r w:rsidR="00E720A2">
              <w:rPr>
                <w:b/>
                <w:bCs/>
                <w:color w:val="000000" w:themeColor="text1"/>
              </w:rPr>
              <w:t>7</w:t>
            </w:r>
            <w:r w:rsidRPr="00CD220D">
              <w:rPr>
                <w:b/>
                <w:bCs/>
                <w:color w:val="000000" w:themeColor="text1"/>
              </w:rPr>
              <w:t>, 2022</w:t>
            </w:r>
          </w:p>
          <w:tbl>
            <w:tblPr>
              <w:tblW w:w="7602" w:type="dxa"/>
              <w:jc w:val="right"/>
              <w:tblLook w:val="04A0" w:firstRow="1" w:lastRow="0" w:firstColumn="1" w:lastColumn="0" w:noHBand="0" w:noVBand="1"/>
            </w:tblPr>
            <w:tblGrid>
              <w:gridCol w:w="3452"/>
              <w:gridCol w:w="1211"/>
              <w:gridCol w:w="987"/>
              <w:gridCol w:w="1951"/>
            </w:tblGrid>
            <w:tr w:rsidR="00B735E0" w:rsidRPr="00EA53C5" w14:paraId="2C02C207" w14:textId="77777777" w:rsidTr="00E720A2">
              <w:trPr>
                <w:trHeight w:val="288"/>
                <w:jc w:val="right"/>
              </w:trPr>
              <w:tc>
                <w:tcPr>
                  <w:tcW w:w="3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11"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87"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51"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B735E0" w:rsidRPr="00EA53C5" w:rsidRDefault="00B735E0" w:rsidP="00B735E0">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735E0" w:rsidRPr="00EA53C5" w14:paraId="4E3CFDD0" w14:textId="77777777" w:rsidTr="00E720A2">
              <w:trPr>
                <w:trHeight w:val="288"/>
                <w:jc w:val="right"/>
              </w:trPr>
              <w:tc>
                <w:tcPr>
                  <w:tcW w:w="3453" w:type="dxa"/>
                  <w:tcBorders>
                    <w:top w:val="nil"/>
                    <w:left w:val="single" w:sz="4" w:space="0" w:color="auto"/>
                    <w:bottom w:val="single" w:sz="4" w:space="0" w:color="auto"/>
                    <w:right w:val="single" w:sz="4" w:space="0" w:color="auto"/>
                  </w:tcBorders>
                  <w:shd w:val="clear" w:color="auto" w:fill="auto"/>
                  <w:noWrap/>
                  <w:vAlign w:val="center"/>
                </w:tcPr>
                <w:p w14:paraId="06C2633B"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11" w:type="dxa"/>
                  <w:tcBorders>
                    <w:top w:val="nil"/>
                    <w:left w:val="nil"/>
                    <w:bottom w:val="single" w:sz="4" w:space="0" w:color="auto"/>
                    <w:right w:val="single" w:sz="4" w:space="0" w:color="auto"/>
                  </w:tcBorders>
                  <w:shd w:val="clear" w:color="auto" w:fill="auto"/>
                  <w:noWrap/>
                  <w:vAlign w:val="center"/>
                </w:tcPr>
                <w:p w14:paraId="6A6593E4"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87" w:type="dxa"/>
                  <w:tcBorders>
                    <w:top w:val="nil"/>
                    <w:left w:val="nil"/>
                    <w:bottom w:val="single" w:sz="4" w:space="0" w:color="auto"/>
                    <w:right w:val="single" w:sz="4" w:space="0" w:color="auto"/>
                  </w:tcBorders>
                  <w:shd w:val="clear" w:color="auto" w:fill="auto"/>
                  <w:noWrap/>
                  <w:vAlign w:val="center"/>
                </w:tcPr>
                <w:p w14:paraId="55E77A47"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51" w:type="dxa"/>
                  <w:tcBorders>
                    <w:top w:val="nil"/>
                    <w:left w:val="nil"/>
                    <w:bottom w:val="single" w:sz="4" w:space="0" w:color="auto"/>
                    <w:right w:val="single" w:sz="4" w:space="0" w:color="auto"/>
                  </w:tcBorders>
                  <w:shd w:val="clear" w:color="auto" w:fill="auto"/>
                  <w:noWrap/>
                  <w:vAlign w:val="center"/>
                </w:tcPr>
                <w:p w14:paraId="2C4AD793" w14:textId="77777777" w:rsidR="00B735E0" w:rsidRPr="00EA53C5" w:rsidRDefault="00B735E0" w:rsidP="00B735E0">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B735E0" w:rsidRPr="00EA53C5" w14:paraId="2E496677" w14:textId="77777777" w:rsidTr="00E720A2">
              <w:trPr>
                <w:trHeight w:val="288"/>
                <w:jc w:val="right"/>
              </w:trPr>
              <w:tc>
                <w:tcPr>
                  <w:tcW w:w="3453" w:type="dxa"/>
                  <w:tcBorders>
                    <w:top w:val="nil"/>
                    <w:left w:val="single" w:sz="4" w:space="0" w:color="auto"/>
                    <w:bottom w:val="single" w:sz="4" w:space="0" w:color="auto"/>
                    <w:right w:val="single" w:sz="4" w:space="0" w:color="auto"/>
                  </w:tcBorders>
                  <w:shd w:val="clear" w:color="auto" w:fill="auto"/>
                  <w:noWrap/>
                  <w:vAlign w:val="center"/>
                </w:tcPr>
                <w:p w14:paraId="3A88EDFA"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Lanessa Extended Care</w:t>
                  </w:r>
                </w:p>
              </w:tc>
              <w:tc>
                <w:tcPr>
                  <w:tcW w:w="1211" w:type="dxa"/>
                  <w:tcBorders>
                    <w:top w:val="nil"/>
                    <w:left w:val="nil"/>
                    <w:bottom w:val="single" w:sz="4" w:space="0" w:color="auto"/>
                    <w:right w:val="single" w:sz="4" w:space="0" w:color="auto"/>
                  </w:tcBorders>
                  <w:shd w:val="clear" w:color="auto" w:fill="auto"/>
                  <w:noWrap/>
                  <w:vAlign w:val="center"/>
                </w:tcPr>
                <w:p w14:paraId="321E52F5"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Webster</w:t>
                  </w:r>
                </w:p>
              </w:tc>
              <w:tc>
                <w:tcPr>
                  <w:tcW w:w="987" w:type="dxa"/>
                  <w:tcBorders>
                    <w:top w:val="nil"/>
                    <w:left w:val="nil"/>
                    <w:bottom w:val="single" w:sz="4" w:space="0" w:color="auto"/>
                    <w:right w:val="single" w:sz="4" w:space="0" w:color="auto"/>
                  </w:tcBorders>
                  <w:shd w:val="clear" w:color="auto" w:fill="auto"/>
                  <w:noWrap/>
                  <w:vAlign w:val="center"/>
                </w:tcPr>
                <w:p w14:paraId="50615140"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4/20/22</w:t>
                  </w:r>
                </w:p>
              </w:tc>
              <w:tc>
                <w:tcPr>
                  <w:tcW w:w="1951" w:type="dxa"/>
                  <w:tcBorders>
                    <w:top w:val="nil"/>
                    <w:left w:val="nil"/>
                    <w:bottom w:val="single" w:sz="4" w:space="0" w:color="auto"/>
                    <w:right w:val="single" w:sz="4" w:space="0" w:color="auto"/>
                  </w:tcBorders>
                  <w:shd w:val="clear" w:color="auto" w:fill="auto"/>
                  <w:noWrap/>
                  <w:vAlign w:val="center"/>
                </w:tcPr>
                <w:p w14:paraId="4076F2B2"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Inadequate staffing</w:t>
                  </w:r>
                </w:p>
              </w:tc>
            </w:tr>
            <w:tr w:rsidR="00B735E0" w:rsidRPr="00EA53C5" w14:paraId="10965BF2" w14:textId="77777777" w:rsidTr="00E720A2">
              <w:trPr>
                <w:trHeight w:val="288"/>
                <w:jc w:val="right"/>
              </w:trPr>
              <w:tc>
                <w:tcPr>
                  <w:tcW w:w="3453" w:type="dxa"/>
                  <w:tcBorders>
                    <w:top w:val="nil"/>
                    <w:left w:val="single" w:sz="4" w:space="0" w:color="auto"/>
                    <w:bottom w:val="single" w:sz="4" w:space="0" w:color="auto"/>
                    <w:right w:val="single" w:sz="4" w:space="0" w:color="auto"/>
                  </w:tcBorders>
                  <w:shd w:val="clear" w:color="auto" w:fill="auto"/>
                  <w:noWrap/>
                  <w:vAlign w:val="center"/>
                </w:tcPr>
                <w:p w14:paraId="2E904026"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11" w:type="dxa"/>
                  <w:tcBorders>
                    <w:top w:val="nil"/>
                    <w:left w:val="nil"/>
                    <w:bottom w:val="single" w:sz="4" w:space="0" w:color="auto"/>
                    <w:right w:val="single" w:sz="4" w:space="0" w:color="auto"/>
                  </w:tcBorders>
                  <w:shd w:val="clear" w:color="auto" w:fill="auto"/>
                  <w:noWrap/>
                  <w:vAlign w:val="center"/>
                </w:tcPr>
                <w:p w14:paraId="6EF9B35D"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87" w:type="dxa"/>
                  <w:tcBorders>
                    <w:top w:val="nil"/>
                    <w:left w:val="nil"/>
                    <w:bottom w:val="single" w:sz="4" w:space="0" w:color="auto"/>
                    <w:right w:val="single" w:sz="4" w:space="0" w:color="auto"/>
                  </w:tcBorders>
                  <w:shd w:val="clear" w:color="auto" w:fill="auto"/>
                  <w:noWrap/>
                  <w:vAlign w:val="center"/>
                </w:tcPr>
                <w:p w14:paraId="7C62F483" w14:textId="77777777" w:rsidR="00B735E0" w:rsidRPr="00EA53C5" w:rsidRDefault="00B735E0" w:rsidP="00B735E0">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51" w:type="dxa"/>
                  <w:tcBorders>
                    <w:top w:val="nil"/>
                    <w:left w:val="nil"/>
                    <w:bottom w:val="single" w:sz="4" w:space="0" w:color="auto"/>
                    <w:right w:val="single" w:sz="4" w:space="0" w:color="auto"/>
                  </w:tcBorders>
                  <w:shd w:val="clear" w:color="auto" w:fill="auto"/>
                  <w:noWrap/>
                  <w:vAlign w:val="center"/>
                </w:tcPr>
                <w:p w14:paraId="7B4B3DFF" w14:textId="77777777" w:rsidR="00B735E0" w:rsidRPr="00EA53C5" w:rsidRDefault="00B735E0" w:rsidP="00B735E0">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B735E0" w:rsidRPr="00EA53C5" w14:paraId="107EA737" w14:textId="77777777" w:rsidTr="00E720A2">
              <w:trPr>
                <w:trHeight w:val="288"/>
                <w:jc w:val="right"/>
              </w:trPr>
              <w:tc>
                <w:tcPr>
                  <w:tcW w:w="3453" w:type="dxa"/>
                  <w:tcBorders>
                    <w:top w:val="nil"/>
                    <w:left w:val="single" w:sz="4" w:space="0" w:color="auto"/>
                    <w:bottom w:val="single" w:sz="4" w:space="0" w:color="auto"/>
                    <w:right w:val="single" w:sz="4" w:space="0" w:color="auto"/>
                  </w:tcBorders>
                  <w:shd w:val="clear" w:color="auto" w:fill="auto"/>
                  <w:noWrap/>
                  <w:vAlign w:val="center"/>
                </w:tcPr>
                <w:p w14:paraId="7352139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11" w:type="dxa"/>
                  <w:tcBorders>
                    <w:top w:val="nil"/>
                    <w:left w:val="nil"/>
                    <w:bottom w:val="single" w:sz="4" w:space="0" w:color="auto"/>
                    <w:right w:val="single" w:sz="4" w:space="0" w:color="auto"/>
                  </w:tcBorders>
                  <w:shd w:val="clear" w:color="auto" w:fill="auto"/>
                  <w:noWrap/>
                  <w:vAlign w:val="center"/>
                </w:tcPr>
                <w:p w14:paraId="2EC5E53D"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87" w:type="dxa"/>
                  <w:tcBorders>
                    <w:top w:val="nil"/>
                    <w:left w:val="nil"/>
                    <w:bottom w:val="single" w:sz="4" w:space="0" w:color="auto"/>
                    <w:right w:val="single" w:sz="4" w:space="0" w:color="auto"/>
                  </w:tcBorders>
                  <w:shd w:val="clear" w:color="auto" w:fill="auto"/>
                  <w:noWrap/>
                  <w:vAlign w:val="center"/>
                </w:tcPr>
                <w:p w14:paraId="78F8324B" w14:textId="77777777" w:rsidR="00B735E0" w:rsidRPr="00EA53C5" w:rsidRDefault="00B735E0" w:rsidP="00B735E0">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51" w:type="dxa"/>
                  <w:tcBorders>
                    <w:top w:val="nil"/>
                    <w:left w:val="nil"/>
                    <w:bottom w:val="single" w:sz="4" w:space="0" w:color="auto"/>
                    <w:right w:val="single" w:sz="4" w:space="0" w:color="auto"/>
                  </w:tcBorders>
                  <w:shd w:val="clear" w:color="auto" w:fill="auto"/>
                  <w:noWrap/>
                  <w:vAlign w:val="center"/>
                </w:tcPr>
                <w:p w14:paraId="64AE5EFB" w14:textId="77777777" w:rsidR="00B735E0" w:rsidRPr="00EA53C5" w:rsidRDefault="00B735E0" w:rsidP="00B735E0">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r w:rsidR="00B735E0" w:rsidRPr="00EA53C5" w14:paraId="544B46D6" w14:textId="77777777" w:rsidTr="00E720A2">
              <w:trPr>
                <w:trHeight w:val="288"/>
                <w:jc w:val="right"/>
              </w:trPr>
              <w:tc>
                <w:tcPr>
                  <w:tcW w:w="34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1AF43" w14:textId="77777777" w:rsidR="00B735E0" w:rsidRPr="00EA53C5" w:rsidRDefault="00B735E0" w:rsidP="00B735E0">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The Meadows of Central Massachusetts</w:t>
                  </w:r>
                </w:p>
              </w:tc>
              <w:tc>
                <w:tcPr>
                  <w:tcW w:w="1211" w:type="dxa"/>
                  <w:tcBorders>
                    <w:top w:val="single" w:sz="4" w:space="0" w:color="auto"/>
                    <w:left w:val="nil"/>
                    <w:bottom w:val="single" w:sz="4" w:space="0" w:color="auto"/>
                    <w:right w:val="single" w:sz="4" w:space="0" w:color="auto"/>
                  </w:tcBorders>
                  <w:shd w:val="clear" w:color="auto" w:fill="auto"/>
                  <w:noWrap/>
                  <w:vAlign w:val="center"/>
                </w:tcPr>
                <w:p w14:paraId="1E0D85B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sz w:val="18"/>
                      <w:szCs w:val="18"/>
                    </w:rPr>
                    <w:t>Leicester</w:t>
                  </w:r>
                </w:p>
              </w:tc>
              <w:tc>
                <w:tcPr>
                  <w:tcW w:w="987" w:type="dxa"/>
                  <w:tcBorders>
                    <w:top w:val="single" w:sz="4" w:space="0" w:color="auto"/>
                    <w:left w:val="nil"/>
                    <w:bottom w:val="single" w:sz="4" w:space="0" w:color="auto"/>
                    <w:right w:val="single" w:sz="4" w:space="0" w:color="auto"/>
                  </w:tcBorders>
                  <w:shd w:val="clear" w:color="auto" w:fill="auto"/>
                  <w:noWrap/>
                  <w:vAlign w:val="center"/>
                </w:tcPr>
                <w:p w14:paraId="07CF984C" w14:textId="77777777" w:rsidR="00B735E0" w:rsidRPr="00EA53C5"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4/12/22</w:t>
                  </w:r>
                </w:p>
              </w:tc>
              <w:tc>
                <w:tcPr>
                  <w:tcW w:w="1951" w:type="dxa"/>
                  <w:tcBorders>
                    <w:top w:val="single" w:sz="4" w:space="0" w:color="auto"/>
                    <w:left w:val="nil"/>
                    <w:bottom w:val="single" w:sz="4" w:space="0" w:color="auto"/>
                    <w:right w:val="single" w:sz="4" w:space="0" w:color="auto"/>
                  </w:tcBorders>
                  <w:shd w:val="clear" w:color="auto" w:fill="auto"/>
                  <w:noWrap/>
                  <w:vAlign w:val="center"/>
                </w:tcPr>
                <w:p w14:paraId="421254C8" w14:textId="77777777" w:rsidR="00B735E0" w:rsidRPr="00EA53C5"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r w:rsidR="00B735E0" w14:paraId="2875AD22" w14:textId="77777777" w:rsidTr="00E720A2">
              <w:trPr>
                <w:trHeight w:val="288"/>
                <w:jc w:val="right"/>
              </w:trPr>
              <w:tc>
                <w:tcPr>
                  <w:tcW w:w="34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E952D6" w14:textId="77777777" w:rsidR="00B735E0" w:rsidRPr="00564E14" w:rsidRDefault="00B735E0"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Vantage at South Hadley</w:t>
                  </w:r>
                </w:p>
              </w:tc>
              <w:tc>
                <w:tcPr>
                  <w:tcW w:w="1211" w:type="dxa"/>
                  <w:tcBorders>
                    <w:top w:val="single" w:sz="4" w:space="0" w:color="auto"/>
                    <w:left w:val="nil"/>
                    <w:bottom w:val="single" w:sz="4" w:space="0" w:color="auto"/>
                    <w:right w:val="single" w:sz="4" w:space="0" w:color="auto"/>
                  </w:tcBorders>
                  <w:shd w:val="clear" w:color="auto" w:fill="auto"/>
                  <w:noWrap/>
                  <w:vAlign w:val="center"/>
                </w:tcPr>
                <w:p w14:paraId="201BC671" w14:textId="77777777" w:rsidR="00B735E0" w:rsidRDefault="00B735E0"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S. Hadley</w:t>
                  </w:r>
                </w:p>
              </w:tc>
              <w:tc>
                <w:tcPr>
                  <w:tcW w:w="987" w:type="dxa"/>
                  <w:tcBorders>
                    <w:top w:val="single" w:sz="4" w:space="0" w:color="auto"/>
                    <w:left w:val="nil"/>
                    <w:bottom w:val="single" w:sz="4" w:space="0" w:color="auto"/>
                    <w:right w:val="single" w:sz="4" w:space="0" w:color="auto"/>
                  </w:tcBorders>
                  <w:shd w:val="clear" w:color="auto" w:fill="auto"/>
                  <w:noWrap/>
                  <w:vAlign w:val="center"/>
                </w:tcPr>
                <w:p w14:paraId="6498A9B3" w14:textId="77777777" w:rsidR="00B735E0" w:rsidRDefault="00B735E0"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5/3/22</w:t>
                  </w:r>
                </w:p>
              </w:tc>
              <w:tc>
                <w:tcPr>
                  <w:tcW w:w="1951" w:type="dxa"/>
                  <w:tcBorders>
                    <w:top w:val="single" w:sz="4" w:space="0" w:color="auto"/>
                    <w:left w:val="nil"/>
                    <w:bottom w:val="single" w:sz="4" w:space="0" w:color="auto"/>
                    <w:right w:val="single" w:sz="4" w:space="0" w:color="auto"/>
                  </w:tcBorders>
                  <w:shd w:val="clear" w:color="auto" w:fill="auto"/>
                  <w:noWrap/>
                  <w:vAlign w:val="center"/>
                </w:tcPr>
                <w:p w14:paraId="4FB33143" w14:textId="77777777" w:rsidR="00B735E0" w:rsidRDefault="00B735E0"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r w:rsidR="00D5746F" w14:paraId="7D440E2A" w14:textId="77777777" w:rsidTr="00E720A2">
              <w:trPr>
                <w:trHeight w:val="288"/>
                <w:jc w:val="right"/>
              </w:trPr>
              <w:tc>
                <w:tcPr>
                  <w:tcW w:w="34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3CA836" w14:textId="69A47D87" w:rsidR="00D5746F" w:rsidRDefault="00D5746F" w:rsidP="00B735E0">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Willows at Worcester</w:t>
                  </w:r>
                </w:p>
              </w:tc>
              <w:tc>
                <w:tcPr>
                  <w:tcW w:w="1211" w:type="dxa"/>
                  <w:tcBorders>
                    <w:top w:val="single" w:sz="4" w:space="0" w:color="auto"/>
                    <w:left w:val="nil"/>
                    <w:bottom w:val="single" w:sz="4" w:space="0" w:color="auto"/>
                    <w:right w:val="single" w:sz="4" w:space="0" w:color="auto"/>
                  </w:tcBorders>
                  <w:shd w:val="clear" w:color="auto" w:fill="auto"/>
                  <w:noWrap/>
                  <w:vAlign w:val="center"/>
                </w:tcPr>
                <w:p w14:paraId="660DE5F9" w14:textId="02025B4B" w:rsidR="00D5746F" w:rsidRDefault="00D5746F" w:rsidP="00B735E0">
                  <w:pPr>
                    <w:spacing w:after="0" w:line="240" w:lineRule="auto"/>
                    <w:rPr>
                      <w:rFonts w:ascii="Calibri" w:eastAsia="Times New Roman" w:hAnsi="Calibri" w:cs="Calibri"/>
                      <w:sz w:val="18"/>
                      <w:szCs w:val="18"/>
                    </w:rPr>
                  </w:pPr>
                  <w:r>
                    <w:rPr>
                      <w:rFonts w:ascii="Calibri" w:eastAsia="Times New Roman" w:hAnsi="Calibri" w:cs="Calibri"/>
                      <w:sz w:val="18"/>
                      <w:szCs w:val="18"/>
                    </w:rPr>
                    <w:t>Worcester</w:t>
                  </w:r>
                </w:p>
              </w:tc>
              <w:tc>
                <w:tcPr>
                  <w:tcW w:w="987" w:type="dxa"/>
                  <w:tcBorders>
                    <w:top w:val="single" w:sz="4" w:space="0" w:color="auto"/>
                    <w:left w:val="nil"/>
                    <w:bottom w:val="single" w:sz="4" w:space="0" w:color="auto"/>
                    <w:right w:val="single" w:sz="4" w:space="0" w:color="auto"/>
                  </w:tcBorders>
                  <w:shd w:val="clear" w:color="auto" w:fill="auto"/>
                  <w:noWrap/>
                  <w:vAlign w:val="center"/>
                </w:tcPr>
                <w:p w14:paraId="3E3C70CD" w14:textId="4A2DD132" w:rsidR="00D5746F" w:rsidRDefault="00D5746F" w:rsidP="00B735E0">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5/17/22</w:t>
                  </w:r>
                </w:p>
              </w:tc>
              <w:tc>
                <w:tcPr>
                  <w:tcW w:w="1951" w:type="dxa"/>
                  <w:tcBorders>
                    <w:top w:val="single" w:sz="4" w:space="0" w:color="auto"/>
                    <w:left w:val="nil"/>
                    <w:bottom w:val="single" w:sz="4" w:space="0" w:color="auto"/>
                    <w:right w:val="single" w:sz="4" w:space="0" w:color="auto"/>
                  </w:tcBorders>
                  <w:shd w:val="clear" w:color="auto" w:fill="auto"/>
                  <w:noWrap/>
                  <w:vAlign w:val="center"/>
                </w:tcPr>
                <w:p w14:paraId="2FC03F2A" w14:textId="444BCD74" w:rsidR="00D5746F" w:rsidRPr="00F20B75" w:rsidRDefault="00D5746F" w:rsidP="00B735E0">
                  <w:pPr>
                    <w:spacing w:after="0" w:line="240" w:lineRule="auto"/>
                    <w:rPr>
                      <w:rFonts w:ascii="Calibri" w:eastAsia="Times New Roman" w:hAnsi="Calibri" w:cs="Calibri"/>
                      <w:color w:val="000000"/>
                      <w:sz w:val="18"/>
                      <w:szCs w:val="18"/>
                    </w:rPr>
                  </w:pPr>
                  <w:r w:rsidRPr="00F20B75">
                    <w:rPr>
                      <w:rFonts w:ascii="Calibri" w:eastAsia="Times New Roman" w:hAnsi="Calibri" w:cs="Calibri"/>
                      <w:color w:val="000000"/>
                      <w:sz w:val="18"/>
                      <w:szCs w:val="18"/>
                    </w:rPr>
                    <w:t>Noncompliance Testing</w:t>
                  </w:r>
                </w:p>
              </w:tc>
            </w:tr>
          </w:tbl>
          <w:p w14:paraId="4D83C64A" w14:textId="77777777" w:rsidR="002657E0" w:rsidRPr="00992AF0" w:rsidRDefault="002657E0" w:rsidP="002657E0">
            <w:pPr>
              <w:spacing w:before="100" w:beforeAutospacing="1" w:after="100" w:afterAutospacing="1"/>
              <w:contextualSpacing/>
              <w:rPr>
                <w:color w:val="000000" w:themeColor="text1"/>
              </w:rPr>
            </w:pPr>
          </w:p>
        </w:tc>
      </w:tr>
      <w:tr w:rsidR="003C1BB2" w14:paraId="61ACE18E" w14:textId="77777777" w:rsidTr="00804A3C">
        <w:trPr>
          <w:trHeight w:val="656"/>
        </w:trPr>
        <w:tc>
          <w:tcPr>
            <w:tcW w:w="2963" w:type="dxa"/>
          </w:tcPr>
          <w:p w14:paraId="7F0A8765" w14:textId="5DA77E7B" w:rsidR="002657E0" w:rsidRDefault="002657E0" w:rsidP="002657E0">
            <w:pPr>
              <w:contextualSpacing/>
              <w:rPr>
                <w:sz w:val="24"/>
                <w:szCs w:val="24"/>
              </w:rPr>
            </w:pPr>
            <w:r w:rsidRPr="00133F50">
              <w:rPr>
                <w:color w:val="000000" w:themeColor="text1"/>
                <w:sz w:val="24"/>
                <w:szCs w:val="24"/>
              </w:rPr>
              <w:lastRenderedPageBreak/>
              <w:t>List of Special Focus Facilities</w:t>
            </w:r>
          </w:p>
        </w:tc>
        <w:tc>
          <w:tcPr>
            <w:tcW w:w="7827" w:type="dxa"/>
            <w:gridSpan w:val="4"/>
          </w:tcPr>
          <w:p w14:paraId="7DAC1629" w14:textId="77777777" w:rsidR="002657E0" w:rsidRPr="006F5ABC" w:rsidRDefault="002657E0" w:rsidP="002657E0">
            <w:pPr>
              <w:rPr>
                <w:b/>
                <w:bCs/>
                <w:color w:val="000000" w:themeColor="text1"/>
              </w:rPr>
            </w:pPr>
            <w:r w:rsidRPr="006F5ABC">
              <w:rPr>
                <w:b/>
                <w:bCs/>
                <w:color w:val="000000" w:themeColor="text1"/>
              </w:rPr>
              <w:t>Centers for Medicare and Medicaid Services</w:t>
            </w:r>
          </w:p>
          <w:p w14:paraId="4DDB2F29" w14:textId="77777777" w:rsidR="002657E0" w:rsidRDefault="002657E0" w:rsidP="002657E0">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2657E0" w:rsidRPr="00694566" w:rsidRDefault="005B1601" w:rsidP="002657E0">
            <w:pPr>
              <w:pStyle w:val="ListParagraph"/>
              <w:ind w:left="360"/>
              <w:rPr>
                <w:color w:val="000000" w:themeColor="text1"/>
              </w:rPr>
            </w:pPr>
            <w:hyperlink r:id="rId151" w:history="1">
              <w:r w:rsidR="002657E0" w:rsidRPr="005000EF">
                <w:rPr>
                  <w:rStyle w:val="Hyperlink"/>
                </w:rPr>
                <w:t>https://tinyurl.com/SpeciialFocusFacilityProgram</w:t>
              </w:r>
            </w:hyperlink>
            <w:r w:rsidR="002657E0">
              <w:rPr>
                <w:color w:val="000000" w:themeColor="text1"/>
              </w:rPr>
              <w:t xml:space="preserve"> </w:t>
            </w:r>
          </w:p>
          <w:p w14:paraId="5BB45C17" w14:textId="186C4C40" w:rsidR="002657E0" w:rsidRDefault="002657E0" w:rsidP="002657E0">
            <w:pPr>
              <w:pStyle w:val="ListParagraph"/>
              <w:ind w:left="360"/>
              <w:rPr>
                <w:color w:val="000000" w:themeColor="text1"/>
              </w:rPr>
            </w:pPr>
            <w:r>
              <w:rPr>
                <w:color w:val="000000" w:themeColor="text1"/>
              </w:rPr>
              <w:t xml:space="preserve">Updated </w:t>
            </w:r>
            <w:r w:rsidR="009D5B6F">
              <w:rPr>
                <w:color w:val="000000" w:themeColor="text1"/>
              </w:rPr>
              <w:t>May 25</w:t>
            </w:r>
            <w:r>
              <w:rPr>
                <w:color w:val="000000" w:themeColor="text1"/>
              </w:rPr>
              <w:t>, 2022</w:t>
            </w:r>
          </w:p>
          <w:p w14:paraId="46BC28E6" w14:textId="452FF41A" w:rsidR="002657E0" w:rsidRPr="00777898" w:rsidRDefault="002657E0" w:rsidP="002657E0">
            <w:pPr>
              <w:pStyle w:val="ListParagraph"/>
              <w:ind w:left="360"/>
              <w:rPr>
                <w:color w:val="000000" w:themeColor="text1"/>
              </w:rPr>
            </w:pPr>
            <w:r w:rsidRPr="00777898">
              <w:rPr>
                <w:color w:val="000000" w:themeColor="text1"/>
              </w:rPr>
              <w:t xml:space="preserve">CMS has published a new list of </w:t>
            </w:r>
            <w:hyperlink r:id="rId152"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2657E0" w:rsidRPr="00777898" w:rsidRDefault="002657E0" w:rsidP="002657E0">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2657E0" w:rsidRPr="00777898" w:rsidRDefault="002657E0" w:rsidP="002657E0">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2657E0" w:rsidRPr="00777898" w:rsidRDefault="002657E0" w:rsidP="002657E0">
            <w:pPr>
              <w:pStyle w:val="ListParagraph"/>
              <w:ind w:left="360"/>
              <w:rPr>
                <w:color w:val="000000" w:themeColor="text1"/>
              </w:rPr>
            </w:pPr>
            <w:r w:rsidRPr="00777898">
              <w:rPr>
                <w:b/>
                <w:bCs/>
                <w:color w:val="000000" w:themeColor="text1"/>
              </w:rPr>
              <w:t>What can advocates do with this information?</w:t>
            </w:r>
          </w:p>
          <w:p w14:paraId="69603EF5" w14:textId="77777777" w:rsidR="002657E0" w:rsidRPr="00777898" w:rsidRDefault="002657E0" w:rsidP="002657E0">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2657E0" w:rsidRPr="00777898" w:rsidRDefault="002657E0" w:rsidP="002657E0">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2657E0" w:rsidRPr="00777898" w:rsidRDefault="002657E0" w:rsidP="002657E0">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2657E0" w:rsidRPr="00777898" w:rsidRDefault="002657E0" w:rsidP="002657E0">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2657E0" w:rsidRPr="00777898" w:rsidRDefault="002657E0" w:rsidP="002657E0">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2657E0" w:rsidRPr="00777898" w:rsidRDefault="002657E0" w:rsidP="002657E0">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2657E0" w:rsidRDefault="002657E0" w:rsidP="002657E0">
            <w:pPr>
              <w:pStyle w:val="ListParagraph"/>
              <w:ind w:left="360"/>
              <w:rPr>
                <w:b/>
                <w:bCs/>
                <w:color w:val="000000" w:themeColor="text1"/>
              </w:rPr>
            </w:pPr>
            <w:r>
              <w:rPr>
                <w:b/>
                <w:bCs/>
                <w:color w:val="000000" w:themeColor="text1"/>
              </w:rPr>
              <w:t xml:space="preserve">Massachusetts facilities listed (updated </w:t>
            </w:r>
            <w:r w:rsidR="003D3D1C">
              <w:rPr>
                <w:b/>
                <w:bCs/>
                <w:color w:val="000000" w:themeColor="text1"/>
              </w:rPr>
              <w:t>April 27</w:t>
            </w:r>
            <w:r>
              <w:rPr>
                <w:b/>
                <w:bCs/>
                <w:color w:val="000000" w:themeColor="text1"/>
              </w:rPr>
              <w:t>, 2022)</w:t>
            </w:r>
          </w:p>
          <w:p w14:paraId="22050120" w14:textId="77777777" w:rsidR="002657E0" w:rsidRDefault="002657E0" w:rsidP="002657E0">
            <w:pPr>
              <w:pStyle w:val="ListParagraph"/>
              <w:ind w:left="360"/>
              <w:rPr>
                <w:b/>
                <w:bCs/>
                <w:color w:val="000000" w:themeColor="text1"/>
              </w:rPr>
            </w:pPr>
            <w:r w:rsidRPr="004843AA">
              <w:rPr>
                <w:b/>
                <w:bCs/>
                <w:color w:val="000000" w:themeColor="text1"/>
              </w:rPr>
              <w:t>Newly added to the listing</w:t>
            </w:r>
          </w:p>
          <w:p w14:paraId="3508E65E" w14:textId="77777777" w:rsidR="002657E0" w:rsidRPr="004843AA" w:rsidRDefault="002657E0" w:rsidP="002657E0">
            <w:pPr>
              <w:pStyle w:val="ListParagraph"/>
              <w:numPr>
                <w:ilvl w:val="0"/>
                <w:numId w:val="6"/>
              </w:numPr>
              <w:rPr>
                <w:color w:val="000000" w:themeColor="text1"/>
              </w:rPr>
            </w:pPr>
            <w:r>
              <w:rPr>
                <w:color w:val="000000" w:themeColor="text1"/>
              </w:rPr>
              <w:t>None</w:t>
            </w:r>
          </w:p>
          <w:p w14:paraId="317A7167" w14:textId="77777777" w:rsidR="002657E0" w:rsidRDefault="002657E0" w:rsidP="002657E0">
            <w:pPr>
              <w:pStyle w:val="ListParagraph"/>
              <w:ind w:left="360"/>
              <w:rPr>
                <w:b/>
                <w:bCs/>
                <w:color w:val="000000" w:themeColor="text1"/>
              </w:rPr>
            </w:pPr>
            <w:r>
              <w:rPr>
                <w:b/>
                <w:bCs/>
                <w:color w:val="000000" w:themeColor="text1"/>
              </w:rPr>
              <w:t>Massachusetts facilities not improved</w:t>
            </w:r>
          </w:p>
          <w:p w14:paraId="0971B77B" w14:textId="77777777" w:rsidR="002657E0" w:rsidRPr="004843AA" w:rsidRDefault="002657E0" w:rsidP="002657E0">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2657E0" w:rsidRPr="004843AA" w:rsidRDefault="005B1601" w:rsidP="002657E0">
            <w:pPr>
              <w:pStyle w:val="ListParagraph"/>
              <w:rPr>
                <w:color w:val="000000" w:themeColor="text1"/>
              </w:rPr>
            </w:pPr>
            <w:hyperlink r:id="rId153" w:history="1">
              <w:r w:rsidR="002657E0" w:rsidRPr="004843AA">
                <w:rPr>
                  <w:rStyle w:val="Hyperlink"/>
                </w:rPr>
                <w:t>https://tinyurl.com/MarlboroughHills</w:t>
              </w:r>
            </w:hyperlink>
            <w:r w:rsidR="002657E0" w:rsidRPr="004843AA">
              <w:rPr>
                <w:color w:val="000000" w:themeColor="text1"/>
              </w:rPr>
              <w:t xml:space="preserve"> </w:t>
            </w:r>
          </w:p>
          <w:p w14:paraId="7C227BF1" w14:textId="77777777" w:rsidR="002657E0" w:rsidRDefault="002657E0" w:rsidP="002657E0">
            <w:pPr>
              <w:pStyle w:val="ListParagraph"/>
              <w:ind w:left="360"/>
              <w:rPr>
                <w:b/>
                <w:bCs/>
                <w:color w:val="000000" w:themeColor="text1"/>
              </w:rPr>
            </w:pPr>
            <w:r>
              <w:rPr>
                <w:b/>
                <w:bCs/>
                <w:color w:val="000000" w:themeColor="text1"/>
              </w:rPr>
              <w:t>Massachusetts facilities which showed improvement</w:t>
            </w:r>
          </w:p>
          <w:p w14:paraId="44B07D8B" w14:textId="77777777" w:rsidR="002657E0" w:rsidRDefault="002657E0" w:rsidP="002657E0">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2657E0" w:rsidRPr="003E5E5D" w:rsidRDefault="005B1601" w:rsidP="002657E0">
            <w:pPr>
              <w:pStyle w:val="ListParagraph"/>
              <w:rPr>
                <w:color w:val="000000" w:themeColor="text1"/>
              </w:rPr>
            </w:pPr>
            <w:hyperlink r:id="rId154" w:history="1">
              <w:r w:rsidR="002657E0" w:rsidRPr="005000EF">
                <w:rPr>
                  <w:rStyle w:val="Hyperlink"/>
                </w:rPr>
                <w:t>https://tinyurl.com/AttleboroHealthcare</w:t>
              </w:r>
            </w:hyperlink>
            <w:r w:rsidR="002657E0">
              <w:rPr>
                <w:color w:val="000000" w:themeColor="text1"/>
              </w:rPr>
              <w:t xml:space="preserve"> </w:t>
            </w:r>
          </w:p>
          <w:p w14:paraId="77141B26" w14:textId="77777777" w:rsidR="002657E0" w:rsidRDefault="002657E0" w:rsidP="002657E0">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2657E0" w:rsidRPr="003E5E5D" w:rsidRDefault="002657E0" w:rsidP="002657E0">
            <w:pPr>
              <w:pStyle w:val="ListParagraph"/>
              <w:numPr>
                <w:ilvl w:val="0"/>
                <w:numId w:val="5"/>
              </w:numPr>
              <w:rPr>
                <w:b/>
                <w:bCs/>
                <w:color w:val="000000" w:themeColor="text1"/>
              </w:rPr>
            </w:pPr>
            <w:r>
              <w:rPr>
                <w:color w:val="000000" w:themeColor="text1"/>
              </w:rPr>
              <w:t>None</w:t>
            </w:r>
          </w:p>
          <w:p w14:paraId="604A05C6" w14:textId="1E7B4630" w:rsidR="002657E0" w:rsidRPr="003E5E5D" w:rsidRDefault="002657E0" w:rsidP="002657E0">
            <w:pPr>
              <w:ind w:left="360"/>
              <w:rPr>
                <w:b/>
                <w:bCs/>
                <w:color w:val="000000" w:themeColor="text1"/>
              </w:rPr>
            </w:pPr>
            <w:r w:rsidRPr="003E5E5D">
              <w:rPr>
                <w:b/>
                <w:bCs/>
                <w:color w:val="000000" w:themeColor="text1"/>
              </w:rPr>
              <w:t>Massachusetts facilities that are candidates for listing</w:t>
            </w:r>
          </w:p>
          <w:p w14:paraId="12CC79FD" w14:textId="638FB0FD" w:rsidR="002657E0" w:rsidRPr="00F9393B" w:rsidRDefault="002657E0" w:rsidP="002657E0">
            <w:pPr>
              <w:pStyle w:val="ListParagraph"/>
              <w:numPr>
                <w:ilvl w:val="0"/>
                <w:numId w:val="5"/>
              </w:numPr>
              <w:rPr>
                <w:b/>
                <w:bCs/>
                <w:color w:val="000000" w:themeColor="text1"/>
              </w:rPr>
            </w:pPr>
            <w:r>
              <w:rPr>
                <w:color w:val="000000" w:themeColor="text1"/>
              </w:rPr>
              <w:t>Hillcrest Commons Nursing and Rehabilitation Center, Pittsfield</w:t>
            </w:r>
          </w:p>
          <w:p w14:paraId="49709874" w14:textId="77777777" w:rsidR="002657E0" w:rsidRDefault="005B1601" w:rsidP="002657E0">
            <w:pPr>
              <w:pStyle w:val="ListParagraph"/>
              <w:rPr>
                <w:color w:val="000000" w:themeColor="text1"/>
              </w:rPr>
            </w:pPr>
            <w:hyperlink r:id="rId155" w:history="1">
              <w:r w:rsidR="002657E0" w:rsidRPr="005000EF">
                <w:rPr>
                  <w:rStyle w:val="Hyperlink"/>
                </w:rPr>
                <w:t>https://tinyurl.com/HillcrestCommons</w:t>
              </w:r>
            </w:hyperlink>
          </w:p>
          <w:p w14:paraId="7F958728" w14:textId="77777777" w:rsidR="002657E0" w:rsidRDefault="002657E0" w:rsidP="002657E0">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2657E0" w:rsidRDefault="005B1601" w:rsidP="002657E0">
            <w:pPr>
              <w:pStyle w:val="ListParagraph"/>
              <w:rPr>
                <w:color w:val="000000" w:themeColor="text1"/>
              </w:rPr>
            </w:pPr>
            <w:hyperlink r:id="rId156" w:history="1">
              <w:r w:rsidR="002657E0" w:rsidRPr="005000EF">
                <w:rPr>
                  <w:rStyle w:val="Hyperlink"/>
                </w:rPr>
                <w:t>https://tinyurl.com/MedwayManor</w:t>
              </w:r>
            </w:hyperlink>
          </w:p>
          <w:p w14:paraId="0E7BD01C" w14:textId="77777777" w:rsidR="002657E0" w:rsidRDefault="002657E0" w:rsidP="002657E0">
            <w:pPr>
              <w:pStyle w:val="ListParagraph"/>
              <w:numPr>
                <w:ilvl w:val="0"/>
                <w:numId w:val="5"/>
              </w:numPr>
              <w:rPr>
                <w:color w:val="000000" w:themeColor="text1"/>
              </w:rPr>
            </w:pPr>
            <w:r>
              <w:rPr>
                <w:color w:val="000000" w:themeColor="text1"/>
              </w:rPr>
              <w:t>Parkway Health and Rehabilitation Center</w:t>
            </w:r>
          </w:p>
          <w:p w14:paraId="3EEB8B27" w14:textId="77777777" w:rsidR="002657E0" w:rsidRDefault="005B1601" w:rsidP="002657E0">
            <w:pPr>
              <w:pStyle w:val="ListParagraph"/>
              <w:rPr>
                <w:color w:val="000000" w:themeColor="text1"/>
              </w:rPr>
            </w:pPr>
            <w:hyperlink r:id="rId157" w:history="1">
              <w:r w:rsidR="002657E0" w:rsidRPr="005000EF">
                <w:rPr>
                  <w:rStyle w:val="Hyperlink"/>
                </w:rPr>
                <w:t>https://tinyurl.com/ParkwayHealthCenter</w:t>
              </w:r>
            </w:hyperlink>
          </w:p>
          <w:p w14:paraId="44490C53" w14:textId="48FDDF4B" w:rsidR="002657E0" w:rsidRDefault="00783E97" w:rsidP="00783E97">
            <w:pPr>
              <w:pStyle w:val="ListParagraph"/>
              <w:numPr>
                <w:ilvl w:val="0"/>
                <w:numId w:val="5"/>
              </w:numPr>
              <w:rPr>
                <w:color w:val="000000" w:themeColor="text1"/>
              </w:rPr>
            </w:pPr>
            <w:r>
              <w:rPr>
                <w:color w:val="000000" w:themeColor="text1"/>
              </w:rPr>
              <w:t>Plymouth Rehabilitation and Health Care Center (added in  May)</w:t>
            </w:r>
          </w:p>
          <w:p w14:paraId="01CF0B30" w14:textId="4C192BC3" w:rsidR="00783E97" w:rsidRPr="00783E97" w:rsidRDefault="005B1601" w:rsidP="00783E97">
            <w:pPr>
              <w:pStyle w:val="ListParagraph"/>
              <w:rPr>
                <w:color w:val="000000" w:themeColor="text1"/>
              </w:rPr>
            </w:pPr>
            <w:hyperlink r:id="rId158" w:history="1">
              <w:r w:rsidR="000E2AFC" w:rsidRPr="000303D7">
                <w:rPr>
                  <w:rStyle w:val="Hyperlink"/>
                </w:rPr>
                <w:t>https://plymouthrehab.com/</w:t>
              </w:r>
            </w:hyperlink>
            <w:r w:rsidR="000E2AFC">
              <w:rPr>
                <w:color w:val="000000" w:themeColor="text1"/>
              </w:rPr>
              <w:t xml:space="preserve"> </w:t>
            </w:r>
          </w:p>
          <w:p w14:paraId="6D462DDC" w14:textId="3F2DE8FB" w:rsidR="002657E0" w:rsidRDefault="002657E0" w:rsidP="002657E0">
            <w:pPr>
              <w:pStyle w:val="ListParagraph"/>
              <w:numPr>
                <w:ilvl w:val="0"/>
                <w:numId w:val="5"/>
              </w:numPr>
              <w:rPr>
                <w:color w:val="000000" w:themeColor="text1"/>
              </w:rPr>
            </w:pPr>
            <w:r>
              <w:rPr>
                <w:color w:val="000000" w:themeColor="text1"/>
              </w:rPr>
              <w:t>Revolution Charwell</w:t>
            </w:r>
          </w:p>
          <w:p w14:paraId="385A30D5" w14:textId="77777777" w:rsidR="002657E0" w:rsidRDefault="005B1601" w:rsidP="002657E0">
            <w:pPr>
              <w:pStyle w:val="ListParagraph"/>
              <w:rPr>
                <w:color w:val="000000" w:themeColor="text1"/>
              </w:rPr>
            </w:pPr>
            <w:hyperlink r:id="rId159" w:history="1">
              <w:r w:rsidR="002657E0" w:rsidRPr="005000EF">
                <w:rPr>
                  <w:rStyle w:val="Hyperlink"/>
                </w:rPr>
                <w:t>https://tinyurl.com/RevolutionCharwell</w:t>
              </w:r>
            </w:hyperlink>
          </w:p>
          <w:p w14:paraId="77F2430D" w14:textId="1267007A" w:rsidR="00783E97" w:rsidRDefault="00783E97" w:rsidP="002657E0">
            <w:pPr>
              <w:pStyle w:val="ListParagraph"/>
              <w:numPr>
                <w:ilvl w:val="0"/>
                <w:numId w:val="5"/>
              </w:numPr>
              <w:rPr>
                <w:color w:val="000000" w:themeColor="text1"/>
              </w:rPr>
            </w:pPr>
            <w:r>
              <w:rPr>
                <w:color w:val="000000" w:themeColor="text1"/>
              </w:rPr>
              <w:t>Tremont Health Care Center, Wareham (added in May)</w:t>
            </w:r>
          </w:p>
          <w:p w14:paraId="0ED1CCC6" w14:textId="7E17763A" w:rsidR="00783E97" w:rsidRDefault="005B1601" w:rsidP="00783E97">
            <w:pPr>
              <w:pStyle w:val="ListParagraph"/>
              <w:rPr>
                <w:color w:val="000000" w:themeColor="text1"/>
              </w:rPr>
            </w:pPr>
            <w:hyperlink r:id="rId160" w:history="1">
              <w:r w:rsidR="000E2AFC" w:rsidRPr="000303D7">
                <w:rPr>
                  <w:rStyle w:val="Hyperlink"/>
                </w:rPr>
                <w:t>https://thetremontrehabcare.com/</w:t>
              </w:r>
            </w:hyperlink>
            <w:r w:rsidR="000E2AFC">
              <w:rPr>
                <w:color w:val="000000" w:themeColor="text1"/>
              </w:rPr>
              <w:t xml:space="preserve"> </w:t>
            </w:r>
          </w:p>
          <w:p w14:paraId="32D959AC" w14:textId="24033360" w:rsidR="002657E0" w:rsidRDefault="00783E97" w:rsidP="002657E0">
            <w:pPr>
              <w:pStyle w:val="ListParagraph"/>
              <w:numPr>
                <w:ilvl w:val="0"/>
                <w:numId w:val="5"/>
              </w:numPr>
              <w:rPr>
                <w:color w:val="000000" w:themeColor="text1"/>
              </w:rPr>
            </w:pPr>
            <w:r>
              <w:rPr>
                <w:color w:val="000000" w:themeColor="text1"/>
              </w:rPr>
              <w:t>V</w:t>
            </w:r>
            <w:r w:rsidR="002657E0">
              <w:rPr>
                <w:color w:val="000000" w:themeColor="text1"/>
              </w:rPr>
              <w:t>antage at South Hadley</w:t>
            </w:r>
          </w:p>
          <w:p w14:paraId="3D5FE78C" w14:textId="7FBE67DC" w:rsidR="002657E0" w:rsidRDefault="002657E0" w:rsidP="002657E0">
            <w:pPr>
              <w:pStyle w:val="ListParagraph"/>
              <w:rPr>
                <w:color w:val="000000" w:themeColor="text1"/>
              </w:rPr>
            </w:pPr>
            <w:r>
              <w:rPr>
                <w:color w:val="000000" w:themeColor="text1"/>
              </w:rPr>
              <w:t>No website</w:t>
            </w:r>
          </w:p>
          <w:p w14:paraId="77102209" w14:textId="416AA218" w:rsidR="002657E0" w:rsidRDefault="002657E0" w:rsidP="002657E0">
            <w:pPr>
              <w:pStyle w:val="ListParagraph"/>
              <w:numPr>
                <w:ilvl w:val="0"/>
                <w:numId w:val="5"/>
              </w:numPr>
              <w:rPr>
                <w:color w:val="000000" w:themeColor="text1"/>
              </w:rPr>
            </w:pPr>
            <w:r>
              <w:rPr>
                <w:color w:val="000000" w:themeColor="text1"/>
              </w:rPr>
              <w:t>Vero Health and Rehabilitation Center of Amesbury</w:t>
            </w:r>
          </w:p>
          <w:p w14:paraId="40F69820" w14:textId="77777777" w:rsidR="002657E0" w:rsidRDefault="005B1601" w:rsidP="002657E0">
            <w:pPr>
              <w:pStyle w:val="ListParagraph"/>
              <w:rPr>
                <w:color w:val="000000" w:themeColor="text1"/>
              </w:rPr>
            </w:pPr>
            <w:hyperlink r:id="rId161" w:history="1">
              <w:r w:rsidR="002657E0" w:rsidRPr="005000EF">
                <w:rPr>
                  <w:rStyle w:val="Hyperlink"/>
                </w:rPr>
                <w:t>https://tinyurl.com/VeroAmesbury</w:t>
              </w:r>
            </w:hyperlink>
          </w:p>
          <w:p w14:paraId="4F36C9FB" w14:textId="77777777" w:rsidR="002657E0" w:rsidRPr="00D2039A" w:rsidRDefault="002657E0" w:rsidP="002657E0">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01D00913" w:rsidR="002657E0" w:rsidRDefault="005B1601" w:rsidP="002657E0">
            <w:pPr>
              <w:pStyle w:val="ListParagraph"/>
              <w:rPr>
                <w:rStyle w:val="Hyperlink"/>
              </w:rPr>
            </w:pPr>
            <w:hyperlink r:id="rId162" w:history="1">
              <w:r w:rsidR="002657E0" w:rsidRPr="005000EF">
                <w:rPr>
                  <w:rStyle w:val="Hyperlink"/>
                </w:rPr>
                <w:t>https://tinyurl.com/VeroRevere</w:t>
              </w:r>
            </w:hyperlink>
          </w:p>
          <w:p w14:paraId="51F93D2E" w14:textId="0CAA904E" w:rsidR="002657E0" w:rsidRPr="00992AF0" w:rsidRDefault="005B1601" w:rsidP="002657E0">
            <w:pPr>
              <w:pStyle w:val="ListParagraph"/>
              <w:ind w:left="360"/>
              <w:rPr>
                <w:color w:val="000000" w:themeColor="text1"/>
              </w:rPr>
            </w:pPr>
            <w:hyperlink r:id="rId163" w:history="1">
              <w:r w:rsidR="002657E0" w:rsidRPr="005000EF">
                <w:rPr>
                  <w:rStyle w:val="Hyperlink"/>
                </w:rPr>
                <w:t>https://tinyurl.com/SpeciialFocusFacilityProgram</w:t>
              </w:r>
            </w:hyperlink>
            <w:r w:rsidR="002657E0">
              <w:rPr>
                <w:color w:val="000000" w:themeColor="text1"/>
              </w:rPr>
              <w:t xml:space="preserve"> </w:t>
            </w:r>
          </w:p>
        </w:tc>
      </w:tr>
      <w:tr w:rsidR="003C1BB2" w14:paraId="7DE2751C" w14:textId="77777777" w:rsidTr="00804A3C">
        <w:trPr>
          <w:trHeight w:val="58"/>
        </w:trPr>
        <w:tc>
          <w:tcPr>
            <w:tcW w:w="2963" w:type="dxa"/>
          </w:tcPr>
          <w:p w14:paraId="2614E1DE" w14:textId="61EF9CA3" w:rsidR="002657E0" w:rsidRPr="00317255" w:rsidRDefault="002657E0" w:rsidP="002657E0">
            <w:pPr>
              <w:rPr>
                <w:i/>
                <w:iCs/>
                <w:sz w:val="24"/>
                <w:szCs w:val="24"/>
              </w:rPr>
            </w:pPr>
            <w:r w:rsidRPr="00317255">
              <w:rPr>
                <w:i/>
                <w:iCs/>
                <w:sz w:val="24"/>
                <w:szCs w:val="24"/>
              </w:rPr>
              <w:lastRenderedPageBreak/>
              <w:t>Nursing Home Inspect</w:t>
            </w:r>
          </w:p>
        </w:tc>
        <w:tc>
          <w:tcPr>
            <w:tcW w:w="7827" w:type="dxa"/>
            <w:gridSpan w:val="4"/>
          </w:tcPr>
          <w:p w14:paraId="3A5E1DB8" w14:textId="77777777" w:rsidR="002657E0" w:rsidRDefault="002657E0" w:rsidP="002657E0">
            <w:pPr>
              <w:rPr>
                <w:b/>
                <w:bCs/>
              </w:rPr>
            </w:pPr>
            <w:r>
              <w:rPr>
                <w:b/>
                <w:bCs/>
              </w:rPr>
              <w:t>ProPublica</w:t>
            </w:r>
          </w:p>
          <w:p w14:paraId="6757D858" w14:textId="25D49642" w:rsidR="002657E0" w:rsidRDefault="002657E0" w:rsidP="002657E0">
            <w:pPr>
              <w:rPr>
                <w:b/>
                <w:bCs/>
              </w:rPr>
            </w:pPr>
            <w:r w:rsidRPr="005D67E2">
              <w:rPr>
                <w:b/>
                <w:bCs/>
                <w:i/>
                <w:iCs/>
              </w:rPr>
              <w:t>Nursing Home Inspect</w:t>
            </w:r>
          </w:p>
          <w:p w14:paraId="20459242" w14:textId="77777777" w:rsidR="002657E0" w:rsidRPr="00317255" w:rsidRDefault="002657E0" w:rsidP="002657E0">
            <w:pPr>
              <w:ind w:left="720"/>
            </w:pPr>
            <w:r w:rsidRPr="00317255">
              <w:t>Data updated November 2021</w:t>
            </w:r>
          </w:p>
          <w:p w14:paraId="2808C0ED" w14:textId="77777777" w:rsidR="002657E0" w:rsidRPr="00317255" w:rsidRDefault="002657E0" w:rsidP="002657E0">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2657E0" w:rsidRDefault="002657E0" w:rsidP="002657E0">
            <w:pPr>
              <w:ind w:left="720"/>
            </w:pPr>
            <w:r>
              <w:t xml:space="preserve">Massachusetts listing: </w:t>
            </w:r>
          </w:p>
          <w:p w14:paraId="7F8D9CFB" w14:textId="77777777" w:rsidR="002657E0" w:rsidRDefault="005B1601" w:rsidP="002657E0">
            <w:pPr>
              <w:ind w:left="720"/>
            </w:pPr>
            <w:hyperlink r:id="rId164" w:history="1">
              <w:r w:rsidR="002657E0" w:rsidRPr="005C565C">
                <w:rPr>
                  <w:rStyle w:val="Hyperlink"/>
                </w:rPr>
                <w:t>https://projects.propublica.org/nursing-homes/state/MA</w:t>
              </w:r>
            </w:hyperlink>
            <w:r w:rsidR="002657E0">
              <w:t xml:space="preserve"> </w:t>
            </w:r>
          </w:p>
          <w:p w14:paraId="5783B735" w14:textId="75E0C950" w:rsidR="002657E0" w:rsidRPr="000A518D" w:rsidRDefault="002657E0" w:rsidP="002657E0">
            <w:pPr>
              <w:ind w:left="720"/>
              <w:rPr>
                <w:b/>
                <w:bCs/>
              </w:rPr>
            </w:pPr>
            <w:r w:rsidRPr="000A518D">
              <w:rPr>
                <w:b/>
                <w:bCs/>
              </w:rPr>
              <w:t>Deficiencies By Severity in Massachusetts</w:t>
            </w:r>
          </w:p>
          <w:p w14:paraId="415FAF65" w14:textId="3400AEFC" w:rsidR="002657E0" w:rsidRDefault="005B1601" w:rsidP="002657E0">
            <w:pPr>
              <w:ind w:left="720"/>
            </w:pPr>
            <w:hyperlink r:id="rId165" w:history="1">
              <w:r w:rsidR="002657E0" w:rsidRPr="00983F52">
                <w:rPr>
                  <w:rStyle w:val="Hyperlink"/>
                </w:rPr>
                <w:t>(What do the severity ratings mean?)</w:t>
              </w:r>
            </w:hyperlink>
          </w:p>
          <w:p w14:paraId="1945D928" w14:textId="70D79698" w:rsidR="002657E0" w:rsidRPr="00983F52" w:rsidRDefault="002657E0" w:rsidP="002657E0">
            <w:pPr>
              <w:ind w:left="720"/>
            </w:pPr>
            <w:r>
              <w:t># reported</w:t>
            </w:r>
            <w:r>
              <w:tab/>
              <w:t>Deficiency Tag</w:t>
            </w:r>
          </w:p>
          <w:p w14:paraId="0ED89D05" w14:textId="456180BE" w:rsidR="002657E0" w:rsidRPr="00983F52" w:rsidRDefault="002657E0" w:rsidP="002657E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2657E0" w:rsidRPr="00983F52" w:rsidRDefault="002657E0" w:rsidP="002657E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2657E0" w:rsidRPr="00983F52" w:rsidRDefault="002657E0" w:rsidP="002657E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2657E0" w:rsidRPr="005D67E2" w:rsidRDefault="002657E0" w:rsidP="002657E0">
            <w:r w:rsidRPr="00476D65">
              <w:lastRenderedPageBreak/>
              <w:fldChar w:fldCharType="end"/>
            </w:r>
          </w:p>
        </w:tc>
      </w:tr>
      <w:tr w:rsidR="003C1BB2" w14:paraId="0AAC3D0A" w14:textId="77777777" w:rsidTr="00804A3C">
        <w:trPr>
          <w:trHeight w:val="656"/>
        </w:trPr>
        <w:tc>
          <w:tcPr>
            <w:tcW w:w="2963" w:type="dxa"/>
          </w:tcPr>
          <w:p w14:paraId="7F5CC034" w14:textId="77777777" w:rsidR="002657E0" w:rsidRDefault="002657E0" w:rsidP="002657E0">
            <w:pPr>
              <w:rPr>
                <w:sz w:val="24"/>
                <w:szCs w:val="24"/>
              </w:rPr>
            </w:pPr>
            <w:r>
              <w:rPr>
                <w:sz w:val="24"/>
                <w:szCs w:val="24"/>
              </w:rPr>
              <w:lastRenderedPageBreak/>
              <w:t>Nursing Home Compare</w:t>
            </w:r>
          </w:p>
          <w:p w14:paraId="2C10378A" w14:textId="77777777" w:rsidR="002657E0" w:rsidRDefault="002657E0" w:rsidP="002657E0">
            <w:pPr>
              <w:contextualSpacing/>
              <w:rPr>
                <w:sz w:val="24"/>
                <w:szCs w:val="24"/>
              </w:rPr>
            </w:pPr>
          </w:p>
        </w:tc>
        <w:tc>
          <w:tcPr>
            <w:tcW w:w="7827" w:type="dxa"/>
            <w:gridSpan w:val="4"/>
          </w:tcPr>
          <w:p w14:paraId="24469596" w14:textId="77777777" w:rsidR="002657E0" w:rsidRPr="006F5ABC" w:rsidRDefault="002657E0" w:rsidP="002657E0">
            <w:pPr>
              <w:rPr>
                <w:b/>
                <w:bCs/>
              </w:rPr>
            </w:pPr>
            <w:r w:rsidRPr="006F5ABC">
              <w:rPr>
                <w:b/>
                <w:bCs/>
              </w:rPr>
              <w:t>Centers for Medicare and Medicaid Services (CMS)</w:t>
            </w:r>
          </w:p>
          <w:p w14:paraId="42E5575C" w14:textId="77777777" w:rsidR="002657E0" w:rsidRDefault="002657E0" w:rsidP="002657E0">
            <w:pPr>
              <w:pStyle w:val="ListParagraph"/>
              <w:ind w:left="360"/>
              <w:rPr>
                <w:i/>
                <w:iCs/>
              </w:rPr>
            </w:pPr>
            <w:r w:rsidRPr="00964D7D">
              <w:rPr>
                <w:i/>
                <w:iCs/>
              </w:rPr>
              <w:t>Nursing Home Compare</w:t>
            </w:r>
            <w:r>
              <w:rPr>
                <w:i/>
                <w:iCs/>
              </w:rPr>
              <w:t xml:space="preserve"> Website</w:t>
            </w:r>
          </w:p>
          <w:p w14:paraId="73554347" w14:textId="19D051DC" w:rsidR="002657E0" w:rsidRPr="00964D7D" w:rsidRDefault="002657E0" w:rsidP="002657E0">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2657E0" w:rsidRPr="00964D7D" w:rsidRDefault="002657E0" w:rsidP="002657E0">
            <w:pPr>
              <w:pStyle w:val="ListParagraph"/>
              <w:ind w:left="360"/>
            </w:pPr>
            <w:r w:rsidRPr="00964D7D">
              <w:t>This information will be posted for each facility and includes:</w:t>
            </w:r>
          </w:p>
          <w:p w14:paraId="72249D3A" w14:textId="77777777" w:rsidR="002657E0" w:rsidRPr="00964D7D" w:rsidRDefault="002657E0" w:rsidP="002657E0">
            <w:pPr>
              <w:pStyle w:val="ListParagraph"/>
              <w:numPr>
                <w:ilvl w:val="0"/>
                <w:numId w:val="7"/>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2657E0" w:rsidRPr="00964D7D" w:rsidRDefault="002657E0" w:rsidP="002657E0">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2657E0" w:rsidRDefault="002657E0" w:rsidP="002657E0">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2657E0" w:rsidRPr="00044F46" w:rsidRDefault="005B1601" w:rsidP="002657E0">
            <w:pPr>
              <w:pStyle w:val="ListParagraph"/>
              <w:ind w:left="360"/>
            </w:pPr>
            <w:hyperlink r:id="rId166" w:history="1">
              <w:r w:rsidR="002657E0" w:rsidRPr="005C565C">
                <w:rPr>
                  <w:rStyle w:val="Hyperlink"/>
                </w:rPr>
                <w:t>https://tinyurl.com/NursingHomeCompareWebsite</w:t>
              </w:r>
            </w:hyperlink>
            <w:r w:rsidR="002657E0">
              <w:t xml:space="preserve"> </w:t>
            </w:r>
          </w:p>
        </w:tc>
      </w:tr>
      <w:tr w:rsidR="003C1BB2" w14:paraId="50F4BF42" w14:textId="77777777" w:rsidTr="00804A3C">
        <w:trPr>
          <w:trHeight w:val="656"/>
        </w:trPr>
        <w:tc>
          <w:tcPr>
            <w:tcW w:w="2963" w:type="dxa"/>
          </w:tcPr>
          <w:p w14:paraId="0439BFE1" w14:textId="2B9AC596" w:rsidR="002657E0" w:rsidRDefault="002657E0" w:rsidP="002657E0">
            <w:pPr>
              <w:contextualSpacing/>
              <w:rPr>
                <w:sz w:val="24"/>
                <w:szCs w:val="24"/>
              </w:rPr>
            </w:pPr>
            <w:r w:rsidRPr="00D7495F">
              <w:rPr>
                <w:sz w:val="24"/>
                <w:szCs w:val="24"/>
              </w:rPr>
              <w:t>Long-Term Care Facilities Specific COVID-19 Data</w:t>
            </w:r>
          </w:p>
        </w:tc>
        <w:tc>
          <w:tcPr>
            <w:tcW w:w="7827" w:type="dxa"/>
            <w:gridSpan w:val="4"/>
          </w:tcPr>
          <w:p w14:paraId="6B9AD2D2" w14:textId="77777777" w:rsidR="002657E0" w:rsidRDefault="002657E0" w:rsidP="002657E0">
            <w:pPr>
              <w:rPr>
                <w:b/>
                <w:bCs/>
              </w:rPr>
            </w:pPr>
            <w:r>
              <w:rPr>
                <w:b/>
                <w:bCs/>
              </w:rPr>
              <w:t>Massachusetts Department of Public Health</w:t>
            </w:r>
          </w:p>
          <w:p w14:paraId="2D96BF7F" w14:textId="77777777" w:rsidR="002657E0" w:rsidRPr="00D7495F" w:rsidRDefault="002657E0" w:rsidP="002657E0">
            <w:pPr>
              <w:rPr>
                <w:i/>
                <w:iCs/>
              </w:rPr>
            </w:pPr>
            <w:r w:rsidRPr="00D7495F">
              <w:rPr>
                <w:i/>
                <w:iCs/>
              </w:rPr>
              <w:t>Long-Term Care Facilities Specific COVID-19 Data</w:t>
            </w:r>
          </w:p>
          <w:p w14:paraId="0B3D32B2" w14:textId="77777777" w:rsidR="002657E0" w:rsidRDefault="002657E0" w:rsidP="002657E0">
            <w:pPr>
              <w:rPr>
                <w:i/>
                <w:iCs/>
              </w:rPr>
            </w:pPr>
            <w:r w:rsidRPr="00D7495F">
              <w:rPr>
                <w:i/>
                <w:iCs/>
              </w:rPr>
              <w:t>Coronavirus Disease 2019 (COVID-19) reports related to long-term care facilities in Massachusetts.</w:t>
            </w:r>
          </w:p>
          <w:p w14:paraId="45CE9C0C" w14:textId="77777777" w:rsidR="002657E0" w:rsidRPr="00D7495F" w:rsidRDefault="002657E0" w:rsidP="002657E0">
            <w:pPr>
              <w:rPr>
                <w:b/>
                <w:bCs/>
              </w:rPr>
            </w:pPr>
            <w:r w:rsidRPr="00D7495F">
              <w:rPr>
                <w:b/>
                <w:bCs/>
              </w:rPr>
              <w:t>Table of Contents</w:t>
            </w:r>
          </w:p>
          <w:p w14:paraId="224559D8" w14:textId="77777777" w:rsidR="002657E0" w:rsidRPr="00D7495F" w:rsidRDefault="005B1601" w:rsidP="002657E0">
            <w:pPr>
              <w:pStyle w:val="ListParagraph"/>
              <w:numPr>
                <w:ilvl w:val="0"/>
                <w:numId w:val="8"/>
              </w:numPr>
            </w:pPr>
            <w:hyperlink r:id="rId167" w:anchor="covid-19-daily-dashboard-" w:history="1">
              <w:r w:rsidR="002657E0" w:rsidRPr="00D7495F">
                <w:rPr>
                  <w:rStyle w:val="Hyperlink"/>
                </w:rPr>
                <w:t xml:space="preserve">COVID-19 Daily Dashboard </w:t>
              </w:r>
            </w:hyperlink>
          </w:p>
          <w:p w14:paraId="59947302" w14:textId="77777777" w:rsidR="002657E0" w:rsidRPr="00D7495F" w:rsidRDefault="005B1601" w:rsidP="002657E0">
            <w:pPr>
              <w:pStyle w:val="ListParagraph"/>
              <w:numPr>
                <w:ilvl w:val="0"/>
                <w:numId w:val="8"/>
              </w:numPr>
            </w:pPr>
            <w:hyperlink r:id="rId168" w:anchor="covid-19-weekly-public-health-report" w:history="1">
              <w:r w:rsidR="002657E0" w:rsidRPr="00D7495F">
                <w:rPr>
                  <w:rStyle w:val="Hyperlink"/>
                </w:rPr>
                <w:t>COVID-19 Weekly Public Health Report</w:t>
              </w:r>
            </w:hyperlink>
          </w:p>
          <w:p w14:paraId="3B1EAEC0" w14:textId="77777777" w:rsidR="002657E0" w:rsidRPr="00BB5E3D" w:rsidRDefault="005B1601" w:rsidP="002657E0">
            <w:pPr>
              <w:pStyle w:val="ListParagraph"/>
              <w:numPr>
                <w:ilvl w:val="0"/>
                <w:numId w:val="8"/>
              </w:numPr>
              <w:rPr>
                <w:rStyle w:val="Hyperlink"/>
                <w:color w:val="auto"/>
                <w:u w:val="none"/>
              </w:rPr>
            </w:pPr>
            <w:hyperlink r:id="rId169" w:anchor="additional-covid-19-data" w:history="1">
              <w:r w:rsidR="002657E0" w:rsidRPr="00D7495F">
                <w:rPr>
                  <w:rStyle w:val="Hyperlink"/>
                </w:rPr>
                <w:t>Additional COVID-19 Data</w:t>
              </w:r>
            </w:hyperlink>
          </w:p>
          <w:p w14:paraId="3682BF61" w14:textId="6C0C9E38" w:rsidR="002657E0" w:rsidRPr="00BB5E3D" w:rsidRDefault="005B1601" w:rsidP="002657E0">
            <w:pPr>
              <w:pStyle w:val="ListParagraph"/>
              <w:numPr>
                <w:ilvl w:val="0"/>
                <w:numId w:val="8"/>
              </w:numPr>
            </w:pPr>
            <w:hyperlink r:id="rId170" w:anchor="cms-covid-19-nursing-home-data" w:history="1">
              <w:r w:rsidR="002657E0" w:rsidRPr="00D7495F">
                <w:rPr>
                  <w:rStyle w:val="Hyperlink"/>
                </w:rPr>
                <w:t>CMS COVID-19 Nursing Home Data</w:t>
              </w:r>
            </w:hyperlink>
          </w:p>
        </w:tc>
      </w:tr>
      <w:tr w:rsidR="003C1BB2" w14:paraId="7E03D522" w14:textId="77777777" w:rsidTr="00804A3C">
        <w:trPr>
          <w:trHeight w:val="2087"/>
        </w:trPr>
        <w:tc>
          <w:tcPr>
            <w:tcW w:w="2963" w:type="dxa"/>
          </w:tcPr>
          <w:p w14:paraId="78286348" w14:textId="00CBF473" w:rsidR="002657E0" w:rsidRDefault="002657E0" w:rsidP="002657E0">
            <w:pPr>
              <w:contextualSpacing/>
              <w:rPr>
                <w:sz w:val="24"/>
                <w:szCs w:val="24"/>
              </w:rPr>
            </w:pPr>
            <w:r>
              <w:rPr>
                <w:sz w:val="24"/>
                <w:szCs w:val="24"/>
              </w:rPr>
              <w:t>DignityMA Call to Action</w:t>
            </w:r>
          </w:p>
        </w:tc>
        <w:tc>
          <w:tcPr>
            <w:tcW w:w="7827" w:type="dxa"/>
            <w:gridSpan w:val="4"/>
          </w:tcPr>
          <w:p w14:paraId="2B6D8CE3"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71" w:tgtFrame="_blank" w:history="1">
              <w:r w:rsidRPr="00992AF0">
                <w:rPr>
                  <w:rStyle w:val="Hyperlink"/>
                  <w:b/>
                  <w:bCs/>
                </w:rPr>
                <w:t>DignityMA Response to Reimagining the Future of MA</w:t>
              </w:r>
            </w:hyperlink>
            <w:r w:rsidRPr="00992AF0">
              <w:rPr>
                <w:color w:val="000000" w:themeColor="text1"/>
              </w:rPr>
              <w:t>.</w:t>
            </w:r>
          </w:p>
          <w:p w14:paraId="24C2A148"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72" w:history="1">
              <w:r w:rsidRPr="00992AF0">
                <w:rPr>
                  <w:rStyle w:val="Hyperlink"/>
                  <w:b/>
                  <w:bCs/>
                </w:rPr>
                <w:t>State Legislative Endorsements</w:t>
              </w:r>
            </w:hyperlink>
            <w:r w:rsidRPr="00992AF0">
              <w:rPr>
                <w:color w:val="000000" w:themeColor="text1"/>
              </w:rPr>
              <w:t>.</w:t>
            </w:r>
          </w:p>
          <w:p w14:paraId="59B20AB4"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73" w:history="1">
              <w:r w:rsidRPr="00992AF0">
                <w:rPr>
                  <w:rStyle w:val="Hyperlink"/>
                  <w:b/>
                  <w:bCs/>
                </w:rPr>
                <w:t>Federal Legislative Endorsements</w:t>
              </w:r>
            </w:hyperlink>
            <w:r w:rsidRPr="00992AF0">
              <w:rPr>
                <w:color w:val="000000" w:themeColor="text1"/>
              </w:rPr>
              <w:t>.</w:t>
            </w:r>
          </w:p>
          <w:p w14:paraId="1E517EC9" w14:textId="77777777" w:rsidR="002657E0" w:rsidRPr="00992AF0" w:rsidRDefault="002657E0" w:rsidP="002657E0">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4" w:history="1">
              <w:r w:rsidRPr="00992AF0">
                <w:rPr>
                  <w:rStyle w:val="Hyperlink"/>
                  <w:b/>
                  <w:bCs/>
                </w:rPr>
                <w:t>Work Groups</w:t>
              </w:r>
              <w:r w:rsidRPr="00992AF0">
                <w:rPr>
                  <w:rStyle w:val="Hyperlink"/>
                </w:rPr>
                <w:t>.</w:t>
              </w:r>
            </w:hyperlink>
          </w:p>
          <w:p w14:paraId="4075B093" w14:textId="32895685" w:rsidR="002657E0" w:rsidRPr="00782515" w:rsidRDefault="002657E0" w:rsidP="002657E0">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75" w:history="1">
              <w:r w:rsidRPr="00044F46">
                <w:rPr>
                  <w:rStyle w:val="Hyperlink"/>
                  <w:b/>
                  <w:bCs/>
                </w:rPr>
                <w:t>Engaging Everyone: Creating Accessible, Powerful Social Media Content</w:t>
              </w:r>
            </w:hyperlink>
          </w:p>
        </w:tc>
      </w:tr>
      <w:tr w:rsidR="003C1BB2" w14:paraId="74239690" w14:textId="77777777" w:rsidTr="00804A3C">
        <w:trPr>
          <w:trHeight w:val="656"/>
        </w:trPr>
        <w:tc>
          <w:tcPr>
            <w:tcW w:w="2963" w:type="dxa"/>
          </w:tcPr>
          <w:p w14:paraId="00D2BFC4" w14:textId="384E423D" w:rsidR="002657E0" w:rsidRPr="00CB2B86" w:rsidRDefault="002657E0" w:rsidP="002657E0">
            <w:pPr>
              <w:contextualSpacing/>
              <w:rPr>
                <w:sz w:val="24"/>
                <w:szCs w:val="24"/>
              </w:rPr>
            </w:pPr>
            <w:r>
              <w:rPr>
                <w:sz w:val="24"/>
                <w:szCs w:val="24"/>
              </w:rPr>
              <w:t>Access to Dignity Alliance social media</w:t>
            </w:r>
          </w:p>
        </w:tc>
        <w:tc>
          <w:tcPr>
            <w:tcW w:w="7827" w:type="dxa"/>
            <w:gridSpan w:val="4"/>
          </w:tcPr>
          <w:p w14:paraId="09A5FD30" w14:textId="1A880EE5" w:rsidR="002657E0" w:rsidRDefault="002657E0" w:rsidP="002657E0">
            <w:pPr>
              <w:spacing w:before="100" w:beforeAutospacing="1" w:after="100" w:afterAutospacing="1"/>
              <w:contextualSpacing/>
              <w:rPr>
                <w:color w:val="000000" w:themeColor="text1"/>
              </w:rPr>
            </w:pPr>
            <w:r>
              <w:rPr>
                <w:color w:val="000000" w:themeColor="text1"/>
              </w:rPr>
              <w:t xml:space="preserve">Email: </w:t>
            </w:r>
            <w:hyperlink r:id="rId176" w:history="1">
              <w:r w:rsidRPr="00D63927">
                <w:rPr>
                  <w:rStyle w:val="Hyperlink"/>
                </w:rPr>
                <w:t>info@DignityAllianceMA.org</w:t>
              </w:r>
            </w:hyperlink>
            <w:r>
              <w:rPr>
                <w:color w:val="000000" w:themeColor="text1"/>
              </w:rPr>
              <w:t xml:space="preserve"> </w:t>
            </w:r>
          </w:p>
          <w:p w14:paraId="558861AA" w14:textId="430DF613" w:rsidR="002657E0" w:rsidRDefault="002657E0" w:rsidP="002657E0">
            <w:pPr>
              <w:spacing w:before="100" w:beforeAutospacing="1" w:after="100" w:afterAutospacing="1"/>
              <w:contextualSpacing/>
              <w:rPr>
                <w:color w:val="000000" w:themeColor="text1"/>
              </w:rPr>
            </w:pPr>
            <w:r>
              <w:rPr>
                <w:color w:val="000000" w:themeColor="text1"/>
              </w:rPr>
              <w:t xml:space="preserve">Facebook: </w:t>
            </w:r>
            <w:hyperlink r:id="rId177" w:history="1">
              <w:r w:rsidRPr="00D63927">
                <w:rPr>
                  <w:rStyle w:val="Hyperlink"/>
                </w:rPr>
                <w:t>https://www.facebook.com/DignityAllianceMA/</w:t>
              </w:r>
            </w:hyperlink>
            <w:r>
              <w:rPr>
                <w:color w:val="000000" w:themeColor="text1"/>
              </w:rPr>
              <w:t xml:space="preserve"> </w:t>
            </w:r>
          </w:p>
          <w:p w14:paraId="62B0A59C" w14:textId="7BA04645" w:rsidR="002657E0" w:rsidRDefault="002657E0" w:rsidP="002657E0">
            <w:pPr>
              <w:spacing w:before="100" w:beforeAutospacing="1" w:after="100" w:afterAutospacing="1"/>
              <w:contextualSpacing/>
              <w:rPr>
                <w:color w:val="000000" w:themeColor="text1"/>
              </w:rPr>
            </w:pPr>
            <w:r>
              <w:rPr>
                <w:color w:val="000000" w:themeColor="text1"/>
              </w:rPr>
              <w:t xml:space="preserve">Instagram: </w:t>
            </w:r>
            <w:hyperlink r:id="rId178" w:history="1">
              <w:r w:rsidRPr="00D63927">
                <w:rPr>
                  <w:rStyle w:val="Hyperlink"/>
                </w:rPr>
                <w:t>https://www.instagram.com/dignityalliance/</w:t>
              </w:r>
            </w:hyperlink>
            <w:r>
              <w:rPr>
                <w:color w:val="000000" w:themeColor="text1"/>
              </w:rPr>
              <w:t xml:space="preserve"> </w:t>
            </w:r>
          </w:p>
          <w:p w14:paraId="4EB4AFD7" w14:textId="4EA329FE" w:rsidR="002657E0" w:rsidRDefault="002657E0" w:rsidP="002657E0">
            <w:pPr>
              <w:spacing w:before="100" w:beforeAutospacing="1" w:after="100" w:afterAutospacing="1"/>
              <w:contextualSpacing/>
              <w:rPr>
                <w:color w:val="000000" w:themeColor="text1"/>
              </w:rPr>
            </w:pPr>
            <w:r>
              <w:rPr>
                <w:color w:val="000000" w:themeColor="text1"/>
              </w:rPr>
              <w:t xml:space="preserve">LinkedIn: </w:t>
            </w:r>
            <w:hyperlink r:id="rId179" w:history="1">
              <w:r w:rsidRPr="00D63927">
                <w:rPr>
                  <w:rStyle w:val="Hyperlink"/>
                </w:rPr>
                <w:t>https://www.linkedin.com/company/dignity-alliance-massachusetts</w:t>
              </w:r>
            </w:hyperlink>
            <w:r>
              <w:rPr>
                <w:color w:val="000000" w:themeColor="text1"/>
              </w:rPr>
              <w:t xml:space="preserve"> </w:t>
            </w:r>
          </w:p>
          <w:p w14:paraId="0B24AF83" w14:textId="564863FC" w:rsidR="002657E0" w:rsidRDefault="002657E0" w:rsidP="002657E0">
            <w:pPr>
              <w:spacing w:before="100" w:beforeAutospacing="1" w:after="100" w:afterAutospacing="1"/>
              <w:contextualSpacing/>
              <w:rPr>
                <w:color w:val="000000" w:themeColor="text1"/>
              </w:rPr>
            </w:pPr>
            <w:r>
              <w:rPr>
                <w:color w:val="000000" w:themeColor="text1"/>
              </w:rPr>
              <w:t xml:space="preserve">Twitter: </w:t>
            </w:r>
            <w:hyperlink r:id="rId180" w:history="1">
              <w:r w:rsidRPr="00D63927">
                <w:rPr>
                  <w:rStyle w:val="Hyperlink"/>
                </w:rPr>
                <w:t>https://twitter.com/dignity_ma?s=21</w:t>
              </w:r>
            </w:hyperlink>
            <w:r>
              <w:rPr>
                <w:color w:val="000000" w:themeColor="text1"/>
              </w:rPr>
              <w:t xml:space="preserve"> </w:t>
            </w:r>
          </w:p>
          <w:p w14:paraId="30136C04" w14:textId="4C92E1E5" w:rsidR="002657E0" w:rsidRDefault="002657E0" w:rsidP="002657E0">
            <w:pPr>
              <w:spacing w:before="100" w:beforeAutospacing="1" w:after="100" w:afterAutospacing="1"/>
              <w:contextualSpacing/>
              <w:rPr>
                <w:color w:val="000000" w:themeColor="text1"/>
              </w:rPr>
            </w:pPr>
            <w:r>
              <w:rPr>
                <w:color w:val="000000" w:themeColor="text1"/>
              </w:rPr>
              <w:t xml:space="preserve">Website: </w:t>
            </w:r>
            <w:hyperlink r:id="rId181" w:history="1">
              <w:r w:rsidRPr="00D63927">
                <w:rPr>
                  <w:rStyle w:val="Hyperlink"/>
                </w:rPr>
                <w:t>www.DignityAllianceMA.org</w:t>
              </w:r>
            </w:hyperlink>
            <w:r>
              <w:rPr>
                <w:color w:val="000000" w:themeColor="text1"/>
              </w:rPr>
              <w:t xml:space="preserve"> </w:t>
            </w:r>
          </w:p>
        </w:tc>
      </w:tr>
      <w:tr w:rsidR="003C1BB2" w:rsidRPr="00FD298F" w14:paraId="38FCC33F" w14:textId="77777777" w:rsidTr="00804A3C">
        <w:tc>
          <w:tcPr>
            <w:tcW w:w="2963" w:type="dxa"/>
            <w:vMerge w:val="restart"/>
          </w:tcPr>
          <w:p w14:paraId="359BEA3F" w14:textId="77777777" w:rsidR="002657E0" w:rsidRPr="004E6303" w:rsidRDefault="002657E0" w:rsidP="002657E0">
            <w:pPr>
              <w:rPr>
                <w:b/>
                <w:bCs/>
                <w:sz w:val="24"/>
                <w:szCs w:val="24"/>
              </w:rPr>
            </w:pPr>
            <w:r w:rsidRPr="004E6303">
              <w:rPr>
                <w:b/>
                <w:bCs/>
                <w:sz w:val="24"/>
                <w:szCs w:val="24"/>
              </w:rPr>
              <w:t>Participation opportunities with Dignity Alliance Massachusetts</w:t>
            </w:r>
          </w:p>
          <w:p w14:paraId="0BDA3CB1" w14:textId="77777777" w:rsidR="002657E0" w:rsidRDefault="002657E0" w:rsidP="002657E0">
            <w:pPr>
              <w:rPr>
                <w:sz w:val="24"/>
                <w:szCs w:val="24"/>
              </w:rPr>
            </w:pPr>
          </w:p>
          <w:p w14:paraId="5A981B33" w14:textId="77777777" w:rsidR="002657E0" w:rsidRDefault="002657E0" w:rsidP="002657E0">
            <w:pPr>
              <w:rPr>
                <w:sz w:val="24"/>
                <w:szCs w:val="24"/>
              </w:rPr>
            </w:pPr>
            <w:r>
              <w:rPr>
                <w:sz w:val="24"/>
                <w:szCs w:val="24"/>
              </w:rPr>
              <w:lastRenderedPageBreak/>
              <w:t>Most workgroups meet bi-weekly via Zoom.</w:t>
            </w:r>
          </w:p>
          <w:p w14:paraId="11D2FBD6" w14:textId="77777777" w:rsidR="002657E0" w:rsidRDefault="002657E0" w:rsidP="002657E0">
            <w:pPr>
              <w:rPr>
                <w:sz w:val="24"/>
                <w:szCs w:val="24"/>
              </w:rPr>
            </w:pPr>
          </w:p>
          <w:p w14:paraId="05F1D3EB" w14:textId="1C900A43" w:rsidR="002657E0" w:rsidRPr="00FD298F" w:rsidRDefault="002657E0" w:rsidP="002657E0">
            <w:pPr>
              <w:rPr>
                <w:sz w:val="24"/>
                <w:szCs w:val="24"/>
              </w:rPr>
            </w:pPr>
            <w:r>
              <w:rPr>
                <w:sz w:val="24"/>
                <w:szCs w:val="24"/>
              </w:rPr>
              <w:t>Please contact workgroup lead for more information</w:t>
            </w:r>
          </w:p>
        </w:tc>
        <w:tc>
          <w:tcPr>
            <w:tcW w:w="2715" w:type="dxa"/>
            <w:vAlign w:val="center"/>
          </w:tcPr>
          <w:p w14:paraId="60889587" w14:textId="390C9B16" w:rsidR="002657E0" w:rsidRPr="004E6303" w:rsidRDefault="002657E0" w:rsidP="002657E0">
            <w:pPr>
              <w:rPr>
                <w:b/>
                <w:bCs/>
              </w:rPr>
            </w:pPr>
            <w:r w:rsidRPr="004E6303">
              <w:rPr>
                <w:b/>
                <w:bCs/>
              </w:rPr>
              <w:lastRenderedPageBreak/>
              <w:t>Workgroup</w:t>
            </w:r>
          </w:p>
        </w:tc>
        <w:tc>
          <w:tcPr>
            <w:tcW w:w="1626" w:type="dxa"/>
            <w:gridSpan w:val="2"/>
            <w:vAlign w:val="center"/>
          </w:tcPr>
          <w:p w14:paraId="72DD4C48" w14:textId="4EE277CB" w:rsidR="002657E0" w:rsidRPr="004E6303" w:rsidRDefault="002657E0" w:rsidP="002657E0">
            <w:pPr>
              <w:rPr>
                <w:b/>
                <w:bCs/>
              </w:rPr>
            </w:pPr>
            <w:r w:rsidRPr="004E6303">
              <w:rPr>
                <w:b/>
                <w:bCs/>
              </w:rPr>
              <w:t>Workgroup lead</w:t>
            </w:r>
          </w:p>
        </w:tc>
        <w:tc>
          <w:tcPr>
            <w:tcW w:w="3486" w:type="dxa"/>
            <w:vAlign w:val="center"/>
          </w:tcPr>
          <w:p w14:paraId="295B9200" w14:textId="53BCFC27" w:rsidR="002657E0" w:rsidRPr="004E6303" w:rsidRDefault="002657E0" w:rsidP="002657E0">
            <w:pPr>
              <w:rPr>
                <w:b/>
                <w:bCs/>
              </w:rPr>
            </w:pPr>
            <w:r w:rsidRPr="004E6303">
              <w:rPr>
                <w:b/>
                <w:bCs/>
              </w:rPr>
              <w:t>Email</w:t>
            </w:r>
          </w:p>
        </w:tc>
      </w:tr>
      <w:tr w:rsidR="003C1BB2" w:rsidRPr="00FD298F" w14:paraId="5BBBB33E" w14:textId="77777777" w:rsidTr="00804A3C">
        <w:tc>
          <w:tcPr>
            <w:tcW w:w="2963" w:type="dxa"/>
            <w:vMerge/>
          </w:tcPr>
          <w:p w14:paraId="3C114476" w14:textId="77777777" w:rsidR="002657E0" w:rsidRDefault="002657E0" w:rsidP="002657E0">
            <w:pPr>
              <w:rPr>
                <w:sz w:val="24"/>
                <w:szCs w:val="24"/>
              </w:rPr>
            </w:pPr>
          </w:p>
        </w:tc>
        <w:tc>
          <w:tcPr>
            <w:tcW w:w="2715" w:type="dxa"/>
          </w:tcPr>
          <w:p w14:paraId="7D7C3104" w14:textId="217E5DC7" w:rsidR="002657E0" w:rsidRPr="00FD298F" w:rsidRDefault="002657E0" w:rsidP="002657E0">
            <w:r>
              <w:t>General Membership</w:t>
            </w:r>
          </w:p>
        </w:tc>
        <w:tc>
          <w:tcPr>
            <w:tcW w:w="1626" w:type="dxa"/>
            <w:gridSpan w:val="2"/>
          </w:tcPr>
          <w:p w14:paraId="6BC62948" w14:textId="77777777" w:rsidR="002657E0" w:rsidRDefault="002657E0" w:rsidP="002657E0">
            <w:r>
              <w:t>Bill Henning</w:t>
            </w:r>
          </w:p>
          <w:p w14:paraId="2071519A" w14:textId="5945349C" w:rsidR="002657E0" w:rsidRPr="00FD298F" w:rsidRDefault="002657E0" w:rsidP="002657E0">
            <w:r>
              <w:t>Paul Lanzikos</w:t>
            </w:r>
          </w:p>
        </w:tc>
        <w:tc>
          <w:tcPr>
            <w:tcW w:w="3486" w:type="dxa"/>
          </w:tcPr>
          <w:p w14:paraId="56D268E5" w14:textId="51E59E8D" w:rsidR="002657E0" w:rsidRDefault="005B1601" w:rsidP="002657E0">
            <w:hyperlink r:id="rId182" w:history="1">
              <w:r w:rsidR="002657E0" w:rsidRPr="00F344A9">
                <w:rPr>
                  <w:rStyle w:val="Hyperlink"/>
                </w:rPr>
                <w:t>bhenning@bostoncil.org</w:t>
              </w:r>
            </w:hyperlink>
          </w:p>
          <w:p w14:paraId="36545132" w14:textId="5FE55578" w:rsidR="002657E0" w:rsidRPr="00FD298F" w:rsidRDefault="005B1601" w:rsidP="002657E0">
            <w:hyperlink r:id="rId183" w:history="1">
              <w:r w:rsidR="002657E0" w:rsidRPr="00F344A9">
                <w:rPr>
                  <w:rStyle w:val="Hyperlink"/>
                </w:rPr>
                <w:t>paul.lanzikos@gmail.com</w:t>
              </w:r>
            </w:hyperlink>
            <w:r w:rsidR="002657E0">
              <w:t xml:space="preserve"> </w:t>
            </w:r>
          </w:p>
        </w:tc>
      </w:tr>
      <w:tr w:rsidR="003C1BB2" w:rsidRPr="00FD298F" w14:paraId="51073F81" w14:textId="77777777" w:rsidTr="00804A3C">
        <w:tc>
          <w:tcPr>
            <w:tcW w:w="2963" w:type="dxa"/>
            <w:vMerge/>
          </w:tcPr>
          <w:p w14:paraId="745B18D8" w14:textId="77777777" w:rsidR="002657E0" w:rsidRDefault="002657E0" w:rsidP="002657E0">
            <w:pPr>
              <w:rPr>
                <w:sz w:val="24"/>
                <w:szCs w:val="24"/>
              </w:rPr>
            </w:pPr>
          </w:p>
        </w:tc>
        <w:tc>
          <w:tcPr>
            <w:tcW w:w="2715" w:type="dxa"/>
          </w:tcPr>
          <w:p w14:paraId="65D5104D" w14:textId="7D2FE24B" w:rsidR="002657E0" w:rsidRDefault="002657E0" w:rsidP="002657E0">
            <w:r>
              <w:t>Behavioral Health</w:t>
            </w:r>
          </w:p>
        </w:tc>
        <w:tc>
          <w:tcPr>
            <w:tcW w:w="1626" w:type="dxa"/>
            <w:gridSpan w:val="2"/>
          </w:tcPr>
          <w:p w14:paraId="39DF414D" w14:textId="20131C68" w:rsidR="002657E0" w:rsidRDefault="002657E0" w:rsidP="002657E0">
            <w:r>
              <w:t>Frank Baskin</w:t>
            </w:r>
          </w:p>
        </w:tc>
        <w:tc>
          <w:tcPr>
            <w:tcW w:w="3486" w:type="dxa"/>
          </w:tcPr>
          <w:p w14:paraId="44D8ECF5" w14:textId="1295A1E5" w:rsidR="002657E0" w:rsidRDefault="005B1601" w:rsidP="002657E0">
            <w:hyperlink r:id="rId184" w:history="1">
              <w:r w:rsidR="002657E0" w:rsidRPr="00F344A9">
                <w:rPr>
                  <w:rStyle w:val="Hyperlink"/>
                </w:rPr>
                <w:t>baskinfrank19@gmail.com</w:t>
              </w:r>
            </w:hyperlink>
            <w:r w:rsidR="002657E0">
              <w:t xml:space="preserve"> </w:t>
            </w:r>
          </w:p>
        </w:tc>
      </w:tr>
      <w:tr w:rsidR="003C1BB2" w:rsidRPr="00FD298F" w14:paraId="794233A0" w14:textId="77777777" w:rsidTr="00804A3C">
        <w:tc>
          <w:tcPr>
            <w:tcW w:w="2963" w:type="dxa"/>
            <w:vMerge/>
          </w:tcPr>
          <w:p w14:paraId="1E1C232A" w14:textId="77777777" w:rsidR="002657E0" w:rsidRDefault="002657E0" w:rsidP="002657E0">
            <w:pPr>
              <w:rPr>
                <w:sz w:val="24"/>
                <w:szCs w:val="24"/>
              </w:rPr>
            </w:pPr>
          </w:p>
        </w:tc>
        <w:tc>
          <w:tcPr>
            <w:tcW w:w="2715" w:type="dxa"/>
          </w:tcPr>
          <w:p w14:paraId="387DB9EE" w14:textId="0E853DFB" w:rsidR="002657E0" w:rsidRDefault="002657E0" w:rsidP="002657E0">
            <w:r>
              <w:t>Communications</w:t>
            </w:r>
          </w:p>
        </w:tc>
        <w:tc>
          <w:tcPr>
            <w:tcW w:w="1626" w:type="dxa"/>
            <w:gridSpan w:val="2"/>
          </w:tcPr>
          <w:p w14:paraId="7193CE8E" w14:textId="77777777" w:rsidR="002657E0" w:rsidRDefault="002657E0" w:rsidP="002657E0">
            <w:r>
              <w:t>Pricilla O’Reilly</w:t>
            </w:r>
          </w:p>
          <w:p w14:paraId="174DC3E8" w14:textId="77777777" w:rsidR="002657E0" w:rsidRDefault="002657E0" w:rsidP="002657E0">
            <w:r>
              <w:lastRenderedPageBreak/>
              <w:t>Samantha VanSchoick</w:t>
            </w:r>
          </w:p>
          <w:p w14:paraId="4A52B7BA" w14:textId="5B126030" w:rsidR="002657E0" w:rsidRDefault="002657E0" w:rsidP="002657E0">
            <w:r>
              <w:t>Lachlan Forrow</w:t>
            </w:r>
          </w:p>
        </w:tc>
        <w:tc>
          <w:tcPr>
            <w:tcW w:w="3486" w:type="dxa"/>
          </w:tcPr>
          <w:p w14:paraId="0E3EBAE0" w14:textId="3E0B3982" w:rsidR="002657E0" w:rsidRDefault="005B1601" w:rsidP="002657E0">
            <w:hyperlink r:id="rId185" w:history="1">
              <w:r w:rsidR="002657E0" w:rsidRPr="00F344A9">
                <w:rPr>
                  <w:rStyle w:val="Hyperlink"/>
                </w:rPr>
                <w:t>prisoreilly@gmail.com</w:t>
              </w:r>
            </w:hyperlink>
            <w:r w:rsidR="002657E0">
              <w:t xml:space="preserve"> </w:t>
            </w:r>
          </w:p>
          <w:p w14:paraId="220BDDE4" w14:textId="77777777" w:rsidR="002657E0" w:rsidRDefault="005B1601" w:rsidP="002657E0">
            <w:hyperlink r:id="rId186" w:history="1">
              <w:r w:rsidR="002657E0" w:rsidRPr="00F344A9">
                <w:rPr>
                  <w:rStyle w:val="Hyperlink"/>
                </w:rPr>
                <w:t>svanschoick@cil.org</w:t>
              </w:r>
            </w:hyperlink>
            <w:r w:rsidR="002657E0">
              <w:t xml:space="preserve"> </w:t>
            </w:r>
          </w:p>
          <w:p w14:paraId="5452818E" w14:textId="77777777" w:rsidR="002657E0" w:rsidRDefault="002657E0" w:rsidP="002657E0"/>
          <w:p w14:paraId="625F335C" w14:textId="6412F2FE" w:rsidR="002657E0" w:rsidRDefault="005B1601" w:rsidP="002657E0">
            <w:hyperlink r:id="rId187" w:history="1">
              <w:r w:rsidR="002657E0" w:rsidRPr="001B4A69">
                <w:rPr>
                  <w:rStyle w:val="Hyperlink"/>
                </w:rPr>
                <w:t>lforrow@bidmc.harvard.edu</w:t>
              </w:r>
            </w:hyperlink>
          </w:p>
        </w:tc>
      </w:tr>
      <w:tr w:rsidR="003C1BB2" w:rsidRPr="00FD298F" w14:paraId="4D40B417" w14:textId="77777777" w:rsidTr="00804A3C">
        <w:tc>
          <w:tcPr>
            <w:tcW w:w="2963" w:type="dxa"/>
            <w:vMerge/>
          </w:tcPr>
          <w:p w14:paraId="0CCC04EE" w14:textId="77777777" w:rsidR="002657E0" w:rsidRDefault="002657E0" w:rsidP="002657E0">
            <w:pPr>
              <w:rPr>
                <w:sz w:val="24"/>
                <w:szCs w:val="24"/>
              </w:rPr>
            </w:pPr>
          </w:p>
        </w:tc>
        <w:tc>
          <w:tcPr>
            <w:tcW w:w="2715" w:type="dxa"/>
          </w:tcPr>
          <w:p w14:paraId="09E5D769" w14:textId="3CF2E410" w:rsidR="002657E0" w:rsidRDefault="002657E0" w:rsidP="002657E0">
            <w:r>
              <w:t>Facilities (Nursing homes, rest homes, assisted living)</w:t>
            </w:r>
          </w:p>
        </w:tc>
        <w:tc>
          <w:tcPr>
            <w:tcW w:w="1626" w:type="dxa"/>
            <w:gridSpan w:val="2"/>
          </w:tcPr>
          <w:p w14:paraId="51858C6B" w14:textId="1A95D061" w:rsidR="002657E0" w:rsidRDefault="002657E0" w:rsidP="002657E0">
            <w:r>
              <w:t>Arlene Germain</w:t>
            </w:r>
          </w:p>
        </w:tc>
        <w:tc>
          <w:tcPr>
            <w:tcW w:w="3486" w:type="dxa"/>
          </w:tcPr>
          <w:p w14:paraId="0B68C455" w14:textId="40674668" w:rsidR="002657E0" w:rsidRDefault="005B1601" w:rsidP="002657E0">
            <w:hyperlink r:id="rId188" w:history="1">
              <w:r w:rsidR="002657E0" w:rsidRPr="00F344A9">
                <w:rPr>
                  <w:rStyle w:val="Hyperlink"/>
                </w:rPr>
                <w:t>agermain@manhr.org</w:t>
              </w:r>
            </w:hyperlink>
            <w:r w:rsidR="002657E0">
              <w:t xml:space="preserve"> </w:t>
            </w:r>
          </w:p>
        </w:tc>
      </w:tr>
      <w:tr w:rsidR="003C1BB2" w:rsidRPr="00FD298F" w14:paraId="0FA3D39B" w14:textId="77777777" w:rsidTr="00804A3C">
        <w:tc>
          <w:tcPr>
            <w:tcW w:w="2963" w:type="dxa"/>
            <w:vMerge/>
          </w:tcPr>
          <w:p w14:paraId="4649AD92" w14:textId="77777777" w:rsidR="002657E0" w:rsidRDefault="002657E0" w:rsidP="002657E0">
            <w:pPr>
              <w:rPr>
                <w:sz w:val="24"/>
                <w:szCs w:val="24"/>
              </w:rPr>
            </w:pPr>
          </w:p>
        </w:tc>
        <w:tc>
          <w:tcPr>
            <w:tcW w:w="2715" w:type="dxa"/>
          </w:tcPr>
          <w:p w14:paraId="1394A45E" w14:textId="3CBE60D0" w:rsidR="002657E0" w:rsidRDefault="002657E0" w:rsidP="002657E0">
            <w:r>
              <w:t>Home and Community Based Services</w:t>
            </w:r>
          </w:p>
        </w:tc>
        <w:tc>
          <w:tcPr>
            <w:tcW w:w="1626" w:type="dxa"/>
            <w:gridSpan w:val="2"/>
          </w:tcPr>
          <w:p w14:paraId="487253F5" w14:textId="3583EB7F" w:rsidR="002657E0" w:rsidRDefault="002657E0" w:rsidP="002657E0">
            <w:r>
              <w:t>Meg Coffin</w:t>
            </w:r>
          </w:p>
        </w:tc>
        <w:tc>
          <w:tcPr>
            <w:tcW w:w="3486" w:type="dxa"/>
          </w:tcPr>
          <w:p w14:paraId="650BC57A" w14:textId="168927E3" w:rsidR="002657E0" w:rsidRDefault="005B1601" w:rsidP="002657E0">
            <w:hyperlink r:id="rId189" w:history="1">
              <w:r w:rsidR="002657E0" w:rsidRPr="00F344A9">
                <w:rPr>
                  <w:rStyle w:val="Hyperlink"/>
                </w:rPr>
                <w:t>mcoffin@centerlw.org</w:t>
              </w:r>
            </w:hyperlink>
            <w:r w:rsidR="002657E0">
              <w:t xml:space="preserve"> </w:t>
            </w:r>
          </w:p>
        </w:tc>
      </w:tr>
      <w:tr w:rsidR="003C1BB2" w:rsidRPr="00FD298F" w14:paraId="3352F853" w14:textId="77777777" w:rsidTr="00804A3C">
        <w:tc>
          <w:tcPr>
            <w:tcW w:w="2963" w:type="dxa"/>
            <w:vMerge/>
          </w:tcPr>
          <w:p w14:paraId="1AF9A592" w14:textId="77777777" w:rsidR="002657E0" w:rsidRDefault="002657E0" w:rsidP="002657E0">
            <w:pPr>
              <w:rPr>
                <w:sz w:val="24"/>
                <w:szCs w:val="24"/>
              </w:rPr>
            </w:pPr>
          </w:p>
        </w:tc>
        <w:tc>
          <w:tcPr>
            <w:tcW w:w="2715" w:type="dxa"/>
          </w:tcPr>
          <w:p w14:paraId="765197B8" w14:textId="1EA628FB" w:rsidR="002657E0" w:rsidRDefault="002657E0" w:rsidP="002657E0">
            <w:r>
              <w:t>Housing</w:t>
            </w:r>
          </w:p>
        </w:tc>
        <w:tc>
          <w:tcPr>
            <w:tcW w:w="1626" w:type="dxa"/>
            <w:gridSpan w:val="2"/>
          </w:tcPr>
          <w:p w14:paraId="33366B33" w14:textId="02C58481" w:rsidR="002657E0" w:rsidRDefault="002657E0" w:rsidP="002657E0">
            <w:r>
              <w:t>Shaya French</w:t>
            </w:r>
          </w:p>
        </w:tc>
        <w:tc>
          <w:tcPr>
            <w:tcW w:w="3486" w:type="dxa"/>
          </w:tcPr>
          <w:p w14:paraId="49BB5905" w14:textId="2E073060" w:rsidR="002657E0" w:rsidRDefault="005B1601" w:rsidP="002657E0">
            <w:hyperlink r:id="rId190" w:history="1">
              <w:r w:rsidR="002657E0" w:rsidRPr="00F344A9">
                <w:rPr>
                  <w:rStyle w:val="Hyperlink"/>
                </w:rPr>
                <w:t>sfrench@bostoncil.org</w:t>
              </w:r>
            </w:hyperlink>
            <w:r w:rsidR="002657E0">
              <w:t xml:space="preserve"> </w:t>
            </w:r>
          </w:p>
        </w:tc>
      </w:tr>
      <w:tr w:rsidR="003C1BB2" w:rsidRPr="00FD298F" w14:paraId="221DFD78" w14:textId="77777777" w:rsidTr="00804A3C">
        <w:tc>
          <w:tcPr>
            <w:tcW w:w="2963" w:type="dxa"/>
            <w:vMerge/>
          </w:tcPr>
          <w:p w14:paraId="110D4406" w14:textId="77777777" w:rsidR="002657E0" w:rsidRDefault="002657E0" w:rsidP="002657E0">
            <w:pPr>
              <w:rPr>
                <w:sz w:val="24"/>
                <w:szCs w:val="24"/>
              </w:rPr>
            </w:pPr>
          </w:p>
        </w:tc>
        <w:tc>
          <w:tcPr>
            <w:tcW w:w="2715" w:type="dxa"/>
          </w:tcPr>
          <w:p w14:paraId="44F752AD" w14:textId="1E922E8F" w:rsidR="002657E0" w:rsidRDefault="002657E0" w:rsidP="002657E0">
            <w:r>
              <w:t>Legislative</w:t>
            </w:r>
          </w:p>
        </w:tc>
        <w:tc>
          <w:tcPr>
            <w:tcW w:w="1626" w:type="dxa"/>
            <w:gridSpan w:val="2"/>
          </w:tcPr>
          <w:p w14:paraId="5F2B8F09" w14:textId="123A1DB3" w:rsidR="002657E0" w:rsidRDefault="002657E0" w:rsidP="002657E0">
            <w:r>
              <w:t>Richard Moore</w:t>
            </w:r>
          </w:p>
        </w:tc>
        <w:tc>
          <w:tcPr>
            <w:tcW w:w="3486" w:type="dxa"/>
          </w:tcPr>
          <w:p w14:paraId="251B4475" w14:textId="73DB0E5D" w:rsidR="002657E0" w:rsidRDefault="005B1601" w:rsidP="002657E0">
            <w:hyperlink r:id="rId191" w:history="1">
              <w:r w:rsidR="002657E0" w:rsidRPr="00F344A9">
                <w:rPr>
                  <w:rStyle w:val="Hyperlink"/>
                </w:rPr>
                <w:t>rmoore8743@charter.net</w:t>
              </w:r>
            </w:hyperlink>
            <w:r w:rsidR="002657E0">
              <w:t xml:space="preserve"> </w:t>
            </w:r>
          </w:p>
        </w:tc>
      </w:tr>
      <w:tr w:rsidR="003C1BB2" w:rsidRPr="00FD298F" w14:paraId="1A8626C6" w14:textId="77777777" w:rsidTr="00804A3C">
        <w:tc>
          <w:tcPr>
            <w:tcW w:w="2963" w:type="dxa"/>
            <w:vMerge/>
          </w:tcPr>
          <w:p w14:paraId="1CD43EEA" w14:textId="77777777" w:rsidR="002657E0" w:rsidRDefault="002657E0" w:rsidP="002657E0">
            <w:pPr>
              <w:rPr>
                <w:sz w:val="24"/>
                <w:szCs w:val="24"/>
              </w:rPr>
            </w:pPr>
          </w:p>
        </w:tc>
        <w:tc>
          <w:tcPr>
            <w:tcW w:w="2715" w:type="dxa"/>
          </w:tcPr>
          <w:p w14:paraId="157E5EB8" w14:textId="305A94D6" w:rsidR="002657E0" w:rsidRDefault="000A4063" w:rsidP="002657E0">
            <w:r>
              <w:t>Legal Issues</w:t>
            </w:r>
          </w:p>
        </w:tc>
        <w:tc>
          <w:tcPr>
            <w:tcW w:w="1626" w:type="dxa"/>
            <w:gridSpan w:val="2"/>
          </w:tcPr>
          <w:p w14:paraId="2C0465CD" w14:textId="340DA527" w:rsidR="002657E0" w:rsidRDefault="000A4063" w:rsidP="002657E0">
            <w:r>
              <w:t>Clarence Richardson</w:t>
            </w:r>
          </w:p>
        </w:tc>
        <w:tc>
          <w:tcPr>
            <w:tcW w:w="3486" w:type="dxa"/>
          </w:tcPr>
          <w:p w14:paraId="3FC242B6" w14:textId="2D67CB3C" w:rsidR="002657E0" w:rsidRDefault="005B1601" w:rsidP="002657E0">
            <w:hyperlink r:id="rId192" w:history="1">
              <w:r w:rsidR="000A4063" w:rsidRPr="000303D7">
                <w:rPr>
                  <w:rStyle w:val="Hyperlink"/>
                </w:rPr>
                <w:t>Clarence@massnaela.com</w:t>
              </w:r>
            </w:hyperlink>
            <w:r w:rsidR="000A4063">
              <w:t xml:space="preserve"> </w:t>
            </w:r>
          </w:p>
        </w:tc>
      </w:tr>
      <w:tr w:rsidR="003C1BB2" w:rsidRPr="00FD298F" w14:paraId="495294DD" w14:textId="77777777" w:rsidTr="00804A3C">
        <w:tc>
          <w:tcPr>
            <w:tcW w:w="2963" w:type="dxa"/>
            <w:vMerge/>
          </w:tcPr>
          <w:p w14:paraId="4C64F632" w14:textId="77777777" w:rsidR="002657E0" w:rsidRDefault="002657E0" w:rsidP="002657E0">
            <w:pPr>
              <w:rPr>
                <w:sz w:val="24"/>
                <w:szCs w:val="24"/>
              </w:rPr>
            </w:pPr>
          </w:p>
        </w:tc>
        <w:tc>
          <w:tcPr>
            <w:tcW w:w="2715" w:type="dxa"/>
          </w:tcPr>
          <w:p w14:paraId="5845B733" w14:textId="63E288F1" w:rsidR="002657E0" w:rsidRDefault="002657E0" w:rsidP="002657E0">
            <w:r>
              <w:t>Veteran Services</w:t>
            </w:r>
          </w:p>
        </w:tc>
        <w:tc>
          <w:tcPr>
            <w:tcW w:w="1626" w:type="dxa"/>
            <w:gridSpan w:val="2"/>
          </w:tcPr>
          <w:p w14:paraId="059213F8" w14:textId="7F87B0D1" w:rsidR="002657E0" w:rsidRDefault="002657E0" w:rsidP="002657E0">
            <w:r>
              <w:t>James Lomastro</w:t>
            </w:r>
          </w:p>
        </w:tc>
        <w:tc>
          <w:tcPr>
            <w:tcW w:w="3486" w:type="dxa"/>
          </w:tcPr>
          <w:p w14:paraId="5014CEE9" w14:textId="0A81D5DB" w:rsidR="002657E0" w:rsidRDefault="005B1601" w:rsidP="002657E0">
            <w:hyperlink r:id="rId193" w:history="1">
              <w:r w:rsidR="002657E0" w:rsidRPr="00CF68E8">
                <w:rPr>
                  <w:rStyle w:val="Hyperlink"/>
                </w:rPr>
                <w:t>jimlomastro@comcast.net</w:t>
              </w:r>
            </w:hyperlink>
            <w:r w:rsidR="002657E0">
              <w:t xml:space="preserve"> </w:t>
            </w:r>
          </w:p>
        </w:tc>
      </w:tr>
      <w:tr w:rsidR="003C1BB2" w:rsidRPr="00FD298F" w14:paraId="2AFEA188" w14:textId="77777777" w:rsidTr="00804A3C">
        <w:tc>
          <w:tcPr>
            <w:tcW w:w="2963" w:type="dxa"/>
          </w:tcPr>
          <w:p w14:paraId="1DB7D3C3" w14:textId="10045491" w:rsidR="002657E0" w:rsidRPr="004E6303" w:rsidRDefault="002657E0" w:rsidP="002657E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4"/>
          </w:tcPr>
          <w:p w14:paraId="09C92456" w14:textId="77777777" w:rsidR="002657E0" w:rsidRDefault="002657E0" w:rsidP="002657E0">
            <w:pPr>
              <w:rPr>
                <w:i/>
                <w:iCs/>
                <w:sz w:val="24"/>
                <w:szCs w:val="24"/>
              </w:rPr>
            </w:pPr>
            <w:r>
              <w:t xml:space="preserve">For a free weekly subscription to </w:t>
            </w:r>
            <w:r>
              <w:rPr>
                <w:i/>
                <w:iCs/>
                <w:sz w:val="24"/>
                <w:szCs w:val="24"/>
              </w:rPr>
              <w:t>The Dignity Digest:</w:t>
            </w:r>
          </w:p>
          <w:p w14:paraId="0483A554" w14:textId="77777777" w:rsidR="002657E0" w:rsidRDefault="005B1601" w:rsidP="002657E0">
            <w:hyperlink r:id="rId194" w:history="1">
              <w:r w:rsidR="002657E0" w:rsidRPr="00F344A9">
                <w:rPr>
                  <w:rStyle w:val="Hyperlink"/>
                </w:rPr>
                <w:t>https://dignityalliancema.org/contact/sign-up-for-emails/</w:t>
              </w:r>
            </w:hyperlink>
            <w:r w:rsidR="002657E0">
              <w:t xml:space="preserve"> </w:t>
            </w:r>
          </w:p>
          <w:p w14:paraId="496A2FD4" w14:textId="77777777" w:rsidR="002657E0" w:rsidRDefault="002657E0" w:rsidP="002657E0">
            <w:r>
              <w:t>Editor: Paul Lanzikos</w:t>
            </w:r>
          </w:p>
          <w:p w14:paraId="09B9A738" w14:textId="77777777" w:rsidR="002657E0" w:rsidRDefault="002657E0" w:rsidP="002657E0">
            <w:r>
              <w:t>Primary contributor: Sandy Novack</w:t>
            </w:r>
          </w:p>
          <w:p w14:paraId="3043902B" w14:textId="3250C299" w:rsidR="002657E0" w:rsidRPr="004E6303" w:rsidRDefault="002657E0" w:rsidP="002657E0">
            <w:r>
              <w:t>MailChimp Specialist: Sue Rorke</w:t>
            </w:r>
          </w:p>
        </w:tc>
      </w:tr>
      <w:tr w:rsidR="003C1BB2" w:rsidRPr="00FD298F" w14:paraId="283B451A" w14:textId="77777777" w:rsidTr="00804A3C">
        <w:tc>
          <w:tcPr>
            <w:tcW w:w="2963" w:type="dxa"/>
          </w:tcPr>
          <w:p w14:paraId="1C543F3E" w14:textId="4E5501D4" w:rsidR="002657E0" w:rsidRPr="00FD298F" w:rsidRDefault="002657E0" w:rsidP="002657E0">
            <w:pPr>
              <w:rPr>
                <w:sz w:val="24"/>
                <w:szCs w:val="24"/>
              </w:rPr>
            </w:pPr>
            <w:r w:rsidRPr="00FD298F">
              <w:rPr>
                <w:sz w:val="24"/>
                <w:szCs w:val="24"/>
              </w:rPr>
              <w:t>Note of thanks</w:t>
            </w:r>
          </w:p>
        </w:tc>
        <w:tc>
          <w:tcPr>
            <w:tcW w:w="7827" w:type="dxa"/>
            <w:gridSpan w:val="4"/>
          </w:tcPr>
          <w:p w14:paraId="65BEDF62" w14:textId="77777777" w:rsidR="002657E0" w:rsidRPr="00547A8B" w:rsidRDefault="002657E0" w:rsidP="002657E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DB68266" w14:textId="11AF570D" w:rsidR="00550E53" w:rsidRDefault="00DB30E5" w:rsidP="002657E0">
            <w:pPr>
              <w:pStyle w:val="ListParagraph"/>
              <w:numPr>
                <w:ilvl w:val="0"/>
                <w:numId w:val="9"/>
              </w:numPr>
            </w:pPr>
            <w:r>
              <w:t>Frank Baskin</w:t>
            </w:r>
          </w:p>
          <w:p w14:paraId="0EAB4E3D" w14:textId="701B4149" w:rsidR="00DB30E5" w:rsidRDefault="00DB30E5" w:rsidP="002657E0">
            <w:pPr>
              <w:pStyle w:val="ListParagraph"/>
              <w:numPr>
                <w:ilvl w:val="0"/>
                <w:numId w:val="9"/>
              </w:numPr>
            </w:pPr>
            <w:r>
              <w:t>Candy Kuebel</w:t>
            </w:r>
          </w:p>
          <w:p w14:paraId="60A49164" w14:textId="7B81BB2A" w:rsidR="00DB30E5" w:rsidRDefault="00DB30E5" w:rsidP="002657E0">
            <w:pPr>
              <w:pStyle w:val="ListParagraph"/>
              <w:numPr>
                <w:ilvl w:val="0"/>
                <w:numId w:val="9"/>
              </w:numPr>
            </w:pPr>
            <w:r>
              <w:t>Dick Moore</w:t>
            </w:r>
          </w:p>
          <w:p w14:paraId="5240E4FD" w14:textId="0D98A3E8" w:rsidR="002657E0" w:rsidRPr="007A14CD" w:rsidRDefault="002657E0" w:rsidP="009C0B85">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2657E0" w:rsidRPr="00FD298F" w:rsidRDefault="002657E0" w:rsidP="002657E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95" w:history="1">
              <w:r w:rsidRPr="00FD298F">
                <w:rPr>
                  <w:rStyle w:val="Hyperlink"/>
                  <w:i/>
                  <w:iCs/>
                  <w:color w:val="auto"/>
                </w:rPr>
                <w:t>paul.lanzikos@gmail.com</w:t>
              </w:r>
            </w:hyperlink>
            <w:r w:rsidRPr="00FD298F">
              <w:rPr>
                <w:i/>
                <w:iCs/>
              </w:rPr>
              <w:t>.</w:t>
            </w:r>
          </w:p>
        </w:tc>
      </w:tr>
      <w:tr w:rsidR="002657E0" w:rsidRPr="00FD298F" w14:paraId="0702A94F" w14:textId="77777777" w:rsidTr="003D3D1C">
        <w:trPr>
          <w:trHeight w:val="692"/>
        </w:trPr>
        <w:tc>
          <w:tcPr>
            <w:tcW w:w="10790" w:type="dxa"/>
            <w:gridSpan w:val="5"/>
          </w:tcPr>
          <w:p w14:paraId="7A2D4C16" w14:textId="77777777" w:rsidR="002657E0" w:rsidRPr="00FD298F" w:rsidRDefault="002657E0" w:rsidP="002657E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2657E0" w:rsidRPr="00FD298F" w:rsidRDefault="002657E0" w:rsidP="002657E0">
            <w:pPr>
              <w:rPr>
                <w:i/>
                <w:iCs/>
              </w:rPr>
            </w:pPr>
            <w:r w:rsidRPr="00FD298F">
              <w:rPr>
                <w:i/>
                <w:iCs/>
              </w:rPr>
              <w:t>Our guiding principle is the assurance of dignity for those receiving the services as well as for those providing them.</w:t>
            </w:r>
          </w:p>
          <w:p w14:paraId="6D5C3ED6" w14:textId="77777777" w:rsidR="002657E0" w:rsidRPr="00FD298F" w:rsidRDefault="002657E0" w:rsidP="002657E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2657E0" w:rsidRPr="00FD298F" w:rsidRDefault="002657E0" w:rsidP="002657E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6" w:history="1">
              <w:r w:rsidRPr="00732516">
                <w:rPr>
                  <w:rStyle w:val="Hyperlink"/>
                  <w:i/>
                  <w:iCs/>
                </w:rPr>
                <w:t>https://dignityalliancema.org/dignity-digest/</w:t>
              </w:r>
            </w:hyperlink>
            <w:r>
              <w:rPr>
                <w:i/>
                <w:iCs/>
              </w:rPr>
              <w:t xml:space="preserve"> </w:t>
            </w:r>
          </w:p>
          <w:p w14:paraId="1306CD67" w14:textId="648B0DC2" w:rsidR="002657E0" w:rsidRPr="00FD298F" w:rsidRDefault="002657E0" w:rsidP="002657E0">
            <w:r w:rsidRPr="00FD298F">
              <w:rPr>
                <w:i/>
                <w:iCs/>
              </w:rPr>
              <w:t xml:space="preserve">For more information about Dignity Alliance Massachusetts, please visit </w:t>
            </w:r>
            <w:hyperlink r:id="rId197"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9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ABD3E1" w14:textId="77777777" w:rsidR="005B1601" w:rsidRDefault="005B1601" w:rsidP="00A60749">
      <w:pPr>
        <w:spacing w:after="0" w:line="240" w:lineRule="auto"/>
      </w:pPr>
      <w:r>
        <w:separator/>
      </w:r>
    </w:p>
  </w:endnote>
  <w:endnote w:type="continuationSeparator" w:id="0">
    <w:p w14:paraId="023DEEB8" w14:textId="77777777" w:rsidR="005B1601" w:rsidRDefault="005B160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518DA20" w:rsidR="005B442D" w:rsidRDefault="005B442D" w:rsidP="005B442D">
          <w:pPr>
            <w:pStyle w:val="Footer"/>
            <w:jc w:val="center"/>
          </w:pPr>
          <w:r>
            <w:t xml:space="preserve">Issue # </w:t>
          </w:r>
          <w:r w:rsidR="003D3D1C">
            <w:t>9</w:t>
          </w:r>
          <w:r w:rsidR="009C0B85">
            <w:t>2</w:t>
          </w:r>
        </w:p>
      </w:tc>
      <w:tc>
        <w:tcPr>
          <w:tcW w:w="2698" w:type="dxa"/>
        </w:tcPr>
        <w:p w14:paraId="54BD80FB" w14:textId="75A1B1CA" w:rsidR="005B442D" w:rsidRDefault="009C0B85" w:rsidP="005B442D">
          <w:pPr>
            <w:pStyle w:val="Footer"/>
            <w:jc w:val="center"/>
          </w:pPr>
          <w:r>
            <w:t>June 3</w:t>
          </w:r>
          <w:r w:rsidR="00061A9F">
            <w:t>, 2022</w:t>
          </w:r>
        </w:p>
      </w:tc>
      <w:tc>
        <w:tcPr>
          <w:tcW w:w="2698" w:type="dxa"/>
        </w:tcPr>
        <w:p w14:paraId="0509FF1E" w14:textId="5FB45EFB" w:rsidR="005B442D" w:rsidRDefault="005B1601">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69DFBC" w14:textId="77777777" w:rsidR="005B1601" w:rsidRDefault="005B1601" w:rsidP="00A60749">
      <w:pPr>
        <w:spacing w:after="0" w:line="240" w:lineRule="auto"/>
      </w:pPr>
      <w:r>
        <w:separator/>
      </w:r>
    </w:p>
  </w:footnote>
  <w:footnote w:type="continuationSeparator" w:id="0">
    <w:p w14:paraId="72DF3B98" w14:textId="77777777" w:rsidR="005B1601" w:rsidRDefault="005B160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51BD1"/>
    <w:multiLevelType w:val="multilevel"/>
    <w:tmpl w:val="BA6678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D27D3"/>
    <w:multiLevelType w:val="hybridMultilevel"/>
    <w:tmpl w:val="A66AB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650374"/>
    <w:multiLevelType w:val="multilevel"/>
    <w:tmpl w:val="32C86B2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940A5"/>
    <w:multiLevelType w:val="multilevel"/>
    <w:tmpl w:val="77AA25E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1041D5"/>
    <w:multiLevelType w:val="multilevel"/>
    <w:tmpl w:val="6FA47E7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ED7576"/>
    <w:multiLevelType w:val="multilevel"/>
    <w:tmpl w:val="DCC4EE2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927D32"/>
    <w:multiLevelType w:val="hybridMultilevel"/>
    <w:tmpl w:val="5CBAC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362628"/>
    <w:multiLevelType w:val="multilevel"/>
    <w:tmpl w:val="2BA8294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CA21A29"/>
    <w:multiLevelType w:val="multilevel"/>
    <w:tmpl w:val="B0EE06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CE53A8D"/>
    <w:multiLevelType w:val="hybridMultilevel"/>
    <w:tmpl w:val="EE5E1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B943A7"/>
    <w:multiLevelType w:val="multilevel"/>
    <w:tmpl w:val="28EC366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77D32E9"/>
    <w:multiLevelType w:val="multilevel"/>
    <w:tmpl w:val="AC2E011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C97CF5"/>
    <w:multiLevelType w:val="hybridMultilevel"/>
    <w:tmpl w:val="1D269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E76FAA"/>
    <w:multiLevelType w:val="multilevel"/>
    <w:tmpl w:val="2E5A95C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DF113A"/>
    <w:multiLevelType w:val="multilevel"/>
    <w:tmpl w:val="2A881E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E30C1C"/>
    <w:multiLevelType w:val="multilevel"/>
    <w:tmpl w:val="9204196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6A6677"/>
    <w:multiLevelType w:val="multilevel"/>
    <w:tmpl w:val="57C46D2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5D317EE"/>
    <w:multiLevelType w:val="multilevel"/>
    <w:tmpl w:val="8348F54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9A2B84"/>
    <w:multiLevelType w:val="multilevel"/>
    <w:tmpl w:val="6884279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1" w15:restartNumberingAfterBreak="0">
    <w:nsid w:val="3D0A6329"/>
    <w:multiLevelType w:val="hybridMultilevel"/>
    <w:tmpl w:val="DAA46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B94C5E"/>
    <w:multiLevelType w:val="multilevel"/>
    <w:tmpl w:val="D36A169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0CB6129"/>
    <w:multiLevelType w:val="multilevel"/>
    <w:tmpl w:val="7D581EB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722D9B"/>
    <w:multiLevelType w:val="hybridMultilevel"/>
    <w:tmpl w:val="9E0CB2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4E24DD"/>
    <w:multiLevelType w:val="multilevel"/>
    <w:tmpl w:val="F432C3A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58B25A1"/>
    <w:multiLevelType w:val="multilevel"/>
    <w:tmpl w:val="7E46B52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6416EAE"/>
    <w:multiLevelType w:val="multilevel"/>
    <w:tmpl w:val="9FB0A07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C47663"/>
    <w:multiLevelType w:val="hybridMultilevel"/>
    <w:tmpl w:val="2E5AB316"/>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51DC297A"/>
    <w:multiLevelType w:val="multilevel"/>
    <w:tmpl w:val="B5A650C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435317F"/>
    <w:multiLevelType w:val="hybridMultilevel"/>
    <w:tmpl w:val="3FB0B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89E5EDA"/>
    <w:multiLevelType w:val="hybridMultilevel"/>
    <w:tmpl w:val="3970E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96B2CD3"/>
    <w:multiLevelType w:val="hybridMultilevel"/>
    <w:tmpl w:val="B3704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2901FE"/>
    <w:multiLevelType w:val="multilevel"/>
    <w:tmpl w:val="411065B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D145F0E"/>
    <w:multiLevelType w:val="multilevel"/>
    <w:tmpl w:val="CC7662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E661CB8"/>
    <w:multiLevelType w:val="hybridMultilevel"/>
    <w:tmpl w:val="F86869C0"/>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4C490F"/>
    <w:multiLevelType w:val="multilevel"/>
    <w:tmpl w:val="275C7314"/>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9B1890"/>
    <w:multiLevelType w:val="hybridMultilevel"/>
    <w:tmpl w:val="EF46E754"/>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2184857"/>
    <w:multiLevelType w:val="hybridMultilevel"/>
    <w:tmpl w:val="F6301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402B10"/>
    <w:multiLevelType w:val="multilevel"/>
    <w:tmpl w:val="730869E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ECF2953"/>
    <w:multiLevelType w:val="multilevel"/>
    <w:tmpl w:val="0EFA0FA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abstractNumId w:val="43"/>
  </w:num>
  <w:num w:numId="2">
    <w:abstractNumId w:val="31"/>
  </w:num>
  <w:num w:numId="3">
    <w:abstractNumId w:val="27"/>
  </w:num>
  <w:num w:numId="4">
    <w:abstractNumId w:val="25"/>
  </w:num>
  <w:num w:numId="5">
    <w:abstractNumId w:val="37"/>
  </w:num>
  <w:num w:numId="6">
    <w:abstractNumId w:val="41"/>
  </w:num>
  <w:num w:numId="7">
    <w:abstractNumId w:val="36"/>
  </w:num>
  <w:num w:numId="8">
    <w:abstractNumId w:val="5"/>
  </w:num>
  <w:num w:numId="9">
    <w:abstractNumId w:val="2"/>
  </w:num>
  <w:num w:numId="10">
    <w:abstractNumId w:val="1"/>
  </w:num>
  <w:num w:numId="11">
    <w:abstractNumId w:val="19"/>
  </w:num>
  <w:num w:numId="12">
    <w:abstractNumId w:val="45"/>
  </w:num>
  <w:num w:numId="13">
    <w:abstractNumId w:val="15"/>
  </w:num>
  <w:num w:numId="14">
    <w:abstractNumId w:val="3"/>
  </w:num>
  <w:num w:numId="15">
    <w:abstractNumId w:val="28"/>
  </w:num>
  <w:num w:numId="16">
    <w:abstractNumId w:val="35"/>
  </w:num>
  <w:num w:numId="17">
    <w:abstractNumId w:val="17"/>
  </w:num>
  <w:num w:numId="18">
    <w:abstractNumId w:val="39"/>
  </w:num>
  <w:num w:numId="19">
    <w:abstractNumId w:val="42"/>
  </w:num>
  <w:num w:numId="20">
    <w:abstractNumId w:val="7"/>
  </w:num>
  <w:num w:numId="21">
    <w:abstractNumId w:val="32"/>
  </w:num>
  <w:num w:numId="22">
    <w:abstractNumId w:val="6"/>
  </w:num>
  <w:num w:numId="23">
    <w:abstractNumId w:val="29"/>
  </w:num>
  <w:num w:numId="24">
    <w:abstractNumId w:val="9"/>
  </w:num>
  <w:num w:numId="25">
    <w:abstractNumId w:val="18"/>
  </w:num>
  <w:num w:numId="26">
    <w:abstractNumId w:val="10"/>
  </w:num>
  <w:num w:numId="27">
    <w:abstractNumId w:val="22"/>
  </w:num>
  <w:num w:numId="28">
    <w:abstractNumId w:val="26"/>
  </w:num>
  <w:num w:numId="29">
    <w:abstractNumId w:val="38"/>
  </w:num>
  <w:num w:numId="30">
    <w:abstractNumId w:val="4"/>
  </w:num>
  <w:num w:numId="31">
    <w:abstractNumId w:val="8"/>
  </w:num>
  <w:num w:numId="32">
    <w:abstractNumId w:val="23"/>
  </w:num>
  <w:num w:numId="33">
    <w:abstractNumId w:val="21"/>
  </w:num>
  <w:num w:numId="34">
    <w:abstractNumId w:val="13"/>
  </w:num>
  <w:num w:numId="35">
    <w:abstractNumId w:val="34"/>
  </w:num>
  <w:num w:numId="36">
    <w:abstractNumId w:val="16"/>
  </w:num>
  <w:num w:numId="37">
    <w:abstractNumId w:val="30"/>
  </w:num>
  <w:num w:numId="38">
    <w:abstractNumId w:val="40"/>
  </w:num>
  <w:num w:numId="39">
    <w:abstractNumId w:val="14"/>
  </w:num>
  <w:num w:numId="40">
    <w:abstractNumId w:val="20"/>
  </w:num>
  <w:num w:numId="41">
    <w:abstractNumId w:val="33"/>
  </w:num>
  <w:num w:numId="42">
    <w:abstractNumId w:val="44"/>
  </w:num>
  <w:num w:numId="43">
    <w:abstractNumId w:val="46"/>
  </w:num>
  <w:num w:numId="44">
    <w:abstractNumId w:val="24"/>
  </w:num>
  <w:num w:numId="45">
    <w:abstractNumId w:val="0"/>
  </w:num>
  <w:num w:numId="46">
    <w:abstractNumId w:val="11"/>
  </w:num>
  <w:num w:numId="47">
    <w:abstractNumId w:val="12"/>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B76"/>
    <w:rsid w:val="00000CC2"/>
    <w:rsid w:val="000011A7"/>
    <w:rsid w:val="000019BE"/>
    <w:rsid w:val="00003088"/>
    <w:rsid w:val="000030B9"/>
    <w:rsid w:val="000040E8"/>
    <w:rsid w:val="00004181"/>
    <w:rsid w:val="00004AD9"/>
    <w:rsid w:val="00005B57"/>
    <w:rsid w:val="00006FD7"/>
    <w:rsid w:val="00010322"/>
    <w:rsid w:val="000104ED"/>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607"/>
    <w:rsid w:val="00063F8F"/>
    <w:rsid w:val="000643B3"/>
    <w:rsid w:val="000654FA"/>
    <w:rsid w:val="000655F1"/>
    <w:rsid w:val="00066663"/>
    <w:rsid w:val="00066B79"/>
    <w:rsid w:val="00066F94"/>
    <w:rsid w:val="00067183"/>
    <w:rsid w:val="00070517"/>
    <w:rsid w:val="00071D1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85D3D"/>
    <w:rsid w:val="000902EF"/>
    <w:rsid w:val="000902F7"/>
    <w:rsid w:val="000910E8"/>
    <w:rsid w:val="000915AA"/>
    <w:rsid w:val="0009193A"/>
    <w:rsid w:val="00091CAF"/>
    <w:rsid w:val="00092639"/>
    <w:rsid w:val="00093BFE"/>
    <w:rsid w:val="000948B1"/>
    <w:rsid w:val="00095290"/>
    <w:rsid w:val="00095C16"/>
    <w:rsid w:val="000969A0"/>
    <w:rsid w:val="000978BD"/>
    <w:rsid w:val="000A12D0"/>
    <w:rsid w:val="000A17A7"/>
    <w:rsid w:val="000A17F7"/>
    <w:rsid w:val="000A1E1C"/>
    <w:rsid w:val="000A2A6A"/>
    <w:rsid w:val="000A2C87"/>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5E9"/>
    <w:rsid w:val="000D576F"/>
    <w:rsid w:val="000D63A3"/>
    <w:rsid w:val="000D63E8"/>
    <w:rsid w:val="000D6612"/>
    <w:rsid w:val="000D692B"/>
    <w:rsid w:val="000D6E30"/>
    <w:rsid w:val="000D73D2"/>
    <w:rsid w:val="000D776E"/>
    <w:rsid w:val="000E0545"/>
    <w:rsid w:val="000E11A1"/>
    <w:rsid w:val="000E2AFC"/>
    <w:rsid w:val="000E2DEF"/>
    <w:rsid w:val="000E3BE8"/>
    <w:rsid w:val="000E431F"/>
    <w:rsid w:val="000E53D4"/>
    <w:rsid w:val="000E54D9"/>
    <w:rsid w:val="000E5F5C"/>
    <w:rsid w:val="000E613C"/>
    <w:rsid w:val="000E6FFC"/>
    <w:rsid w:val="000E776B"/>
    <w:rsid w:val="000F13FC"/>
    <w:rsid w:val="000F1B73"/>
    <w:rsid w:val="000F2C75"/>
    <w:rsid w:val="000F32EF"/>
    <w:rsid w:val="000F391A"/>
    <w:rsid w:val="000F3FDF"/>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2F"/>
    <w:rsid w:val="00126F86"/>
    <w:rsid w:val="00127304"/>
    <w:rsid w:val="00127F20"/>
    <w:rsid w:val="00130741"/>
    <w:rsid w:val="00130B08"/>
    <w:rsid w:val="00131291"/>
    <w:rsid w:val="001319AF"/>
    <w:rsid w:val="00131A87"/>
    <w:rsid w:val="00131C55"/>
    <w:rsid w:val="00131C9D"/>
    <w:rsid w:val="0013353A"/>
    <w:rsid w:val="0013432D"/>
    <w:rsid w:val="0013607F"/>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5693"/>
    <w:rsid w:val="001563BC"/>
    <w:rsid w:val="00156CA8"/>
    <w:rsid w:val="001570DB"/>
    <w:rsid w:val="001573E8"/>
    <w:rsid w:val="00157B3A"/>
    <w:rsid w:val="00157CE2"/>
    <w:rsid w:val="001610D8"/>
    <w:rsid w:val="001628F8"/>
    <w:rsid w:val="00162C00"/>
    <w:rsid w:val="00162C20"/>
    <w:rsid w:val="00162CF5"/>
    <w:rsid w:val="00163370"/>
    <w:rsid w:val="001643DA"/>
    <w:rsid w:val="0016505D"/>
    <w:rsid w:val="00165186"/>
    <w:rsid w:val="00165750"/>
    <w:rsid w:val="0016609B"/>
    <w:rsid w:val="00166702"/>
    <w:rsid w:val="001668DA"/>
    <w:rsid w:val="00167751"/>
    <w:rsid w:val="00167B1B"/>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623"/>
    <w:rsid w:val="001A4B0D"/>
    <w:rsid w:val="001A5CB3"/>
    <w:rsid w:val="001A6A0F"/>
    <w:rsid w:val="001A6C94"/>
    <w:rsid w:val="001A6FA6"/>
    <w:rsid w:val="001B0349"/>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B48"/>
    <w:rsid w:val="001E3BAD"/>
    <w:rsid w:val="001E3C56"/>
    <w:rsid w:val="001E476A"/>
    <w:rsid w:val="001E4BBD"/>
    <w:rsid w:val="001E630C"/>
    <w:rsid w:val="001E6CDA"/>
    <w:rsid w:val="001E7477"/>
    <w:rsid w:val="001E7638"/>
    <w:rsid w:val="001E7944"/>
    <w:rsid w:val="001F08DA"/>
    <w:rsid w:val="001F0BC1"/>
    <w:rsid w:val="001F0E9D"/>
    <w:rsid w:val="001F1B9A"/>
    <w:rsid w:val="001F1C0F"/>
    <w:rsid w:val="001F21D3"/>
    <w:rsid w:val="001F2401"/>
    <w:rsid w:val="001F2E8F"/>
    <w:rsid w:val="001F3324"/>
    <w:rsid w:val="001F360B"/>
    <w:rsid w:val="001F3DED"/>
    <w:rsid w:val="001F4AD0"/>
    <w:rsid w:val="001F4CD9"/>
    <w:rsid w:val="001F543F"/>
    <w:rsid w:val="001F5D0D"/>
    <w:rsid w:val="001F7789"/>
    <w:rsid w:val="001F7ACA"/>
    <w:rsid w:val="001F7BFE"/>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94D"/>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87D8F"/>
    <w:rsid w:val="00290501"/>
    <w:rsid w:val="002906E3"/>
    <w:rsid w:val="00291B23"/>
    <w:rsid w:val="00292213"/>
    <w:rsid w:val="00292A2B"/>
    <w:rsid w:val="00292F00"/>
    <w:rsid w:val="002943D1"/>
    <w:rsid w:val="00294D06"/>
    <w:rsid w:val="0029539C"/>
    <w:rsid w:val="00295447"/>
    <w:rsid w:val="00295805"/>
    <w:rsid w:val="00296673"/>
    <w:rsid w:val="00297C0E"/>
    <w:rsid w:val="002A13CA"/>
    <w:rsid w:val="002A167E"/>
    <w:rsid w:val="002A1771"/>
    <w:rsid w:val="002A1BA6"/>
    <w:rsid w:val="002A1D1E"/>
    <w:rsid w:val="002A2B36"/>
    <w:rsid w:val="002A2F77"/>
    <w:rsid w:val="002A3AE2"/>
    <w:rsid w:val="002A4A14"/>
    <w:rsid w:val="002A4E5D"/>
    <w:rsid w:val="002A5174"/>
    <w:rsid w:val="002A62F7"/>
    <w:rsid w:val="002A65B0"/>
    <w:rsid w:val="002A672A"/>
    <w:rsid w:val="002A6CD1"/>
    <w:rsid w:val="002A7C71"/>
    <w:rsid w:val="002B103B"/>
    <w:rsid w:val="002B1E17"/>
    <w:rsid w:val="002B2621"/>
    <w:rsid w:val="002B29FD"/>
    <w:rsid w:val="002B2C82"/>
    <w:rsid w:val="002B2EFD"/>
    <w:rsid w:val="002B3FAC"/>
    <w:rsid w:val="002B489D"/>
    <w:rsid w:val="002B48A3"/>
    <w:rsid w:val="002B48C5"/>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78E5"/>
    <w:rsid w:val="002D070B"/>
    <w:rsid w:val="002D0BB5"/>
    <w:rsid w:val="002D118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C89"/>
    <w:rsid w:val="00331FF7"/>
    <w:rsid w:val="003337D9"/>
    <w:rsid w:val="00334068"/>
    <w:rsid w:val="0033422C"/>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6184"/>
    <w:rsid w:val="00356A9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E0A"/>
    <w:rsid w:val="003B2EDE"/>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D0990"/>
    <w:rsid w:val="003D0C16"/>
    <w:rsid w:val="003D0F31"/>
    <w:rsid w:val="003D115B"/>
    <w:rsid w:val="003D14A7"/>
    <w:rsid w:val="003D1885"/>
    <w:rsid w:val="003D28D3"/>
    <w:rsid w:val="003D2974"/>
    <w:rsid w:val="003D2A95"/>
    <w:rsid w:val="003D2ACA"/>
    <w:rsid w:val="003D2BD4"/>
    <w:rsid w:val="003D3D1C"/>
    <w:rsid w:val="003D43A4"/>
    <w:rsid w:val="003D4E17"/>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7D3"/>
    <w:rsid w:val="00402DD2"/>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BFA"/>
    <w:rsid w:val="00434ACC"/>
    <w:rsid w:val="00434E04"/>
    <w:rsid w:val="00435084"/>
    <w:rsid w:val="0043743C"/>
    <w:rsid w:val="00437878"/>
    <w:rsid w:val="00437931"/>
    <w:rsid w:val="00437BAB"/>
    <w:rsid w:val="00440F5E"/>
    <w:rsid w:val="0044109C"/>
    <w:rsid w:val="00441306"/>
    <w:rsid w:val="00441323"/>
    <w:rsid w:val="00441D7C"/>
    <w:rsid w:val="004432DF"/>
    <w:rsid w:val="00443B57"/>
    <w:rsid w:val="00443CA2"/>
    <w:rsid w:val="00443FC2"/>
    <w:rsid w:val="004450D1"/>
    <w:rsid w:val="0044560D"/>
    <w:rsid w:val="00445B76"/>
    <w:rsid w:val="00445E96"/>
    <w:rsid w:val="00446D62"/>
    <w:rsid w:val="004472C8"/>
    <w:rsid w:val="00450135"/>
    <w:rsid w:val="004504DE"/>
    <w:rsid w:val="00450F1C"/>
    <w:rsid w:val="0045233F"/>
    <w:rsid w:val="004525DD"/>
    <w:rsid w:val="00452D2C"/>
    <w:rsid w:val="00453867"/>
    <w:rsid w:val="00453D65"/>
    <w:rsid w:val="0045420C"/>
    <w:rsid w:val="00455BB2"/>
    <w:rsid w:val="00455F79"/>
    <w:rsid w:val="00456126"/>
    <w:rsid w:val="004563B3"/>
    <w:rsid w:val="00456B7E"/>
    <w:rsid w:val="00456DD0"/>
    <w:rsid w:val="00457278"/>
    <w:rsid w:val="004578F1"/>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11C4"/>
    <w:rsid w:val="004A23D3"/>
    <w:rsid w:val="004A3676"/>
    <w:rsid w:val="004A3CB5"/>
    <w:rsid w:val="004A43E1"/>
    <w:rsid w:val="004A5E8E"/>
    <w:rsid w:val="004A63B5"/>
    <w:rsid w:val="004A67D4"/>
    <w:rsid w:val="004A69E6"/>
    <w:rsid w:val="004A6F36"/>
    <w:rsid w:val="004A7B75"/>
    <w:rsid w:val="004A7F95"/>
    <w:rsid w:val="004B0B74"/>
    <w:rsid w:val="004B1310"/>
    <w:rsid w:val="004B1681"/>
    <w:rsid w:val="004B20D6"/>
    <w:rsid w:val="004B2B2D"/>
    <w:rsid w:val="004B34CB"/>
    <w:rsid w:val="004B5278"/>
    <w:rsid w:val="004B71EE"/>
    <w:rsid w:val="004B7F8B"/>
    <w:rsid w:val="004C0073"/>
    <w:rsid w:val="004C0541"/>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09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17974"/>
    <w:rsid w:val="00522298"/>
    <w:rsid w:val="0052287E"/>
    <w:rsid w:val="00523AE8"/>
    <w:rsid w:val="0052461D"/>
    <w:rsid w:val="00524E8E"/>
    <w:rsid w:val="005257F7"/>
    <w:rsid w:val="00526EB6"/>
    <w:rsid w:val="00527A54"/>
    <w:rsid w:val="00527DBB"/>
    <w:rsid w:val="00530213"/>
    <w:rsid w:val="00531796"/>
    <w:rsid w:val="00532714"/>
    <w:rsid w:val="005333AA"/>
    <w:rsid w:val="00533C08"/>
    <w:rsid w:val="00533C2C"/>
    <w:rsid w:val="00534C5B"/>
    <w:rsid w:val="00534DB1"/>
    <w:rsid w:val="005360E7"/>
    <w:rsid w:val="005410A2"/>
    <w:rsid w:val="00541EE9"/>
    <w:rsid w:val="005432CC"/>
    <w:rsid w:val="00543C0E"/>
    <w:rsid w:val="00544517"/>
    <w:rsid w:val="0054573F"/>
    <w:rsid w:val="0054611F"/>
    <w:rsid w:val="00546547"/>
    <w:rsid w:val="00546B7A"/>
    <w:rsid w:val="00547315"/>
    <w:rsid w:val="00547591"/>
    <w:rsid w:val="00550E53"/>
    <w:rsid w:val="00550FA3"/>
    <w:rsid w:val="005518FC"/>
    <w:rsid w:val="00551B97"/>
    <w:rsid w:val="0055244D"/>
    <w:rsid w:val="00552CEC"/>
    <w:rsid w:val="00553150"/>
    <w:rsid w:val="00553369"/>
    <w:rsid w:val="00553871"/>
    <w:rsid w:val="00553BEC"/>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EB1"/>
    <w:rsid w:val="00573459"/>
    <w:rsid w:val="005744E6"/>
    <w:rsid w:val="00574CDA"/>
    <w:rsid w:val="00576361"/>
    <w:rsid w:val="005768F4"/>
    <w:rsid w:val="00576A80"/>
    <w:rsid w:val="00577286"/>
    <w:rsid w:val="0058020C"/>
    <w:rsid w:val="005820A3"/>
    <w:rsid w:val="00582330"/>
    <w:rsid w:val="005826A7"/>
    <w:rsid w:val="0058356E"/>
    <w:rsid w:val="00583B2F"/>
    <w:rsid w:val="00583D1F"/>
    <w:rsid w:val="00583FAA"/>
    <w:rsid w:val="005848F6"/>
    <w:rsid w:val="00584964"/>
    <w:rsid w:val="00585983"/>
    <w:rsid w:val="005863C5"/>
    <w:rsid w:val="00587080"/>
    <w:rsid w:val="00587316"/>
    <w:rsid w:val="0058787A"/>
    <w:rsid w:val="00590699"/>
    <w:rsid w:val="00590AE5"/>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319"/>
    <w:rsid w:val="005B1601"/>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CF3"/>
    <w:rsid w:val="00602111"/>
    <w:rsid w:val="00602519"/>
    <w:rsid w:val="00602785"/>
    <w:rsid w:val="00602AAB"/>
    <w:rsid w:val="00602AB5"/>
    <w:rsid w:val="00603D24"/>
    <w:rsid w:val="00603FF5"/>
    <w:rsid w:val="006040DB"/>
    <w:rsid w:val="00604252"/>
    <w:rsid w:val="00604329"/>
    <w:rsid w:val="006048B9"/>
    <w:rsid w:val="00604E80"/>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24A"/>
    <w:rsid w:val="006243F1"/>
    <w:rsid w:val="0062575B"/>
    <w:rsid w:val="00626467"/>
    <w:rsid w:val="006265A5"/>
    <w:rsid w:val="00626D3A"/>
    <w:rsid w:val="00627147"/>
    <w:rsid w:val="00627AAC"/>
    <w:rsid w:val="00630A4F"/>
    <w:rsid w:val="00630F68"/>
    <w:rsid w:val="0063107E"/>
    <w:rsid w:val="00631C2B"/>
    <w:rsid w:val="006324C2"/>
    <w:rsid w:val="006335CC"/>
    <w:rsid w:val="0063369B"/>
    <w:rsid w:val="00633A36"/>
    <w:rsid w:val="00634B76"/>
    <w:rsid w:val="00635D6A"/>
    <w:rsid w:val="00636039"/>
    <w:rsid w:val="006371DF"/>
    <w:rsid w:val="00637865"/>
    <w:rsid w:val="00640FE2"/>
    <w:rsid w:val="00641191"/>
    <w:rsid w:val="00641356"/>
    <w:rsid w:val="006422EC"/>
    <w:rsid w:val="00642E46"/>
    <w:rsid w:val="006430E3"/>
    <w:rsid w:val="006434BD"/>
    <w:rsid w:val="00644898"/>
    <w:rsid w:val="00644A6D"/>
    <w:rsid w:val="0064574D"/>
    <w:rsid w:val="006468FA"/>
    <w:rsid w:val="00647539"/>
    <w:rsid w:val="00647A2B"/>
    <w:rsid w:val="00647CFA"/>
    <w:rsid w:val="00650169"/>
    <w:rsid w:val="006508BC"/>
    <w:rsid w:val="00650AF4"/>
    <w:rsid w:val="0065135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72BD"/>
    <w:rsid w:val="006573E1"/>
    <w:rsid w:val="00657D97"/>
    <w:rsid w:val="00657FAD"/>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350F"/>
    <w:rsid w:val="00674245"/>
    <w:rsid w:val="00674B61"/>
    <w:rsid w:val="00676160"/>
    <w:rsid w:val="00676BC6"/>
    <w:rsid w:val="00676FC5"/>
    <w:rsid w:val="0067735E"/>
    <w:rsid w:val="00680573"/>
    <w:rsid w:val="006805E6"/>
    <w:rsid w:val="006814FB"/>
    <w:rsid w:val="00681A99"/>
    <w:rsid w:val="006824FD"/>
    <w:rsid w:val="00682DC1"/>
    <w:rsid w:val="006838DB"/>
    <w:rsid w:val="00684B3B"/>
    <w:rsid w:val="00685931"/>
    <w:rsid w:val="00685CDC"/>
    <w:rsid w:val="00686339"/>
    <w:rsid w:val="00686827"/>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3A"/>
    <w:rsid w:val="006C0BEC"/>
    <w:rsid w:val="006C1C9A"/>
    <w:rsid w:val="006C1F73"/>
    <w:rsid w:val="006C463E"/>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0AB7"/>
    <w:rsid w:val="006E1C7A"/>
    <w:rsid w:val="006E1DFB"/>
    <w:rsid w:val="006E25F4"/>
    <w:rsid w:val="006E283E"/>
    <w:rsid w:val="006E351B"/>
    <w:rsid w:val="006E5865"/>
    <w:rsid w:val="006E6076"/>
    <w:rsid w:val="006F02E7"/>
    <w:rsid w:val="006F0345"/>
    <w:rsid w:val="006F0FF7"/>
    <w:rsid w:val="006F120A"/>
    <w:rsid w:val="006F2205"/>
    <w:rsid w:val="006F334B"/>
    <w:rsid w:val="006F3E1E"/>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76E"/>
    <w:rsid w:val="00705D40"/>
    <w:rsid w:val="00706947"/>
    <w:rsid w:val="007071F7"/>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17C6"/>
    <w:rsid w:val="007219D8"/>
    <w:rsid w:val="00721A49"/>
    <w:rsid w:val="00723604"/>
    <w:rsid w:val="00723A7E"/>
    <w:rsid w:val="007245E6"/>
    <w:rsid w:val="00724A8A"/>
    <w:rsid w:val="00724BBE"/>
    <w:rsid w:val="007257DC"/>
    <w:rsid w:val="00726A68"/>
    <w:rsid w:val="00726D7A"/>
    <w:rsid w:val="00730610"/>
    <w:rsid w:val="0073096D"/>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E97"/>
    <w:rsid w:val="00784B65"/>
    <w:rsid w:val="00784C3F"/>
    <w:rsid w:val="00785986"/>
    <w:rsid w:val="00786F07"/>
    <w:rsid w:val="00786FDE"/>
    <w:rsid w:val="007875FB"/>
    <w:rsid w:val="007878BE"/>
    <w:rsid w:val="007925FA"/>
    <w:rsid w:val="00792A46"/>
    <w:rsid w:val="00792D51"/>
    <w:rsid w:val="00793A63"/>
    <w:rsid w:val="00793BA5"/>
    <w:rsid w:val="00794DD6"/>
    <w:rsid w:val="007953FF"/>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CCA"/>
    <w:rsid w:val="007C14F2"/>
    <w:rsid w:val="007C217F"/>
    <w:rsid w:val="007C3EDB"/>
    <w:rsid w:val="007C44C1"/>
    <w:rsid w:val="007C647B"/>
    <w:rsid w:val="007C7167"/>
    <w:rsid w:val="007C74C9"/>
    <w:rsid w:val="007D0966"/>
    <w:rsid w:val="007D09E2"/>
    <w:rsid w:val="007D0FC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1239A"/>
    <w:rsid w:val="00814174"/>
    <w:rsid w:val="00816A0A"/>
    <w:rsid w:val="00816D7B"/>
    <w:rsid w:val="00816DBD"/>
    <w:rsid w:val="00817913"/>
    <w:rsid w:val="008218D1"/>
    <w:rsid w:val="00822003"/>
    <w:rsid w:val="00822266"/>
    <w:rsid w:val="00822E98"/>
    <w:rsid w:val="008232BD"/>
    <w:rsid w:val="00823688"/>
    <w:rsid w:val="008246C0"/>
    <w:rsid w:val="0082668E"/>
    <w:rsid w:val="008266FC"/>
    <w:rsid w:val="00830097"/>
    <w:rsid w:val="00830625"/>
    <w:rsid w:val="00831258"/>
    <w:rsid w:val="00833CED"/>
    <w:rsid w:val="0083407A"/>
    <w:rsid w:val="008340B1"/>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A6E"/>
    <w:rsid w:val="0084536F"/>
    <w:rsid w:val="008453FC"/>
    <w:rsid w:val="0084585C"/>
    <w:rsid w:val="00847093"/>
    <w:rsid w:val="00847435"/>
    <w:rsid w:val="00847721"/>
    <w:rsid w:val="00850679"/>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5CB"/>
    <w:rsid w:val="00862345"/>
    <w:rsid w:val="0086246C"/>
    <w:rsid w:val="008624DB"/>
    <w:rsid w:val="00862766"/>
    <w:rsid w:val="00864413"/>
    <w:rsid w:val="008647B7"/>
    <w:rsid w:val="00864A4E"/>
    <w:rsid w:val="00865751"/>
    <w:rsid w:val="00865A55"/>
    <w:rsid w:val="00870253"/>
    <w:rsid w:val="0087081D"/>
    <w:rsid w:val="0087095B"/>
    <w:rsid w:val="00871435"/>
    <w:rsid w:val="00872A2F"/>
    <w:rsid w:val="00873812"/>
    <w:rsid w:val="00873875"/>
    <w:rsid w:val="008748A1"/>
    <w:rsid w:val="00876803"/>
    <w:rsid w:val="00876C6F"/>
    <w:rsid w:val="00877B05"/>
    <w:rsid w:val="00880156"/>
    <w:rsid w:val="00880718"/>
    <w:rsid w:val="008807A1"/>
    <w:rsid w:val="0088248E"/>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7FC7"/>
    <w:rsid w:val="008A03A9"/>
    <w:rsid w:val="008A0E42"/>
    <w:rsid w:val="008A1D55"/>
    <w:rsid w:val="008A39C3"/>
    <w:rsid w:val="008A3F0A"/>
    <w:rsid w:val="008A3FFB"/>
    <w:rsid w:val="008A42A3"/>
    <w:rsid w:val="008A4B6A"/>
    <w:rsid w:val="008A4D31"/>
    <w:rsid w:val="008A6324"/>
    <w:rsid w:val="008A6E2F"/>
    <w:rsid w:val="008A7A75"/>
    <w:rsid w:val="008A7B84"/>
    <w:rsid w:val="008A7EDC"/>
    <w:rsid w:val="008A7F0E"/>
    <w:rsid w:val="008B0B36"/>
    <w:rsid w:val="008B1017"/>
    <w:rsid w:val="008B3F02"/>
    <w:rsid w:val="008B3F12"/>
    <w:rsid w:val="008B40BE"/>
    <w:rsid w:val="008B510C"/>
    <w:rsid w:val="008B5925"/>
    <w:rsid w:val="008B5A87"/>
    <w:rsid w:val="008B6069"/>
    <w:rsid w:val="008B7686"/>
    <w:rsid w:val="008B7769"/>
    <w:rsid w:val="008C0940"/>
    <w:rsid w:val="008C0CD2"/>
    <w:rsid w:val="008C1272"/>
    <w:rsid w:val="008C1840"/>
    <w:rsid w:val="008C225A"/>
    <w:rsid w:val="008C2BEE"/>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C1D"/>
    <w:rsid w:val="008D3ED9"/>
    <w:rsid w:val="008D3F17"/>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047"/>
    <w:rsid w:val="00904C17"/>
    <w:rsid w:val="00906564"/>
    <w:rsid w:val="0090703B"/>
    <w:rsid w:val="00910015"/>
    <w:rsid w:val="00910B01"/>
    <w:rsid w:val="00910B0A"/>
    <w:rsid w:val="00910F97"/>
    <w:rsid w:val="00912A4E"/>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6109"/>
    <w:rsid w:val="009365D2"/>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6874"/>
    <w:rsid w:val="00956DD3"/>
    <w:rsid w:val="00957D8E"/>
    <w:rsid w:val="00960665"/>
    <w:rsid w:val="00961CB2"/>
    <w:rsid w:val="0096256D"/>
    <w:rsid w:val="00962D67"/>
    <w:rsid w:val="00963AED"/>
    <w:rsid w:val="00963E88"/>
    <w:rsid w:val="009640C2"/>
    <w:rsid w:val="009641D6"/>
    <w:rsid w:val="00964BF7"/>
    <w:rsid w:val="00965539"/>
    <w:rsid w:val="00965CF6"/>
    <w:rsid w:val="00966221"/>
    <w:rsid w:val="009662BF"/>
    <w:rsid w:val="00967508"/>
    <w:rsid w:val="0097003A"/>
    <w:rsid w:val="00970549"/>
    <w:rsid w:val="0097114B"/>
    <w:rsid w:val="00971344"/>
    <w:rsid w:val="00973387"/>
    <w:rsid w:val="0097340A"/>
    <w:rsid w:val="00974101"/>
    <w:rsid w:val="0097422E"/>
    <w:rsid w:val="00974F3E"/>
    <w:rsid w:val="00975583"/>
    <w:rsid w:val="00976344"/>
    <w:rsid w:val="0098056B"/>
    <w:rsid w:val="00980DE2"/>
    <w:rsid w:val="00981195"/>
    <w:rsid w:val="00981312"/>
    <w:rsid w:val="00981B24"/>
    <w:rsid w:val="00982747"/>
    <w:rsid w:val="00982EA9"/>
    <w:rsid w:val="0098321D"/>
    <w:rsid w:val="00983F52"/>
    <w:rsid w:val="00984834"/>
    <w:rsid w:val="00984C85"/>
    <w:rsid w:val="00984CB6"/>
    <w:rsid w:val="0098511C"/>
    <w:rsid w:val="009858AF"/>
    <w:rsid w:val="0098614F"/>
    <w:rsid w:val="00987154"/>
    <w:rsid w:val="00987BDA"/>
    <w:rsid w:val="009903CE"/>
    <w:rsid w:val="00991782"/>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156A"/>
    <w:rsid w:val="009A1F9C"/>
    <w:rsid w:val="009A2E8A"/>
    <w:rsid w:val="009A318E"/>
    <w:rsid w:val="009A38F4"/>
    <w:rsid w:val="009A39FD"/>
    <w:rsid w:val="009A3EDB"/>
    <w:rsid w:val="009A474B"/>
    <w:rsid w:val="009A4A70"/>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C87"/>
    <w:rsid w:val="009C05B6"/>
    <w:rsid w:val="009C0B85"/>
    <w:rsid w:val="009C12A0"/>
    <w:rsid w:val="009C16CA"/>
    <w:rsid w:val="009C1749"/>
    <w:rsid w:val="009C2A78"/>
    <w:rsid w:val="009C2C12"/>
    <w:rsid w:val="009C36AF"/>
    <w:rsid w:val="009C49C0"/>
    <w:rsid w:val="009C52B7"/>
    <w:rsid w:val="009C6103"/>
    <w:rsid w:val="009C6D4D"/>
    <w:rsid w:val="009C6F27"/>
    <w:rsid w:val="009C77D3"/>
    <w:rsid w:val="009C7B59"/>
    <w:rsid w:val="009D04C2"/>
    <w:rsid w:val="009D1F2C"/>
    <w:rsid w:val="009D269E"/>
    <w:rsid w:val="009D2953"/>
    <w:rsid w:val="009D2A18"/>
    <w:rsid w:val="009D2F8E"/>
    <w:rsid w:val="009D3054"/>
    <w:rsid w:val="009D3E86"/>
    <w:rsid w:val="009D4010"/>
    <w:rsid w:val="009D4404"/>
    <w:rsid w:val="009D4D65"/>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770D"/>
    <w:rsid w:val="00A001A0"/>
    <w:rsid w:val="00A002B5"/>
    <w:rsid w:val="00A003DA"/>
    <w:rsid w:val="00A01F27"/>
    <w:rsid w:val="00A01F6E"/>
    <w:rsid w:val="00A024C8"/>
    <w:rsid w:val="00A0349B"/>
    <w:rsid w:val="00A03A64"/>
    <w:rsid w:val="00A03B74"/>
    <w:rsid w:val="00A0442A"/>
    <w:rsid w:val="00A04C1C"/>
    <w:rsid w:val="00A04FBA"/>
    <w:rsid w:val="00A06C43"/>
    <w:rsid w:val="00A06C83"/>
    <w:rsid w:val="00A1116E"/>
    <w:rsid w:val="00A11170"/>
    <w:rsid w:val="00A11251"/>
    <w:rsid w:val="00A114EB"/>
    <w:rsid w:val="00A1169D"/>
    <w:rsid w:val="00A11B2C"/>
    <w:rsid w:val="00A12076"/>
    <w:rsid w:val="00A12358"/>
    <w:rsid w:val="00A1273C"/>
    <w:rsid w:val="00A13E46"/>
    <w:rsid w:val="00A152AC"/>
    <w:rsid w:val="00A179F9"/>
    <w:rsid w:val="00A17CB0"/>
    <w:rsid w:val="00A17F58"/>
    <w:rsid w:val="00A2056B"/>
    <w:rsid w:val="00A2125B"/>
    <w:rsid w:val="00A219F4"/>
    <w:rsid w:val="00A2218B"/>
    <w:rsid w:val="00A22DD6"/>
    <w:rsid w:val="00A23162"/>
    <w:rsid w:val="00A23217"/>
    <w:rsid w:val="00A23FC2"/>
    <w:rsid w:val="00A24E0A"/>
    <w:rsid w:val="00A26DE9"/>
    <w:rsid w:val="00A26FEA"/>
    <w:rsid w:val="00A275C2"/>
    <w:rsid w:val="00A27C6E"/>
    <w:rsid w:val="00A27F37"/>
    <w:rsid w:val="00A303C4"/>
    <w:rsid w:val="00A32292"/>
    <w:rsid w:val="00A32EC5"/>
    <w:rsid w:val="00A32F3E"/>
    <w:rsid w:val="00A32FE9"/>
    <w:rsid w:val="00A337A1"/>
    <w:rsid w:val="00A34814"/>
    <w:rsid w:val="00A34BF7"/>
    <w:rsid w:val="00A356CE"/>
    <w:rsid w:val="00A3590D"/>
    <w:rsid w:val="00A35AB9"/>
    <w:rsid w:val="00A35F97"/>
    <w:rsid w:val="00A365BD"/>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0F3E"/>
    <w:rsid w:val="00A62089"/>
    <w:rsid w:val="00A6283B"/>
    <w:rsid w:val="00A629BB"/>
    <w:rsid w:val="00A63CEE"/>
    <w:rsid w:val="00A652BE"/>
    <w:rsid w:val="00A65AF2"/>
    <w:rsid w:val="00A65B9A"/>
    <w:rsid w:val="00A663BF"/>
    <w:rsid w:val="00A672F1"/>
    <w:rsid w:val="00A678F5"/>
    <w:rsid w:val="00A7041B"/>
    <w:rsid w:val="00A71283"/>
    <w:rsid w:val="00A717C1"/>
    <w:rsid w:val="00A71ECD"/>
    <w:rsid w:val="00A72AA4"/>
    <w:rsid w:val="00A73006"/>
    <w:rsid w:val="00A747D0"/>
    <w:rsid w:val="00A76280"/>
    <w:rsid w:val="00A80099"/>
    <w:rsid w:val="00A837AD"/>
    <w:rsid w:val="00A864A0"/>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2200"/>
    <w:rsid w:val="00AC236F"/>
    <w:rsid w:val="00AC2C19"/>
    <w:rsid w:val="00AC30D7"/>
    <w:rsid w:val="00AC38E8"/>
    <w:rsid w:val="00AC3CEC"/>
    <w:rsid w:val="00AC662C"/>
    <w:rsid w:val="00AC69D0"/>
    <w:rsid w:val="00AC6ECF"/>
    <w:rsid w:val="00AC7181"/>
    <w:rsid w:val="00AC7A70"/>
    <w:rsid w:val="00AC7F2C"/>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FD8"/>
    <w:rsid w:val="00AE4455"/>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7126"/>
    <w:rsid w:val="00AF7405"/>
    <w:rsid w:val="00AF7759"/>
    <w:rsid w:val="00AF7AE6"/>
    <w:rsid w:val="00AF7C76"/>
    <w:rsid w:val="00B00084"/>
    <w:rsid w:val="00B0074A"/>
    <w:rsid w:val="00B017F6"/>
    <w:rsid w:val="00B0196D"/>
    <w:rsid w:val="00B01DBB"/>
    <w:rsid w:val="00B02514"/>
    <w:rsid w:val="00B026BF"/>
    <w:rsid w:val="00B02ECA"/>
    <w:rsid w:val="00B0586E"/>
    <w:rsid w:val="00B05F84"/>
    <w:rsid w:val="00B063F5"/>
    <w:rsid w:val="00B06867"/>
    <w:rsid w:val="00B10AA6"/>
    <w:rsid w:val="00B12912"/>
    <w:rsid w:val="00B1293C"/>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3DBC"/>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50B63"/>
    <w:rsid w:val="00B50BF5"/>
    <w:rsid w:val="00B51133"/>
    <w:rsid w:val="00B522AE"/>
    <w:rsid w:val="00B52672"/>
    <w:rsid w:val="00B52826"/>
    <w:rsid w:val="00B52957"/>
    <w:rsid w:val="00B52EE8"/>
    <w:rsid w:val="00B53065"/>
    <w:rsid w:val="00B539B3"/>
    <w:rsid w:val="00B54AE4"/>
    <w:rsid w:val="00B55632"/>
    <w:rsid w:val="00B57983"/>
    <w:rsid w:val="00B603B1"/>
    <w:rsid w:val="00B604D0"/>
    <w:rsid w:val="00B6111D"/>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0F72"/>
    <w:rsid w:val="00B71FB6"/>
    <w:rsid w:val="00B728A4"/>
    <w:rsid w:val="00B729DD"/>
    <w:rsid w:val="00B735E0"/>
    <w:rsid w:val="00B73935"/>
    <w:rsid w:val="00B73B84"/>
    <w:rsid w:val="00B73EC7"/>
    <w:rsid w:val="00B74480"/>
    <w:rsid w:val="00B74E28"/>
    <w:rsid w:val="00B75774"/>
    <w:rsid w:val="00B75A08"/>
    <w:rsid w:val="00B76271"/>
    <w:rsid w:val="00B76B1A"/>
    <w:rsid w:val="00B80B9E"/>
    <w:rsid w:val="00B82A13"/>
    <w:rsid w:val="00B82DBF"/>
    <w:rsid w:val="00B83C8A"/>
    <w:rsid w:val="00B8456E"/>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6CE9"/>
    <w:rsid w:val="00B97252"/>
    <w:rsid w:val="00B975B5"/>
    <w:rsid w:val="00B97650"/>
    <w:rsid w:val="00B97BAC"/>
    <w:rsid w:val="00BA0162"/>
    <w:rsid w:val="00BA0A12"/>
    <w:rsid w:val="00BA1064"/>
    <w:rsid w:val="00BA19E4"/>
    <w:rsid w:val="00BA245F"/>
    <w:rsid w:val="00BA2B42"/>
    <w:rsid w:val="00BA2CC9"/>
    <w:rsid w:val="00BA3376"/>
    <w:rsid w:val="00BA392A"/>
    <w:rsid w:val="00BA3BA9"/>
    <w:rsid w:val="00BA49B4"/>
    <w:rsid w:val="00BA64A7"/>
    <w:rsid w:val="00BA6895"/>
    <w:rsid w:val="00BA70C2"/>
    <w:rsid w:val="00BA74ED"/>
    <w:rsid w:val="00BB0381"/>
    <w:rsid w:val="00BB18EA"/>
    <w:rsid w:val="00BB1A75"/>
    <w:rsid w:val="00BB26C2"/>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5245"/>
    <w:rsid w:val="00BC5F1C"/>
    <w:rsid w:val="00BC68E5"/>
    <w:rsid w:val="00BC6CF3"/>
    <w:rsid w:val="00BD01EC"/>
    <w:rsid w:val="00BD0524"/>
    <w:rsid w:val="00BD05F0"/>
    <w:rsid w:val="00BD0D65"/>
    <w:rsid w:val="00BD0ED1"/>
    <w:rsid w:val="00BD1598"/>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368D"/>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B74"/>
    <w:rsid w:val="00C36D6F"/>
    <w:rsid w:val="00C3795B"/>
    <w:rsid w:val="00C37967"/>
    <w:rsid w:val="00C37C73"/>
    <w:rsid w:val="00C407E1"/>
    <w:rsid w:val="00C408FC"/>
    <w:rsid w:val="00C41482"/>
    <w:rsid w:val="00C41A13"/>
    <w:rsid w:val="00C41A3D"/>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6ABD"/>
    <w:rsid w:val="00C57390"/>
    <w:rsid w:val="00C574C6"/>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C7"/>
    <w:rsid w:val="00C76E85"/>
    <w:rsid w:val="00C77592"/>
    <w:rsid w:val="00C805A1"/>
    <w:rsid w:val="00C809F4"/>
    <w:rsid w:val="00C80A8A"/>
    <w:rsid w:val="00C8194D"/>
    <w:rsid w:val="00C81EB8"/>
    <w:rsid w:val="00C82984"/>
    <w:rsid w:val="00C82EBD"/>
    <w:rsid w:val="00C83109"/>
    <w:rsid w:val="00C837CF"/>
    <w:rsid w:val="00C844CC"/>
    <w:rsid w:val="00C84ECD"/>
    <w:rsid w:val="00C86A2C"/>
    <w:rsid w:val="00C871E2"/>
    <w:rsid w:val="00C878EF"/>
    <w:rsid w:val="00C87B4A"/>
    <w:rsid w:val="00C90540"/>
    <w:rsid w:val="00C90576"/>
    <w:rsid w:val="00C90D85"/>
    <w:rsid w:val="00C93104"/>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609D"/>
    <w:rsid w:val="00CB6397"/>
    <w:rsid w:val="00CB65DE"/>
    <w:rsid w:val="00CB6872"/>
    <w:rsid w:val="00CB6CD5"/>
    <w:rsid w:val="00CC0265"/>
    <w:rsid w:val="00CC037E"/>
    <w:rsid w:val="00CC2298"/>
    <w:rsid w:val="00CC2929"/>
    <w:rsid w:val="00CC2BDC"/>
    <w:rsid w:val="00CC3FE6"/>
    <w:rsid w:val="00CC47DB"/>
    <w:rsid w:val="00CC4D98"/>
    <w:rsid w:val="00CC5B0B"/>
    <w:rsid w:val="00CC5C55"/>
    <w:rsid w:val="00CC6738"/>
    <w:rsid w:val="00CC6E18"/>
    <w:rsid w:val="00CD0025"/>
    <w:rsid w:val="00CD0DAA"/>
    <w:rsid w:val="00CD0E14"/>
    <w:rsid w:val="00CD1571"/>
    <w:rsid w:val="00CD1A2C"/>
    <w:rsid w:val="00CD1D9C"/>
    <w:rsid w:val="00CD220D"/>
    <w:rsid w:val="00CD2525"/>
    <w:rsid w:val="00CD2FC8"/>
    <w:rsid w:val="00CD3833"/>
    <w:rsid w:val="00CD5336"/>
    <w:rsid w:val="00CD559A"/>
    <w:rsid w:val="00CD5769"/>
    <w:rsid w:val="00CD59E9"/>
    <w:rsid w:val="00CD5EB8"/>
    <w:rsid w:val="00CD5F2E"/>
    <w:rsid w:val="00CD6451"/>
    <w:rsid w:val="00CD6E22"/>
    <w:rsid w:val="00CD7F10"/>
    <w:rsid w:val="00CE014C"/>
    <w:rsid w:val="00CE1296"/>
    <w:rsid w:val="00CE13A2"/>
    <w:rsid w:val="00CE1EBF"/>
    <w:rsid w:val="00CE21B4"/>
    <w:rsid w:val="00CE2646"/>
    <w:rsid w:val="00CE2CBD"/>
    <w:rsid w:val="00CE42FB"/>
    <w:rsid w:val="00CE4665"/>
    <w:rsid w:val="00CE4D1F"/>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4DD"/>
    <w:rsid w:val="00CF5692"/>
    <w:rsid w:val="00CF5BB3"/>
    <w:rsid w:val="00CF5C28"/>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0FD"/>
    <w:rsid w:val="00D13311"/>
    <w:rsid w:val="00D13A8F"/>
    <w:rsid w:val="00D13DAD"/>
    <w:rsid w:val="00D144EA"/>
    <w:rsid w:val="00D149FC"/>
    <w:rsid w:val="00D14ABB"/>
    <w:rsid w:val="00D14DF4"/>
    <w:rsid w:val="00D152EE"/>
    <w:rsid w:val="00D155D1"/>
    <w:rsid w:val="00D15AF5"/>
    <w:rsid w:val="00D15D0B"/>
    <w:rsid w:val="00D15EE3"/>
    <w:rsid w:val="00D15FD4"/>
    <w:rsid w:val="00D1613B"/>
    <w:rsid w:val="00D163D6"/>
    <w:rsid w:val="00D1683F"/>
    <w:rsid w:val="00D16F1D"/>
    <w:rsid w:val="00D21B74"/>
    <w:rsid w:val="00D21BC6"/>
    <w:rsid w:val="00D226F1"/>
    <w:rsid w:val="00D22FE4"/>
    <w:rsid w:val="00D24812"/>
    <w:rsid w:val="00D262C1"/>
    <w:rsid w:val="00D302DA"/>
    <w:rsid w:val="00D30ECE"/>
    <w:rsid w:val="00D30EE8"/>
    <w:rsid w:val="00D31645"/>
    <w:rsid w:val="00D31887"/>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DA7"/>
    <w:rsid w:val="00D64396"/>
    <w:rsid w:val="00D64A11"/>
    <w:rsid w:val="00D64FC6"/>
    <w:rsid w:val="00D65E49"/>
    <w:rsid w:val="00D66367"/>
    <w:rsid w:val="00D66A87"/>
    <w:rsid w:val="00D678F7"/>
    <w:rsid w:val="00D70BD3"/>
    <w:rsid w:val="00D70C26"/>
    <w:rsid w:val="00D72F70"/>
    <w:rsid w:val="00D737AF"/>
    <w:rsid w:val="00D7482E"/>
    <w:rsid w:val="00D7490B"/>
    <w:rsid w:val="00D7625B"/>
    <w:rsid w:val="00D7718C"/>
    <w:rsid w:val="00D80200"/>
    <w:rsid w:val="00D81A53"/>
    <w:rsid w:val="00D81E46"/>
    <w:rsid w:val="00D8266D"/>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5ED7"/>
    <w:rsid w:val="00DA60DA"/>
    <w:rsid w:val="00DA66B5"/>
    <w:rsid w:val="00DA67C4"/>
    <w:rsid w:val="00DA79E1"/>
    <w:rsid w:val="00DA7A2E"/>
    <w:rsid w:val="00DB0A18"/>
    <w:rsid w:val="00DB12B2"/>
    <w:rsid w:val="00DB1E1F"/>
    <w:rsid w:val="00DB2567"/>
    <w:rsid w:val="00DB30E5"/>
    <w:rsid w:val="00DB38CF"/>
    <w:rsid w:val="00DB52CC"/>
    <w:rsid w:val="00DB5434"/>
    <w:rsid w:val="00DB553D"/>
    <w:rsid w:val="00DB59FB"/>
    <w:rsid w:val="00DB74A9"/>
    <w:rsid w:val="00DC1798"/>
    <w:rsid w:val="00DC3565"/>
    <w:rsid w:val="00DC3C1F"/>
    <w:rsid w:val="00DC5A8F"/>
    <w:rsid w:val="00DC5B96"/>
    <w:rsid w:val="00DC5C12"/>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553F"/>
    <w:rsid w:val="00DF59A8"/>
    <w:rsid w:val="00DF5EBD"/>
    <w:rsid w:val="00DF6C41"/>
    <w:rsid w:val="00E01413"/>
    <w:rsid w:val="00E01427"/>
    <w:rsid w:val="00E01582"/>
    <w:rsid w:val="00E02EE4"/>
    <w:rsid w:val="00E03275"/>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60B"/>
    <w:rsid w:val="00E466A6"/>
    <w:rsid w:val="00E46902"/>
    <w:rsid w:val="00E46D4D"/>
    <w:rsid w:val="00E46FAD"/>
    <w:rsid w:val="00E473D7"/>
    <w:rsid w:val="00E50CED"/>
    <w:rsid w:val="00E51DB3"/>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DF7"/>
    <w:rsid w:val="00E745AF"/>
    <w:rsid w:val="00E74A8D"/>
    <w:rsid w:val="00E74B4B"/>
    <w:rsid w:val="00E754B5"/>
    <w:rsid w:val="00E75744"/>
    <w:rsid w:val="00E76600"/>
    <w:rsid w:val="00E77386"/>
    <w:rsid w:val="00E8043F"/>
    <w:rsid w:val="00E80F66"/>
    <w:rsid w:val="00E81637"/>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834"/>
    <w:rsid w:val="00EA29A9"/>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193"/>
    <w:rsid w:val="00EB57C8"/>
    <w:rsid w:val="00EB5B94"/>
    <w:rsid w:val="00EB6A8A"/>
    <w:rsid w:val="00EB7B7A"/>
    <w:rsid w:val="00EC00D9"/>
    <w:rsid w:val="00EC0AFB"/>
    <w:rsid w:val="00EC1425"/>
    <w:rsid w:val="00EC2CF1"/>
    <w:rsid w:val="00EC3206"/>
    <w:rsid w:val="00EC3609"/>
    <w:rsid w:val="00EC3C35"/>
    <w:rsid w:val="00EC3E9F"/>
    <w:rsid w:val="00EC47FD"/>
    <w:rsid w:val="00EC4871"/>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29D"/>
    <w:rsid w:val="00EE55BD"/>
    <w:rsid w:val="00EE7178"/>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00"/>
    <w:rsid w:val="00EF6FF2"/>
    <w:rsid w:val="00F02067"/>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6056E"/>
    <w:rsid w:val="00F60BA9"/>
    <w:rsid w:val="00F60D75"/>
    <w:rsid w:val="00F62189"/>
    <w:rsid w:val="00F62D52"/>
    <w:rsid w:val="00F63AB3"/>
    <w:rsid w:val="00F63BC5"/>
    <w:rsid w:val="00F648C8"/>
    <w:rsid w:val="00F654B8"/>
    <w:rsid w:val="00F65819"/>
    <w:rsid w:val="00F658A0"/>
    <w:rsid w:val="00F65D65"/>
    <w:rsid w:val="00F66066"/>
    <w:rsid w:val="00F664AF"/>
    <w:rsid w:val="00F67540"/>
    <w:rsid w:val="00F675C1"/>
    <w:rsid w:val="00F67B29"/>
    <w:rsid w:val="00F70711"/>
    <w:rsid w:val="00F71367"/>
    <w:rsid w:val="00F71AD7"/>
    <w:rsid w:val="00F7220B"/>
    <w:rsid w:val="00F73515"/>
    <w:rsid w:val="00F736BC"/>
    <w:rsid w:val="00F73877"/>
    <w:rsid w:val="00F7519E"/>
    <w:rsid w:val="00F75225"/>
    <w:rsid w:val="00F75BFA"/>
    <w:rsid w:val="00F75D5E"/>
    <w:rsid w:val="00F76542"/>
    <w:rsid w:val="00F8071B"/>
    <w:rsid w:val="00F810EE"/>
    <w:rsid w:val="00F81228"/>
    <w:rsid w:val="00F81356"/>
    <w:rsid w:val="00F81439"/>
    <w:rsid w:val="00F816FE"/>
    <w:rsid w:val="00F82419"/>
    <w:rsid w:val="00F8314F"/>
    <w:rsid w:val="00F8327F"/>
    <w:rsid w:val="00F83A83"/>
    <w:rsid w:val="00F84409"/>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3893"/>
    <w:rsid w:val="00FB3F27"/>
    <w:rsid w:val="00FB425E"/>
    <w:rsid w:val="00FB5588"/>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D81"/>
    <w:rsid w:val="00FD45E9"/>
    <w:rsid w:val="00FD4EB8"/>
    <w:rsid w:val="00FD5B43"/>
    <w:rsid w:val="00FD64F0"/>
    <w:rsid w:val="00FD78F0"/>
    <w:rsid w:val="00FE05A0"/>
    <w:rsid w:val="00FE1693"/>
    <w:rsid w:val="00FE18B3"/>
    <w:rsid w:val="00FE1D7D"/>
    <w:rsid w:val="00FE217D"/>
    <w:rsid w:val="00FE3229"/>
    <w:rsid w:val="00FE3E87"/>
    <w:rsid w:val="00FE423C"/>
    <w:rsid w:val="00FE57C4"/>
    <w:rsid w:val="00FE5A22"/>
    <w:rsid w:val="00FE5BCC"/>
    <w:rsid w:val="00FE67C0"/>
    <w:rsid w:val="00FE7B89"/>
    <w:rsid w:val="00FE7EC0"/>
    <w:rsid w:val="00FF0DC3"/>
    <w:rsid w:val="00FF11F2"/>
    <w:rsid w:val="00FF1940"/>
    <w:rsid w:val="00FF2FBA"/>
    <w:rsid w:val="00FF3F1C"/>
    <w:rsid w:val="00FF579C"/>
    <w:rsid w:val="00FF5EA8"/>
    <w:rsid w:val="00FF5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6340"/>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NewTreatmentPaths" TargetMode="External"/><Relationship Id="rId21" Type="http://schemas.openxmlformats.org/officeDocument/2006/relationships/hyperlink" Target="https://tinyurl.com/NursingHomesFileSuit" TargetMode="External"/><Relationship Id="rId42" Type="http://schemas.openxmlformats.org/officeDocument/2006/relationships/hyperlink" Target="https://dignityalliancema.org/wp-content/uploads/2022/04/Issue-A-0422-1-Behavioral-Health-Issue-Brief-Psychotropic-Drugs.pdf" TargetMode="External"/><Relationship Id="rId63" Type="http://schemas.openxmlformats.org/officeDocument/2006/relationships/hyperlink" Target="https://default.salsalabs.org/T4c28ceb6-7057-4603-9d0e-604004cba03a/b084e137-296c-4ec3-a574-0c528c81c186" TargetMode="External"/><Relationship Id="rId84" Type="http://schemas.openxmlformats.org/officeDocument/2006/relationships/hyperlink" Target="https://tinyurl.com/MakingSenseCareOptions" TargetMode="External"/><Relationship Id="rId138" Type="http://schemas.openxmlformats.org/officeDocument/2006/relationships/hyperlink" Target="https://tinyurl.com/DeathRatesSoar" TargetMode="External"/><Relationship Id="rId159" Type="http://schemas.openxmlformats.org/officeDocument/2006/relationships/hyperlink" Target="https://tinyurl.com/RevolutionCharwell" TargetMode="External"/><Relationship Id="rId170" Type="http://schemas.openxmlformats.org/officeDocument/2006/relationships/hyperlink" Target="https://www.mass.gov/info-details/long-term-care-facilities-specific-covid-19-data" TargetMode="External"/><Relationship Id="rId191" Type="http://schemas.openxmlformats.org/officeDocument/2006/relationships/hyperlink" Target="mailto:rmoore8743@charter.net" TargetMode="External"/><Relationship Id="rId196" Type="http://schemas.openxmlformats.org/officeDocument/2006/relationships/hyperlink" Target="https://dignityalliancema.org/dignity-digest/" TargetMode="External"/><Relationship Id="rId200" Type="http://schemas.openxmlformats.org/officeDocument/2006/relationships/theme" Target="theme/theme1.xml"/><Relationship Id="rId16" Type="http://schemas.openxmlformats.org/officeDocument/2006/relationships/hyperlink" Target="https://tinyurl.com/DeathRatesSoar" TargetMode="External"/><Relationship Id="rId107" Type="http://schemas.openxmlformats.org/officeDocument/2006/relationships/hyperlink" Target="https://www.ada.gov/" TargetMode="External"/><Relationship Id="rId11" Type="http://schemas.openxmlformats.org/officeDocument/2006/relationships/hyperlink" Target="https://tinyurl.com/CostltAlzheimersTreatment" TargetMode="External"/><Relationship Id="rId32" Type="http://schemas.openxmlformats.org/officeDocument/2006/relationships/hyperlink" Target="https://dignityalliancema.org/wp-content/uploads/2022/04/Issue-H-0411-1-Nursing-Homes-Issue-Brief-Staffing.pdf" TargetMode="External"/><Relationship Id="rId37" Type="http://schemas.openxmlformats.org/officeDocument/2006/relationships/hyperlink" Target="https://dignityalliancema.org/wp-content/uploads/2022/04/Fact-T-0422-1-HCBS-Fact-Sheet.pdf" TargetMode="External"/><Relationship Id="rId53" Type="http://schemas.openxmlformats.org/officeDocument/2006/relationships/hyperlink" Target="https://click.everyaction.com/k/46005251/348413256/366310097?nvep=ew0KICAiVGVuYW50VXJpIjogIm5ncHZhbjovL3Zhbi9FQS9FQTAwMi8xLzYzODUyIiwNCiAgIkRpc3RyaWJ1dGlvblVuaXF1ZUlkIjogIjkxYjZiZDViLWRjZTEtZWMxMS1iNjU2LTI4MTg3OGI4NTExMCIsDQogICJFbWFpbEFkZHJlc3MiOiAiYmFza2luZnJhbmsxOUBnbWFpbC5jb20iDQp9&amp;hmac=mrNlwkCX3DjFEjeqYLhO4Ni9p52p4jYB7-I1FhN5eq0=&amp;emci=c9650b6f-2ee1-ec11-b656-281878b85110&amp;emdi=91b6bd5b-dce1-ec11-b656-281878b85110&amp;ceid=11405936" TargetMode="External"/><Relationship Id="rId58" Type="http://schemas.openxmlformats.org/officeDocument/2006/relationships/hyperlink" Target="https://tinyurl.com/WEAADTwitterChat" TargetMode="External"/><Relationship Id="rId74" Type="http://schemas.openxmlformats.org/officeDocument/2006/relationships/hyperlink" Target="https://default.salsalabs.org/T6d93a97d-6fef-41b2-9ac0-4989d1f11285/b084e137-296c-4ec3-a574-0c528c81c186" TargetMode="External"/><Relationship Id="rId79" Type="http://schemas.openxmlformats.org/officeDocument/2006/relationships/hyperlink" Target="mailto:esherman@LeadingAgeMA.org" TargetMode="External"/><Relationship Id="rId102" Type="http://schemas.openxmlformats.org/officeDocument/2006/relationships/hyperlink" Target="https://tinyurl.com/MaternalMentalHealthHotline" TargetMode="External"/><Relationship Id="rId123" Type="http://schemas.openxmlformats.org/officeDocument/2006/relationships/hyperlink" Target="https://www.bostonglobe.com/2021/09/25/nation/10-years-after-dont-ask-dont-tell-cadets-see-progress/?p1=Article_Inline_Text_Link" TargetMode="External"/><Relationship Id="rId128" Type="http://schemas.openxmlformats.org/officeDocument/2006/relationships/hyperlink" Target="https://tinyurl.com/HonoringTheirSacrifice" TargetMode="External"/><Relationship Id="rId144" Type="http://schemas.openxmlformats.org/officeDocument/2006/relationships/hyperlink" Target="https://dignityalliancema.org/funding-opportunities/" TargetMode="External"/><Relationship Id="rId149" Type="http://schemas.openxmlformats.org/officeDocument/2006/relationships/hyperlink" Target="https://malegislature.gov/Budget" TargetMode="External"/><Relationship Id="rId5" Type="http://schemas.openxmlformats.org/officeDocument/2006/relationships/webSettings" Target="webSettings.xml"/><Relationship Id="rId90" Type="http://schemas.openxmlformats.org/officeDocument/2006/relationships/hyperlink" Target="https://tinyurl.com/UnattainableStaffing" TargetMode="External"/><Relationship Id="rId95" Type="http://schemas.openxmlformats.org/officeDocument/2006/relationships/hyperlink" Target="https://malegislature.gov/Budget" TargetMode="External"/><Relationship Id="rId160" Type="http://schemas.openxmlformats.org/officeDocument/2006/relationships/hyperlink" Target="https://thetremontrehabcare.com/" TargetMode="External"/><Relationship Id="rId165" Type="http://schemas.openxmlformats.org/officeDocument/2006/relationships/hyperlink" Target="http://anha.org/uploads/ScopeSeverity2018.pdf" TargetMode="External"/><Relationship Id="rId181" Type="http://schemas.openxmlformats.org/officeDocument/2006/relationships/hyperlink" Target="http://www.DignityAllianceMA.org" TargetMode="External"/><Relationship Id="rId186" Type="http://schemas.openxmlformats.org/officeDocument/2006/relationships/hyperlink" Target="mailto:svanschoick@cil.org" TargetMode="External"/><Relationship Id="rId22" Type="http://schemas.openxmlformats.org/officeDocument/2006/relationships/hyperlink" Target="https://tinyurl.com/HonoringTheirSacrifice" TargetMode="External"/><Relationship Id="rId27" Type="http://schemas.openxmlformats.org/officeDocument/2006/relationships/hyperlink" Target="https://tinyurl.com/BalmForPsyches" TargetMode="External"/><Relationship Id="rId43" Type="http://schemas.openxmlformats.org/officeDocument/2006/relationships/hyperlink" Target="https://dignityalliancema.org/wp-content/uploads/2022/04/Issue-F-0422-01-Facilities-Issue-Brief-Nursing-Home-Social-Work-Staffing.pdf" TargetMode="External"/><Relationship Id="rId48" Type="http://schemas.openxmlformats.org/officeDocument/2006/relationships/hyperlink" Target="https://tinyurl.com/AARP2021MassachusettsSurvey" TargetMode="External"/><Relationship Id="rId64" Type="http://schemas.openxmlformats.org/officeDocument/2006/relationships/hyperlink" Target="https://default.salsalabs.org/T031eea31-c23f-4eb2-911f-8beb91f52095/b084e137-296c-4ec3-a574-0c528c81c186" TargetMode="External"/><Relationship Id="rId69" Type="http://schemas.openxmlformats.org/officeDocument/2006/relationships/hyperlink" Target="https://default.salsalabs.org/T5eeb5156-1ca9-4948-a17a-facb3866583d/b084e137-296c-4ec3-a574-0c528c81c186" TargetMode="External"/><Relationship Id="rId113" Type="http://schemas.openxmlformats.org/officeDocument/2006/relationships/hyperlink" Target="https://www.wsj.com/podcasts/the-journal/a-new-alzheimer-drug-brings-hope-and-controversy/8c37a240-0a8d-44c6-ad7f-f8adb310df39?mod=article_inline" TargetMode="External"/><Relationship Id="rId118" Type="http://schemas.openxmlformats.org/officeDocument/2006/relationships/hyperlink" Target="https://tinyurl.com/AlzheimersReportApril2022" TargetMode="External"/><Relationship Id="rId134" Type="http://schemas.openxmlformats.org/officeDocument/2006/relationships/hyperlink" Target="https://www.sciencedirect.com/science/article/abs/pii/S0165178118322297?casa_token=gjoipgLO7pEAAAAA:dy4wObuC0sHJLYF5pkUW2pItdax3Wk5UpQYWvALYw1HOycPsl5q0Kaz6erRXpbIzqZ3AHJPclps" TargetMode="External"/><Relationship Id="rId139" Type="http://schemas.openxmlformats.org/officeDocument/2006/relationships/hyperlink" Target="https://tinyurl.com/AARPLongCovidRoad" TargetMode="External"/><Relationship Id="rId80" Type="http://schemas.openxmlformats.org/officeDocument/2006/relationships/hyperlink" Target="https://tinyurl.com/PanelGreatRetirement" TargetMode="External"/><Relationship Id="rId85" Type="http://schemas.openxmlformats.org/officeDocument/2006/relationships/hyperlink" Target="https://dignityalliancema.org/webinars-and-online-sessions/" TargetMode="External"/><Relationship Id="rId150" Type="http://schemas.openxmlformats.org/officeDocument/2006/relationships/hyperlink" Target="https://www.mass.gov/news/baker-polito-administration-announces-additional-measures-to-protect-health-of-older-adults" TargetMode="External"/><Relationship Id="rId155" Type="http://schemas.openxmlformats.org/officeDocument/2006/relationships/hyperlink" Target="https://tinyurl.com/HillcrestCommons" TargetMode="External"/><Relationship Id="rId171" Type="http://schemas.openxmlformats.org/officeDocument/2006/relationships/hyperlink" Target="https://dignityalliancema.org/wp-content/uploads/2022/02/Reimagining-the-Future-of-MA.pdf" TargetMode="External"/><Relationship Id="rId176" Type="http://schemas.openxmlformats.org/officeDocument/2006/relationships/hyperlink" Target="mailto:info@DignityAllianceMA.org" TargetMode="External"/><Relationship Id="rId192" Type="http://schemas.openxmlformats.org/officeDocument/2006/relationships/hyperlink" Target="mailto:Clarence@massnaela.com" TargetMode="External"/><Relationship Id="rId197" Type="http://schemas.openxmlformats.org/officeDocument/2006/relationships/hyperlink" Target="http://www.DignityAllianceMA.org" TargetMode="External"/><Relationship Id="rId12" Type="http://schemas.openxmlformats.org/officeDocument/2006/relationships/hyperlink" Target="https://tinyurl.com/AgeFriendlySalem" TargetMode="External"/><Relationship Id="rId17" Type="http://schemas.openxmlformats.org/officeDocument/2006/relationships/hyperlink" Target="https://tinyurl.com/DeathRatesSoar" TargetMode="External"/><Relationship Id="rId33" Type="http://schemas.openxmlformats.org/officeDocument/2006/relationships/hyperlink" Target="https://dignityalliancema.org/wp-content/uploads/2022/04/Issue-G-0422-1-Nursing-Homes-Issue-Brief-COVID-19-Issues.pdf" TargetMode="External"/><Relationship Id="rId38" Type="http://schemas.openxmlformats.org/officeDocument/2006/relationships/hyperlink" Target="https://dignityalliancema.org/wp-content/uploads/2022/04/Issue-C-0422-1-HCBS-Issue-Brief-Staffing.pdf" TargetMode="External"/><Relationship Id="rId59" Type="http://schemas.openxmlformats.org/officeDocument/2006/relationships/hyperlink" Target="https://default.salsalabs.org/Tcd310d65-1748-4310-b1f2-d9b8d62ec64b/b084e137-296c-4ec3-a574-0c528c81c186" TargetMode="External"/><Relationship Id="rId103" Type="http://schemas.openxmlformats.org/officeDocument/2006/relationships/hyperlink" Target="https://tinyurl.com/AARPEmotionalWellBeing" TargetMode="External"/><Relationship Id="rId108" Type="http://schemas.openxmlformats.org/officeDocument/2006/relationships/hyperlink" Target="https://tinyurl.com/AgeFriendlySalem" TargetMode="External"/><Relationship Id="rId124" Type="http://schemas.openxmlformats.org/officeDocument/2006/relationships/hyperlink" Target="https://www.bostonglobe.com/2021/09/25/nation/10-years-after-dont-ask-dont-tell-cadets-see-progress/?p1=Article_Inline_Text_Link" TargetMode="External"/><Relationship Id="rId129" Type="http://schemas.openxmlformats.org/officeDocument/2006/relationships/hyperlink" Target="https://www.ncbi.nlm.nih.gov/pmc/articles/PMC5800738/" TargetMode="External"/><Relationship Id="rId54" Type="http://schemas.openxmlformats.org/officeDocument/2006/relationships/hyperlink" Target="https://click.everyaction.com/k/46005252/348413257/366310097?nvep=ew0KICAiVGVuYW50VXJpIjogIm5ncHZhbjovL3Zhbi9FQS9FQTAwMi8xLzYzODUyIiwNCiAgIkRpc3RyaWJ1dGlvblVuaXF1ZUlkIjogIjkxYjZiZDViLWRjZTEtZWMxMS1iNjU2LTI4MTg3OGI4NTExMCIsDQogICJFbWFpbEFkZHJlc3MiOiAiYmFza2luZnJhbmsxOUBnbWFpbC5jb20iDQp9&amp;hmac=mrNlwkCX3DjFEjeqYLhO4Ni9p52p4jYB7-I1FhN5eq0=&amp;emci=c9650b6f-2ee1-ec11-b656-281878b85110&amp;emdi=91b6bd5b-dce1-ec11-b656-281878b85110&amp;ceid=11405936" TargetMode="External"/><Relationship Id="rId70" Type="http://schemas.openxmlformats.org/officeDocument/2006/relationships/hyperlink" Target="https://default.salsalabs.org/Ta718bb8d-3585-41f1-bba1-4af4f80113d1/b084e137-296c-4ec3-a574-0c528c81c186" TargetMode="External"/><Relationship Id="rId75" Type="http://schemas.openxmlformats.org/officeDocument/2006/relationships/hyperlink" Target="http://act.theconsumervoice.org/site/R?i=wNtCu6g2VX-s4v2jzhyjSwucorKsuv_ANeQxpYJsMvH4kxzwcRMvhQ" TargetMode="External"/><Relationship Id="rId91" Type="http://schemas.openxmlformats.org/officeDocument/2006/relationships/hyperlink" Target="https://tinyurl.com/SwelteringHeat" TargetMode="External"/><Relationship Id="rId96" Type="http://schemas.openxmlformats.org/officeDocument/2006/relationships/hyperlink" Target="https://tinyurl.com/TaxBreakForRehab" TargetMode="External"/><Relationship Id="rId140" Type="http://schemas.openxmlformats.org/officeDocument/2006/relationships/hyperlink" Target="https://tinyurl.com/DignityLegislativeEndorsements" TargetMode="External"/><Relationship Id="rId145" Type="http://schemas.openxmlformats.org/officeDocument/2006/relationships/hyperlink" Target="https://tinyurl.com/MANursingHomeClosures" TargetMode="External"/><Relationship Id="rId161" Type="http://schemas.openxmlformats.org/officeDocument/2006/relationships/hyperlink" Target="https://tinyurl.com/VeroAmesbury" TargetMode="External"/><Relationship Id="rId166" Type="http://schemas.openxmlformats.org/officeDocument/2006/relationships/hyperlink" Target="https://tinyurl.com/NursingHomeCompareWebsite" TargetMode="External"/><Relationship Id="rId182" Type="http://schemas.openxmlformats.org/officeDocument/2006/relationships/hyperlink" Target="mailto:bhenning@bostoncil.org" TargetMode="External"/><Relationship Id="rId187" Type="http://schemas.openxmlformats.org/officeDocument/2006/relationships/hyperlink" Target="mailto:lforrow@bidmc.harvard.edu"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RisingTallyLonelyDeaths" TargetMode="External"/><Relationship Id="rId28" Type="http://schemas.openxmlformats.org/officeDocument/2006/relationships/hyperlink" Target="https://tinyurl.com/BalmForPsyches" TargetMode="External"/><Relationship Id="rId49" Type="http://schemas.openxmlformats.org/officeDocument/2006/relationships/hyperlink" Target="https://www.mskcc.org/research/ski/labs/luis-parada" TargetMode="External"/><Relationship Id="rId114" Type="http://schemas.openxmlformats.org/officeDocument/2006/relationships/hyperlink" Target="https://www.wsj.com/articles/where-alzheimers-research-is-pushing-ahead-11553439600?mod=article_inline" TargetMode="External"/><Relationship Id="rId119" Type="http://schemas.openxmlformats.org/officeDocument/2006/relationships/hyperlink" Target="https://www.bostonglobe.com/2022/05/27/metro/covid-icu-admissions-hit-their-lowest-levels-during-spring-wave/?p1=Article_Inline_Text_Link" TargetMode="External"/><Relationship Id="rId44" Type="http://schemas.openxmlformats.org/officeDocument/2006/relationships/hyperlink" Target="https://dignityalliancema.org/wp-content/uploads/2022/04/Issue-E-0422-1-Housing-Issue-Brief-Vouchers.pdf" TargetMode="External"/><Relationship Id="rId60" Type="http://schemas.openxmlformats.org/officeDocument/2006/relationships/hyperlink" Target="https://default.salsalabs.org/Tdfe85fc8-4ba3-4d9b-887b-16110932e2d4/b084e137-296c-4ec3-a574-0c528c81c186" TargetMode="External"/><Relationship Id="rId65" Type="http://schemas.openxmlformats.org/officeDocument/2006/relationships/hyperlink" Target="https://default.salsalabs.org/Tf73dc3f6-0dc4-4ed6-81ce-b60df7295e7d/b084e137-296c-4ec3-a574-0c528c81c186" TargetMode="External"/><Relationship Id="rId81" Type="http://schemas.openxmlformats.org/officeDocument/2006/relationships/hyperlink" Target="https://click.connect.hhs.gov/?qs=0848c7ced095e096ca5421e08a6edaf1862d5fd3baea370c0798accf777535c12eda6a0ea05b065a1c00610f33fa64abb562cccb7b1f7e51" TargetMode="External"/><Relationship Id="rId86" Type="http://schemas.openxmlformats.org/officeDocument/2006/relationships/hyperlink" Target="https://tinyurl.com/NursingHomesFileSuit" TargetMode="External"/><Relationship Id="rId130" Type="http://schemas.openxmlformats.org/officeDocument/2006/relationships/hyperlink" Target="https://www.nytimes.com/2021/05/03/health/mdma-approval.html" TargetMode="External"/><Relationship Id="rId135" Type="http://schemas.openxmlformats.org/officeDocument/2006/relationships/hyperlink" Target="https://tinyurl.com/BalmForPsyches" TargetMode="External"/><Relationship Id="rId151" Type="http://schemas.openxmlformats.org/officeDocument/2006/relationships/hyperlink" Target="https://tinyurl.com/SpeciialFocusFacilityProgram" TargetMode="External"/><Relationship Id="rId156" Type="http://schemas.openxmlformats.org/officeDocument/2006/relationships/hyperlink" Target="https://tinyurl.com/MedwayManor" TargetMode="External"/><Relationship Id="rId177" Type="http://schemas.openxmlformats.org/officeDocument/2006/relationships/hyperlink" Target="https://www.facebook.com/DignityAllianceMA/" TargetMode="External"/><Relationship Id="rId198" Type="http://schemas.openxmlformats.org/officeDocument/2006/relationships/footer" Target="footer1.xml"/><Relationship Id="rId172" Type="http://schemas.openxmlformats.org/officeDocument/2006/relationships/hyperlink" Target="https://dignityalliancema.org/legislative-endorsements/" TargetMode="External"/><Relationship Id="rId193" Type="http://schemas.openxmlformats.org/officeDocument/2006/relationships/hyperlink" Target="mailto:jimlomastro@comcast.net" TargetMode="External"/><Relationship Id="rId13" Type="http://schemas.openxmlformats.org/officeDocument/2006/relationships/hyperlink" Target="https://tinyurl.com/AgeFriendlySalem" TargetMode="External"/><Relationship Id="rId18" Type="http://schemas.openxmlformats.org/officeDocument/2006/relationships/hyperlink" Target="https://tinyurl.com/DeathRatesSoar" TargetMode="External"/><Relationship Id="rId39" Type="http://schemas.openxmlformats.org/officeDocument/2006/relationships/hyperlink" Target="https://dignityalliancema.org/wp-content/uploads/2022/04/Issue-D-0422-1-HCBS-Issue-Brief-Care-Coordination.pdf" TargetMode="External"/><Relationship Id="rId109" Type="http://schemas.openxmlformats.org/officeDocument/2006/relationships/hyperlink" Target="https://onlinelibrary.wiley.com/doi/full/10.1002/advs.201902583" TargetMode="External"/><Relationship Id="rId34" Type="http://schemas.openxmlformats.org/officeDocument/2006/relationships/hyperlink" Target="https://dignityalliancema.org/wp-content/uploads/2022/04/DAM-Issue-Brief-Nursing-Home-Financial-Responsibility-L-0422-011.pdf" TargetMode="External"/><Relationship Id="rId50" Type="http://schemas.openxmlformats.org/officeDocument/2006/relationships/hyperlink" Target="https://tinyurl.com/KentWaldrep" TargetMode="External"/><Relationship Id="rId55" Type="http://schemas.openxmlformats.org/officeDocument/2006/relationships/hyperlink" Target="http://lem.memberclicks.net/message2/link/0eb37f16-0415-49a0-bd77-b5f00b28e6e5/6" TargetMode="External"/><Relationship Id="rId76" Type="http://schemas.openxmlformats.org/officeDocument/2006/relationships/hyperlink" Target="https://tinyurl.com/NASW2022Conference" TargetMode="External"/><Relationship Id="rId97" Type="http://schemas.openxmlformats.org/officeDocument/2006/relationships/hyperlink" Target="https://tinyurl.com/EndOfLifeAssistedLiving" TargetMode="External"/><Relationship Id="rId104" Type="http://schemas.openxmlformats.org/officeDocument/2006/relationships/hyperlink" Target="https://salemforallages.org/about/" TargetMode="External"/><Relationship Id="rId120" Type="http://schemas.openxmlformats.org/officeDocument/2006/relationships/hyperlink" Target="https://tinyurl.com/ERsReachRecordCapacity" TargetMode="External"/><Relationship Id="rId125" Type="http://schemas.openxmlformats.org/officeDocument/2006/relationships/hyperlink" Target="https://www.bostonglobe.com/2021/09/25/nation/10-years-after-dont-ask-dont-tell-cadets-see-progress/?p1=Article_Inline_Text_Link" TargetMode="External"/><Relationship Id="rId141" Type="http://schemas.openxmlformats.org/officeDocument/2006/relationships/hyperlink" Target="mailto:rmoore8473@charter.net" TargetMode="External"/><Relationship Id="rId146" Type="http://schemas.openxmlformats.org/officeDocument/2006/relationships/hyperlink" Target="https://dignityalliancema.org/about/organizations/" TargetMode="External"/><Relationship Id="rId167" Type="http://schemas.openxmlformats.org/officeDocument/2006/relationships/hyperlink" Target="https://www.mass.gov/info-details/long-term-care-facilities-specific-covid-19-data" TargetMode="External"/><Relationship Id="rId188" Type="http://schemas.openxmlformats.org/officeDocument/2006/relationships/hyperlink" Target="mailto:agermain@manhr.org" TargetMode="External"/><Relationship Id="rId7" Type="http://schemas.openxmlformats.org/officeDocument/2006/relationships/endnotes" Target="endnotes.xml"/><Relationship Id="rId71" Type="http://schemas.openxmlformats.org/officeDocument/2006/relationships/hyperlink" Target="https://default.salsalabs.org/T5483b05d-60de-473a-b31c-e6a1ec3b92a1/b084e137-296c-4ec3-a574-0c528c81c186" TargetMode="External"/><Relationship Id="rId92" Type="http://schemas.openxmlformats.org/officeDocument/2006/relationships/hyperlink" Target="https://reports.nlihc.org/sites/default/files/gap/Gap-Report_2021.pdf" TargetMode="External"/><Relationship Id="rId162" Type="http://schemas.openxmlformats.org/officeDocument/2006/relationships/hyperlink" Target="https://tinyurl.com/VeroRevere" TargetMode="External"/><Relationship Id="rId183" Type="http://schemas.openxmlformats.org/officeDocument/2006/relationships/hyperlink" Target="mailto:paul.lanzikos@gmail.com" TargetMode="External"/><Relationship Id="rId2" Type="http://schemas.openxmlformats.org/officeDocument/2006/relationships/numbering" Target="numbering.xml"/><Relationship Id="rId29" Type="http://schemas.openxmlformats.org/officeDocument/2006/relationships/hyperlink" Target="https://tinyurl.com/90YearOldRunnerAdvice" TargetMode="External"/><Relationship Id="rId24" Type="http://schemas.openxmlformats.org/officeDocument/2006/relationships/hyperlink" Target="https://tinyurl.com/RisingTallyLonelyDeaths" TargetMode="External"/><Relationship Id="rId40" Type="http://schemas.openxmlformats.org/officeDocument/2006/relationships/hyperlink" Target="https://dignityalliancema.org/wp-content/uploads/2022/04/Fact-S-0422-1-Behavioral-Health-Fact-Sheet.pdf" TargetMode="External"/><Relationship Id="rId45" Type="http://schemas.openxmlformats.org/officeDocument/2006/relationships/hyperlink" Target="https://dignityalliancema.org/wp-content/uploads/2022/04/Issue-I-0422-1-Veterans-Issue-Brief.pdf" TargetMode="External"/><Relationship Id="rId66" Type="http://schemas.openxmlformats.org/officeDocument/2006/relationships/hyperlink" Target="https://default.salsalabs.org/Tb017af9c-7850-45ee-8fa6-54f82afd1466/b084e137-296c-4ec3-a574-0c528c81c186" TargetMode="External"/><Relationship Id="rId87" Type="http://schemas.openxmlformats.org/officeDocument/2006/relationships/hyperlink" Target="https://tinyurl.com/StaffingAgencyReform" TargetMode="External"/><Relationship Id="rId110" Type="http://schemas.openxmlformats.org/officeDocument/2006/relationships/hyperlink" Target="https://alz-journals.onlinelibrary.wiley.com/doi/full/10.1002/trc2.12121" TargetMode="External"/><Relationship Id="rId115" Type="http://schemas.openxmlformats.org/officeDocument/2006/relationships/hyperlink" Target="https://alz-journals.onlinelibrary.wiley.com/doi/full/10.1002/trc2.12295" TargetMode="External"/><Relationship Id="rId131" Type="http://schemas.openxmlformats.org/officeDocument/2006/relationships/hyperlink" Target="https://www.ptsd.va.gov/professional/treat/cooccurring/moral_injury.asp" TargetMode="External"/><Relationship Id="rId136" Type="http://schemas.openxmlformats.org/officeDocument/2006/relationships/hyperlink" Target="https://data.cityofnewyork.us/Health/COVID-19-Daily-Counts-of-Cases-Hospitalizations-an/rc75-m7u3/data" TargetMode="External"/><Relationship Id="rId157" Type="http://schemas.openxmlformats.org/officeDocument/2006/relationships/hyperlink" Target="https://tinyurl.com/ParkwayHealthCenter" TargetMode="External"/><Relationship Id="rId178" Type="http://schemas.openxmlformats.org/officeDocument/2006/relationships/hyperlink" Target="https://www.instagram.com/dignityalliance/" TargetMode="External"/><Relationship Id="rId61" Type="http://schemas.openxmlformats.org/officeDocument/2006/relationships/hyperlink" Target="https://default.salsalabs.org/T5be52b18-250b-4280-90e4-126b3d6a5f68/b084e137-296c-4ec3-a574-0c528c81c186" TargetMode="External"/><Relationship Id="rId82" Type="http://schemas.openxmlformats.org/officeDocument/2006/relationships/hyperlink" Target="https://click.connect.hhs.gov/?qs=0848c7ced095e096df4854cb90a7815efa04991e21ff68a712680fdf1dfa04cfac49ce8bc26b2edebeefd1198d36b9411d8e5c2650ad0831" TargetMode="External"/><Relationship Id="rId152" Type="http://schemas.openxmlformats.org/officeDocument/2006/relationships/hyperlink" Target="http://act.theconsumervoice.org/site/R?i=Do5aNQZrWGM6olxiu2AJ4_afiElWm1WVgvZ1RbpcuQ2JtPUriN0edA" TargetMode="External"/><Relationship Id="rId173" Type="http://schemas.openxmlformats.org/officeDocument/2006/relationships/hyperlink" Target="https://dignityalliancema.org/federal-legislative-endorsements/" TargetMode="External"/><Relationship Id="rId194" Type="http://schemas.openxmlformats.org/officeDocument/2006/relationships/hyperlink" Target="https://dignityalliancema.org/contact/sign-up-for-emails/" TargetMode="External"/><Relationship Id="rId199" Type="http://schemas.openxmlformats.org/officeDocument/2006/relationships/fontTable" Target="fontTable.xml"/><Relationship Id="rId19" Type="http://schemas.openxmlformats.org/officeDocument/2006/relationships/hyperlink" Target="https://tinyurl.com/ERsReachRecordCapacity" TargetMode="External"/><Relationship Id="rId14" Type="http://schemas.openxmlformats.org/officeDocument/2006/relationships/hyperlink" Target="https://tinyurl.com/ShortageAffordableHomes" TargetMode="External"/><Relationship Id="rId30" Type="http://schemas.openxmlformats.org/officeDocument/2006/relationships/hyperlink" Target="https://tinyurl.com/LifetimeOfLearning" TargetMode="External"/><Relationship Id="rId35" Type="http://schemas.openxmlformats.org/officeDocument/2006/relationships/hyperlink" Target="https://dignityalliancema.org/wp-content/uploads/2022/04/DAM-Issue-Brief-Nursing-Home-Issue-Brief-Oversight-Licensures-Closures-L-0422-1.pdf" TargetMode="External"/><Relationship Id="rId56" Type="http://schemas.openxmlformats.org/officeDocument/2006/relationships/hyperlink" Target="http://lem.memberclicks.net/message2/link/0eb37f16-0415-49a0-bd77-b5f00b28e6e5/7" TargetMode="External"/><Relationship Id="rId77" Type="http://schemas.openxmlformats.org/officeDocument/2006/relationships/hyperlink" Target="https://conta.cc/3jlp8R4" TargetMode="External"/><Relationship Id="rId100" Type="http://schemas.openxmlformats.org/officeDocument/2006/relationships/hyperlink" Target="https://www.nytimes.com/2020/02/21/nyregion/willowbrook-state-school-staten-island.html" TargetMode="External"/><Relationship Id="rId105" Type="http://schemas.openxmlformats.org/officeDocument/2006/relationships/hyperlink" Target="https://states.aarp.org/massachusetts/age-friendly" TargetMode="External"/><Relationship Id="rId126" Type="http://schemas.openxmlformats.org/officeDocument/2006/relationships/hyperlink" Target="https://www.bostonglobe.com/2022/04/29/metro/ig-report-rips-appointment-oversight-walsh-before-deadly-holyoke-soldiers-home-covid-19-outbreak/?p1=Article_Inline_Text_Link" TargetMode="External"/><Relationship Id="rId147" Type="http://schemas.openxmlformats.org/officeDocument/2006/relationships/hyperlink" Target="https://malegislature.gov/Budget/FY2023/SenateDebate" TargetMode="External"/><Relationship Id="rId168" Type="http://schemas.openxmlformats.org/officeDocument/2006/relationships/hyperlink" Target="https://www.mass.gov/info-details/long-term-care-facilities-specific-covid-19-data" TargetMode="External"/><Relationship Id="rId8" Type="http://schemas.openxmlformats.org/officeDocument/2006/relationships/image" Target="media/image1.jpeg"/><Relationship Id="rId51" Type="http://schemas.openxmlformats.org/officeDocument/2006/relationships/hyperlink" Target="https://tinyurl.com/90YearOldRunnerAdvice" TargetMode="External"/><Relationship Id="rId72" Type="http://schemas.openxmlformats.org/officeDocument/2006/relationships/hyperlink" Target="https://default.salsalabs.org/T778dff68-6991-4d39-b5a8-0893808713f3/b084e137-296c-4ec3-a574-0c528c81c186" TargetMode="External"/><Relationship Id="rId93" Type="http://schemas.openxmlformats.org/officeDocument/2006/relationships/hyperlink" Target="https://tinyurl.com/ShortageAffordableHomes" TargetMode="External"/><Relationship Id="rId98" Type="http://schemas.openxmlformats.org/officeDocument/2006/relationships/hyperlink" Target="https://khn.org/news/for-thousands-of-autistic-teens-hospital-ers-serve-as-home/" TargetMode="External"/><Relationship Id="rId121" Type="http://schemas.openxmlformats.org/officeDocument/2006/relationships/hyperlink" Target="https://www.wwlp.com/news/massachusetts/dont-ask-dont-tell-veteran-policy-amendment-approved/" TargetMode="External"/><Relationship Id="rId142" Type="http://schemas.openxmlformats.org/officeDocument/2006/relationships/hyperlink" Target="https://click.connect.hhs.gov/?qs=0848c7ced095e096ca5421e08a6edaf1862d5fd3baea370c0798accf777535c12eda6a0ea05b065a1c00610f33fa64abb562cccb7b1f7e51" TargetMode="External"/><Relationship Id="rId163" Type="http://schemas.openxmlformats.org/officeDocument/2006/relationships/hyperlink" Target="https://tinyurl.com/SpeciialFocusFacilityProgram" TargetMode="External"/><Relationship Id="rId184" Type="http://schemas.openxmlformats.org/officeDocument/2006/relationships/hyperlink" Target="mailto:baskinfrank19@gmail.com" TargetMode="External"/><Relationship Id="rId189" Type="http://schemas.openxmlformats.org/officeDocument/2006/relationships/hyperlink" Target="mailto:mcoffin@centerlw.org" TargetMode="External"/><Relationship Id="rId3" Type="http://schemas.openxmlformats.org/officeDocument/2006/relationships/styles" Target="styles.xml"/><Relationship Id="rId25" Type="http://schemas.openxmlformats.org/officeDocument/2006/relationships/hyperlink" Target="https://tinyurl.com/RisingTallyLonelyDeaths" TargetMode="External"/><Relationship Id="rId46" Type="http://schemas.openxmlformats.org/officeDocument/2006/relationships/hyperlink" Target="https://dignityalliancema.org/2022-facts-and-issues/" TargetMode="External"/><Relationship Id="rId67" Type="http://schemas.openxmlformats.org/officeDocument/2006/relationships/hyperlink" Target="https://default.salsalabs.org/T5eecebbc-478a-4b41-b464-dad057f00b3e/b084e137-296c-4ec3-a574-0c528c81c186" TargetMode="External"/><Relationship Id="rId116" Type="http://schemas.openxmlformats.org/officeDocument/2006/relationships/hyperlink" Target="https://www.wsj.com/market-data/quotes/ESALY" TargetMode="External"/><Relationship Id="rId137" Type="http://schemas.openxmlformats.org/officeDocument/2006/relationships/hyperlink" Target="https://tinyurl.com/NYCCovidPlateau" TargetMode="External"/><Relationship Id="rId158" Type="http://schemas.openxmlformats.org/officeDocument/2006/relationships/hyperlink" Target="https://plymouthrehab.com/" TargetMode="External"/><Relationship Id="rId20" Type="http://schemas.openxmlformats.org/officeDocument/2006/relationships/hyperlink" Target="https://tinyurl.com/SabrinasParentsLove" TargetMode="External"/><Relationship Id="rId41" Type="http://schemas.openxmlformats.org/officeDocument/2006/relationships/hyperlink" Target="https://dignityalliancema.org/wp-content/uploads/2022/04/Issue-B-0422-1-Behavioral-Health-Issue-Brief-EMHOT.pdf" TargetMode="External"/><Relationship Id="rId62" Type="http://schemas.openxmlformats.org/officeDocument/2006/relationships/hyperlink" Target="https://default.salsalabs.org/Ta48af3fe-01d4-4689-88a5-3b5fcce575d4/b084e137-296c-4ec3-a574-0c528c81c186" TargetMode="External"/><Relationship Id="rId83" Type="http://schemas.openxmlformats.org/officeDocument/2006/relationships/hyperlink" Target="https://tinyurl.com/MakingSenseCareOptions" TargetMode="External"/><Relationship Id="rId88" Type="http://schemas.openxmlformats.org/officeDocument/2006/relationships/hyperlink" Target="https://www.leadingageny.org/linkservid/7B84248A-C4FE-6CAC-370577AEB03DD430/showMeta/0/" TargetMode="External"/><Relationship Id="rId111" Type="http://schemas.openxmlformats.org/officeDocument/2006/relationships/hyperlink" Target="https://alz-journals.onlinelibrary.wiley.com/doi/full/10.1002/trc2.12245" TargetMode="External"/><Relationship Id="rId132" Type="http://schemas.openxmlformats.org/officeDocument/2006/relationships/hyperlink" Target="https://www.nature.com/articles/nrdp201557" TargetMode="External"/><Relationship Id="rId153" Type="http://schemas.openxmlformats.org/officeDocument/2006/relationships/hyperlink" Target="https://tinyurl.com/MarlboroughHills" TargetMode="External"/><Relationship Id="rId174" Type="http://schemas.openxmlformats.org/officeDocument/2006/relationships/hyperlink" Target="https://dignityalliancema.org/about/working-groups/" TargetMode="External"/><Relationship Id="rId179" Type="http://schemas.openxmlformats.org/officeDocument/2006/relationships/hyperlink" Target="https://www.linkedin.com/company/dignity-alliance-massachusetts" TargetMode="External"/><Relationship Id="rId195" Type="http://schemas.openxmlformats.org/officeDocument/2006/relationships/hyperlink" Target="mailto:paul.lanzikos@gmail.com" TargetMode="External"/><Relationship Id="rId190" Type="http://schemas.openxmlformats.org/officeDocument/2006/relationships/hyperlink" Target="mailto:sfrench@bostoncil.org" TargetMode="External"/><Relationship Id="rId15" Type="http://schemas.openxmlformats.org/officeDocument/2006/relationships/hyperlink" Target="https://tinyurl.com/DeathRatesSoar" TargetMode="External"/><Relationship Id="rId36" Type="http://schemas.openxmlformats.org/officeDocument/2006/relationships/hyperlink" Target="https://dignityalliancema.org/wp-content/uploads/2022/04/DAM-Issue-Brief-Nursing-Home-Small-Home-Model-N-0422-1.pdf" TargetMode="External"/><Relationship Id="rId57" Type="http://schemas.openxmlformats.org/officeDocument/2006/relationships/image" Target="media/image2.jpeg"/><Relationship Id="rId106" Type="http://schemas.openxmlformats.org/officeDocument/2006/relationships/hyperlink" Target="https://www.aarp.org/livable-communities/housing/info-2019/accessory-dwelling-units-adus.html" TargetMode="External"/><Relationship Id="rId127" Type="http://schemas.openxmlformats.org/officeDocument/2006/relationships/hyperlink" Target="https://malegislature.gov/Bills/192/S2739" TargetMode="External"/><Relationship Id="rId10" Type="http://schemas.openxmlformats.org/officeDocument/2006/relationships/hyperlink" Target="https://nursinghome411.org/transparency/" TargetMode="External"/><Relationship Id="rId31" Type="http://schemas.openxmlformats.org/officeDocument/2006/relationships/hyperlink" Target="https://dignityalliancema.org/wp-content/uploads/2022/04/Fact-U-0422-1-Nursing-Home-Fact-Sheet1.pdf" TargetMode="External"/><Relationship Id="rId52" Type="http://schemas.openxmlformats.org/officeDocument/2006/relationships/hyperlink" Target="https://tinyurl.com/LifetimeOfLearning" TargetMode="External"/><Relationship Id="rId73" Type="http://schemas.openxmlformats.org/officeDocument/2006/relationships/hyperlink" Target="https://default.salsalabs.org/T921a5d15-42cf-4abd-a311-9423cd5290c8/b084e137-296c-4ec3-a574-0c528c81c186" TargetMode="External"/><Relationship Id="rId78" Type="http://schemas.openxmlformats.org/officeDocument/2006/relationships/hyperlink" Target="https://2022lgbtqeldersconference.eventbrite.com" TargetMode="External"/><Relationship Id="rId94" Type="http://schemas.openxmlformats.org/officeDocument/2006/relationships/hyperlink" Target="https://tinyurl.com/RisingTallyLonelyDeaths" TargetMode="External"/><Relationship Id="rId99" Type="http://schemas.openxmlformats.org/officeDocument/2006/relationships/hyperlink" Target="https://www.nytimes.com/1972/02/02/archives/tv-willowbrook-state-school-the-big-towns-leper-colony.html" TargetMode="External"/><Relationship Id="rId101" Type="http://schemas.openxmlformats.org/officeDocument/2006/relationships/hyperlink" Target="https://tinyurl.com/SabrinasParentsLove" TargetMode="External"/><Relationship Id="rId122" Type="http://schemas.openxmlformats.org/officeDocument/2006/relationships/hyperlink" Target="https://www.bostonglobe.com/2021/09/25/nation/10-years-after-dont-ask-dont-tell-cadets-see-progress/?p1=Article_Inline_Text_Link" TargetMode="External"/><Relationship Id="rId143" Type="http://schemas.openxmlformats.org/officeDocument/2006/relationships/hyperlink" Target="https://dignityalliancema.org/resources/" TargetMode="External"/><Relationship Id="rId148" Type="http://schemas.openxmlformats.org/officeDocument/2006/relationships/hyperlink" Target="https://malegislature.gov/Bills/192/H4701/BillHistory" TargetMode="External"/><Relationship Id="rId164" Type="http://schemas.openxmlformats.org/officeDocument/2006/relationships/hyperlink" Target="https://projects.propublica.org/nursing-homes/state/MA" TargetMode="External"/><Relationship Id="rId169" Type="http://schemas.openxmlformats.org/officeDocument/2006/relationships/hyperlink" Target="https://www.mass.gov/info-details/long-term-care-facilities-specific-covid-19-data" TargetMode="External"/><Relationship Id="rId185" Type="http://schemas.openxmlformats.org/officeDocument/2006/relationships/hyperlink" Target="mailto:prisoreilly@gmail.com" TargetMode="External"/><Relationship Id="rId4" Type="http://schemas.openxmlformats.org/officeDocument/2006/relationships/settings" Target="settings.xml"/><Relationship Id="rId9" Type="http://schemas.openxmlformats.org/officeDocument/2006/relationships/hyperlink" Target="https://nursinghome411.org/transparency/" TargetMode="External"/><Relationship Id="rId180" Type="http://schemas.openxmlformats.org/officeDocument/2006/relationships/hyperlink" Target="https://twitter.com/dignity_ma?s=21" TargetMode="External"/><Relationship Id="rId26" Type="http://schemas.openxmlformats.org/officeDocument/2006/relationships/hyperlink" Target="https://tinyurl.com/RisingTallyLonelyDeaths" TargetMode="External"/><Relationship Id="rId47" Type="http://schemas.openxmlformats.org/officeDocument/2006/relationships/hyperlink" Target="https://tinyurl.com/AlzheimersReportApril2022" TargetMode="External"/><Relationship Id="rId68" Type="http://schemas.openxmlformats.org/officeDocument/2006/relationships/hyperlink" Target="https://default.salsalabs.org/Te527305a-c925-47b8-9a56-f247723c298c/b084e137-296c-4ec3-a574-0c528c81c186" TargetMode="External"/><Relationship Id="rId89" Type="http://schemas.openxmlformats.org/officeDocument/2006/relationships/hyperlink" Target="https://www.kff.org/medicaid/issue-brief/state-actions-to-address-nursing-home-staffing-during-covid-19/" TargetMode="External"/><Relationship Id="rId112" Type="http://schemas.openxmlformats.org/officeDocument/2006/relationships/hyperlink" Target="https://tinyurl.com/CostltAlzheimersTreatment" TargetMode="External"/><Relationship Id="rId133" Type="http://schemas.openxmlformats.org/officeDocument/2006/relationships/hyperlink" Target="https://www.sciencedirect.com/science/article/abs/pii/S0006322314001000?casa_token=153C5HKCglAAAAAA:d5oXE7Do32GskufGxeJj1a5i3piKLOUnrhMIRPKpXQfuWxWxXDgYYLee_935djbl7RynkViO6lc" TargetMode="External"/><Relationship Id="rId154" Type="http://schemas.openxmlformats.org/officeDocument/2006/relationships/hyperlink" Target="https://tinyurl.com/AttleboroHealthcare" TargetMode="External"/><Relationship Id="rId175" Type="http://schemas.openxmlformats.org/officeDocument/2006/relationships/hyperlink" Target="https://dignityalliancema.org/2022/02/09/social-media-workshop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EB5214-D902-4D15-B06F-B56C53BBF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602</TotalTime>
  <Pages>30</Pages>
  <Words>14733</Words>
  <Characters>83981</Characters>
  <Application>Microsoft Office Word</Application>
  <DocSecurity>0</DocSecurity>
  <Lines>699</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13</cp:revision>
  <cp:lastPrinted>2022-05-23T13:05:00Z</cp:lastPrinted>
  <dcterms:created xsi:type="dcterms:W3CDTF">2022-06-01T22:13:00Z</dcterms:created>
  <dcterms:modified xsi:type="dcterms:W3CDTF">2022-06-02T20:53:00Z</dcterms:modified>
</cp:coreProperties>
</file>