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444"/>
        <w:gridCol w:w="1693"/>
        <w:gridCol w:w="3690"/>
      </w:tblGrid>
      <w:tr w:rsidR="003C1BB2" w14:paraId="77797E0C" w14:textId="77777777" w:rsidTr="00333297">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357A8BBB"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617321">
              <w:rPr>
                <w:rFonts w:ascii="Sagona Book" w:hAnsi="Sagona Book"/>
              </w:rPr>
              <w:t>3</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A067AE">
              <w:rPr>
                <w:rFonts w:ascii="Sagona Book" w:hAnsi="Sagona Book"/>
              </w:rPr>
              <w:t xml:space="preserve">August </w:t>
            </w:r>
            <w:r w:rsidR="00617321">
              <w:rPr>
                <w:rFonts w:ascii="Sagona Book" w:hAnsi="Sagona Book"/>
              </w:rPr>
              <w:t>22</w:t>
            </w:r>
            <w:r w:rsidR="000452A7">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333297">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B283A" w14:paraId="79FF932D" w14:textId="77777777" w:rsidTr="00333297">
        <w:trPr>
          <w:trHeight w:val="58"/>
        </w:trPr>
        <w:tc>
          <w:tcPr>
            <w:tcW w:w="2963" w:type="dxa"/>
          </w:tcPr>
          <w:p w14:paraId="073CDD60" w14:textId="67FC63D6" w:rsidR="007B283A" w:rsidRPr="007B283A" w:rsidRDefault="007B283A" w:rsidP="00D40283">
            <w:pPr>
              <w:rPr>
                <w:sz w:val="24"/>
                <w:szCs w:val="24"/>
              </w:rPr>
            </w:pPr>
            <w:r>
              <w:rPr>
                <w:sz w:val="24"/>
                <w:szCs w:val="24"/>
              </w:rPr>
              <w:t>Spotlight</w:t>
            </w:r>
          </w:p>
        </w:tc>
        <w:tc>
          <w:tcPr>
            <w:tcW w:w="7827" w:type="dxa"/>
            <w:gridSpan w:val="3"/>
          </w:tcPr>
          <w:p w14:paraId="3007E268" w14:textId="7FAE37DA" w:rsidR="007B283A" w:rsidRPr="007B283A" w:rsidRDefault="009D7EA9" w:rsidP="003A55EB">
            <w:pPr>
              <w:contextualSpacing/>
              <w:jc w:val="both"/>
              <w:rPr>
                <w:b/>
                <w:bCs/>
                <w:i/>
                <w:iCs/>
                <w:color w:val="000000" w:themeColor="text1"/>
                <w:sz w:val="24"/>
                <w:szCs w:val="24"/>
              </w:rPr>
            </w:pPr>
            <w:r>
              <w:rPr>
                <w:b/>
                <w:bCs/>
                <w:i/>
                <w:iCs/>
                <w:color w:val="000000" w:themeColor="text1"/>
                <w:sz w:val="24"/>
                <w:szCs w:val="24"/>
              </w:rPr>
              <w:t>New York Tim</w:t>
            </w:r>
            <w:bookmarkStart w:id="0" w:name="_GoBack"/>
            <w:bookmarkEnd w:id="0"/>
            <w:r w:rsidR="007B283A" w:rsidRPr="007B283A">
              <w:rPr>
                <w:b/>
                <w:bCs/>
                <w:i/>
                <w:iCs/>
                <w:color w:val="000000" w:themeColor="text1"/>
                <w:sz w:val="24"/>
                <w:szCs w:val="24"/>
              </w:rPr>
              <w:t>es (free access)</w:t>
            </w:r>
          </w:p>
          <w:p w14:paraId="063B4786" w14:textId="77777777" w:rsidR="007B283A" w:rsidRPr="007B283A" w:rsidRDefault="007B283A" w:rsidP="003A55EB">
            <w:pPr>
              <w:contextualSpacing/>
              <w:jc w:val="both"/>
              <w:rPr>
                <w:color w:val="000000" w:themeColor="text1"/>
                <w:sz w:val="24"/>
                <w:szCs w:val="24"/>
              </w:rPr>
            </w:pPr>
            <w:r w:rsidRPr="007B283A">
              <w:rPr>
                <w:color w:val="000000" w:themeColor="text1"/>
                <w:sz w:val="24"/>
                <w:szCs w:val="24"/>
              </w:rPr>
              <w:t>August 17, 2022</w:t>
            </w:r>
          </w:p>
          <w:p w14:paraId="2E3D97A3" w14:textId="77777777" w:rsidR="007B283A" w:rsidRPr="007B283A" w:rsidRDefault="007B283A" w:rsidP="003A55EB">
            <w:pPr>
              <w:contextualSpacing/>
              <w:jc w:val="both"/>
              <w:rPr>
                <w:i/>
                <w:iCs/>
                <w:color w:val="000000" w:themeColor="text1"/>
                <w:sz w:val="24"/>
                <w:szCs w:val="24"/>
              </w:rPr>
            </w:pPr>
            <w:r w:rsidRPr="007B283A">
              <w:rPr>
                <w:i/>
                <w:iCs/>
                <w:color w:val="000000" w:themeColor="text1"/>
                <w:sz w:val="24"/>
                <w:szCs w:val="24"/>
              </w:rPr>
              <w:t>How Long Will the U.S. Continue to Disrespect Its Caregivers?</w:t>
            </w:r>
          </w:p>
          <w:p w14:paraId="24099E86"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By Ai-jen Poo</w:t>
            </w:r>
          </w:p>
          <w:p w14:paraId="467E30F6"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Ms. Poo is the executive director of Caring Across Generations and the president of the National Domestic Workers Alliance.</w:t>
            </w:r>
          </w:p>
          <w:p w14:paraId="31673BB1" w14:textId="77777777" w:rsidR="007B283A" w:rsidRPr="007B283A" w:rsidRDefault="007B283A" w:rsidP="007B283A">
            <w:pPr>
              <w:contextualSpacing/>
              <w:jc w:val="both"/>
              <w:rPr>
                <w:color w:val="000000" w:themeColor="text1"/>
                <w:sz w:val="24"/>
                <w:szCs w:val="24"/>
              </w:rPr>
            </w:pPr>
          </w:p>
          <w:p w14:paraId="6979086A"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On Tuesday President Biden signed the Inflation Reduction Act, which contains parts of his Build Back Better agenda, including major climate investments and authorization for Medicare to negotiate lower prescription drug prices. The law will reduce the cost of health care, slash carbon emissions to roughly 50 percent below 2005 levels by 2030, invest in clean energy vehicles and raise taxes on corporations, among other things.</w:t>
            </w:r>
          </w:p>
          <w:p w14:paraId="6344BCEC" w14:textId="77777777" w:rsidR="007B283A" w:rsidRPr="007B283A" w:rsidRDefault="007B283A" w:rsidP="007B283A">
            <w:pPr>
              <w:contextualSpacing/>
              <w:jc w:val="both"/>
              <w:rPr>
                <w:color w:val="000000" w:themeColor="text1"/>
                <w:sz w:val="24"/>
                <w:szCs w:val="24"/>
              </w:rPr>
            </w:pPr>
          </w:p>
          <w:p w14:paraId="5F109195"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Make no mistake, President Biden and the Democrats in Congress have achieved a transformative investment in our future.</w:t>
            </w:r>
          </w:p>
          <w:p w14:paraId="19ADF7E5" w14:textId="77777777" w:rsidR="007B283A" w:rsidRPr="007B283A" w:rsidRDefault="007B283A" w:rsidP="007B283A">
            <w:pPr>
              <w:contextualSpacing/>
              <w:jc w:val="both"/>
              <w:rPr>
                <w:color w:val="000000" w:themeColor="text1"/>
                <w:sz w:val="24"/>
                <w:szCs w:val="24"/>
              </w:rPr>
            </w:pPr>
          </w:p>
          <w:p w14:paraId="420BBBD9" w14:textId="0563704A" w:rsidR="007B283A" w:rsidRPr="007B283A" w:rsidRDefault="007B283A" w:rsidP="007B283A">
            <w:pPr>
              <w:contextualSpacing/>
              <w:jc w:val="both"/>
              <w:rPr>
                <w:color w:val="000000" w:themeColor="text1"/>
                <w:sz w:val="24"/>
                <w:szCs w:val="24"/>
              </w:rPr>
            </w:pPr>
            <w:r w:rsidRPr="007B283A">
              <w:rPr>
                <w:color w:val="000000" w:themeColor="text1"/>
                <w:sz w:val="24"/>
                <w:szCs w:val="24"/>
              </w:rPr>
              <w:t xml:space="preserve">But investments in Medicaid home and community-based services for older adults and people with disabilities, raising wages for the work force that provides caregiving, four weeks of paid family and medical leave, and subsidies for families in need of </w:t>
            </w:r>
            <w:r w:rsidR="00793AE6" w:rsidRPr="007B283A">
              <w:rPr>
                <w:color w:val="000000" w:themeColor="text1"/>
                <w:sz w:val="24"/>
                <w:szCs w:val="24"/>
              </w:rPr>
              <w:t>childcare</w:t>
            </w:r>
            <w:r w:rsidRPr="007B283A">
              <w:rPr>
                <w:color w:val="000000" w:themeColor="text1"/>
                <w:sz w:val="24"/>
                <w:szCs w:val="24"/>
              </w:rPr>
              <w:t xml:space="preserve"> did not make it into law.</w:t>
            </w:r>
          </w:p>
          <w:p w14:paraId="57323B63" w14:textId="77777777" w:rsidR="007B283A" w:rsidRPr="007B283A" w:rsidRDefault="007B283A" w:rsidP="007B283A">
            <w:pPr>
              <w:contextualSpacing/>
              <w:jc w:val="both"/>
              <w:rPr>
                <w:color w:val="000000" w:themeColor="text1"/>
                <w:sz w:val="24"/>
                <w:szCs w:val="24"/>
              </w:rPr>
            </w:pPr>
          </w:p>
          <w:p w14:paraId="67D8A615" w14:textId="2D7E441D" w:rsidR="007B283A" w:rsidRPr="007B283A" w:rsidRDefault="007B283A" w:rsidP="007B283A">
            <w:pPr>
              <w:contextualSpacing/>
              <w:jc w:val="both"/>
              <w:rPr>
                <w:color w:val="000000" w:themeColor="text1"/>
                <w:sz w:val="24"/>
                <w:szCs w:val="24"/>
              </w:rPr>
            </w:pPr>
            <w:r w:rsidRPr="007B283A">
              <w:rPr>
                <w:color w:val="000000" w:themeColor="text1"/>
                <w:sz w:val="24"/>
                <w:szCs w:val="24"/>
              </w:rPr>
              <w:t xml:space="preserve">Infrastructure isn’t only sustainable modes of transportation. As Senator Bob Casey recently said: “The bridge to work for many is someone who can come into their home and care for aging parents. For others, it’s quality, affordable </w:t>
            </w:r>
            <w:r w:rsidR="00793AE6" w:rsidRPr="007B283A">
              <w:rPr>
                <w:color w:val="000000" w:themeColor="text1"/>
                <w:sz w:val="24"/>
                <w:szCs w:val="24"/>
              </w:rPr>
              <w:t>childcare</w:t>
            </w:r>
            <w:r w:rsidRPr="007B283A">
              <w:rPr>
                <w:color w:val="000000" w:themeColor="text1"/>
                <w:sz w:val="24"/>
                <w:szCs w:val="24"/>
              </w:rPr>
              <w:t xml:space="preserve"> for their kids.” Fair pay for caregiving would free up more Americans to take part in the economy.</w:t>
            </w:r>
          </w:p>
          <w:p w14:paraId="7D686810" w14:textId="77777777" w:rsidR="007B283A" w:rsidRPr="007B283A" w:rsidRDefault="007B283A" w:rsidP="007B283A">
            <w:pPr>
              <w:contextualSpacing/>
              <w:jc w:val="both"/>
              <w:rPr>
                <w:color w:val="000000" w:themeColor="text1"/>
                <w:sz w:val="24"/>
                <w:szCs w:val="24"/>
              </w:rPr>
            </w:pPr>
          </w:p>
          <w:p w14:paraId="296D385B" w14:textId="77777777" w:rsidR="007B283A" w:rsidRPr="007B283A" w:rsidRDefault="007B283A" w:rsidP="007B283A">
            <w:pPr>
              <w:contextualSpacing/>
              <w:jc w:val="both"/>
              <w:rPr>
                <w:color w:val="000000" w:themeColor="text1"/>
                <w:sz w:val="24"/>
                <w:szCs w:val="24"/>
              </w:rPr>
            </w:pPr>
            <w:r w:rsidRPr="00EE38F7">
              <w:rPr>
                <w:b/>
                <w:bCs/>
                <w:color w:val="000000" w:themeColor="text1"/>
                <w:sz w:val="24"/>
                <w:szCs w:val="24"/>
              </w:rPr>
              <w:t>For too long we have underinvested in and undervalued caregivers</w:t>
            </w:r>
            <w:r w:rsidRPr="007B283A">
              <w:rPr>
                <w:color w:val="000000" w:themeColor="text1"/>
                <w:sz w:val="24"/>
                <w:szCs w:val="24"/>
              </w:rPr>
              <w:t>. After the coronavirus pandemic hit, a breakthrough seemed possible when policies intended to help families became the focus of a national conversation.</w:t>
            </w:r>
          </w:p>
          <w:p w14:paraId="5E17CF5A" w14:textId="77777777" w:rsidR="007B283A" w:rsidRPr="007B283A" w:rsidRDefault="007B283A" w:rsidP="007B283A">
            <w:pPr>
              <w:contextualSpacing/>
              <w:jc w:val="both"/>
              <w:rPr>
                <w:color w:val="000000" w:themeColor="text1"/>
                <w:sz w:val="24"/>
                <w:szCs w:val="24"/>
              </w:rPr>
            </w:pPr>
          </w:p>
          <w:p w14:paraId="527A96CC" w14:textId="77777777" w:rsidR="007B283A" w:rsidRPr="00CF59B1" w:rsidRDefault="007B283A" w:rsidP="007B283A">
            <w:pPr>
              <w:contextualSpacing/>
              <w:jc w:val="both"/>
              <w:rPr>
                <w:b/>
                <w:bCs/>
                <w:color w:val="000000" w:themeColor="text1"/>
                <w:sz w:val="24"/>
                <w:szCs w:val="24"/>
              </w:rPr>
            </w:pPr>
            <w:r w:rsidRPr="007B283A">
              <w:rPr>
                <w:color w:val="000000" w:themeColor="text1"/>
                <w:sz w:val="24"/>
                <w:szCs w:val="24"/>
              </w:rPr>
              <w:t xml:space="preserve">A 2020 report by AARP and the National Alliance for Caregiving found that more than one in five Americans were caregivers and almost one in four of these was caring for more than one person. </w:t>
            </w:r>
            <w:r w:rsidRPr="00CF59B1">
              <w:rPr>
                <w:b/>
                <w:bCs/>
                <w:color w:val="000000" w:themeColor="text1"/>
                <w:sz w:val="24"/>
                <w:szCs w:val="24"/>
              </w:rPr>
              <w:t xml:space="preserve">A more recent study by The </w:t>
            </w:r>
            <w:r w:rsidRPr="00CF59B1">
              <w:rPr>
                <w:b/>
                <w:bCs/>
                <w:color w:val="000000" w:themeColor="text1"/>
                <w:sz w:val="24"/>
                <w:szCs w:val="24"/>
              </w:rPr>
              <w:lastRenderedPageBreak/>
              <w:t>Associated Press-NORC Center for Public Affairs Research showed that a vast majority of Americans want to age at home and want the government to act to help them do so.</w:t>
            </w:r>
          </w:p>
          <w:p w14:paraId="43F7E78D" w14:textId="77777777" w:rsidR="007B283A" w:rsidRPr="007B283A" w:rsidRDefault="007B283A" w:rsidP="007B283A">
            <w:pPr>
              <w:contextualSpacing/>
              <w:jc w:val="both"/>
              <w:rPr>
                <w:color w:val="000000" w:themeColor="text1"/>
                <w:sz w:val="24"/>
                <w:szCs w:val="24"/>
              </w:rPr>
            </w:pPr>
          </w:p>
          <w:p w14:paraId="030FA1F8" w14:textId="0F4BBA14" w:rsidR="007B283A" w:rsidRPr="007B283A" w:rsidRDefault="007B283A" w:rsidP="007B283A">
            <w:pPr>
              <w:contextualSpacing/>
              <w:jc w:val="both"/>
              <w:rPr>
                <w:color w:val="000000" w:themeColor="text1"/>
                <w:sz w:val="24"/>
                <w:szCs w:val="24"/>
              </w:rPr>
            </w:pPr>
            <w:r w:rsidRPr="007B283A">
              <w:rPr>
                <w:color w:val="000000" w:themeColor="text1"/>
                <w:sz w:val="24"/>
                <w:szCs w:val="24"/>
              </w:rPr>
              <w:t>But we can hardly sustain the existing home care work force with workers’ current median annual income just over $18,000 per year. What will we do when the aging baby boomer generation — roughly 73 million people — needs more support and services?</w:t>
            </w:r>
          </w:p>
          <w:p w14:paraId="09C54C09" w14:textId="77777777" w:rsidR="007B283A" w:rsidRPr="007B283A" w:rsidRDefault="007B283A" w:rsidP="007B283A">
            <w:pPr>
              <w:contextualSpacing/>
              <w:jc w:val="both"/>
              <w:rPr>
                <w:color w:val="000000" w:themeColor="text1"/>
                <w:sz w:val="24"/>
                <w:szCs w:val="24"/>
              </w:rPr>
            </w:pPr>
          </w:p>
          <w:p w14:paraId="7102BDCD" w14:textId="7C2146D4" w:rsidR="007B283A" w:rsidRPr="007B283A" w:rsidRDefault="007B283A" w:rsidP="007B283A">
            <w:pPr>
              <w:contextualSpacing/>
              <w:jc w:val="both"/>
              <w:rPr>
                <w:color w:val="000000" w:themeColor="text1"/>
                <w:sz w:val="24"/>
                <w:szCs w:val="24"/>
              </w:rPr>
            </w:pPr>
            <w:r w:rsidRPr="007B283A">
              <w:rPr>
                <w:color w:val="000000" w:themeColor="text1"/>
                <w:sz w:val="24"/>
                <w:szCs w:val="24"/>
              </w:rPr>
              <w:t xml:space="preserve">There are more than 12 million working parents with children younger than 6 years old. Without access to paid leave, these parents must find affordable </w:t>
            </w:r>
            <w:r w:rsidR="00793AE6" w:rsidRPr="007B283A">
              <w:rPr>
                <w:color w:val="000000" w:themeColor="text1"/>
                <w:sz w:val="24"/>
                <w:szCs w:val="24"/>
              </w:rPr>
              <w:t>childcare</w:t>
            </w:r>
            <w:r w:rsidRPr="007B283A">
              <w:rPr>
                <w:color w:val="000000" w:themeColor="text1"/>
                <w:sz w:val="24"/>
                <w:szCs w:val="24"/>
              </w:rPr>
              <w:t xml:space="preserve"> in order to work and provide for their families. The American Rescue Plan Act included funding to stabilize </w:t>
            </w:r>
            <w:r w:rsidR="00793AE6" w:rsidRPr="007B283A">
              <w:rPr>
                <w:color w:val="000000" w:themeColor="text1"/>
                <w:sz w:val="24"/>
                <w:szCs w:val="24"/>
              </w:rPr>
              <w:t>childcare</w:t>
            </w:r>
            <w:r w:rsidRPr="007B283A">
              <w:rPr>
                <w:color w:val="000000" w:themeColor="text1"/>
                <w:sz w:val="24"/>
                <w:szCs w:val="24"/>
              </w:rPr>
              <w:t xml:space="preserve"> programs for low-income families and expanded the child tax credit for 2021, but what will happen when that funding runs out?</w:t>
            </w:r>
          </w:p>
          <w:p w14:paraId="6B972B4E" w14:textId="77777777" w:rsidR="007B283A" w:rsidRPr="007B283A" w:rsidRDefault="007B283A" w:rsidP="007B283A">
            <w:pPr>
              <w:contextualSpacing/>
              <w:jc w:val="both"/>
              <w:rPr>
                <w:color w:val="000000" w:themeColor="text1"/>
                <w:sz w:val="24"/>
                <w:szCs w:val="24"/>
              </w:rPr>
            </w:pPr>
          </w:p>
          <w:p w14:paraId="21654CFE"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 xml:space="preserve">Lawmakers must now decide how to support the care economy — including administrative and regulatory reforms as well as legislation. We should see investments in care reflected in appropriations and at the heart of the next budget reconciliation. </w:t>
            </w:r>
            <w:r w:rsidRPr="007B283A">
              <w:rPr>
                <w:b/>
                <w:bCs/>
                <w:color w:val="000000" w:themeColor="text1"/>
                <w:sz w:val="24"/>
                <w:szCs w:val="24"/>
              </w:rPr>
              <w:t>Many voters want representatives who refuse to devalue women and families and who want caregivers to have the freedom to choose whether they leave the work force rather than be forced out of it.</w:t>
            </w:r>
          </w:p>
          <w:p w14:paraId="46477747" w14:textId="77777777" w:rsidR="007B283A" w:rsidRPr="007B283A" w:rsidRDefault="007B283A" w:rsidP="007B283A">
            <w:pPr>
              <w:contextualSpacing/>
              <w:jc w:val="both"/>
              <w:rPr>
                <w:color w:val="000000" w:themeColor="text1"/>
                <w:sz w:val="24"/>
                <w:szCs w:val="24"/>
              </w:rPr>
            </w:pPr>
          </w:p>
          <w:p w14:paraId="3EB7B1D0"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The Biden administration’s economic agenda has often been compared to Roosevelt’s New Deal in scope and significance, but the New Deal explicitly excluded two groups of workers — farm workers and domestic workers. Over time, these domestic workers became the backbone of the care economy, but the government never advanced comprehensive solutions to support them.</w:t>
            </w:r>
          </w:p>
          <w:p w14:paraId="282D5C4B" w14:textId="77777777" w:rsidR="007B283A" w:rsidRPr="007B283A" w:rsidRDefault="007B283A" w:rsidP="007B283A">
            <w:pPr>
              <w:contextualSpacing/>
              <w:jc w:val="both"/>
              <w:rPr>
                <w:color w:val="000000" w:themeColor="text1"/>
                <w:sz w:val="24"/>
                <w:szCs w:val="24"/>
              </w:rPr>
            </w:pPr>
          </w:p>
          <w:p w14:paraId="7443E7E0" w14:textId="77777777" w:rsidR="007B283A" w:rsidRPr="007B283A" w:rsidRDefault="007B283A" w:rsidP="007B283A">
            <w:pPr>
              <w:contextualSpacing/>
              <w:jc w:val="both"/>
              <w:rPr>
                <w:color w:val="000000" w:themeColor="text1"/>
                <w:sz w:val="24"/>
                <w:szCs w:val="24"/>
              </w:rPr>
            </w:pPr>
            <w:r w:rsidRPr="007B283A">
              <w:rPr>
                <w:color w:val="000000" w:themeColor="text1"/>
                <w:sz w:val="24"/>
                <w:szCs w:val="24"/>
              </w:rPr>
              <w:t xml:space="preserve">Mr. Biden’s original agenda not only included these workers, but it highlighted the importance of investing holistically in the care that families need and the jobs that support it. </w:t>
            </w:r>
            <w:r w:rsidRPr="00EE38F7">
              <w:rPr>
                <w:b/>
                <w:bCs/>
                <w:color w:val="000000" w:themeColor="text1"/>
                <w:sz w:val="24"/>
                <w:szCs w:val="24"/>
              </w:rPr>
              <w:t>Today, we understand that the economy doesn’t grow or work without care, including for the work force entrusted with the people who matter most in our lives. Let’s not wait another 80 years to act on that vision</w:t>
            </w:r>
            <w:r w:rsidRPr="007B283A">
              <w:rPr>
                <w:color w:val="000000" w:themeColor="text1"/>
                <w:sz w:val="24"/>
                <w:szCs w:val="24"/>
              </w:rPr>
              <w:t>.</w:t>
            </w:r>
          </w:p>
          <w:p w14:paraId="2638C511" w14:textId="77777777" w:rsidR="007B283A" w:rsidRPr="007B283A" w:rsidRDefault="007B283A" w:rsidP="007B283A">
            <w:pPr>
              <w:contextualSpacing/>
              <w:jc w:val="both"/>
              <w:rPr>
                <w:color w:val="000000" w:themeColor="text1"/>
                <w:sz w:val="24"/>
                <w:szCs w:val="24"/>
              </w:rPr>
            </w:pPr>
          </w:p>
          <w:p w14:paraId="0F9E0F7A" w14:textId="77777777" w:rsidR="007B283A" w:rsidRDefault="00527356" w:rsidP="007B283A">
            <w:pPr>
              <w:contextualSpacing/>
              <w:jc w:val="both"/>
              <w:rPr>
                <w:color w:val="000000" w:themeColor="text1"/>
                <w:sz w:val="24"/>
                <w:szCs w:val="24"/>
              </w:rPr>
            </w:pPr>
            <w:hyperlink r:id="rId9" w:history="1">
              <w:r w:rsidR="00CF59B1" w:rsidRPr="00A012FA">
                <w:rPr>
                  <w:rStyle w:val="Hyperlink"/>
                  <w:sz w:val="24"/>
                  <w:szCs w:val="24"/>
                </w:rPr>
                <w:t>https://tinyurl.com/DisrespectCaregivers</w:t>
              </w:r>
            </w:hyperlink>
            <w:r w:rsidR="00CF59B1">
              <w:rPr>
                <w:color w:val="000000" w:themeColor="text1"/>
                <w:sz w:val="24"/>
                <w:szCs w:val="24"/>
              </w:rPr>
              <w:t xml:space="preserve"> </w:t>
            </w:r>
          </w:p>
          <w:p w14:paraId="33D59A0A" w14:textId="77777777" w:rsidR="00CF59B1" w:rsidRDefault="00CF59B1" w:rsidP="007B283A">
            <w:pPr>
              <w:contextualSpacing/>
              <w:jc w:val="both"/>
              <w:rPr>
                <w:color w:val="000000" w:themeColor="text1"/>
                <w:sz w:val="24"/>
                <w:szCs w:val="24"/>
              </w:rPr>
            </w:pPr>
          </w:p>
          <w:p w14:paraId="3122AC3A" w14:textId="77777777" w:rsidR="00CF59B1" w:rsidRDefault="00D9051E" w:rsidP="007B283A">
            <w:pPr>
              <w:contextualSpacing/>
              <w:jc w:val="both"/>
              <w:rPr>
                <w:b/>
                <w:bCs/>
                <w:color w:val="000000" w:themeColor="text1"/>
                <w:sz w:val="24"/>
                <w:szCs w:val="24"/>
              </w:rPr>
            </w:pPr>
            <w:r>
              <w:rPr>
                <w:b/>
                <w:bCs/>
                <w:color w:val="000000" w:themeColor="text1"/>
                <w:sz w:val="24"/>
                <w:szCs w:val="24"/>
              </w:rPr>
              <w:t>Boston Globe</w:t>
            </w:r>
          </w:p>
          <w:p w14:paraId="1E232640" w14:textId="77777777" w:rsidR="00D9051E" w:rsidRDefault="00D9051E" w:rsidP="007B283A">
            <w:pPr>
              <w:contextualSpacing/>
              <w:jc w:val="both"/>
              <w:rPr>
                <w:color w:val="000000" w:themeColor="text1"/>
                <w:sz w:val="24"/>
                <w:szCs w:val="24"/>
              </w:rPr>
            </w:pPr>
            <w:r>
              <w:rPr>
                <w:color w:val="000000" w:themeColor="text1"/>
                <w:sz w:val="24"/>
                <w:szCs w:val="24"/>
              </w:rPr>
              <w:t>August 18, 2022</w:t>
            </w:r>
          </w:p>
          <w:p w14:paraId="2AA42455" w14:textId="77777777" w:rsidR="00D9051E" w:rsidRPr="00D9051E" w:rsidRDefault="00D9051E" w:rsidP="00D9051E">
            <w:pPr>
              <w:contextualSpacing/>
              <w:jc w:val="both"/>
              <w:rPr>
                <w:i/>
                <w:iCs/>
                <w:color w:val="000000" w:themeColor="text1"/>
                <w:sz w:val="24"/>
                <w:szCs w:val="24"/>
              </w:rPr>
            </w:pPr>
            <w:r w:rsidRPr="00D9051E">
              <w:rPr>
                <w:i/>
                <w:iCs/>
                <w:color w:val="000000" w:themeColor="text1"/>
                <w:sz w:val="24"/>
                <w:szCs w:val="24"/>
              </w:rPr>
              <w:t>The Netherlands makes aging and long-term care a priority. In the US, it’s a different story.</w:t>
            </w:r>
          </w:p>
          <w:p w14:paraId="5F974021" w14:textId="77777777" w:rsidR="00D9051E" w:rsidRDefault="00D9051E" w:rsidP="00D9051E">
            <w:pPr>
              <w:contextualSpacing/>
              <w:jc w:val="both"/>
              <w:rPr>
                <w:i/>
                <w:iCs/>
                <w:color w:val="000000" w:themeColor="text1"/>
                <w:sz w:val="24"/>
                <w:szCs w:val="24"/>
              </w:rPr>
            </w:pPr>
            <w:r w:rsidRPr="00D9051E">
              <w:rPr>
                <w:i/>
                <w:iCs/>
                <w:color w:val="000000" w:themeColor="text1"/>
                <w:sz w:val="24"/>
                <w:szCs w:val="24"/>
              </w:rPr>
              <w:t>The Dutch offer hard-won lessons for a “fragmented” US system.</w:t>
            </w:r>
          </w:p>
          <w:p w14:paraId="2021603C" w14:textId="77777777" w:rsidR="00512798" w:rsidRDefault="00512798" w:rsidP="00D9051E">
            <w:pPr>
              <w:contextualSpacing/>
              <w:jc w:val="both"/>
              <w:rPr>
                <w:color w:val="000000" w:themeColor="text1"/>
                <w:sz w:val="24"/>
                <w:szCs w:val="24"/>
              </w:rPr>
            </w:pPr>
            <w:r>
              <w:rPr>
                <w:color w:val="000000" w:themeColor="text1"/>
                <w:sz w:val="24"/>
                <w:szCs w:val="24"/>
              </w:rPr>
              <w:t>By Rob Weisman</w:t>
            </w:r>
          </w:p>
          <w:p w14:paraId="292D7246" w14:textId="77777777" w:rsidR="00512798" w:rsidRDefault="00512798" w:rsidP="00D9051E">
            <w:pPr>
              <w:contextualSpacing/>
              <w:jc w:val="both"/>
              <w:rPr>
                <w:color w:val="000000" w:themeColor="text1"/>
                <w:sz w:val="24"/>
                <w:szCs w:val="24"/>
              </w:rPr>
            </w:pPr>
          </w:p>
          <w:p w14:paraId="61457DCC" w14:textId="77777777" w:rsidR="009E5EE7" w:rsidRPr="009E5EE7" w:rsidRDefault="009E5EE7" w:rsidP="009E5EE7">
            <w:pPr>
              <w:contextualSpacing/>
              <w:jc w:val="both"/>
              <w:rPr>
                <w:color w:val="000000" w:themeColor="text1"/>
                <w:sz w:val="24"/>
                <w:szCs w:val="24"/>
              </w:rPr>
            </w:pPr>
            <w:r w:rsidRPr="009E5EE7">
              <w:rPr>
                <w:color w:val="000000" w:themeColor="text1"/>
                <w:sz w:val="24"/>
                <w:szCs w:val="24"/>
              </w:rPr>
              <w:lastRenderedPageBreak/>
              <w:t>A demographic tidal wave looms. By 2040, one in four Dutch residents will be over 65. The same “silver tsunami” is building in much of the developed world, including the United States. And it will strain the budgets and test the ingenuity of nations.</w:t>
            </w:r>
          </w:p>
          <w:p w14:paraId="231A50F4" w14:textId="77777777" w:rsidR="00512798" w:rsidRDefault="009E5EE7" w:rsidP="009E5EE7">
            <w:pPr>
              <w:contextualSpacing/>
              <w:jc w:val="both"/>
              <w:rPr>
                <w:color w:val="000000" w:themeColor="text1"/>
                <w:sz w:val="24"/>
                <w:szCs w:val="24"/>
              </w:rPr>
            </w:pPr>
            <w:r w:rsidRPr="009E5EE7">
              <w:rPr>
                <w:color w:val="000000" w:themeColor="text1"/>
                <w:sz w:val="24"/>
                <w:szCs w:val="24"/>
              </w:rPr>
              <w:t>Here in the Netherlands, a social welfare state roughly twice the size of Massachusetts, leaders have been planning for this graying of society for a half century. Drawing on public funds, a sense of shared responsibility, and compulsory insurance premiums paid throughout their working lives, those born in the post-World War II baby boom take for granted that they’ll have the home and nursing care they need as they age.</w:t>
            </w:r>
            <w:r>
              <w:rPr>
                <w:color w:val="000000" w:themeColor="text1"/>
                <w:sz w:val="24"/>
                <w:szCs w:val="24"/>
              </w:rPr>
              <w:t xml:space="preserve"> . .</w:t>
            </w:r>
          </w:p>
          <w:p w14:paraId="2C626A8E" w14:textId="77777777" w:rsidR="009E5EE7" w:rsidRDefault="009E5EE7" w:rsidP="009E5EE7">
            <w:pPr>
              <w:contextualSpacing/>
              <w:jc w:val="both"/>
              <w:rPr>
                <w:color w:val="000000" w:themeColor="text1"/>
                <w:sz w:val="24"/>
                <w:szCs w:val="24"/>
              </w:rPr>
            </w:pPr>
            <w:r w:rsidRPr="009E5EE7">
              <w:rPr>
                <w:color w:val="000000" w:themeColor="text1"/>
                <w:sz w:val="24"/>
                <w:szCs w:val="24"/>
              </w:rPr>
              <w:t>In the United States, it’s a far different story. The question of who will take care of older Americans, and who will foot the bill, keep many awake at night. A scathing report in April from the National Academies of Sciences described the US long-term care system as “ineffective, inefficient, [and] fragmented.” The wealthiest can afford quality care; those with less money must navigate a Byzantine system that forces them to spend down their savings to get a nursing home bed.</w:t>
            </w:r>
            <w:r>
              <w:rPr>
                <w:color w:val="000000" w:themeColor="text1"/>
                <w:sz w:val="24"/>
                <w:szCs w:val="24"/>
              </w:rPr>
              <w:t xml:space="preserve"> . .</w:t>
            </w:r>
          </w:p>
          <w:p w14:paraId="2D386C2D" w14:textId="77777777" w:rsidR="009E5EE7" w:rsidRDefault="009E5EE7" w:rsidP="009E5EE7">
            <w:pPr>
              <w:contextualSpacing/>
              <w:jc w:val="both"/>
              <w:rPr>
                <w:color w:val="000000" w:themeColor="text1"/>
                <w:sz w:val="24"/>
                <w:szCs w:val="24"/>
              </w:rPr>
            </w:pPr>
            <w:r w:rsidRPr="009E5EE7">
              <w:rPr>
                <w:color w:val="000000" w:themeColor="text1"/>
                <w:sz w:val="24"/>
                <w:szCs w:val="24"/>
              </w:rPr>
              <w:t>The Dutch use the word solidariteit, or solidarity, to describe their commitment to older residents. The Netherlands was the first country in Europe to introduce a mandatory long-term care system in 1968. It has updated and refined its plan several times since, holding to its vision of universal care even as it relies more on managed competition between nonprofit providers and insurers to control costs. The most recent overhaul, in 2015, aims to help residents age in place.</w:t>
            </w:r>
            <w:r>
              <w:rPr>
                <w:color w:val="000000" w:themeColor="text1"/>
                <w:sz w:val="24"/>
                <w:szCs w:val="24"/>
              </w:rPr>
              <w:t xml:space="preserve"> . </w:t>
            </w:r>
          </w:p>
          <w:p w14:paraId="7074C5D0" w14:textId="77777777" w:rsidR="009E5EE7" w:rsidRDefault="009E5EE7" w:rsidP="009E5EE7">
            <w:pPr>
              <w:contextualSpacing/>
              <w:jc w:val="both"/>
              <w:rPr>
                <w:color w:val="000000" w:themeColor="text1"/>
                <w:sz w:val="24"/>
                <w:szCs w:val="24"/>
              </w:rPr>
            </w:pPr>
            <w:r w:rsidRPr="009E5EE7">
              <w:rPr>
                <w:color w:val="000000" w:themeColor="text1"/>
                <w:sz w:val="24"/>
                <w:szCs w:val="24"/>
              </w:rPr>
              <w:t>The cost of the Dutch system is enormous. The Netherlands spends over 4 percent of its gross domestic product on long-term care, more than any other advanced country, according to the Organization for Economic Cooperation and Development. The equivalent expenditure in the US would top $800 billion per year, more than what is now spent on Medicare, which doesn’t cover long-term care. Mandatory payroll deductions for elder care, including contributions from employers, amount to as much as 9.6 percent of income for Dutch workers.</w:t>
            </w:r>
          </w:p>
          <w:p w14:paraId="7D6320A5" w14:textId="77777777" w:rsidR="009E5EE7" w:rsidRDefault="009E5EE7" w:rsidP="009E5EE7">
            <w:pPr>
              <w:contextualSpacing/>
              <w:jc w:val="both"/>
              <w:rPr>
                <w:color w:val="000000" w:themeColor="text1"/>
                <w:sz w:val="24"/>
                <w:szCs w:val="24"/>
              </w:rPr>
            </w:pPr>
            <w:r w:rsidRPr="009E5EE7">
              <w:rPr>
                <w:color w:val="000000" w:themeColor="text1"/>
                <w:sz w:val="24"/>
                <w:szCs w:val="24"/>
              </w:rPr>
              <w:t>By contrast, the US spends about 1.5 percent of its GDP on late-in-life care — less than any Western European country, Canada, or Japan — and has no national insurance program. Fewer than 7 percent of Americans over 50 have private insurance for long-term care.</w:t>
            </w:r>
            <w:r>
              <w:rPr>
                <w:color w:val="000000" w:themeColor="text1"/>
                <w:sz w:val="24"/>
                <w:szCs w:val="24"/>
              </w:rPr>
              <w:t xml:space="preserve"> . .</w:t>
            </w:r>
          </w:p>
          <w:p w14:paraId="422806AC" w14:textId="77777777" w:rsidR="009E5EE7" w:rsidRDefault="009E5EE7" w:rsidP="009E5EE7">
            <w:pPr>
              <w:contextualSpacing/>
              <w:jc w:val="both"/>
              <w:rPr>
                <w:color w:val="000000" w:themeColor="text1"/>
                <w:sz w:val="24"/>
                <w:szCs w:val="24"/>
              </w:rPr>
            </w:pPr>
            <w:r w:rsidRPr="009E5EE7">
              <w:rPr>
                <w:color w:val="000000" w:themeColor="text1"/>
                <w:sz w:val="24"/>
                <w:szCs w:val="24"/>
              </w:rPr>
              <w:t>Unlike in the US, where most nursing homes are operated for profit, almost all in the Netherlands are nonprofit institutions. Residents who paid into the system earlier in life are admitted based on their health indications, not bank balances. They live rent-free but, depending on their financial means, can be required to make small contributions. This kind of egalitarian system prevents the class stratification seen in American nursing homes, which attract people of similar income levels.</w:t>
            </w:r>
            <w:r>
              <w:rPr>
                <w:color w:val="000000" w:themeColor="text1"/>
                <w:sz w:val="24"/>
                <w:szCs w:val="24"/>
              </w:rPr>
              <w:t xml:space="preserve"> . .</w:t>
            </w:r>
          </w:p>
          <w:p w14:paraId="096705F7" w14:textId="77777777" w:rsidR="009E5EE7" w:rsidRDefault="009E5EE7" w:rsidP="009E5EE7">
            <w:pPr>
              <w:contextualSpacing/>
              <w:jc w:val="both"/>
              <w:rPr>
                <w:color w:val="000000" w:themeColor="text1"/>
                <w:sz w:val="24"/>
                <w:szCs w:val="24"/>
              </w:rPr>
            </w:pPr>
            <w:r w:rsidRPr="009E5EE7">
              <w:rPr>
                <w:color w:val="000000" w:themeColor="text1"/>
                <w:sz w:val="24"/>
                <w:szCs w:val="24"/>
              </w:rPr>
              <w:t>The Dutch are intensely interested in finding ways to connect nursing homes with older folks living nearby, so moving to more intensive treatment doesn’t come as a shock. They also work hard to keep people at home as long as possible, with help from local governments.</w:t>
            </w:r>
            <w:r w:rsidR="002937F0">
              <w:rPr>
                <w:color w:val="000000" w:themeColor="text1"/>
                <w:sz w:val="24"/>
                <w:szCs w:val="24"/>
              </w:rPr>
              <w:t xml:space="preserve"> . .</w:t>
            </w:r>
          </w:p>
          <w:p w14:paraId="2074E42A" w14:textId="77777777" w:rsidR="002937F0" w:rsidRDefault="002937F0" w:rsidP="009E5EE7">
            <w:pPr>
              <w:contextualSpacing/>
              <w:jc w:val="both"/>
              <w:rPr>
                <w:color w:val="000000" w:themeColor="text1"/>
                <w:sz w:val="24"/>
                <w:szCs w:val="24"/>
              </w:rPr>
            </w:pPr>
            <w:r w:rsidRPr="002937F0">
              <w:rPr>
                <w:color w:val="000000" w:themeColor="text1"/>
                <w:sz w:val="24"/>
                <w:szCs w:val="24"/>
              </w:rPr>
              <w:lastRenderedPageBreak/>
              <w:t>Two years ago, The Hague became the nation’s first city to win the World Health Organization’s “age-friendly” designation. It spends over $180 million a year to address the needs of local residents over age 65, who make up 20 percent of the population</w:t>
            </w:r>
            <w:r>
              <w:rPr>
                <w:color w:val="000000" w:themeColor="text1"/>
                <w:sz w:val="24"/>
                <w:szCs w:val="24"/>
              </w:rPr>
              <w:t>. . .</w:t>
            </w:r>
          </w:p>
          <w:p w14:paraId="3718CD07" w14:textId="77777777" w:rsidR="002937F0" w:rsidRDefault="002937F0" w:rsidP="009E5EE7">
            <w:pPr>
              <w:contextualSpacing/>
              <w:jc w:val="both"/>
              <w:rPr>
                <w:color w:val="000000" w:themeColor="text1"/>
                <w:sz w:val="24"/>
                <w:szCs w:val="24"/>
              </w:rPr>
            </w:pPr>
            <w:r w:rsidRPr="002937F0">
              <w:rPr>
                <w:color w:val="000000" w:themeColor="text1"/>
                <w:sz w:val="24"/>
                <w:szCs w:val="24"/>
              </w:rPr>
              <w:t>But data suggest that big spending pays dividends in happier, healthier, and longer lives. Life expectancy averages 82.2 years in the Netherlands, compared to an average of 78.8 in the US, according to the OECD. Multiple factors play into life spans, but the gap is meaningful.</w:t>
            </w:r>
          </w:p>
          <w:p w14:paraId="45055E4D" w14:textId="0F0D039A" w:rsidR="002937F0" w:rsidRPr="00512798" w:rsidRDefault="00527356" w:rsidP="009E5EE7">
            <w:pPr>
              <w:contextualSpacing/>
              <w:jc w:val="both"/>
              <w:rPr>
                <w:color w:val="000000" w:themeColor="text1"/>
                <w:sz w:val="24"/>
                <w:szCs w:val="24"/>
              </w:rPr>
            </w:pPr>
            <w:hyperlink r:id="rId10" w:history="1">
              <w:r w:rsidR="002937F0" w:rsidRPr="008C312F">
                <w:rPr>
                  <w:rStyle w:val="Hyperlink"/>
                  <w:sz w:val="24"/>
                  <w:szCs w:val="24"/>
                </w:rPr>
                <w:t>https://tinyurl.com/NetherlandsAgingAPriority</w:t>
              </w:r>
            </w:hyperlink>
            <w:r w:rsidR="002937F0">
              <w:rPr>
                <w:color w:val="000000" w:themeColor="text1"/>
                <w:sz w:val="24"/>
                <w:szCs w:val="24"/>
              </w:rPr>
              <w:t xml:space="preserve"> </w:t>
            </w:r>
          </w:p>
        </w:tc>
      </w:tr>
      <w:tr w:rsidR="003C1BB2" w14:paraId="0123215A" w14:textId="77777777" w:rsidTr="00333297">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lastRenderedPageBreak/>
              <w:t>Quote</w:t>
            </w:r>
            <w:r w:rsidR="00714E88" w:rsidRPr="0041423A">
              <w:rPr>
                <w:i/>
                <w:iCs/>
                <w:sz w:val="24"/>
                <w:szCs w:val="24"/>
              </w:rPr>
              <w:t>s</w:t>
            </w:r>
            <w:r w:rsidRPr="0041423A">
              <w:rPr>
                <w:i/>
                <w:iCs/>
                <w:sz w:val="24"/>
                <w:szCs w:val="24"/>
              </w:rPr>
              <w:t xml:space="preserve"> of the Week</w:t>
            </w:r>
          </w:p>
        </w:tc>
        <w:tc>
          <w:tcPr>
            <w:tcW w:w="7827" w:type="dxa"/>
            <w:gridSpan w:val="3"/>
          </w:tcPr>
          <w:p w14:paraId="6E5F1184" w14:textId="70C9A25D" w:rsidR="002937F0" w:rsidRDefault="002937F0" w:rsidP="003A55EB">
            <w:pPr>
              <w:contextualSpacing/>
              <w:jc w:val="both"/>
              <w:rPr>
                <w:i/>
                <w:iCs/>
                <w:color w:val="000000" w:themeColor="text1"/>
                <w:sz w:val="32"/>
                <w:szCs w:val="32"/>
              </w:rPr>
            </w:pPr>
            <w:r w:rsidRPr="002937F0">
              <w:rPr>
                <w:i/>
                <w:iCs/>
                <w:color w:val="000000" w:themeColor="text1"/>
                <w:sz w:val="32"/>
                <w:szCs w:val="32"/>
              </w:rPr>
              <w:t>“We see a movement around the world</w:t>
            </w:r>
            <w:r w:rsidR="00524F99">
              <w:rPr>
                <w:i/>
                <w:iCs/>
                <w:color w:val="000000" w:themeColor="text1"/>
                <w:sz w:val="32"/>
                <w:szCs w:val="32"/>
              </w:rPr>
              <w:t xml:space="preserve">. </w:t>
            </w:r>
            <w:r w:rsidRPr="002937F0">
              <w:rPr>
                <w:i/>
                <w:iCs/>
                <w:color w:val="000000" w:themeColor="text1"/>
                <w:sz w:val="32"/>
                <w:szCs w:val="32"/>
              </w:rPr>
              <w:t>It’s the re-humanizing of nursing home care.”</w:t>
            </w:r>
          </w:p>
          <w:p w14:paraId="1C289E76" w14:textId="7EBBEF0C" w:rsidR="00524F99" w:rsidRDefault="00524F99" w:rsidP="00693F3C">
            <w:pPr>
              <w:ind w:left="720"/>
              <w:contextualSpacing/>
              <w:rPr>
                <w:color w:val="000000" w:themeColor="text1"/>
                <w:sz w:val="24"/>
                <w:szCs w:val="24"/>
              </w:rPr>
            </w:pPr>
            <w:r w:rsidRPr="00524F99">
              <w:rPr>
                <w:color w:val="000000" w:themeColor="text1"/>
              </w:rPr>
              <w:t>Jannette Spiering</w:t>
            </w:r>
            <w:r>
              <w:rPr>
                <w:color w:val="000000" w:themeColor="text1"/>
              </w:rPr>
              <w:t xml:space="preserve">, Dutch aging services advocate, </w:t>
            </w:r>
            <w:r w:rsidRPr="00524F99">
              <w:rPr>
                <w:i/>
                <w:iCs/>
                <w:color w:val="000000" w:themeColor="text1"/>
              </w:rPr>
              <w:t>The Netherlands makes aging and long-term care a priority. In the US, it’s a different story</w:t>
            </w:r>
            <w:r>
              <w:rPr>
                <w:i/>
                <w:iCs/>
                <w:color w:val="000000" w:themeColor="text1"/>
              </w:rPr>
              <w:t xml:space="preserve">, </w:t>
            </w:r>
            <w:r w:rsidRPr="00524F99">
              <w:rPr>
                <w:b/>
                <w:bCs/>
                <w:color w:val="000000" w:themeColor="text1"/>
              </w:rPr>
              <w:t>Boston Globe</w:t>
            </w:r>
            <w:r>
              <w:rPr>
                <w:b/>
                <w:bCs/>
                <w:color w:val="000000" w:themeColor="text1"/>
              </w:rPr>
              <w:t xml:space="preserve">, </w:t>
            </w:r>
            <w:r w:rsidR="00693F3C">
              <w:rPr>
                <w:b/>
                <w:bCs/>
                <w:color w:val="000000" w:themeColor="text1"/>
              </w:rPr>
              <w:t xml:space="preserve"> </w:t>
            </w:r>
            <w:r w:rsidRPr="00524F99">
              <w:rPr>
                <w:color w:val="000000" w:themeColor="text1"/>
              </w:rPr>
              <w:t>August 18, 2022</w:t>
            </w:r>
            <w:r w:rsidR="00693F3C">
              <w:rPr>
                <w:color w:val="000000" w:themeColor="text1"/>
              </w:rPr>
              <w:t xml:space="preserve">, </w:t>
            </w:r>
            <w:hyperlink r:id="rId11" w:history="1">
              <w:r w:rsidRPr="008C312F">
                <w:rPr>
                  <w:rStyle w:val="Hyperlink"/>
                  <w:sz w:val="24"/>
                  <w:szCs w:val="24"/>
                </w:rPr>
                <w:t>https://tinyurl.com/NetherlandsAgingAPriority</w:t>
              </w:r>
            </w:hyperlink>
          </w:p>
          <w:p w14:paraId="0ACE91B4" w14:textId="77777777" w:rsidR="00693F3C" w:rsidRPr="00524F99" w:rsidRDefault="00693F3C" w:rsidP="00693F3C">
            <w:pPr>
              <w:ind w:left="720"/>
              <w:contextualSpacing/>
              <w:rPr>
                <w:color w:val="000000" w:themeColor="text1"/>
              </w:rPr>
            </w:pPr>
          </w:p>
          <w:p w14:paraId="29C2882D" w14:textId="502EBB45" w:rsidR="002937F0" w:rsidRDefault="002937F0" w:rsidP="003A55EB">
            <w:pPr>
              <w:contextualSpacing/>
              <w:jc w:val="both"/>
              <w:rPr>
                <w:i/>
                <w:iCs/>
                <w:color w:val="000000" w:themeColor="text1"/>
                <w:sz w:val="32"/>
                <w:szCs w:val="32"/>
              </w:rPr>
            </w:pPr>
            <w:r w:rsidRPr="002937F0">
              <w:rPr>
                <w:i/>
                <w:iCs/>
                <w:color w:val="000000" w:themeColor="text1"/>
                <w:sz w:val="32"/>
                <w:szCs w:val="32"/>
              </w:rPr>
              <w:t>“We have a very strong belief in societal responsibility</w:t>
            </w:r>
            <w:r w:rsidR="00524F99">
              <w:rPr>
                <w:i/>
                <w:iCs/>
                <w:color w:val="000000" w:themeColor="text1"/>
                <w:sz w:val="32"/>
                <w:szCs w:val="32"/>
              </w:rPr>
              <w:t xml:space="preserve">. </w:t>
            </w:r>
            <w:r w:rsidRPr="002937F0">
              <w:rPr>
                <w:i/>
                <w:iCs/>
                <w:color w:val="000000" w:themeColor="text1"/>
                <w:sz w:val="32"/>
                <w:szCs w:val="32"/>
              </w:rPr>
              <w:t>We call this solidarity. It’s there, we nurture it, and we like it.”</w:t>
            </w:r>
          </w:p>
          <w:p w14:paraId="3A31BFBF" w14:textId="1D878000" w:rsidR="002937F0" w:rsidRPr="00693F3C" w:rsidRDefault="00524F99" w:rsidP="00693F3C">
            <w:pPr>
              <w:ind w:left="720"/>
              <w:contextualSpacing/>
              <w:rPr>
                <w:color w:val="000000" w:themeColor="text1"/>
              </w:rPr>
            </w:pPr>
            <w:r w:rsidRPr="00693F3C">
              <w:rPr>
                <w:color w:val="000000" w:themeColor="text1"/>
              </w:rPr>
              <w:t xml:space="preserve">Marco Varkevisser, </w:t>
            </w:r>
            <w:r w:rsidR="00693F3C" w:rsidRPr="00693F3C">
              <w:rPr>
                <w:color w:val="000000" w:themeColor="text1"/>
              </w:rPr>
              <w:t>an aging service researcher at</w:t>
            </w:r>
            <w:r w:rsidRPr="00693F3C">
              <w:rPr>
                <w:color w:val="000000" w:themeColor="text1"/>
              </w:rPr>
              <w:t xml:space="preserve"> Erasmus University </w:t>
            </w:r>
            <w:r w:rsidR="00693F3C" w:rsidRPr="00693F3C">
              <w:rPr>
                <w:color w:val="000000" w:themeColor="text1"/>
              </w:rPr>
              <w:t xml:space="preserve">in The Netherlands, </w:t>
            </w:r>
            <w:r w:rsidR="00693F3C" w:rsidRPr="00524F99">
              <w:rPr>
                <w:i/>
                <w:iCs/>
                <w:color w:val="000000" w:themeColor="text1"/>
              </w:rPr>
              <w:t>The Netherlands makes aging and long-term care a priority. In the US, it’s a different story</w:t>
            </w:r>
            <w:r w:rsidR="00693F3C">
              <w:rPr>
                <w:i/>
                <w:iCs/>
                <w:color w:val="000000" w:themeColor="text1"/>
              </w:rPr>
              <w:t xml:space="preserve">, </w:t>
            </w:r>
            <w:r w:rsidR="00693F3C" w:rsidRPr="00524F99">
              <w:rPr>
                <w:b/>
                <w:bCs/>
                <w:color w:val="000000" w:themeColor="text1"/>
              </w:rPr>
              <w:t>Boston Globe</w:t>
            </w:r>
            <w:r w:rsidR="00693F3C">
              <w:rPr>
                <w:b/>
                <w:bCs/>
                <w:color w:val="000000" w:themeColor="text1"/>
              </w:rPr>
              <w:t xml:space="preserve">,  </w:t>
            </w:r>
            <w:r w:rsidR="00693F3C" w:rsidRPr="00524F99">
              <w:rPr>
                <w:color w:val="000000" w:themeColor="text1"/>
              </w:rPr>
              <w:t>August 18, 2022</w:t>
            </w:r>
            <w:r w:rsidR="00693F3C">
              <w:rPr>
                <w:color w:val="000000" w:themeColor="text1"/>
              </w:rPr>
              <w:t xml:space="preserve">, </w:t>
            </w:r>
            <w:hyperlink r:id="rId12" w:history="1">
              <w:r w:rsidR="00693F3C" w:rsidRPr="008C312F">
                <w:rPr>
                  <w:rStyle w:val="Hyperlink"/>
                  <w:sz w:val="24"/>
                  <w:szCs w:val="24"/>
                </w:rPr>
                <w:t>https://tinyurl.com/NetherlandsAgingAPriority</w:t>
              </w:r>
            </w:hyperlink>
          </w:p>
          <w:p w14:paraId="1CF96818" w14:textId="77777777" w:rsidR="00524F99" w:rsidRPr="00693F3C" w:rsidRDefault="00524F99" w:rsidP="003A55EB">
            <w:pPr>
              <w:contextualSpacing/>
              <w:jc w:val="both"/>
              <w:rPr>
                <w:color w:val="000000" w:themeColor="text1"/>
              </w:rPr>
            </w:pPr>
          </w:p>
          <w:p w14:paraId="5E6814D4" w14:textId="26EF0223" w:rsidR="004A66C5" w:rsidRDefault="003A55EB" w:rsidP="003A55EB">
            <w:pPr>
              <w:contextualSpacing/>
              <w:jc w:val="both"/>
              <w:rPr>
                <w:i/>
                <w:iCs/>
                <w:color w:val="000000" w:themeColor="text1"/>
                <w:sz w:val="32"/>
                <w:szCs w:val="32"/>
              </w:rPr>
            </w:pPr>
            <w:r w:rsidRPr="003A55EB">
              <w:rPr>
                <w:i/>
                <w:iCs/>
                <w:color w:val="000000" w:themeColor="text1"/>
                <w:sz w:val="32"/>
                <w:szCs w:val="32"/>
              </w:rPr>
              <w:t>“I used to think that flu was really challenging</w:t>
            </w:r>
            <w:r>
              <w:rPr>
                <w:i/>
                <w:iCs/>
                <w:color w:val="000000" w:themeColor="text1"/>
                <w:sz w:val="32"/>
                <w:szCs w:val="32"/>
              </w:rPr>
              <w:t xml:space="preserve">. </w:t>
            </w:r>
            <w:r w:rsidRPr="003A55EB">
              <w:rPr>
                <w:i/>
                <w:iCs/>
                <w:color w:val="000000" w:themeColor="text1"/>
                <w:sz w:val="32"/>
                <w:szCs w:val="32"/>
              </w:rPr>
              <w:t>There was never a year that was the same as the previous year. And I think the challenges around supply and trying to plan and optimal planning, they’re very difficult. And just when you think you’ve solved that, you haven’t. And throwing Covid boosters into the mix, it just makes it more complicated.”</w:t>
            </w:r>
          </w:p>
          <w:p w14:paraId="2A0E8DD2" w14:textId="77777777" w:rsidR="00FA38FF" w:rsidRDefault="003A55EB" w:rsidP="00FA38FF">
            <w:pPr>
              <w:pStyle w:val="ListParagraph"/>
              <w:rPr>
                <w:color w:val="000000" w:themeColor="text1"/>
              </w:rPr>
            </w:pPr>
            <w:r w:rsidRPr="003A55EB">
              <w:rPr>
                <w:color w:val="000000" w:themeColor="text1"/>
              </w:rPr>
              <w:t>Claire Hannan, the executive director of the Association of Immunization Managers</w:t>
            </w:r>
            <w:r w:rsidR="00FA38FF">
              <w:rPr>
                <w:color w:val="000000" w:themeColor="text1"/>
              </w:rPr>
              <w:t xml:space="preserve">, </w:t>
            </w:r>
            <w:r w:rsidR="00FA38FF" w:rsidRPr="00714F0E">
              <w:rPr>
                <w:i/>
                <w:iCs/>
                <w:color w:val="000000" w:themeColor="text1"/>
              </w:rPr>
              <w:t>A complicated fall vaccine campaign: Updated Covid boosters, flu shots, and how to time the jabs</w:t>
            </w:r>
            <w:r w:rsidR="00FA38FF">
              <w:rPr>
                <w:i/>
                <w:iCs/>
                <w:color w:val="000000" w:themeColor="text1"/>
              </w:rPr>
              <w:t xml:space="preserve">, </w:t>
            </w:r>
            <w:r w:rsidR="00FA38FF">
              <w:rPr>
                <w:b/>
                <w:bCs/>
                <w:color w:val="000000" w:themeColor="text1"/>
              </w:rPr>
              <w:t xml:space="preserve">STAT News, </w:t>
            </w:r>
            <w:r w:rsidR="00FA38FF">
              <w:rPr>
                <w:color w:val="000000" w:themeColor="text1"/>
              </w:rPr>
              <w:t xml:space="preserve">August 16, 2022, </w:t>
            </w:r>
            <w:hyperlink r:id="rId13" w:history="1">
              <w:r w:rsidR="00FA38FF" w:rsidRPr="00A63FF0">
                <w:rPr>
                  <w:rStyle w:val="Hyperlink"/>
                </w:rPr>
                <w:t>https://tinyurl.com/ComplicatedFallVaccine</w:t>
              </w:r>
            </w:hyperlink>
            <w:r w:rsidR="00FA38FF">
              <w:rPr>
                <w:color w:val="000000" w:themeColor="text1"/>
              </w:rPr>
              <w:t xml:space="preserve"> </w:t>
            </w:r>
          </w:p>
          <w:p w14:paraId="7FC15D80" w14:textId="4B3B77A8" w:rsidR="00FA38FF" w:rsidRDefault="00FA38FF" w:rsidP="00FA38FF">
            <w:pPr>
              <w:pStyle w:val="ListParagraph"/>
              <w:rPr>
                <w:color w:val="000000" w:themeColor="text1"/>
              </w:rPr>
            </w:pPr>
          </w:p>
          <w:p w14:paraId="3B8DC2DF" w14:textId="77777777" w:rsidR="00DE2DED" w:rsidRDefault="00124E27" w:rsidP="00DE2DED">
            <w:pPr>
              <w:pStyle w:val="ListParagraph"/>
              <w:ind w:left="0"/>
              <w:jc w:val="both"/>
              <w:rPr>
                <w:i/>
                <w:iCs/>
                <w:color w:val="000000" w:themeColor="text1"/>
                <w:sz w:val="32"/>
                <w:szCs w:val="32"/>
              </w:rPr>
            </w:pPr>
            <w:r>
              <w:rPr>
                <w:i/>
                <w:iCs/>
                <w:color w:val="000000" w:themeColor="text1"/>
                <w:sz w:val="32"/>
                <w:szCs w:val="32"/>
              </w:rPr>
              <w:t xml:space="preserve">(My mother was) </w:t>
            </w:r>
            <w:r w:rsidRPr="00124E27">
              <w:rPr>
                <w:i/>
                <w:iCs/>
                <w:color w:val="000000" w:themeColor="text1"/>
                <w:sz w:val="32"/>
                <w:szCs w:val="32"/>
              </w:rPr>
              <w:t>“so active because she loved this country, and she wanted to make sure that the country was good to its people.”</w:t>
            </w:r>
          </w:p>
          <w:p w14:paraId="705D8F62" w14:textId="73E53777" w:rsidR="00124E27" w:rsidRPr="00DE2DED" w:rsidRDefault="00124E27" w:rsidP="00DE2DED">
            <w:pPr>
              <w:pStyle w:val="ListParagraph"/>
              <w:rPr>
                <w:i/>
                <w:iCs/>
                <w:color w:val="000000" w:themeColor="text1"/>
                <w:sz w:val="32"/>
                <w:szCs w:val="32"/>
              </w:rPr>
            </w:pPr>
            <w:r w:rsidRPr="00124E27">
              <w:rPr>
                <w:color w:val="000000" w:themeColor="text1"/>
              </w:rPr>
              <w:t>Gabriele Rainey</w:t>
            </w:r>
            <w:r>
              <w:rPr>
                <w:color w:val="000000" w:themeColor="text1"/>
              </w:rPr>
              <w:t xml:space="preserve">, daughter of 95-year-old Seattle, WA activist Dorli Rainey, </w:t>
            </w:r>
            <w:r w:rsidR="00DE2DED" w:rsidRPr="00124E27">
              <w:rPr>
                <w:i/>
                <w:iCs/>
                <w:color w:val="000000" w:themeColor="text1"/>
              </w:rPr>
              <w:t>Dorli Rainey, symbol of Occupy movement, dies at 95</w:t>
            </w:r>
            <w:r w:rsidR="00DE2DED">
              <w:rPr>
                <w:i/>
                <w:iCs/>
                <w:color w:val="000000" w:themeColor="text1"/>
              </w:rPr>
              <w:t xml:space="preserve">, </w:t>
            </w:r>
            <w:r w:rsidRPr="00124E27">
              <w:rPr>
                <w:b/>
                <w:bCs/>
                <w:color w:val="000000" w:themeColor="text1"/>
              </w:rPr>
              <w:t>AP News</w:t>
            </w:r>
            <w:r w:rsidR="00DE2DED">
              <w:rPr>
                <w:b/>
                <w:bCs/>
                <w:color w:val="000000" w:themeColor="text1"/>
              </w:rPr>
              <w:t xml:space="preserve">, </w:t>
            </w:r>
            <w:r w:rsidRPr="00124E27">
              <w:rPr>
                <w:color w:val="000000" w:themeColor="text1"/>
              </w:rPr>
              <w:t>August 20, 2022</w:t>
            </w:r>
            <w:r w:rsidR="00DE2DED">
              <w:rPr>
                <w:color w:val="000000" w:themeColor="text1"/>
              </w:rPr>
              <w:t xml:space="preserve">, </w:t>
            </w:r>
            <w:r w:rsidRPr="00124E27">
              <w:rPr>
                <w:color w:val="000000" w:themeColor="text1"/>
              </w:rPr>
              <w:t xml:space="preserve"> </w:t>
            </w:r>
            <w:hyperlink r:id="rId14" w:history="1">
              <w:r w:rsidRPr="00124E27">
                <w:rPr>
                  <w:color w:val="0563C1" w:themeColor="hyperlink"/>
                  <w:u w:val="single"/>
                </w:rPr>
                <w:t>https://tinyurl.com/DorliRaineyOccupySymbol</w:t>
              </w:r>
            </w:hyperlink>
          </w:p>
          <w:p w14:paraId="096296DF" w14:textId="77777777" w:rsidR="00124E27" w:rsidRDefault="00124E27" w:rsidP="00124E27">
            <w:pPr>
              <w:pStyle w:val="ListParagraph"/>
              <w:ind w:left="0"/>
              <w:rPr>
                <w:color w:val="000000" w:themeColor="text1"/>
              </w:rPr>
            </w:pPr>
          </w:p>
          <w:p w14:paraId="46B6ECA8" w14:textId="77777777" w:rsidR="003A6585" w:rsidRDefault="007E2EED" w:rsidP="003A6585">
            <w:pPr>
              <w:pStyle w:val="ListParagraph"/>
              <w:ind w:left="0"/>
              <w:jc w:val="both"/>
              <w:rPr>
                <w:i/>
                <w:iCs/>
                <w:color w:val="000000" w:themeColor="text1"/>
                <w:sz w:val="32"/>
                <w:szCs w:val="32"/>
              </w:rPr>
            </w:pPr>
            <w:r w:rsidRPr="007E2EED">
              <w:rPr>
                <w:i/>
                <w:iCs/>
                <w:color w:val="000000" w:themeColor="text1"/>
                <w:sz w:val="32"/>
                <w:szCs w:val="32"/>
              </w:rPr>
              <w:t>I don’t believe Medicare’s ability to negotiate prices will be a game-changing reform.</w:t>
            </w:r>
          </w:p>
          <w:p w14:paraId="19E3E4B6" w14:textId="7DC3418E" w:rsidR="003A6585" w:rsidRPr="003A6585" w:rsidRDefault="003A6585" w:rsidP="003A6585">
            <w:pPr>
              <w:pStyle w:val="ListParagraph"/>
              <w:rPr>
                <w:i/>
                <w:iCs/>
                <w:color w:val="000000" w:themeColor="text1"/>
                <w:sz w:val="32"/>
                <w:szCs w:val="32"/>
              </w:rPr>
            </w:pPr>
            <w:r w:rsidRPr="003A6585">
              <w:rPr>
                <w:color w:val="000000" w:themeColor="text1"/>
              </w:rPr>
              <w:lastRenderedPageBreak/>
              <w:t>Simon F. Haeder, PhD</w:t>
            </w:r>
            <w:r>
              <w:rPr>
                <w:color w:val="000000" w:themeColor="text1"/>
              </w:rPr>
              <w:t xml:space="preserve">, </w:t>
            </w:r>
            <w:r w:rsidRPr="003A6585">
              <w:rPr>
                <w:color w:val="000000" w:themeColor="text1"/>
              </w:rPr>
              <w:t>Associate Professor</w:t>
            </w:r>
            <w:r>
              <w:rPr>
                <w:color w:val="000000" w:themeColor="text1"/>
              </w:rPr>
              <w:t xml:space="preserve">, Texas A &amp; M, </w:t>
            </w:r>
            <w:r w:rsidRPr="006D62BF">
              <w:rPr>
                <w:i/>
                <w:iCs/>
                <w:color w:val="000000" w:themeColor="text1"/>
              </w:rPr>
              <w:t>Why letting Medicare negotiate drug prices won’t be the game-changer for health care Democrats hope it will be</w:t>
            </w:r>
            <w:r>
              <w:rPr>
                <w:i/>
                <w:iCs/>
                <w:color w:val="000000" w:themeColor="text1"/>
              </w:rPr>
              <w:t xml:space="preserve">, </w:t>
            </w:r>
            <w:r>
              <w:rPr>
                <w:b/>
                <w:bCs/>
                <w:color w:val="000000" w:themeColor="text1"/>
              </w:rPr>
              <w:t xml:space="preserve">The Conversation, </w:t>
            </w:r>
            <w:r>
              <w:rPr>
                <w:color w:val="000000" w:themeColor="text1"/>
              </w:rPr>
              <w:t xml:space="preserve">August 17, 2022, </w:t>
            </w:r>
            <w:hyperlink r:id="rId15" w:history="1">
              <w:r w:rsidRPr="00D70600">
                <w:rPr>
                  <w:rStyle w:val="Hyperlink"/>
                </w:rPr>
                <w:t>https://tinyurl.com/WontBeGameChanger</w:t>
              </w:r>
            </w:hyperlink>
          </w:p>
          <w:p w14:paraId="4CD3B783" w14:textId="48905010" w:rsidR="004D291B" w:rsidRDefault="004D291B" w:rsidP="004D291B">
            <w:pPr>
              <w:spacing w:before="100" w:beforeAutospacing="1" w:after="100" w:afterAutospacing="1"/>
              <w:contextualSpacing/>
              <w:jc w:val="both"/>
              <w:rPr>
                <w:i/>
                <w:iCs/>
                <w:color w:val="000000" w:themeColor="text1"/>
                <w:sz w:val="32"/>
                <w:szCs w:val="32"/>
              </w:rPr>
            </w:pPr>
            <w:r w:rsidRPr="004D291B">
              <w:rPr>
                <w:i/>
                <w:iCs/>
                <w:color w:val="000000" w:themeColor="text1"/>
                <w:sz w:val="32"/>
                <w:szCs w:val="32"/>
              </w:rPr>
              <w:t>“It allows us to see without a doubt the emergence of significant neuropsychiatric sequelae in individuals that had covid and far more frequently than those who did not</w:t>
            </w:r>
            <w:r>
              <w:rPr>
                <w:i/>
                <w:iCs/>
                <w:color w:val="000000" w:themeColor="text1"/>
                <w:sz w:val="32"/>
                <w:szCs w:val="32"/>
              </w:rPr>
              <w:t>.</w:t>
            </w:r>
            <w:r w:rsidRPr="004D291B">
              <w:rPr>
                <w:i/>
                <w:iCs/>
                <w:color w:val="000000" w:themeColor="text1"/>
                <w:sz w:val="32"/>
                <w:szCs w:val="32"/>
              </w:rPr>
              <w:t>”</w:t>
            </w:r>
          </w:p>
          <w:p w14:paraId="6FBDB655" w14:textId="43CE16C4" w:rsidR="004D291B" w:rsidRDefault="00D2527F" w:rsidP="00D2527F">
            <w:pPr>
              <w:spacing w:before="100" w:beforeAutospacing="1" w:after="100" w:afterAutospacing="1"/>
              <w:ind w:left="720"/>
              <w:contextualSpacing/>
              <w:rPr>
                <w:color w:val="000000" w:themeColor="text1"/>
              </w:rPr>
            </w:pPr>
            <w:r w:rsidRPr="00D2527F">
              <w:rPr>
                <w:color w:val="000000" w:themeColor="text1"/>
              </w:rPr>
              <w:t>David Putrino, director of rehabilitation innovation at Mount Sinai Health System</w:t>
            </w:r>
            <w:r>
              <w:rPr>
                <w:color w:val="000000" w:themeColor="text1"/>
              </w:rPr>
              <w:t xml:space="preserve">, </w:t>
            </w:r>
            <w:r w:rsidRPr="00D2527F">
              <w:rPr>
                <w:color w:val="000000" w:themeColor="text1"/>
              </w:rPr>
              <w:t xml:space="preserve"> New York</w:t>
            </w:r>
            <w:r>
              <w:rPr>
                <w:color w:val="000000" w:themeColor="text1"/>
              </w:rPr>
              <w:t xml:space="preserve">, </w:t>
            </w:r>
            <w:r w:rsidRPr="00A609C7">
              <w:rPr>
                <w:i/>
                <w:iCs/>
                <w:color w:val="000000" w:themeColor="text1"/>
              </w:rPr>
              <w:t>New study suggests covid increases risks of brain disorders</w:t>
            </w:r>
            <w:r>
              <w:rPr>
                <w:i/>
                <w:iCs/>
                <w:color w:val="000000" w:themeColor="text1"/>
              </w:rPr>
              <w:t xml:space="preserve">, </w:t>
            </w:r>
            <w:r w:rsidR="004D291B">
              <w:rPr>
                <w:b/>
                <w:bCs/>
                <w:color w:val="000000" w:themeColor="text1"/>
              </w:rPr>
              <w:t>*Washington Post</w:t>
            </w:r>
            <w:r>
              <w:rPr>
                <w:b/>
                <w:bCs/>
                <w:color w:val="000000" w:themeColor="text1"/>
              </w:rPr>
              <w:t xml:space="preserve">, </w:t>
            </w:r>
            <w:r w:rsidR="004D291B">
              <w:rPr>
                <w:color w:val="000000" w:themeColor="text1"/>
              </w:rPr>
              <w:t>August 19, 2022</w:t>
            </w:r>
            <w:r>
              <w:rPr>
                <w:color w:val="000000" w:themeColor="text1"/>
              </w:rPr>
              <w:t xml:space="preserve">, </w:t>
            </w:r>
            <w:hyperlink r:id="rId16" w:history="1">
              <w:r w:rsidR="004D291B" w:rsidRPr="00D70600">
                <w:rPr>
                  <w:rStyle w:val="Hyperlink"/>
                </w:rPr>
                <w:t>https://tinyurl.com/IncreasedRiskBrainDisorder</w:t>
              </w:r>
            </w:hyperlink>
            <w:r w:rsidR="004D291B">
              <w:rPr>
                <w:color w:val="000000" w:themeColor="text1"/>
              </w:rPr>
              <w:t xml:space="preserve"> </w:t>
            </w:r>
          </w:p>
          <w:p w14:paraId="544C3252" w14:textId="77777777" w:rsidR="00D2527F" w:rsidRPr="004D291B" w:rsidRDefault="00D2527F" w:rsidP="00D2527F">
            <w:pPr>
              <w:spacing w:before="100" w:beforeAutospacing="1" w:after="100" w:afterAutospacing="1"/>
              <w:ind w:left="720"/>
              <w:contextualSpacing/>
              <w:rPr>
                <w:color w:val="000000" w:themeColor="text1"/>
              </w:rPr>
            </w:pPr>
          </w:p>
          <w:p w14:paraId="6F2FD465" w14:textId="77777777" w:rsidR="003A6585" w:rsidRDefault="004D291B" w:rsidP="004D291B">
            <w:pPr>
              <w:spacing w:before="100" w:beforeAutospacing="1" w:after="100" w:afterAutospacing="1"/>
              <w:contextualSpacing/>
              <w:jc w:val="both"/>
              <w:rPr>
                <w:i/>
                <w:iCs/>
                <w:color w:val="000000" w:themeColor="text1"/>
                <w:sz w:val="32"/>
                <w:szCs w:val="32"/>
              </w:rPr>
            </w:pPr>
            <w:r w:rsidRPr="004D291B">
              <w:rPr>
                <w:i/>
                <w:iCs/>
                <w:color w:val="000000" w:themeColor="text1"/>
                <w:sz w:val="32"/>
                <w:szCs w:val="32"/>
              </w:rPr>
              <w:t>“The general conversation keeps leaving out long covid. The severity of initial infection doesn’t matter when we talk about long-term sequelae that ruin people’s lives.”</w:t>
            </w:r>
          </w:p>
          <w:p w14:paraId="62140377" w14:textId="77777777" w:rsidR="00D2527F" w:rsidRDefault="00D2527F" w:rsidP="00D2527F">
            <w:pPr>
              <w:spacing w:before="100" w:beforeAutospacing="1" w:after="100" w:afterAutospacing="1"/>
              <w:ind w:left="720"/>
              <w:contextualSpacing/>
              <w:jc w:val="both"/>
              <w:rPr>
                <w:color w:val="000000" w:themeColor="text1"/>
              </w:rPr>
            </w:pPr>
            <w:r w:rsidRPr="00D2527F">
              <w:rPr>
                <w:color w:val="000000" w:themeColor="text1"/>
              </w:rPr>
              <w:t xml:space="preserve">Hannah Davis, a co-founder of the </w:t>
            </w:r>
            <w:hyperlink r:id="rId17" w:tgtFrame="_blank" w:history="1">
              <w:r w:rsidRPr="00D2527F">
                <w:rPr>
                  <w:rStyle w:val="Hyperlink"/>
                </w:rPr>
                <w:t>Patient-Led Research Collaborative</w:t>
              </w:r>
            </w:hyperlink>
            <w:r w:rsidRPr="00D2527F">
              <w:rPr>
                <w:color w:val="000000" w:themeColor="text1"/>
              </w:rPr>
              <w:t>,</w:t>
            </w:r>
            <w:r>
              <w:rPr>
                <w:color w:val="000000" w:themeColor="text1"/>
              </w:rPr>
              <w:t xml:space="preserve"> </w:t>
            </w:r>
            <w:r w:rsidRPr="00A609C7">
              <w:rPr>
                <w:i/>
                <w:iCs/>
                <w:color w:val="000000" w:themeColor="text1"/>
              </w:rPr>
              <w:t>New study suggests covid increases risks of brain disorders</w:t>
            </w:r>
            <w:r>
              <w:rPr>
                <w:i/>
                <w:iCs/>
                <w:color w:val="000000" w:themeColor="text1"/>
              </w:rPr>
              <w:t xml:space="preserve">, </w:t>
            </w:r>
            <w:r>
              <w:rPr>
                <w:b/>
                <w:bCs/>
                <w:color w:val="000000" w:themeColor="text1"/>
              </w:rPr>
              <w:t xml:space="preserve">*Washington Post, </w:t>
            </w:r>
            <w:r>
              <w:rPr>
                <w:color w:val="000000" w:themeColor="text1"/>
              </w:rPr>
              <w:t xml:space="preserve">August 19, 2022, </w:t>
            </w:r>
            <w:hyperlink r:id="rId18" w:history="1">
              <w:r w:rsidRPr="00D70600">
                <w:rPr>
                  <w:rStyle w:val="Hyperlink"/>
                </w:rPr>
                <w:t>https://tinyurl.com/IncreasedRiskBrainDisorder</w:t>
              </w:r>
            </w:hyperlink>
          </w:p>
          <w:p w14:paraId="202D1641" w14:textId="77777777" w:rsidR="00D2527F" w:rsidRDefault="00D2527F" w:rsidP="00D2527F">
            <w:pPr>
              <w:spacing w:before="100" w:beforeAutospacing="1" w:after="100" w:afterAutospacing="1"/>
              <w:ind w:left="720"/>
              <w:contextualSpacing/>
              <w:jc w:val="both"/>
              <w:rPr>
                <w:color w:val="000000" w:themeColor="text1"/>
              </w:rPr>
            </w:pPr>
          </w:p>
          <w:p w14:paraId="1524D7A6" w14:textId="77777777" w:rsidR="008F4CB4" w:rsidRDefault="008F4CB4" w:rsidP="008F4CB4">
            <w:pPr>
              <w:spacing w:before="100" w:beforeAutospacing="1" w:after="100" w:afterAutospacing="1"/>
              <w:contextualSpacing/>
              <w:jc w:val="both"/>
              <w:rPr>
                <w:i/>
                <w:iCs/>
                <w:color w:val="000000" w:themeColor="text1"/>
                <w:sz w:val="32"/>
                <w:szCs w:val="32"/>
              </w:rPr>
            </w:pPr>
            <w:r w:rsidRPr="008F4CB4">
              <w:rPr>
                <w:i/>
                <w:iCs/>
                <w:color w:val="000000" w:themeColor="text1"/>
                <w:sz w:val="32"/>
                <w:szCs w:val="32"/>
              </w:rPr>
              <w:t>“When communication is disrupted, that disrupts human relationships</w:t>
            </w:r>
            <w:r>
              <w:rPr>
                <w:i/>
                <w:iCs/>
                <w:color w:val="000000" w:themeColor="text1"/>
                <w:sz w:val="32"/>
                <w:szCs w:val="32"/>
              </w:rPr>
              <w:t xml:space="preserve">. </w:t>
            </w:r>
            <w:r w:rsidRPr="008F4CB4">
              <w:rPr>
                <w:i/>
                <w:iCs/>
                <w:color w:val="000000" w:themeColor="text1"/>
                <w:sz w:val="32"/>
                <w:szCs w:val="32"/>
              </w:rPr>
              <w:t>If we can get people to take this step sooner rather than later, to pay attention to their hearing health, that’s a good thing.” ﻿</w:t>
            </w:r>
          </w:p>
          <w:p w14:paraId="510B3801" w14:textId="77777777" w:rsidR="008E2986" w:rsidRDefault="00575685" w:rsidP="00AC5AC3">
            <w:pPr>
              <w:ind w:left="720"/>
              <w:contextualSpacing/>
              <w:rPr>
                <w:color w:val="000000" w:themeColor="text1"/>
              </w:rPr>
            </w:pPr>
            <w:r w:rsidRPr="00575685">
              <w:rPr>
                <w:color w:val="000000" w:themeColor="text1"/>
              </w:rPr>
              <w:t>Barbara Kelley, executive director of the Hearing Loss Association of America</w:t>
            </w:r>
            <w:r>
              <w:rPr>
                <w:color w:val="000000" w:themeColor="text1"/>
              </w:rPr>
              <w:t xml:space="preserve">, </w:t>
            </w:r>
            <w:r w:rsidRPr="00575685">
              <w:rPr>
                <w:i/>
                <w:iCs/>
                <w:color w:val="000000" w:themeColor="text1"/>
              </w:rPr>
              <w:t>FDA Gives Green Light to Cheaper, Over-the-Counter Hearing Aids</w:t>
            </w:r>
            <w:r>
              <w:rPr>
                <w:i/>
                <w:iCs/>
                <w:color w:val="000000" w:themeColor="text1"/>
              </w:rPr>
              <w:t xml:space="preserve">, </w:t>
            </w:r>
            <w:r w:rsidRPr="00575685">
              <w:rPr>
                <w:b/>
                <w:bCs/>
                <w:color w:val="000000" w:themeColor="text1"/>
              </w:rPr>
              <w:t>AARP Health</w:t>
            </w:r>
            <w:r>
              <w:rPr>
                <w:b/>
                <w:bCs/>
                <w:color w:val="000000" w:themeColor="text1"/>
              </w:rPr>
              <w:t xml:space="preserve">, </w:t>
            </w:r>
            <w:r w:rsidRPr="00575685">
              <w:rPr>
                <w:color w:val="000000" w:themeColor="text1"/>
              </w:rPr>
              <w:t>August 16, 2022</w:t>
            </w:r>
            <w:r>
              <w:rPr>
                <w:color w:val="000000" w:themeColor="text1"/>
              </w:rPr>
              <w:t xml:space="preserve">, </w:t>
            </w:r>
            <w:hyperlink r:id="rId19" w:history="1">
              <w:r w:rsidRPr="00575685">
                <w:rPr>
                  <w:color w:val="0563C1" w:themeColor="hyperlink"/>
                  <w:u w:val="single"/>
                </w:rPr>
                <w:t>https://tinyurl.com/GreenLightHearingAids</w:t>
              </w:r>
            </w:hyperlink>
            <w:r w:rsidRPr="00575685">
              <w:rPr>
                <w:color w:val="000000" w:themeColor="text1"/>
              </w:rPr>
              <w:t xml:space="preserve"> </w:t>
            </w:r>
          </w:p>
          <w:p w14:paraId="0D457EF8" w14:textId="77777777" w:rsidR="008E2986" w:rsidRDefault="008E2986" w:rsidP="00AC5AC3">
            <w:pPr>
              <w:ind w:left="720"/>
              <w:contextualSpacing/>
              <w:rPr>
                <w:color w:val="000000" w:themeColor="text1"/>
              </w:rPr>
            </w:pPr>
          </w:p>
          <w:p w14:paraId="5BF71A0F" w14:textId="77777777" w:rsidR="00575685" w:rsidRDefault="00575685" w:rsidP="008E2986">
            <w:pPr>
              <w:contextualSpacing/>
              <w:jc w:val="both"/>
              <w:rPr>
                <w:i/>
                <w:iCs/>
                <w:color w:val="000000" w:themeColor="text1"/>
                <w:sz w:val="32"/>
                <w:szCs w:val="32"/>
              </w:rPr>
            </w:pPr>
            <w:r w:rsidRPr="008E2986">
              <w:rPr>
                <w:i/>
                <w:iCs/>
                <w:color w:val="000000" w:themeColor="text1"/>
                <w:sz w:val="32"/>
                <w:szCs w:val="32"/>
              </w:rPr>
              <w:t xml:space="preserve"> </w:t>
            </w:r>
            <w:r w:rsidR="008E2986" w:rsidRPr="008E2986">
              <w:rPr>
                <w:i/>
                <w:iCs/>
                <w:color w:val="000000" w:themeColor="text1"/>
                <w:sz w:val="32"/>
                <w:szCs w:val="32"/>
              </w:rPr>
              <w:t>We believe that long Covid must be viewed as a disability, and actions across all federal agencies should be viewed through that lens.</w:t>
            </w:r>
          </w:p>
          <w:p w14:paraId="2343C6CE" w14:textId="4F290DE2" w:rsidR="008C6EF8" w:rsidRPr="008C6EF8" w:rsidRDefault="008C6EF8" w:rsidP="008C6EF8">
            <w:pPr>
              <w:ind w:left="720"/>
              <w:contextualSpacing/>
              <w:rPr>
                <w:color w:val="000000" w:themeColor="text1"/>
              </w:rPr>
            </w:pPr>
            <w:r w:rsidRPr="008C6EF8">
              <w:rPr>
                <w:i/>
                <w:iCs/>
                <w:color w:val="000000" w:themeColor="text1"/>
              </w:rPr>
              <w:t>Biden’s long Covid plan is a good start. But it needs to go further</w:t>
            </w:r>
            <w:r>
              <w:rPr>
                <w:i/>
                <w:iCs/>
                <w:color w:val="000000" w:themeColor="text1"/>
              </w:rPr>
              <w:t xml:space="preserve">, </w:t>
            </w:r>
            <w:r w:rsidRPr="008C6EF8">
              <w:rPr>
                <w:b/>
                <w:bCs/>
                <w:color w:val="000000" w:themeColor="text1"/>
              </w:rPr>
              <w:t>STAT News</w:t>
            </w:r>
            <w:r>
              <w:rPr>
                <w:b/>
                <w:bCs/>
                <w:color w:val="000000" w:themeColor="text1"/>
              </w:rPr>
              <w:t xml:space="preserve">, </w:t>
            </w:r>
            <w:r w:rsidRPr="008C6EF8">
              <w:rPr>
                <w:color w:val="000000" w:themeColor="text1"/>
              </w:rPr>
              <w:t>August 19, 2022</w:t>
            </w:r>
            <w:r>
              <w:rPr>
                <w:color w:val="000000" w:themeColor="text1"/>
              </w:rPr>
              <w:t xml:space="preserve">, </w:t>
            </w:r>
            <w:hyperlink r:id="rId20" w:history="1">
              <w:r w:rsidRPr="008C6EF8">
                <w:rPr>
                  <w:color w:val="0563C1" w:themeColor="hyperlink"/>
                  <w:u w:val="single"/>
                </w:rPr>
                <w:t>https://tinyurl.com/BidensLongCovidPlan</w:t>
              </w:r>
            </w:hyperlink>
            <w:r w:rsidRPr="008C6EF8">
              <w:rPr>
                <w:color w:val="000000" w:themeColor="text1"/>
              </w:rPr>
              <w:t xml:space="preserve"> </w:t>
            </w:r>
          </w:p>
          <w:p w14:paraId="4164961B" w14:textId="77777777" w:rsidR="008C6EF8" w:rsidRDefault="008C6EF8" w:rsidP="008E2986">
            <w:pPr>
              <w:contextualSpacing/>
              <w:jc w:val="both"/>
              <w:rPr>
                <w:color w:val="000000" w:themeColor="text1"/>
              </w:rPr>
            </w:pPr>
          </w:p>
          <w:p w14:paraId="1B0843D3" w14:textId="77777777" w:rsidR="00E65DFE" w:rsidRDefault="00E65DFE" w:rsidP="008E2986">
            <w:pPr>
              <w:contextualSpacing/>
              <w:jc w:val="both"/>
              <w:rPr>
                <w:i/>
                <w:iCs/>
                <w:color w:val="000000" w:themeColor="text1"/>
                <w:sz w:val="32"/>
                <w:szCs w:val="32"/>
              </w:rPr>
            </w:pPr>
            <w:r w:rsidRPr="00E65DFE">
              <w:rPr>
                <w:i/>
                <w:iCs/>
                <w:color w:val="000000" w:themeColor="text1"/>
                <w:sz w:val="32"/>
                <w:szCs w:val="32"/>
              </w:rPr>
              <w:t xml:space="preserve">It’s time to allocate sufficient funding to </w:t>
            </w:r>
            <w:hyperlink r:id="rId21" w:tgtFrame="_blank" w:history="1">
              <w:r w:rsidRPr="00E65DFE">
                <w:rPr>
                  <w:rStyle w:val="Hyperlink"/>
                  <w:i/>
                  <w:iCs/>
                  <w:sz w:val="32"/>
                  <w:szCs w:val="32"/>
                </w:rPr>
                <w:t>back up the calls</w:t>
              </w:r>
            </w:hyperlink>
            <w:r w:rsidRPr="00E65DFE">
              <w:rPr>
                <w:i/>
                <w:iCs/>
                <w:color w:val="000000" w:themeColor="text1"/>
                <w:sz w:val="32"/>
                <w:szCs w:val="32"/>
              </w:rPr>
              <w:t xml:space="preserve"> to support frontline health workers.</w:t>
            </w:r>
          </w:p>
          <w:p w14:paraId="66FADB36" w14:textId="77777777" w:rsidR="00991308" w:rsidRDefault="00991308" w:rsidP="00991308">
            <w:pPr>
              <w:spacing w:after="160" w:line="259" w:lineRule="auto"/>
              <w:ind w:left="720"/>
              <w:contextualSpacing/>
              <w:rPr>
                <w:color w:val="000000" w:themeColor="text1"/>
              </w:rPr>
            </w:pPr>
            <w:r w:rsidRPr="00991308">
              <w:rPr>
                <w:i/>
                <w:iCs/>
                <w:color w:val="000000" w:themeColor="text1"/>
              </w:rPr>
              <w:t>Investing in health workers can help close the vaccination gap — and improve global health</w:t>
            </w:r>
            <w:r>
              <w:rPr>
                <w:i/>
                <w:iCs/>
                <w:color w:val="000000" w:themeColor="text1"/>
              </w:rPr>
              <w:t xml:space="preserve">, </w:t>
            </w:r>
            <w:r w:rsidRPr="00991308">
              <w:rPr>
                <w:b/>
                <w:bCs/>
                <w:color w:val="000000" w:themeColor="text1"/>
              </w:rPr>
              <w:t>STAT News</w:t>
            </w:r>
            <w:r>
              <w:rPr>
                <w:b/>
                <w:bCs/>
                <w:color w:val="000000" w:themeColor="text1"/>
              </w:rPr>
              <w:t xml:space="preserve">, </w:t>
            </w:r>
            <w:r w:rsidRPr="00991308">
              <w:rPr>
                <w:color w:val="000000" w:themeColor="text1"/>
              </w:rPr>
              <w:t>August 19, 2022</w:t>
            </w:r>
            <w:r>
              <w:rPr>
                <w:color w:val="000000" w:themeColor="text1"/>
              </w:rPr>
              <w:t xml:space="preserve">, </w:t>
            </w:r>
            <w:hyperlink r:id="rId22" w:history="1">
              <w:r w:rsidRPr="00991308">
                <w:rPr>
                  <w:color w:val="0563C1" w:themeColor="hyperlink"/>
                  <w:u w:val="single"/>
                </w:rPr>
                <w:t>https://tinyurl.com/InvestingInHealthWorkers</w:t>
              </w:r>
            </w:hyperlink>
          </w:p>
          <w:p w14:paraId="0415F84C" w14:textId="77777777" w:rsidR="00991308" w:rsidRDefault="00991308" w:rsidP="00991308">
            <w:pPr>
              <w:spacing w:after="160" w:line="259" w:lineRule="auto"/>
              <w:ind w:left="720"/>
              <w:contextualSpacing/>
              <w:rPr>
                <w:color w:val="000000" w:themeColor="text1"/>
              </w:rPr>
            </w:pPr>
          </w:p>
          <w:p w14:paraId="62BCD423" w14:textId="40B89416" w:rsidR="00991308" w:rsidRPr="00E65DFE" w:rsidRDefault="00991308" w:rsidP="00991308">
            <w:pPr>
              <w:spacing w:after="160" w:line="259" w:lineRule="auto"/>
              <w:contextualSpacing/>
              <w:rPr>
                <w:color w:val="000000" w:themeColor="text1"/>
              </w:rPr>
            </w:pPr>
          </w:p>
        </w:tc>
      </w:tr>
      <w:tr w:rsidR="003C1BB2" w14:paraId="5D6C37C3" w14:textId="77777777" w:rsidTr="00333297">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49F66788" w14:textId="33CE614D" w:rsidR="00DD63CD" w:rsidRPr="00514C3C" w:rsidRDefault="00DD63CD" w:rsidP="003374F1">
            <w:pPr>
              <w:rPr>
                <w:b/>
                <w:bCs/>
                <w:color w:val="000000" w:themeColor="text1"/>
              </w:rPr>
            </w:pPr>
            <w:r w:rsidRPr="00514C3C">
              <w:rPr>
                <w:b/>
                <w:bCs/>
                <w:color w:val="000000" w:themeColor="text1"/>
              </w:rPr>
              <w:t>Candidates for Governor, Lieutenant Governor, Attorney General, and Secretary State</w:t>
            </w:r>
          </w:p>
          <w:p w14:paraId="0F7799FF" w14:textId="5491E93E" w:rsidR="00B40CD0" w:rsidRPr="00514C3C" w:rsidRDefault="002C6AB6" w:rsidP="003374F1">
            <w:pPr>
              <w:ind w:left="360"/>
              <w:contextualSpacing/>
              <w:rPr>
                <w:color w:val="000000" w:themeColor="text1"/>
              </w:rPr>
            </w:pPr>
            <w:r>
              <w:rPr>
                <w:color w:val="000000" w:themeColor="text1"/>
              </w:rPr>
              <w:t>Responses to q</w:t>
            </w:r>
            <w:r w:rsidR="00B40CD0" w:rsidRPr="00514C3C">
              <w:rPr>
                <w:color w:val="000000" w:themeColor="text1"/>
              </w:rPr>
              <w:t xml:space="preserve">uestionnaires </w:t>
            </w:r>
            <w:r>
              <w:rPr>
                <w:color w:val="000000" w:themeColor="text1"/>
              </w:rPr>
              <w:t xml:space="preserve">from candidates </w:t>
            </w:r>
            <w:r w:rsidR="00B40CD0" w:rsidRPr="00514C3C">
              <w:rPr>
                <w:color w:val="000000" w:themeColor="text1"/>
              </w:rPr>
              <w:t xml:space="preserve">for these </w:t>
            </w:r>
            <w:r w:rsidR="00106B63" w:rsidRPr="00514C3C">
              <w:rPr>
                <w:color w:val="000000" w:themeColor="text1"/>
              </w:rPr>
              <w:t>offices</w:t>
            </w:r>
            <w:r>
              <w:rPr>
                <w:color w:val="000000" w:themeColor="text1"/>
              </w:rPr>
              <w:t xml:space="preserve"> have been posted at </w:t>
            </w:r>
            <w:hyperlink r:id="rId23" w:history="1">
              <w:r w:rsidR="0057686B" w:rsidRPr="008C312F">
                <w:rPr>
                  <w:rStyle w:val="Hyperlink"/>
                </w:rPr>
                <w:t>https://dignityalliancema.org/state-candidates/</w:t>
              </w:r>
            </w:hyperlink>
            <w:r w:rsidR="0057686B">
              <w:rPr>
                <w:color w:val="000000" w:themeColor="text1"/>
              </w:rPr>
              <w:t>. I</w:t>
            </w:r>
            <w:r w:rsidR="00B40CD0" w:rsidRPr="00514C3C">
              <w:rPr>
                <w:color w:val="000000" w:themeColor="text1"/>
              </w:rPr>
              <w:t>nterview</w:t>
            </w:r>
            <w:r w:rsidR="0057686B">
              <w:rPr>
                <w:color w:val="000000" w:themeColor="text1"/>
              </w:rPr>
              <w:t xml:space="preserve">s are in the process of being conducted and recorded. They will be posted when captioning is finished. </w:t>
            </w:r>
          </w:p>
          <w:p w14:paraId="2B4CD88B" w14:textId="148656D0" w:rsidR="00B40CD0" w:rsidRPr="00514C3C" w:rsidRDefault="00B40CD0" w:rsidP="003374F1">
            <w:pPr>
              <w:contextualSpacing/>
              <w:rPr>
                <w:b/>
                <w:bCs/>
                <w:color w:val="000000" w:themeColor="text1"/>
              </w:rPr>
            </w:pPr>
            <w:r w:rsidRPr="00514C3C">
              <w:rPr>
                <w:b/>
                <w:bCs/>
                <w:color w:val="000000" w:themeColor="text1"/>
              </w:rPr>
              <w:t>Congressional office candidates</w:t>
            </w:r>
          </w:p>
          <w:p w14:paraId="00BD3252" w14:textId="490233F1" w:rsidR="00B40CD0" w:rsidRPr="00514C3C" w:rsidRDefault="00B40CD0" w:rsidP="003374F1">
            <w:pPr>
              <w:ind w:left="360"/>
              <w:contextualSpacing/>
              <w:rPr>
                <w:color w:val="000000" w:themeColor="text1"/>
              </w:rPr>
            </w:pPr>
            <w:r w:rsidRPr="00514C3C">
              <w:rPr>
                <w:color w:val="000000" w:themeColor="text1"/>
              </w:rPr>
              <w:t xml:space="preserve">Questionnaires for congressional candidates are in the process of being prepared and will be distributed in </w:t>
            </w:r>
            <w:r w:rsidR="0057686B">
              <w:rPr>
                <w:color w:val="000000" w:themeColor="text1"/>
              </w:rPr>
              <w:t>September</w:t>
            </w:r>
            <w:r w:rsidRPr="00514C3C">
              <w:rPr>
                <w:color w:val="000000" w:themeColor="text1"/>
              </w:rPr>
              <w:t>.</w:t>
            </w:r>
          </w:p>
          <w:p w14:paraId="2ACD8181" w14:textId="2191BDA4" w:rsidR="00B40CD0" w:rsidRPr="00514C3C" w:rsidRDefault="00B40CD0" w:rsidP="003374F1">
            <w:pPr>
              <w:contextualSpacing/>
              <w:rPr>
                <w:b/>
                <w:bCs/>
                <w:color w:val="000000" w:themeColor="text1"/>
              </w:rPr>
            </w:pPr>
            <w:r w:rsidRPr="00514C3C">
              <w:rPr>
                <w:b/>
                <w:bCs/>
                <w:color w:val="000000" w:themeColor="text1"/>
              </w:rPr>
              <w:t>State legislative candidates</w:t>
            </w:r>
          </w:p>
          <w:p w14:paraId="6F24F11A" w14:textId="5DBD639E" w:rsidR="00B40CD0" w:rsidRPr="00514C3C" w:rsidRDefault="006E36FB" w:rsidP="003374F1">
            <w:pPr>
              <w:ind w:left="360"/>
              <w:contextualSpacing/>
              <w:rPr>
                <w:color w:val="000000" w:themeColor="text1"/>
              </w:rPr>
            </w:pPr>
            <w:r w:rsidRPr="00514C3C">
              <w:rPr>
                <w:color w:val="000000" w:themeColor="text1"/>
              </w:rPr>
              <w:t xml:space="preserve">Questionnaires for legislative office candidates are in the process of being prepared and will be distributed in </w:t>
            </w:r>
            <w:r w:rsidR="0057686B">
              <w:rPr>
                <w:color w:val="000000" w:themeColor="text1"/>
              </w:rPr>
              <w:t>September</w:t>
            </w:r>
            <w:r w:rsidRPr="00514C3C">
              <w:rPr>
                <w:color w:val="000000" w:themeColor="text1"/>
              </w:rPr>
              <w:t>.</w:t>
            </w:r>
          </w:p>
          <w:p w14:paraId="0ABEED00" w14:textId="63B29538" w:rsidR="00C57390" w:rsidRPr="00514C3C" w:rsidRDefault="005B3024" w:rsidP="003374F1">
            <w:pPr>
              <w:rPr>
                <w:b/>
                <w:bCs/>
                <w:color w:val="000000" w:themeColor="text1"/>
              </w:rPr>
            </w:pPr>
            <w:r w:rsidRPr="00514C3C">
              <w:rPr>
                <w:b/>
                <w:bCs/>
                <w:color w:val="000000" w:themeColor="text1"/>
              </w:rPr>
              <w:t>Fact Sheets and Issue Briefs</w:t>
            </w:r>
          </w:p>
          <w:p w14:paraId="2053D2A4" w14:textId="4F543076" w:rsidR="005B3024" w:rsidRPr="00514C3C" w:rsidRDefault="005B3024" w:rsidP="003374F1">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3374F1">
            <w:pPr>
              <w:ind w:left="360"/>
              <w:rPr>
                <w:b/>
                <w:bCs/>
                <w:color w:val="000000" w:themeColor="text1"/>
              </w:rPr>
            </w:pPr>
            <w:r w:rsidRPr="00514C3C">
              <w:rPr>
                <w:b/>
                <w:bCs/>
                <w:color w:val="000000" w:themeColor="text1"/>
              </w:rPr>
              <w:t>Nursing Homes</w:t>
            </w:r>
          </w:p>
          <w:p w14:paraId="7C43F79E" w14:textId="77777777" w:rsidR="005B3024" w:rsidRPr="00514C3C" w:rsidRDefault="00527356" w:rsidP="003374F1">
            <w:pPr>
              <w:pStyle w:val="ListParagraph"/>
              <w:numPr>
                <w:ilvl w:val="0"/>
                <w:numId w:val="9"/>
              </w:numPr>
              <w:rPr>
                <w:color w:val="000000" w:themeColor="text1"/>
              </w:rPr>
            </w:pPr>
            <w:hyperlink r:id="rId24" w:history="1">
              <w:r w:rsidR="005B3024" w:rsidRPr="00514C3C">
                <w:rPr>
                  <w:rStyle w:val="Hyperlink"/>
                  <w:color w:val="000000" w:themeColor="text1"/>
                </w:rPr>
                <w:t>Nursing Home Fact Sheet</w:t>
              </w:r>
            </w:hyperlink>
          </w:p>
          <w:p w14:paraId="567F74E3" w14:textId="77777777" w:rsidR="005B3024" w:rsidRPr="00514C3C" w:rsidRDefault="00527356" w:rsidP="003374F1">
            <w:pPr>
              <w:pStyle w:val="ListParagraph"/>
              <w:numPr>
                <w:ilvl w:val="0"/>
                <w:numId w:val="9"/>
              </w:numPr>
              <w:rPr>
                <w:color w:val="000000" w:themeColor="text1"/>
              </w:rPr>
            </w:pPr>
            <w:hyperlink r:id="rId25" w:tgtFrame="_blank" w:history="1">
              <w:r w:rsidR="005B3024" w:rsidRPr="00514C3C">
                <w:rPr>
                  <w:rStyle w:val="Hyperlink"/>
                  <w:color w:val="000000" w:themeColor="text1"/>
                </w:rPr>
                <w:t>Nursing Home Staffing Issues</w:t>
              </w:r>
            </w:hyperlink>
          </w:p>
          <w:p w14:paraId="72B4187B" w14:textId="52150363" w:rsidR="005B3024" w:rsidRPr="00514C3C" w:rsidRDefault="00527356" w:rsidP="003374F1">
            <w:pPr>
              <w:pStyle w:val="ListParagraph"/>
              <w:numPr>
                <w:ilvl w:val="0"/>
                <w:numId w:val="9"/>
              </w:numPr>
              <w:rPr>
                <w:rStyle w:val="Hyperlink"/>
                <w:color w:val="000000" w:themeColor="text1"/>
                <w:u w:val="none"/>
              </w:rPr>
            </w:pPr>
            <w:hyperlink r:id="rId26" w:tgtFrame="_blank" w:history="1">
              <w:r w:rsidR="005B3024" w:rsidRPr="00514C3C">
                <w:rPr>
                  <w:rStyle w:val="Hyperlink"/>
                  <w:color w:val="000000" w:themeColor="text1"/>
                </w:rPr>
                <w:t>Pandemic Issues in Nursing Homes</w:t>
              </w:r>
            </w:hyperlink>
          </w:p>
          <w:p w14:paraId="0B2FD9FD" w14:textId="4337E73D" w:rsidR="00EA29A9" w:rsidRPr="00514C3C" w:rsidRDefault="00527356" w:rsidP="003374F1">
            <w:pPr>
              <w:pStyle w:val="ListParagraph"/>
              <w:numPr>
                <w:ilvl w:val="0"/>
                <w:numId w:val="9"/>
              </w:numPr>
              <w:rPr>
                <w:color w:val="000000" w:themeColor="text1"/>
              </w:rPr>
            </w:pPr>
            <w:hyperlink r:id="rId27" w:tgtFrame="_blank" w:history="1">
              <w:r w:rsidR="00EA29A9" w:rsidRPr="00514C3C">
                <w:rPr>
                  <w:rStyle w:val="Hyperlink"/>
                  <w:color w:val="000000" w:themeColor="text1"/>
                </w:rPr>
                <w:t>Nursing Homes – Financial Responsibility</w:t>
              </w:r>
            </w:hyperlink>
          </w:p>
          <w:p w14:paraId="52AED6B7" w14:textId="527A84CD" w:rsidR="00EA29A9" w:rsidRPr="00514C3C" w:rsidRDefault="00527356" w:rsidP="003374F1">
            <w:pPr>
              <w:pStyle w:val="ListParagraph"/>
              <w:numPr>
                <w:ilvl w:val="0"/>
                <w:numId w:val="9"/>
              </w:numPr>
              <w:rPr>
                <w:color w:val="000000" w:themeColor="text1"/>
              </w:rPr>
            </w:pPr>
            <w:hyperlink r:id="rId28"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527356" w:rsidP="003374F1">
            <w:pPr>
              <w:pStyle w:val="ListParagraph"/>
              <w:numPr>
                <w:ilvl w:val="0"/>
                <w:numId w:val="9"/>
              </w:numPr>
              <w:rPr>
                <w:color w:val="000000" w:themeColor="text1"/>
              </w:rPr>
            </w:pPr>
            <w:hyperlink r:id="rId29"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3374F1">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527356" w:rsidP="003374F1">
            <w:pPr>
              <w:pStyle w:val="ListParagraph"/>
              <w:numPr>
                <w:ilvl w:val="0"/>
                <w:numId w:val="9"/>
              </w:numPr>
              <w:rPr>
                <w:color w:val="000000" w:themeColor="text1"/>
              </w:rPr>
            </w:pPr>
            <w:hyperlink r:id="rId30" w:tgtFrame="_blank" w:history="1">
              <w:r w:rsidR="005B3024" w:rsidRPr="00514C3C">
                <w:rPr>
                  <w:rStyle w:val="Hyperlink"/>
                  <w:color w:val="000000" w:themeColor="text1"/>
                </w:rPr>
                <w:t>HCBS Fact Sheet</w:t>
              </w:r>
            </w:hyperlink>
          </w:p>
          <w:p w14:paraId="140AB2E4" w14:textId="77777777" w:rsidR="005B3024" w:rsidRPr="00514C3C" w:rsidRDefault="00527356" w:rsidP="003374F1">
            <w:pPr>
              <w:pStyle w:val="ListParagraph"/>
              <w:numPr>
                <w:ilvl w:val="0"/>
                <w:numId w:val="9"/>
              </w:numPr>
              <w:rPr>
                <w:color w:val="000000" w:themeColor="text1"/>
              </w:rPr>
            </w:pPr>
            <w:hyperlink r:id="rId31" w:tgtFrame="_blank" w:history="1">
              <w:r w:rsidR="005B3024" w:rsidRPr="00514C3C">
                <w:rPr>
                  <w:rStyle w:val="Hyperlink"/>
                  <w:color w:val="000000" w:themeColor="text1"/>
                </w:rPr>
                <w:t>HCBS Staffing Issues</w:t>
              </w:r>
            </w:hyperlink>
          </w:p>
          <w:p w14:paraId="797D825F" w14:textId="77777777" w:rsidR="005B3024" w:rsidRPr="00514C3C" w:rsidRDefault="00527356" w:rsidP="003374F1">
            <w:pPr>
              <w:pStyle w:val="ListParagraph"/>
              <w:numPr>
                <w:ilvl w:val="0"/>
                <w:numId w:val="9"/>
              </w:numPr>
              <w:rPr>
                <w:color w:val="000000" w:themeColor="text1"/>
              </w:rPr>
            </w:pPr>
            <w:hyperlink r:id="rId32"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3374F1">
            <w:pPr>
              <w:ind w:left="360"/>
              <w:rPr>
                <w:b/>
                <w:bCs/>
                <w:color w:val="000000" w:themeColor="text1"/>
              </w:rPr>
            </w:pPr>
            <w:r w:rsidRPr="00514C3C">
              <w:rPr>
                <w:b/>
                <w:bCs/>
                <w:color w:val="000000" w:themeColor="text1"/>
              </w:rPr>
              <w:t>Behavioral Health</w:t>
            </w:r>
          </w:p>
          <w:p w14:paraId="09B5098B" w14:textId="77777777" w:rsidR="005B3024" w:rsidRPr="00514C3C" w:rsidRDefault="00527356" w:rsidP="003374F1">
            <w:pPr>
              <w:pStyle w:val="ListParagraph"/>
              <w:numPr>
                <w:ilvl w:val="0"/>
                <w:numId w:val="9"/>
              </w:numPr>
              <w:rPr>
                <w:color w:val="000000" w:themeColor="text1"/>
              </w:rPr>
            </w:pPr>
            <w:hyperlink r:id="rId33" w:tgtFrame="_blank" w:history="1">
              <w:r w:rsidR="005B3024" w:rsidRPr="00514C3C">
                <w:rPr>
                  <w:rStyle w:val="Hyperlink"/>
                  <w:color w:val="000000" w:themeColor="text1"/>
                </w:rPr>
                <w:t>Behavioral Health Fact Sheet</w:t>
              </w:r>
            </w:hyperlink>
          </w:p>
          <w:p w14:paraId="013BC841" w14:textId="77777777" w:rsidR="005B3024" w:rsidRPr="00514C3C" w:rsidRDefault="00527356" w:rsidP="003374F1">
            <w:pPr>
              <w:pStyle w:val="ListParagraph"/>
              <w:numPr>
                <w:ilvl w:val="0"/>
                <w:numId w:val="9"/>
              </w:numPr>
              <w:rPr>
                <w:color w:val="000000" w:themeColor="text1"/>
              </w:rPr>
            </w:pPr>
            <w:hyperlink r:id="rId34"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527356" w:rsidP="003374F1">
            <w:pPr>
              <w:pStyle w:val="ListParagraph"/>
              <w:numPr>
                <w:ilvl w:val="0"/>
                <w:numId w:val="9"/>
              </w:numPr>
              <w:rPr>
                <w:color w:val="000000" w:themeColor="text1"/>
              </w:rPr>
            </w:pPr>
            <w:hyperlink r:id="rId35"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527356" w:rsidP="003374F1">
            <w:pPr>
              <w:pStyle w:val="ListParagraph"/>
              <w:numPr>
                <w:ilvl w:val="0"/>
                <w:numId w:val="9"/>
              </w:numPr>
              <w:rPr>
                <w:color w:val="000000" w:themeColor="text1"/>
              </w:rPr>
            </w:pPr>
            <w:hyperlink r:id="rId36" w:tgtFrame="_blank" w:history="1">
              <w:r w:rsidR="005B3024" w:rsidRPr="00514C3C">
                <w:rPr>
                  <w:rStyle w:val="Hyperlink"/>
                  <w:color w:val="000000" w:themeColor="text1"/>
                </w:rPr>
                <w:t>Social Work Staffing Issues</w:t>
              </w:r>
            </w:hyperlink>
          </w:p>
          <w:p w14:paraId="61EE133A" w14:textId="77777777" w:rsidR="005B3024" w:rsidRPr="00514C3C" w:rsidRDefault="005B3024" w:rsidP="003374F1">
            <w:pPr>
              <w:ind w:left="360"/>
              <w:rPr>
                <w:b/>
                <w:bCs/>
                <w:color w:val="000000" w:themeColor="text1"/>
              </w:rPr>
            </w:pPr>
            <w:r w:rsidRPr="00514C3C">
              <w:rPr>
                <w:b/>
                <w:bCs/>
                <w:color w:val="000000" w:themeColor="text1"/>
              </w:rPr>
              <w:t>Housing</w:t>
            </w:r>
          </w:p>
          <w:p w14:paraId="056480D3" w14:textId="77777777" w:rsidR="005B3024" w:rsidRPr="00514C3C" w:rsidRDefault="00527356" w:rsidP="003374F1">
            <w:pPr>
              <w:pStyle w:val="ListParagraph"/>
              <w:numPr>
                <w:ilvl w:val="0"/>
                <w:numId w:val="9"/>
              </w:numPr>
              <w:rPr>
                <w:color w:val="000000" w:themeColor="text1"/>
              </w:rPr>
            </w:pPr>
            <w:hyperlink r:id="rId37" w:tgtFrame="_blank" w:history="1">
              <w:r w:rsidR="005B3024" w:rsidRPr="00514C3C">
                <w:rPr>
                  <w:rStyle w:val="Hyperlink"/>
                  <w:color w:val="000000" w:themeColor="text1"/>
                </w:rPr>
                <w:t>Housing Issues</w:t>
              </w:r>
            </w:hyperlink>
          </w:p>
          <w:p w14:paraId="7BAECF94" w14:textId="77777777" w:rsidR="005B3024" w:rsidRPr="00514C3C" w:rsidRDefault="005B3024" w:rsidP="003374F1">
            <w:pPr>
              <w:ind w:left="360"/>
              <w:rPr>
                <w:b/>
                <w:bCs/>
                <w:color w:val="000000" w:themeColor="text1"/>
              </w:rPr>
            </w:pPr>
            <w:r w:rsidRPr="00514C3C">
              <w:rPr>
                <w:b/>
                <w:bCs/>
                <w:color w:val="000000" w:themeColor="text1"/>
              </w:rPr>
              <w:t>Veterans</w:t>
            </w:r>
          </w:p>
          <w:p w14:paraId="3B3556BF" w14:textId="0A96DECA" w:rsidR="005B3024" w:rsidRPr="00514C3C" w:rsidRDefault="00527356" w:rsidP="003374F1">
            <w:pPr>
              <w:pStyle w:val="ListParagraph"/>
              <w:numPr>
                <w:ilvl w:val="0"/>
                <w:numId w:val="9"/>
              </w:numPr>
              <w:rPr>
                <w:color w:val="000000" w:themeColor="text1"/>
              </w:rPr>
            </w:pPr>
            <w:hyperlink r:id="rId38" w:tgtFrame="_blank" w:history="1">
              <w:r w:rsidR="005B3024" w:rsidRPr="00514C3C">
                <w:rPr>
                  <w:rStyle w:val="Hyperlink"/>
                  <w:color w:val="000000" w:themeColor="text1"/>
                </w:rPr>
                <w:t>Veterans Issues</w:t>
              </w:r>
            </w:hyperlink>
          </w:p>
          <w:p w14:paraId="4577309D" w14:textId="77777777" w:rsidR="00C81763" w:rsidRPr="00514C3C" w:rsidRDefault="00527356" w:rsidP="003374F1">
            <w:pPr>
              <w:pStyle w:val="ListParagraph"/>
              <w:ind w:left="360"/>
              <w:rPr>
                <w:color w:val="000000" w:themeColor="text1"/>
              </w:rPr>
            </w:pPr>
            <w:hyperlink r:id="rId39"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3374F1">
            <w:pPr>
              <w:rPr>
                <w:b/>
                <w:bCs/>
                <w:color w:val="000000" w:themeColor="text1"/>
              </w:rPr>
            </w:pPr>
            <w:r w:rsidRPr="00514C3C">
              <w:rPr>
                <w:b/>
                <w:bCs/>
                <w:color w:val="000000" w:themeColor="text1"/>
              </w:rPr>
              <w:t>State Election Information</w:t>
            </w:r>
          </w:p>
          <w:p w14:paraId="35D9983D" w14:textId="7934EBAE" w:rsidR="00650A07" w:rsidRPr="00514C3C" w:rsidRDefault="00650A07" w:rsidP="003374F1">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3374F1">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3374F1">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527356" w:rsidP="003374F1">
            <w:pPr>
              <w:pStyle w:val="ListParagraph"/>
              <w:rPr>
                <w:color w:val="000000" w:themeColor="text1"/>
              </w:rPr>
            </w:pPr>
            <w:hyperlink r:id="rId40"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3374F1">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3374F1">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527356" w:rsidP="003374F1">
            <w:pPr>
              <w:pStyle w:val="ListParagraph"/>
              <w:rPr>
                <w:color w:val="000000" w:themeColor="text1"/>
              </w:rPr>
            </w:pPr>
            <w:hyperlink r:id="rId41" w:history="1">
              <w:r w:rsidR="001E1757" w:rsidRPr="00514C3C">
                <w:rPr>
                  <w:rStyle w:val="Hyperlink"/>
                  <w:color w:val="000000" w:themeColor="text1"/>
                </w:rPr>
                <w:t>www.ballotpedia.org</w:t>
              </w:r>
            </w:hyperlink>
          </w:p>
          <w:p w14:paraId="7B5539FA" w14:textId="08D1723E" w:rsidR="001E1757" w:rsidRPr="00514C3C" w:rsidRDefault="001E1757" w:rsidP="003374F1">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3374F1">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527356" w:rsidP="003374F1">
            <w:pPr>
              <w:pStyle w:val="ListParagraph"/>
              <w:rPr>
                <w:color w:val="000000" w:themeColor="text1"/>
              </w:rPr>
            </w:pPr>
            <w:hyperlink r:id="rId42" w:history="1">
              <w:r w:rsidR="001E1757" w:rsidRPr="00514C3C">
                <w:rPr>
                  <w:rStyle w:val="Hyperlink"/>
                  <w:color w:val="000000" w:themeColor="text1"/>
                </w:rPr>
                <w:t>www.opensecrets.org</w:t>
              </w:r>
            </w:hyperlink>
          </w:p>
          <w:p w14:paraId="72F638B5" w14:textId="2C2F33B0" w:rsidR="001E1757" w:rsidRPr="00514C3C" w:rsidRDefault="00066E6A" w:rsidP="003374F1">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3374F1">
            <w:pPr>
              <w:pStyle w:val="ListParagraph"/>
              <w:rPr>
                <w:color w:val="000000" w:themeColor="text1"/>
              </w:rPr>
            </w:pPr>
            <w:r w:rsidRPr="00514C3C">
              <w:rPr>
                <w:color w:val="000000" w:themeColor="text1"/>
              </w:rPr>
              <w:lastRenderedPageBreak/>
              <w:t>Election year information provided by the League of Women Voters.</w:t>
            </w:r>
          </w:p>
          <w:p w14:paraId="739A7204" w14:textId="1133972A" w:rsidR="00066E6A" w:rsidRPr="00514C3C" w:rsidRDefault="00527356" w:rsidP="003374F1">
            <w:pPr>
              <w:pStyle w:val="ListParagraph"/>
              <w:rPr>
                <w:color w:val="000000" w:themeColor="text1"/>
              </w:rPr>
            </w:pPr>
            <w:hyperlink r:id="rId43" w:history="1">
              <w:r w:rsidR="00066E6A" w:rsidRPr="00514C3C">
                <w:rPr>
                  <w:rStyle w:val="Hyperlink"/>
                  <w:color w:val="000000" w:themeColor="text1"/>
                </w:rPr>
                <w:t>www.vote411.org</w:t>
              </w:r>
            </w:hyperlink>
          </w:p>
          <w:p w14:paraId="13C1B8C9" w14:textId="631BAC52" w:rsidR="00066E6A" w:rsidRPr="00514C3C" w:rsidRDefault="00066E6A" w:rsidP="003374F1">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3374F1">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527356" w:rsidP="003374F1">
            <w:pPr>
              <w:ind w:left="720"/>
              <w:rPr>
                <w:color w:val="000000" w:themeColor="text1"/>
              </w:rPr>
            </w:pPr>
            <w:hyperlink r:id="rId44"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C614AD" w14:paraId="12694906" w14:textId="77777777" w:rsidTr="00333297">
        <w:trPr>
          <w:trHeight w:val="350"/>
        </w:trPr>
        <w:tc>
          <w:tcPr>
            <w:tcW w:w="2963" w:type="dxa"/>
          </w:tcPr>
          <w:p w14:paraId="73F2C5F3" w14:textId="7EB05CAA" w:rsidR="00C614AD" w:rsidRDefault="00C614AD" w:rsidP="00AE4487">
            <w:pPr>
              <w:rPr>
                <w:color w:val="000000" w:themeColor="text1"/>
                <w:sz w:val="24"/>
                <w:szCs w:val="24"/>
              </w:rPr>
            </w:pPr>
            <w:r>
              <w:rPr>
                <w:color w:val="000000" w:themeColor="text1"/>
                <w:sz w:val="24"/>
                <w:szCs w:val="24"/>
              </w:rPr>
              <w:lastRenderedPageBreak/>
              <w:t>Lives Well Lived</w:t>
            </w:r>
          </w:p>
        </w:tc>
        <w:tc>
          <w:tcPr>
            <w:tcW w:w="7827" w:type="dxa"/>
            <w:gridSpan w:val="3"/>
          </w:tcPr>
          <w:p w14:paraId="5FE7F6C1" w14:textId="69F1A5F3" w:rsidR="00C614AD" w:rsidRDefault="00547F8E" w:rsidP="003374F1">
            <w:pPr>
              <w:pStyle w:val="ListParagraph"/>
              <w:numPr>
                <w:ilvl w:val="0"/>
                <w:numId w:val="22"/>
              </w:numPr>
              <w:spacing w:before="100" w:beforeAutospacing="1" w:after="100" w:afterAutospacing="1"/>
              <w:rPr>
                <w:b/>
                <w:bCs/>
                <w:color w:val="000000" w:themeColor="text1"/>
              </w:rPr>
            </w:pPr>
            <w:r>
              <w:rPr>
                <w:b/>
                <w:bCs/>
                <w:color w:val="000000" w:themeColor="text1"/>
              </w:rPr>
              <w:t>AP News</w:t>
            </w:r>
          </w:p>
          <w:p w14:paraId="76783F4E" w14:textId="141EB516" w:rsidR="00547F8E" w:rsidRDefault="00547F8E" w:rsidP="00547F8E">
            <w:pPr>
              <w:pStyle w:val="ListParagraph"/>
              <w:spacing w:before="100" w:beforeAutospacing="1" w:after="100" w:afterAutospacing="1"/>
              <w:ind w:left="360"/>
              <w:rPr>
                <w:color w:val="000000" w:themeColor="text1"/>
              </w:rPr>
            </w:pPr>
            <w:r>
              <w:rPr>
                <w:color w:val="000000" w:themeColor="text1"/>
              </w:rPr>
              <w:t>August 20, 2022</w:t>
            </w:r>
          </w:p>
          <w:p w14:paraId="7915C470" w14:textId="38B4E693" w:rsidR="00547F8E" w:rsidRDefault="00547F8E" w:rsidP="00547F8E">
            <w:pPr>
              <w:pStyle w:val="ListParagraph"/>
              <w:spacing w:before="100" w:beforeAutospacing="1" w:after="100" w:afterAutospacing="1"/>
              <w:ind w:left="360"/>
              <w:rPr>
                <w:i/>
                <w:iCs/>
                <w:color w:val="000000" w:themeColor="text1"/>
              </w:rPr>
            </w:pPr>
            <w:r w:rsidRPr="00547F8E">
              <w:rPr>
                <w:i/>
                <w:iCs/>
                <w:color w:val="000000" w:themeColor="text1"/>
              </w:rPr>
              <w:t>Dorli Rainey, symbol of Occupy movement, dies at 95</w:t>
            </w:r>
          </w:p>
          <w:p w14:paraId="0EFE57CB" w14:textId="0764A47B" w:rsidR="00547F8E" w:rsidRDefault="00547F8E" w:rsidP="00547F8E">
            <w:pPr>
              <w:pStyle w:val="ListParagraph"/>
              <w:spacing w:before="100" w:beforeAutospacing="1" w:after="100" w:afterAutospacing="1"/>
              <w:ind w:left="360"/>
              <w:rPr>
                <w:color w:val="000000" w:themeColor="text1"/>
              </w:rPr>
            </w:pPr>
            <w:r w:rsidRPr="00547F8E">
              <w:rPr>
                <w:color w:val="000000" w:themeColor="text1"/>
              </w:rPr>
              <w:t>Dorli Rainey, a self-described “old lady in combat boots” who became a symbol of the Occupy protest movement when she was photographed after being pepper-sprayed by Seattle police, has died. She was 95.</w:t>
            </w:r>
            <w:r>
              <w:rPr>
                <w:color w:val="000000" w:themeColor="text1"/>
              </w:rPr>
              <w:t xml:space="preserve"> . .</w:t>
            </w:r>
          </w:p>
          <w:p w14:paraId="20CF6A52" w14:textId="5EB6A92A" w:rsidR="00547F8E" w:rsidRPr="00547F8E" w:rsidRDefault="00547F8E" w:rsidP="00547F8E">
            <w:pPr>
              <w:pStyle w:val="ListParagraph"/>
              <w:ind w:left="360"/>
              <w:rPr>
                <w:color w:val="000000" w:themeColor="text1"/>
              </w:rPr>
            </w:pPr>
            <w:r w:rsidRPr="00547F8E">
              <w:rPr>
                <w:color w:val="000000" w:themeColor="text1"/>
              </w:rPr>
              <w:t xml:space="preserve">Rainey was a fixture in the local progressive movement for decades, demonstrating for racial justice, affordable </w:t>
            </w:r>
            <w:r w:rsidR="00472FFE" w:rsidRPr="00547F8E">
              <w:rPr>
                <w:color w:val="000000" w:themeColor="text1"/>
              </w:rPr>
              <w:t>housing,</w:t>
            </w:r>
            <w:r w:rsidRPr="00547F8E">
              <w:rPr>
                <w:color w:val="000000" w:themeColor="text1"/>
              </w:rPr>
              <w:t xml:space="preserve"> and public transit, and against war, nuclear </w:t>
            </w:r>
            <w:r w:rsidR="00472FFE" w:rsidRPr="00547F8E">
              <w:rPr>
                <w:color w:val="000000" w:themeColor="text1"/>
              </w:rPr>
              <w:t>weapons,</w:t>
            </w:r>
            <w:r w:rsidRPr="00547F8E">
              <w:rPr>
                <w:color w:val="000000" w:themeColor="text1"/>
              </w:rPr>
              <w:t xml:space="preserve"> and big banks.</w:t>
            </w:r>
          </w:p>
          <w:p w14:paraId="502E9F55" w14:textId="77777777" w:rsidR="00547F8E" w:rsidRPr="00547F8E" w:rsidRDefault="00547F8E" w:rsidP="00547F8E">
            <w:pPr>
              <w:pStyle w:val="ListParagraph"/>
              <w:ind w:left="360"/>
              <w:rPr>
                <w:color w:val="000000" w:themeColor="text1"/>
              </w:rPr>
            </w:pPr>
            <w:r w:rsidRPr="00547F8E">
              <w:rPr>
                <w:color w:val="000000" w:themeColor="text1"/>
              </w:rPr>
              <w:t xml:space="preserve">In November 2011, in the early days of the Occupy Wall Street movement, Rainey, then 84, joined protesters in blocking downtown intersections. She was hit when Seattle police used pepper spray to clear the crowd. </w:t>
            </w:r>
          </w:p>
          <w:p w14:paraId="27A36E06" w14:textId="3A9C2C73" w:rsidR="00547F8E" w:rsidRDefault="00547F8E" w:rsidP="00547F8E">
            <w:pPr>
              <w:pStyle w:val="ListParagraph"/>
              <w:ind w:left="360"/>
              <w:rPr>
                <w:color w:val="000000" w:themeColor="text1"/>
              </w:rPr>
            </w:pPr>
            <w:r w:rsidRPr="00547F8E">
              <w:rPr>
                <w:color w:val="000000" w:themeColor="text1"/>
              </w:rPr>
              <w:t xml:space="preserve">Fellow protesters poured milk over her face to ease the sting, and a seattlepi.com photographer, Joshua Trujillo, </w:t>
            </w:r>
            <w:hyperlink r:id="rId45" w:tgtFrame="_blank" w:history="1">
              <w:r w:rsidRPr="00547F8E">
                <w:rPr>
                  <w:rStyle w:val="Hyperlink"/>
                </w:rPr>
                <w:t>captured a stunning image</w:t>
              </w:r>
            </w:hyperlink>
            <w:r w:rsidRPr="00547F8E">
              <w:rPr>
                <w:color w:val="000000" w:themeColor="text1"/>
              </w:rPr>
              <w:t xml:space="preserve"> of her staring defiantly into the camera, her eyes red and milk dripping off her face.</w:t>
            </w:r>
            <w:r>
              <w:rPr>
                <w:color w:val="000000" w:themeColor="text1"/>
              </w:rPr>
              <w:t xml:space="preserve"> . .</w:t>
            </w:r>
          </w:p>
          <w:p w14:paraId="151B3C0A" w14:textId="77777777" w:rsidR="00547F8E" w:rsidRPr="00547F8E" w:rsidRDefault="00547F8E" w:rsidP="00547F8E">
            <w:pPr>
              <w:pStyle w:val="ListParagraph"/>
              <w:ind w:left="360"/>
              <w:rPr>
                <w:color w:val="000000" w:themeColor="text1"/>
              </w:rPr>
            </w:pPr>
            <w:r w:rsidRPr="00547F8E">
              <w:rPr>
                <w:color w:val="000000" w:themeColor="text1"/>
              </w:rPr>
              <w:t>Then-Mayor Mike McGinn apologized and ordered a review of the incident. Rainey was back out protesting a couple days later.</w:t>
            </w:r>
          </w:p>
          <w:p w14:paraId="50DAFA76" w14:textId="77777777" w:rsidR="00547F8E" w:rsidRPr="00547F8E" w:rsidRDefault="00547F8E" w:rsidP="00547F8E">
            <w:pPr>
              <w:pStyle w:val="ListParagraph"/>
              <w:ind w:left="360"/>
              <w:rPr>
                <w:color w:val="000000" w:themeColor="text1"/>
              </w:rPr>
            </w:pPr>
            <w:r w:rsidRPr="00547F8E">
              <w:rPr>
                <w:color w:val="000000" w:themeColor="text1"/>
              </w:rPr>
              <w:t>“Dorli is legendary, and deservedly so, for her activism,” McGinn said Friday. “She was just omnipresent and a conscience and a voice for change, and I deeply, deeply, deeply respected her.”</w:t>
            </w:r>
          </w:p>
          <w:p w14:paraId="43A0FF27" w14:textId="1B8A05F8" w:rsidR="00C614AD" w:rsidRPr="00C614AD" w:rsidRDefault="00936511" w:rsidP="003374F1">
            <w:pPr>
              <w:pStyle w:val="ListParagraph"/>
              <w:spacing w:before="100" w:beforeAutospacing="1" w:after="100" w:afterAutospacing="1"/>
              <w:ind w:left="360"/>
              <w:rPr>
                <w:color w:val="000000" w:themeColor="text1"/>
              </w:rPr>
            </w:pPr>
            <w:r>
              <w:rPr>
                <w:color w:val="000000" w:themeColor="text1"/>
              </w:rPr>
              <w:t xml:space="preserve"> </w:t>
            </w:r>
            <w:hyperlink r:id="rId46" w:history="1">
              <w:r w:rsidR="00124E27" w:rsidRPr="008C312F">
                <w:rPr>
                  <w:rStyle w:val="Hyperlink"/>
                </w:rPr>
                <w:t>https://tinyurl.com/DorliRaineyOccupySymbol</w:t>
              </w:r>
            </w:hyperlink>
            <w:r w:rsidR="00124E27">
              <w:rPr>
                <w:color w:val="000000" w:themeColor="text1"/>
              </w:rPr>
              <w:t xml:space="preserve"> </w:t>
            </w:r>
          </w:p>
        </w:tc>
      </w:tr>
      <w:tr w:rsidR="004454AD" w14:paraId="54319395" w14:textId="77777777" w:rsidTr="00333297">
        <w:trPr>
          <w:trHeight w:val="350"/>
        </w:trPr>
        <w:tc>
          <w:tcPr>
            <w:tcW w:w="2963" w:type="dxa"/>
          </w:tcPr>
          <w:p w14:paraId="42EB237A" w14:textId="77777777" w:rsidR="004454AD" w:rsidRDefault="004454AD" w:rsidP="00AE4487">
            <w:pPr>
              <w:rPr>
                <w:color w:val="000000" w:themeColor="text1"/>
                <w:sz w:val="24"/>
                <w:szCs w:val="24"/>
              </w:rPr>
            </w:pPr>
          </w:p>
        </w:tc>
        <w:tc>
          <w:tcPr>
            <w:tcW w:w="7827" w:type="dxa"/>
            <w:gridSpan w:val="3"/>
          </w:tcPr>
          <w:p w14:paraId="2E5DCADC" w14:textId="77777777" w:rsidR="004454AD" w:rsidRDefault="004454AD" w:rsidP="004454AD">
            <w:pPr>
              <w:spacing w:before="100" w:beforeAutospacing="1" w:after="100" w:afterAutospacing="1"/>
              <w:contextualSpacing/>
              <w:outlineLvl w:val="0"/>
              <w:rPr>
                <w:rFonts w:eastAsia="Times New Roman" w:cstheme="minorHAnsi"/>
                <w:b/>
                <w:bCs/>
                <w:kern w:val="36"/>
              </w:rPr>
            </w:pPr>
            <w:r w:rsidRPr="000F0526">
              <w:rPr>
                <w:rFonts w:eastAsia="Times New Roman" w:cstheme="minorHAnsi"/>
                <w:b/>
                <w:bCs/>
                <w:kern w:val="36"/>
              </w:rPr>
              <w:t xml:space="preserve">Old Man Eating Alone in a Chinese Restaurant </w:t>
            </w:r>
          </w:p>
          <w:p w14:paraId="31CBA43C" w14:textId="692793CB" w:rsidR="004454AD" w:rsidRPr="000F0526" w:rsidRDefault="004454AD" w:rsidP="004454AD">
            <w:pPr>
              <w:spacing w:before="100" w:beforeAutospacing="1" w:after="100" w:afterAutospacing="1"/>
              <w:contextualSpacing/>
              <w:outlineLvl w:val="0"/>
              <w:rPr>
                <w:rFonts w:eastAsia="Times New Roman" w:cstheme="minorHAnsi"/>
              </w:rPr>
            </w:pPr>
            <w:r w:rsidRPr="000F0526">
              <w:rPr>
                <w:rFonts w:eastAsia="Times New Roman" w:cstheme="minorHAnsi"/>
              </w:rPr>
              <w:t xml:space="preserve">By </w:t>
            </w:r>
            <w:hyperlink r:id="rId47" w:history="1">
              <w:r w:rsidRPr="000F0526">
                <w:rPr>
                  <w:rFonts w:eastAsia="Times New Roman" w:cstheme="minorHAnsi"/>
                  <w:color w:val="0000FF"/>
                  <w:u w:val="single"/>
                </w:rPr>
                <w:t>Billy Collins</w:t>
              </w:r>
            </w:hyperlink>
            <w:r w:rsidRPr="000F0526">
              <w:rPr>
                <w:rFonts w:eastAsia="Times New Roman" w:cstheme="minorHAnsi"/>
              </w:rPr>
              <w:t xml:space="preserve"> </w:t>
            </w:r>
          </w:p>
          <w:p w14:paraId="42B710CA" w14:textId="77777777" w:rsidR="004454AD" w:rsidRDefault="004454AD" w:rsidP="004454AD">
            <w:pPr>
              <w:ind w:left="480" w:hanging="240"/>
              <w:rPr>
                <w:rFonts w:eastAsia="Times New Roman" w:cstheme="minorHAnsi"/>
                <w:sz w:val="24"/>
                <w:szCs w:val="24"/>
              </w:rPr>
            </w:pPr>
          </w:p>
          <w:p w14:paraId="019E91CF" w14:textId="3CA28AE4"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I am glad I resisted the temptation,</w:t>
            </w:r>
          </w:p>
          <w:p w14:paraId="3B4C509F"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if it was a temptation when I was young,</w:t>
            </w:r>
          </w:p>
          <w:p w14:paraId="79BDB3DC"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to write a poem about an old man</w:t>
            </w:r>
          </w:p>
          <w:p w14:paraId="7DA9EAE4"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eating alone at a corner table in a Chinese restaurant.</w:t>
            </w:r>
          </w:p>
          <w:p w14:paraId="7AA52349" w14:textId="77777777" w:rsidR="004454AD" w:rsidRPr="004454AD" w:rsidRDefault="004454AD" w:rsidP="004454AD">
            <w:pPr>
              <w:ind w:left="480" w:hanging="240"/>
              <w:rPr>
                <w:rFonts w:eastAsia="Times New Roman" w:cstheme="minorHAnsi"/>
                <w:sz w:val="24"/>
                <w:szCs w:val="24"/>
              </w:rPr>
            </w:pPr>
          </w:p>
          <w:p w14:paraId="2C47AE78"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I would have gotten it all wrong</w:t>
            </w:r>
          </w:p>
          <w:p w14:paraId="54FCEA50"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thinking: the poor bastard, not a friend in the world</w:t>
            </w:r>
          </w:p>
          <w:p w14:paraId="05B5EC29"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and with only a book for a companion.</w:t>
            </w:r>
          </w:p>
          <w:p w14:paraId="2F31A65B"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He'll probably pay the bill out of a change purse.</w:t>
            </w:r>
          </w:p>
          <w:p w14:paraId="1EC7B326" w14:textId="77777777" w:rsidR="004454AD" w:rsidRPr="004454AD" w:rsidRDefault="004454AD" w:rsidP="004454AD">
            <w:pPr>
              <w:ind w:left="480" w:hanging="240"/>
              <w:rPr>
                <w:rFonts w:eastAsia="Times New Roman" w:cstheme="minorHAnsi"/>
                <w:sz w:val="24"/>
                <w:szCs w:val="24"/>
              </w:rPr>
            </w:pPr>
          </w:p>
          <w:p w14:paraId="6E307438"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So glad I waited all these decades</w:t>
            </w:r>
          </w:p>
          <w:p w14:paraId="53E78A1E"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to record how hot and sour the hot and sour</w:t>
            </w:r>
          </w:p>
          <w:p w14:paraId="74AA91D0"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soup is here at Chang's this afternoon</w:t>
            </w:r>
          </w:p>
          <w:p w14:paraId="4EA8CE80"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and how cold the Chinese beer in a frosted glass.</w:t>
            </w:r>
          </w:p>
          <w:p w14:paraId="3D06DABE" w14:textId="77777777" w:rsidR="004454AD" w:rsidRPr="004454AD" w:rsidRDefault="004454AD" w:rsidP="004454AD">
            <w:pPr>
              <w:ind w:left="480" w:hanging="240"/>
              <w:rPr>
                <w:rFonts w:eastAsia="Times New Roman" w:cstheme="minorHAnsi"/>
                <w:sz w:val="24"/>
                <w:szCs w:val="24"/>
              </w:rPr>
            </w:pPr>
          </w:p>
          <w:p w14:paraId="4B02877C"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 xml:space="preserve">And my book—José Saramago's </w:t>
            </w:r>
            <w:r w:rsidRPr="004454AD">
              <w:rPr>
                <w:rFonts w:eastAsia="Times New Roman" w:cstheme="minorHAnsi"/>
                <w:i/>
                <w:iCs/>
                <w:sz w:val="24"/>
                <w:szCs w:val="24"/>
              </w:rPr>
              <w:t>Blindness</w:t>
            </w:r>
          </w:p>
          <w:p w14:paraId="3B147F6E"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as it turns out—is so absorbing that I look up</w:t>
            </w:r>
          </w:p>
          <w:p w14:paraId="1C698192"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from its escalating horrors only</w:t>
            </w:r>
          </w:p>
          <w:p w14:paraId="169C7304"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when I am stunned by one of his gleaming sentences.</w:t>
            </w:r>
          </w:p>
          <w:p w14:paraId="0AF5240B" w14:textId="77777777" w:rsidR="004454AD" w:rsidRPr="004454AD" w:rsidRDefault="004454AD" w:rsidP="004454AD">
            <w:pPr>
              <w:ind w:left="480" w:hanging="240"/>
              <w:rPr>
                <w:rFonts w:eastAsia="Times New Roman" w:cstheme="minorHAnsi"/>
                <w:sz w:val="24"/>
                <w:szCs w:val="24"/>
              </w:rPr>
            </w:pPr>
          </w:p>
          <w:p w14:paraId="79746753"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And I should mention the light</w:t>
            </w:r>
          </w:p>
          <w:p w14:paraId="01ACD73D"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that falls through the big windows this time of day</w:t>
            </w:r>
          </w:p>
          <w:p w14:paraId="5EC9EAD8"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italicizing everything it touches—</w:t>
            </w:r>
          </w:p>
          <w:p w14:paraId="03433658"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the plates and teapots, the immaculate tablecloths,</w:t>
            </w:r>
          </w:p>
          <w:p w14:paraId="4488783A" w14:textId="77777777" w:rsidR="004454AD" w:rsidRPr="004454AD" w:rsidRDefault="004454AD" w:rsidP="004454AD">
            <w:pPr>
              <w:ind w:left="480" w:hanging="240"/>
              <w:rPr>
                <w:rFonts w:eastAsia="Times New Roman" w:cstheme="minorHAnsi"/>
                <w:sz w:val="24"/>
                <w:szCs w:val="24"/>
              </w:rPr>
            </w:pPr>
          </w:p>
          <w:p w14:paraId="427933FF"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as well as the soft brown hair of the waitress</w:t>
            </w:r>
          </w:p>
          <w:p w14:paraId="3ECC8FD5"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in the white blouse and short black skirt,</w:t>
            </w:r>
          </w:p>
          <w:p w14:paraId="48B6C22F" w14:textId="77777777" w:rsidR="004454AD" w:rsidRPr="004454AD" w:rsidRDefault="004454AD" w:rsidP="004454AD">
            <w:pPr>
              <w:ind w:left="480" w:hanging="240"/>
              <w:rPr>
                <w:rFonts w:eastAsia="Times New Roman" w:cstheme="minorHAnsi"/>
                <w:sz w:val="24"/>
                <w:szCs w:val="24"/>
              </w:rPr>
            </w:pPr>
            <w:r w:rsidRPr="004454AD">
              <w:rPr>
                <w:rFonts w:eastAsia="Times New Roman" w:cstheme="minorHAnsi"/>
                <w:sz w:val="24"/>
                <w:szCs w:val="24"/>
              </w:rPr>
              <w:t>the one who is smiling now as she bears a cup of rice</w:t>
            </w:r>
          </w:p>
          <w:p w14:paraId="26445CD1" w14:textId="77777777" w:rsidR="004454AD" w:rsidRPr="004454AD" w:rsidRDefault="004454AD" w:rsidP="004454AD">
            <w:pPr>
              <w:ind w:left="480" w:hanging="240"/>
              <w:rPr>
                <w:rFonts w:ascii="Times New Roman" w:eastAsia="Times New Roman" w:hAnsi="Times New Roman" w:cs="Times New Roman"/>
                <w:sz w:val="24"/>
                <w:szCs w:val="24"/>
              </w:rPr>
            </w:pPr>
            <w:r w:rsidRPr="004454AD">
              <w:rPr>
                <w:rFonts w:eastAsia="Times New Roman" w:cstheme="minorHAnsi"/>
                <w:sz w:val="24"/>
                <w:szCs w:val="24"/>
              </w:rPr>
              <w:t>and shredded beef with garlic to my favorite table in the corner</w:t>
            </w:r>
            <w:r w:rsidRPr="004454AD">
              <w:rPr>
                <w:rFonts w:ascii="Times New Roman" w:eastAsia="Times New Roman" w:hAnsi="Times New Roman" w:cs="Times New Roman"/>
                <w:sz w:val="24"/>
                <w:szCs w:val="24"/>
              </w:rPr>
              <w:t>.</w:t>
            </w:r>
          </w:p>
          <w:p w14:paraId="0AF3D4F9" w14:textId="77777777" w:rsidR="00E56730" w:rsidRDefault="00E56730" w:rsidP="00E56730">
            <w:pPr>
              <w:spacing w:before="100" w:beforeAutospacing="1" w:after="100" w:afterAutospacing="1"/>
              <w:contextualSpacing/>
              <w:rPr>
                <w:color w:val="000000" w:themeColor="text1"/>
              </w:rPr>
            </w:pPr>
          </w:p>
          <w:p w14:paraId="50ECFBBD" w14:textId="70E7E2C7" w:rsidR="00E56730" w:rsidRDefault="004454AD" w:rsidP="00E56730">
            <w:pPr>
              <w:spacing w:before="100" w:beforeAutospacing="1" w:after="100" w:afterAutospacing="1"/>
              <w:contextualSpacing/>
              <w:rPr>
                <w:color w:val="000000" w:themeColor="text1"/>
              </w:rPr>
            </w:pPr>
            <w:r w:rsidRPr="00E56730">
              <w:rPr>
                <w:color w:val="000000" w:themeColor="text1"/>
              </w:rPr>
              <w:t xml:space="preserve">Source: Poetry  vol. 190, no. 4, July/August 2007 </w:t>
            </w:r>
          </w:p>
          <w:p w14:paraId="51BCD483" w14:textId="084B9594" w:rsidR="00E56730" w:rsidRPr="00E56730" w:rsidRDefault="00527356" w:rsidP="00E56730">
            <w:pPr>
              <w:spacing w:before="100" w:beforeAutospacing="1" w:after="100" w:afterAutospacing="1"/>
              <w:contextualSpacing/>
              <w:rPr>
                <w:color w:val="000000" w:themeColor="text1"/>
              </w:rPr>
            </w:pPr>
            <w:hyperlink r:id="rId48" w:history="1">
              <w:r w:rsidR="00E56730" w:rsidRPr="008C312F">
                <w:rPr>
                  <w:rStyle w:val="Hyperlink"/>
                </w:rPr>
                <w:t>https://tinyurl.com/OldManEatingAlone</w:t>
              </w:r>
            </w:hyperlink>
            <w:r w:rsidR="00E56730">
              <w:rPr>
                <w:color w:val="000000" w:themeColor="text1"/>
              </w:rPr>
              <w:t xml:space="preserve"> </w:t>
            </w:r>
          </w:p>
        </w:tc>
      </w:tr>
      <w:tr w:rsidR="0022665C" w14:paraId="264989F9" w14:textId="77777777" w:rsidTr="00333297">
        <w:trPr>
          <w:trHeight w:val="350"/>
        </w:trPr>
        <w:tc>
          <w:tcPr>
            <w:tcW w:w="2963" w:type="dxa"/>
          </w:tcPr>
          <w:p w14:paraId="34C52D0B" w14:textId="3700EAC0" w:rsidR="0022665C" w:rsidRDefault="005F0810" w:rsidP="00AE4487">
            <w:pPr>
              <w:rPr>
                <w:color w:val="000000" w:themeColor="text1"/>
                <w:sz w:val="24"/>
                <w:szCs w:val="24"/>
              </w:rPr>
            </w:pPr>
            <w:r>
              <w:rPr>
                <w:color w:val="000000" w:themeColor="text1"/>
                <w:sz w:val="24"/>
                <w:szCs w:val="24"/>
              </w:rPr>
              <w:lastRenderedPageBreak/>
              <w:t xml:space="preserve">Request for </w:t>
            </w:r>
            <w:r w:rsidR="00980657">
              <w:rPr>
                <w:color w:val="000000" w:themeColor="text1"/>
                <w:sz w:val="24"/>
                <w:szCs w:val="24"/>
              </w:rPr>
              <w:t>Proposals</w:t>
            </w:r>
          </w:p>
        </w:tc>
        <w:tc>
          <w:tcPr>
            <w:tcW w:w="7827" w:type="dxa"/>
            <w:gridSpan w:val="3"/>
          </w:tcPr>
          <w:p w14:paraId="0F783272" w14:textId="77777777" w:rsidR="00D12C57" w:rsidRDefault="00D12C57" w:rsidP="00D12C57">
            <w:pPr>
              <w:pStyle w:val="ListParagraph"/>
              <w:numPr>
                <w:ilvl w:val="0"/>
                <w:numId w:val="22"/>
              </w:numPr>
              <w:spacing w:before="100" w:beforeAutospacing="1" w:after="100" w:afterAutospacing="1" w:line="259" w:lineRule="auto"/>
              <w:rPr>
                <w:b/>
                <w:bCs/>
                <w:color w:val="000000" w:themeColor="text1"/>
              </w:rPr>
            </w:pPr>
            <w:r>
              <w:rPr>
                <w:b/>
                <w:bCs/>
                <w:color w:val="000000" w:themeColor="text1"/>
              </w:rPr>
              <w:t>Massachusetts Councils on Aging and Senior Center Directors Association (MCOA)</w:t>
            </w:r>
          </w:p>
          <w:p w14:paraId="1133FFC8" w14:textId="77777777" w:rsidR="00D12C57" w:rsidRDefault="00D12C57" w:rsidP="00D12C57">
            <w:pPr>
              <w:pStyle w:val="ListParagraph"/>
              <w:spacing w:before="100" w:beforeAutospacing="1" w:after="100" w:afterAutospacing="1" w:line="259" w:lineRule="auto"/>
              <w:ind w:left="360"/>
              <w:rPr>
                <w:color w:val="000000" w:themeColor="text1"/>
              </w:rPr>
            </w:pPr>
            <w:r>
              <w:rPr>
                <w:color w:val="000000" w:themeColor="text1"/>
              </w:rPr>
              <w:t>August 12, 2022</w:t>
            </w:r>
          </w:p>
          <w:p w14:paraId="6B4840BC" w14:textId="77777777" w:rsidR="00D12C57" w:rsidRPr="00980657" w:rsidRDefault="00D12C57" w:rsidP="00D12C57">
            <w:pPr>
              <w:pStyle w:val="ListParagraph"/>
              <w:spacing w:before="100" w:beforeAutospacing="1" w:after="100" w:afterAutospacing="1"/>
              <w:ind w:left="360"/>
              <w:rPr>
                <w:i/>
                <w:iCs/>
                <w:color w:val="000000" w:themeColor="text1"/>
              </w:rPr>
            </w:pPr>
            <w:r w:rsidRPr="00980657">
              <w:rPr>
                <w:i/>
                <w:iCs/>
                <w:color w:val="000000" w:themeColor="text1"/>
              </w:rPr>
              <w:t>Request for Proposal to Establish New Elder Mental Health Outreach Team (EMHOT)</w:t>
            </w:r>
            <w:r>
              <w:rPr>
                <w:i/>
                <w:iCs/>
                <w:color w:val="000000" w:themeColor="text1"/>
              </w:rPr>
              <w:t xml:space="preserve"> </w:t>
            </w:r>
            <w:r w:rsidRPr="00980657">
              <w:rPr>
                <w:i/>
                <w:iCs/>
                <w:color w:val="000000" w:themeColor="text1"/>
              </w:rPr>
              <w:t>or Elder Mobile Outreach Team (EMOT) Programs</w:t>
            </w:r>
          </w:p>
          <w:p w14:paraId="4DE8672E" w14:textId="657B1007" w:rsidR="00D12C57" w:rsidRDefault="00D12C57" w:rsidP="00D12C57">
            <w:pPr>
              <w:pStyle w:val="ListParagraph"/>
              <w:spacing w:before="100" w:beforeAutospacing="1" w:after="100" w:afterAutospacing="1"/>
              <w:ind w:left="360"/>
              <w:rPr>
                <w:color w:val="000000" w:themeColor="text1"/>
              </w:rPr>
            </w:pPr>
            <w:r>
              <w:rPr>
                <w:color w:val="000000" w:themeColor="text1"/>
              </w:rPr>
              <w:t>F</w:t>
            </w:r>
            <w:r w:rsidRPr="00980657">
              <w:rPr>
                <w:color w:val="000000" w:themeColor="text1"/>
              </w:rPr>
              <w:t>unding is available to fund new older adult behavioral health programs to strengthen the capacity of the Elder Mental Health Outreach Team (EMHOT) and Elder Mobile Outreach Team (EMOT) network that exists within the Aging Services Access Points and Councils on Aging</w:t>
            </w:r>
            <w:r w:rsidR="00E275C1" w:rsidRPr="00980657">
              <w:rPr>
                <w:color w:val="000000" w:themeColor="text1"/>
              </w:rPr>
              <w:t xml:space="preserve">. </w:t>
            </w:r>
            <w:r w:rsidRPr="00980657">
              <w:rPr>
                <w:color w:val="000000" w:themeColor="text1"/>
              </w:rPr>
              <w:t xml:space="preserve">This opportunity is open to Councils on Aging, Aging Services Access Points, Area Agencies on Aging, other community-based human services organizations, and behavioral health providers. </w:t>
            </w:r>
          </w:p>
          <w:p w14:paraId="54D16653" w14:textId="2CD233E4" w:rsidR="00D12C57" w:rsidRDefault="00D12C57" w:rsidP="00D12C57">
            <w:pPr>
              <w:pStyle w:val="ListParagraph"/>
              <w:spacing w:before="100" w:beforeAutospacing="1" w:after="100" w:afterAutospacing="1" w:line="259" w:lineRule="auto"/>
              <w:ind w:left="360"/>
              <w:rPr>
                <w:color w:val="000000" w:themeColor="text1"/>
              </w:rPr>
            </w:pPr>
            <w:r w:rsidRPr="00980657">
              <w:rPr>
                <w:b/>
                <w:bCs/>
                <w:color w:val="000000" w:themeColor="text1"/>
              </w:rPr>
              <w:t xml:space="preserve">Read the full RFP </w:t>
            </w:r>
            <w:hyperlink r:id="rId49" w:history="1">
              <w:r w:rsidRPr="00980657">
                <w:rPr>
                  <w:rStyle w:val="Hyperlink"/>
                  <w:b/>
                  <w:bCs/>
                </w:rPr>
                <w:t>here</w:t>
              </w:r>
            </w:hyperlink>
          </w:p>
          <w:p w14:paraId="34879C80" w14:textId="77777777" w:rsidR="00D12C57" w:rsidRPr="00D12C57" w:rsidRDefault="00527356" w:rsidP="00D12C57">
            <w:pPr>
              <w:pStyle w:val="ListParagraph"/>
              <w:spacing w:line="259" w:lineRule="auto"/>
              <w:ind w:left="360"/>
              <w:rPr>
                <w:b/>
                <w:bCs/>
                <w:color w:val="000000" w:themeColor="text1"/>
              </w:rPr>
            </w:pPr>
            <w:hyperlink r:id="rId50" w:tgtFrame="_blank" w:history="1">
              <w:r w:rsidR="00D12C57" w:rsidRPr="00D12C57">
                <w:rPr>
                  <w:rStyle w:val="Hyperlink"/>
                  <w:b/>
                  <w:bCs/>
                </w:rPr>
                <w:t>Bidder’s Conference Registration</w:t>
              </w:r>
            </w:hyperlink>
          </w:p>
          <w:p w14:paraId="518B9E76" w14:textId="77777777" w:rsidR="00D12C57" w:rsidRPr="00D12C57" w:rsidRDefault="00527356" w:rsidP="00D12C57">
            <w:pPr>
              <w:pStyle w:val="ListParagraph"/>
              <w:spacing w:line="259" w:lineRule="auto"/>
              <w:ind w:left="360"/>
              <w:rPr>
                <w:b/>
                <w:bCs/>
                <w:color w:val="000000" w:themeColor="text1"/>
              </w:rPr>
            </w:pPr>
            <w:hyperlink r:id="rId51" w:tgtFrame="_blank" w:history="1">
              <w:r w:rsidR="00D12C57" w:rsidRPr="00D12C57">
                <w:rPr>
                  <w:rStyle w:val="Hyperlink"/>
                  <w:b/>
                  <w:bCs/>
                </w:rPr>
                <w:t>Intent to Bid Form</w:t>
              </w:r>
            </w:hyperlink>
          </w:p>
          <w:p w14:paraId="171D8E11" w14:textId="5ADBFF21" w:rsidR="00D12C57" w:rsidRPr="00D12C57" w:rsidRDefault="00527356" w:rsidP="00D12C57">
            <w:pPr>
              <w:pStyle w:val="ListParagraph"/>
              <w:spacing w:line="259" w:lineRule="auto"/>
              <w:ind w:left="360"/>
              <w:rPr>
                <w:b/>
                <w:bCs/>
                <w:color w:val="000000" w:themeColor="text1"/>
              </w:rPr>
            </w:pPr>
            <w:hyperlink r:id="rId52" w:tgtFrame="_blank" w:history="1">
              <w:r w:rsidR="00D12C57" w:rsidRPr="00D12C57">
                <w:rPr>
                  <w:rStyle w:val="Hyperlink"/>
                  <w:b/>
                  <w:bCs/>
                </w:rPr>
                <w:t>Submit a Proposal</w:t>
              </w:r>
            </w:hyperlink>
          </w:p>
          <w:p w14:paraId="3F58D89E" w14:textId="1ED7B898" w:rsidR="004A6BA5" w:rsidRDefault="00980657" w:rsidP="003374F1">
            <w:pPr>
              <w:pStyle w:val="ListParagraph"/>
              <w:numPr>
                <w:ilvl w:val="0"/>
                <w:numId w:val="22"/>
              </w:numPr>
              <w:spacing w:before="100" w:beforeAutospacing="1" w:after="100" w:afterAutospacing="1" w:line="259" w:lineRule="auto"/>
              <w:rPr>
                <w:b/>
                <w:bCs/>
                <w:color w:val="000000" w:themeColor="text1"/>
              </w:rPr>
            </w:pPr>
            <w:r>
              <w:rPr>
                <w:b/>
                <w:bCs/>
                <w:color w:val="000000" w:themeColor="text1"/>
              </w:rPr>
              <w:t>Massachusetts Councils on Aging and Senior Center Directors Association (MCOA)</w:t>
            </w:r>
          </w:p>
          <w:p w14:paraId="5175A027" w14:textId="4288B35E" w:rsidR="00980657" w:rsidRDefault="00980657" w:rsidP="00980657">
            <w:pPr>
              <w:pStyle w:val="ListParagraph"/>
              <w:spacing w:before="100" w:beforeAutospacing="1" w:after="100" w:afterAutospacing="1" w:line="259" w:lineRule="auto"/>
              <w:ind w:left="360"/>
              <w:rPr>
                <w:color w:val="000000" w:themeColor="text1"/>
              </w:rPr>
            </w:pPr>
            <w:r>
              <w:rPr>
                <w:color w:val="000000" w:themeColor="text1"/>
              </w:rPr>
              <w:t>August 12, 2022</w:t>
            </w:r>
          </w:p>
          <w:p w14:paraId="2753BCCC" w14:textId="77777777" w:rsidR="00D12C57" w:rsidRDefault="00D12C57" w:rsidP="00D12C57">
            <w:pPr>
              <w:pStyle w:val="ListParagraph"/>
              <w:spacing w:before="100" w:beforeAutospacing="1" w:after="100" w:afterAutospacing="1"/>
              <w:ind w:left="360"/>
              <w:rPr>
                <w:i/>
                <w:iCs/>
                <w:color w:val="000000" w:themeColor="text1"/>
              </w:rPr>
            </w:pPr>
            <w:r w:rsidRPr="00D12C57">
              <w:rPr>
                <w:i/>
                <w:iCs/>
                <w:color w:val="000000" w:themeColor="text1"/>
              </w:rPr>
              <w:t>Older Adult Behavioral Health Innovation</w:t>
            </w:r>
          </w:p>
          <w:p w14:paraId="648F6B25" w14:textId="77777777" w:rsidR="00D12C57" w:rsidRPr="00D12C57" w:rsidRDefault="00D12C57" w:rsidP="00D12C57">
            <w:pPr>
              <w:pStyle w:val="ListParagraph"/>
              <w:ind w:left="360"/>
              <w:rPr>
                <w:color w:val="000000" w:themeColor="text1"/>
              </w:rPr>
            </w:pPr>
            <w:r w:rsidRPr="00D12C57">
              <w:rPr>
                <w:color w:val="000000" w:themeColor="text1"/>
              </w:rPr>
              <w:t>Across the U.S., various issues, including workforce shortages and traditionally siloed care models, are impacting the ability of older adults to access behavioral health services. The intention of this RFP is to provide grant funding to explore and test innovations to deliver behavioral health services and supports to older adults in home and community-based settings despite limited workforce capacity and availability.</w:t>
            </w:r>
          </w:p>
          <w:p w14:paraId="6D0E57C2" w14:textId="77777777" w:rsidR="00D12C57" w:rsidRPr="00D12C57" w:rsidRDefault="00D12C57" w:rsidP="00D12C57">
            <w:pPr>
              <w:pStyle w:val="ListParagraph"/>
              <w:ind w:left="360"/>
              <w:rPr>
                <w:color w:val="000000" w:themeColor="text1"/>
              </w:rPr>
            </w:pPr>
            <w:r w:rsidRPr="00D12C57">
              <w:rPr>
                <w:color w:val="000000" w:themeColor="text1"/>
              </w:rPr>
              <w:t>Additional objectives include learning from grant recipients’ innovation outcomes to inform behavioral health and aging services policy and to potentially replicate and scale promising practices.</w:t>
            </w:r>
          </w:p>
          <w:p w14:paraId="5A49AE34" w14:textId="77777777" w:rsidR="00D12C57" w:rsidRPr="00D12C57" w:rsidRDefault="00D12C57" w:rsidP="00D12C57">
            <w:pPr>
              <w:pStyle w:val="ListParagraph"/>
              <w:ind w:left="360"/>
              <w:rPr>
                <w:color w:val="000000" w:themeColor="text1"/>
              </w:rPr>
            </w:pPr>
            <w:r w:rsidRPr="00D12C57">
              <w:rPr>
                <w:color w:val="000000" w:themeColor="text1"/>
              </w:rPr>
              <w:t>This opportunity is funded by the Massachusetts Association of Councils on Aging (MCOA) through a contract with the Massachusetts Executive Office of Elder Affairs (EOEA) for the provision of behavioral health services for older adults in the Commonwealth.</w:t>
            </w:r>
          </w:p>
          <w:p w14:paraId="57ACDD20" w14:textId="75C06003" w:rsidR="00D12C57" w:rsidRPr="00D12C57" w:rsidRDefault="00D12C57" w:rsidP="00D12C57">
            <w:pPr>
              <w:pStyle w:val="ListParagraph"/>
              <w:ind w:left="360"/>
              <w:rPr>
                <w:color w:val="000000" w:themeColor="text1"/>
              </w:rPr>
            </w:pPr>
            <w:r w:rsidRPr="00D12C57">
              <w:rPr>
                <w:color w:val="000000" w:themeColor="text1"/>
              </w:rPr>
              <w:t xml:space="preserve">Innovations may encompass early intervention, treatment, and/or continuing care. Innovations may also address a variety of conditions, including but not </w:t>
            </w:r>
            <w:r w:rsidRPr="00D12C57">
              <w:rPr>
                <w:color w:val="000000" w:themeColor="text1"/>
              </w:rPr>
              <w:lastRenderedPageBreak/>
              <w:t xml:space="preserve">limited to, mental health conditions, substance use disorder, social </w:t>
            </w:r>
            <w:r w:rsidR="00E275C1" w:rsidRPr="00D12C57">
              <w:rPr>
                <w:color w:val="000000" w:themeColor="text1"/>
              </w:rPr>
              <w:t>isolation,</w:t>
            </w:r>
            <w:r w:rsidRPr="00D12C57">
              <w:rPr>
                <w:color w:val="000000" w:themeColor="text1"/>
              </w:rPr>
              <w:t xml:space="preserve"> and loneliness</w:t>
            </w:r>
            <w:r w:rsidR="00E275C1" w:rsidRPr="00D12C57">
              <w:rPr>
                <w:color w:val="000000" w:themeColor="text1"/>
              </w:rPr>
              <w:t xml:space="preserve">. </w:t>
            </w:r>
            <w:r w:rsidRPr="00D12C57">
              <w:rPr>
                <w:color w:val="000000" w:themeColor="text1"/>
              </w:rPr>
              <w:t xml:space="preserve">Innovations may also aim to build or strengthen pathways between home and community-based settings and the behavioral health care system, including the </w:t>
            </w:r>
            <w:hyperlink r:id="rId53" w:anchor="designated-community-behavioral-health-centers-" w:history="1">
              <w:r w:rsidRPr="00D12C57">
                <w:rPr>
                  <w:rStyle w:val="Hyperlink"/>
                </w:rPr>
                <w:t>recently designated Community Behavioral Health Centers</w:t>
              </w:r>
            </w:hyperlink>
            <w:r w:rsidRPr="00D12C57">
              <w:rPr>
                <w:color w:val="000000" w:themeColor="text1"/>
              </w:rPr>
              <w:t xml:space="preserve"> (expected to begin operations in January 2023). </w:t>
            </w:r>
            <w:r w:rsidRPr="00D12C57">
              <w:rPr>
                <w:b/>
                <w:bCs/>
                <w:color w:val="000000" w:themeColor="text1"/>
              </w:rPr>
              <w:t xml:space="preserve">Read the full RFP </w:t>
            </w:r>
            <w:hyperlink r:id="rId54" w:history="1">
              <w:r w:rsidRPr="00D12C57">
                <w:rPr>
                  <w:rStyle w:val="Hyperlink"/>
                  <w:b/>
                  <w:bCs/>
                </w:rPr>
                <w:t>here</w:t>
              </w:r>
            </w:hyperlink>
          </w:p>
          <w:p w14:paraId="1DAC0578" w14:textId="77777777" w:rsidR="00D12C57" w:rsidRPr="00D12C57" w:rsidRDefault="00527356" w:rsidP="00D12C57">
            <w:pPr>
              <w:pStyle w:val="ListParagraph"/>
              <w:ind w:left="360"/>
              <w:rPr>
                <w:color w:val="000000" w:themeColor="text1"/>
              </w:rPr>
            </w:pPr>
            <w:hyperlink r:id="rId55" w:tgtFrame="_blank" w:history="1">
              <w:r w:rsidR="00D12C57" w:rsidRPr="00D12C57">
                <w:rPr>
                  <w:rStyle w:val="Hyperlink"/>
                </w:rPr>
                <w:t>Bidder’s Conference Registration</w:t>
              </w:r>
            </w:hyperlink>
          </w:p>
          <w:p w14:paraId="6B5A9532" w14:textId="77777777" w:rsidR="00D12C57" w:rsidRPr="00D12C57" w:rsidRDefault="00527356" w:rsidP="00D12C57">
            <w:pPr>
              <w:pStyle w:val="ListParagraph"/>
              <w:ind w:left="360"/>
              <w:rPr>
                <w:color w:val="000000" w:themeColor="text1"/>
              </w:rPr>
            </w:pPr>
            <w:hyperlink r:id="rId56" w:tgtFrame="_blank" w:history="1">
              <w:r w:rsidR="00D12C57" w:rsidRPr="00D12C57">
                <w:rPr>
                  <w:rStyle w:val="Hyperlink"/>
                </w:rPr>
                <w:t>Intent to Bid Form</w:t>
              </w:r>
            </w:hyperlink>
          </w:p>
          <w:p w14:paraId="0B5DBDDD" w14:textId="77F92A21" w:rsidR="00D12C57" w:rsidRPr="00D12C57" w:rsidRDefault="00527356" w:rsidP="00D12C57">
            <w:pPr>
              <w:pStyle w:val="ListParagraph"/>
              <w:ind w:left="360"/>
              <w:rPr>
                <w:color w:val="000000" w:themeColor="text1"/>
              </w:rPr>
            </w:pPr>
            <w:hyperlink r:id="rId57" w:tgtFrame="_blank" w:history="1">
              <w:r w:rsidR="00D12C57" w:rsidRPr="00D12C57">
                <w:rPr>
                  <w:rStyle w:val="Hyperlink"/>
                </w:rPr>
                <w:t>Submit a Proposal</w:t>
              </w:r>
            </w:hyperlink>
          </w:p>
        </w:tc>
      </w:tr>
      <w:tr w:rsidR="00A15146" w14:paraId="448E074F" w14:textId="77777777" w:rsidTr="00333297">
        <w:trPr>
          <w:trHeight w:val="350"/>
        </w:trPr>
        <w:tc>
          <w:tcPr>
            <w:tcW w:w="2963" w:type="dxa"/>
          </w:tcPr>
          <w:p w14:paraId="1331E4F2" w14:textId="340ADC7F" w:rsidR="00A15146" w:rsidRDefault="006D62BF" w:rsidP="00AE4487">
            <w:pPr>
              <w:rPr>
                <w:color w:val="000000" w:themeColor="text1"/>
                <w:sz w:val="24"/>
                <w:szCs w:val="24"/>
              </w:rPr>
            </w:pPr>
            <w:r>
              <w:rPr>
                <w:color w:val="000000" w:themeColor="text1"/>
                <w:sz w:val="24"/>
                <w:szCs w:val="24"/>
              </w:rPr>
              <w:lastRenderedPageBreak/>
              <w:t>Biden and Federal Policies</w:t>
            </w:r>
          </w:p>
        </w:tc>
        <w:tc>
          <w:tcPr>
            <w:tcW w:w="7827" w:type="dxa"/>
            <w:gridSpan w:val="3"/>
          </w:tcPr>
          <w:p w14:paraId="2B986961" w14:textId="77777777" w:rsidR="00C40313" w:rsidRDefault="00C40313" w:rsidP="00C40313">
            <w:pPr>
              <w:numPr>
                <w:ilvl w:val="0"/>
                <w:numId w:val="22"/>
              </w:numPr>
              <w:spacing w:before="100" w:beforeAutospacing="1" w:after="100" w:afterAutospacing="1" w:line="259" w:lineRule="auto"/>
              <w:contextualSpacing/>
              <w:rPr>
                <w:b/>
                <w:bCs/>
                <w:color w:val="000000" w:themeColor="text1"/>
              </w:rPr>
            </w:pPr>
            <w:r>
              <w:rPr>
                <w:b/>
                <w:bCs/>
                <w:color w:val="000000" w:themeColor="text1"/>
              </w:rPr>
              <w:t>The Conversation</w:t>
            </w:r>
          </w:p>
          <w:p w14:paraId="110F8190" w14:textId="77777777" w:rsidR="00C40313" w:rsidRDefault="00C40313" w:rsidP="00C40313">
            <w:pPr>
              <w:spacing w:before="100" w:beforeAutospacing="1" w:after="100" w:afterAutospacing="1"/>
              <w:ind w:left="360"/>
              <w:contextualSpacing/>
              <w:rPr>
                <w:color w:val="000000" w:themeColor="text1"/>
              </w:rPr>
            </w:pPr>
            <w:r>
              <w:rPr>
                <w:color w:val="000000" w:themeColor="text1"/>
              </w:rPr>
              <w:t>August 17, 2022</w:t>
            </w:r>
          </w:p>
          <w:p w14:paraId="1AEA2431" w14:textId="77777777" w:rsidR="00C40313" w:rsidRPr="006D62BF" w:rsidRDefault="00C40313" w:rsidP="00C40313">
            <w:pPr>
              <w:spacing w:before="100" w:beforeAutospacing="1" w:after="100" w:afterAutospacing="1"/>
              <w:ind w:left="360"/>
              <w:contextualSpacing/>
              <w:rPr>
                <w:i/>
                <w:iCs/>
                <w:color w:val="000000" w:themeColor="text1"/>
              </w:rPr>
            </w:pPr>
            <w:r w:rsidRPr="006D62BF">
              <w:rPr>
                <w:i/>
                <w:iCs/>
                <w:color w:val="000000" w:themeColor="text1"/>
              </w:rPr>
              <w:t>Why letting Medicare negotiate drug prices won’t be the game-changer for health care Democrats hope it will be</w:t>
            </w:r>
          </w:p>
          <w:p w14:paraId="237B2C17" w14:textId="77777777" w:rsidR="00C40313" w:rsidRPr="006D62BF" w:rsidRDefault="00C40313" w:rsidP="00C40313">
            <w:pPr>
              <w:spacing w:before="100" w:beforeAutospacing="1" w:after="100" w:afterAutospacing="1"/>
              <w:ind w:left="360"/>
              <w:contextualSpacing/>
              <w:rPr>
                <w:b/>
                <w:bCs/>
                <w:color w:val="000000" w:themeColor="text1"/>
              </w:rPr>
            </w:pPr>
            <w:r w:rsidRPr="006D62BF">
              <w:rPr>
                <w:b/>
                <w:bCs/>
                <w:color w:val="000000" w:themeColor="text1"/>
              </w:rPr>
              <w:t>Why US drug prices are so high</w:t>
            </w:r>
          </w:p>
          <w:p w14:paraId="4757425A"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Pharmaceutical innovation over the past few decades </w:t>
            </w:r>
            <w:hyperlink r:id="rId58" w:history="1">
              <w:r w:rsidRPr="006D62BF">
                <w:rPr>
                  <w:rStyle w:val="Hyperlink"/>
                </w:rPr>
                <w:t>has been tremendous</w:t>
              </w:r>
            </w:hyperlink>
            <w:r w:rsidRPr="006D62BF">
              <w:rPr>
                <w:color w:val="000000" w:themeColor="text1"/>
              </w:rPr>
              <w:t xml:space="preserve">. The </w:t>
            </w:r>
            <w:hyperlink r:id="rId59" w:history="1">
              <w:r w:rsidRPr="006D62BF">
                <w:rPr>
                  <w:rStyle w:val="Hyperlink"/>
                </w:rPr>
                <w:t>quick response</w:t>
              </w:r>
            </w:hyperlink>
            <w:r w:rsidRPr="006D62BF">
              <w:rPr>
                <w:color w:val="000000" w:themeColor="text1"/>
              </w:rPr>
              <w:t xml:space="preserve"> to the COVID-19 pandemic in terms of vaccine development and treatments perfectly exemplifies the incredible benefits that drug developers have brought to the world. </w:t>
            </w:r>
          </w:p>
          <w:p w14:paraId="799941EC" w14:textId="77777777" w:rsidR="00C40313" w:rsidRDefault="00C40313" w:rsidP="00C40313">
            <w:pPr>
              <w:spacing w:before="100" w:beforeAutospacing="1" w:after="100" w:afterAutospacing="1"/>
              <w:ind w:left="360"/>
              <w:contextualSpacing/>
              <w:rPr>
                <w:color w:val="000000" w:themeColor="text1"/>
              </w:rPr>
            </w:pPr>
            <w:r w:rsidRPr="006D62BF">
              <w:rPr>
                <w:color w:val="000000" w:themeColor="text1"/>
              </w:rPr>
              <w:t xml:space="preserve">Yet these developments have come at a high price, particularly in the United States, where each person spends more than </w:t>
            </w:r>
            <w:hyperlink r:id="rId60" w:history="1">
              <w:r w:rsidRPr="006D62BF">
                <w:rPr>
                  <w:rStyle w:val="Hyperlink"/>
                </w:rPr>
                <w:t>US$1,100 a year</w:t>
              </w:r>
            </w:hyperlink>
            <w:r w:rsidRPr="006D62BF">
              <w:rPr>
                <w:color w:val="000000" w:themeColor="text1"/>
              </w:rPr>
              <w:t xml:space="preserve"> on drugs – up from $831 in 2013. Indeed, Americans are paying substantially more than residents of </w:t>
            </w:r>
            <w:hyperlink r:id="rId61" w:history="1">
              <w:r w:rsidRPr="006D62BF">
                <w:rPr>
                  <w:rStyle w:val="Hyperlink"/>
                </w:rPr>
                <w:t>similar countries like Germany, the U.K. and Australia</w:t>
              </w:r>
            </w:hyperlink>
            <w:r w:rsidRPr="006D62BF">
              <w:rPr>
                <w:color w:val="000000" w:themeColor="text1"/>
              </w:rPr>
              <w:t xml:space="preserve"> – who pay $825, $285 and $434 per person each year, respectively. </w:t>
            </w:r>
            <w:r>
              <w:rPr>
                <w:color w:val="000000" w:themeColor="text1"/>
              </w:rPr>
              <w:t>. .</w:t>
            </w:r>
          </w:p>
          <w:p w14:paraId="0782E2AA"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The reasons for high prices are varied, including the overall complexity of the U.S. health care system and the lack of transparency in the drug supply chain.</w:t>
            </w:r>
            <w:r>
              <w:rPr>
                <w:color w:val="000000" w:themeColor="text1"/>
              </w:rPr>
              <w:t xml:space="preserve"> . . [T]</w:t>
            </w:r>
            <w:r w:rsidRPr="006D62BF">
              <w:rPr>
                <w:color w:val="000000" w:themeColor="text1"/>
              </w:rPr>
              <w:t>he biggest reason Americans pay so much more than people do elsewhere is simple: Pharmaceutical companies face no limits setting prices.</w:t>
            </w:r>
          </w:p>
          <w:p w14:paraId="433E44D6" w14:textId="77777777" w:rsidR="00C40313" w:rsidRPr="006D62BF" w:rsidRDefault="00C40313" w:rsidP="00C40313">
            <w:pPr>
              <w:spacing w:before="100" w:beforeAutospacing="1" w:after="100" w:afterAutospacing="1"/>
              <w:ind w:left="360"/>
              <w:contextualSpacing/>
              <w:rPr>
                <w:b/>
                <w:bCs/>
                <w:color w:val="000000" w:themeColor="text1"/>
              </w:rPr>
            </w:pPr>
            <w:r w:rsidRPr="006D62BF">
              <w:rPr>
                <w:b/>
                <w:bCs/>
                <w:color w:val="000000" w:themeColor="text1"/>
              </w:rPr>
              <w:t>Changing the game – a little</w:t>
            </w:r>
          </w:p>
          <w:p w14:paraId="46E39E9B"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The new law, known as the </w:t>
            </w:r>
            <w:hyperlink r:id="rId62" w:history="1">
              <w:r w:rsidRPr="006D62BF">
                <w:rPr>
                  <w:rStyle w:val="Hyperlink"/>
                </w:rPr>
                <w:t>Inflation Reduction Act</w:t>
              </w:r>
            </w:hyperlink>
            <w:r w:rsidRPr="006D62BF">
              <w:rPr>
                <w:color w:val="000000" w:themeColor="text1"/>
              </w:rPr>
              <w:t xml:space="preserve"> and signed into law on Aug. 16, 2022, seeks to change that. </w:t>
            </w:r>
          </w:p>
          <w:p w14:paraId="25488A7C" w14:textId="77777777" w:rsidR="00C40313" w:rsidRDefault="00C40313" w:rsidP="00C40313">
            <w:pPr>
              <w:spacing w:before="100" w:beforeAutospacing="1" w:after="100" w:afterAutospacing="1"/>
              <w:ind w:left="360"/>
              <w:contextualSpacing/>
              <w:rPr>
                <w:color w:val="000000" w:themeColor="text1"/>
              </w:rPr>
            </w:pPr>
            <w:r w:rsidRPr="006D62BF">
              <w:rPr>
                <w:color w:val="000000" w:themeColor="text1"/>
              </w:rPr>
              <w:t xml:space="preserve">The main mechanism to do it is by allowing Medicare to negotiate prices for some of the most expensive drugs. The act gives Medicare the ability to negotiate with drugmakers for 10 drugs starting in 2026 and 20 by 2029. </w:t>
            </w:r>
            <w:r>
              <w:rPr>
                <w:color w:val="000000" w:themeColor="text1"/>
              </w:rPr>
              <w:t>. .</w:t>
            </w:r>
          </w:p>
          <w:p w14:paraId="6AF57948"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The provision is expected to </w:t>
            </w:r>
            <w:hyperlink r:id="rId63" w:history="1">
              <w:r w:rsidRPr="006D62BF">
                <w:rPr>
                  <w:rStyle w:val="Hyperlink"/>
                </w:rPr>
                <w:t>save the U.S. government about $102 billion</w:t>
              </w:r>
            </w:hyperlink>
            <w:r w:rsidRPr="006D62BF">
              <w:rPr>
                <w:color w:val="000000" w:themeColor="text1"/>
              </w:rPr>
              <w:t xml:space="preserve"> by 2031 by allowing it to pay less on prescription drugs for Americans on Medicare – currently </w:t>
            </w:r>
            <w:hyperlink r:id="rId64" w:history="1">
              <w:r w:rsidRPr="006D62BF">
                <w:rPr>
                  <w:rStyle w:val="Hyperlink"/>
                </w:rPr>
                <w:t>63 million people</w:t>
              </w:r>
            </w:hyperlink>
            <w:r w:rsidRPr="006D62BF">
              <w:rPr>
                <w:color w:val="000000" w:themeColor="text1"/>
              </w:rPr>
              <w:t xml:space="preserve">. The annual savings amount to about 5% of what </w:t>
            </w:r>
            <w:hyperlink r:id="rId65" w:history="1">
              <w:r w:rsidRPr="006D62BF">
                <w:rPr>
                  <w:rStyle w:val="Hyperlink"/>
                </w:rPr>
                <w:t>Medicare currently spends on drugs</w:t>
              </w:r>
            </w:hyperlink>
            <w:r w:rsidRPr="006D62BF">
              <w:rPr>
                <w:color w:val="000000" w:themeColor="text1"/>
              </w:rPr>
              <w:t>.</w:t>
            </w:r>
          </w:p>
          <w:p w14:paraId="663AAEDF" w14:textId="77777777" w:rsidR="00C40313" w:rsidRPr="006D62BF" w:rsidRDefault="00C40313" w:rsidP="00C40313">
            <w:pPr>
              <w:spacing w:before="100" w:beforeAutospacing="1" w:after="100" w:afterAutospacing="1"/>
              <w:ind w:left="360"/>
              <w:contextualSpacing/>
              <w:rPr>
                <w:b/>
                <w:bCs/>
                <w:color w:val="000000" w:themeColor="text1"/>
              </w:rPr>
            </w:pPr>
            <w:r w:rsidRPr="006D62BF">
              <w:rPr>
                <w:b/>
                <w:bCs/>
                <w:color w:val="000000" w:themeColor="text1"/>
              </w:rPr>
              <w:t>Where the real savings are</w:t>
            </w:r>
          </w:p>
          <w:p w14:paraId="74539A9E"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The provisions that will make a much bigger difference for seniors lie elsewhere. </w:t>
            </w:r>
          </w:p>
          <w:p w14:paraId="465F9808"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Importantly, the new law limits seniors’ out-of-pocket expenses for prescription drugs to no more than $2,000 annually. Previously, there were </w:t>
            </w:r>
            <w:hyperlink r:id="rId66" w:anchor="medicare-out-of-pocket-costs" w:history="1">
              <w:r w:rsidRPr="006D62BF">
                <w:rPr>
                  <w:rStyle w:val="Hyperlink"/>
                </w:rPr>
                <w:t>some restrictions but no limit</w:t>
              </w:r>
            </w:hyperlink>
            <w:r w:rsidRPr="006D62BF">
              <w:rPr>
                <w:color w:val="000000" w:themeColor="text1"/>
              </w:rPr>
              <w:t xml:space="preserve">. This will directly help </w:t>
            </w:r>
            <w:hyperlink r:id="rId67" w:history="1">
              <w:r w:rsidRPr="006D62BF">
                <w:rPr>
                  <w:rStyle w:val="Hyperlink"/>
                </w:rPr>
                <w:t>1.4 million seniors</w:t>
              </w:r>
            </w:hyperlink>
            <w:r w:rsidRPr="006D62BF">
              <w:rPr>
                <w:color w:val="000000" w:themeColor="text1"/>
              </w:rPr>
              <w:t xml:space="preserve"> who exceeded the $2,000 threshold in 2020. </w:t>
            </w:r>
          </w:p>
          <w:p w14:paraId="5C5855D4"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The law also limits how fast premiums for Medicare Part D, which provides premium-based prescription drug insurance, can rise over the next few years and implements a number of other adjustments. </w:t>
            </w:r>
          </w:p>
          <w:p w14:paraId="43E18793" w14:textId="77777777" w:rsidR="00C40313" w:rsidRPr="006D62BF" w:rsidRDefault="00C40313" w:rsidP="00C40313">
            <w:pPr>
              <w:spacing w:before="100" w:beforeAutospacing="1" w:after="100" w:afterAutospacing="1"/>
              <w:ind w:left="360"/>
              <w:contextualSpacing/>
              <w:rPr>
                <w:b/>
                <w:bCs/>
                <w:color w:val="000000" w:themeColor="text1"/>
              </w:rPr>
            </w:pPr>
            <w:r w:rsidRPr="006D62BF">
              <w:rPr>
                <w:b/>
                <w:bCs/>
                <w:color w:val="000000" w:themeColor="text1"/>
              </w:rPr>
              <w:t>Broader impact</w:t>
            </w:r>
          </w:p>
          <w:p w14:paraId="3E1AD8E9" w14:textId="77777777" w:rsidR="00C40313" w:rsidRPr="006D62BF" w:rsidRDefault="00C40313" w:rsidP="00C40313">
            <w:pPr>
              <w:spacing w:before="100" w:beforeAutospacing="1" w:after="100" w:afterAutospacing="1"/>
              <w:ind w:left="360"/>
              <w:contextualSpacing/>
              <w:rPr>
                <w:color w:val="000000" w:themeColor="text1"/>
              </w:rPr>
            </w:pPr>
            <w:r w:rsidRPr="006D62BF">
              <w:rPr>
                <w:color w:val="000000" w:themeColor="text1"/>
              </w:rPr>
              <w:t xml:space="preserve">There are real benefits in the bill President Biden signed into law. The government will save by negotiating prices. Seniors will save through the insulin cap and other provisions. </w:t>
            </w:r>
          </w:p>
          <w:p w14:paraId="64363956" w14:textId="27003990" w:rsidR="00C40313" w:rsidRDefault="00527356" w:rsidP="00C40313">
            <w:pPr>
              <w:spacing w:before="100" w:beforeAutospacing="1" w:after="100" w:afterAutospacing="1"/>
              <w:ind w:left="360"/>
              <w:contextualSpacing/>
              <w:rPr>
                <w:b/>
                <w:bCs/>
                <w:color w:val="000000" w:themeColor="text1"/>
              </w:rPr>
            </w:pPr>
            <w:hyperlink r:id="rId68" w:history="1">
              <w:r w:rsidR="00C40313" w:rsidRPr="00D70600">
                <w:rPr>
                  <w:rStyle w:val="Hyperlink"/>
                </w:rPr>
                <w:t>https://tinyurl.com/WontBeGameChanger</w:t>
              </w:r>
            </w:hyperlink>
          </w:p>
          <w:p w14:paraId="45F0E1E4" w14:textId="5B8A5044" w:rsidR="00C40313" w:rsidRDefault="00C40313" w:rsidP="003374F1">
            <w:pPr>
              <w:numPr>
                <w:ilvl w:val="0"/>
                <w:numId w:val="22"/>
              </w:numPr>
              <w:spacing w:before="100" w:beforeAutospacing="1" w:after="100" w:afterAutospacing="1"/>
              <w:contextualSpacing/>
              <w:rPr>
                <w:b/>
                <w:bCs/>
                <w:color w:val="000000" w:themeColor="text1"/>
              </w:rPr>
            </w:pPr>
            <w:r>
              <w:rPr>
                <w:b/>
                <w:bCs/>
                <w:color w:val="000000" w:themeColor="text1"/>
              </w:rPr>
              <w:lastRenderedPageBreak/>
              <w:t>AARP Policy and Society</w:t>
            </w:r>
          </w:p>
          <w:p w14:paraId="614CD4BD" w14:textId="0278E553" w:rsidR="00C40313" w:rsidRDefault="00C40313" w:rsidP="00C40313">
            <w:pPr>
              <w:spacing w:before="100" w:beforeAutospacing="1" w:after="100" w:afterAutospacing="1"/>
              <w:ind w:left="360"/>
              <w:contextualSpacing/>
              <w:rPr>
                <w:color w:val="000000" w:themeColor="text1"/>
              </w:rPr>
            </w:pPr>
            <w:r>
              <w:rPr>
                <w:color w:val="000000" w:themeColor="text1"/>
              </w:rPr>
              <w:t>August 15, 2022</w:t>
            </w:r>
          </w:p>
          <w:p w14:paraId="73025407" w14:textId="0378A156" w:rsidR="00C40313" w:rsidRPr="00C40313" w:rsidRDefault="00C40313" w:rsidP="00C40313">
            <w:pPr>
              <w:spacing w:before="100" w:beforeAutospacing="1" w:after="100" w:afterAutospacing="1"/>
              <w:ind w:left="360"/>
              <w:contextualSpacing/>
              <w:rPr>
                <w:i/>
                <w:iCs/>
                <w:color w:val="000000" w:themeColor="text1"/>
              </w:rPr>
            </w:pPr>
            <w:r w:rsidRPr="00C40313">
              <w:rPr>
                <w:i/>
                <w:iCs/>
                <w:color w:val="000000" w:themeColor="text1"/>
              </w:rPr>
              <w:t>How Medicare Rx Price Negotiations Will Work</w:t>
            </w:r>
          </w:p>
          <w:p w14:paraId="315F2FCF" w14:textId="77777777" w:rsidR="00C40313" w:rsidRDefault="00C40313" w:rsidP="00C40313">
            <w:pPr>
              <w:spacing w:before="100" w:beforeAutospacing="1" w:after="100" w:afterAutospacing="1"/>
              <w:ind w:left="360"/>
              <w:contextualSpacing/>
              <w:rPr>
                <w:color w:val="000000" w:themeColor="text1"/>
              </w:rPr>
            </w:pPr>
            <w:r w:rsidRPr="00C40313">
              <w:rPr>
                <w:color w:val="000000" w:themeColor="text1"/>
              </w:rPr>
              <w:t>When Congress added a prescription drug benefit to Medicare nearly two decades ago, the bill explicitly prohibited the program from negotiating with pharmaceutical companies for the prices of the life-sustaining drugs that millions of enrollees take every day. AARP has made the argument for many years that with more than 50 million Americans getting their medications through Medicare, if the program was allowed to negotiate prices, the power of those numbers would yield a much better deal for Medicare beneficiaries and for taxpayers, who ultimately foot the bill for the lion’s share of the medication costs.</w:t>
            </w:r>
          </w:p>
          <w:p w14:paraId="6BEF6599" w14:textId="77777777" w:rsidR="00B337B9" w:rsidRPr="00B337B9" w:rsidRDefault="00B337B9" w:rsidP="00B337B9">
            <w:pPr>
              <w:spacing w:before="100" w:beforeAutospacing="1" w:after="100" w:afterAutospacing="1"/>
              <w:ind w:left="360"/>
              <w:contextualSpacing/>
              <w:rPr>
                <w:color w:val="000000" w:themeColor="text1"/>
              </w:rPr>
            </w:pPr>
            <w:r w:rsidRPr="00B337B9">
              <w:rPr>
                <w:color w:val="000000" w:themeColor="text1"/>
              </w:rPr>
              <w:t>To start, the U.S. Department of Health and Human Services (HHS) will identify the 100 medicines that Medicare spends the most on and then decide which qualify to be in the first group of 10 drugs whose prices will be negotiated. Those qualifications are:</w:t>
            </w:r>
          </w:p>
          <w:p w14:paraId="5A19866E" w14:textId="77777777" w:rsidR="00B337B9" w:rsidRPr="00B337B9" w:rsidRDefault="00B337B9" w:rsidP="00B337B9">
            <w:pPr>
              <w:numPr>
                <w:ilvl w:val="0"/>
                <w:numId w:val="36"/>
              </w:numPr>
              <w:spacing w:before="100" w:beforeAutospacing="1" w:after="100" w:afterAutospacing="1"/>
              <w:contextualSpacing/>
              <w:rPr>
                <w:color w:val="000000" w:themeColor="text1"/>
              </w:rPr>
            </w:pPr>
            <w:r w:rsidRPr="00B337B9">
              <w:rPr>
                <w:b/>
                <w:bCs/>
                <w:color w:val="000000" w:themeColor="text1"/>
              </w:rPr>
              <w:t>The drugs can’t have any direct competitors.</w:t>
            </w:r>
            <w:r w:rsidRPr="00B337B9">
              <w:rPr>
                <w:color w:val="000000" w:themeColor="text1"/>
              </w:rPr>
              <w:t xml:space="preserve"> That means there is no generic equivalent, and if it’s a biologic drug, there can’t be a biosimilar product. A biologic drug is a complex medication typically used to treat cancers and other serious illnesses.</w:t>
            </w:r>
          </w:p>
          <w:p w14:paraId="204720E0" w14:textId="77777777" w:rsidR="00B337B9" w:rsidRPr="00B337B9" w:rsidRDefault="00B337B9" w:rsidP="00B337B9">
            <w:pPr>
              <w:numPr>
                <w:ilvl w:val="0"/>
                <w:numId w:val="36"/>
              </w:numPr>
              <w:spacing w:before="100" w:beforeAutospacing="1" w:after="100" w:afterAutospacing="1"/>
              <w:contextualSpacing/>
              <w:rPr>
                <w:color w:val="000000" w:themeColor="text1"/>
              </w:rPr>
            </w:pPr>
            <w:r w:rsidRPr="00B337B9">
              <w:rPr>
                <w:b/>
                <w:bCs/>
                <w:color w:val="000000" w:themeColor="text1"/>
              </w:rPr>
              <w:t>The medications must have been on the U.S. Food and Drug Administration’s approved list for many years.</w:t>
            </w:r>
            <w:r w:rsidRPr="00B337B9">
              <w:rPr>
                <w:color w:val="000000" w:themeColor="text1"/>
              </w:rPr>
              <w:t xml:space="preserve"> That threshold is nine years for what are called small molecule drugs — medicines you typically get at the pharmacy and take in pill form. Biologics must have been approved for 11 years to be eligible for negotiation.</w:t>
            </w:r>
          </w:p>
          <w:p w14:paraId="7150F2A5" w14:textId="77777777" w:rsidR="00B337B9" w:rsidRPr="00B337B9" w:rsidRDefault="00B337B9" w:rsidP="00B337B9">
            <w:pPr>
              <w:spacing w:before="100" w:beforeAutospacing="1" w:after="100" w:afterAutospacing="1"/>
              <w:ind w:left="360"/>
              <w:contextualSpacing/>
              <w:rPr>
                <w:color w:val="000000" w:themeColor="text1"/>
              </w:rPr>
            </w:pPr>
            <w:r w:rsidRPr="00B337B9">
              <w:rPr>
                <w:color w:val="000000" w:themeColor="text1"/>
              </w:rPr>
              <w:t>Here’s the full roll-out schedule:</w:t>
            </w:r>
          </w:p>
          <w:p w14:paraId="56034628" w14:textId="3575D8E6" w:rsidR="00B337B9" w:rsidRPr="00B337B9" w:rsidRDefault="00B337B9" w:rsidP="00B337B9">
            <w:pPr>
              <w:spacing w:before="100" w:beforeAutospacing="1" w:after="100" w:afterAutospacing="1"/>
              <w:ind w:left="360"/>
              <w:contextualSpacing/>
              <w:rPr>
                <w:color w:val="000000" w:themeColor="text1"/>
              </w:rPr>
            </w:pPr>
            <w:r w:rsidRPr="00B337B9">
              <w:rPr>
                <w:color w:val="000000" w:themeColor="text1"/>
              </w:rPr>
              <w:t>2026: A maximum of 10 drugs will be negotiated.</w:t>
            </w:r>
          </w:p>
          <w:p w14:paraId="56A75162" w14:textId="2BB0596A" w:rsidR="00B337B9" w:rsidRPr="00B337B9" w:rsidRDefault="00B337B9" w:rsidP="00B337B9">
            <w:pPr>
              <w:spacing w:before="100" w:beforeAutospacing="1" w:after="100" w:afterAutospacing="1"/>
              <w:ind w:left="360"/>
              <w:contextualSpacing/>
              <w:rPr>
                <w:color w:val="000000" w:themeColor="text1"/>
              </w:rPr>
            </w:pPr>
            <w:r>
              <w:rPr>
                <w:color w:val="000000" w:themeColor="text1"/>
              </w:rPr>
              <w:t>2</w:t>
            </w:r>
            <w:r w:rsidRPr="00B337B9">
              <w:rPr>
                <w:color w:val="000000" w:themeColor="text1"/>
              </w:rPr>
              <w:t>027: Another maximum of 15 drugs will be negotiated.</w:t>
            </w:r>
          </w:p>
          <w:p w14:paraId="6BEA092C" w14:textId="79305300" w:rsidR="00B337B9" w:rsidRPr="00B337B9" w:rsidRDefault="00B337B9" w:rsidP="00B337B9">
            <w:pPr>
              <w:spacing w:before="100" w:beforeAutospacing="1" w:after="100" w:afterAutospacing="1"/>
              <w:ind w:left="360"/>
              <w:contextualSpacing/>
              <w:rPr>
                <w:color w:val="000000" w:themeColor="text1"/>
              </w:rPr>
            </w:pPr>
            <w:r w:rsidRPr="00B337B9">
              <w:rPr>
                <w:color w:val="000000" w:themeColor="text1"/>
              </w:rPr>
              <w:t>2028: Another maximum of 15 drugs will be negotiated.</w:t>
            </w:r>
          </w:p>
          <w:p w14:paraId="47F11E25" w14:textId="21506F84" w:rsidR="00B337B9" w:rsidRDefault="00B337B9" w:rsidP="00B337B9">
            <w:pPr>
              <w:spacing w:before="100" w:beforeAutospacing="1" w:after="100" w:afterAutospacing="1"/>
              <w:ind w:left="360"/>
              <w:contextualSpacing/>
              <w:rPr>
                <w:color w:val="000000" w:themeColor="text1"/>
              </w:rPr>
            </w:pPr>
            <w:r w:rsidRPr="00B337B9">
              <w:rPr>
                <w:color w:val="000000" w:themeColor="text1"/>
              </w:rPr>
              <w:t xml:space="preserve">2029: Another maximum of 20 drugs will be negotiated this year and every </w:t>
            </w:r>
            <w:r>
              <w:rPr>
                <w:color w:val="000000" w:themeColor="text1"/>
              </w:rPr>
              <w:t xml:space="preserve">         </w:t>
            </w:r>
            <w:r w:rsidRPr="00B337B9">
              <w:rPr>
                <w:color w:val="000000" w:themeColor="text1"/>
              </w:rPr>
              <w:t>year after that.</w:t>
            </w:r>
          </w:p>
          <w:p w14:paraId="7C28CEAF" w14:textId="00887651" w:rsidR="00B337B9" w:rsidRPr="00C40313" w:rsidRDefault="00527356" w:rsidP="00B337B9">
            <w:pPr>
              <w:spacing w:before="100" w:beforeAutospacing="1" w:after="100" w:afterAutospacing="1"/>
              <w:ind w:left="360"/>
              <w:contextualSpacing/>
              <w:rPr>
                <w:color w:val="000000" w:themeColor="text1"/>
              </w:rPr>
            </w:pPr>
            <w:hyperlink r:id="rId69" w:history="1">
              <w:r w:rsidR="00B337B9" w:rsidRPr="00D70600">
                <w:rPr>
                  <w:rStyle w:val="Hyperlink"/>
                </w:rPr>
                <w:t>https://tinyurl.com/RxPriceNegotiations</w:t>
              </w:r>
            </w:hyperlink>
            <w:r w:rsidR="00B337B9">
              <w:rPr>
                <w:color w:val="000000" w:themeColor="text1"/>
              </w:rPr>
              <w:t xml:space="preserve"> </w:t>
            </w:r>
          </w:p>
        </w:tc>
      </w:tr>
      <w:tr w:rsidR="00CF5FFA" w14:paraId="615A4528" w14:textId="77777777" w:rsidTr="00333297">
        <w:tc>
          <w:tcPr>
            <w:tcW w:w="2963" w:type="dxa"/>
          </w:tcPr>
          <w:p w14:paraId="6EBB916C" w14:textId="20A151FF" w:rsidR="00CF5FFA" w:rsidRDefault="00CF5FFA" w:rsidP="00AE4487">
            <w:pPr>
              <w:rPr>
                <w:color w:val="000000" w:themeColor="text1"/>
                <w:sz w:val="24"/>
                <w:szCs w:val="24"/>
              </w:rPr>
            </w:pPr>
            <w:bookmarkStart w:id="1" w:name="_Hlk106370832"/>
            <w:r>
              <w:rPr>
                <w:color w:val="000000" w:themeColor="text1"/>
                <w:sz w:val="24"/>
                <w:szCs w:val="24"/>
              </w:rPr>
              <w:lastRenderedPageBreak/>
              <w:t>Resident Rights Month: October 2022</w:t>
            </w:r>
          </w:p>
        </w:tc>
        <w:tc>
          <w:tcPr>
            <w:tcW w:w="7827" w:type="dxa"/>
            <w:gridSpan w:val="3"/>
          </w:tcPr>
          <w:p w14:paraId="0FF6F814" w14:textId="77777777" w:rsidR="00CF5FFA" w:rsidRDefault="00CF5FFA" w:rsidP="003374F1">
            <w:pPr>
              <w:pStyle w:val="ListParagraph"/>
              <w:numPr>
                <w:ilvl w:val="0"/>
                <w:numId w:val="22"/>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3374F1">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3374F1">
            <w:pPr>
              <w:pStyle w:val="ListParagraph"/>
              <w:ind w:left="360"/>
              <w:rPr>
                <w:color w:val="000000" w:themeColor="text1"/>
              </w:rPr>
            </w:pPr>
            <w:r w:rsidRPr="00CF5FFA">
              <w:rPr>
                <w:color w:val="000000" w:themeColor="text1"/>
              </w:rPr>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5413B1CC" w:rsidR="00CF5FFA" w:rsidRPr="00CF5FFA" w:rsidRDefault="00CF5FFA" w:rsidP="003374F1">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Throughout the pandemic, residents of long-term care facilities were disconnected from the resident and staff communities within their facilities when activities and group dining were limited</w:t>
            </w:r>
            <w:r w:rsidR="002D3E0D" w:rsidRPr="00CF5FFA">
              <w:rPr>
                <w:color w:val="000000" w:themeColor="text1"/>
              </w:rPr>
              <w:t xml:space="preserve">. </w:t>
            </w:r>
            <w:r w:rsidRPr="00CF5FFA">
              <w:rPr>
                <w:color w:val="000000" w:themeColor="text1"/>
              </w:rPr>
              <w:t xml:space="preserve">Residents were disconnected from the broader local community when visitation was </w:t>
            </w:r>
            <w:r w:rsidR="00342F9E" w:rsidRPr="00CF5FFA">
              <w:rPr>
                <w:color w:val="000000" w:themeColor="text1"/>
              </w:rPr>
              <w:t>restricted,</w:t>
            </w:r>
            <w:r w:rsidRPr="00CF5FFA">
              <w:rPr>
                <w:color w:val="000000" w:themeColor="text1"/>
              </w:rPr>
              <w:t xml:space="preserve">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527356" w:rsidP="003374F1">
            <w:pPr>
              <w:pStyle w:val="ListParagraph"/>
              <w:spacing w:before="100" w:beforeAutospacing="1" w:after="100" w:afterAutospacing="1"/>
              <w:ind w:left="360"/>
              <w:rPr>
                <w:color w:val="000000" w:themeColor="text1"/>
              </w:rPr>
            </w:pPr>
            <w:hyperlink r:id="rId70"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527356" w:rsidP="003374F1">
            <w:pPr>
              <w:pStyle w:val="ListParagraph"/>
              <w:spacing w:before="100" w:beforeAutospacing="1" w:after="100" w:afterAutospacing="1"/>
              <w:ind w:left="360"/>
              <w:rPr>
                <w:color w:val="000000" w:themeColor="text1"/>
              </w:rPr>
            </w:pPr>
            <w:hyperlink r:id="rId71"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527356" w:rsidP="003374F1">
            <w:pPr>
              <w:pStyle w:val="ListParagraph"/>
              <w:spacing w:before="100" w:beforeAutospacing="1" w:after="100" w:afterAutospacing="1"/>
              <w:ind w:left="360"/>
              <w:rPr>
                <w:color w:val="000000" w:themeColor="text1"/>
              </w:rPr>
            </w:pPr>
            <w:hyperlink r:id="rId72" w:history="1">
              <w:r w:rsidR="00CF5FFA" w:rsidRPr="00CF5FFA">
                <w:rPr>
                  <w:rStyle w:val="Hyperlink"/>
                  <w:b/>
                  <w:bCs/>
                </w:rPr>
                <w:t>Activity Suggestions</w:t>
              </w:r>
            </w:hyperlink>
          </w:p>
          <w:p w14:paraId="2CC6CAAE" w14:textId="0D4FDE62" w:rsidR="00193B55" w:rsidRPr="00CF5FFA" w:rsidRDefault="00527356" w:rsidP="003374F1">
            <w:pPr>
              <w:pStyle w:val="ListParagraph"/>
              <w:spacing w:before="100" w:beforeAutospacing="1" w:after="100" w:afterAutospacing="1"/>
              <w:ind w:left="360"/>
              <w:rPr>
                <w:color w:val="000000" w:themeColor="text1"/>
              </w:rPr>
            </w:pPr>
            <w:hyperlink r:id="rId73" w:history="1">
              <w:r w:rsidR="00193B55" w:rsidRPr="00464DD2">
                <w:rPr>
                  <w:rStyle w:val="Hyperlink"/>
                </w:rPr>
                <w:t>https://theconsumervoice.org/events/2022-residents-rights-month</w:t>
              </w:r>
            </w:hyperlink>
            <w:r w:rsidR="00193B55">
              <w:rPr>
                <w:color w:val="000000" w:themeColor="text1"/>
              </w:rPr>
              <w:t xml:space="preserve"> </w:t>
            </w:r>
          </w:p>
        </w:tc>
      </w:tr>
      <w:bookmarkEnd w:id="1"/>
      <w:tr w:rsidR="0070733D" w14:paraId="478498ED" w14:textId="77777777" w:rsidTr="00333297">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527356" w:rsidP="0070733D">
            <w:pPr>
              <w:pStyle w:val="ListParagraph"/>
              <w:spacing w:before="100" w:beforeAutospacing="1" w:after="100" w:afterAutospacing="1"/>
              <w:ind w:left="0"/>
              <w:rPr>
                <w:b/>
                <w:bCs/>
              </w:rPr>
            </w:pPr>
            <w:hyperlink r:id="rId74" w:history="1">
              <w:r w:rsidR="0070733D" w:rsidRPr="00354C38">
                <w:rPr>
                  <w:rStyle w:val="Hyperlink"/>
                  <w:b/>
                  <w:bCs/>
                </w:rPr>
                <w:t>https://dignityalliancema.org/webinars-and-online-sessions/</w:t>
              </w:r>
            </w:hyperlink>
          </w:p>
        </w:tc>
      </w:tr>
      <w:tr w:rsidR="0094593A" w14:paraId="3D703BE3" w14:textId="77777777" w:rsidTr="00333297">
        <w:tc>
          <w:tcPr>
            <w:tcW w:w="2963" w:type="dxa"/>
          </w:tcPr>
          <w:p w14:paraId="42C91FC2" w14:textId="648780EE" w:rsidR="0094593A" w:rsidRDefault="0094593A" w:rsidP="0070733D">
            <w:pPr>
              <w:rPr>
                <w:sz w:val="24"/>
                <w:szCs w:val="24"/>
              </w:rPr>
            </w:pPr>
            <w:r>
              <w:rPr>
                <w:sz w:val="24"/>
                <w:szCs w:val="24"/>
              </w:rPr>
              <w:t>Nursing Homes</w:t>
            </w:r>
          </w:p>
        </w:tc>
        <w:tc>
          <w:tcPr>
            <w:tcW w:w="7827" w:type="dxa"/>
            <w:gridSpan w:val="3"/>
          </w:tcPr>
          <w:p w14:paraId="53AE884C" w14:textId="19B19C5A" w:rsidR="004B7AF1" w:rsidRDefault="001503C5" w:rsidP="003374F1">
            <w:pPr>
              <w:pStyle w:val="ListParagraph"/>
              <w:numPr>
                <w:ilvl w:val="0"/>
                <w:numId w:val="22"/>
              </w:numPr>
              <w:rPr>
                <w:b/>
                <w:bCs/>
                <w:color w:val="000000" w:themeColor="text1"/>
              </w:rPr>
            </w:pPr>
            <w:r>
              <w:rPr>
                <w:b/>
                <w:bCs/>
                <w:color w:val="000000" w:themeColor="text1"/>
              </w:rPr>
              <w:t>The Consumer Voice</w:t>
            </w:r>
          </w:p>
          <w:p w14:paraId="4DC7FB0A" w14:textId="409FBF90" w:rsidR="001503C5" w:rsidRDefault="001503C5" w:rsidP="001503C5">
            <w:pPr>
              <w:pStyle w:val="ListParagraph"/>
              <w:ind w:left="360"/>
              <w:rPr>
                <w:color w:val="000000" w:themeColor="text1"/>
              </w:rPr>
            </w:pPr>
            <w:r>
              <w:rPr>
                <w:color w:val="000000" w:themeColor="text1"/>
              </w:rPr>
              <w:t>August 10, 2022</w:t>
            </w:r>
          </w:p>
          <w:p w14:paraId="4B84C05E" w14:textId="08E280B1" w:rsidR="001503C5" w:rsidRDefault="001503C5" w:rsidP="001503C5">
            <w:pPr>
              <w:pStyle w:val="ListParagraph"/>
              <w:ind w:left="360"/>
              <w:rPr>
                <w:i/>
                <w:iCs/>
                <w:color w:val="000000" w:themeColor="text1"/>
              </w:rPr>
            </w:pPr>
            <w:r w:rsidRPr="001503C5">
              <w:rPr>
                <w:i/>
                <w:iCs/>
                <w:color w:val="000000" w:themeColor="text1"/>
              </w:rPr>
              <w:t>CMS Updates Nursing Home Regulations</w:t>
            </w:r>
          </w:p>
          <w:p w14:paraId="746FAC70" w14:textId="07B37CC4" w:rsidR="001503C5" w:rsidRDefault="001503C5" w:rsidP="001503C5">
            <w:pPr>
              <w:pStyle w:val="ListParagraph"/>
              <w:ind w:left="360"/>
              <w:rPr>
                <w:color w:val="000000" w:themeColor="text1"/>
              </w:rPr>
            </w:pPr>
            <w:r w:rsidRPr="001503C5">
              <w:rPr>
                <w:color w:val="000000" w:themeColor="text1"/>
              </w:rPr>
              <w:t xml:space="preserve">On August 3, 2022, the Center for Medicare &amp; Medicaid Services (CMS) </w:t>
            </w:r>
            <w:hyperlink r:id="rId75" w:tgtFrame="_blank" w:history="1">
              <w:r w:rsidRPr="001503C5">
                <w:rPr>
                  <w:rStyle w:val="Hyperlink"/>
                </w:rPr>
                <w:t>published</w:t>
              </w:r>
            </w:hyperlink>
            <w:r w:rsidRPr="001503C5">
              <w:rPr>
                <w:color w:val="000000" w:themeColor="text1"/>
              </w:rPr>
              <w:t> updated nursing homes regulations, which included changes to the requirements for the Director of Food and Nutrition Services and updates to the Life Safety Code.  CMS also announced changes to the Skilled Nursing Home Quality Reporting Program (QRP) and the Value Based Purchasing Program (VBP).</w:t>
            </w:r>
            <w:r>
              <w:rPr>
                <w:color w:val="000000" w:themeColor="text1"/>
              </w:rPr>
              <w:t xml:space="preserve"> . .</w:t>
            </w:r>
          </w:p>
          <w:p w14:paraId="44B31842" w14:textId="77777777" w:rsidR="001503C5" w:rsidRPr="001503C5" w:rsidRDefault="001503C5" w:rsidP="001503C5">
            <w:pPr>
              <w:pStyle w:val="ListParagraph"/>
              <w:ind w:left="360"/>
              <w:rPr>
                <w:color w:val="000000" w:themeColor="text1"/>
              </w:rPr>
            </w:pPr>
            <w:r w:rsidRPr="001503C5">
              <w:rPr>
                <w:color w:val="000000" w:themeColor="text1"/>
              </w:rPr>
              <w:t>CMS adopted several additional measures for the Value Based Purchasing program. The program seeks to incentivize good care through a variety of measures that financially reward nursing homes for good performance.</w:t>
            </w:r>
          </w:p>
          <w:p w14:paraId="25B681F5" w14:textId="77777777" w:rsidR="001503C5" w:rsidRPr="001503C5" w:rsidRDefault="001503C5" w:rsidP="001503C5">
            <w:pPr>
              <w:pStyle w:val="ListParagraph"/>
              <w:ind w:left="360"/>
              <w:rPr>
                <w:color w:val="000000" w:themeColor="text1"/>
              </w:rPr>
            </w:pPr>
            <w:r w:rsidRPr="001503C5">
              <w:rPr>
                <w:color w:val="000000" w:themeColor="text1"/>
              </w:rPr>
              <w:t>The new measures adopted include:</w:t>
            </w:r>
          </w:p>
          <w:p w14:paraId="65A44FA5" w14:textId="77777777" w:rsidR="001503C5" w:rsidRPr="001503C5" w:rsidRDefault="001503C5" w:rsidP="001503C5">
            <w:pPr>
              <w:pStyle w:val="ListParagraph"/>
              <w:numPr>
                <w:ilvl w:val="0"/>
                <w:numId w:val="35"/>
              </w:numPr>
              <w:rPr>
                <w:color w:val="000000" w:themeColor="text1"/>
              </w:rPr>
            </w:pPr>
            <w:r w:rsidRPr="001503C5">
              <w:rPr>
                <w:b/>
                <w:bCs/>
                <w:color w:val="000000" w:themeColor="text1"/>
              </w:rPr>
              <w:t xml:space="preserve">Skilled Nursing Facility Health-Care Association Infections Requiring Hospitalizations: </w:t>
            </w:r>
            <w:r w:rsidRPr="001503C5">
              <w:rPr>
                <w:color w:val="000000" w:themeColor="text1"/>
              </w:rPr>
              <w:t>This measure identifies nursing homes with higher rates of infections acquired during the resident’s stay at a facility. It will go into effect in fiscal year 2026.</w:t>
            </w:r>
          </w:p>
          <w:p w14:paraId="6B905D42" w14:textId="77777777" w:rsidR="001503C5" w:rsidRPr="001503C5" w:rsidRDefault="001503C5" w:rsidP="001503C5">
            <w:pPr>
              <w:pStyle w:val="ListParagraph"/>
              <w:numPr>
                <w:ilvl w:val="0"/>
                <w:numId w:val="35"/>
              </w:numPr>
              <w:rPr>
                <w:color w:val="000000" w:themeColor="text1"/>
              </w:rPr>
            </w:pPr>
            <w:r w:rsidRPr="001503C5">
              <w:rPr>
                <w:b/>
                <w:bCs/>
                <w:color w:val="000000" w:themeColor="text1"/>
              </w:rPr>
              <w:t xml:space="preserve">Total Nursing Hours per Resident Day Staffing Measure: </w:t>
            </w:r>
            <w:r w:rsidRPr="001503C5">
              <w:rPr>
                <w:color w:val="000000" w:themeColor="text1"/>
              </w:rPr>
              <w:t>This measure uses payroll data from nursing homes to calculate total direct care nursing hours per resident each day and is already used on the Care Compare website. It goes into effect in fiscal year 2026.</w:t>
            </w:r>
          </w:p>
          <w:p w14:paraId="1C569188" w14:textId="77777777" w:rsidR="001503C5" w:rsidRPr="001503C5" w:rsidRDefault="001503C5" w:rsidP="001503C5">
            <w:pPr>
              <w:pStyle w:val="ListParagraph"/>
              <w:numPr>
                <w:ilvl w:val="0"/>
                <w:numId w:val="35"/>
              </w:numPr>
              <w:rPr>
                <w:color w:val="000000" w:themeColor="text1"/>
              </w:rPr>
            </w:pPr>
            <w:r w:rsidRPr="001503C5">
              <w:rPr>
                <w:b/>
                <w:bCs/>
                <w:color w:val="000000" w:themeColor="text1"/>
              </w:rPr>
              <w:t xml:space="preserve">DTC-PAC Measure: </w:t>
            </w:r>
            <w:r w:rsidRPr="001503C5">
              <w:rPr>
                <w:color w:val="000000" w:themeColor="text1"/>
              </w:rPr>
              <w:t>This measure looks at a facility's successful discharge of residents to the community using two years of discharge data.</w:t>
            </w:r>
          </w:p>
          <w:p w14:paraId="1B1CB070" w14:textId="77777777" w:rsidR="00E5321E" w:rsidRDefault="00527356" w:rsidP="001503C5">
            <w:pPr>
              <w:pStyle w:val="ListParagraph"/>
              <w:ind w:left="360"/>
              <w:rPr>
                <w:color w:val="000000" w:themeColor="text1"/>
              </w:rPr>
            </w:pPr>
            <w:hyperlink r:id="rId76" w:history="1">
              <w:r w:rsidR="001503C5" w:rsidRPr="00A63FF0">
                <w:rPr>
                  <w:rStyle w:val="Hyperlink"/>
                </w:rPr>
                <w:t>https://tinyurl.com/ConsumerVoiceCMSNHUpdates</w:t>
              </w:r>
            </w:hyperlink>
            <w:r w:rsidR="001503C5">
              <w:rPr>
                <w:color w:val="000000" w:themeColor="text1"/>
              </w:rPr>
              <w:t xml:space="preserve"> </w:t>
            </w:r>
          </w:p>
          <w:p w14:paraId="7E908861" w14:textId="7CC8C458" w:rsidR="00E5321E" w:rsidRDefault="00E5321E" w:rsidP="00E5321E">
            <w:pPr>
              <w:pStyle w:val="ListParagraph"/>
              <w:numPr>
                <w:ilvl w:val="0"/>
                <w:numId w:val="22"/>
              </w:numPr>
              <w:spacing w:after="160" w:line="259" w:lineRule="auto"/>
              <w:rPr>
                <w:b/>
                <w:bCs/>
                <w:color w:val="000000" w:themeColor="text1"/>
              </w:rPr>
            </w:pPr>
            <w:r>
              <w:rPr>
                <w:b/>
                <w:bCs/>
                <w:color w:val="000000" w:themeColor="text1"/>
              </w:rPr>
              <w:t>Medical Care</w:t>
            </w:r>
          </w:p>
          <w:p w14:paraId="56A92DF2" w14:textId="77777777" w:rsidR="0032583E" w:rsidRDefault="00E5321E" w:rsidP="001503C5">
            <w:pPr>
              <w:pStyle w:val="ListParagraph"/>
              <w:ind w:left="360"/>
              <w:rPr>
                <w:color w:val="000000" w:themeColor="text1"/>
              </w:rPr>
            </w:pPr>
            <w:r>
              <w:rPr>
                <w:color w:val="000000" w:themeColor="text1"/>
              </w:rPr>
              <w:t>August 4, 2022</w:t>
            </w:r>
          </w:p>
          <w:p w14:paraId="04AF41C4" w14:textId="77777777" w:rsidR="00E5321E" w:rsidRDefault="00E5321E" w:rsidP="001503C5">
            <w:pPr>
              <w:pStyle w:val="ListParagraph"/>
              <w:ind w:left="360"/>
              <w:rPr>
                <w:i/>
                <w:iCs/>
                <w:color w:val="000000" w:themeColor="text1"/>
              </w:rPr>
            </w:pPr>
            <w:r w:rsidRPr="00E5321E">
              <w:rPr>
                <w:i/>
                <w:iCs/>
                <w:color w:val="000000" w:themeColor="text1"/>
              </w:rPr>
              <w:t>Accuracy of Pressure Ulcer Events in US Nursing Home Ratings</w:t>
            </w:r>
          </w:p>
          <w:p w14:paraId="65A3010A" w14:textId="77777777" w:rsidR="00E5321E" w:rsidRPr="00E5321E" w:rsidRDefault="00E5321E" w:rsidP="00E5321E">
            <w:pPr>
              <w:pStyle w:val="ListParagraph"/>
              <w:ind w:left="360"/>
              <w:rPr>
                <w:b/>
                <w:bCs/>
                <w:color w:val="000000" w:themeColor="text1"/>
              </w:rPr>
            </w:pPr>
            <w:r w:rsidRPr="00E5321E">
              <w:rPr>
                <w:b/>
                <w:bCs/>
                <w:color w:val="000000" w:themeColor="text1"/>
              </w:rPr>
              <w:t>Background: </w:t>
            </w:r>
          </w:p>
          <w:p w14:paraId="396BBBCB" w14:textId="77777777" w:rsidR="00E5321E" w:rsidRPr="00E5321E" w:rsidRDefault="00E5321E" w:rsidP="00E5321E">
            <w:pPr>
              <w:pStyle w:val="ListParagraph"/>
              <w:ind w:left="360"/>
              <w:rPr>
                <w:color w:val="000000" w:themeColor="text1"/>
              </w:rPr>
            </w:pPr>
            <w:r w:rsidRPr="00E5321E">
              <w:rPr>
                <w:color w:val="000000" w:themeColor="text1"/>
              </w:rPr>
              <w:t>The US government relies on nursing home-reported data to create quality of care measures and star ratings for Nursing Home Compare (NHC). These data are not systematically validated, and some evidence indicates NHC’s patient safety measures may not be reliable.</w:t>
            </w:r>
          </w:p>
          <w:p w14:paraId="3AB345AE" w14:textId="77777777" w:rsidR="00E5321E" w:rsidRPr="00E5321E" w:rsidRDefault="00E5321E" w:rsidP="00E5321E">
            <w:pPr>
              <w:pStyle w:val="ListParagraph"/>
              <w:ind w:left="360"/>
              <w:rPr>
                <w:b/>
                <w:bCs/>
                <w:color w:val="000000" w:themeColor="text1"/>
              </w:rPr>
            </w:pPr>
            <w:r w:rsidRPr="00E5321E">
              <w:rPr>
                <w:b/>
                <w:bCs/>
                <w:color w:val="000000" w:themeColor="text1"/>
              </w:rPr>
              <w:t>Results: </w:t>
            </w:r>
          </w:p>
          <w:p w14:paraId="0A85009A" w14:textId="77777777" w:rsidR="00E5321E" w:rsidRPr="00E5321E" w:rsidRDefault="00E5321E" w:rsidP="00E5321E">
            <w:pPr>
              <w:pStyle w:val="ListParagraph"/>
              <w:ind w:left="360"/>
              <w:rPr>
                <w:color w:val="000000" w:themeColor="text1"/>
              </w:rPr>
            </w:pPr>
            <w:r w:rsidRPr="00E5321E">
              <w:rPr>
                <w:color w:val="000000" w:themeColor="text1"/>
              </w:rPr>
              <w:t>Reporting rates were low for both short-stay (70.2% of 173,043 stage 2–4 pressure ulcer hospitalizations) and long-stay (59.7% of 137,315 stage 2–4 pressure ulcer hospitalizations) residents. Black residents experienced more severe pressure ulcers than White residents, however, this translated into having slightly higher reporting rates because higher staged pressure ulcers were more likely to be reported. Correlations between our claims-based measure and NHC ratings were poor.</w:t>
            </w:r>
          </w:p>
          <w:p w14:paraId="2B74C600" w14:textId="77777777" w:rsidR="00E5321E" w:rsidRPr="00E5321E" w:rsidRDefault="00E5321E" w:rsidP="00E5321E">
            <w:pPr>
              <w:pStyle w:val="ListParagraph"/>
              <w:ind w:left="360"/>
              <w:rPr>
                <w:b/>
                <w:bCs/>
                <w:color w:val="000000" w:themeColor="text1"/>
              </w:rPr>
            </w:pPr>
            <w:r w:rsidRPr="00E5321E">
              <w:rPr>
                <w:b/>
                <w:bCs/>
                <w:color w:val="000000" w:themeColor="text1"/>
              </w:rPr>
              <w:t>Conclusions: </w:t>
            </w:r>
          </w:p>
          <w:p w14:paraId="39DCAE5D" w14:textId="77777777" w:rsidR="00E5321E" w:rsidRPr="00E5321E" w:rsidRDefault="00E5321E" w:rsidP="00E5321E">
            <w:pPr>
              <w:pStyle w:val="ListParagraph"/>
              <w:ind w:left="360"/>
              <w:rPr>
                <w:color w:val="000000" w:themeColor="text1"/>
              </w:rPr>
            </w:pPr>
            <w:r w:rsidRPr="00E5321E">
              <w:rPr>
                <w:color w:val="000000" w:themeColor="text1"/>
              </w:rPr>
              <w:t>Pressure ulcers were substantially underreported in data used by NHC to measure patient safety. Alternative approaches are needed to improve surveillance of health care quality in nursing homes.</w:t>
            </w:r>
          </w:p>
          <w:p w14:paraId="38D423DA" w14:textId="13B7FA34" w:rsidR="00E5321E" w:rsidRPr="00E5321E" w:rsidRDefault="00527356" w:rsidP="001503C5">
            <w:pPr>
              <w:pStyle w:val="ListParagraph"/>
              <w:ind w:left="360"/>
              <w:rPr>
                <w:color w:val="000000" w:themeColor="text1"/>
              </w:rPr>
            </w:pPr>
            <w:hyperlink r:id="rId77" w:history="1">
              <w:r w:rsidR="00E5321E" w:rsidRPr="00A63FF0">
                <w:rPr>
                  <w:rStyle w:val="Hyperlink"/>
                </w:rPr>
                <w:t>https://tinyurl.com/AccuracyPressureUlcers</w:t>
              </w:r>
            </w:hyperlink>
            <w:r w:rsidR="00E5321E">
              <w:rPr>
                <w:color w:val="000000" w:themeColor="text1"/>
              </w:rPr>
              <w:t xml:space="preserve"> </w:t>
            </w:r>
          </w:p>
        </w:tc>
      </w:tr>
      <w:tr w:rsidR="00A83558" w14:paraId="42F41BED" w14:textId="77777777" w:rsidTr="00333297">
        <w:tc>
          <w:tcPr>
            <w:tcW w:w="2963" w:type="dxa"/>
          </w:tcPr>
          <w:p w14:paraId="511B79BA" w14:textId="5E8929FF" w:rsidR="00A83558" w:rsidRDefault="00A83558" w:rsidP="0070733D">
            <w:pPr>
              <w:rPr>
                <w:sz w:val="24"/>
                <w:szCs w:val="24"/>
              </w:rPr>
            </w:pPr>
            <w:bookmarkStart w:id="2" w:name="_Hlk108285086"/>
            <w:bookmarkStart w:id="3" w:name="_Hlk110526905"/>
            <w:r>
              <w:rPr>
                <w:sz w:val="24"/>
                <w:szCs w:val="24"/>
              </w:rPr>
              <w:t>Covid</w:t>
            </w:r>
          </w:p>
        </w:tc>
        <w:tc>
          <w:tcPr>
            <w:tcW w:w="7827" w:type="dxa"/>
            <w:gridSpan w:val="3"/>
          </w:tcPr>
          <w:p w14:paraId="73137039" w14:textId="37A7DC51" w:rsidR="00A83558" w:rsidRDefault="00714F0E" w:rsidP="003374F1">
            <w:pPr>
              <w:pStyle w:val="ListParagraph"/>
              <w:numPr>
                <w:ilvl w:val="0"/>
                <w:numId w:val="22"/>
              </w:numPr>
              <w:rPr>
                <w:b/>
                <w:bCs/>
                <w:color w:val="000000" w:themeColor="text1"/>
              </w:rPr>
            </w:pPr>
            <w:r>
              <w:rPr>
                <w:b/>
                <w:bCs/>
                <w:color w:val="000000" w:themeColor="text1"/>
              </w:rPr>
              <w:t>STAT News</w:t>
            </w:r>
          </w:p>
          <w:p w14:paraId="3DBBDF60" w14:textId="44AFEC3F" w:rsidR="00714F0E" w:rsidRDefault="00714F0E" w:rsidP="00714F0E">
            <w:pPr>
              <w:pStyle w:val="ListParagraph"/>
              <w:ind w:left="360"/>
              <w:rPr>
                <w:color w:val="000000" w:themeColor="text1"/>
              </w:rPr>
            </w:pPr>
            <w:r>
              <w:rPr>
                <w:color w:val="000000" w:themeColor="text1"/>
              </w:rPr>
              <w:lastRenderedPageBreak/>
              <w:t>August 16, 2022</w:t>
            </w:r>
          </w:p>
          <w:p w14:paraId="2C06FCD6" w14:textId="1BB39EBF" w:rsidR="00714F0E" w:rsidRDefault="00714F0E" w:rsidP="00714F0E">
            <w:pPr>
              <w:pStyle w:val="ListParagraph"/>
              <w:ind w:left="360"/>
              <w:rPr>
                <w:i/>
                <w:iCs/>
                <w:color w:val="000000" w:themeColor="text1"/>
              </w:rPr>
            </w:pPr>
            <w:r w:rsidRPr="00714F0E">
              <w:rPr>
                <w:i/>
                <w:iCs/>
                <w:color w:val="000000" w:themeColor="text1"/>
              </w:rPr>
              <w:t>A complicated fall vaccine campaign: Updated Covid boosters, flu shots, and how to time the jabs</w:t>
            </w:r>
          </w:p>
          <w:p w14:paraId="06CFB963" w14:textId="77777777" w:rsidR="00714F0E" w:rsidRPr="00714F0E" w:rsidRDefault="00714F0E" w:rsidP="00714F0E">
            <w:pPr>
              <w:pStyle w:val="ListParagraph"/>
              <w:ind w:left="360"/>
              <w:rPr>
                <w:color w:val="000000" w:themeColor="text1"/>
              </w:rPr>
            </w:pPr>
            <w:r w:rsidRPr="00714F0E">
              <w:rPr>
                <w:color w:val="000000" w:themeColor="text1"/>
              </w:rPr>
              <w:t>For the health officials who steer vaccination campaigns, it’s going to be a complicated fall.</w:t>
            </w:r>
          </w:p>
          <w:p w14:paraId="6A07C2A2" w14:textId="45E3593E" w:rsidR="00714F0E" w:rsidRDefault="00714F0E" w:rsidP="00714F0E">
            <w:pPr>
              <w:pStyle w:val="ListParagraph"/>
              <w:ind w:left="360"/>
              <w:rPr>
                <w:color w:val="000000" w:themeColor="text1"/>
              </w:rPr>
            </w:pPr>
            <w:r w:rsidRPr="00714F0E">
              <w:rPr>
                <w:color w:val="000000" w:themeColor="text1"/>
              </w:rPr>
              <w:t xml:space="preserve">The U.S. plan to roll out updated Covid-19 boosters will not only coincide with the logistical tangle of the regular flu shot drive, but will also face questions about when people should get the new shots to provide themselves with the best protection </w:t>
            </w:r>
            <w:hyperlink r:id="rId78" w:history="1">
              <w:r w:rsidRPr="00714F0E">
                <w:rPr>
                  <w:rStyle w:val="Hyperlink"/>
                </w:rPr>
                <w:t>through our third Covid winter</w:t>
              </w:r>
            </w:hyperlink>
            <w:r w:rsidRPr="00714F0E">
              <w:rPr>
                <w:color w:val="000000" w:themeColor="text1"/>
              </w:rPr>
              <w:t>.</w:t>
            </w:r>
            <w:r>
              <w:rPr>
                <w:color w:val="000000" w:themeColor="text1"/>
              </w:rPr>
              <w:t xml:space="preserve"> . .</w:t>
            </w:r>
          </w:p>
          <w:p w14:paraId="3DE389D9" w14:textId="21B086E5" w:rsidR="00714F0E" w:rsidRDefault="00714F0E" w:rsidP="00714F0E">
            <w:pPr>
              <w:pStyle w:val="ListParagraph"/>
              <w:ind w:left="360"/>
              <w:rPr>
                <w:color w:val="000000" w:themeColor="text1"/>
              </w:rPr>
            </w:pPr>
            <w:r w:rsidRPr="00714F0E">
              <w:rPr>
                <w:color w:val="000000" w:themeColor="text1"/>
              </w:rPr>
              <w:t>Complicating the process is that scientists don’t have a sense yet — after only two winters with SARS-2 — about just when the virus might peak, and how strong the seasonal factors are. The virus has been spreading incredibly effectively throughout this summer, but many experts do anticipate even more elevated transmission at some point this fall and winter, at least in colder parts of the country.</w:t>
            </w:r>
            <w:r>
              <w:rPr>
                <w:color w:val="000000" w:themeColor="text1"/>
              </w:rPr>
              <w:t xml:space="preserve"> . .</w:t>
            </w:r>
          </w:p>
          <w:p w14:paraId="0C33CA7F" w14:textId="386CBD67" w:rsidR="00714F0E" w:rsidRDefault="003A55EB" w:rsidP="00714F0E">
            <w:pPr>
              <w:pStyle w:val="ListParagraph"/>
              <w:ind w:left="360"/>
              <w:rPr>
                <w:color w:val="000000" w:themeColor="text1"/>
              </w:rPr>
            </w:pPr>
            <w:r>
              <w:rPr>
                <w:color w:val="000000" w:themeColor="text1"/>
              </w:rPr>
              <w:t>[</w:t>
            </w:r>
            <w:r w:rsidRPr="003A55EB">
              <w:rPr>
                <w:color w:val="000000" w:themeColor="text1"/>
              </w:rPr>
              <w:t>Claire Hannan, the executive director of the Association of Immunization Managers</w:t>
            </w:r>
            <w:r>
              <w:rPr>
                <w:color w:val="000000" w:themeColor="text1"/>
              </w:rPr>
              <w:t>]</w:t>
            </w:r>
            <w:r w:rsidR="00714F0E" w:rsidRPr="00714F0E">
              <w:rPr>
                <w:color w:val="000000" w:themeColor="text1"/>
              </w:rPr>
              <w:t xml:space="preserve"> </w:t>
            </w:r>
            <w:r w:rsidRPr="003A55EB">
              <w:rPr>
                <w:color w:val="000000" w:themeColor="text1"/>
              </w:rPr>
              <w:t xml:space="preserve">said there wasn’t guidance yet from the federal government about how much of and when exactly the new Covid shots will be available. She also noted that public health departments are also fighting </w:t>
            </w:r>
            <w:hyperlink r:id="rId79" w:history="1">
              <w:r w:rsidRPr="003A55EB">
                <w:rPr>
                  <w:rStyle w:val="Hyperlink"/>
                </w:rPr>
                <w:t>an unprecedented monkeypox outbreak</w:t>
              </w:r>
            </w:hyperlink>
            <w:r w:rsidRPr="003A55EB">
              <w:rPr>
                <w:color w:val="000000" w:themeColor="text1"/>
              </w:rPr>
              <w:t xml:space="preserve">, complete with a </w:t>
            </w:r>
            <w:hyperlink r:id="rId80" w:history="1">
              <w:r w:rsidRPr="003A55EB">
                <w:rPr>
                  <w:rStyle w:val="Hyperlink"/>
                </w:rPr>
                <w:t>convoluted vaccine delivery process</w:t>
              </w:r>
            </w:hyperlink>
            <w:r w:rsidRPr="003A55EB">
              <w:rPr>
                <w:color w:val="000000" w:themeColor="text1"/>
              </w:rPr>
              <w:t>.</w:t>
            </w:r>
            <w:r>
              <w:rPr>
                <w:color w:val="000000" w:themeColor="text1"/>
              </w:rPr>
              <w:t xml:space="preserve"> . .</w:t>
            </w:r>
          </w:p>
          <w:p w14:paraId="3EAAE1B3" w14:textId="44239C0B" w:rsidR="003A55EB" w:rsidRDefault="003A55EB" w:rsidP="00714F0E">
            <w:pPr>
              <w:pStyle w:val="ListParagraph"/>
              <w:ind w:left="360"/>
              <w:rPr>
                <w:color w:val="000000" w:themeColor="text1"/>
              </w:rPr>
            </w:pPr>
            <w:r w:rsidRPr="003A55EB">
              <w:rPr>
                <w:color w:val="000000" w:themeColor="text1"/>
              </w:rPr>
              <w:t xml:space="preserve">With all the uncertainties around what the Covid winter might look like — when will the virus spike and just how high? what variant is going to be dominant? — </w:t>
            </w:r>
            <w:r>
              <w:rPr>
                <w:color w:val="000000" w:themeColor="text1"/>
              </w:rPr>
              <w:t>[</w:t>
            </w:r>
            <w:r w:rsidRPr="003A55EB">
              <w:rPr>
                <w:color w:val="000000" w:themeColor="text1"/>
              </w:rPr>
              <w:t>Ed Belongia, the director of the Center for Clinical Epidemiology and Population Health at the Marshfield Clinic Research Institute</w:t>
            </w:r>
            <w:r>
              <w:rPr>
                <w:color w:val="000000" w:themeColor="text1"/>
              </w:rPr>
              <w:t xml:space="preserve">] </w:t>
            </w:r>
            <w:r w:rsidRPr="003A55EB">
              <w:rPr>
                <w:color w:val="000000" w:themeColor="text1"/>
              </w:rPr>
              <w:t>said people shouldn’t try to time when they get their boosters to try to make sure their protection is maximized through whatever surge might come. Instead, people should just get the Covid shots when they can.</w:t>
            </w:r>
          </w:p>
          <w:p w14:paraId="2619B2FB" w14:textId="2BBEEA93" w:rsidR="004A66C5" w:rsidRPr="00770BCF" w:rsidRDefault="00527356" w:rsidP="00FA38FF">
            <w:pPr>
              <w:pStyle w:val="ListParagraph"/>
              <w:ind w:left="360"/>
              <w:rPr>
                <w:color w:val="000000" w:themeColor="text1"/>
              </w:rPr>
            </w:pPr>
            <w:hyperlink r:id="rId81" w:history="1">
              <w:r w:rsidR="00FA38FF" w:rsidRPr="00A63FF0">
                <w:rPr>
                  <w:rStyle w:val="Hyperlink"/>
                </w:rPr>
                <w:t>https://tinyurl.com/ComplicatedFallVaccine</w:t>
              </w:r>
            </w:hyperlink>
            <w:r w:rsidR="00FA38FF">
              <w:rPr>
                <w:color w:val="000000" w:themeColor="text1"/>
              </w:rPr>
              <w:t xml:space="preserve"> </w:t>
            </w:r>
            <w:r w:rsidR="004A66C5">
              <w:rPr>
                <w:color w:val="000000" w:themeColor="text1"/>
              </w:rPr>
              <w:t xml:space="preserve"> </w:t>
            </w:r>
          </w:p>
        </w:tc>
      </w:tr>
      <w:tr w:rsidR="0032583E" w14:paraId="739BC023" w14:textId="77777777" w:rsidTr="00333297">
        <w:tc>
          <w:tcPr>
            <w:tcW w:w="2963" w:type="dxa"/>
          </w:tcPr>
          <w:p w14:paraId="6D7D3D4A" w14:textId="1AE8B59F" w:rsidR="0032583E" w:rsidRDefault="0032583E" w:rsidP="0070733D">
            <w:pPr>
              <w:rPr>
                <w:sz w:val="24"/>
                <w:szCs w:val="24"/>
              </w:rPr>
            </w:pPr>
            <w:r>
              <w:rPr>
                <w:sz w:val="24"/>
                <w:szCs w:val="24"/>
              </w:rPr>
              <w:lastRenderedPageBreak/>
              <w:t>Long Covid</w:t>
            </w:r>
          </w:p>
        </w:tc>
        <w:tc>
          <w:tcPr>
            <w:tcW w:w="7827" w:type="dxa"/>
            <w:gridSpan w:val="3"/>
          </w:tcPr>
          <w:p w14:paraId="0FED4679" w14:textId="155F22FA" w:rsidR="007570EF" w:rsidRDefault="007570EF" w:rsidP="003374F1">
            <w:pPr>
              <w:pStyle w:val="ListParagraph"/>
              <w:numPr>
                <w:ilvl w:val="0"/>
                <w:numId w:val="22"/>
              </w:numPr>
              <w:rPr>
                <w:b/>
                <w:bCs/>
                <w:color w:val="000000" w:themeColor="text1"/>
              </w:rPr>
            </w:pPr>
            <w:r>
              <w:rPr>
                <w:b/>
                <w:bCs/>
                <w:color w:val="000000" w:themeColor="text1"/>
              </w:rPr>
              <w:t>STAT News</w:t>
            </w:r>
          </w:p>
          <w:p w14:paraId="7DCD8C76" w14:textId="609E03B1" w:rsidR="007570EF" w:rsidRDefault="007570EF" w:rsidP="007570EF">
            <w:pPr>
              <w:pStyle w:val="ListParagraph"/>
              <w:ind w:left="360"/>
              <w:rPr>
                <w:color w:val="000000" w:themeColor="text1"/>
              </w:rPr>
            </w:pPr>
            <w:r>
              <w:rPr>
                <w:color w:val="000000" w:themeColor="text1"/>
              </w:rPr>
              <w:t>August 19, 2022</w:t>
            </w:r>
          </w:p>
          <w:p w14:paraId="29008B26" w14:textId="157B25AB" w:rsidR="007570EF" w:rsidRDefault="007570EF" w:rsidP="007570EF">
            <w:pPr>
              <w:pStyle w:val="ListParagraph"/>
              <w:ind w:left="360"/>
              <w:rPr>
                <w:i/>
                <w:iCs/>
                <w:color w:val="000000" w:themeColor="text1"/>
              </w:rPr>
            </w:pPr>
            <w:r w:rsidRPr="007570EF">
              <w:rPr>
                <w:i/>
                <w:iCs/>
                <w:color w:val="000000" w:themeColor="text1"/>
              </w:rPr>
              <w:t>Biden’s long Covid plan is a good start. But it needs to go further</w:t>
            </w:r>
          </w:p>
          <w:p w14:paraId="3060CD4A" w14:textId="0E8C6758" w:rsidR="007570EF" w:rsidRDefault="007570EF" w:rsidP="007570EF">
            <w:pPr>
              <w:pStyle w:val="ListParagraph"/>
              <w:ind w:left="360"/>
              <w:rPr>
                <w:color w:val="000000" w:themeColor="text1"/>
              </w:rPr>
            </w:pPr>
            <w:r w:rsidRPr="007570EF">
              <w:rPr>
                <w:color w:val="000000" w:themeColor="text1"/>
              </w:rPr>
              <w:t xml:space="preserve">Two-and-a-half years into the Covid-19 pandemic, the Biden administration released its </w:t>
            </w:r>
            <w:hyperlink r:id="rId82" w:tgtFrame="_blank" w:history="1">
              <w:r w:rsidRPr="007570EF">
                <w:rPr>
                  <w:rStyle w:val="Hyperlink"/>
                </w:rPr>
                <w:t>national action plan</w:t>
              </w:r>
            </w:hyperlink>
            <w:r w:rsidRPr="007570EF">
              <w:rPr>
                <w:color w:val="000000" w:themeColor="text1"/>
              </w:rPr>
              <w:t xml:space="preserve"> to address longer-term impacts of Covid-19, which include orphaned children, bereavement, and the disabling condition known as long Covid that is accompanying the disease. The plan offers a good start for addressing long Covid, but leaves much undone.</w:t>
            </w:r>
            <w:r>
              <w:rPr>
                <w:color w:val="000000" w:themeColor="text1"/>
              </w:rPr>
              <w:t xml:space="preserve"> . .</w:t>
            </w:r>
          </w:p>
          <w:p w14:paraId="3B65557D" w14:textId="2A07B7E9" w:rsidR="007570EF" w:rsidRDefault="00527356" w:rsidP="007570EF">
            <w:pPr>
              <w:pStyle w:val="ListParagraph"/>
              <w:ind w:left="360"/>
              <w:rPr>
                <w:color w:val="000000" w:themeColor="text1"/>
              </w:rPr>
            </w:pPr>
            <w:hyperlink r:id="rId83" w:tgtFrame="_blank" w:history="1">
              <w:r w:rsidR="007570EF" w:rsidRPr="007570EF">
                <w:rPr>
                  <w:rStyle w:val="Hyperlink"/>
                </w:rPr>
                <w:t>One in five adults</w:t>
              </w:r>
            </w:hyperlink>
            <w:r w:rsidR="007570EF" w:rsidRPr="007570EF">
              <w:rPr>
                <w:color w:val="000000" w:themeColor="text1"/>
              </w:rPr>
              <w:t xml:space="preserve"> infected with SARS-CoV-2 develop new conditions that could be attributable to Covid-19, including fatigue, breathlessness, and neurological problems that can resemble traumatic brain injury.</w:t>
            </w:r>
            <w:r w:rsidR="008E2986">
              <w:rPr>
                <w:color w:val="000000" w:themeColor="text1"/>
              </w:rPr>
              <w:t xml:space="preserve"> . .</w:t>
            </w:r>
          </w:p>
          <w:p w14:paraId="05273778" w14:textId="1D325FCF" w:rsidR="008E2986" w:rsidRDefault="008E2986" w:rsidP="007570EF">
            <w:pPr>
              <w:pStyle w:val="ListParagraph"/>
              <w:ind w:left="360"/>
              <w:rPr>
                <w:color w:val="000000" w:themeColor="text1"/>
              </w:rPr>
            </w:pPr>
            <w:r w:rsidRPr="008E2986">
              <w:rPr>
                <w:color w:val="000000" w:themeColor="text1"/>
              </w:rPr>
              <w:t xml:space="preserve">Advocates and patients </w:t>
            </w:r>
            <w:hyperlink r:id="rId84" w:tgtFrame="_blank" w:history="1">
              <w:r w:rsidRPr="008E2986">
                <w:rPr>
                  <w:rStyle w:val="Hyperlink"/>
                </w:rPr>
                <w:t>decry</w:t>
              </w:r>
            </w:hyperlink>
            <w:r w:rsidRPr="008E2986">
              <w:rPr>
                <w:color w:val="000000" w:themeColor="text1"/>
              </w:rPr>
              <w:t xml:space="preserve"> a lack of scientific progress and social recognition for the chronic disease that is upending their lives. Clinical trial research via the $1.15 billion </w:t>
            </w:r>
            <w:hyperlink r:id="rId85" w:tgtFrame="_blank" w:history="1">
              <w:r w:rsidRPr="008E2986">
                <w:rPr>
                  <w:rStyle w:val="Hyperlink"/>
                </w:rPr>
                <w:t>Researching COVID to Enhance Recovery</w:t>
              </w:r>
            </w:hyperlink>
            <w:r w:rsidRPr="008E2986">
              <w:rPr>
                <w:color w:val="000000" w:themeColor="text1"/>
              </w:rPr>
              <w:t xml:space="preserve"> (RECOVER) initiative is slated to begin in late 2022, nearly three years after the first long haulers got sick — and stayed sick. Further, while the list of services and supports the report cites is critically needed, the report does nothing to improve access to such services or educate providers about them.</w:t>
            </w:r>
          </w:p>
          <w:p w14:paraId="631EB85F" w14:textId="77777777" w:rsidR="008E2986" w:rsidRPr="008E2986" w:rsidRDefault="008E2986" w:rsidP="008E2986">
            <w:pPr>
              <w:pStyle w:val="ListParagraph"/>
              <w:ind w:left="360"/>
              <w:rPr>
                <w:color w:val="000000" w:themeColor="text1"/>
              </w:rPr>
            </w:pPr>
            <w:r w:rsidRPr="008E2986">
              <w:rPr>
                <w:color w:val="000000" w:themeColor="text1"/>
              </w:rPr>
              <w:t>To do the greatest good, the administration’s action plan will require the right kind of leadership. Three guideposts should inform how this plan is executed and communicated.</w:t>
            </w:r>
          </w:p>
          <w:p w14:paraId="2C93FC97" w14:textId="77777777" w:rsidR="008E2986" w:rsidRPr="008E2986" w:rsidRDefault="008E2986" w:rsidP="008E2986">
            <w:pPr>
              <w:pStyle w:val="ListParagraph"/>
              <w:numPr>
                <w:ilvl w:val="0"/>
                <w:numId w:val="9"/>
              </w:numPr>
              <w:rPr>
                <w:color w:val="000000" w:themeColor="text1"/>
              </w:rPr>
            </w:pPr>
            <w:r w:rsidRPr="008E2986">
              <w:rPr>
                <w:color w:val="000000" w:themeColor="text1"/>
              </w:rPr>
              <w:t>Use a disability lens.</w:t>
            </w:r>
          </w:p>
          <w:p w14:paraId="0FCE6D38" w14:textId="2D951081" w:rsidR="008E2986" w:rsidRPr="008E2986" w:rsidRDefault="008E2986" w:rsidP="008E2986">
            <w:pPr>
              <w:pStyle w:val="ListParagraph"/>
              <w:numPr>
                <w:ilvl w:val="0"/>
                <w:numId w:val="9"/>
              </w:numPr>
              <w:rPr>
                <w:color w:val="000000" w:themeColor="text1"/>
              </w:rPr>
            </w:pPr>
            <w:r w:rsidRPr="008E2986">
              <w:rPr>
                <w:color w:val="000000" w:themeColor="text1"/>
              </w:rPr>
              <w:lastRenderedPageBreak/>
              <w:t>Look to similar post-infectious diseases.</w:t>
            </w:r>
          </w:p>
          <w:p w14:paraId="4AA6FCDE" w14:textId="6F0F88F6" w:rsidR="008E2986" w:rsidRPr="008C6EF8" w:rsidRDefault="008E2986" w:rsidP="008E2986">
            <w:pPr>
              <w:pStyle w:val="ListParagraph"/>
              <w:numPr>
                <w:ilvl w:val="0"/>
                <w:numId w:val="9"/>
              </w:numPr>
              <w:rPr>
                <w:color w:val="000000" w:themeColor="text1"/>
              </w:rPr>
            </w:pPr>
            <w:r w:rsidRPr="008E2986">
              <w:rPr>
                <w:color w:val="000000" w:themeColor="text1"/>
              </w:rPr>
              <w:t>Employ patient-centered communication and implementation</w:t>
            </w:r>
            <w:r w:rsidRPr="008E2986">
              <w:rPr>
                <w:b/>
                <w:bCs/>
                <w:color w:val="000000" w:themeColor="text1"/>
              </w:rPr>
              <w:t>.</w:t>
            </w:r>
          </w:p>
          <w:p w14:paraId="42062ECB" w14:textId="0AE6A670" w:rsidR="008C6EF8" w:rsidRPr="008C6EF8" w:rsidRDefault="00527356" w:rsidP="008C6EF8">
            <w:pPr>
              <w:ind w:left="360"/>
              <w:rPr>
                <w:color w:val="000000" w:themeColor="text1"/>
              </w:rPr>
            </w:pPr>
            <w:hyperlink r:id="rId86" w:history="1">
              <w:r w:rsidR="008C6EF8" w:rsidRPr="00D70600">
                <w:rPr>
                  <w:rStyle w:val="Hyperlink"/>
                </w:rPr>
                <w:t>https://tinyurl.com/BidensLongCovidPlan</w:t>
              </w:r>
            </w:hyperlink>
            <w:r w:rsidR="008C6EF8">
              <w:rPr>
                <w:color w:val="000000" w:themeColor="text1"/>
              </w:rPr>
              <w:t xml:space="preserve"> </w:t>
            </w:r>
          </w:p>
          <w:p w14:paraId="18518D5B" w14:textId="543EFFEF" w:rsidR="0032583E" w:rsidRDefault="00A609C7" w:rsidP="003374F1">
            <w:pPr>
              <w:pStyle w:val="ListParagraph"/>
              <w:numPr>
                <w:ilvl w:val="0"/>
                <w:numId w:val="22"/>
              </w:numPr>
              <w:rPr>
                <w:b/>
                <w:bCs/>
                <w:color w:val="000000" w:themeColor="text1"/>
              </w:rPr>
            </w:pPr>
            <w:r>
              <w:rPr>
                <w:b/>
                <w:bCs/>
                <w:color w:val="000000" w:themeColor="text1"/>
              </w:rPr>
              <w:t>*Washington Post</w:t>
            </w:r>
          </w:p>
          <w:p w14:paraId="2B3B1F01" w14:textId="6DB0DFEE" w:rsidR="00A609C7" w:rsidRDefault="00A609C7" w:rsidP="00A609C7">
            <w:pPr>
              <w:pStyle w:val="ListParagraph"/>
              <w:ind w:left="360"/>
              <w:rPr>
                <w:color w:val="000000" w:themeColor="text1"/>
              </w:rPr>
            </w:pPr>
            <w:r>
              <w:rPr>
                <w:color w:val="000000" w:themeColor="text1"/>
              </w:rPr>
              <w:t>August 19, 2022</w:t>
            </w:r>
          </w:p>
          <w:p w14:paraId="358BA460" w14:textId="7DE2F6CD" w:rsidR="00A609C7" w:rsidRDefault="00A609C7" w:rsidP="00A609C7">
            <w:pPr>
              <w:pStyle w:val="ListParagraph"/>
              <w:ind w:left="360"/>
              <w:rPr>
                <w:i/>
                <w:iCs/>
                <w:color w:val="000000" w:themeColor="text1"/>
              </w:rPr>
            </w:pPr>
            <w:r w:rsidRPr="00A609C7">
              <w:rPr>
                <w:i/>
                <w:iCs/>
                <w:color w:val="000000" w:themeColor="text1"/>
              </w:rPr>
              <w:t>New study suggests covid increases risks of brain disorders</w:t>
            </w:r>
          </w:p>
          <w:p w14:paraId="07231DB9" w14:textId="455F33E2" w:rsidR="00A609C7" w:rsidRDefault="00A609C7" w:rsidP="00A609C7">
            <w:pPr>
              <w:pStyle w:val="ListParagraph"/>
              <w:ind w:left="360"/>
              <w:rPr>
                <w:color w:val="000000" w:themeColor="text1"/>
              </w:rPr>
            </w:pPr>
            <w:r w:rsidRPr="00A609C7">
              <w:rPr>
                <w:color w:val="000000" w:themeColor="text1"/>
              </w:rPr>
              <w:t>A study</w:t>
            </w:r>
            <w:hyperlink r:id="rId87" w:anchor="seccestitle150" w:tgtFrame="_blank" w:history="1">
              <w:r w:rsidRPr="00A609C7">
                <w:rPr>
                  <w:rStyle w:val="Hyperlink"/>
                </w:rPr>
                <w:t xml:space="preserve"> published this week </w:t>
              </w:r>
            </w:hyperlink>
            <w:r w:rsidRPr="00A609C7">
              <w:rPr>
                <w:color w:val="000000" w:themeColor="text1"/>
              </w:rPr>
              <w:t>in the journal Lancet Psychiatry showed increased risks of some brain disorders two years after infection with the coronavirus, shedding new light on the long-term neurological and psychiatric aspects of the virus.</w:t>
            </w:r>
            <w:r>
              <w:rPr>
                <w:color w:val="000000" w:themeColor="text1"/>
              </w:rPr>
              <w:t xml:space="preserve"> . .</w:t>
            </w:r>
          </w:p>
          <w:p w14:paraId="705631C0" w14:textId="47E88BE4" w:rsidR="00A609C7" w:rsidRDefault="00A609C7" w:rsidP="00A609C7">
            <w:pPr>
              <w:pStyle w:val="ListParagraph"/>
              <w:ind w:left="360"/>
              <w:rPr>
                <w:color w:val="000000" w:themeColor="text1"/>
              </w:rPr>
            </w:pPr>
            <w:r w:rsidRPr="00A609C7">
              <w:rPr>
                <w:color w:val="000000" w:themeColor="text1"/>
              </w:rPr>
              <w:t>Adults appeared to be at particular risk of lasting brain fog, a common complaint among coronavirus survivors.</w:t>
            </w:r>
            <w:r>
              <w:rPr>
                <w:color w:val="000000" w:themeColor="text1"/>
              </w:rPr>
              <w:t xml:space="preserve"> . .</w:t>
            </w:r>
          </w:p>
          <w:p w14:paraId="3F4B80BF" w14:textId="18A74C30" w:rsidR="00A609C7" w:rsidRDefault="00A609C7" w:rsidP="00A609C7">
            <w:pPr>
              <w:pStyle w:val="ListParagraph"/>
              <w:ind w:left="360"/>
              <w:rPr>
                <w:color w:val="000000" w:themeColor="text1"/>
              </w:rPr>
            </w:pPr>
            <w:r w:rsidRPr="00A609C7">
              <w:rPr>
                <w:color w:val="000000" w:themeColor="text1"/>
              </w:rPr>
              <w:t xml:space="preserve">Between 7 million and 23 million people in the United States, according to recent government estimates, have </w:t>
            </w:r>
            <w:hyperlink r:id="rId88" w:tgtFrame="_blank" w:history="1">
              <w:r w:rsidRPr="00A609C7">
                <w:rPr>
                  <w:rStyle w:val="Hyperlink"/>
                </w:rPr>
                <w:t>long covid</w:t>
              </w:r>
            </w:hyperlink>
            <w:r w:rsidRPr="00A609C7">
              <w:rPr>
                <w:color w:val="000000" w:themeColor="text1"/>
              </w:rPr>
              <w:t xml:space="preserve"> — a catchall term for a wide range of symptoms including fatigue, breathlessness and anxiety that persist weeks and months after the acute infection has subsided. Those numbers are expected to rise as the coronavirus settles in as an endemic disease.</w:t>
            </w:r>
            <w:r w:rsidR="004D291B">
              <w:rPr>
                <w:color w:val="000000" w:themeColor="text1"/>
              </w:rPr>
              <w:t xml:space="preserve"> . .</w:t>
            </w:r>
          </w:p>
          <w:p w14:paraId="65227D77" w14:textId="13D366F4" w:rsidR="004D291B" w:rsidRDefault="004D291B" w:rsidP="00A609C7">
            <w:pPr>
              <w:pStyle w:val="ListParagraph"/>
              <w:ind w:left="360"/>
              <w:rPr>
                <w:color w:val="000000" w:themeColor="text1"/>
              </w:rPr>
            </w:pPr>
            <w:r w:rsidRPr="004D291B">
              <w:rPr>
                <w:color w:val="000000" w:themeColor="text1"/>
              </w:rPr>
              <w:t>The study group, which included 185,000 children and 242,000 older adults, revealed that risks differed according to age, with people 65 and older at greatest risk of lasting neuropsychiatric effects.</w:t>
            </w:r>
            <w:r>
              <w:rPr>
                <w:color w:val="000000" w:themeColor="text1"/>
              </w:rPr>
              <w:t xml:space="preserve"> . .</w:t>
            </w:r>
          </w:p>
          <w:p w14:paraId="30214947" w14:textId="0DB460D7" w:rsidR="004D291B" w:rsidRDefault="004D291B" w:rsidP="00A609C7">
            <w:pPr>
              <w:pStyle w:val="ListParagraph"/>
              <w:ind w:left="360"/>
              <w:rPr>
                <w:color w:val="000000" w:themeColor="text1"/>
              </w:rPr>
            </w:pPr>
            <w:r w:rsidRPr="004D291B">
              <w:rPr>
                <w:color w:val="000000" w:themeColor="text1"/>
              </w:rPr>
              <w:t>The study found that 4.5 percent of older people developed dementia in the two years after infection, compared with 3.3 percent of the control group. That 1.2-point increase in a diagnosis as damaging as dementia is particularly worrisome, the researchers said.</w:t>
            </w:r>
            <w:r>
              <w:rPr>
                <w:color w:val="000000" w:themeColor="text1"/>
              </w:rPr>
              <w:t xml:space="preserve"> . .</w:t>
            </w:r>
          </w:p>
          <w:p w14:paraId="5BF3D0FA" w14:textId="69ACD141" w:rsidR="004D291B" w:rsidRDefault="004D291B" w:rsidP="00A609C7">
            <w:pPr>
              <w:pStyle w:val="ListParagraph"/>
              <w:ind w:left="360"/>
              <w:rPr>
                <w:color w:val="000000" w:themeColor="text1"/>
              </w:rPr>
            </w:pPr>
            <w:r w:rsidRPr="004D291B">
              <w:rPr>
                <w:color w:val="000000" w:themeColor="text1"/>
              </w:rPr>
              <w:t xml:space="preserve">The study follows earlier research from the same group, which </w:t>
            </w:r>
            <w:hyperlink r:id="rId89" w:tgtFrame="_blank" w:history="1">
              <w:r w:rsidRPr="004D291B">
                <w:rPr>
                  <w:rStyle w:val="Hyperlink"/>
                </w:rPr>
                <w:t>reported last year</w:t>
              </w:r>
            </w:hyperlink>
            <w:r w:rsidRPr="004D291B">
              <w:rPr>
                <w:color w:val="000000" w:themeColor="text1"/>
              </w:rPr>
              <w:t xml:space="preserve"> that a third of covid patients experienced mood disorders, strokes or dementia six months after infection.</w:t>
            </w:r>
          </w:p>
          <w:p w14:paraId="78A52C27" w14:textId="21EB15AE" w:rsidR="00F96063" w:rsidRPr="004B7AF1" w:rsidRDefault="00527356" w:rsidP="004D291B">
            <w:pPr>
              <w:pStyle w:val="ListParagraph"/>
              <w:ind w:left="360"/>
              <w:rPr>
                <w:color w:val="000000" w:themeColor="text1"/>
              </w:rPr>
            </w:pPr>
            <w:hyperlink r:id="rId90" w:history="1">
              <w:r w:rsidR="004D291B" w:rsidRPr="00D70600">
                <w:rPr>
                  <w:rStyle w:val="Hyperlink"/>
                </w:rPr>
                <w:t>https://tinyurl.com/IncreasedRiskBrainDisorder</w:t>
              </w:r>
            </w:hyperlink>
            <w:r w:rsidR="004D291B">
              <w:rPr>
                <w:color w:val="000000" w:themeColor="text1"/>
              </w:rPr>
              <w:t xml:space="preserve"> </w:t>
            </w:r>
          </w:p>
        </w:tc>
      </w:tr>
      <w:tr w:rsidR="008C6EF8" w14:paraId="37DFC9B1" w14:textId="77777777" w:rsidTr="00333297">
        <w:tc>
          <w:tcPr>
            <w:tcW w:w="2963" w:type="dxa"/>
          </w:tcPr>
          <w:p w14:paraId="12FE8ECD" w14:textId="66453920" w:rsidR="008C6EF8" w:rsidRDefault="008C6EF8" w:rsidP="0070733D">
            <w:pPr>
              <w:rPr>
                <w:sz w:val="24"/>
                <w:szCs w:val="24"/>
              </w:rPr>
            </w:pPr>
            <w:r>
              <w:rPr>
                <w:sz w:val="24"/>
                <w:szCs w:val="24"/>
              </w:rPr>
              <w:lastRenderedPageBreak/>
              <w:t>Health Care Workforce</w:t>
            </w:r>
          </w:p>
        </w:tc>
        <w:tc>
          <w:tcPr>
            <w:tcW w:w="7827" w:type="dxa"/>
            <w:gridSpan w:val="3"/>
          </w:tcPr>
          <w:p w14:paraId="215C602C" w14:textId="77777777" w:rsidR="008C6EF8" w:rsidRDefault="008C6EF8" w:rsidP="003374F1">
            <w:pPr>
              <w:pStyle w:val="ListParagraph"/>
              <w:numPr>
                <w:ilvl w:val="0"/>
                <w:numId w:val="22"/>
              </w:numPr>
              <w:rPr>
                <w:b/>
                <w:bCs/>
                <w:color w:val="000000" w:themeColor="text1"/>
              </w:rPr>
            </w:pPr>
            <w:r>
              <w:rPr>
                <w:b/>
                <w:bCs/>
                <w:color w:val="000000" w:themeColor="text1"/>
              </w:rPr>
              <w:t>STAT News</w:t>
            </w:r>
          </w:p>
          <w:p w14:paraId="3260531D" w14:textId="77777777" w:rsidR="008C6EF8" w:rsidRDefault="008C6EF8" w:rsidP="008C6EF8">
            <w:pPr>
              <w:pStyle w:val="ListParagraph"/>
              <w:ind w:left="360"/>
              <w:rPr>
                <w:color w:val="000000" w:themeColor="text1"/>
              </w:rPr>
            </w:pPr>
            <w:r>
              <w:rPr>
                <w:color w:val="000000" w:themeColor="text1"/>
              </w:rPr>
              <w:t>August 19, 2022</w:t>
            </w:r>
          </w:p>
          <w:p w14:paraId="24688D9B" w14:textId="77777777" w:rsidR="008C6EF8" w:rsidRDefault="008C6EF8" w:rsidP="008C6EF8">
            <w:pPr>
              <w:pStyle w:val="ListParagraph"/>
              <w:ind w:left="360"/>
              <w:rPr>
                <w:i/>
                <w:iCs/>
                <w:color w:val="000000" w:themeColor="text1"/>
              </w:rPr>
            </w:pPr>
            <w:r w:rsidRPr="008C6EF8">
              <w:rPr>
                <w:i/>
                <w:iCs/>
                <w:color w:val="000000" w:themeColor="text1"/>
              </w:rPr>
              <w:t>Investing in health workers can help close the vaccination gap — and improve global health</w:t>
            </w:r>
          </w:p>
          <w:p w14:paraId="44A53AD0" w14:textId="360B99FA" w:rsidR="008C6EF8" w:rsidRDefault="00E65DFE" w:rsidP="008C6EF8">
            <w:pPr>
              <w:pStyle w:val="ListParagraph"/>
              <w:ind w:left="360"/>
              <w:rPr>
                <w:color w:val="000000" w:themeColor="text1"/>
              </w:rPr>
            </w:pPr>
            <w:r>
              <w:rPr>
                <w:color w:val="000000" w:themeColor="text1"/>
              </w:rPr>
              <w:t>[C]</w:t>
            </w:r>
            <w:r w:rsidRPr="00E65DFE">
              <w:rPr>
                <w:color w:val="000000" w:themeColor="text1"/>
              </w:rPr>
              <w:t xml:space="preserve">ommunity health workers are essential for the early detection of disease outbreaks and the response to them. With outbreaks of preventable diseases such as </w:t>
            </w:r>
            <w:hyperlink r:id="rId91" w:anchor=":~:text=increasing%20the%20risk%20of%20measles%20outbreaks" w:tgtFrame="_blank" w:history="1">
              <w:r w:rsidRPr="00E65DFE">
                <w:rPr>
                  <w:rStyle w:val="Hyperlink"/>
                </w:rPr>
                <w:t>measles</w:t>
              </w:r>
            </w:hyperlink>
            <w:r w:rsidRPr="00E65DFE">
              <w:rPr>
                <w:color w:val="000000" w:themeColor="text1"/>
              </w:rPr>
              <w:t xml:space="preserve"> and </w:t>
            </w:r>
            <w:hyperlink r:id="rId92" w:history="1">
              <w:r w:rsidRPr="00E65DFE">
                <w:rPr>
                  <w:rStyle w:val="Hyperlink"/>
                </w:rPr>
                <w:t>polio</w:t>
              </w:r>
            </w:hyperlink>
            <w:r w:rsidRPr="00E65DFE">
              <w:rPr>
                <w:color w:val="000000" w:themeColor="text1"/>
              </w:rPr>
              <w:t xml:space="preserve"> on the rise, health workers frequently are the first to identify infections before they spread through their community. Increasingly, health workers also serve as sentinels to novel pathogens, alerting district and national health authorities when new threats emerge — the time when rapid, community vaccination campaigns are needed to stop spread.</w:t>
            </w:r>
            <w:r>
              <w:rPr>
                <w:color w:val="000000" w:themeColor="text1"/>
              </w:rPr>
              <w:t xml:space="preserve"> . .</w:t>
            </w:r>
          </w:p>
          <w:p w14:paraId="761EDA91" w14:textId="787571F0" w:rsidR="00E65DFE" w:rsidRDefault="00E65DFE" w:rsidP="008C6EF8">
            <w:pPr>
              <w:pStyle w:val="ListParagraph"/>
              <w:ind w:left="360"/>
              <w:rPr>
                <w:color w:val="000000" w:themeColor="text1"/>
              </w:rPr>
            </w:pPr>
            <w:r w:rsidRPr="00E65DFE">
              <w:rPr>
                <w:color w:val="000000" w:themeColor="text1"/>
              </w:rPr>
              <w:t xml:space="preserve">It’s time to allocate sufficient funding to </w:t>
            </w:r>
            <w:hyperlink r:id="rId93" w:tgtFrame="_blank" w:history="1">
              <w:r w:rsidRPr="00E65DFE">
                <w:rPr>
                  <w:rStyle w:val="Hyperlink"/>
                </w:rPr>
                <w:t>back up the calls</w:t>
              </w:r>
            </w:hyperlink>
            <w:r w:rsidRPr="00E65DFE">
              <w:rPr>
                <w:color w:val="000000" w:themeColor="text1"/>
              </w:rPr>
              <w:t xml:space="preserve"> to support frontline health workers. The Biden-Harris administration has prioritized investments in health workers through the </w:t>
            </w:r>
            <w:hyperlink r:id="rId94" w:tgtFrame="_blank" w:history="1">
              <w:r w:rsidRPr="00E65DFE">
                <w:rPr>
                  <w:rStyle w:val="Hyperlink"/>
                </w:rPr>
                <w:t>Global Health Worker Initiative</w:t>
              </w:r>
            </w:hyperlink>
            <w:r w:rsidRPr="00E65DFE">
              <w:rPr>
                <w:color w:val="000000" w:themeColor="text1"/>
              </w:rPr>
              <w:t xml:space="preserve">, an important part of the 2023 fiscal budget. By endorsing this important allocation in the </w:t>
            </w:r>
            <w:hyperlink r:id="rId95" w:tgtFrame="_blank" w:history="1">
              <w:r w:rsidRPr="00E65DFE">
                <w:rPr>
                  <w:rStyle w:val="Hyperlink"/>
                </w:rPr>
                <w:t>upcoming budget negotiations</w:t>
              </w:r>
            </w:hyperlink>
            <w:r w:rsidRPr="00E65DFE">
              <w:rPr>
                <w:color w:val="000000" w:themeColor="text1"/>
              </w:rPr>
              <w:t>, the U.S. Congress will send a powerful signal to other countries that investing in the recruitment, training, retention, and safety of frontline health workers provides a clear path to improving the health of millions of children and adults while strengthening vital national and global security measure against future pandemics.</w:t>
            </w:r>
          </w:p>
          <w:p w14:paraId="4AB90ACA" w14:textId="7A3AF816" w:rsidR="00E65DFE" w:rsidRPr="00E65DFE" w:rsidRDefault="00527356" w:rsidP="008C6EF8">
            <w:pPr>
              <w:pStyle w:val="ListParagraph"/>
              <w:ind w:left="360"/>
              <w:rPr>
                <w:color w:val="000000" w:themeColor="text1"/>
              </w:rPr>
            </w:pPr>
            <w:hyperlink r:id="rId96" w:history="1">
              <w:r w:rsidR="00E65DFE" w:rsidRPr="00D70600">
                <w:rPr>
                  <w:rStyle w:val="Hyperlink"/>
                </w:rPr>
                <w:t>https://tinyurl.com/InvestingInHealthWorkers</w:t>
              </w:r>
            </w:hyperlink>
            <w:r w:rsidR="00E65DFE">
              <w:rPr>
                <w:color w:val="000000" w:themeColor="text1"/>
              </w:rPr>
              <w:t xml:space="preserve"> </w:t>
            </w:r>
          </w:p>
        </w:tc>
      </w:tr>
      <w:bookmarkEnd w:id="2"/>
      <w:bookmarkEnd w:id="3"/>
      <w:tr w:rsidR="004A5A8C" w14:paraId="317BF045" w14:textId="77777777" w:rsidTr="00333297">
        <w:tc>
          <w:tcPr>
            <w:tcW w:w="2963" w:type="dxa"/>
          </w:tcPr>
          <w:p w14:paraId="0CE4669D" w14:textId="3E13C3EF" w:rsidR="004A5A8C" w:rsidRDefault="004A5A8C" w:rsidP="0070733D">
            <w:pPr>
              <w:rPr>
                <w:sz w:val="24"/>
                <w:szCs w:val="24"/>
              </w:rPr>
            </w:pPr>
            <w:r>
              <w:rPr>
                <w:sz w:val="24"/>
                <w:szCs w:val="24"/>
              </w:rPr>
              <w:t>Healthcare Topics</w:t>
            </w:r>
          </w:p>
        </w:tc>
        <w:tc>
          <w:tcPr>
            <w:tcW w:w="7827" w:type="dxa"/>
            <w:gridSpan w:val="3"/>
          </w:tcPr>
          <w:p w14:paraId="772C7531" w14:textId="441077D8" w:rsidR="004A5A8C" w:rsidRDefault="00B337B9" w:rsidP="003374F1">
            <w:pPr>
              <w:pStyle w:val="ListParagraph"/>
              <w:numPr>
                <w:ilvl w:val="0"/>
                <w:numId w:val="22"/>
              </w:numPr>
              <w:rPr>
                <w:b/>
                <w:bCs/>
                <w:color w:val="000000" w:themeColor="text1"/>
              </w:rPr>
            </w:pPr>
            <w:r>
              <w:rPr>
                <w:b/>
                <w:bCs/>
                <w:color w:val="000000" w:themeColor="text1"/>
              </w:rPr>
              <w:t xml:space="preserve">AARP </w:t>
            </w:r>
            <w:r w:rsidR="008F4CB4">
              <w:rPr>
                <w:b/>
                <w:bCs/>
                <w:color w:val="000000" w:themeColor="text1"/>
              </w:rPr>
              <w:t>Health</w:t>
            </w:r>
          </w:p>
          <w:p w14:paraId="46D25FFA" w14:textId="736FAF21" w:rsidR="008F4CB4" w:rsidRDefault="008F4CB4" w:rsidP="008F4CB4">
            <w:pPr>
              <w:pStyle w:val="ListParagraph"/>
              <w:ind w:left="360"/>
              <w:rPr>
                <w:color w:val="000000" w:themeColor="text1"/>
              </w:rPr>
            </w:pPr>
            <w:r>
              <w:rPr>
                <w:color w:val="000000" w:themeColor="text1"/>
              </w:rPr>
              <w:lastRenderedPageBreak/>
              <w:t>August 16, 2022</w:t>
            </w:r>
          </w:p>
          <w:p w14:paraId="34D77729" w14:textId="77777777" w:rsidR="008F4CB4" w:rsidRPr="008F4CB4" w:rsidRDefault="008F4CB4" w:rsidP="008F4CB4">
            <w:pPr>
              <w:pStyle w:val="ListParagraph"/>
              <w:ind w:left="360"/>
              <w:rPr>
                <w:i/>
                <w:iCs/>
                <w:color w:val="000000" w:themeColor="text1"/>
              </w:rPr>
            </w:pPr>
            <w:r w:rsidRPr="008F4CB4">
              <w:rPr>
                <w:i/>
                <w:iCs/>
                <w:color w:val="000000" w:themeColor="text1"/>
              </w:rPr>
              <w:t>FDA Gives Green Light to Cheaper, Over-the-Counter Hearing Aids</w:t>
            </w:r>
          </w:p>
          <w:p w14:paraId="1E9E7648" w14:textId="49033D68" w:rsidR="008F4CB4" w:rsidRPr="008F4CB4" w:rsidRDefault="008F4CB4" w:rsidP="008F4CB4">
            <w:pPr>
              <w:pStyle w:val="ListParagraph"/>
              <w:ind w:left="360"/>
              <w:rPr>
                <w:i/>
                <w:iCs/>
                <w:color w:val="000000" w:themeColor="text1"/>
              </w:rPr>
            </w:pPr>
            <w:r w:rsidRPr="008F4CB4">
              <w:rPr>
                <w:i/>
                <w:iCs/>
                <w:color w:val="000000" w:themeColor="text1"/>
              </w:rPr>
              <w:t>﻿</w:t>
            </w:r>
            <w:r w:rsidRPr="008F4CB4">
              <w:rPr>
                <w:color w:val="000000" w:themeColor="text1"/>
              </w:rPr>
              <w:t>Americans with mild to moderate hearing loss can now buy less expensive hearing aids without a medical exam or fitting</w:t>
            </w:r>
          </w:p>
          <w:p w14:paraId="15CDE12E" w14:textId="4FC7F9E9" w:rsidR="008F4CB4" w:rsidRPr="008F4CB4" w:rsidRDefault="008F4CB4" w:rsidP="008F4CB4">
            <w:pPr>
              <w:pStyle w:val="ListParagraph"/>
              <w:ind w:left="360"/>
              <w:rPr>
                <w:color w:val="000000" w:themeColor="text1"/>
              </w:rPr>
            </w:pPr>
            <w:r w:rsidRPr="008F4CB4">
              <w:rPr>
                <w:color w:val="000000" w:themeColor="text1"/>
              </w:rPr>
              <w:t xml:space="preserve">The new devices — designed for those with mild to moderate </w:t>
            </w:r>
            <w:hyperlink r:id="rId97" w:tooltip="addressing hearing loss" w:history="1">
              <w:r w:rsidRPr="008F4CB4">
                <w:rPr>
                  <w:rStyle w:val="Hyperlink"/>
                </w:rPr>
                <w:t>hearing loss</w:t>
              </w:r>
            </w:hyperlink>
            <w:r w:rsidRPr="008F4CB4">
              <w:rPr>
                <w:color w:val="000000" w:themeColor="text1"/>
              </w:rPr>
              <w:t xml:space="preserve"> — are expected to transform the hearing aid market. They will be sold at stores and online without a medical exam, </w:t>
            </w:r>
            <w:r w:rsidR="00E275C1" w:rsidRPr="008F4CB4">
              <w:rPr>
                <w:color w:val="000000" w:themeColor="text1"/>
              </w:rPr>
              <w:t>prescription,</w:t>
            </w:r>
            <w:r w:rsidRPr="008F4CB4">
              <w:rPr>
                <w:color w:val="000000" w:themeColor="text1"/>
              </w:rPr>
              <w:t xml:space="preserve"> or special fitting by an audiologist.</w:t>
            </w:r>
          </w:p>
          <w:p w14:paraId="164464C6" w14:textId="7F6B33D9" w:rsidR="008F4CB4" w:rsidRDefault="008F4CB4" w:rsidP="008F4CB4">
            <w:pPr>
              <w:pStyle w:val="ListParagraph"/>
              <w:ind w:left="360"/>
              <w:rPr>
                <w:color w:val="000000" w:themeColor="text1"/>
              </w:rPr>
            </w:pPr>
            <w:r w:rsidRPr="008F4CB4">
              <w:rPr>
                <w:color w:val="000000" w:themeColor="text1"/>
              </w:rPr>
              <w:t>The approved hearing aids could be available by mid-October</w:t>
            </w:r>
            <w:r>
              <w:rPr>
                <w:color w:val="000000" w:themeColor="text1"/>
              </w:rPr>
              <w:t>. . .</w:t>
            </w:r>
          </w:p>
          <w:p w14:paraId="70EE317D" w14:textId="77777777" w:rsidR="008F4CB4" w:rsidRPr="008F4CB4" w:rsidRDefault="008F4CB4" w:rsidP="008F4CB4">
            <w:pPr>
              <w:pStyle w:val="ListParagraph"/>
              <w:ind w:left="360"/>
              <w:rPr>
                <w:color w:val="000000" w:themeColor="text1"/>
              </w:rPr>
            </w:pPr>
            <w:r w:rsidRPr="008F4CB4">
              <w:rPr>
                <w:color w:val="000000" w:themeColor="text1"/>
              </w:rPr>
              <w:t xml:space="preserve">About 15 percent of all U.S. adults — 37.5 million Americans —report trouble hearing, and the </w:t>
            </w:r>
            <w:hyperlink r:id="rId98" w:tooltip="keep your ears healthy with age" w:history="1">
              <w:r w:rsidRPr="008F4CB4">
                <w:rPr>
                  <w:rStyle w:val="Hyperlink"/>
                </w:rPr>
                <w:t>percentage rises with age</w:t>
              </w:r>
            </w:hyperlink>
            <w:r w:rsidRPr="008F4CB4">
              <w:rPr>
                <w:color w:val="000000" w:themeColor="text1"/>
              </w:rPr>
              <w:t>. About a third of people ages 65 to 74 and half of those over age 75 have hearing loss.</w:t>
            </w:r>
          </w:p>
          <w:p w14:paraId="7CED8623" w14:textId="73247A67" w:rsidR="008F4CB4" w:rsidRDefault="008F4CB4" w:rsidP="008F4CB4">
            <w:pPr>
              <w:pStyle w:val="ListParagraph"/>
              <w:ind w:left="360"/>
              <w:rPr>
                <w:color w:val="000000" w:themeColor="text1"/>
              </w:rPr>
            </w:pPr>
            <w:r w:rsidRPr="008F4CB4">
              <w:rPr>
                <w:color w:val="000000" w:themeColor="text1"/>
              </w:rPr>
              <w:t>Yet about 80 percent of people who would benefit from hearing aids don’t wear them, according to the National Institutes of Health</w:t>
            </w:r>
            <w:r>
              <w:rPr>
                <w:color w:val="000000" w:themeColor="text1"/>
              </w:rPr>
              <w:t>. . .</w:t>
            </w:r>
          </w:p>
          <w:p w14:paraId="5978C4D7" w14:textId="6E813785" w:rsidR="008F4CB4" w:rsidRPr="008F4CB4" w:rsidRDefault="008F4CB4" w:rsidP="008F4CB4">
            <w:pPr>
              <w:pStyle w:val="ListParagraph"/>
              <w:ind w:left="360"/>
              <w:rPr>
                <w:color w:val="000000" w:themeColor="text1"/>
              </w:rPr>
            </w:pPr>
            <w:r w:rsidRPr="008F4CB4">
              <w:rPr>
                <w:color w:val="000000" w:themeColor="text1"/>
              </w:rPr>
              <w:t xml:space="preserve">Until now, you could only get a hearing aid through an </w:t>
            </w:r>
            <w:hyperlink r:id="rId99" w:tooltip="choosing a hearing specialist" w:history="1">
              <w:r w:rsidRPr="008F4CB4">
                <w:rPr>
                  <w:rStyle w:val="Hyperlink"/>
                </w:rPr>
                <w:t>audiologist or a hearing health specialist</w:t>
              </w:r>
            </w:hyperlink>
            <w:r w:rsidRPr="008F4CB4">
              <w:rPr>
                <w:color w:val="000000" w:themeColor="text1"/>
              </w:rPr>
              <w:t>, and the cost of the devices was often bundled with the price of the service the specialist provided to fit and program the equipment, including follow-up visits. ﻿</w:t>
            </w:r>
          </w:p>
          <w:p w14:paraId="31414EE2" w14:textId="3FA6F224" w:rsidR="00011A91" w:rsidRPr="00163644" w:rsidRDefault="00527356" w:rsidP="00575685">
            <w:pPr>
              <w:pStyle w:val="ListParagraph"/>
              <w:ind w:left="360"/>
              <w:rPr>
                <w:color w:val="000000" w:themeColor="text1"/>
              </w:rPr>
            </w:pPr>
            <w:hyperlink r:id="rId100" w:history="1">
              <w:r w:rsidR="00575685" w:rsidRPr="00D70600">
                <w:rPr>
                  <w:rStyle w:val="Hyperlink"/>
                </w:rPr>
                <w:t>https://tinyurl.com/GreenLightHearingAids</w:t>
              </w:r>
            </w:hyperlink>
            <w:r w:rsidR="00575685">
              <w:rPr>
                <w:color w:val="000000" w:themeColor="text1"/>
              </w:rPr>
              <w:t xml:space="preserve"> </w:t>
            </w:r>
            <w:r w:rsidR="00011A91">
              <w:rPr>
                <w:color w:val="000000" w:themeColor="text1"/>
              </w:rPr>
              <w:t xml:space="preserve"> </w:t>
            </w:r>
          </w:p>
        </w:tc>
      </w:tr>
      <w:tr w:rsidR="0070733D" w14:paraId="45FF60B8" w14:textId="77777777" w:rsidTr="00333297">
        <w:tc>
          <w:tcPr>
            <w:tcW w:w="2963" w:type="dxa"/>
          </w:tcPr>
          <w:p w14:paraId="0C14E656" w14:textId="77777777" w:rsidR="0070733D" w:rsidRDefault="0070733D" w:rsidP="0070733D">
            <w:pPr>
              <w:rPr>
                <w:sz w:val="24"/>
                <w:szCs w:val="24"/>
              </w:rPr>
            </w:pPr>
            <w:bookmarkStart w:id="4" w:name="_Hlk7266120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333297">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527356" w:rsidP="0070733D">
            <w:pPr>
              <w:pStyle w:val="ListParagraph"/>
              <w:spacing w:before="100" w:beforeAutospacing="1" w:after="100" w:afterAutospacing="1"/>
              <w:ind w:left="0"/>
              <w:rPr>
                <w:bCs/>
              </w:rPr>
            </w:pPr>
            <w:hyperlink r:id="rId101"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2" w:history="1">
              <w:r w:rsidRPr="00354C38">
                <w:rPr>
                  <w:rStyle w:val="Hyperlink"/>
                  <w:bCs/>
                </w:rPr>
                <w:t>rmoore8473@charter.net</w:t>
              </w:r>
            </w:hyperlink>
            <w:r>
              <w:rPr>
                <w:bCs/>
              </w:rPr>
              <w:t xml:space="preserve">. </w:t>
            </w:r>
          </w:p>
        </w:tc>
      </w:tr>
      <w:tr w:rsidR="0070733D" w14:paraId="15529ADF" w14:textId="77777777" w:rsidTr="00333297">
        <w:tc>
          <w:tcPr>
            <w:tcW w:w="2963"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7827" w:type="dxa"/>
            <w:gridSpan w:val="3"/>
          </w:tcPr>
          <w:p w14:paraId="1760FFE1" w14:textId="77777777" w:rsidR="00D2527F" w:rsidRPr="00D2527F" w:rsidRDefault="00D2527F" w:rsidP="00D2527F">
            <w:pPr>
              <w:spacing w:before="100" w:beforeAutospacing="1" w:after="100" w:afterAutospacing="1"/>
              <w:contextualSpacing/>
              <w:rPr>
                <w:b/>
                <w:bCs/>
              </w:rPr>
            </w:pPr>
            <w:r w:rsidRPr="00D2527F">
              <w:rPr>
                <w:b/>
                <w:bCs/>
              </w:rPr>
              <w:t>Patient-Led Research Collaborative</w:t>
            </w:r>
          </w:p>
          <w:p w14:paraId="30D52100" w14:textId="4D709320" w:rsidR="001C5F02" w:rsidRDefault="00527356" w:rsidP="00617321">
            <w:pPr>
              <w:spacing w:before="100" w:beforeAutospacing="1" w:after="100" w:afterAutospacing="1"/>
              <w:contextualSpacing/>
            </w:pPr>
            <w:hyperlink r:id="rId103" w:history="1">
              <w:r w:rsidR="00D2527F" w:rsidRPr="00D70600">
                <w:rPr>
                  <w:rStyle w:val="Hyperlink"/>
                </w:rPr>
                <w:t>https://patientresearchcovid19.com/</w:t>
              </w:r>
            </w:hyperlink>
          </w:p>
          <w:p w14:paraId="62DECD40" w14:textId="77777777" w:rsidR="00D2527F" w:rsidRDefault="001F34FD" w:rsidP="00D2527F">
            <w:pPr>
              <w:spacing w:before="100" w:beforeAutospacing="1" w:after="100" w:afterAutospacing="1"/>
              <w:ind w:left="720"/>
              <w:contextualSpacing/>
            </w:pPr>
            <w:r w:rsidRPr="001F34FD">
              <w:t xml:space="preserve">The Patient-Led Research Collaborative is a group of Long Covid patients who are also researchers. We were born out of the </w:t>
            </w:r>
            <w:hyperlink r:id="rId104" w:history="1">
              <w:r w:rsidRPr="001F34FD">
                <w:rPr>
                  <w:rStyle w:val="Hyperlink"/>
                </w:rPr>
                <w:t>Body Politic Slack support group</w:t>
              </w:r>
            </w:hyperlink>
            <w:r w:rsidRPr="001F34FD">
              <w:t xml:space="preserve"> and did the first research on Long Covid in April 2020. We are all researchers in relevant fields – biomedical research, participatory research, neuroscience, cognitive science, public policy, machine learning, human-centered design, health activism – in addition to having intimate knowledge of COVID-19.</w:t>
            </w:r>
          </w:p>
          <w:p w14:paraId="68A4645F" w14:textId="77777777" w:rsidR="001F34FD" w:rsidRDefault="001F34FD" w:rsidP="00D2527F">
            <w:pPr>
              <w:spacing w:before="100" w:beforeAutospacing="1" w:after="100" w:afterAutospacing="1"/>
              <w:ind w:left="720"/>
              <w:contextualSpacing/>
            </w:pPr>
            <w:r w:rsidRPr="001F34FD">
              <w:t xml:space="preserve">Our mission is to facilitate patient-led and patient-involved research into Long Covid and associated conditions while following rigorous research methodology, and to advocate for policies that enable patients, particularly the most marginalized, to access care and live with dignity. We ground our work in the </w:t>
            </w:r>
            <w:hyperlink r:id="rId105" w:history="1">
              <w:r w:rsidRPr="001F34FD">
                <w:rPr>
                  <w:rStyle w:val="Hyperlink"/>
                </w:rPr>
                <w:t>principles of disability justice</w:t>
              </w:r>
            </w:hyperlink>
            <w:r w:rsidRPr="001F34FD">
              <w:t xml:space="preserve"> and participatory research methods, and in the knowledge that those who experience an illness are best able to identify research questions and solutions.</w:t>
            </w:r>
          </w:p>
          <w:p w14:paraId="603EAEAE" w14:textId="77777777" w:rsidR="001F34FD" w:rsidRDefault="001F34FD" w:rsidP="001F34FD">
            <w:pPr>
              <w:spacing w:before="100" w:beforeAutospacing="1" w:after="100" w:afterAutospacing="1"/>
              <w:contextualSpacing/>
              <w:rPr>
                <w:b/>
                <w:bCs/>
              </w:rPr>
            </w:pPr>
            <w:r>
              <w:rPr>
                <w:b/>
                <w:bCs/>
              </w:rPr>
              <w:t>Sins Invalid</w:t>
            </w:r>
          </w:p>
          <w:p w14:paraId="40DECE30" w14:textId="77777777" w:rsidR="001F34FD" w:rsidRDefault="00527356" w:rsidP="001F34FD">
            <w:pPr>
              <w:spacing w:before="100" w:beforeAutospacing="1" w:after="100" w:afterAutospacing="1"/>
              <w:contextualSpacing/>
              <w:rPr>
                <w:b/>
                <w:bCs/>
              </w:rPr>
            </w:pPr>
            <w:hyperlink r:id="rId106" w:history="1">
              <w:r w:rsidR="001F34FD" w:rsidRPr="00D70600">
                <w:rPr>
                  <w:rStyle w:val="Hyperlink"/>
                  <w:b/>
                  <w:bCs/>
                </w:rPr>
                <w:t>https://www.sinsinvalid.org/</w:t>
              </w:r>
            </w:hyperlink>
            <w:r w:rsidR="001F34FD">
              <w:rPr>
                <w:b/>
                <w:bCs/>
              </w:rPr>
              <w:t xml:space="preserve"> </w:t>
            </w:r>
          </w:p>
          <w:p w14:paraId="06B34B13" w14:textId="7D110771" w:rsidR="001F34FD" w:rsidRPr="001F34FD" w:rsidRDefault="001F34FD" w:rsidP="001F34FD">
            <w:pPr>
              <w:spacing w:before="100" w:beforeAutospacing="1" w:after="100" w:afterAutospacing="1"/>
              <w:ind w:left="720"/>
              <w:contextualSpacing/>
            </w:pPr>
            <w:r w:rsidRPr="001F34FD">
              <w:rPr>
                <w:i/>
                <w:iCs/>
              </w:rPr>
              <w:t>Sins Invalid</w:t>
            </w:r>
            <w:r w:rsidRPr="001F34FD">
              <w:t xml:space="preserve"> is a disability </w:t>
            </w:r>
            <w:r w:rsidR="00E275C1" w:rsidRPr="001F34FD">
              <w:t>justice-based</w:t>
            </w:r>
            <w:r w:rsidRPr="001F34FD">
              <w:t xml:space="preserve"> performance project that incubates and celebrates artists with disabilities, centralizing artists of color and LGBTQ / gender-variant artists as communities who have been historically marginalized. Led by disabled people of color, Sins Invalid’s performance work explores the themes of sexuality, </w:t>
            </w:r>
            <w:r w:rsidR="00E275C1" w:rsidRPr="001F34FD">
              <w:t>embodiment,</w:t>
            </w:r>
            <w:r w:rsidRPr="001F34FD">
              <w:t xml:space="preserve"> and the disabled body, developing provocative work where paradigms of “normal” and “sexy” are challenged, offering instead a vision of beauty and sexuality inclusive of all bodies and communities.</w:t>
            </w:r>
          </w:p>
          <w:p w14:paraId="22D9B71D" w14:textId="37164892" w:rsidR="001F34FD" w:rsidRPr="001F34FD" w:rsidRDefault="001F34FD" w:rsidP="00793AE6">
            <w:pPr>
              <w:spacing w:before="100" w:beforeAutospacing="1" w:after="100" w:afterAutospacing="1"/>
              <w:ind w:left="720"/>
              <w:contextualSpacing/>
              <w:rPr>
                <w:b/>
                <w:bCs/>
              </w:rPr>
            </w:pPr>
            <w:r w:rsidRPr="001F34FD">
              <w:lastRenderedPageBreak/>
              <w:t>We define disability broadly to include people with physical impairments, people who belong to a sensory minority, people with emotional disabilities, people with cognitive challenges, and those with chronic/severe illness. We understand the experience of disability to occur within any and all walks of life, with deeply felt connections to all communities impacted by the medicalization of their bodies, including trans, gender variant and intersex people, and others whose bodies do not conform to our culture(s)' notions of "normal" or "functional."</w:t>
            </w:r>
          </w:p>
        </w:tc>
      </w:tr>
      <w:tr w:rsidR="0070733D" w14:paraId="60F960E8" w14:textId="77777777" w:rsidTr="00333297">
        <w:tc>
          <w:tcPr>
            <w:tcW w:w="2963" w:type="dxa"/>
          </w:tcPr>
          <w:p w14:paraId="5F654B16" w14:textId="77777777" w:rsidR="0070733D" w:rsidRPr="00FD298F" w:rsidRDefault="0070733D" w:rsidP="0070733D">
            <w:pPr>
              <w:rPr>
                <w:sz w:val="24"/>
                <w:szCs w:val="24"/>
              </w:rPr>
            </w:pPr>
            <w:r>
              <w:rPr>
                <w:sz w:val="24"/>
                <w:szCs w:val="24"/>
              </w:rPr>
              <w:lastRenderedPageBreak/>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07"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70733D" w14:paraId="418CCD5B" w14:textId="77777777" w:rsidTr="00333297">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8" w:history="1">
              <w:r w:rsidRPr="0001587E">
                <w:rPr>
                  <w:rStyle w:val="Hyperlink"/>
                  <w:bCs/>
                  <w:color w:val="auto"/>
                </w:rPr>
                <w:t>https://dignityalliancema.org/funding-opportunities/</w:t>
              </w:r>
            </w:hyperlink>
            <w:r w:rsidRPr="0001587E">
              <w:rPr>
                <w:bCs/>
              </w:rPr>
              <w:t>.</w:t>
            </w:r>
          </w:p>
        </w:tc>
      </w:tr>
      <w:tr w:rsidR="0070733D" w14:paraId="4DC36900" w14:textId="77777777" w:rsidTr="00333297">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109" w:history="1">
              <w:r w:rsidRPr="00754A59">
                <w:rPr>
                  <w:rStyle w:val="Hyperlink"/>
                  <w:bCs/>
                  <w:color w:val="auto"/>
                </w:rPr>
                <w:t>https://tinyurl.com/MANursingHomeClosures</w:t>
              </w:r>
            </w:hyperlink>
            <w:r w:rsidRPr="00754A59">
              <w:rPr>
                <w:bCs/>
              </w:rPr>
              <w:t xml:space="preserve"> </w:t>
            </w:r>
          </w:p>
        </w:tc>
      </w:tr>
      <w:tr w:rsidR="0070733D" w14:paraId="5B6A522C" w14:textId="77777777" w:rsidTr="00333297">
        <w:tc>
          <w:tcPr>
            <w:tcW w:w="2963"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110" w:history="1">
              <w:r w:rsidRPr="009524D7">
                <w:rPr>
                  <w:rStyle w:val="Hyperlink"/>
                </w:rPr>
                <w:t>https://dignityalliancema.org/about/organizations/</w:t>
              </w:r>
            </w:hyperlink>
            <w:r>
              <w:rPr>
                <w:color w:val="000000" w:themeColor="text1"/>
              </w:rPr>
              <w:t xml:space="preserve"> </w:t>
            </w:r>
          </w:p>
        </w:tc>
      </w:tr>
      <w:tr w:rsidR="0034790C" w14:paraId="256B4BAF" w14:textId="77777777" w:rsidTr="00333297">
        <w:trPr>
          <w:trHeight w:val="656"/>
        </w:trPr>
        <w:tc>
          <w:tcPr>
            <w:tcW w:w="2963"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333297">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111"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3C21F794" w:rsidR="0070733D" w:rsidRPr="003F628E" w:rsidRDefault="0070733D" w:rsidP="0070733D">
            <w:pPr>
              <w:ind w:left="360"/>
              <w:rPr>
                <w:b/>
                <w:bCs/>
                <w:color w:val="FF0000"/>
              </w:rPr>
            </w:pPr>
            <w:r w:rsidRPr="003F628E">
              <w:rPr>
                <w:b/>
                <w:bCs/>
                <w:color w:val="FF0000"/>
              </w:rPr>
              <w:t xml:space="preserve">Updated on </w:t>
            </w:r>
            <w:r w:rsidR="00FB43AD">
              <w:rPr>
                <w:b/>
                <w:bCs/>
                <w:color w:val="FF0000"/>
              </w:rPr>
              <w:t xml:space="preserve">August </w:t>
            </w:r>
            <w:r w:rsidR="005A5354">
              <w:rPr>
                <w:b/>
                <w:bCs/>
                <w:color w:val="FF0000"/>
              </w:rPr>
              <w:t>1</w:t>
            </w:r>
            <w:r w:rsidR="00292C22">
              <w:rPr>
                <w:b/>
                <w:bCs/>
                <w:color w:val="FF0000"/>
              </w:rPr>
              <w:t>9</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3043"/>
              <w:gridCol w:w="1442"/>
              <w:gridCol w:w="1168"/>
              <w:gridCol w:w="194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0206E7" w:rsidRPr="00EA53C5" w14:paraId="373CD8C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E3E62" w14:textId="4054D421"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lastRenderedPageBreak/>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E0BEEEC" w14:textId="0C37B3E5"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AD9ABDA" w14:textId="653540D0" w:rsidR="000206E7" w:rsidRPr="005A5354" w:rsidRDefault="000206E7" w:rsidP="0070733D">
                  <w:pPr>
                    <w:spacing w:after="0" w:line="240" w:lineRule="auto"/>
                    <w:jc w:val="right"/>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8/2/2022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BA2950C" w14:textId="37FF7CC1" w:rsidR="000206E7" w:rsidRPr="005A5354" w:rsidRDefault="000206E7" w:rsidP="0070733D">
                  <w:pPr>
                    <w:spacing w:after="0" w:line="240" w:lineRule="auto"/>
                    <w:rPr>
                      <w:rFonts w:ascii="Calibri" w:eastAsia="Times New Roman" w:hAnsi="Calibri" w:cs="Calibri"/>
                      <w:color w:val="000000" w:themeColor="text1"/>
                      <w:sz w:val="18"/>
                      <w:szCs w:val="18"/>
                    </w:rPr>
                  </w:pPr>
                  <w:r w:rsidRPr="005A5354">
                    <w:rPr>
                      <w:rFonts w:ascii="Calibri" w:eastAsia="Times New Roman" w:hAnsi="Calibri" w:cs="Calibri"/>
                      <w:color w:val="000000" w:themeColor="text1"/>
                      <w:sz w:val="18"/>
                      <w:szCs w:val="18"/>
                    </w:rPr>
                    <w:t>Infection Control</w:t>
                  </w:r>
                </w:p>
              </w:tc>
            </w:tr>
            <w:tr w:rsidR="003F628E" w:rsidRPr="00EA53C5" w14:paraId="2FD12AA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817DDA" w14:textId="3F15682A"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Beaumont Rehab -Northboro</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BC60603" w14:textId="4C96C3DC"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Northborough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6E17790" w14:textId="08AF6CAB" w:rsidR="003F628E" w:rsidRPr="000206E7" w:rsidRDefault="003F628E"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2B473F5" w14:textId="31323252"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New cases</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206E7" w:rsidRDefault="0070733D"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292C22" w:rsidRPr="00EA53C5" w14:paraId="0837E79D"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CBDCB2" w14:textId="106F896B" w:rsidR="00292C22" w:rsidRPr="00292C22" w:rsidRDefault="00292C22" w:rsidP="0011243C">
                  <w:pPr>
                    <w:spacing w:after="0" w:line="240" w:lineRule="auto"/>
                    <w:rPr>
                      <w:rFonts w:ascii="Calibri" w:eastAsia="Times New Roman" w:hAnsi="Calibri" w:cs="Calibri"/>
                      <w:color w:val="FF0000"/>
                      <w:sz w:val="18"/>
                      <w:szCs w:val="18"/>
                    </w:rPr>
                  </w:pPr>
                  <w:r w:rsidRPr="00292C22">
                    <w:rPr>
                      <w:rFonts w:ascii="Calibri" w:eastAsia="Times New Roman" w:hAnsi="Calibri" w:cs="Calibri"/>
                      <w:color w:val="FF0000"/>
                      <w:sz w:val="18"/>
                      <w:szCs w:val="18"/>
                    </w:rPr>
                    <w:t>Lakeview House Skilled Nursing</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8DE974B" w14:textId="23F54968" w:rsidR="00292C22" w:rsidRPr="00292C22" w:rsidRDefault="00292C22" w:rsidP="0011243C">
                  <w:pPr>
                    <w:spacing w:after="0" w:line="240" w:lineRule="auto"/>
                    <w:rPr>
                      <w:rFonts w:ascii="Calibri" w:eastAsia="Times New Roman" w:hAnsi="Calibri" w:cs="Calibri"/>
                      <w:color w:val="FF0000"/>
                      <w:sz w:val="18"/>
                      <w:szCs w:val="18"/>
                    </w:rPr>
                  </w:pPr>
                  <w:r w:rsidRPr="00292C22">
                    <w:rPr>
                      <w:rFonts w:ascii="Calibri" w:eastAsia="Times New Roman" w:hAnsi="Calibri" w:cs="Calibri"/>
                      <w:color w:val="FF0000"/>
                      <w:sz w:val="18"/>
                      <w:szCs w:val="18"/>
                    </w:rPr>
                    <w:t>Haverhill</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E5EF12F" w14:textId="31E61BB7" w:rsidR="00292C22" w:rsidRPr="00292C22" w:rsidRDefault="00292C22" w:rsidP="0011243C">
                  <w:pPr>
                    <w:spacing w:after="0" w:line="240" w:lineRule="auto"/>
                    <w:jc w:val="right"/>
                    <w:rPr>
                      <w:rFonts w:ascii="Calibri" w:eastAsia="Times New Roman" w:hAnsi="Calibri" w:cs="Calibri"/>
                      <w:color w:val="FF0000"/>
                      <w:sz w:val="18"/>
                      <w:szCs w:val="18"/>
                    </w:rPr>
                  </w:pPr>
                  <w:r w:rsidRPr="00292C22">
                    <w:rPr>
                      <w:rFonts w:ascii="Calibri" w:eastAsia="Times New Roman" w:hAnsi="Calibri" w:cs="Calibri"/>
                      <w:color w:val="FF0000"/>
                      <w:sz w:val="18"/>
                      <w:szCs w:val="18"/>
                    </w:rPr>
                    <w:t>8/16/2022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B578938" w14:textId="258D6B63" w:rsidR="00292C22" w:rsidRPr="00292C22" w:rsidRDefault="00292C22" w:rsidP="0011243C">
                  <w:pPr>
                    <w:spacing w:after="0" w:line="240" w:lineRule="auto"/>
                    <w:rPr>
                      <w:rFonts w:ascii="Calibri" w:eastAsia="Times New Roman" w:hAnsi="Calibri" w:cs="Calibri"/>
                      <w:color w:val="FF0000"/>
                      <w:sz w:val="18"/>
                      <w:szCs w:val="18"/>
                    </w:rPr>
                  </w:pPr>
                  <w:r w:rsidRPr="00292C22">
                    <w:rPr>
                      <w:rFonts w:ascii="Calibri" w:eastAsia="Times New Roman" w:hAnsi="Calibri" w:cs="Calibri"/>
                      <w:color w:val="FF0000"/>
                      <w:sz w:val="18"/>
                      <w:szCs w:val="18"/>
                    </w:rPr>
                    <w:t>New cases</w:t>
                  </w:r>
                </w:p>
              </w:tc>
            </w:tr>
            <w:tr w:rsidR="0011243C" w:rsidRPr="00EA53C5" w14:paraId="614C7BB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BB8D" w14:textId="18931915"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Medway Country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44BCBCA" w14:textId="2FD58926"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Medway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AD5EDBC" w14:textId="44896918" w:rsidR="0011243C" w:rsidRPr="000206E7" w:rsidRDefault="0011243C" w:rsidP="0011243C">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0E07C3" w14:textId="7D3DB651"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11243C" w:rsidRPr="00EA53C5" w14:paraId="107EA73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Savoy Nursing and Rehab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4/19/2022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333297">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527356" w:rsidP="0070733D">
            <w:pPr>
              <w:pStyle w:val="ListParagraph"/>
              <w:ind w:left="360"/>
              <w:rPr>
                <w:color w:val="000000" w:themeColor="text1"/>
              </w:rPr>
            </w:pPr>
            <w:hyperlink r:id="rId112"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11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70733D" w:rsidRDefault="0070733D" w:rsidP="0070733D">
            <w:pPr>
              <w:pStyle w:val="ListParagraph"/>
              <w:ind w:left="360"/>
              <w:rPr>
                <w:b/>
                <w:bCs/>
                <w:color w:val="000000" w:themeColor="text1"/>
              </w:rPr>
            </w:pPr>
            <w:r>
              <w:rPr>
                <w:b/>
                <w:bCs/>
                <w:color w:val="000000" w:themeColor="text1"/>
              </w:rPr>
              <w:t xml:space="preserve">Massachusetts facilities listed (updated </w:t>
            </w:r>
            <w:r w:rsidR="00977409">
              <w:rPr>
                <w:b/>
                <w:bCs/>
                <w:color w:val="000000" w:themeColor="text1"/>
              </w:rPr>
              <w:t>July</w:t>
            </w:r>
            <w:r>
              <w:rPr>
                <w:b/>
                <w:bCs/>
                <w:color w:val="000000" w:themeColor="text1"/>
              </w:rPr>
              <w:t xml:space="preserve">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6A989F41" w14:textId="096510E6" w:rsidR="0070733D" w:rsidRPr="00977409" w:rsidRDefault="0070733D" w:rsidP="00977409">
            <w:pPr>
              <w:pStyle w:val="ListParagraph"/>
              <w:numPr>
                <w:ilvl w:val="0"/>
                <w:numId w:val="5"/>
              </w:numPr>
              <w:spacing w:after="160" w:line="259" w:lineRule="auto"/>
              <w:rPr>
                <w:color w:val="000000" w:themeColor="text1"/>
              </w:rPr>
            </w:pPr>
            <w:r w:rsidRPr="004843AA">
              <w:rPr>
                <w:color w:val="000000" w:themeColor="text1"/>
              </w:rPr>
              <w:t xml:space="preserve"> </w:t>
            </w:r>
            <w:r w:rsidR="00977409">
              <w:rPr>
                <w:color w:val="000000" w:themeColor="text1"/>
              </w:rPr>
              <w:t>None</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70733D" w:rsidRDefault="00527356" w:rsidP="0070733D">
            <w:pPr>
              <w:pStyle w:val="ListParagraph"/>
              <w:rPr>
                <w:color w:val="000000" w:themeColor="text1"/>
              </w:rPr>
            </w:pPr>
            <w:hyperlink r:id="rId114" w:history="1">
              <w:r w:rsidR="0070733D" w:rsidRPr="005000EF">
                <w:rPr>
                  <w:rStyle w:val="Hyperlink"/>
                </w:rPr>
                <w:t>https://tinyurl.com/AttleboroHealthcare</w:t>
              </w:r>
            </w:hyperlink>
            <w:r w:rsidR="0070733D">
              <w:rPr>
                <w:color w:val="000000" w:themeColor="text1"/>
              </w:rPr>
              <w:t xml:space="preserve"> </w:t>
            </w:r>
          </w:p>
          <w:p w14:paraId="4C241717" w14:textId="77777777" w:rsidR="00977409" w:rsidRPr="004843AA" w:rsidRDefault="00977409" w:rsidP="00977409">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977409" w:rsidRPr="003E5E5D" w:rsidRDefault="00527356" w:rsidP="00977409">
            <w:pPr>
              <w:pStyle w:val="ListParagraph"/>
              <w:rPr>
                <w:color w:val="000000" w:themeColor="text1"/>
              </w:rPr>
            </w:pPr>
            <w:hyperlink r:id="rId115" w:history="1">
              <w:r w:rsidR="00977409" w:rsidRPr="004843AA">
                <w:rPr>
                  <w:rStyle w:val="Hyperlink"/>
                </w:rPr>
                <w:t>https://tinyurl.com/MarlboroughHills</w:t>
              </w:r>
            </w:hyperlink>
          </w:p>
          <w:p w14:paraId="77141B26" w14:textId="77777777" w:rsidR="0070733D" w:rsidRDefault="0070733D" w:rsidP="0070733D">
            <w:pPr>
              <w:pStyle w:val="ListParagraph"/>
              <w:ind w:left="360"/>
              <w:rPr>
                <w:b/>
                <w:bCs/>
                <w:color w:val="000000" w:themeColor="text1"/>
              </w:rPr>
            </w:pPr>
            <w:r>
              <w:rPr>
                <w:b/>
                <w:bCs/>
                <w:color w:val="000000" w:themeColor="text1"/>
              </w:rPr>
              <w:lastRenderedPageBreak/>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527356" w:rsidP="0070733D">
            <w:pPr>
              <w:pStyle w:val="ListParagraph"/>
              <w:rPr>
                <w:color w:val="000000" w:themeColor="text1"/>
              </w:rPr>
            </w:pPr>
            <w:hyperlink r:id="rId116" w:history="1">
              <w:r w:rsidR="0070733D" w:rsidRPr="005000EF">
                <w:rPr>
                  <w:rStyle w:val="Hyperlink"/>
                </w:rPr>
                <w:t>https://tinyurl.com/ParkwayHealthCenter</w:t>
              </w:r>
            </w:hyperlink>
          </w:p>
          <w:p w14:paraId="44490C53" w14:textId="0F02E5D9" w:rsidR="0070733D" w:rsidRDefault="0070733D" w:rsidP="0070733D">
            <w:pPr>
              <w:pStyle w:val="ListParagraph"/>
              <w:numPr>
                <w:ilvl w:val="0"/>
                <w:numId w:val="4"/>
              </w:numPr>
              <w:rPr>
                <w:color w:val="000000" w:themeColor="text1"/>
              </w:rPr>
            </w:pPr>
            <w:r>
              <w:rPr>
                <w:color w:val="000000" w:themeColor="text1"/>
              </w:rPr>
              <w:t>Plymouth Rehabilitation and Health Care Center</w:t>
            </w:r>
          </w:p>
          <w:p w14:paraId="01CF0B30" w14:textId="4C192BC3" w:rsidR="0070733D" w:rsidRPr="00783E97" w:rsidRDefault="00527356" w:rsidP="0070733D">
            <w:pPr>
              <w:pStyle w:val="ListParagraph"/>
              <w:rPr>
                <w:color w:val="000000" w:themeColor="text1"/>
              </w:rPr>
            </w:pPr>
            <w:hyperlink r:id="rId117"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527356" w:rsidP="0070733D">
            <w:pPr>
              <w:pStyle w:val="ListParagraph"/>
              <w:rPr>
                <w:color w:val="000000" w:themeColor="text1"/>
              </w:rPr>
            </w:pPr>
            <w:hyperlink r:id="rId118" w:history="1">
              <w:r w:rsidR="0070733D" w:rsidRPr="005000EF">
                <w:rPr>
                  <w:rStyle w:val="Hyperlink"/>
                </w:rPr>
                <w:t>https://tinyurl.com/RevolutionCharwell</w:t>
              </w:r>
            </w:hyperlink>
          </w:p>
          <w:p w14:paraId="6CDB434A" w14:textId="7CCABA5F" w:rsidR="0070733D" w:rsidRPr="00230D85" w:rsidRDefault="0070733D" w:rsidP="0070733D">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70733D" w:rsidRPr="00230D85" w:rsidRDefault="0070733D" w:rsidP="0070733D">
            <w:pPr>
              <w:pStyle w:val="ListParagraph"/>
              <w:rPr>
                <w:color w:val="000000" w:themeColor="text1"/>
              </w:rPr>
            </w:pPr>
            <w:r w:rsidRPr="00230D85">
              <w:rPr>
                <w:color w:val="000000" w:themeColor="text1"/>
              </w:rPr>
              <w:t>No website</w:t>
            </w:r>
          </w:p>
          <w:p w14:paraId="7F09B409" w14:textId="401B9A02" w:rsidR="00230D85" w:rsidRPr="006B3404" w:rsidRDefault="00230D85" w:rsidP="0070733D">
            <w:pPr>
              <w:pStyle w:val="ListParagraph"/>
              <w:numPr>
                <w:ilvl w:val="0"/>
                <w:numId w:val="4"/>
              </w:numPr>
              <w:rPr>
                <w:color w:val="FF0000"/>
              </w:rPr>
            </w:pPr>
            <w:r w:rsidRPr="006B3404">
              <w:rPr>
                <w:color w:val="FF0000"/>
              </w:rPr>
              <w:t>South Dennis Healthcare, South Dennis (added in July)</w:t>
            </w:r>
          </w:p>
          <w:p w14:paraId="7DF00F1F" w14:textId="537412D9" w:rsidR="006B3404" w:rsidRPr="006B3404" w:rsidRDefault="00527356" w:rsidP="006B3404">
            <w:pPr>
              <w:pStyle w:val="ListParagraph"/>
              <w:rPr>
                <w:color w:val="FF0000"/>
              </w:rPr>
            </w:pPr>
            <w:hyperlink r:id="rId119" w:history="1">
              <w:r w:rsidR="006B3404" w:rsidRPr="006B3404">
                <w:rPr>
                  <w:rStyle w:val="Hyperlink"/>
                  <w:color w:val="FF0000"/>
                </w:rPr>
                <w:t>https://www.nextstephc.com/southdennis</w:t>
              </w:r>
            </w:hyperlink>
            <w:r w:rsidR="006B3404" w:rsidRPr="006B3404">
              <w:rPr>
                <w:color w:val="FF0000"/>
              </w:rPr>
              <w:t xml:space="preserve"> </w:t>
            </w:r>
          </w:p>
          <w:p w14:paraId="77F2430D" w14:textId="08A3D5B9" w:rsidR="0070733D" w:rsidRDefault="0070733D" w:rsidP="0070733D">
            <w:pPr>
              <w:pStyle w:val="ListParagraph"/>
              <w:numPr>
                <w:ilvl w:val="0"/>
                <w:numId w:val="4"/>
              </w:numPr>
              <w:rPr>
                <w:color w:val="000000" w:themeColor="text1"/>
              </w:rPr>
            </w:pPr>
            <w:r>
              <w:rPr>
                <w:color w:val="000000" w:themeColor="text1"/>
              </w:rPr>
              <w:t>Tremont Health Care Center, Wareham</w:t>
            </w:r>
          </w:p>
          <w:p w14:paraId="0ED1CCC6" w14:textId="7E17763A" w:rsidR="0070733D" w:rsidRDefault="00527356" w:rsidP="0070733D">
            <w:pPr>
              <w:pStyle w:val="ListParagraph"/>
              <w:rPr>
                <w:color w:val="000000" w:themeColor="text1"/>
              </w:rPr>
            </w:pPr>
            <w:hyperlink r:id="rId120"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527356" w:rsidP="0070733D">
            <w:pPr>
              <w:pStyle w:val="ListParagraph"/>
              <w:rPr>
                <w:color w:val="000000" w:themeColor="text1"/>
              </w:rPr>
            </w:pPr>
            <w:hyperlink r:id="rId121"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527356" w:rsidP="0070733D">
            <w:pPr>
              <w:pStyle w:val="ListParagraph"/>
              <w:rPr>
                <w:rStyle w:val="Hyperlink"/>
              </w:rPr>
            </w:pPr>
            <w:hyperlink r:id="rId122" w:history="1">
              <w:r w:rsidR="0070733D" w:rsidRPr="005000EF">
                <w:rPr>
                  <w:rStyle w:val="Hyperlink"/>
                </w:rPr>
                <w:t>https://tinyurl.com/VeroRevere</w:t>
              </w:r>
            </w:hyperlink>
          </w:p>
          <w:p w14:paraId="7EEDF16B" w14:textId="5C72C68F" w:rsidR="0070733D" w:rsidRPr="00230D85" w:rsidRDefault="0070733D">
            <w:pPr>
              <w:pStyle w:val="ListParagraph"/>
              <w:numPr>
                <w:ilvl w:val="0"/>
                <w:numId w:val="13"/>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70733D" w:rsidRPr="00230D85" w:rsidRDefault="0070733D" w:rsidP="0070733D">
            <w:pPr>
              <w:pStyle w:val="ListParagraph"/>
              <w:rPr>
                <w:rStyle w:val="Hyperlink"/>
                <w:color w:val="000000" w:themeColor="text1"/>
              </w:rPr>
            </w:pPr>
            <w:r w:rsidRPr="00230D85">
              <w:rPr>
                <w:color w:val="000000" w:themeColor="text1"/>
              </w:rPr>
              <w:t>No website</w:t>
            </w:r>
          </w:p>
          <w:p w14:paraId="51F93D2E" w14:textId="0CAA904E" w:rsidR="0070733D" w:rsidRPr="00992AF0" w:rsidRDefault="00527356" w:rsidP="0070733D">
            <w:pPr>
              <w:pStyle w:val="ListParagraph"/>
              <w:ind w:left="360"/>
              <w:rPr>
                <w:color w:val="000000" w:themeColor="text1"/>
              </w:rPr>
            </w:pPr>
            <w:hyperlink r:id="rId123"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333297">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lastRenderedPageBreak/>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1FD76BA5" w:rsidR="0070733D" w:rsidRPr="00317255" w:rsidRDefault="0070733D" w:rsidP="0070733D">
            <w:pPr>
              <w:ind w:left="720"/>
            </w:pPr>
            <w:r w:rsidRPr="00317255">
              <w:t xml:space="preserve">Data updated </w:t>
            </w:r>
            <w:r w:rsidR="00922CBF">
              <w:t>August 2022</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527356" w:rsidP="0070733D">
            <w:pPr>
              <w:ind w:left="720"/>
            </w:pPr>
            <w:hyperlink r:id="rId124"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527356" w:rsidP="0070733D">
            <w:pPr>
              <w:ind w:left="720"/>
            </w:pPr>
            <w:hyperlink r:id="rId125"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31C78F98"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6B3404">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sidR="006B3404">
              <w:rPr>
                <w:rStyle w:val="Hyperlink"/>
              </w:rPr>
              <w:t>9</w:t>
            </w:r>
            <w:r w:rsidRPr="00983F52">
              <w:rPr>
                <w:rStyle w:val="Hyperlink"/>
              </w:rPr>
              <w:tab/>
            </w:r>
            <w:r>
              <w:rPr>
                <w:rStyle w:val="Hyperlink"/>
              </w:rPr>
              <w:tab/>
            </w:r>
            <w:r w:rsidRPr="00983F52">
              <w:rPr>
                <w:rStyle w:val="Hyperlink"/>
                <w:b/>
                <w:bCs/>
              </w:rPr>
              <w:t>C</w:t>
            </w:r>
          </w:p>
          <w:p w14:paraId="27CF1AFA" w14:textId="7DFAA82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006B3404">
              <w:t>7,092</w:t>
            </w:r>
            <w:r w:rsidRPr="00983F52">
              <w:rPr>
                <w:rStyle w:val="Hyperlink"/>
              </w:rPr>
              <w:tab/>
            </w:r>
            <w:r>
              <w:rPr>
                <w:rStyle w:val="Hyperlink"/>
              </w:rPr>
              <w:tab/>
            </w:r>
            <w:r w:rsidRPr="00983F52">
              <w:rPr>
                <w:rStyle w:val="Hyperlink"/>
                <w:b/>
                <w:bCs/>
              </w:rPr>
              <w:t>D</w:t>
            </w:r>
          </w:p>
          <w:p w14:paraId="4F4AADC1" w14:textId="409A4A3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sidR="006B3404">
              <w:rPr>
                <w:rStyle w:val="Hyperlink"/>
              </w:rPr>
              <w:t>8</w:t>
            </w:r>
            <w:r w:rsidR="00922CBF">
              <w:rPr>
                <w:rStyle w:val="Hyperlink"/>
              </w:rPr>
              <w:t>57</w:t>
            </w:r>
            <w:r w:rsidRPr="00983F52">
              <w:rPr>
                <w:rStyle w:val="Hyperlink"/>
              </w:rPr>
              <w:tab/>
            </w:r>
            <w:r>
              <w:rPr>
                <w:rStyle w:val="Hyperlink"/>
              </w:rPr>
              <w:tab/>
            </w:r>
            <w:r w:rsidRPr="00983F52">
              <w:rPr>
                <w:rStyle w:val="Hyperlink"/>
                <w:b/>
                <w:bCs/>
              </w:rPr>
              <w:t>E</w:t>
            </w:r>
          </w:p>
          <w:p w14:paraId="7EF8A325" w14:textId="0B586E3B"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00922CBF">
              <w:t>552</w:t>
            </w:r>
            <w:r w:rsidRPr="00983F52">
              <w:rPr>
                <w:rStyle w:val="Hyperlink"/>
              </w:rPr>
              <w:tab/>
              <w:t xml:space="preserve"> </w:t>
            </w:r>
            <w:r>
              <w:rPr>
                <w:rStyle w:val="Hyperlink"/>
              </w:rPr>
              <w:tab/>
            </w:r>
            <w:r w:rsidRPr="00983F52">
              <w:rPr>
                <w:rStyle w:val="Hyperlink"/>
                <w:b/>
                <w:bCs/>
              </w:rPr>
              <w:t>F</w:t>
            </w:r>
          </w:p>
          <w:p w14:paraId="2397C113" w14:textId="65D4F12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00922CBF">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2CBF">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2CBF">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00922CBF">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333297">
        <w:trPr>
          <w:trHeight w:val="656"/>
        </w:trPr>
        <w:tc>
          <w:tcPr>
            <w:tcW w:w="2963" w:type="dxa"/>
          </w:tcPr>
          <w:p w14:paraId="7F5CC034" w14:textId="77777777" w:rsidR="0070733D" w:rsidRDefault="0070733D" w:rsidP="0070733D">
            <w:pPr>
              <w:rPr>
                <w:sz w:val="24"/>
                <w:szCs w:val="24"/>
              </w:rPr>
            </w:pPr>
            <w:r>
              <w:rPr>
                <w:sz w:val="24"/>
                <w:szCs w:val="24"/>
              </w:rPr>
              <w:lastRenderedPageBreak/>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527356" w:rsidP="0070733D">
            <w:pPr>
              <w:pStyle w:val="ListParagraph"/>
              <w:ind w:left="360"/>
            </w:pPr>
            <w:hyperlink r:id="rId126" w:history="1">
              <w:r w:rsidR="0070733D" w:rsidRPr="005C565C">
                <w:rPr>
                  <w:rStyle w:val="Hyperlink"/>
                </w:rPr>
                <w:t>https://tinyurl.com/NursingHomeCompareWebsite</w:t>
              </w:r>
            </w:hyperlink>
            <w:r w:rsidR="0070733D">
              <w:t xml:space="preserve"> </w:t>
            </w:r>
          </w:p>
        </w:tc>
      </w:tr>
      <w:tr w:rsidR="0070733D" w14:paraId="50F4BF42" w14:textId="77777777" w:rsidTr="00333297">
        <w:trPr>
          <w:trHeight w:val="656"/>
        </w:trPr>
        <w:tc>
          <w:tcPr>
            <w:tcW w:w="2963"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527356" w:rsidP="0070733D">
            <w:pPr>
              <w:pStyle w:val="ListParagraph"/>
              <w:numPr>
                <w:ilvl w:val="0"/>
                <w:numId w:val="7"/>
              </w:numPr>
            </w:pPr>
            <w:hyperlink r:id="rId127" w:anchor="covid-19-daily-dashboard-" w:history="1">
              <w:r w:rsidR="0070733D" w:rsidRPr="00D7495F">
                <w:rPr>
                  <w:rStyle w:val="Hyperlink"/>
                </w:rPr>
                <w:t xml:space="preserve">COVID-19 Daily Dashboard </w:t>
              </w:r>
            </w:hyperlink>
          </w:p>
          <w:p w14:paraId="59947302" w14:textId="77777777" w:rsidR="0070733D" w:rsidRPr="00D7495F" w:rsidRDefault="00527356" w:rsidP="0070733D">
            <w:pPr>
              <w:pStyle w:val="ListParagraph"/>
              <w:numPr>
                <w:ilvl w:val="0"/>
                <w:numId w:val="7"/>
              </w:numPr>
            </w:pPr>
            <w:hyperlink r:id="rId128" w:anchor="covid-19-weekly-public-health-report" w:history="1">
              <w:r w:rsidR="0070733D" w:rsidRPr="00D7495F">
                <w:rPr>
                  <w:rStyle w:val="Hyperlink"/>
                </w:rPr>
                <w:t>COVID-19 Weekly Public Health Report</w:t>
              </w:r>
            </w:hyperlink>
          </w:p>
          <w:p w14:paraId="3B1EAEC0" w14:textId="77777777" w:rsidR="0070733D" w:rsidRPr="00BB5E3D" w:rsidRDefault="00527356" w:rsidP="0070733D">
            <w:pPr>
              <w:pStyle w:val="ListParagraph"/>
              <w:numPr>
                <w:ilvl w:val="0"/>
                <w:numId w:val="7"/>
              </w:numPr>
              <w:rPr>
                <w:rStyle w:val="Hyperlink"/>
                <w:color w:val="auto"/>
                <w:u w:val="none"/>
              </w:rPr>
            </w:pPr>
            <w:hyperlink r:id="rId129" w:anchor="additional-covid-19-data" w:history="1">
              <w:r w:rsidR="0070733D" w:rsidRPr="00D7495F">
                <w:rPr>
                  <w:rStyle w:val="Hyperlink"/>
                </w:rPr>
                <w:t>Additional COVID-19 Data</w:t>
              </w:r>
            </w:hyperlink>
          </w:p>
          <w:p w14:paraId="3682BF61" w14:textId="6C0C9E38" w:rsidR="0070733D" w:rsidRPr="00BB5E3D" w:rsidRDefault="00527356" w:rsidP="0070733D">
            <w:pPr>
              <w:pStyle w:val="ListParagraph"/>
              <w:numPr>
                <w:ilvl w:val="0"/>
                <w:numId w:val="7"/>
              </w:numPr>
            </w:pPr>
            <w:hyperlink r:id="rId130" w:anchor="cms-covid-19-nursing-home-data" w:history="1">
              <w:r w:rsidR="0070733D" w:rsidRPr="00D7495F">
                <w:rPr>
                  <w:rStyle w:val="Hyperlink"/>
                </w:rPr>
                <w:t>CMS COVID-19 Nursing Home Data</w:t>
              </w:r>
            </w:hyperlink>
          </w:p>
        </w:tc>
      </w:tr>
      <w:tr w:rsidR="0070733D" w14:paraId="7E03D522" w14:textId="77777777" w:rsidTr="00333297">
        <w:trPr>
          <w:trHeight w:val="2087"/>
        </w:trPr>
        <w:tc>
          <w:tcPr>
            <w:tcW w:w="2963" w:type="dxa"/>
          </w:tcPr>
          <w:p w14:paraId="78286348" w14:textId="00CBF473" w:rsidR="0070733D" w:rsidRDefault="0070733D" w:rsidP="0070733D">
            <w:pPr>
              <w:contextualSpacing/>
              <w:rPr>
                <w:sz w:val="24"/>
                <w:szCs w:val="24"/>
              </w:rPr>
            </w:pPr>
            <w:r>
              <w:rPr>
                <w:sz w:val="24"/>
                <w:szCs w:val="24"/>
              </w:rPr>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1"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2"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3"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4"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5" w:history="1">
              <w:r w:rsidRPr="00044F46">
                <w:rPr>
                  <w:rStyle w:val="Hyperlink"/>
                  <w:b/>
                  <w:bCs/>
                </w:rPr>
                <w:t>Engaging Everyone: Creating Accessible, Powerful Social Media Content</w:t>
              </w:r>
            </w:hyperlink>
          </w:p>
        </w:tc>
      </w:tr>
      <w:tr w:rsidR="0070733D" w14:paraId="74239690" w14:textId="77777777" w:rsidTr="00333297">
        <w:trPr>
          <w:trHeight w:val="656"/>
        </w:trPr>
        <w:tc>
          <w:tcPr>
            <w:tcW w:w="2963"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36"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37"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38"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39"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40"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41" w:history="1">
              <w:r w:rsidRPr="00D63927">
                <w:rPr>
                  <w:rStyle w:val="Hyperlink"/>
                </w:rPr>
                <w:t>www.DignityAllianceMA.org</w:t>
              </w:r>
            </w:hyperlink>
            <w:r>
              <w:rPr>
                <w:color w:val="000000" w:themeColor="text1"/>
              </w:rPr>
              <w:t xml:space="preserve"> </w:t>
            </w:r>
          </w:p>
        </w:tc>
      </w:tr>
      <w:tr w:rsidR="0070733D" w:rsidRPr="00FD298F" w14:paraId="38FCC33F" w14:textId="77777777" w:rsidTr="00333297">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444" w:type="dxa"/>
            <w:vAlign w:val="center"/>
          </w:tcPr>
          <w:p w14:paraId="60889587" w14:textId="390C9B16" w:rsidR="0070733D" w:rsidRPr="004E6303" w:rsidRDefault="0070733D" w:rsidP="0070733D">
            <w:pPr>
              <w:rPr>
                <w:b/>
                <w:bCs/>
              </w:rPr>
            </w:pPr>
            <w:r w:rsidRPr="004E6303">
              <w:rPr>
                <w:b/>
                <w:bCs/>
              </w:rPr>
              <w:lastRenderedPageBreak/>
              <w:t>Workgroup</w:t>
            </w:r>
          </w:p>
        </w:tc>
        <w:tc>
          <w:tcPr>
            <w:tcW w:w="1693" w:type="dxa"/>
            <w:vAlign w:val="center"/>
          </w:tcPr>
          <w:p w14:paraId="72DD4C48" w14:textId="4EE277CB" w:rsidR="0070733D" w:rsidRPr="004E6303" w:rsidRDefault="0070733D" w:rsidP="0070733D">
            <w:pPr>
              <w:rPr>
                <w:b/>
                <w:bCs/>
              </w:rPr>
            </w:pPr>
            <w:r w:rsidRPr="004E6303">
              <w:rPr>
                <w:b/>
                <w:bCs/>
              </w:rPr>
              <w:t>Workgroup lead</w:t>
            </w:r>
          </w:p>
        </w:tc>
        <w:tc>
          <w:tcPr>
            <w:tcW w:w="3690"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333297">
        <w:tc>
          <w:tcPr>
            <w:tcW w:w="2963" w:type="dxa"/>
            <w:vMerge/>
          </w:tcPr>
          <w:p w14:paraId="3C114476" w14:textId="77777777" w:rsidR="0070733D" w:rsidRDefault="0070733D" w:rsidP="0070733D">
            <w:pPr>
              <w:rPr>
                <w:sz w:val="24"/>
                <w:szCs w:val="24"/>
              </w:rPr>
            </w:pPr>
          </w:p>
        </w:tc>
        <w:tc>
          <w:tcPr>
            <w:tcW w:w="2444" w:type="dxa"/>
          </w:tcPr>
          <w:p w14:paraId="7D7C3104" w14:textId="217E5DC7" w:rsidR="0070733D" w:rsidRPr="00FD298F" w:rsidRDefault="0070733D" w:rsidP="0070733D">
            <w:r>
              <w:t>General Membership</w:t>
            </w:r>
          </w:p>
        </w:tc>
        <w:tc>
          <w:tcPr>
            <w:tcW w:w="1693"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690" w:type="dxa"/>
          </w:tcPr>
          <w:p w14:paraId="56D268E5" w14:textId="51E59E8D" w:rsidR="0070733D" w:rsidRDefault="00527356" w:rsidP="0070733D">
            <w:hyperlink r:id="rId142" w:history="1">
              <w:r w:rsidR="0070733D" w:rsidRPr="00F344A9">
                <w:rPr>
                  <w:rStyle w:val="Hyperlink"/>
                </w:rPr>
                <w:t>bhenning@bostoncil.org</w:t>
              </w:r>
            </w:hyperlink>
          </w:p>
          <w:p w14:paraId="36545132" w14:textId="5FE55578" w:rsidR="0070733D" w:rsidRPr="00FD298F" w:rsidRDefault="00527356" w:rsidP="0070733D">
            <w:hyperlink r:id="rId143" w:history="1">
              <w:r w:rsidR="0070733D" w:rsidRPr="00F344A9">
                <w:rPr>
                  <w:rStyle w:val="Hyperlink"/>
                </w:rPr>
                <w:t>paul.lanzikos@gmail.com</w:t>
              </w:r>
            </w:hyperlink>
            <w:r w:rsidR="0070733D">
              <w:t xml:space="preserve"> </w:t>
            </w:r>
          </w:p>
        </w:tc>
      </w:tr>
      <w:tr w:rsidR="0070733D" w:rsidRPr="00FD298F" w14:paraId="51073F81" w14:textId="77777777" w:rsidTr="00333297">
        <w:tc>
          <w:tcPr>
            <w:tcW w:w="2963" w:type="dxa"/>
            <w:vMerge/>
          </w:tcPr>
          <w:p w14:paraId="745B18D8" w14:textId="77777777" w:rsidR="0070733D" w:rsidRDefault="0070733D" w:rsidP="0070733D">
            <w:pPr>
              <w:rPr>
                <w:sz w:val="24"/>
                <w:szCs w:val="24"/>
              </w:rPr>
            </w:pPr>
          </w:p>
        </w:tc>
        <w:tc>
          <w:tcPr>
            <w:tcW w:w="2444" w:type="dxa"/>
          </w:tcPr>
          <w:p w14:paraId="65D5104D" w14:textId="7D2FE24B" w:rsidR="0070733D" w:rsidRDefault="0070733D" w:rsidP="0070733D">
            <w:r>
              <w:t>Behavioral Health</w:t>
            </w:r>
          </w:p>
        </w:tc>
        <w:tc>
          <w:tcPr>
            <w:tcW w:w="1693" w:type="dxa"/>
          </w:tcPr>
          <w:p w14:paraId="39DF414D" w14:textId="20131C68" w:rsidR="0070733D" w:rsidRDefault="0070733D" w:rsidP="0070733D">
            <w:r>
              <w:t>Frank Baskin</w:t>
            </w:r>
          </w:p>
        </w:tc>
        <w:tc>
          <w:tcPr>
            <w:tcW w:w="3690" w:type="dxa"/>
          </w:tcPr>
          <w:p w14:paraId="44D8ECF5" w14:textId="1295A1E5" w:rsidR="0070733D" w:rsidRDefault="00527356" w:rsidP="0070733D">
            <w:hyperlink r:id="rId144" w:history="1">
              <w:r w:rsidR="0070733D" w:rsidRPr="00F344A9">
                <w:rPr>
                  <w:rStyle w:val="Hyperlink"/>
                </w:rPr>
                <w:t>baskinfrank19@gmail.com</w:t>
              </w:r>
            </w:hyperlink>
            <w:r w:rsidR="0070733D">
              <w:t xml:space="preserve"> </w:t>
            </w:r>
          </w:p>
        </w:tc>
      </w:tr>
      <w:tr w:rsidR="0070733D" w:rsidRPr="00FD298F" w14:paraId="794233A0" w14:textId="77777777" w:rsidTr="00333297">
        <w:tc>
          <w:tcPr>
            <w:tcW w:w="2963" w:type="dxa"/>
            <w:vMerge/>
          </w:tcPr>
          <w:p w14:paraId="1E1C232A" w14:textId="77777777" w:rsidR="0070733D" w:rsidRDefault="0070733D" w:rsidP="0070733D">
            <w:pPr>
              <w:rPr>
                <w:sz w:val="24"/>
                <w:szCs w:val="24"/>
              </w:rPr>
            </w:pPr>
          </w:p>
        </w:tc>
        <w:tc>
          <w:tcPr>
            <w:tcW w:w="2444" w:type="dxa"/>
          </w:tcPr>
          <w:p w14:paraId="387DB9EE" w14:textId="0E853DFB" w:rsidR="0070733D" w:rsidRDefault="0070733D" w:rsidP="0070733D">
            <w:r>
              <w:t>Communications</w:t>
            </w:r>
          </w:p>
        </w:tc>
        <w:tc>
          <w:tcPr>
            <w:tcW w:w="1693" w:type="dxa"/>
          </w:tcPr>
          <w:p w14:paraId="7193CE8E" w14:textId="77777777" w:rsidR="0070733D" w:rsidRDefault="0070733D" w:rsidP="0070733D">
            <w:r>
              <w:t>Pricilla O’Reilly</w:t>
            </w:r>
          </w:p>
          <w:p w14:paraId="174DC3E8" w14:textId="77777777" w:rsidR="0070733D" w:rsidRDefault="0070733D" w:rsidP="0070733D">
            <w:r>
              <w:lastRenderedPageBreak/>
              <w:t>Samantha VanSchoick</w:t>
            </w:r>
          </w:p>
          <w:p w14:paraId="4A52B7BA" w14:textId="5B126030" w:rsidR="0070733D" w:rsidRDefault="0070733D" w:rsidP="0070733D">
            <w:r>
              <w:t>Lachlan Forrow</w:t>
            </w:r>
          </w:p>
        </w:tc>
        <w:tc>
          <w:tcPr>
            <w:tcW w:w="3690" w:type="dxa"/>
          </w:tcPr>
          <w:p w14:paraId="0E3EBAE0" w14:textId="3E0B3982" w:rsidR="0070733D" w:rsidRDefault="00527356" w:rsidP="0070733D">
            <w:hyperlink r:id="rId145" w:history="1">
              <w:r w:rsidR="0070733D" w:rsidRPr="00F344A9">
                <w:rPr>
                  <w:rStyle w:val="Hyperlink"/>
                </w:rPr>
                <w:t>prisoreilly@gmail.com</w:t>
              </w:r>
            </w:hyperlink>
            <w:r w:rsidR="0070733D">
              <w:t xml:space="preserve"> </w:t>
            </w:r>
          </w:p>
          <w:p w14:paraId="220BDDE4" w14:textId="77777777" w:rsidR="0070733D" w:rsidRDefault="00527356" w:rsidP="0070733D">
            <w:hyperlink r:id="rId146"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527356" w:rsidP="0070733D">
            <w:hyperlink r:id="rId147" w:history="1">
              <w:r w:rsidR="0070733D" w:rsidRPr="001B4A69">
                <w:rPr>
                  <w:rStyle w:val="Hyperlink"/>
                </w:rPr>
                <w:t>lforrow@bidmc.harvard.edu</w:t>
              </w:r>
            </w:hyperlink>
          </w:p>
        </w:tc>
      </w:tr>
      <w:tr w:rsidR="0070733D" w:rsidRPr="00FD298F" w14:paraId="4D40B417" w14:textId="77777777" w:rsidTr="00333297">
        <w:tc>
          <w:tcPr>
            <w:tcW w:w="2963" w:type="dxa"/>
            <w:vMerge/>
          </w:tcPr>
          <w:p w14:paraId="0CCC04EE" w14:textId="77777777" w:rsidR="0070733D" w:rsidRDefault="0070733D" w:rsidP="0070733D">
            <w:pPr>
              <w:rPr>
                <w:sz w:val="24"/>
                <w:szCs w:val="24"/>
              </w:rPr>
            </w:pPr>
          </w:p>
        </w:tc>
        <w:tc>
          <w:tcPr>
            <w:tcW w:w="2444" w:type="dxa"/>
          </w:tcPr>
          <w:p w14:paraId="09E5D769" w14:textId="3CF2E410" w:rsidR="0070733D" w:rsidRDefault="0070733D" w:rsidP="0070733D">
            <w:r>
              <w:t>Facilities (Nursing homes, rest homes, assisted living)</w:t>
            </w:r>
          </w:p>
        </w:tc>
        <w:tc>
          <w:tcPr>
            <w:tcW w:w="1693" w:type="dxa"/>
          </w:tcPr>
          <w:p w14:paraId="51858C6B" w14:textId="1A95D061" w:rsidR="0070733D" w:rsidRDefault="0070733D" w:rsidP="0070733D">
            <w:r>
              <w:t>Arlene Germain</w:t>
            </w:r>
          </w:p>
        </w:tc>
        <w:tc>
          <w:tcPr>
            <w:tcW w:w="3690" w:type="dxa"/>
          </w:tcPr>
          <w:p w14:paraId="0B68C455" w14:textId="40674668" w:rsidR="0070733D" w:rsidRDefault="00527356" w:rsidP="0070733D">
            <w:hyperlink r:id="rId148" w:history="1">
              <w:r w:rsidR="0070733D" w:rsidRPr="00F344A9">
                <w:rPr>
                  <w:rStyle w:val="Hyperlink"/>
                </w:rPr>
                <w:t>agermain@manhr.org</w:t>
              </w:r>
            </w:hyperlink>
            <w:r w:rsidR="0070733D">
              <w:t xml:space="preserve"> </w:t>
            </w:r>
          </w:p>
        </w:tc>
      </w:tr>
      <w:tr w:rsidR="0070733D" w:rsidRPr="00FD298F" w14:paraId="0FA3D39B" w14:textId="77777777" w:rsidTr="00333297">
        <w:tc>
          <w:tcPr>
            <w:tcW w:w="2963" w:type="dxa"/>
            <w:vMerge/>
          </w:tcPr>
          <w:p w14:paraId="4649AD92" w14:textId="77777777" w:rsidR="0070733D" w:rsidRDefault="0070733D" w:rsidP="0070733D">
            <w:pPr>
              <w:rPr>
                <w:sz w:val="24"/>
                <w:szCs w:val="24"/>
              </w:rPr>
            </w:pPr>
          </w:p>
        </w:tc>
        <w:tc>
          <w:tcPr>
            <w:tcW w:w="2444" w:type="dxa"/>
          </w:tcPr>
          <w:p w14:paraId="1394A45E" w14:textId="3CBE60D0" w:rsidR="0070733D" w:rsidRDefault="0070733D" w:rsidP="0070733D">
            <w:r>
              <w:t>Home and Community Based Services</w:t>
            </w:r>
          </w:p>
        </w:tc>
        <w:tc>
          <w:tcPr>
            <w:tcW w:w="1693" w:type="dxa"/>
          </w:tcPr>
          <w:p w14:paraId="487253F5" w14:textId="3583EB7F" w:rsidR="0070733D" w:rsidRDefault="0070733D" w:rsidP="0070733D">
            <w:r>
              <w:t>Meg Coffin</w:t>
            </w:r>
          </w:p>
        </w:tc>
        <w:tc>
          <w:tcPr>
            <w:tcW w:w="3690" w:type="dxa"/>
          </w:tcPr>
          <w:p w14:paraId="650BC57A" w14:textId="168927E3" w:rsidR="0070733D" w:rsidRDefault="00527356" w:rsidP="0070733D">
            <w:hyperlink r:id="rId149" w:history="1">
              <w:r w:rsidR="0070733D" w:rsidRPr="00F344A9">
                <w:rPr>
                  <w:rStyle w:val="Hyperlink"/>
                </w:rPr>
                <w:t>mcoffin@centerlw.org</w:t>
              </w:r>
            </w:hyperlink>
            <w:r w:rsidR="0070733D">
              <w:t xml:space="preserve"> </w:t>
            </w:r>
          </w:p>
        </w:tc>
      </w:tr>
      <w:tr w:rsidR="0070733D" w:rsidRPr="00FD298F" w14:paraId="3352F853" w14:textId="77777777" w:rsidTr="00333297">
        <w:tc>
          <w:tcPr>
            <w:tcW w:w="2963" w:type="dxa"/>
            <w:vMerge/>
          </w:tcPr>
          <w:p w14:paraId="1AF9A592" w14:textId="77777777" w:rsidR="0070733D" w:rsidRDefault="0070733D" w:rsidP="0070733D">
            <w:pPr>
              <w:rPr>
                <w:sz w:val="24"/>
                <w:szCs w:val="24"/>
              </w:rPr>
            </w:pPr>
          </w:p>
        </w:tc>
        <w:tc>
          <w:tcPr>
            <w:tcW w:w="2444" w:type="dxa"/>
          </w:tcPr>
          <w:p w14:paraId="765197B8" w14:textId="1EA628FB" w:rsidR="0070733D" w:rsidRDefault="0070733D" w:rsidP="0070733D">
            <w:r>
              <w:t>Housing</w:t>
            </w:r>
          </w:p>
        </w:tc>
        <w:tc>
          <w:tcPr>
            <w:tcW w:w="1693" w:type="dxa"/>
          </w:tcPr>
          <w:p w14:paraId="33366B33" w14:textId="6E98A936" w:rsidR="0070733D" w:rsidRDefault="00D76614" w:rsidP="0070733D">
            <w:r>
              <w:t>Bill Henning</w:t>
            </w:r>
          </w:p>
        </w:tc>
        <w:tc>
          <w:tcPr>
            <w:tcW w:w="3690" w:type="dxa"/>
          </w:tcPr>
          <w:p w14:paraId="49BB5905" w14:textId="60A0A896" w:rsidR="0070733D" w:rsidRDefault="00527356" w:rsidP="0070733D">
            <w:hyperlink r:id="rId150" w:history="1">
              <w:r w:rsidR="00495015" w:rsidRPr="002B65DF">
                <w:rPr>
                  <w:rStyle w:val="Hyperlink"/>
                </w:rPr>
                <w:t>bhenning@bostoncil.org</w:t>
              </w:r>
            </w:hyperlink>
            <w:r w:rsidR="0070733D">
              <w:t xml:space="preserve"> </w:t>
            </w:r>
          </w:p>
        </w:tc>
      </w:tr>
      <w:tr w:rsidR="0070733D" w:rsidRPr="00FD298F" w14:paraId="221DFD78" w14:textId="77777777" w:rsidTr="00333297">
        <w:tc>
          <w:tcPr>
            <w:tcW w:w="2963" w:type="dxa"/>
            <w:vMerge/>
          </w:tcPr>
          <w:p w14:paraId="110D4406" w14:textId="77777777" w:rsidR="0070733D" w:rsidRDefault="0070733D" w:rsidP="0070733D">
            <w:pPr>
              <w:rPr>
                <w:sz w:val="24"/>
                <w:szCs w:val="24"/>
              </w:rPr>
            </w:pPr>
          </w:p>
        </w:tc>
        <w:tc>
          <w:tcPr>
            <w:tcW w:w="2444" w:type="dxa"/>
          </w:tcPr>
          <w:p w14:paraId="44F752AD" w14:textId="1E922E8F" w:rsidR="0070733D" w:rsidRDefault="0070733D" w:rsidP="0070733D">
            <w:r>
              <w:t>Legislative</w:t>
            </w:r>
          </w:p>
        </w:tc>
        <w:tc>
          <w:tcPr>
            <w:tcW w:w="1693" w:type="dxa"/>
          </w:tcPr>
          <w:p w14:paraId="5F2B8F09" w14:textId="123A1DB3" w:rsidR="0070733D" w:rsidRDefault="0070733D" w:rsidP="0070733D">
            <w:r>
              <w:t>Richard Moore</w:t>
            </w:r>
          </w:p>
        </w:tc>
        <w:tc>
          <w:tcPr>
            <w:tcW w:w="3690" w:type="dxa"/>
          </w:tcPr>
          <w:p w14:paraId="251B4475" w14:textId="73DB0E5D" w:rsidR="0070733D" w:rsidRDefault="00527356" w:rsidP="0070733D">
            <w:hyperlink r:id="rId151" w:history="1">
              <w:r w:rsidR="0070733D" w:rsidRPr="00F344A9">
                <w:rPr>
                  <w:rStyle w:val="Hyperlink"/>
                </w:rPr>
                <w:t>rmoore8743@charter.net</w:t>
              </w:r>
            </w:hyperlink>
            <w:r w:rsidR="0070733D">
              <w:t xml:space="preserve"> </w:t>
            </w:r>
          </w:p>
        </w:tc>
      </w:tr>
      <w:tr w:rsidR="0070733D" w:rsidRPr="00FD298F" w14:paraId="1A8626C6" w14:textId="77777777" w:rsidTr="00333297">
        <w:tc>
          <w:tcPr>
            <w:tcW w:w="2963" w:type="dxa"/>
            <w:vMerge/>
          </w:tcPr>
          <w:p w14:paraId="1CD43EEA" w14:textId="77777777" w:rsidR="0070733D" w:rsidRDefault="0070733D" w:rsidP="0070733D">
            <w:pPr>
              <w:rPr>
                <w:sz w:val="24"/>
                <w:szCs w:val="24"/>
              </w:rPr>
            </w:pPr>
          </w:p>
        </w:tc>
        <w:tc>
          <w:tcPr>
            <w:tcW w:w="2444" w:type="dxa"/>
          </w:tcPr>
          <w:p w14:paraId="157E5EB8" w14:textId="305A94D6" w:rsidR="0070733D" w:rsidRDefault="0070733D" w:rsidP="0070733D">
            <w:r>
              <w:t>Legal Issues</w:t>
            </w:r>
          </w:p>
        </w:tc>
        <w:tc>
          <w:tcPr>
            <w:tcW w:w="1693" w:type="dxa"/>
          </w:tcPr>
          <w:p w14:paraId="2C0465CD" w14:textId="340DA527" w:rsidR="0070733D" w:rsidRDefault="0070733D" w:rsidP="0070733D">
            <w:r>
              <w:t>Clarence Richardson</w:t>
            </w:r>
          </w:p>
        </w:tc>
        <w:tc>
          <w:tcPr>
            <w:tcW w:w="3690" w:type="dxa"/>
          </w:tcPr>
          <w:p w14:paraId="3FC242B6" w14:textId="2D67CB3C" w:rsidR="0070733D" w:rsidRDefault="00527356" w:rsidP="0070733D">
            <w:hyperlink r:id="rId152" w:history="1">
              <w:r w:rsidR="0070733D" w:rsidRPr="000303D7">
                <w:rPr>
                  <w:rStyle w:val="Hyperlink"/>
                </w:rPr>
                <w:t>Clarence@massnaela.com</w:t>
              </w:r>
            </w:hyperlink>
            <w:r w:rsidR="0070733D">
              <w:t xml:space="preserve"> </w:t>
            </w:r>
          </w:p>
        </w:tc>
      </w:tr>
      <w:tr w:rsidR="0070733D" w:rsidRPr="00FD298F" w14:paraId="495294DD" w14:textId="77777777" w:rsidTr="00333297">
        <w:tc>
          <w:tcPr>
            <w:tcW w:w="2963" w:type="dxa"/>
            <w:vMerge/>
          </w:tcPr>
          <w:p w14:paraId="4C64F632" w14:textId="77777777" w:rsidR="0070733D" w:rsidRDefault="0070733D" w:rsidP="0070733D">
            <w:pPr>
              <w:rPr>
                <w:sz w:val="24"/>
                <w:szCs w:val="24"/>
              </w:rPr>
            </w:pPr>
          </w:p>
        </w:tc>
        <w:tc>
          <w:tcPr>
            <w:tcW w:w="2444" w:type="dxa"/>
          </w:tcPr>
          <w:p w14:paraId="5845B733" w14:textId="63E288F1" w:rsidR="0070733D" w:rsidRDefault="0070733D" w:rsidP="0070733D">
            <w:r>
              <w:t>Veteran Services</w:t>
            </w:r>
          </w:p>
        </w:tc>
        <w:tc>
          <w:tcPr>
            <w:tcW w:w="1693" w:type="dxa"/>
          </w:tcPr>
          <w:p w14:paraId="059213F8" w14:textId="7F87B0D1" w:rsidR="0070733D" w:rsidRDefault="0070733D" w:rsidP="0070733D">
            <w:r>
              <w:t>James Lomastro</w:t>
            </w:r>
          </w:p>
        </w:tc>
        <w:tc>
          <w:tcPr>
            <w:tcW w:w="3690" w:type="dxa"/>
          </w:tcPr>
          <w:p w14:paraId="5014CEE9" w14:textId="0A81D5DB" w:rsidR="0070733D" w:rsidRDefault="00527356" w:rsidP="0070733D">
            <w:hyperlink r:id="rId153" w:history="1">
              <w:r w:rsidR="0070733D" w:rsidRPr="00CF68E8">
                <w:rPr>
                  <w:rStyle w:val="Hyperlink"/>
                </w:rPr>
                <w:t>jimlomastro@comcast.net</w:t>
              </w:r>
            </w:hyperlink>
            <w:r w:rsidR="0070733D">
              <w:t xml:space="preserve"> </w:t>
            </w:r>
          </w:p>
        </w:tc>
      </w:tr>
      <w:tr w:rsidR="0070733D" w:rsidRPr="00FD298F" w14:paraId="2AFEA188" w14:textId="77777777" w:rsidTr="00333297">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527356" w:rsidP="0070733D">
            <w:hyperlink r:id="rId154"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333297">
        <w:tc>
          <w:tcPr>
            <w:tcW w:w="2963" w:type="dxa"/>
          </w:tcPr>
          <w:p w14:paraId="1C543F3E" w14:textId="4E5501D4" w:rsidR="0070733D" w:rsidRPr="00FD298F" w:rsidRDefault="0070733D" w:rsidP="0070733D">
            <w:pPr>
              <w:rPr>
                <w:sz w:val="24"/>
                <w:szCs w:val="24"/>
              </w:rPr>
            </w:pPr>
            <w:r w:rsidRPr="00FD298F">
              <w:rPr>
                <w:sz w:val="24"/>
                <w:szCs w:val="24"/>
              </w:rPr>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EB74953" w14:textId="01F59367" w:rsidR="00693F3C" w:rsidRDefault="00693F3C" w:rsidP="0070733D">
            <w:pPr>
              <w:pStyle w:val="ListParagraph"/>
              <w:numPr>
                <w:ilvl w:val="0"/>
                <w:numId w:val="8"/>
              </w:numPr>
            </w:pPr>
            <w:r>
              <w:t>Wyn Gerhard</w:t>
            </w:r>
          </w:p>
          <w:p w14:paraId="379107E1" w14:textId="37F2F53F" w:rsidR="00441DBB" w:rsidRDefault="00D9051E" w:rsidP="0070733D">
            <w:pPr>
              <w:pStyle w:val="ListParagraph"/>
              <w:numPr>
                <w:ilvl w:val="0"/>
                <w:numId w:val="8"/>
              </w:numPr>
            </w:pPr>
            <w:r>
              <w:t>Dick Moore</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55"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6"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57"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FEC0D7" w14:textId="77777777" w:rsidR="00527356" w:rsidRDefault="00527356" w:rsidP="00A60749">
      <w:pPr>
        <w:spacing w:after="0" w:line="240" w:lineRule="auto"/>
      </w:pPr>
      <w:r>
        <w:separator/>
      </w:r>
    </w:p>
  </w:endnote>
  <w:endnote w:type="continuationSeparator" w:id="0">
    <w:p w14:paraId="6376671C" w14:textId="77777777" w:rsidR="00527356" w:rsidRDefault="00527356"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162D936" w:rsidR="005B442D" w:rsidRDefault="005B442D" w:rsidP="002660A7">
          <w:pPr>
            <w:pStyle w:val="Footer"/>
          </w:pPr>
          <w:r>
            <w:t xml:space="preserve">Issue # </w:t>
          </w:r>
          <w:r w:rsidR="00A067AE">
            <w:t>10</w:t>
          </w:r>
          <w:r w:rsidR="00617321">
            <w:t>3</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9D7EA9">
            <w:rPr>
              <w:noProof/>
            </w:rPr>
            <w:t>2</w:t>
          </w:r>
          <w:r w:rsidR="002660A7">
            <w:rPr>
              <w:noProof/>
            </w:rPr>
            <w:fldChar w:fldCharType="end"/>
          </w:r>
        </w:p>
      </w:tc>
      <w:tc>
        <w:tcPr>
          <w:tcW w:w="2698" w:type="dxa"/>
        </w:tcPr>
        <w:p w14:paraId="54BD80FB" w14:textId="46E74E97" w:rsidR="005B442D" w:rsidRDefault="00A067AE" w:rsidP="005B442D">
          <w:pPr>
            <w:pStyle w:val="Footer"/>
            <w:jc w:val="center"/>
          </w:pPr>
          <w:r>
            <w:t xml:space="preserve">August </w:t>
          </w:r>
          <w:r w:rsidR="00617321">
            <w:t>22</w:t>
          </w:r>
          <w:r w:rsidR="00061A9F">
            <w:t>, 2022</w:t>
          </w:r>
        </w:p>
      </w:tc>
      <w:tc>
        <w:tcPr>
          <w:tcW w:w="2698" w:type="dxa"/>
        </w:tcPr>
        <w:p w14:paraId="0509FF1E" w14:textId="5FB45EFB" w:rsidR="005B442D" w:rsidRDefault="00527356">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4B44BD" w14:textId="77777777" w:rsidR="00527356" w:rsidRDefault="00527356" w:rsidP="00A60749">
      <w:pPr>
        <w:spacing w:after="0" w:line="240" w:lineRule="auto"/>
      </w:pPr>
      <w:r>
        <w:separator/>
      </w:r>
    </w:p>
  </w:footnote>
  <w:footnote w:type="continuationSeparator" w:id="0">
    <w:p w14:paraId="129A932C" w14:textId="77777777" w:rsidR="00527356" w:rsidRDefault="00527356"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A3E3B"/>
    <w:multiLevelType w:val="multilevel"/>
    <w:tmpl w:val="1BB6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8A29B4"/>
    <w:multiLevelType w:val="multilevel"/>
    <w:tmpl w:val="1F1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4D27D3"/>
    <w:multiLevelType w:val="hybridMultilevel"/>
    <w:tmpl w:val="358E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DB2E61"/>
    <w:multiLevelType w:val="multilevel"/>
    <w:tmpl w:val="FAB4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96380B"/>
    <w:multiLevelType w:val="hybridMultilevel"/>
    <w:tmpl w:val="684E087E"/>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1EE73A81"/>
    <w:multiLevelType w:val="hybridMultilevel"/>
    <w:tmpl w:val="584CF52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4353BB9"/>
    <w:multiLevelType w:val="hybridMultilevel"/>
    <w:tmpl w:val="B9CC3C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F42B2C"/>
    <w:multiLevelType w:val="hybridMultilevel"/>
    <w:tmpl w:val="04963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6A68D4"/>
    <w:multiLevelType w:val="multilevel"/>
    <w:tmpl w:val="B6A8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D9015C"/>
    <w:multiLevelType w:val="multilevel"/>
    <w:tmpl w:val="B21C7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1A51EA8"/>
    <w:multiLevelType w:val="multilevel"/>
    <w:tmpl w:val="9F82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EF3723"/>
    <w:multiLevelType w:val="multilevel"/>
    <w:tmpl w:val="08BE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B455116"/>
    <w:multiLevelType w:val="multilevel"/>
    <w:tmpl w:val="01F6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23"/>
  </w:num>
  <w:num w:numId="3">
    <w:abstractNumId w:val="22"/>
  </w:num>
  <w:num w:numId="4">
    <w:abstractNumId w:val="31"/>
  </w:num>
  <w:num w:numId="5">
    <w:abstractNumId w:val="33"/>
  </w:num>
  <w:num w:numId="6">
    <w:abstractNumId w:val="29"/>
  </w:num>
  <w:num w:numId="7">
    <w:abstractNumId w:val="6"/>
  </w:num>
  <w:num w:numId="8">
    <w:abstractNumId w:val="4"/>
  </w:num>
  <w:num w:numId="9">
    <w:abstractNumId w:val="3"/>
  </w:num>
  <w:num w:numId="10">
    <w:abstractNumId w:val="5"/>
  </w:num>
  <w:num w:numId="11">
    <w:abstractNumId w:val="28"/>
  </w:num>
  <w:num w:numId="12">
    <w:abstractNumId w:val="8"/>
  </w:num>
  <w:num w:numId="13">
    <w:abstractNumId w:val="19"/>
  </w:num>
  <w:num w:numId="14">
    <w:abstractNumId w:val="24"/>
  </w:num>
  <w:num w:numId="15">
    <w:abstractNumId w:val="30"/>
  </w:num>
  <w:num w:numId="16">
    <w:abstractNumId w:val="32"/>
  </w:num>
  <w:num w:numId="17">
    <w:abstractNumId w:val="17"/>
  </w:num>
  <w:num w:numId="18">
    <w:abstractNumId w:val="2"/>
  </w:num>
  <w:num w:numId="19">
    <w:abstractNumId w:val="20"/>
  </w:num>
  <w:num w:numId="20">
    <w:abstractNumId w:val="27"/>
  </w:num>
  <w:num w:numId="21">
    <w:abstractNumId w:val="26"/>
  </w:num>
  <w:num w:numId="22">
    <w:abstractNumId w:val="10"/>
  </w:num>
  <w:num w:numId="23">
    <w:abstractNumId w:val="12"/>
  </w:num>
  <w:num w:numId="24">
    <w:abstractNumId w:val="15"/>
  </w:num>
  <w:num w:numId="25">
    <w:abstractNumId w:val="9"/>
  </w:num>
  <w:num w:numId="26">
    <w:abstractNumId w:val="13"/>
  </w:num>
  <w:num w:numId="27">
    <w:abstractNumId w:val="11"/>
  </w:num>
  <w:num w:numId="28">
    <w:abstractNumId w:val="16"/>
  </w:num>
  <w:num w:numId="29">
    <w:abstractNumId w:val="21"/>
  </w:num>
  <w:num w:numId="30">
    <w:abstractNumId w:val="7"/>
  </w:num>
  <w:num w:numId="31">
    <w:abstractNumId w:val="0"/>
  </w:num>
  <w:num w:numId="32">
    <w:abstractNumId w:val="34"/>
  </w:num>
  <w:num w:numId="33">
    <w:abstractNumId w:val="18"/>
  </w:num>
  <w:num w:numId="34">
    <w:abstractNumId w:val="14"/>
  </w:num>
  <w:num w:numId="35">
    <w:abstractNumId w:val="35"/>
  </w:num>
  <w:num w:numId="36">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221C"/>
    <w:rsid w:val="000223C4"/>
    <w:rsid w:val="000228FF"/>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21"/>
    <w:rsid w:val="00090D99"/>
    <w:rsid w:val="000910E8"/>
    <w:rsid w:val="000915AA"/>
    <w:rsid w:val="0009193A"/>
    <w:rsid w:val="00091CAF"/>
    <w:rsid w:val="00092639"/>
    <w:rsid w:val="00093620"/>
    <w:rsid w:val="00093BFE"/>
    <w:rsid w:val="000948B1"/>
    <w:rsid w:val="00095290"/>
    <w:rsid w:val="00095797"/>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46533"/>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1962"/>
    <w:rsid w:val="00182C75"/>
    <w:rsid w:val="00182C91"/>
    <w:rsid w:val="00183236"/>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D92"/>
    <w:rsid w:val="002857E1"/>
    <w:rsid w:val="00287971"/>
    <w:rsid w:val="00287D82"/>
    <w:rsid w:val="00287D8F"/>
    <w:rsid w:val="0029006C"/>
    <w:rsid w:val="00290501"/>
    <w:rsid w:val="002906E3"/>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1BF7"/>
    <w:rsid w:val="003422E4"/>
    <w:rsid w:val="0034246B"/>
    <w:rsid w:val="003427B0"/>
    <w:rsid w:val="00342BEB"/>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5EB"/>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28E"/>
    <w:rsid w:val="003F63DA"/>
    <w:rsid w:val="003F6CA0"/>
    <w:rsid w:val="003F7BD7"/>
    <w:rsid w:val="003F7FA3"/>
    <w:rsid w:val="00400779"/>
    <w:rsid w:val="00400BD5"/>
    <w:rsid w:val="0040146C"/>
    <w:rsid w:val="0040149D"/>
    <w:rsid w:val="0040163F"/>
    <w:rsid w:val="004017D3"/>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DB6"/>
    <w:rsid w:val="00440F5E"/>
    <w:rsid w:val="0044109C"/>
    <w:rsid w:val="004411E2"/>
    <w:rsid w:val="00441306"/>
    <w:rsid w:val="00441323"/>
    <w:rsid w:val="00441D7C"/>
    <w:rsid w:val="00441DBB"/>
    <w:rsid w:val="004432DF"/>
    <w:rsid w:val="00443B57"/>
    <w:rsid w:val="00443CA2"/>
    <w:rsid w:val="00443FC2"/>
    <w:rsid w:val="0044507B"/>
    <w:rsid w:val="004450D1"/>
    <w:rsid w:val="004454AD"/>
    <w:rsid w:val="0044560D"/>
    <w:rsid w:val="00445632"/>
    <w:rsid w:val="00445B76"/>
    <w:rsid w:val="00445E96"/>
    <w:rsid w:val="00446D62"/>
    <w:rsid w:val="004472C8"/>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2798"/>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356"/>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25A"/>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C42"/>
    <w:rsid w:val="005A0042"/>
    <w:rsid w:val="005A0079"/>
    <w:rsid w:val="005A04F0"/>
    <w:rsid w:val="005A0A77"/>
    <w:rsid w:val="005A22D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412"/>
    <w:rsid w:val="006205B4"/>
    <w:rsid w:val="00620816"/>
    <w:rsid w:val="00620BA1"/>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7F1"/>
    <w:rsid w:val="006928C2"/>
    <w:rsid w:val="0069290E"/>
    <w:rsid w:val="006932D2"/>
    <w:rsid w:val="00693E10"/>
    <w:rsid w:val="00693F3C"/>
    <w:rsid w:val="0069523A"/>
    <w:rsid w:val="006953CF"/>
    <w:rsid w:val="00695A3E"/>
    <w:rsid w:val="00696A53"/>
    <w:rsid w:val="00697C2F"/>
    <w:rsid w:val="00697D5E"/>
    <w:rsid w:val="00697F40"/>
    <w:rsid w:val="006A0A0D"/>
    <w:rsid w:val="006A1978"/>
    <w:rsid w:val="006A215F"/>
    <w:rsid w:val="006A2581"/>
    <w:rsid w:val="006A26D5"/>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2BF"/>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0EF"/>
    <w:rsid w:val="0075727D"/>
    <w:rsid w:val="007609A4"/>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07816"/>
    <w:rsid w:val="0081239A"/>
    <w:rsid w:val="00814174"/>
    <w:rsid w:val="00816517"/>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50679"/>
    <w:rsid w:val="00850BC7"/>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2986"/>
    <w:rsid w:val="008E367B"/>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900BAC"/>
    <w:rsid w:val="00900F4B"/>
    <w:rsid w:val="00902A6D"/>
    <w:rsid w:val="00903C3C"/>
    <w:rsid w:val="00904047"/>
    <w:rsid w:val="00904C17"/>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549"/>
    <w:rsid w:val="0097114B"/>
    <w:rsid w:val="00971344"/>
    <w:rsid w:val="00973387"/>
    <w:rsid w:val="0097340A"/>
    <w:rsid w:val="00974101"/>
    <w:rsid w:val="0097422E"/>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307D"/>
    <w:rsid w:val="009B62DC"/>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D7EA9"/>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87ED7"/>
    <w:rsid w:val="00C90540"/>
    <w:rsid w:val="00C90576"/>
    <w:rsid w:val="00C90D85"/>
    <w:rsid w:val="00C93104"/>
    <w:rsid w:val="00C93437"/>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813"/>
    <w:rsid w:val="00DB38CF"/>
    <w:rsid w:val="00DB52CC"/>
    <w:rsid w:val="00DB5434"/>
    <w:rsid w:val="00DB553D"/>
    <w:rsid w:val="00DB59FB"/>
    <w:rsid w:val="00DB5D0B"/>
    <w:rsid w:val="00DB6672"/>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21D2"/>
    <w:rsid w:val="00E5264A"/>
    <w:rsid w:val="00E5321E"/>
    <w:rsid w:val="00E53815"/>
    <w:rsid w:val="00E541C3"/>
    <w:rsid w:val="00E54751"/>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138"/>
    <w:rsid w:val="00EC08C0"/>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2068"/>
    <w:rsid w:val="00ED305D"/>
    <w:rsid w:val="00ED3276"/>
    <w:rsid w:val="00ED4E0C"/>
    <w:rsid w:val="00ED594F"/>
    <w:rsid w:val="00ED7163"/>
    <w:rsid w:val="00ED7853"/>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9B0"/>
    <w:rsid w:val="00FA2D75"/>
    <w:rsid w:val="00FA3323"/>
    <w:rsid w:val="00FA38FF"/>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5588"/>
    <w:rsid w:val="00FB62C6"/>
    <w:rsid w:val="00FB6507"/>
    <w:rsid w:val="00FB68A2"/>
    <w:rsid w:val="00FB697C"/>
    <w:rsid w:val="00FB6B02"/>
    <w:rsid w:val="00FB73F1"/>
    <w:rsid w:val="00FB7585"/>
    <w:rsid w:val="00FB75FE"/>
    <w:rsid w:val="00FC19EA"/>
    <w:rsid w:val="00FC2166"/>
    <w:rsid w:val="00FC217C"/>
    <w:rsid w:val="00FC316A"/>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E2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wp-content/uploads/2022/04/Issue-G-0422-1-Nursing-Homes-Issue-Brief-COVID-19-Issues.pdf" TargetMode="External"/><Relationship Id="rId117" Type="http://schemas.openxmlformats.org/officeDocument/2006/relationships/hyperlink" Target="https://plymouthrehab.com/" TargetMode="External"/><Relationship Id="rId21" Type="http://schemas.openxmlformats.org/officeDocument/2006/relationships/hyperlink" Target="https://apps.who.int/gb/ebwha/pdf_files/WHA74/A74_ACONF6-en.pdf" TargetMode="External"/><Relationship Id="rId42" Type="http://schemas.openxmlformats.org/officeDocument/2006/relationships/hyperlink" Target="http://www.opensecrets.org" TargetMode="External"/><Relationship Id="rId47" Type="http://schemas.openxmlformats.org/officeDocument/2006/relationships/hyperlink" Target="https://www.poetryfoundation.org/poets/billy-collins" TargetMode="External"/><Relationship Id="rId63" Type="http://schemas.openxmlformats.org/officeDocument/2006/relationships/hyperlink" Target="https://www.cbo.gov/system/files/2022-07/senSubtitle1_Finance.pdf" TargetMode="External"/><Relationship Id="rId68" Type="http://schemas.openxmlformats.org/officeDocument/2006/relationships/hyperlink" Target="https://tinyurl.com/WontBeGameChanger" TargetMode="External"/><Relationship Id="rId84" Type="http://schemas.openxmlformats.org/officeDocument/2006/relationships/hyperlink" Target="https://www.politico.com/news/2022/08/08/long-covid-congress-kaine-00049921" TargetMode="External"/><Relationship Id="rId89" Type="http://schemas.openxmlformats.org/officeDocument/2006/relationships/hyperlink" Target="https://www.thelancet.com/journals/lanpsy/article/PIIS2215-0366(21)00084-5/fulltext" TargetMode="External"/><Relationship Id="rId112" Type="http://schemas.openxmlformats.org/officeDocument/2006/relationships/hyperlink" Target="https://tinyurl.com/SpeciialFocusFacilityProgram" TargetMode="External"/><Relationship Id="rId133" Type="http://schemas.openxmlformats.org/officeDocument/2006/relationships/hyperlink" Target="https://dignityalliancema.org/federal-legislative-endorsements/" TargetMode="External"/><Relationship Id="rId138" Type="http://schemas.openxmlformats.org/officeDocument/2006/relationships/hyperlink" Target="https://www.instagram.com/dignityalliance/" TargetMode="External"/><Relationship Id="rId154" Type="http://schemas.openxmlformats.org/officeDocument/2006/relationships/hyperlink" Target="https://dignityalliancema.org/contact/sign-up-for-emails/" TargetMode="External"/><Relationship Id="rId159" Type="http://schemas.openxmlformats.org/officeDocument/2006/relationships/fontTable" Target="fontTable.xml"/><Relationship Id="rId16" Type="http://schemas.openxmlformats.org/officeDocument/2006/relationships/hyperlink" Target="https://tinyurl.com/IncreasedRiskBrainDisorder" TargetMode="External"/><Relationship Id="rId107" Type="http://schemas.openxmlformats.org/officeDocument/2006/relationships/hyperlink" Target="https://dignityalliancema.org/resources/" TargetMode="External"/><Relationship Id="rId11" Type="http://schemas.openxmlformats.org/officeDocument/2006/relationships/hyperlink" Target="https://tinyurl.com/NetherlandsAgingAPriority" TargetMode="External"/><Relationship Id="rId32" Type="http://schemas.openxmlformats.org/officeDocument/2006/relationships/hyperlink" Target="https://dignityalliancema.org/wp-content/uploads/2022/04/Issue-D-0422-1-HCBS-Issue-Brief-Care-Coordination.pdf" TargetMode="External"/><Relationship Id="rId37" Type="http://schemas.openxmlformats.org/officeDocument/2006/relationships/hyperlink" Target="https://dignityalliancema.org/wp-content/uploads/2022/04/Issue-E-0422-1-Housing-Issue-Brief-Vouchers.pdf" TargetMode="External"/><Relationship Id="rId53" Type="http://schemas.openxmlformats.org/officeDocument/2006/relationships/hyperlink" Target="https://www.mass.gov/info-details/community-behavioral-health-centers" TargetMode="External"/><Relationship Id="rId58" Type="http://schemas.openxmlformats.org/officeDocument/2006/relationships/hyperlink" Target="https://theconversation.com/how-much-for-an-amputation-or-checkup-it-takes-a-complex-formula-and-a-committee-of-doctors-to-set-the-price-for-every-possible-health-care-procedure-182109" TargetMode="External"/><Relationship Id="rId74" Type="http://schemas.openxmlformats.org/officeDocument/2006/relationships/hyperlink" Target="https://dignityalliancema.org/webinars-and-online-sessions/" TargetMode="External"/><Relationship Id="rId79" Type="http://schemas.openxmlformats.org/officeDocument/2006/relationships/hyperlink" Target="https://www.statnews.com/2022/08/09/u-s-moves-to-stretch-out-supplies-of-monkeypox-vaccine/" TargetMode="External"/><Relationship Id="rId102" Type="http://schemas.openxmlformats.org/officeDocument/2006/relationships/hyperlink" Target="mailto:rmoore8473@charter.net" TargetMode="External"/><Relationship Id="rId123" Type="http://schemas.openxmlformats.org/officeDocument/2006/relationships/hyperlink" Target="https://tinyurl.com/SpeciialFocusFacilityProgram" TargetMode="External"/><Relationship Id="rId128" Type="http://schemas.openxmlformats.org/officeDocument/2006/relationships/hyperlink" Target="https://www.mass.gov/info-details/long-term-care-facilities-specific-covid-19-data" TargetMode="External"/><Relationship Id="rId144" Type="http://schemas.openxmlformats.org/officeDocument/2006/relationships/hyperlink" Target="mailto:baskinfrank19@gmail.com" TargetMode="External"/><Relationship Id="rId149" Type="http://schemas.openxmlformats.org/officeDocument/2006/relationships/hyperlink" Target="mailto:mcoffin@centerlw.org" TargetMode="External"/><Relationship Id="rId5" Type="http://schemas.openxmlformats.org/officeDocument/2006/relationships/webSettings" Target="webSettings.xml"/><Relationship Id="rId90" Type="http://schemas.openxmlformats.org/officeDocument/2006/relationships/hyperlink" Target="https://tinyurl.com/IncreasedRiskBrainDisorder" TargetMode="External"/><Relationship Id="rId95" Type="http://schemas.openxmlformats.org/officeDocument/2006/relationships/hyperlink" Target="https://www.appropriations.senate.gov/imo/media/doc/SFOPS%20FY%2023%20Summary.pdf" TargetMode="External"/><Relationship Id="rId160" Type="http://schemas.openxmlformats.org/officeDocument/2006/relationships/theme" Target="theme/theme1.xml"/><Relationship Id="rId22" Type="http://schemas.openxmlformats.org/officeDocument/2006/relationships/hyperlink" Target="https://tinyurl.com/InvestingInHealthWorkers" TargetMode="External"/><Relationship Id="rId27" Type="http://schemas.openxmlformats.org/officeDocument/2006/relationships/hyperlink" Target="https://dignityalliancema.org/wp-content/uploads/2022/04/DAM-Issue-Brief-Nursing-Home-Financial-Responsibility-L-0422-011.pdf" TargetMode="External"/><Relationship Id="rId43" Type="http://schemas.openxmlformats.org/officeDocument/2006/relationships/hyperlink" Target="http://www.vote411.org" TargetMode="External"/><Relationship Id="rId48" Type="http://schemas.openxmlformats.org/officeDocument/2006/relationships/hyperlink" Target="https://tinyurl.com/OldManEatingAlone" TargetMode="External"/><Relationship Id="rId64" Type="http://schemas.openxmlformats.org/officeDocument/2006/relationships/hyperlink" Target="https://www.kff.org/other/state-indicator/total-population/?currentTimeframe=0&amp;sortModel=%7B%22colId%22:%22Medicare%22,%22sort%22:%22desc%22%7D" TargetMode="External"/><Relationship Id="rId69" Type="http://schemas.openxmlformats.org/officeDocument/2006/relationships/hyperlink" Target="https://tinyurl.com/RxPriceNegotiations" TargetMode="External"/><Relationship Id="rId113" Type="http://schemas.openxmlformats.org/officeDocument/2006/relationships/hyperlink" Target="http://act.theconsumervoice.org/site/R?i=Do5aNQZrWGM6olxiu2AJ4_afiElWm1WVgvZ1RbpcuQ2JtPUriN0edA" TargetMode="External"/><Relationship Id="rId118" Type="http://schemas.openxmlformats.org/officeDocument/2006/relationships/hyperlink" Target="https://tinyurl.com/RevolutionCharwell" TargetMode="External"/><Relationship Id="rId134" Type="http://schemas.openxmlformats.org/officeDocument/2006/relationships/hyperlink" Target="https://dignityalliancema.org/about/working-groups/" TargetMode="External"/><Relationship Id="rId139" Type="http://schemas.openxmlformats.org/officeDocument/2006/relationships/hyperlink" Target="https://www.linkedin.com/company/dignity-alliance-massachusetts" TargetMode="External"/><Relationship Id="rId80" Type="http://schemas.openxmlformats.org/officeDocument/2006/relationships/hyperlink" Target="https://www.statnews.com/2022/08/15/monkeypox-vaccine-doses-supply-rollout/" TargetMode="External"/><Relationship Id="rId85" Type="http://schemas.openxmlformats.org/officeDocument/2006/relationships/hyperlink" Target="https://recovercovid.org/" TargetMode="External"/><Relationship Id="rId150" Type="http://schemas.openxmlformats.org/officeDocument/2006/relationships/hyperlink" Target="mailto:bhenning@bostoncil.org" TargetMode="External"/><Relationship Id="rId155" Type="http://schemas.openxmlformats.org/officeDocument/2006/relationships/hyperlink" Target="mailto:paul.lanzikos@gmail.com" TargetMode="External"/><Relationship Id="rId12" Type="http://schemas.openxmlformats.org/officeDocument/2006/relationships/hyperlink" Target="https://tinyurl.com/NetherlandsAgingAPriority" TargetMode="External"/><Relationship Id="rId17" Type="http://schemas.openxmlformats.org/officeDocument/2006/relationships/hyperlink" Target="https://patientresearchcovid19.com/" TargetMode="External"/><Relationship Id="rId33" Type="http://schemas.openxmlformats.org/officeDocument/2006/relationships/hyperlink" Target="https://dignityalliancema.org/wp-content/uploads/2022/04/Fact-S-0422-1-Behavioral-Health-Fact-Sheet.pdf" TargetMode="External"/><Relationship Id="rId38" Type="http://schemas.openxmlformats.org/officeDocument/2006/relationships/hyperlink" Target="https://dignityalliancema.org/wp-content/uploads/2022/04/Issue-I-0422-1-Veterans-Issue-Brief.pdf" TargetMode="External"/><Relationship Id="rId59" Type="http://schemas.openxmlformats.org/officeDocument/2006/relationships/hyperlink" Target="https://doi.org/10.1038/d41586-020-03626-1" TargetMode="External"/><Relationship Id="rId103" Type="http://schemas.openxmlformats.org/officeDocument/2006/relationships/hyperlink" Target="https://patientresearchcovid19.com/" TargetMode="External"/><Relationship Id="rId108" Type="http://schemas.openxmlformats.org/officeDocument/2006/relationships/hyperlink" Target="https://dignityalliancema.org/funding-opportunities/" TargetMode="External"/><Relationship Id="rId124" Type="http://schemas.openxmlformats.org/officeDocument/2006/relationships/hyperlink" Target="https://projects.propublica.org/nursing-homes/state/MA" TargetMode="External"/><Relationship Id="rId129" Type="http://schemas.openxmlformats.org/officeDocument/2006/relationships/hyperlink" Target="https://www.mass.gov/info-details/long-term-care-facilities-specific-covid-19-data" TargetMode="External"/><Relationship Id="rId20" Type="http://schemas.openxmlformats.org/officeDocument/2006/relationships/hyperlink" Target="https://tinyurl.com/BidensLongCovidPlan" TargetMode="External"/><Relationship Id="rId41" Type="http://schemas.openxmlformats.org/officeDocument/2006/relationships/hyperlink" Target="http://www.ballotpedia.org" TargetMode="External"/><Relationship Id="rId54" Type="http://schemas.openxmlformats.org/officeDocument/2006/relationships/hyperlink" Target="https://mcoaonline.com/wp-content/uploads/2022/08/FY23-FINAL-BH-Innovation-RFP-8-11-22.pdf" TargetMode="External"/><Relationship Id="rId62" Type="http://schemas.openxmlformats.org/officeDocument/2006/relationships/hyperlink" Target="https://www.congress.gov/bill/117th-congress/house-bill/5376" TargetMode="External"/><Relationship Id="rId70" Type="http://schemas.openxmlformats.org/officeDocument/2006/relationships/hyperlink" Target="https://theconsumervoice.org/events/2022-residents-rights-month/promo-materials" TargetMode="External"/><Relationship Id="rId75" Type="http://schemas.openxmlformats.org/officeDocument/2006/relationships/hyperlink" Target="http://theconsumervoice.org/uploads/files/actions-and-news-updates/2022-16457_(1)_(1).pdf" TargetMode="External"/><Relationship Id="rId83" Type="http://schemas.openxmlformats.org/officeDocument/2006/relationships/hyperlink" Target="https://www.cdc.gov/mmwr/volumes/71/wr/mm7121e1.htm?s_cid=mm7121e1_w" TargetMode="External"/><Relationship Id="rId88" Type="http://schemas.openxmlformats.org/officeDocument/2006/relationships/hyperlink" Target="https://www.washingtonpost.com/outlook/2022/06/28/long-covid-calculating-risk-masks/?itid=lk_inline_manual_15" TargetMode="External"/><Relationship Id="rId91" Type="http://schemas.openxmlformats.org/officeDocument/2006/relationships/hyperlink" Target="https://www.cdc.gov/globalhealth/measles/data/global-measles-outbreaks.html" TargetMode="External"/><Relationship Id="rId96" Type="http://schemas.openxmlformats.org/officeDocument/2006/relationships/hyperlink" Target="https://tinyurl.com/InvestingInHealthWorkers" TargetMode="External"/><Relationship Id="rId111" Type="http://schemas.openxmlformats.org/officeDocument/2006/relationships/hyperlink" Target="https://www.mass.gov/news/baker-polito-administration-announces-additional-measures-to-protect-health-of-older-adults" TargetMode="External"/><Relationship Id="rId132" Type="http://schemas.openxmlformats.org/officeDocument/2006/relationships/hyperlink" Target="https://dignityalliancema.org/legislative-endorsements/" TargetMode="External"/><Relationship Id="rId140" Type="http://schemas.openxmlformats.org/officeDocument/2006/relationships/hyperlink" Target="https://twitter.com/dignity_ma?s=21" TargetMode="External"/><Relationship Id="rId145" Type="http://schemas.openxmlformats.org/officeDocument/2006/relationships/hyperlink" Target="mailto:prisoreilly@gmail.com" TargetMode="External"/><Relationship Id="rId153" Type="http://schemas.openxmlformats.org/officeDocument/2006/relationships/hyperlink" Target="mailto:jimlomastro@comcast.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WontBeGameChanger" TargetMode="External"/><Relationship Id="rId23" Type="http://schemas.openxmlformats.org/officeDocument/2006/relationships/hyperlink" Target="https://dignityalliancema.org/state-candidates/" TargetMode="External"/><Relationship Id="rId28" Type="http://schemas.openxmlformats.org/officeDocument/2006/relationships/hyperlink" Target="https://dignityalliancema.org/wp-content/uploads/2022/04/DAM-Issue-Brief-Nursing-Home-Issue-Brief-Oversight-Licensures-Closures-L-0422-1.pdf" TargetMode="External"/><Relationship Id="rId36" Type="http://schemas.openxmlformats.org/officeDocument/2006/relationships/hyperlink" Target="https://dignityalliancema.org/wp-content/uploads/2022/04/Issue-F-0422-01-Facilities-Issue-Brief-Nursing-Home-Social-Work-Staffing.pdf" TargetMode="External"/><Relationship Id="rId49" Type="http://schemas.openxmlformats.org/officeDocument/2006/relationships/hyperlink" Target="https://mcoaonline.com/wp-content/uploads/2022/08/FY23-FINAL-EMHOT-RFP-8-11-22.pdf" TargetMode="External"/><Relationship Id="rId57" Type="http://schemas.openxmlformats.org/officeDocument/2006/relationships/hyperlink" Target="https://fs16.formsite.com/mcoa/vfnhtwfu9f/index.html" TargetMode="External"/><Relationship Id="rId106" Type="http://schemas.openxmlformats.org/officeDocument/2006/relationships/hyperlink" Target="https://www.sinsinvalid.org/" TargetMode="External"/><Relationship Id="rId114" Type="http://schemas.openxmlformats.org/officeDocument/2006/relationships/hyperlink" Target="https://tinyurl.com/AttleboroHealthcare" TargetMode="External"/><Relationship Id="rId119" Type="http://schemas.openxmlformats.org/officeDocument/2006/relationships/hyperlink" Target="https://www.nextstephc.com/southdennis" TargetMode="External"/><Relationship Id="rId127" Type="http://schemas.openxmlformats.org/officeDocument/2006/relationships/hyperlink" Target="https://www.mass.gov/info-details/long-term-care-facilities-specific-covid-19-data" TargetMode="External"/><Relationship Id="rId10" Type="http://schemas.openxmlformats.org/officeDocument/2006/relationships/hyperlink" Target="https://tinyurl.com/NetherlandsAgingAPriority" TargetMode="External"/><Relationship Id="rId31" Type="http://schemas.openxmlformats.org/officeDocument/2006/relationships/hyperlink" Target="https://dignityalliancema.org/wp-content/uploads/2022/04/Issue-C-0422-1-HCBS-Issue-Brief-Staffing.pdf" TargetMode="External"/><Relationship Id="rId44" Type="http://schemas.openxmlformats.org/officeDocument/2006/relationships/hyperlink" Target="http://www.votesmart.org" TargetMode="External"/><Relationship Id="rId52" Type="http://schemas.openxmlformats.org/officeDocument/2006/relationships/hyperlink" Target="https://fs16.formsite.com/mcoa/fal1ybvcfg/index.html" TargetMode="External"/><Relationship Id="rId60" Type="http://schemas.openxmlformats.org/officeDocument/2006/relationships/hyperlink" Target="https://www.healthsystemtracker.org/chart-collection/how-do-prescription-drug-costs-in-the-united-states-compare-to-other-countries/" TargetMode="External"/><Relationship Id="rId65" Type="http://schemas.openxmlformats.org/officeDocument/2006/relationships/hyperlink" Target="https://www.kff.org/medicare/issue-brief/relatively-few-drugs-account-for-a-large-share-of-medicare-prescription-drug-spending/" TargetMode="External"/><Relationship Id="rId73" Type="http://schemas.openxmlformats.org/officeDocument/2006/relationships/hyperlink" Target="https://theconsumervoice.org/events/2022-residents-rights-month" TargetMode="External"/><Relationship Id="rId78" Type="http://schemas.openxmlformats.org/officeDocument/2006/relationships/hyperlink" Target="https://www.statnews.com/2022/08/04/covid-has-settled-into-a-persistent-pattern-and-remains-damaging-it-may-not-change-anytime-soon/" TargetMode="External"/><Relationship Id="rId81" Type="http://schemas.openxmlformats.org/officeDocument/2006/relationships/hyperlink" Target="https://tinyurl.com/ComplicatedFallVaccine" TargetMode="External"/><Relationship Id="rId86" Type="http://schemas.openxmlformats.org/officeDocument/2006/relationships/hyperlink" Target="https://tinyurl.com/BidensLongCovidPlan" TargetMode="External"/><Relationship Id="rId94" Type="http://schemas.openxmlformats.org/officeDocument/2006/relationships/hyperlink" Target="https://www.whitehouse.gov/briefing-room/statements-releases/2022/05/11/fact-sheet-the-biden-harris-administration-global-health-worker-initiative/" TargetMode="External"/><Relationship Id="rId99" Type="http://schemas.openxmlformats.org/officeDocument/2006/relationships/hyperlink" Target="https://www.aarp.org/health/conditions-treatments/info-2021/hearing-specialists.html" TargetMode="External"/><Relationship Id="rId101" Type="http://schemas.openxmlformats.org/officeDocument/2006/relationships/hyperlink" Target="https://tinyurl.com/DignityLegislativeEndorsements" TargetMode="External"/><Relationship Id="rId122" Type="http://schemas.openxmlformats.org/officeDocument/2006/relationships/hyperlink" Target="https://tinyurl.com/VeroRevere" TargetMode="External"/><Relationship Id="rId130" Type="http://schemas.openxmlformats.org/officeDocument/2006/relationships/hyperlink" Target="https://www.mass.gov/info-details/long-term-care-facilities-specific-covid-19-data" TargetMode="External"/><Relationship Id="rId135" Type="http://schemas.openxmlformats.org/officeDocument/2006/relationships/hyperlink" Target="https://dignityalliancema.org/2022/02/09/social-media-workshops/" TargetMode="External"/><Relationship Id="rId143" Type="http://schemas.openxmlformats.org/officeDocument/2006/relationships/hyperlink" Target="mailto:paul.lanzikos@gmail.com" TargetMode="External"/><Relationship Id="rId148" Type="http://schemas.openxmlformats.org/officeDocument/2006/relationships/hyperlink" Target="mailto:agermain@manhr.org" TargetMode="External"/><Relationship Id="rId151" Type="http://schemas.openxmlformats.org/officeDocument/2006/relationships/hyperlink" Target="mailto:rmoore8743@charter.net" TargetMode="External"/><Relationship Id="rId156" Type="http://schemas.openxmlformats.org/officeDocument/2006/relationships/hyperlink" Target="https://dignityalliancema.org/dignity-digest/" TargetMode="External"/><Relationship Id="rId4" Type="http://schemas.openxmlformats.org/officeDocument/2006/relationships/settings" Target="settings.xml"/><Relationship Id="rId9" Type="http://schemas.openxmlformats.org/officeDocument/2006/relationships/hyperlink" Target="https://tinyurl.com/DisrespectCaregivers" TargetMode="External"/><Relationship Id="rId13" Type="http://schemas.openxmlformats.org/officeDocument/2006/relationships/hyperlink" Target="https://tinyurl.com/ComplicatedFallVaccine" TargetMode="External"/><Relationship Id="rId18" Type="http://schemas.openxmlformats.org/officeDocument/2006/relationships/hyperlink" Target="https://tinyurl.com/IncreasedRiskBrainDisorder" TargetMode="External"/><Relationship Id="rId39" Type="http://schemas.openxmlformats.org/officeDocument/2006/relationships/hyperlink" Target="https://dignityalliancema.org/2022-facts-and-issues/" TargetMode="External"/><Relationship Id="rId109" Type="http://schemas.openxmlformats.org/officeDocument/2006/relationships/hyperlink" Target="https://tinyurl.com/MANursingHomeClosures" TargetMode="External"/><Relationship Id="rId34" Type="http://schemas.openxmlformats.org/officeDocument/2006/relationships/hyperlink" Target="https://dignityalliancema.org/wp-content/uploads/2022/04/Issue-B-0422-1-Behavioral-Health-Issue-Brief-EMHOT.pdf" TargetMode="External"/><Relationship Id="rId50" Type="http://schemas.openxmlformats.org/officeDocument/2006/relationships/hyperlink" Target="https://fs16.formsite.com/mcoa/x9mjinc0te/index.html" TargetMode="External"/><Relationship Id="rId55" Type="http://schemas.openxmlformats.org/officeDocument/2006/relationships/hyperlink" Target="https://fs16.formsite.com/mcoa/ib4swldamm/index.html" TargetMode="External"/><Relationship Id="rId76" Type="http://schemas.openxmlformats.org/officeDocument/2006/relationships/hyperlink" Target="https://tinyurl.com/ConsumerVoiceCMSNHUpdates" TargetMode="External"/><Relationship Id="rId97" Type="http://schemas.openxmlformats.org/officeDocument/2006/relationships/hyperlink" Target="https://www.aarp.org/health/conditions-treatments/hearing-loss/" TargetMode="External"/><Relationship Id="rId104" Type="http://schemas.openxmlformats.org/officeDocument/2006/relationships/hyperlink" Target="https://docs.google.com/forms/d/e/1FAIpQLScM2EeJhgisTUdo5Op6euyx1PYu8O-aNeDVYhXuPFa_Gs9PnQ/viewform" TargetMode="External"/><Relationship Id="rId120" Type="http://schemas.openxmlformats.org/officeDocument/2006/relationships/hyperlink" Target="https://thetremontrehabcare.com/" TargetMode="External"/><Relationship Id="rId125" Type="http://schemas.openxmlformats.org/officeDocument/2006/relationships/hyperlink" Target="http://anha.org/uploads/ScopeSeverity2018.pdf" TargetMode="External"/><Relationship Id="rId141" Type="http://schemas.openxmlformats.org/officeDocument/2006/relationships/hyperlink" Target="http://www.DignityAllianceMA.org" TargetMode="External"/><Relationship Id="rId146" Type="http://schemas.openxmlformats.org/officeDocument/2006/relationships/hyperlink" Target="mailto:svanschoick@cil.org" TargetMode="External"/><Relationship Id="rId7" Type="http://schemas.openxmlformats.org/officeDocument/2006/relationships/endnotes" Target="endnotes.xml"/><Relationship Id="rId71" Type="http://schemas.openxmlformats.org/officeDocument/2006/relationships/hyperlink" Target="https://theconsumervoice.org/events/2022-residents-rights-month/residents-voice-challenge" TargetMode="External"/><Relationship Id="rId92" Type="http://schemas.openxmlformats.org/officeDocument/2006/relationships/hyperlink" Target="https://www.statnews.com/2022/07/21/n-y-state-detects-polio-case-first-in-the-u-s-since-2013/" TargetMode="External"/><Relationship Id="rId2" Type="http://schemas.openxmlformats.org/officeDocument/2006/relationships/numbering" Target="numbering.xml"/><Relationship Id="rId29" Type="http://schemas.openxmlformats.org/officeDocument/2006/relationships/hyperlink" Target="https://dignityalliancema.org/wp-content/uploads/2022/04/DAM-Issue-Brief-Nursing-Home-Small-Home-Model-N-0422-1.pdf" TargetMode="External"/><Relationship Id="rId24" Type="http://schemas.openxmlformats.org/officeDocument/2006/relationships/hyperlink" Target="https://dignityalliancema.org/wp-content/uploads/2022/04/Fact-U-0422-1-Nursing-Home-Fact-Sheet1.pdf" TargetMode="External"/><Relationship Id="rId40" Type="http://schemas.openxmlformats.org/officeDocument/2006/relationships/hyperlink" Target="http://www.aarp.org/electionguides" TargetMode="External"/><Relationship Id="rId45" Type="http://schemas.openxmlformats.org/officeDocument/2006/relationships/hyperlink" Target="https://www.seattlepi.com/local/article/Elderly-woman-hit-by-spray-at-protest-I-m-tough-2272455.php" TargetMode="External"/><Relationship Id="rId66" Type="http://schemas.openxmlformats.org/officeDocument/2006/relationships/hyperlink" Target="https://www.healthline.com/health/medicare/medicare-out-of-pocket-maximum" TargetMode="External"/><Relationship Id="rId87" Type="http://schemas.openxmlformats.org/officeDocument/2006/relationships/hyperlink" Target="https://www.thelancet.com/journals/lanpsy/article/PIIS2215-0366(22)00260-7/fulltext" TargetMode="External"/><Relationship Id="rId110" Type="http://schemas.openxmlformats.org/officeDocument/2006/relationships/hyperlink" Target="https://dignityalliancema.org/about/organizations/" TargetMode="External"/><Relationship Id="rId115" Type="http://schemas.openxmlformats.org/officeDocument/2006/relationships/hyperlink" Target="https://tinyurl.com/MarlboroughHills" TargetMode="External"/><Relationship Id="rId131" Type="http://schemas.openxmlformats.org/officeDocument/2006/relationships/hyperlink" Target="https://dignityalliancema.org/wp-content/uploads/2022/02/Reimagining-the-Future-of-MA.pdf" TargetMode="External"/><Relationship Id="rId136" Type="http://schemas.openxmlformats.org/officeDocument/2006/relationships/hyperlink" Target="mailto:info@DignityAllianceMA.org" TargetMode="External"/><Relationship Id="rId157" Type="http://schemas.openxmlformats.org/officeDocument/2006/relationships/hyperlink" Target="http://www.DignityAllianceMA.org" TargetMode="External"/><Relationship Id="rId61" Type="http://schemas.openxmlformats.org/officeDocument/2006/relationships/hyperlink" Target="https://www.healthsystemtracker.org/chart-collection/how-do-prescription-drug-costs-in-the-united-states-compare-to-other-countries/" TargetMode="External"/><Relationship Id="rId82" Type="http://schemas.openxmlformats.org/officeDocument/2006/relationships/hyperlink" Target="https://www.hhs.gov/about/news/2022/08/03/biden-harris-administration-releases-two-new-reports-long-covid-support-patients-further-research.html" TargetMode="External"/><Relationship Id="rId152" Type="http://schemas.openxmlformats.org/officeDocument/2006/relationships/hyperlink" Target="mailto:Clarence@massnaela.com" TargetMode="External"/><Relationship Id="rId19" Type="http://schemas.openxmlformats.org/officeDocument/2006/relationships/hyperlink" Target="https://tinyurl.com/GreenLightHearingAids" TargetMode="External"/><Relationship Id="rId14" Type="http://schemas.openxmlformats.org/officeDocument/2006/relationships/hyperlink" Target="https://tinyurl.com/DorliRaineyOccupySymbol" TargetMode="External"/><Relationship Id="rId30" Type="http://schemas.openxmlformats.org/officeDocument/2006/relationships/hyperlink" Target="https://dignityalliancema.org/wp-content/uploads/2022/04/Fact-T-0422-1-HCBS-Fact-Sheet.pdf" TargetMode="External"/><Relationship Id="rId35" Type="http://schemas.openxmlformats.org/officeDocument/2006/relationships/hyperlink" Target="https://dignityalliancema.org/wp-content/uploads/2022/04/Issue-A-0422-1-Behavioral-Health-Issue-Brief-Psychotropic-Drugs.pdf" TargetMode="External"/><Relationship Id="rId56" Type="http://schemas.openxmlformats.org/officeDocument/2006/relationships/hyperlink" Target="https://fs16.formsite.com/mcoa/qp7mw7a604/index.html" TargetMode="External"/><Relationship Id="rId77" Type="http://schemas.openxmlformats.org/officeDocument/2006/relationships/hyperlink" Target="https://tinyurl.com/AccuracyPressureUlcers" TargetMode="External"/><Relationship Id="rId100" Type="http://schemas.openxmlformats.org/officeDocument/2006/relationships/hyperlink" Target="https://tinyurl.com/GreenLightHearingAids" TargetMode="External"/><Relationship Id="rId105" Type="http://schemas.openxmlformats.org/officeDocument/2006/relationships/hyperlink" Target="https://www.sinsinvalid.org/blog/10-principles-of-disability-justice" TargetMode="External"/><Relationship Id="rId126" Type="http://schemas.openxmlformats.org/officeDocument/2006/relationships/hyperlink" Target="https://tinyurl.com/NursingHomeCompareWebsite" TargetMode="External"/><Relationship Id="rId147"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https://fs16.formsite.com/mcoa/uexq4yysth/index.html" TargetMode="External"/><Relationship Id="rId72" Type="http://schemas.openxmlformats.org/officeDocument/2006/relationships/hyperlink" Target="https://theconsumervoice.org/index.php/events/2022-residents-rights-month/activities" TargetMode="External"/><Relationship Id="rId93" Type="http://schemas.openxmlformats.org/officeDocument/2006/relationships/hyperlink" Target="https://apps.who.int/gb/ebwha/pdf_files/WHA74/A74_ACONF6-en.pdf" TargetMode="External"/><Relationship Id="rId98" Type="http://schemas.openxmlformats.org/officeDocument/2006/relationships/hyperlink" Target="https://www.aarp.org/health/conditions-treatments/info-2022/healthy-hearing-habits.html" TargetMode="External"/><Relationship Id="rId121" Type="http://schemas.openxmlformats.org/officeDocument/2006/relationships/hyperlink" Target="https://tinyurl.com/VeroAmesbury" TargetMode="External"/><Relationship Id="rId142" Type="http://schemas.openxmlformats.org/officeDocument/2006/relationships/hyperlink" Target="mailto:bhenning@bostoncil.org" TargetMode="External"/><Relationship Id="rId3" Type="http://schemas.openxmlformats.org/officeDocument/2006/relationships/styles" Target="styles.xml"/><Relationship Id="rId25" Type="http://schemas.openxmlformats.org/officeDocument/2006/relationships/hyperlink" Target="https://dignityalliancema.org/wp-content/uploads/2022/04/Issue-H-0411-1-Nursing-Homes-Issue-Brief-Staffing.pdf" TargetMode="External"/><Relationship Id="rId46" Type="http://schemas.openxmlformats.org/officeDocument/2006/relationships/hyperlink" Target="https://tinyurl.com/DorliRaineyOccupySymbol" TargetMode="External"/><Relationship Id="rId67" Type="http://schemas.openxmlformats.org/officeDocument/2006/relationships/hyperlink" Target="https://www.kff.org/wp-content/uploads/2022/08/Inflation-Reduction-Act-Web-Event-Slides.pdf" TargetMode="External"/><Relationship Id="rId116" Type="http://schemas.openxmlformats.org/officeDocument/2006/relationships/hyperlink" Target="https://tinyurl.com/ParkwayHealthCenter" TargetMode="External"/><Relationship Id="rId137" Type="http://schemas.openxmlformats.org/officeDocument/2006/relationships/hyperlink" Target="https://www.facebook.com/DignityAllianceMA/" TargetMode="External"/><Relationship Id="rId15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E9E85-6FB5-44D6-8940-5F5EF0C2A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19</Pages>
  <Words>9442</Words>
  <Characters>53823</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15</cp:revision>
  <cp:lastPrinted>2022-05-23T13:05:00Z</cp:lastPrinted>
  <dcterms:created xsi:type="dcterms:W3CDTF">2022-08-16T21:25:00Z</dcterms:created>
  <dcterms:modified xsi:type="dcterms:W3CDTF">2022-08-22T14:52:00Z</dcterms:modified>
</cp:coreProperties>
</file>