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616"/>
        <w:gridCol w:w="1749"/>
        <w:gridCol w:w="3462"/>
      </w:tblGrid>
      <w:tr w:rsidR="003C1BB2" w14:paraId="77797E0C" w14:textId="77777777" w:rsidTr="009C3BF8">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2EC12B32"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E549B4">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926E7">
              <w:rPr>
                <w:rFonts w:ascii="Sagona Book" w:hAnsi="Sagona Book"/>
              </w:rPr>
              <w:t xml:space="preserve">September </w:t>
            </w:r>
            <w:r w:rsidR="00E549B4">
              <w:rPr>
                <w:rFonts w:ascii="Sagona Book" w:hAnsi="Sagona Book"/>
              </w:rPr>
              <w:t>2</w:t>
            </w:r>
            <w:r w:rsidR="00913C04">
              <w:rPr>
                <w:rFonts w:ascii="Sagona Book" w:hAnsi="Sagona Book"/>
              </w:rPr>
              <w:t>6</w:t>
            </w:r>
            <w:r w:rsidR="000452A7">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9C3BF8">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0123215A" w14:textId="77777777" w:rsidTr="009C3BF8">
        <w:trPr>
          <w:trHeight w:val="58"/>
        </w:trPr>
        <w:tc>
          <w:tcPr>
            <w:tcW w:w="2963" w:type="dxa"/>
          </w:tcPr>
          <w:p w14:paraId="6AA1F83B" w14:textId="29C7C0BC" w:rsidR="00B50B63" w:rsidRPr="0041423A" w:rsidRDefault="00B50B63" w:rsidP="00D40283">
            <w:pPr>
              <w:rPr>
                <w:i/>
                <w:iCs/>
                <w:sz w:val="24"/>
                <w:szCs w:val="24"/>
              </w:rPr>
            </w:pPr>
            <w:r w:rsidRPr="0041423A">
              <w:rPr>
                <w:i/>
                <w:iCs/>
                <w:sz w:val="24"/>
                <w:szCs w:val="24"/>
              </w:rPr>
              <w:t>Quote</w:t>
            </w:r>
            <w:r w:rsidR="00714E88" w:rsidRPr="0041423A">
              <w:rPr>
                <w:i/>
                <w:iCs/>
                <w:sz w:val="24"/>
                <w:szCs w:val="24"/>
              </w:rPr>
              <w:t>s</w:t>
            </w:r>
            <w:r w:rsidRPr="0041423A">
              <w:rPr>
                <w:i/>
                <w:iCs/>
                <w:sz w:val="24"/>
                <w:szCs w:val="24"/>
              </w:rPr>
              <w:t xml:space="preserve"> of the Week</w:t>
            </w:r>
          </w:p>
        </w:tc>
        <w:tc>
          <w:tcPr>
            <w:tcW w:w="7827" w:type="dxa"/>
            <w:gridSpan w:val="3"/>
          </w:tcPr>
          <w:p w14:paraId="409EF082" w14:textId="7EFC1CB8" w:rsidR="0054444C" w:rsidRPr="0054444C" w:rsidRDefault="0054444C" w:rsidP="0054444C">
            <w:pPr>
              <w:pStyle w:val="ListParagraph"/>
              <w:ind w:left="0"/>
              <w:rPr>
                <w:i/>
                <w:iCs/>
                <w:color w:val="000000" w:themeColor="text1"/>
                <w:sz w:val="32"/>
                <w:szCs w:val="32"/>
              </w:rPr>
            </w:pPr>
            <w:r w:rsidRPr="0054444C">
              <w:rPr>
                <w:i/>
                <w:iCs/>
                <w:color w:val="000000" w:themeColor="text1"/>
                <w:sz w:val="32"/>
                <w:szCs w:val="32"/>
              </w:rPr>
              <w:t>“Does it make you sad or happy that you’re leaving?</w:t>
            </w:r>
            <w:r w:rsidR="00BD361C">
              <w:rPr>
                <w:i/>
                <w:iCs/>
                <w:color w:val="000000" w:themeColor="text1"/>
                <w:sz w:val="32"/>
                <w:szCs w:val="32"/>
              </w:rPr>
              <w:t>”</w:t>
            </w:r>
          </w:p>
          <w:p w14:paraId="2C7D7FF9" w14:textId="00D9A477" w:rsidR="0054444C" w:rsidRPr="0054444C" w:rsidRDefault="0054444C" w:rsidP="0054444C">
            <w:pPr>
              <w:pStyle w:val="ListParagraph"/>
              <w:rPr>
                <w:color w:val="000000" w:themeColor="text1"/>
              </w:rPr>
            </w:pPr>
            <w:r w:rsidRPr="0054444C">
              <w:rPr>
                <w:color w:val="000000" w:themeColor="text1"/>
              </w:rPr>
              <w:t>Connie Bowen</w:t>
            </w:r>
            <w:r>
              <w:rPr>
                <w:color w:val="000000" w:themeColor="text1"/>
              </w:rPr>
              <w:t xml:space="preserve">, sister of </w:t>
            </w:r>
            <w:r w:rsidR="00BD361C" w:rsidRPr="00BD361C">
              <w:rPr>
                <w:color w:val="000000" w:themeColor="text1"/>
              </w:rPr>
              <w:t>Mike Lee</w:t>
            </w:r>
            <w:r w:rsidR="00BD361C">
              <w:rPr>
                <w:color w:val="000000" w:themeColor="text1"/>
              </w:rPr>
              <w:t xml:space="preserve">, a resident for 44 years in </w:t>
            </w:r>
            <w:r w:rsidR="00BD361C" w:rsidRPr="00BD361C">
              <w:rPr>
                <w:color w:val="000000" w:themeColor="text1"/>
              </w:rPr>
              <w:t>Glenwood Resource Center</w:t>
            </w:r>
            <w:r w:rsidR="00BD361C">
              <w:rPr>
                <w:color w:val="000000" w:themeColor="text1"/>
              </w:rPr>
              <w:t xml:space="preserve">, Iowa </w:t>
            </w:r>
          </w:p>
          <w:p w14:paraId="354217DE" w14:textId="77777777" w:rsidR="00811CE9" w:rsidRDefault="0054444C" w:rsidP="0054444C">
            <w:pPr>
              <w:pStyle w:val="ListParagraph"/>
              <w:ind w:left="0"/>
              <w:rPr>
                <w:i/>
                <w:iCs/>
                <w:color w:val="000000" w:themeColor="text1"/>
                <w:sz w:val="32"/>
                <w:szCs w:val="32"/>
              </w:rPr>
            </w:pPr>
            <w:r w:rsidRPr="0054444C">
              <w:rPr>
                <w:i/>
                <w:iCs/>
                <w:color w:val="000000" w:themeColor="text1"/>
                <w:sz w:val="32"/>
                <w:szCs w:val="32"/>
              </w:rPr>
              <w:t>“Happy! I’m happy</w:t>
            </w:r>
            <w:r w:rsidR="00BD361C">
              <w:rPr>
                <w:i/>
                <w:iCs/>
                <w:color w:val="000000" w:themeColor="text1"/>
                <w:sz w:val="32"/>
                <w:szCs w:val="32"/>
              </w:rPr>
              <w:t>.”</w:t>
            </w:r>
          </w:p>
          <w:p w14:paraId="729302F5" w14:textId="458A4765" w:rsidR="00BD361C" w:rsidRDefault="00BD361C" w:rsidP="00BD361C">
            <w:pPr>
              <w:pStyle w:val="ListParagraph"/>
              <w:rPr>
                <w:color w:val="000000" w:themeColor="text1"/>
              </w:rPr>
            </w:pPr>
            <w:r>
              <w:rPr>
                <w:color w:val="000000" w:themeColor="text1"/>
              </w:rPr>
              <w:t xml:space="preserve">Mike Lee, age 57 years, who </w:t>
            </w:r>
            <w:r w:rsidRPr="00BD361C">
              <w:rPr>
                <w:color w:val="000000" w:themeColor="text1"/>
              </w:rPr>
              <w:t>has autism and epilepsy</w:t>
            </w:r>
            <w:r>
              <w:rPr>
                <w:color w:val="000000" w:themeColor="text1"/>
              </w:rPr>
              <w:t xml:space="preserve">, commenting on his planned departure from the </w:t>
            </w:r>
            <w:r w:rsidRPr="00BD361C">
              <w:rPr>
                <w:color w:val="000000" w:themeColor="text1"/>
              </w:rPr>
              <w:t>state-run institution for people with intellectual or developmental disabilities</w:t>
            </w:r>
          </w:p>
          <w:p w14:paraId="64E1BADE" w14:textId="05590FE1" w:rsidR="00BD361C" w:rsidRPr="008A7B17" w:rsidRDefault="008A7B17" w:rsidP="008A7B17">
            <w:pPr>
              <w:ind w:left="720"/>
              <w:rPr>
                <w:color w:val="000000" w:themeColor="text1"/>
              </w:rPr>
            </w:pPr>
            <w:r w:rsidRPr="008A7B17">
              <w:rPr>
                <w:i/>
                <w:iCs/>
                <w:color w:val="000000" w:themeColor="text1"/>
              </w:rPr>
              <w:t xml:space="preserve">As State Institutions Close, Families of Longtime Residents Face Agonizing Choices, </w:t>
            </w:r>
            <w:r w:rsidRPr="008A7B17">
              <w:rPr>
                <w:b/>
                <w:bCs/>
                <w:color w:val="000000" w:themeColor="text1"/>
              </w:rPr>
              <w:t xml:space="preserve">Kaiser Health News, </w:t>
            </w:r>
            <w:r w:rsidRPr="008A7B17">
              <w:rPr>
                <w:i/>
                <w:iCs/>
                <w:color w:val="000000" w:themeColor="text1"/>
              </w:rPr>
              <w:t xml:space="preserve"> </w:t>
            </w:r>
            <w:r w:rsidRPr="008A7B17">
              <w:rPr>
                <w:color w:val="000000" w:themeColor="text1"/>
              </w:rPr>
              <w:t xml:space="preserve">September 13, 2022, </w:t>
            </w:r>
            <w:hyperlink r:id="rId9" w:history="1">
              <w:r w:rsidRPr="00FE2ABD">
                <w:rPr>
                  <w:rStyle w:val="Hyperlink"/>
                </w:rPr>
                <w:t>https://tinyurl.com/KHNStateInstitutionsClose</w:t>
              </w:r>
            </w:hyperlink>
            <w:r w:rsidRPr="008A7B17">
              <w:rPr>
                <w:color w:val="000000" w:themeColor="text1"/>
              </w:rPr>
              <w:t xml:space="preserve"> </w:t>
            </w:r>
          </w:p>
          <w:p w14:paraId="24124702" w14:textId="77777777" w:rsidR="00BD361C" w:rsidRDefault="00BD361C" w:rsidP="00BD361C">
            <w:pPr>
              <w:pStyle w:val="ListParagraph"/>
              <w:rPr>
                <w:color w:val="000000" w:themeColor="text1"/>
              </w:rPr>
            </w:pPr>
          </w:p>
          <w:p w14:paraId="394AC653" w14:textId="5E5FFEB4" w:rsidR="003E14FD" w:rsidRDefault="003E14FD" w:rsidP="00852C5E">
            <w:pPr>
              <w:pStyle w:val="ListParagraph"/>
              <w:ind w:left="0"/>
              <w:jc w:val="both"/>
              <w:rPr>
                <w:i/>
                <w:iCs/>
                <w:color w:val="000000" w:themeColor="text1"/>
                <w:sz w:val="32"/>
                <w:szCs w:val="32"/>
              </w:rPr>
            </w:pPr>
            <w:r w:rsidRPr="003E14FD">
              <w:rPr>
                <w:i/>
                <w:iCs/>
                <w:color w:val="000000" w:themeColor="text1"/>
                <w:sz w:val="32"/>
                <w:szCs w:val="32"/>
              </w:rPr>
              <w:t>“He needs a lot of care, and it’s wearing, not only physically but mentally</w:t>
            </w:r>
            <w:r>
              <w:rPr>
                <w:i/>
                <w:iCs/>
                <w:color w:val="000000" w:themeColor="text1"/>
                <w:sz w:val="32"/>
                <w:szCs w:val="32"/>
              </w:rPr>
              <w:t xml:space="preserve">. </w:t>
            </w:r>
            <w:r w:rsidRPr="003E14FD">
              <w:rPr>
                <w:i/>
                <w:iCs/>
                <w:color w:val="000000" w:themeColor="text1"/>
                <w:sz w:val="32"/>
                <w:szCs w:val="32"/>
              </w:rPr>
              <w:t>It makes you worried about what’s going to happen. How long can I do this?”</w:t>
            </w:r>
          </w:p>
          <w:p w14:paraId="51E964CC" w14:textId="5E83A90C" w:rsidR="003F4689" w:rsidRDefault="003E14FD" w:rsidP="003F4689">
            <w:pPr>
              <w:pStyle w:val="ListParagraph"/>
              <w:rPr>
                <w:color w:val="000000" w:themeColor="text1"/>
              </w:rPr>
            </w:pPr>
            <w:r>
              <w:t xml:space="preserve">Acey Hofflander, age 85, </w:t>
            </w:r>
            <w:r w:rsidR="003F4689">
              <w:t xml:space="preserve">commenting about her husband, Tom, age 88, </w:t>
            </w:r>
            <w:r w:rsidR="003F4689" w:rsidRPr="00AF2F17">
              <w:rPr>
                <w:i/>
                <w:iCs/>
                <w:color w:val="000000" w:themeColor="text1"/>
              </w:rPr>
              <w:t>Seniors are stuck home alone as health aides flee for higher-paying jobs</w:t>
            </w:r>
            <w:r w:rsidR="003F4689">
              <w:rPr>
                <w:i/>
                <w:iCs/>
                <w:color w:val="000000" w:themeColor="text1"/>
              </w:rPr>
              <w:t xml:space="preserve">, </w:t>
            </w:r>
            <w:r w:rsidR="003F4689">
              <w:rPr>
                <w:b/>
                <w:bCs/>
                <w:color w:val="000000" w:themeColor="text1"/>
              </w:rPr>
              <w:t xml:space="preserve">*Washington Post, </w:t>
            </w:r>
            <w:r w:rsidR="003F4689">
              <w:rPr>
                <w:color w:val="000000" w:themeColor="text1"/>
              </w:rPr>
              <w:t xml:space="preserve">September 25, 2022, </w:t>
            </w:r>
            <w:hyperlink r:id="rId10" w:history="1">
              <w:r w:rsidR="003F4689" w:rsidRPr="004D6E28">
                <w:rPr>
                  <w:rStyle w:val="Hyperlink"/>
                </w:rPr>
                <w:t>https://tinyurl.com/SeniorsAreStuck</w:t>
              </w:r>
            </w:hyperlink>
            <w:r w:rsidR="003F4689">
              <w:rPr>
                <w:color w:val="000000" w:themeColor="text1"/>
              </w:rPr>
              <w:t xml:space="preserve"> </w:t>
            </w:r>
          </w:p>
          <w:p w14:paraId="7BF91888" w14:textId="77777777" w:rsidR="003F4689" w:rsidRPr="003E14FD" w:rsidRDefault="003F4689" w:rsidP="00852C5E">
            <w:pPr>
              <w:pStyle w:val="ListParagraph"/>
              <w:ind w:left="0"/>
              <w:jc w:val="both"/>
              <w:rPr>
                <w:color w:val="000000" w:themeColor="text1"/>
              </w:rPr>
            </w:pPr>
          </w:p>
          <w:p w14:paraId="333E46BC" w14:textId="04A73140" w:rsidR="008A7B17" w:rsidRPr="008945F4" w:rsidRDefault="008945F4" w:rsidP="00852C5E">
            <w:pPr>
              <w:pStyle w:val="ListParagraph"/>
              <w:ind w:left="0"/>
              <w:jc w:val="both"/>
              <w:rPr>
                <w:color w:val="000000" w:themeColor="text1"/>
                <w:sz w:val="32"/>
                <w:szCs w:val="32"/>
              </w:rPr>
            </w:pPr>
            <w:r>
              <w:rPr>
                <w:i/>
                <w:iCs/>
                <w:color w:val="000000" w:themeColor="text1"/>
                <w:sz w:val="32"/>
                <w:szCs w:val="32"/>
              </w:rPr>
              <w:t>“</w:t>
            </w:r>
            <w:r w:rsidR="00FA4B0E" w:rsidRPr="00FA4B0E">
              <w:rPr>
                <w:i/>
                <w:iCs/>
                <w:color w:val="000000" w:themeColor="text1"/>
                <w:sz w:val="32"/>
                <w:szCs w:val="32"/>
              </w:rPr>
              <w:t>Older people who were critically ill and hospitalized had higher rates of needing hospitalization in the following year</w:t>
            </w:r>
            <w:r w:rsidR="00FA4B0E" w:rsidRPr="008945F4">
              <w:rPr>
                <w:color w:val="000000" w:themeColor="text1"/>
                <w:sz w:val="32"/>
                <w:szCs w:val="32"/>
              </w:rPr>
              <w:t>.</w:t>
            </w:r>
            <w:r w:rsidRPr="008945F4">
              <w:rPr>
                <w:color w:val="000000" w:themeColor="text1"/>
                <w:sz w:val="32"/>
                <w:szCs w:val="32"/>
              </w:rPr>
              <w:t>”</w:t>
            </w:r>
          </w:p>
          <w:p w14:paraId="20CE364A" w14:textId="77777777" w:rsidR="008945F4" w:rsidRDefault="008945F4" w:rsidP="008945F4">
            <w:pPr>
              <w:pStyle w:val="ListParagraph"/>
              <w:rPr>
                <w:color w:val="000000" w:themeColor="text1"/>
              </w:rPr>
            </w:pPr>
            <w:r w:rsidRPr="008945F4">
              <w:rPr>
                <w:i/>
                <w:iCs/>
                <w:color w:val="000000" w:themeColor="text1"/>
              </w:rPr>
              <w:t>Long COVID: A Brief Overview</w:t>
            </w:r>
            <w:r>
              <w:rPr>
                <w:i/>
                <w:iCs/>
                <w:color w:val="000000" w:themeColor="text1"/>
              </w:rPr>
              <w:t xml:space="preserve">, </w:t>
            </w:r>
            <w:r w:rsidRPr="008945F4">
              <w:rPr>
                <w:color w:val="000000" w:themeColor="text1"/>
              </w:rPr>
              <w:t>September 21, 2022</w:t>
            </w:r>
            <w:r>
              <w:rPr>
                <w:color w:val="000000" w:themeColor="text1"/>
              </w:rPr>
              <w:t>,</w:t>
            </w:r>
            <w:r w:rsidRPr="008945F4">
              <w:rPr>
                <w:i/>
                <w:iCs/>
                <w:color w:val="000000" w:themeColor="text1"/>
              </w:rPr>
              <w:t xml:space="preserve"> </w:t>
            </w:r>
            <w:r w:rsidRPr="008945F4">
              <w:rPr>
                <w:b/>
                <w:bCs/>
                <w:color w:val="000000" w:themeColor="text1"/>
              </w:rPr>
              <w:t>Generations</w:t>
            </w:r>
            <w:r>
              <w:rPr>
                <w:b/>
                <w:bCs/>
                <w:color w:val="000000" w:themeColor="text1"/>
              </w:rPr>
              <w:t xml:space="preserve">, </w:t>
            </w:r>
            <w:hyperlink r:id="rId11" w:history="1">
              <w:r w:rsidRPr="00FE2ABD">
                <w:rPr>
                  <w:rStyle w:val="Hyperlink"/>
                </w:rPr>
                <w:t>https://tinyurl.com/LongCovidOverview</w:t>
              </w:r>
            </w:hyperlink>
            <w:r>
              <w:rPr>
                <w:color w:val="000000" w:themeColor="text1"/>
              </w:rPr>
              <w:t xml:space="preserve"> </w:t>
            </w:r>
          </w:p>
          <w:p w14:paraId="4880B50E" w14:textId="77777777" w:rsidR="008945F4" w:rsidRDefault="008945F4" w:rsidP="008945F4">
            <w:pPr>
              <w:pStyle w:val="ListParagraph"/>
              <w:rPr>
                <w:color w:val="000000" w:themeColor="text1"/>
              </w:rPr>
            </w:pPr>
          </w:p>
          <w:p w14:paraId="034EA924" w14:textId="77777777" w:rsidR="008945F4" w:rsidRDefault="00852C5E" w:rsidP="00852C5E">
            <w:pPr>
              <w:pStyle w:val="ListParagraph"/>
              <w:ind w:left="0"/>
              <w:jc w:val="both"/>
              <w:rPr>
                <w:i/>
                <w:iCs/>
                <w:color w:val="000000" w:themeColor="text1"/>
                <w:sz w:val="32"/>
                <w:szCs w:val="32"/>
              </w:rPr>
            </w:pPr>
            <w:r w:rsidRPr="00852C5E">
              <w:rPr>
                <w:i/>
                <w:iCs/>
                <w:color w:val="000000" w:themeColor="text1"/>
                <w:sz w:val="32"/>
                <w:szCs w:val="32"/>
              </w:rPr>
              <w:t>A large study of veterans found an increased risk of cardiovascular disease at 12 months post infection.</w:t>
            </w:r>
          </w:p>
          <w:p w14:paraId="5756054A" w14:textId="77777777" w:rsidR="00852C5E" w:rsidRDefault="00852C5E" w:rsidP="002C3574">
            <w:pPr>
              <w:pStyle w:val="ListParagraph"/>
              <w:rPr>
                <w:color w:val="000000" w:themeColor="text1"/>
              </w:rPr>
            </w:pPr>
            <w:r w:rsidRPr="00852C5E">
              <w:rPr>
                <w:i/>
                <w:iCs/>
                <w:color w:val="000000" w:themeColor="text1"/>
              </w:rPr>
              <w:t>In COVID's Wake</w:t>
            </w:r>
            <w:r>
              <w:rPr>
                <w:i/>
                <w:iCs/>
                <w:color w:val="000000" w:themeColor="text1"/>
              </w:rPr>
              <w:t xml:space="preserve">, </w:t>
            </w:r>
            <w:r>
              <w:rPr>
                <w:b/>
                <w:bCs/>
                <w:color w:val="000000" w:themeColor="text1"/>
              </w:rPr>
              <w:t xml:space="preserve">Generations, </w:t>
            </w:r>
            <w:r>
              <w:rPr>
                <w:color w:val="000000" w:themeColor="text1"/>
              </w:rPr>
              <w:t>September 21, 20</w:t>
            </w:r>
            <w:r w:rsidR="002C3574">
              <w:rPr>
                <w:color w:val="000000" w:themeColor="text1"/>
              </w:rPr>
              <w:t xml:space="preserve">22, </w:t>
            </w:r>
            <w:hyperlink r:id="rId12" w:history="1">
              <w:r w:rsidRPr="00FE2ABD">
                <w:rPr>
                  <w:rStyle w:val="Hyperlink"/>
                </w:rPr>
                <w:t>https://tinyurl.com/InCovidsWake</w:t>
              </w:r>
            </w:hyperlink>
          </w:p>
          <w:p w14:paraId="5427F4AA" w14:textId="77777777" w:rsidR="002C3574" w:rsidRDefault="002C3574" w:rsidP="002C3574">
            <w:pPr>
              <w:pStyle w:val="ListParagraph"/>
              <w:rPr>
                <w:color w:val="000000" w:themeColor="text1"/>
              </w:rPr>
            </w:pPr>
          </w:p>
          <w:p w14:paraId="3CD3D846" w14:textId="59A2A3C3" w:rsidR="00411E94" w:rsidRPr="00411E94" w:rsidRDefault="002C3574" w:rsidP="00411E94">
            <w:pPr>
              <w:pStyle w:val="ListParagraph"/>
              <w:ind w:left="0"/>
              <w:jc w:val="both"/>
              <w:rPr>
                <w:i/>
                <w:iCs/>
                <w:color w:val="000000" w:themeColor="text1"/>
                <w:sz w:val="32"/>
                <w:szCs w:val="32"/>
              </w:rPr>
            </w:pPr>
            <w:r w:rsidRPr="002C3574">
              <w:rPr>
                <w:i/>
                <w:iCs/>
                <w:color w:val="000000" w:themeColor="text1"/>
                <w:sz w:val="32"/>
                <w:szCs w:val="32"/>
              </w:rPr>
              <w:lastRenderedPageBreak/>
              <w:t>Many Long COVID symptoms can be disabling and limit one’s ability to return to work.</w:t>
            </w:r>
          </w:p>
          <w:p w14:paraId="6F2BA5EF" w14:textId="01D6A2B6" w:rsidR="00411E94" w:rsidRPr="00411E94" w:rsidRDefault="00411E94" w:rsidP="00411E94">
            <w:pPr>
              <w:pStyle w:val="ListParagraph"/>
              <w:rPr>
                <w:i/>
                <w:iCs/>
                <w:color w:val="000000" w:themeColor="text1"/>
              </w:rPr>
            </w:pPr>
            <w:r w:rsidRPr="00411E94">
              <w:rPr>
                <w:i/>
                <w:iCs/>
                <w:color w:val="000000" w:themeColor="text1"/>
              </w:rPr>
              <w:t>Considerations for Patients with Long COVID on Retirement and Disability</w:t>
            </w:r>
            <w:r>
              <w:rPr>
                <w:i/>
                <w:iCs/>
                <w:color w:val="000000" w:themeColor="text1"/>
              </w:rPr>
              <w:t xml:space="preserve">, </w:t>
            </w:r>
            <w:r w:rsidRPr="00411E94">
              <w:rPr>
                <w:b/>
                <w:bCs/>
                <w:color w:val="000000" w:themeColor="text1"/>
              </w:rPr>
              <w:t xml:space="preserve">Generations, </w:t>
            </w:r>
            <w:r w:rsidRPr="00411E94">
              <w:rPr>
                <w:color w:val="000000" w:themeColor="text1"/>
              </w:rPr>
              <w:t>September 21, 2022</w:t>
            </w:r>
            <w:r>
              <w:rPr>
                <w:color w:val="000000" w:themeColor="text1"/>
              </w:rPr>
              <w:t xml:space="preserve">, </w:t>
            </w:r>
            <w:hyperlink r:id="rId13" w:history="1">
              <w:r w:rsidRPr="00FE2ABD">
                <w:rPr>
                  <w:rStyle w:val="Hyperlink"/>
                </w:rPr>
                <w:t>https://tinyurl.com/ConsiderationsLongCovid</w:t>
              </w:r>
            </w:hyperlink>
          </w:p>
          <w:p w14:paraId="531443CC" w14:textId="77777777" w:rsidR="002C3574" w:rsidRDefault="002C3574" w:rsidP="002C3574">
            <w:pPr>
              <w:pStyle w:val="ListParagraph"/>
              <w:jc w:val="both"/>
              <w:rPr>
                <w:color w:val="000000" w:themeColor="text1"/>
              </w:rPr>
            </w:pPr>
          </w:p>
          <w:p w14:paraId="0C2EE848" w14:textId="77777777" w:rsidR="00BD3049" w:rsidRDefault="00BD3049" w:rsidP="00BD3049">
            <w:pPr>
              <w:pStyle w:val="ListParagraph"/>
              <w:ind w:left="0"/>
              <w:jc w:val="both"/>
              <w:rPr>
                <w:i/>
                <w:iCs/>
                <w:color w:val="000000" w:themeColor="text1"/>
                <w:sz w:val="36"/>
                <w:szCs w:val="36"/>
              </w:rPr>
            </w:pPr>
            <w:r>
              <w:rPr>
                <w:i/>
                <w:iCs/>
                <w:color w:val="000000" w:themeColor="text1"/>
                <w:sz w:val="36"/>
                <w:szCs w:val="36"/>
              </w:rPr>
              <w:t>“</w:t>
            </w:r>
            <w:r w:rsidRPr="00BD3049">
              <w:rPr>
                <w:i/>
                <w:iCs/>
                <w:color w:val="000000" w:themeColor="text1"/>
                <w:sz w:val="36"/>
                <w:szCs w:val="36"/>
              </w:rPr>
              <w:t>Compound ageism is a very toxic prejudice.</w:t>
            </w:r>
            <w:r>
              <w:rPr>
                <w:i/>
                <w:iCs/>
                <w:color w:val="000000" w:themeColor="text1"/>
                <w:sz w:val="36"/>
                <w:szCs w:val="36"/>
              </w:rPr>
              <w:t>”</w:t>
            </w:r>
          </w:p>
          <w:p w14:paraId="476DB1B6" w14:textId="77777777" w:rsidR="00BD3049" w:rsidRDefault="0006687E" w:rsidP="0006687E">
            <w:pPr>
              <w:ind w:left="720"/>
              <w:rPr>
                <w:color w:val="000000" w:themeColor="text1"/>
              </w:rPr>
            </w:pPr>
            <w:r w:rsidRPr="0006687E">
              <w:rPr>
                <w:color w:val="000000" w:themeColor="text1"/>
              </w:rPr>
              <w:t xml:space="preserve">Margaret Morganroth Gullette, </w:t>
            </w:r>
            <w:r>
              <w:rPr>
                <w:color w:val="000000" w:themeColor="text1"/>
              </w:rPr>
              <w:t>r</w:t>
            </w:r>
            <w:r w:rsidRPr="0006687E">
              <w:rPr>
                <w:color w:val="000000" w:themeColor="text1"/>
              </w:rPr>
              <w:t>esident scholar at the Women’s Studies Research Center of</w:t>
            </w:r>
            <w:r>
              <w:rPr>
                <w:color w:val="000000" w:themeColor="text1"/>
              </w:rPr>
              <w:t xml:space="preserve"> </w:t>
            </w:r>
            <w:r w:rsidRPr="0006687E">
              <w:rPr>
                <w:color w:val="000000" w:themeColor="text1"/>
              </w:rPr>
              <w:t>Brandeis University and member of Dignity Alliance Massachusetts</w:t>
            </w:r>
            <w:r>
              <w:rPr>
                <w:color w:val="000000" w:themeColor="text1"/>
              </w:rPr>
              <w:t xml:space="preserve">, </w:t>
            </w:r>
            <w:r w:rsidRPr="009A6C62">
              <w:rPr>
                <w:i/>
                <w:iCs/>
                <w:color w:val="000000" w:themeColor="text1"/>
              </w:rPr>
              <w:t>Ageism’s Toll in the Age of COVID</w:t>
            </w:r>
            <w:r>
              <w:rPr>
                <w:i/>
                <w:iCs/>
                <w:color w:val="000000" w:themeColor="text1"/>
              </w:rPr>
              <w:t xml:space="preserve">, </w:t>
            </w:r>
            <w:r>
              <w:rPr>
                <w:b/>
                <w:bCs/>
                <w:color w:val="000000" w:themeColor="text1"/>
              </w:rPr>
              <w:t xml:space="preserve">Generations, </w:t>
            </w:r>
            <w:r>
              <w:rPr>
                <w:color w:val="000000" w:themeColor="text1"/>
              </w:rPr>
              <w:t xml:space="preserve">September 21, 2022, </w:t>
            </w:r>
            <w:hyperlink r:id="rId14" w:history="1">
              <w:r w:rsidRPr="00FE2ABD">
                <w:rPr>
                  <w:rStyle w:val="Hyperlink"/>
                </w:rPr>
                <w:t>https://tinyurl.com/AgeismTollAgeIfCovid</w:t>
              </w:r>
            </w:hyperlink>
            <w:r>
              <w:rPr>
                <w:color w:val="000000" w:themeColor="text1"/>
              </w:rPr>
              <w:t xml:space="preserve"> </w:t>
            </w:r>
          </w:p>
          <w:p w14:paraId="74DF6501" w14:textId="77777777" w:rsidR="0006687E" w:rsidRDefault="0006687E" w:rsidP="0006687E">
            <w:pPr>
              <w:ind w:left="720"/>
              <w:rPr>
                <w:color w:val="000000" w:themeColor="text1"/>
              </w:rPr>
            </w:pPr>
          </w:p>
          <w:p w14:paraId="43F23AC1" w14:textId="77777777" w:rsidR="00776248" w:rsidRDefault="00776248" w:rsidP="00776248">
            <w:pPr>
              <w:jc w:val="both"/>
              <w:rPr>
                <w:i/>
                <w:iCs/>
                <w:color w:val="000000" w:themeColor="text1"/>
                <w:sz w:val="32"/>
                <w:szCs w:val="32"/>
              </w:rPr>
            </w:pPr>
            <w:r w:rsidRPr="00776248">
              <w:rPr>
                <w:i/>
                <w:iCs/>
                <w:color w:val="000000" w:themeColor="text1"/>
                <w:sz w:val="32"/>
                <w:szCs w:val="32"/>
              </w:rPr>
              <w:t>“It sounds silly in retrospect, but this was four years ago</w:t>
            </w:r>
            <w:r>
              <w:rPr>
                <w:i/>
                <w:iCs/>
                <w:color w:val="000000" w:themeColor="text1"/>
                <w:sz w:val="32"/>
                <w:szCs w:val="32"/>
              </w:rPr>
              <w:t xml:space="preserve">. </w:t>
            </w:r>
            <w:r w:rsidRPr="00776248">
              <w:rPr>
                <w:i/>
                <w:iCs/>
                <w:color w:val="000000" w:themeColor="text1"/>
                <w:sz w:val="32"/>
                <w:szCs w:val="32"/>
              </w:rPr>
              <w:t>At the time, it simply didn’t occur to me it would even be possible to hire an amputee actor.</w:t>
            </w:r>
            <w:r>
              <w:rPr>
                <w:i/>
                <w:iCs/>
                <w:color w:val="000000" w:themeColor="text1"/>
                <w:sz w:val="32"/>
                <w:szCs w:val="32"/>
              </w:rPr>
              <w:t xml:space="preserve"> </w:t>
            </w:r>
            <w:r w:rsidRPr="00776248">
              <w:rPr>
                <w:i/>
                <w:iCs/>
                <w:color w:val="000000" w:themeColor="text1"/>
                <w:sz w:val="32"/>
                <w:szCs w:val="32"/>
              </w:rPr>
              <w:t>By the time we got to where we were greenlit and we were starting to look for crew, I was fully converted to the importance of authentic representation both in front of and behind the camera</w:t>
            </w:r>
            <w:r>
              <w:rPr>
                <w:i/>
                <w:iCs/>
                <w:color w:val="000000" w:themeColor="text1"/>
                <w:sz w:val="32"/>
                <w:szCs w:val="32"/>
              </w:rPr>
              <w:t>.</w:t>
            </w:r>
            <w:r w:rsidRPr="00776248">
              <w:rPr>
                <w:i/>
                <w:iCs/>
                <w:color w:val="000000" w:themeColor="text1"/>
                <w:sz w:val="32"/>
                <w:szCs w:val="32"/>
              </w:rPr>
              <w:t>”</w:t>
            </w:r>
          </w:p>
          <w:p w14:paraId="068697E4" w14:textId="3F155F56" w:rsidR="002A46A2" w:rsidRDefault="00776248" w:rsidP="002A46A2">
            <w:pPr>
              <w:pStyle w:val="ListParagraph"/>
              <w:rPr>
                <w:color w:val="000000" w:themeColor="text1"/>
              </w:rPr>
            </w:pPr>
            <w:r w:rsidRPr="00776248">
              <w:rPr>
                <w:color w:val="000000" w:themeColor="text1"/>
              </w:rPr>
              <w:t>Josh Sundquist</w:t>
            </w:r>
            <w:r>
              <w:rPr>
                <w:color w:val="000000" w:themeColor="text1"/>
              </w:rPr>
              <w:t>,</w:t>
            </w:r>
            <w:r w:rsidR="002A46A2">
              <w:rPr>
                <w:color w:val="000000" w:themeColor="text1"/>
              </w:rPr>
              <w:t xml:space="preserve"> an actor who is an amputee and the </w:t>
            </w:r>
            <w:r w:rsidR="002A46A2" w:rsidRPr="002A46A2">
              <w:rPr>
                <w:color w:val="000000" w:themeColor="text1"/>
              </w:rPr>
              <w:t xml:space="preserve">lead role in </w:t>
            </w:r>
            <w:r w:rsidR="002A46A2">
              <w:rPr>
                <w:color w:val="000000" w:themeColor="text1"/>
              </w:rPr>
              <w:t xml:space="preserve">the autobiographical </w:t>
            </w:r>
            <w:r w:rsidR="002A46A2" w:rsidRPr="002A46A2">
              <w:rPr>
                <w:color w:val="000000" w:themeColor="text1"/>
              </w:rPr>
              <w:t>“Best Foot Forward,</w:t>
            </w:r>
            <w:r w:rsidR="002A46A2">
              <w:rPr>
                <w:color w:val="000000" w:themeColor="text1"/>
              </w:rPr>
              <w:t xml:space="preserve"> </w:t>
            </w:r>
            <w:r w:rsidR="002A46A2" w:rsidRPr="009F0F39">
              <w:rPr>
                <w:i/>
                <w:iCs/>
                <w:color w:val="000000" w:themeColor="text1"/>
              </w:rPr>
              <w:t>‘Best Foot Forward’ Is a Story About, and by, People With Disabilities</w:t>
            </w:r>
            <w:r w:rsidR="002A46A2">
              <w:rPr>
                <w:i/>
                <w:iCs/>
                <w:color w:val="000000" w:themeColor="text1"/>
              </w:rPr>
              <w:t xml:space="preserve">, </w:t>
            </w:r>
            <w:r w:rsidR="002A46A2">
              <w:rPr>
                <w:b/>
                <w:bCs/>
                <w:color w:val="000000" w:themeColor="text1"/>
              </w:rPr>
              <w:t xml:space="preserve">*New York Times, </w:t>
            </w:r>
            <w:r w:rsidR="002A46A2">
              <w:rPr>
                <w:color w:val="000000" w:themeColor="text1"/>
              </w:rPr>
              <w:t xml:space="preserve">July 21, 2022, </w:t>
            </w:r>
            <w:hyperlink r:id="rId15" w:history="1">
              <w:r w:rsidR="002A46A2" w:rsidRPr="00FE2ABD">
                <w:rPr>
                  <w:rStyle w:val="Hyperlink"/>
                </w:rPr>
                <w:t>https://tinyurl.com/NYTBestFootForward</w:t>
              </w:r>
            </w:hyperlink>
          </w:p>
          <w:p w14:paraId="72F28A5D" w14:textId="77777777" w:rsidR="002A46A2" w:rsidRDefault="002A46A2" w:rsidP="002A46A2">
            <w:pPr>
              <w:pStyle w:val="ListParagraph"/>
              <w:ind w:left="360"/>
              <w:rPr>
                <w:color w:val="000000" w:themeColor="text1"/>
              </w:rPr>
            </w:pPr>
          </w:p>
          <w:p w14:paraId="3A21E485" w14:textId="68855760" w:rsidR="002A46A2" w:rsidRPr="00CC430B" w:rsidRDefault="00CC430B" w:rsidP="00CC430B">
            <w:pPr>
              <w:pStyle w:val="ListParagraph"/>
              <w:ind w:left="0"/>
              <w:jc w:val="both"/>
              <w:rPr>
                <w:i/>
                <w:iCs/>
                <w:color w:val="000000" w:themeColor="text1"/>
                <w:sz w:val="32"/>
                <w:szCs w:val="32"/>
              </w:rPr>
            </w:pPr>
            <w:r w:rsidRPr="00CC430B">
              <w:rPr>
                <w:i/>
                <w:iCs/>
                <w:color w:val="000000" w:themeColor="text1"/>
                <w:sz w:val="32"/>
                <w:szCs w:val="32"/>
              </w:rPr>
              <w:t>“Many of these children are dying to play baseball and play in athletic leagues but aren’t always welcome. Coaches don’t always want to deal with their issues</w:t>
            </w:r>
            <w:r>
              <w:rPr>
                <w:i/>
                <w:iCs/>
                <w:color w:val="000000" w:themeColor="text1"/>
                <w:sz w:val="32"/>
                <w:szCs w:val="32"/>
              </w:rPr>
              <w:t>.</w:t>
            </w:r>
            <w:r w:rsidRPr="00CC430B">
              <w:rPr>
                <w:i/>
                <w:iCs/>
                <w:color w:val="000000" w:themeColor="text1"/>
                <w:sz w:val="32"/>
                <w:szCs w:val="32"/>
              </w:rPr>
              <w:t>”</w:t>
            </w:r>
          </w:p>
          <w:p w14:paraId="6C332EFC" w14:textId="77777777" w:rsidR="00985909" w:rsidRDefault="00985909" w:rsidP="00985909">
            <w:pPr>
              <w:pStyle w:val="ListParagraph"/>
              <w:rPr>
                <w:color w:val="000000" w:themeColor="text1"/>
              </w:rPr>
            </w:pPr>
            <w:r>
              <w:t xml:space="preserve">The Rev. Harold Hicks, an Anglican priest and fire protection engineer who co-founded the Miracle League of Western Pennsylvania, </w:t>
            </w:r>
            <w:r w:rsidRPr="004C7633">
              <w:rPr>
                <w:i/>
                <w:iCs/>
                <w:color w:val="000000" w:themeColor="text1"/>
              </w:rPr>
              <w:t>The Pure Joy of Baseball for These Children With Disabilities</w:t>
            </w:r>
            <w:r>
              <w:rPr>
                <w:i/>
                <w:iCs/>
                <w:color w:val="000000" w:themeColor="text1"/>
              </w:rPr>
              <w:t xml:space="preserve">, </w:t>
            </w:r>
            <w:r w:rsidRPr="00985909">
              <w:rPr>
                <w:b/>
                <w:bCs/>
                <w:color w:val="000000" w:themeColor="text1"/>
              </w:rPr>
              <w:t>*Wall Street Journal</w:t>
            </w:r>
            <w:r>
              <w:rPr>
                <w:b/>
                <w:bCs/>
                <w:color w:val="000000" w:themeColor="text1"/>
              </w:rPr>
              <w:t xml:space="preserve">, </w:t>
            </w:r>
            <w:r>
              <w:rPr>
                <w:color w:val="000000" w:themeColor="text1"/>
              </w:rPr>
              <w:t xml:space="preserve">July 13, 2022, </w:t>
            </w:r>
            <w:hyperlink r:id="rId16" w:history="1">
              <w:r w:rsidRPr="00FE2ABD">
                <w:rPr>
                  <w:rStyle w:val="Hyperlink"/>
                </w:rPr>
                <w:t>https://tinyurl.com/PureJoyOfBaseball</w:t>
              </w:r>
            </w:hyperlink>
            <w:r>
              <w:rPr>
                <w:color w:val="000000" w:themeColor="text1"/>
              </w:rPr>
              <w:t xml:space="preserve"> </w:t>
            </w:r>
          </w:p>
          <w:p w14:paraId="103C5FEB" w14:textId="77777777" w:rsidR="00985909" w:rsidRDefault="00985909" w:rsidP="00985909">
            <w:pPr>
              <w:pStyle w:val="ListParagraph"/>
              <w:rPr>
                <w:color w:val="000000" w:themeColor="text1"/>
              </w:rPr>
            </w:pPr>
          </w:p>
          <w:p w14:paraId="5566CB92" w14:textId="77777777" w:rsidR="00985909" w:rsidRDefault="00A45397" w:rsidP="00A45397">
            <w:pPr>
              <w:pStyle w:val="ListParagraph"/>
              <w:ind w:left="0"/>
              <w:jc w:val="both"/>
              <w:rPr>
                <w:i/>
                <w:iCs/>
                <w:color w:val="000000" w:themeColor="text1"/>
                <w:sz w:val="32"/>
                <w:szCs w:val="32"/>
              </w:rPr>
            </w:pPr>
            <w:r w:rsidRPr="00A45397">
              <w:rPr>
                <w:i/>
                <w:iCs/>
                <w:color w:val="000000" w:themeColor="text1"/>
                <w:sz w:val="32"/>
                <w:szCs w:val="32"/>
              </w:rPr>
              <w:t>“I wish very, very much to win there and I will prepare for that with everything in my power. Wimbledon is the last one.”</w:t>
            </w:r>
          </w:p>
          <w:p w14:paraId="11D5E90D" w14:textId="77777777" w:rsidR="00A45397" w:rsidRDefault="004B5AF4" w:rsidP="004B5AF4">
            <w:pPr>
              <w:pStyle w:val="ListParagraph"/>
              <w:rPr>
                <w:color w:val="000000" w:themeColor="text1"/>
              </w:rPr>
            </w:pPr>
            <w:r w:rsidRPr="004B5AF4">
              <w:rPr>
                <w:color w:val="000000" w:themeColor="text1"/>
              </w:rPr>
              <w:t>Shingo Kunieda</w:t>
            </w:r>
            <w:r>
              <w:rPr>
                <w:color w:val="000000" w:themeColor="text1"/>
              </w:rPr>
              <w:t xml:space="preserve">, who </w:t>
            </w:r>
            <w:r w:rsidRPr="004B5AF4">
              <w:rPr>
                <w:color w:val="000000" w:themeColor="text1"/>
              </w:rPr>
              <w:t>is the greatest men’s wheelchair tennis player of all time</w:t>
            </w:r>
            <w:r>
              <w:rPr>
                <w:color w:val="000000" w:themeColor="text1"/>
              </w:rPr>
              <w:t xml:space="preserve">, </w:t>
            </w:r>
            <w:r w:rsidRPr="00985909">
              <w:rPr>
                <w:i/>
                <w:iCs/>
                <w:color w:val="000000" w:themeColor="text1"/>
              </w:rPr>
              <w:t>The 27-Time Major Winner With a Gap on His Résumé: Wimbledon</w:t>
            </w:r>
            <w:r>
              <w:rPr>
                <w:i/>
                <w:iCs/>
                <w:color w:val="000000" w:themeColor="text1"/>
              </w:rPr>
              <w:t xml:space="preserve">, </w:t>
            </w:r>
            <w:r>
              <w:rPr>
                <w:b/>
                <w:bCs/>
                <w:color w:val="000000" w:themeColor="text1"/>
              </w:rPr>
              <w:t xml:space="preserve">*Wall Street Journal, </w:t>
            </w:r>
            <w:r>
              <w:rPr>
                <w:color w:val="000000" w:themeColor="text1"/>
              </w:rPr>
              <w:t xml:space="preserve">July 6, 2022, </w:t>
            </w:r>
            <w:hyperlink r:id="rId17" w:history="1">
              <w:r w:rsidRPr="00FE2ABD">
                <w:rPr>
                  <w:rStyle w:val="Hyperlink"/>
                </w:rPr>
                <w:t>https://tinyurl.com/27TimeMajorWinner</w:t>
              </w:r>
            </w:hyperlink>
            <w:r>
              <w:rPr>
                <w:color w:val="000000" w:themeColor="text1"/>
              </w:rPr>
              <w:t xml:space="preserve"> </w:t>
            </w:r>
          </w:p>
          <w:p w14:paraId="64848CD9" w14:textId="77777777" w:rsidR="004B5AF4" w:rsidRDefault="004B5AF4" w:rsidP="004B5AF4">
            <w:pPr>
              <w:pStyle w:val="ListParagraph"/>
              <w:ind w:left="360"/>
              <w:rPr>
                <w:color w:val="000000" w:themeColor="text1"/>
              </w:rPr>
            </w:pPr>
          </w:p>
          <w:p w14:paraId="5FA41922" w14:textId="35651115" w:rsidR="00DE16E8" w:rsidRDefault="00DE16E8" w:rsidP="00DE16E8">
            <w:pPr>
              <w:pStyle w:val="ListParagraph"/>
              <w:ind w:left="0"/>
              <w:jc w:val="both"/>
              <w:rPr>
                <w:i/>
                <w:iCs/>
                <w:color w:val="000000" w:themeColor="text1"/>
                <w:sz w:val="32"/>
                <w:szCs w:val="32"/>
              </w:rPr>
            </w:pPr>
            <w:r w:rsidRPr="00DE16E8">
              <w:rPr>
                <w:i/>
                <w:iCs/>
                <w:color w:val="000000" w:themeColor="text1"/>
                <w:sz w:val="32"/>
                <w:szCs w:val="32"/>
              </w:rPr>
              <w:t>“The overall cost of ensuring older adults’ health and well-being is skyrocketing</w:t>
            </w:r>
            <w:r>
              <w:rPr>
                <w:i/>
                <w:iCs/>
                <w:color w:val="000000" w:themeColor="text1"/>
                <w:sz w:val="32"/>
                <w:szCs w:val="32"/>
              </w:rPr>
              <w:t>.”</w:t>
            </w:r>
          </w:p>
          <w:p w14:paraId="60959186" w14:textId="49F5D811" w:rsidR="00DE16E8" w:rsidRDefault="00DE16E8" w:rsidP="00DE16E8">
            <w:pPr>
              <w:pStyle w:val="ListParagraph"/>
              <w:rPr>
                <w:color w:val="000000" w:themeColor="text1"/>
              </w:rPr>
            </w:pPr>
            <w:r w:rsidRPr="00DE16E8">
              <w:rPr>
                <w:color w:val="000000" w:themeColor="text1"/>
              </w:rPr>
              <w:lastRenderedPageBreak/>
              <w:t>Katie Smith Sloan, president of LeadingAge,</w:t>
            </w:r>
            <w:r w:rsidRPr="00DE16E8">
              <w:t xml:space="preserve"> </w:t>
            </w:r>
            <w:r w:rsidRPr="00DE16E8">
              <w:rPr>
                <w:color w:val="000000" w:themeColor="text1"/>
              </w:rPr>
              <w:t>the association of nonprofit providers of aging services</w:t>
            </w:r>
            <w:r>
              <w:rPr>
                <w:color w:val="000000" w:themeColor="text1"/>
              </w:rPr>
              <w:t xml:space="preserve">, </w:t>
            </w:r>
            <w:r w:rsidRPr="00584BA8">
              <w:rPr>
                <w:i/>
                <w:iCs/>
                <w:color w:val="000000" w:themeColor="text1"/>
              </w:rPr>
              <w:t>Another Inflation Stress: Rising Costs of Senior-Living Homes Strain Families</w:t>
            </w:r>
            <w:r>
              <w:rPr>
                <w:i/>
                <w:iCs/>
                <w:color w:val="000000" w:themeColor="text1"/>
              </w:rPr>
              <w:t xml:space="preserve">, </w:t>
            </w:r>
            <w:r>
              <w:rPr>
                <w:b/>
                <w:bCs/>
                <w:color w:val="000000" w:themeColor="text1"/>
              </w:rPr>
              <w:t xml:space="preserve">*Wall Street Journal, </w:t>
            </w:r>
            <w:r>
              <w:rPr>
                <w:color w:val="000000" w:themeColor="text1"/>
              </w:rPr>
              <w:t>September 22, 2022</w:t>
            </w:r>
            <w:r w:rsidR="000E4414">
              <w:rPr>
                <w:color w:val="000000" w:themeColor="text1"/>
              </w:rPr>
              <w:t>,</w:t>
            </w:r>
          </w:p>
          <w:p w14:paraId="734DD0DD" w14:textId="77777777" w:rsidR="00DE16E8" w:rsidRDefault="003A1E02" w:rsidP="00DE16E8">
            <w:pPr>
              <w:pStyle w:val="ListParagraph"/>
              <w:rPr>
                <w:color w:val="000000" w:themeColor="text1"/>
              </w:rPr>
            </w:pPr>
            <w:hyperlink r:id="rId18" w:history="1">
              <w:r w:rsidR="00DE16E8" w:rsidRPr="00FE2ABD">
                <w:rPr>
                  <w:rStyle w:val="Hyperlink"/>
                </w:rPr>
                <w:t>https://tinyurl.com/InflationStressRisingCosts</w:t>
              </w:r>
            </w:hyperlink>
            <w:r w:rsidR="00DE16E8">
              <w:rPr>
                <w:color w:val="000000" w:themeColor="text1"/>
              </w:rPr>
              <w:t xml:space="preserve"> </w:t>
            </w:r>
          </w:p>
          <w:p w14:paraId="7CAF5228" w14:textId="77777777" w:rsidR="000E4414" w:rsidRDefault="000E4414" w:rsidP="00DE16E8">
            <w:pPr>
              <w:pStyle w:val="ListParagraph"/>
              <w:rPr>
                <w:color w:val="000000" w:themeColor="text1"/>
              </w:rPr>
            </w:pPr>
          </w:p>
          <w:p w14:paraId="33215A36" w14:textId="77777777" w:rsidR="000E4414" w:rsidRDefault="00A12BFC" w:rsidP="00A12BFC">
            <w:pPr>
              <w:pStyle w:val="ListParagraph"/>
              <w:ind w:left="0"/>
              <w:jc w:val="both"/>
              <w:rPr>
                <w:i/>
                <w:iCs/>
                <w:color w:val="000000" w:themeColor="text1"/>
                <w:sz w:val="32"/>
                <w:szCs w:val="32"/>
              </w:rPr>
            </w:pPr>
            <w:r w:rsidRPr="00A12BFC">
              <w:rPr>
                <w:i/>
                <w:iCs/>
                <w:color w:val="000000" w:themeColor="text1"/>
                <w:sz w:val="32"/>
                <w:szCs w:val="32"/>
              </w:rPr>
              <w:t>Smartphones have gradually become more useful for people with a range of physical abilities, thanks to tools like screen readers and adjustable text sizes.</w:t>
            </w:r>
            <w:r>
              <w:rPr>
                <w:i/>
                <w:iCs/>
                <w:color w:val="000000" w:themeColor="text1"/>
                <w:sz w:val="32"/>
                <w:szCs w:val="32"/>
              </w:rPr>
              <w:t xml:space="preserve"> </w:t>
            </w:r>
            <w:r w:rsidRPr="00A12BFC">
              <w:rPr>
                <w:i/>
                <w:iCs/>
                <w:color w:val="000000" w:themeColor="text1"/>
                <w:sz w:val="32"/>
                <w:szCs w:val="32"/>
              </w:rPr>
              <w:t xml:space="preserve">With the recent release of </w:t>
            </w:r>
            <w:hyperlink r:id="rId19" w:tgtFrame="_blank" w:history="1">
              <w:r w:rsidRPr="00A12BFC">
                <w:rPr>
                  <w:rStyle w:val="Hyperlink"/>
                  <w:i/>
                  <w:iCs/>
                  <w:sz w:val="32"/>
                  <w:szCs w:val="32"/>
                </w:rPr>
                <w:t>Apple’s iOS 16</w:t>
              </w:r>
            </w:hyperlink>
            <w:r w:rsidRPr="00A12BFC">
              <w:rPr>
                <w:i/>
                <w:iCs/>
                <w:color w:val="000000" w:themeColor="text1"/>
                <w:sz w:val="32"/>
                <w:szCs w:val="32"/>
              </w:rPr>
              <w:t xml:space="preserve"> and </w:t>
            </w:r>
            <w:hyperlink r:id="rId20" w:tgtFrame="_blank" w:history="1">
              <w:r w:rsidRPr="00A12BFC">
                <w:rPr>
                  <w:rStyle w:val="Hyperlink"/>
                  <w:i/>
                  <w:iCs/>
                  <w:sz w:val="32"/>
                  <w:szCs w:val="32"/>
                </w:rPr>
                <w:t>Google’s Android 13</w:t>
              </w:r>
            </w:hyperlink>
            <w:r w:rsidRPr="00A12BFC">
              <w:rPr>
                <w:i/>
                <w:iCs/>
                <w:color w:val="000000" w:themeColor="text1"/>
                <w:sz w:val="32"/>
                <w:szCs w:val="32"/>
              </w:rPr>
              <w:t xml:space="preserve"> software, even more accessibility features have been introduced or upgraded</w:t>
            </w:r>
            <w:r>
              <w:rPr>
                <w:i/>
                <w:iCs/>
                <w:color w:val="000000" w:themeColor="text1"/>
                <w:sz w:val="32"/>
                <w:szCs w:val="32"/>
              </w:rPr>
              <w:t>.</w:t>
            </w:r>
          </w:p>
          <w:p w14:paraId="2CE1F30F" w14:textId="31DB98D1" w:rsidR="00A12BFC" w:rsidRDefault="00A12BFC" w:rsidP="00A12BFC">
            <w:pPr>
              <w:pStyle w:val="ListParagraph"/>
              <w:rPr>
                <w:color w:val="000000" w:themeColor="text1"/>
              </w:rPr>
            </w:pPr>
            <w:r w:rsidRPr="00BB6DB6">
              <w:rPr>
                <w:i/>
                <w:iCs/>
                <w:color w:val="000000" w:themeColor="text1"/>
              </w:rPr>
              <w:t>The Settings That Make Smartphones Easier for Everyone to Use</w:t>
            </w:r>
            <w:r>
              <w:rPr>
                <w:i/>
                <w:iCs/>
                <w:color w:val="000000" w:themeColor="text1"/>
              </w:rPr>
              <w:t>, N</w:t>
            </w:r>
            <w:r w:rsidRPr="00A12BFC">
              <w:rPr>
                <w:b/>
                <w:bCs/>
                <w:color w:val="000000" w:themeColor="text1"/>
              </w:rPr>
              <w:t>ew York Times (free access)</w:t>
            </w:r>
            <w:r>
              <w:rPr>
                <w:b/>
                <w:bCs/>
                <w:color w:val="000000" w:themeColor="text1"/>
              </w:rPr>
              <w:t xml:space="preserve">, </w:t>
            </w:r>
            <w:r>
              <w:rPr>
                <w:color w:val="000000" w:themeColor="text1"/>
              </w:rPr>
              <w:t xml:space="preserve">September 22, 2022, </w:t>
            </w:r>
            <w:hyperlink r:id="rId21" w:history="1">
              <w:r w:rsidRPr="004D6E28">
                <w:rPr>
                  <w:rStyle w:val="Hyperlink"/>
                </w:rPr>
                <w:t>https://tinyurl.com/SmartphonesEasierForEveryone</w:t>
              </w:r>
            </w:hyperlink>
          </w:p>
          <w:p w14:paraId="54F6970D" w14:textId="77777777" w:rsidR="00A12BFC" w:rsidRDefault="00A12BFC" w:rsidP="00A12BFC">
            <w:pPr>
              <w:pStyle w:val="ListParagraph"/>
              <w:ind w:left="360"/>
              <w:rPr>
                <w:color w:val="000000" w:themeColor="text1"/>
              </w:rPr>
            </w:pPr>
          </w:p>
          <w:p w14:paraId="6C7A4BF2" w14:textId="77777777" w:rsidR="0031614C" w:rsidRDefault="0031614C" w:rsidP="00A17EEF">
            <w:pPr>
              <w:pStyle w:val="ListParagraph"/>
              <w:ind w:left="0"/>
              <w:jc w:val="both"/>
              <w:rPr>
                <w:i/>
                <w:iCs/>
                <w:color w:val="000000" w:themeColor="text1"/>
                <w:sz w:val="32"/>
                <w:szCs w:val="32"/>
              </w:rPr>
            </w:pPr>
            <w:r w:rsidRPr="0031614C">
              <w:rPr>
                <w:i/>
                <w:iCs/>
                <w:color w:val="000000" w:themeColor="text1"/>
                <w:sz w:val="32"/>
                <w:szCs w:val="32"/>
              </w:rPr>
              <w:t>Perinatal disparities associated with disability may be much more widespread than has been indicated by prior research.</w:t>
            </w:r>
          </w:p>
          <w:p w14:paraId="210DE0A9" w14:textId="21F9745B" w:rsidR="0031614C" w:rsidRDefault="0031614C" w:rsidP="005772B2">
            <w:pPr>
              <w:pStyle w:val="ListParagraph"/>
              <w:rPr>
                <w:color w:val="000000" w:themeColor="text1"/>
              </w:rPr>
            </w:pPr>
            <w:r w:rsidRPr="0031614C">
              <w:rPr>
                <w:i/>
                <w:iCs/>
                <w:color w:val="000000" w:themeColor="text1"/>
              </w:rPr>
              <w:t xml:space="preserve">Perinatal Health Risks </w:t>
            </w:r>
            <w:r w:rsidR="009C3BF8" w:rsidRPr="0031614C">
              <w:rPr>
                <w:i/>
                <w:iCs/>
                <w:color w:val="000000" w:themeColor="text1"/>
              </w:rPr>
              <w:t>and</w:t>
            </w:r>
            <w:r w:rsidRPr="0031614C">
              <w:rPr>
                <w:i/>
                <w:iCs/>
                <w:color w:val="000000" w:themeColor="text1"/>
              </w:rPr>
              <w:t xml:space="preserve"> Outcomes Among US Women </w:t>
            </w:r>
            <w:r w:rsidR="009C3BF8" w:rsidRPr="0031614C">
              <w:rPr>
                <w:i/>
                <w:iCs/>
                <w:color w:val="000000" w:themeColor="text1"/>
              </w:rPr>
              <w:t>with</w:t>
            </w:r>
            <w:r w:rsidRPr="0031614C">
              <w:rPr>
                <w:i/>
                <w:iCs/>
                <w:color w:val="000000" w:themeColor="text1"/>
              </w:rPr>
              <w:t xml:space="preserve"> Self-Reported Disability, 2011–19</w:t>
            </w:r>
            <w:r>
              <w:rPr>
                <w:i/>
                <w:iCs/>
                <w:color w:val="000000" w:themeColor="text1"/>
              </w:rPr>
              <w:t xml:space="preserve">, </w:t>
            </w:r>
            <w:r>
              <w:rPr>
                <w:b/>
                <w:bCs/>
                <w:color w:val="000000" w:themeColor="text1"/>
              </w:rPr>
              <w:t>Health Affairs</w:t>
            </w:r>
            <w:r>
              <w:rPr>
                <w:color w:val="000000" w:themeColor="text1"/>
              </w:rPr>
              <w:t>, September 21, 2022</w:t>
            </w:r>
            <w:r w:rsidR="005772B2">
              <w:rPr>
                <w:color w:val="000000" w:themeColor="text1"/>
              </w:rPr>
              <w:t xml:space="preserve">, </w:t>
            </w:r>
            <w:hyperlink r:id="rId22" w:history="1">
              <w:r w:rsidRPr="004D6E28">
                <w:rPr>
                  <w:rStyle w:val="Hyperlink"/>
                </w:rPr>
                <w:t>https://tinyurl.com/PernatalHealthRisks</w:t>
              </w:r>
            </w:hyperlink>
            <w:r w:rsidRPr="0031614C">
              <w:rPr>
                <w:color w:val="000000" w:themeColor="text1"/>
              </w:rPr>
              <w:t xml:space="preserve"> </w:t>
            </w:r>
          </w:p>
          <w:p w14:paraId="7368B9AB" w14:textId="77777777" w:rsidR="005772B2" w:rsidRDefault="005772B2" w:rsidP="005772B2">
            <w:pPr>
              <w:pStyle w:val="ListParagraph"/>
              <w:rPr>
                <w:color w:val="000000" w:themeColor="text1"/>
              </w:rPr>
            </w:pPr>
          </w:p>
          <w:p w14:paraId="7344F422" w14:textId="77777777" w:rsidR="005772B2" w:rsidRDefault="00A17EEF" w:rsidP="00A17EEF">
            <w:pPr>
              <w:pStyle w:val="ListParagraph"/>
              <w:ind w:left="0"/>
              <w:jc w:val="both"/>
              <w:rPr>
                <w:i/>
                <w:iCs/>
                <w:color w:val="000000" w:themeColor="text1"/>
                <w:sz w:val="32"/>
                <w:szCs w:val="32"/>
              </w:rPr>
            </w:pPr>
            <w:r w:rsidRPr="00A17EEF">
              <w:rPr>
                <w:i/>
                <w:iCs/>
                <w:color w:val="000000" w:themeColor="text1"/>
                <w:sz w:val="32"/>
                <w:szCs w:val="32"/>
              </w:rPr>
              <w:t>"Life as a disabled person can sometimes be downright degrading and embarrassing, and unfortunately, this was one of them times. To be outright told to my face that I should wear a nappy when I don't need to and that they are happy with that policy made me feel humiliated</w:t>
            </w:r>
            <w:r>
              <w:rPr>
                <w:i/>
                <w:iCs/>
                <w:color w:val="000000" w:themeColor="text1"/>
                <w:sz w:val="32"/>
                <w:szCs w:val="32"/>
              </w:rPr>
              <w:t>.”</w:t>
            </w:r>
          </w:p>
          <w:p w14:paraId="3C860A90" w14:textId="77777777" w:rsidR="00A17EEF" w:rsidRDefault="00825257" w:rsidP="00825257">
            <w:pPr>
              <w:pStyle w:val="ListParagraph"/>
              <w:rPr>
                <w:color w:val="000000" w:themeColor="text1"/>
              </w:rPr>
            </w:pPr>
            <w:r w:rsidRPr="00A17EEF">
              <w:rPr>
                <w:i/>
                <w:iCs/>
                <w:color w:val="000000" w:themeColor="text1"/>
              </w:rPr>
              <w:t>A wheelchair user filmed herself dragging her body to the bathroom on a plane after the cabin crew refused to help</w:t>
            </w:r>
            <w:r>
              <w:rPr>
                <w:i/>
                <w:iCs/>
                <w:color w:val="000000" w:themeColor="text1"/>
              </w:rPr>
              <w:t xml:space="preserve">, </w:t>
            </w:r>
            <w:r w:rsidRPr="00825257">
              <w:rPr>
                <w:b/>
                <w:bCs/>
                <w:color w:val="000000" w:themeColor="text1"/>
              </w:rPr>
              <w:t>Insider</w:t>
            </w:r>
            <w:r>
              <w:rPr>
                <w:b/>
                <w:bCs/>
                <w:color w:val="000000" w:themeColor="text1"/>
              </w:rPr>
              <w:t xml:space="preserve">, </w:t>
            </w:r>
            <w:r>
              <w:rPr>
                <w:color w:val="000000" w:themeColor="text1"/>
              </w:rPr>
              <w:t xml:space="preserve">September 24, 2022, </w:t>
            </w:r>
            <w:hyperlink r:id="rId23" w:history="1">
              <w:r w:rsidRPr="004D6E28">
                <w:rPr>
                  <w:rStyle w:val="Hyperlink"/>
                </w:rPr>
                <w:t>https://tinyurl.com/DragHerselfBathroom</w:t>
              </w:r>
            </w:hyperlink>
          </w:p>
          <w:p w14:paraId="044ED0EC" w14:textId="77777777" w:rsidR="00825257" w:rsidRDefault="00825257" w:rsidP="00825257">
            <w:pPr>
              <w:pStyle w:val="ListParagraph"/>
              <w:rPr>
                <w:color w:val="000000" w:themeColor="text1"/>
              </w:rPr>
            </w:pPr>
          </w:p>
          <w:p w14:paraId="69B2110C" w14:textId="11DD5B09" w:rsidR="00825257" w:rsidRDefault="005C4849" w:rsidP="005C4849">
            <w:pPr>
              <w:pStyle w:val="ListParagraph"/>
              <w:ind w:left="0"/>
              <w:jc w:val="both"/>
              <w:rPr>
                <w:i/>
                <w:iCs/>
                <w:color w:val="000000" w:themeColor="text1"/>
                <w:sz w:val="32"/>
                <w:szCs w:val="32"/>
              </w:rPr>
            </w:pPr>
            <w:r w:rsidRPr="005C4849">
              <w:rPr>
                <w:i/>
                <w:iCs/>
                <w:color w:val="000000" w:themeColor="text1"/>
                <w:sz w:val="32"/>
                <w:szCs w:val="32"/>
              </w:rPr>
              <w:t xml:space="preserve">A 15 percent increase </w:t>
            </w:r>
            <w:r>
              <w:rPr>
                <w:i/>
                <w:iCs/>
                <w:color w:val="000000" w:themeColor="text1"/>
                <w:sz w:val="32"/>
                <w:szCs w:val="32"/>
              </w:rPr>
              <w:t xml:space="preserve">(for natural gas) </w:t>
            </w:r>
            <w:r w:rsidRPr="005C4849">
              <w:rPr>
                <w:i/>
                <w:iCs/>
                <w:color w:val="000000" w:themeColor="text1"/>
                <w:sz w:val="32"/>
                <w:szCs w:val="32"/>
              </w:rPr>
              <w:t>this winter on top of last winter’s 21 percent increase would present a substantial burden on all consumers, especially those on a fixed income.</w:t>
            </w:r>
          </w:p>
          <w:p w14:paraId="464DAB7F" w14:textId="77777777" w:rsidR="005C4849" w:rsidRDefault="005C4849" w:rsidP="005C4849">
            <w:pPr>
              <w:ind w:left="720"/>
              <w:rPr>
                <w:color w:val="000000" w:themeColor="text1"/>
              </w:rPr>
            </w:pPr>
            <w:r w:rsidRPr="005C4849">
              <w:rPr>
                <w:i/>
                <w:iCs/>
                <w:color w:val="000000" w:themeColor="text1"/>
              </w:rPr>
              <w:t xml:space="preserve">You’re about to pay even more to heat your home. Here’s what you can do about it, </w:t>
            </w:r>
            <w:r w:rsidRPr="005C4849">
              <w:rPr>
                <w:b/>
                <w:bCs/>
                <w:i/>
                <w:iCs/>
                <w:color w:val="000000" w:themeColor="text1"/>
              </w:rPr>
              <w:t xml:space="preserve">*Boston Globe, </w:t>
            </w:r>
            <w:r w:rsidRPr="005C4849">
              <w:rPr>
                <w:i/>
                <w:iCs/>
                <w:color w:val="000000" w:themeColor="text1"/>
              </w:rPr>
              <w:t xml:space="preserve">September 21, 2022, </w:t>
            </w:r>
            <w:hyperlink r:id="rId24" w:history="1">
              <w:r w:rsidRPr="004D6E28">
                <w:rPr>
                  <w:rStyle w:val="Hyperlink"/>
                </w:rPr>
                <w:t>https://tinyurl.com/PayMoreToHeat</w:t>
              </w:r>
            </w:hyperlink>
            <w:r w:rsidRPr="005C4849">
              <w:rPr>
                <w:color w:val="000000" w:themeColor="text1"/>
              </w:rPr>
              <w:t xml:space="preserve"> </w:t>
            </w:r>
          </w:p>
          <w:p w14:paraId="53444783" w14:textId="77777777" w:rsidR="005C4849" w:rsidRDefault="005C4849" w:rsidP="005C4849">
            <w:pPr>
              <w:ind w:left="720"/>
              <w:rPr>
                <w:color w:val="000000" w:themeColor="text1"/>
              </w:rPr>
            </w:pPr>
          </w:p>
          <w:p w14:paraId="45F4B42A" w14:textId="77777777" w:rsidR="005C4849" w:rsidRDefault="007C5A09" w:rsidP="007C5A09">
            <w:pPr>
              <w:jc w:val="both"/>
              <w:rPr>
                <w:i/>
                <w:iCs/>
                <w:color w:val="000000" w:themeColor="text1"/>
                <w:sz w:val="32"/>
                <w:szCs w:val="32"/>
              </w:rPr>
            </w:pPr>
            <w:r w:rsidRPr="007C5A09">
              <w:rPr>
                <w:i/>
                <w:iCs/>
                <w:color w:val="000000" w:themeColor="text1"/>
                <w:sz w:val="32"/>
                <w:szCs w:val="32"/>
              </w:rPr>
              <w:t xml:space="preserve">“Wherever one lives, it’s important to balance the quickening speed of modern life with periods of </w:t>
            </w:r>
            <w:r w:rsidRPr="007C5A09">
              <w:rPr>
                <w:i/>
                <w:iCs/>
                <w:color w:val="000000" w:themeColor="text1"/>
                <w:sz w:val="32"/>
                <w:szCs w:val="32"/>
              </w:rPr>
              <w:lastRenderedPageBreak/>
              <w:t>contemplation — quieting the mind, turning off the digital machines, slowing the breathing — creating windows of peacefulness in our busy lives.</w:t>
            </w:r>
            <w:r w:rsidR="00D742F1">
              <w:rPr>
                <w:i/>
                <w:iCs/>
                <w:color w:val="000000" w:themeColor="text1"/>
                <w:sz w:val="32"/>
                <w:szCs w:val="32"/>
              </w:rPr>
              <w:t>”</w:t>
            </w:r>
          </w:p>
          <w:p w14:paraId="4A64B0BD" w14:textId="2351A795" w:rsidR="00C640E8" w:rsidRDefault="00D742F1" w:rsidP="00C640E8">
            <w:pPr>
              <w:pStyle w:val="ListParagraph"/>
              <w:rPr>
                <w:color w:val="000000" w:themeColor="text1"/>
              </w:rPr>
            </w:pPr>
            <w:r w:rsidRPr="00D742F1">
              <w:rPr>
                <w:color w:val="000000" w:themeColor="text1"/>
              </w:rPr>
              <w:t>Stephan Rechtschaffen, M.D., founder of Blue Spirit Costa Rica</w:t>
            </w:r>
            <w:r>
              <w:rPr>
                <w:color w:val="000000" w:themeColor="text1"/>
              </w:rPr>
              <w:t>,</w:t>
            </w:r>
            <w:r w:rsidR="00C640E8">
              <w:rPr>
                <w:color w:val="000000" w:themeColor="text1"/>
              </w:rPr>
              <w:t xml:space="preserve"> </w:t>
            </w:r>
            <w:r w:rsidR="00C640E8" w:rsidRPr="006E502A">
              <w:rPr>
                <w:i/>
                <w:iCs/>
                <w:color w:val="000000" w:themeColor="text1"/>
              </w:rPr>
              <w:t xml:space="preserve">What I Learned About Longevity </w:t>
            </w:r>
            <w:r w:rsidR="009C3BF8" w:rsidRPr="006E502A">
              <w:rPr>
                <w:i/>
                <w:iCs/>
                <w:color w:val="000000" w:themeColor="text1"/>
              </w:rPr>
              <w:t>from</w:t>
            </w:r>
            <w:r w:rsidR="00C640E8" w:rsidRPr="006E502A">
              <w:rPr>
                <w:i/>
                <w:iCs/>
                <w:color w:val="000000" w:themeColor="text1"/>
              </w:rPr>
              <w:t xml:space="preserve"> Centenarians in the Blue Zones</w:t>
            </w:r>
            <w:r w:rsidR="00C640E8">
              <w:rPr>
                <w:i/>
                <w:iCs/>
                <w:color w:val="000000" w:themeColor="text1"/>
              </w:rPr>
              <w:t xml:space="preserve">, </w:t>
            </w:r>
            <w:r w:rsidR="00C640E8">
              <w:rPr>
                <w:b/>
                <w:bCs/>
                <w:color w:val="000000" w:themeColor="text1"/>
              </w:rPr>
              <w:t xml:space="preserve">The Ethel from AARP, </w:t>
            </w:r>
            <w:r w:rsidR="00C640E8">
              <w:rPr>
                <w:color w:val="000000" w:themeColor="text1"/>
              </w:rPr>
              <w:t xml:space="preserve">September 19, 2022, </w:t>
            </w:r>
            <w:hyperlink r:id="rId25" w:history="1">
              <w:r w:rsidR="00C640E8" w:rsidRPr="004D6E28">
                <w:rPr>
                  <w:rStyle w:val="Hyperlink"/>
                </w:rPr>
                <w:t>https://tinyurl.com/LongevityInBlueZones</w:t>
              </w:r>
            </w:hyperlink>
            <w:r w:rsidR="00C640E8">
              <w:rPr>
                <w:color w:val="000000" w:themeColor="text1"/>
              </w:rPr>
              <w:t xml:space="preserve"> </w:t>
            </w:r>
          </w:p>
          <w:p w14:paraId="75FC5B1E" w14:textId="77777777" w:rsidR="00C640E8" w:rsidRDefault="00C640E8" w:rsidP="00C640E8">
            <w:pPr>
              <w:pStyle w:val="ListParagraph"/>
              <w:rPr>
                <w:color w:val="000000" w:themeColor="text1"/>
              </w:rPr>
            </w:pPr>
          </w:p>
          <w:p w14:paraId="16D29FC4" w14:textId="77777777" w:rsidR="00D742F1" w:rsidRDefault="005E5AF8" w:rsidP="007C5A09">
            <w:pPr>
              <w:jc w:val="both"/>
              <w:rPr>
                <w:i/>
                <w:iCs/>
                <w:color w:val="000000" w:themeColor="text1"/>
                <w:sz w:val="32"/>
                <w:szCs w:val="32"/>
              </w:rPr>
            </w:pPr>
            <w:r w:rsidRPr="005E5AF8">
              <w:rPr>
                <w:i/>
                <w:iCs/>
                <w:color w:val="000000" w:themeColor="text1"/>
                <w:sz w:val="32"/>
                <w:szCs w:val="32"/>
              </w:rPr>
              <w:t xml:space="preserve">Shockingly, </w:t>
            </w:r>
            <w:r w:rsidR="00CD3F25">
              <w:rPr>
                <w:i/>
                <w:iCs/>
                <w:color w:val="000000" w:themeColor="text1"/>
                <w:sz w:val="32"/>
                <w:szCs w:val="32"/>
              </w:rPr>
              <w:t>[Centers for Medicare and Medicaid Services]</w:t>
            </w:r>
            <w:r w:rsidRPr="005E5AF8">
              <w:rPr>
                <w:i/>
                <w:iCs/>
                <w:color w:val="000000" w:themeColor="text1"/>
                <w:sz w:val="32"/>
                <w:szCs w:val="32"/>
              </w:rPr>
              <w:t xml:space="preserve"> revealed that, on average, nursing homes replace 52% of their nursing staff each year.</w:t>
            </w:r>
          </w:p>
          <w:p w14:paraId="3BFFB4C5" w14:textId="77777777" w:rsidR="00CD3F25" w:rsidRDefault="00CD3F25" w:rsidP="007C5A09">
            <w:pPr>
              <w:jc w:val="both"/>
              <w:rPr>
                <w:i/>
                <w:iCs/>
                <w:color w:val="000000" w:themeColor="text1"/>
                <w:sz w:val="32"/>
                <w:szCs w:val="32"/>
              </w:rPr>
            </w:pPr>
            <w:r w:rsidRPr="00CD3F25">
              <w:rPr>
                <w:i/>
                <w:iCs/>
                <w:color w:val="000000" w:themeColor="text1"/>
                <w:sz w:val="32"/>
                <w:szCs w:val="32"/>
              </w:rPr>
              <w:t xml:space="preserve">Most </w:t>
            </w:r>
            <w:r>
              <w:rPr>
                <w:i/>
                <w:iCs/>
                <w:color w:val="000000" w:themeColor="text1"/>
                <w:sz w:val="32"/>
                <w:szCs w:val="32"/>
              </w:rPr>
              <w:t xml:space="preserve">[certified nursing assistants] </w:t>
            </w:r>
            <w:r w:rsidRPr="00CD3F25">
              <w:rPr>
                <w:i/>
                <w:iCs/>
                <w:color w:val="000000" w:themeColor="text1"/>
                <w:sz w:val="32"/>
                <w:szCs w:val="32"/>
              </w:rPr>
              <w:t>are responsible for 13 residents per shift, instead of the recommended 6.</w:t>
            </w:r>
          </w:p>
          <w:p w14:paraId="6972B89A" w14:textId="32EBC1C3" w:rsidR="00CD3F25" w:rsidRPr="00CD3F25" w:rsidRDefault="00CD3F25" w:rsidP="00CD3F25">
            <w:pPr>
              <w:ind w:left="720"/>
              <w:rPr>
                <w:b/>
                <w:bCs/>
                <w:color w:val="000000" w:themeColor="text1"/>
              </w:rPr>
            </w:pPr>
            <w:r w:rsidRPr="00CD3F25">
              <w:rPr>
                <w:i/>
                <w:iCs/>
                <w:color w:val="000000" w:themeColor="text1"/>
              </w:rPr>
              <w:t xml:space="preserve">Low Quality Jobs Equal Low Quality Care in Nursing Homes, </w:t>
            </w:r>
            <w:r w:rsidRPr="00CD3F25">
              <w:rPr>
                <w:b/>
                <w:bCs/>
                <w:color w:val="000000" w:themeColor="text1"/>
              </w:rPr>
              <w:t xml:space="preserve">Generations, </w:t>
            </w:r>
            <w:r w:rsidRPr="00CD3F25">
              <w:rPr>
                <w:color w:val="000000" w:themeColor="text1"/>
              </w:rPr>
              <w:t xml:space="preserve">September 14, 2022, </w:t>
            </w:r>
            <w:hyperlink r:id="rId26" w:history="1">
              <w:r w:rsidRPr="004D6E28">
                <w:rPr>
                  <w:rStyle w:val="Hyperlink"/>
                </w:rPr>
                <w:t>https://tinyurl.com/LowQualityJobs</w:t>
              </w:r>
            </w:hyperlink>
          </w:p>
          <w:p w14:paraId="277B4714" w14:textId="7120D3CB" w:rsidR="00CD3F25" w:rsidRDefault="00CD3F25" w:rsidP="00CD3F25">
            <w:pPr>
              <w:pStyle w:val="ListParagraph"/>
              <w:ind w:left="360"/>
              <w:rPr>
                <w:i/>
                <w:iCs/>
                <w:color w:val="000000" w:themeColor="text1"/>
              </w:rPr>
            </w:pPr>
          </w:p>
          <w:p w14:paraId="2A6AECE6" w14:textId="77777777" w:rsidR="00CD3F25" w:rsidRDefault="007C7CE0" w:rsidP="007C5A09">
            <w:pPr>
              <w:jc w:val="both"/>
              <w:rPr>
                <w:i/>
                <w:iCs/>
                <w:color w:val="000000" w:themeColor="text1"/>
                <w:sz w:val="32"/>
                <w:szCs w:val="32"/>
              </w:rPr>
            </w:pPr>
            <w:r w:rsidRPr="007C7CE0">
              <w:rPr>
                <w:i/>
                <w:iCs/>
                <w:color w:val="000000" w:themeColor="text1"/>
                <w:sz w:val="32"/>
                <w:szCs w:val="32"/>
              </w:rPr>
              <w:t>The climate change crisis is an intergenerational issue that requires a transgenerational response.</w:t>
            </w:r>
          </w:p>
          <w:p w14:paraId="3461E173" w14:textId="77777777" w:rsidR="007C7CE0" w:rsidRDefault="007F7191" w:rsidP="007F7191">
            <w:pPr>
              <w:pStyle w:val="ListParagraph"/>
              <w:rPr>
                <w:color w:val="000000" w:themeColor="text1"/>
              </w:rPr>
            </w:pPr>
            <w:r w:rsidRPr="007C7CE0">
              <w:rPr>
                <w:i/>
                <w:iCs/>
                <w:color w:val="000000" w:themeColor="text1"/>
              </w:rPr>
              <w:t>Climate Change Hazards + Social Vulnerability = A Recipe for Disaster</w:t>
            </w:r>
            <w:r>
              <w:rPr>
                <w:i/>
                <w:iCs/>
                <w:color w:val="000000" w:themeColor="text1"/>
              </w:rPr>
              <w:t xml:space="preserve">, </w:t>
            </w:r>
            <w:r w:rsidR="007C7CE0" w:rsidRPr="007F7191">
              <w:rPr>
                <w:b/>
                <w:bCs/>
                <w:color w:val="000000" w:themeColor="text1"/>
              </w:rPr>
              <w:t>Generations</w:t>
            </w:r>
            <w:r>
              <w:rPr>
                <w:b/>
                <w:bCs/>
                <w:color w:val="000000" w:themeColor="text1"/>
              </w:rPr>
              <w:t xml:space="preserve">, </w:t>
            </w:r>
            <w:r w:rsidR="007C7CE0">
              <w:rPr>
                <w:color w:val="000000" w:themeColor="text1"/>
              </w:rPr>
              <w:t>June 20, 2022</w:t>
            </w:r>
            <w:r>
              <w:rPr>
                <w:color w:val="000000" w:themeColor="text1"/>
              </w:rPr>
              <w:t xml:space="preserve">, </w:t>
            </w:r>
            <w:hyperlink r:id="rId27" w:history="1">
              <w:r w:rsidR="007C7CE0" w:rsidRPr="004D6E28">
                <w:rPr>
                  <w:rStyle w:val="Hyperlink"/>
                </w:rPr>
                <w:t>https://tinyurl.com/ClimateChangeHazards</w:t>
              </w:r>
            </w:hyperlink>
          </w:p>
          <w:p w14:paraId="2C160C61" w14:textId="77777777" w:rsidR="007F7191" w:rsidRDefault="007F7191" w:rsidP="007F7191">
            <w:pPr>
              <w:pStyle w:val="ListParagraph"/>
              <w:rPr>
                <w:color w:val="000000" w:themeColor="text1"/>
              </w:rPr>
            </w:pPr>
          </w:p>
          <w:p w14:paraId="4A479B70" w14:textId="4C387CD4" w:rsidR="007F7191" w:rsidRDefault="007542C1" w:rsidP="007542C1">
            <w:pPr>
              <w:pStyle w:val="ListParagraph"/>
              <w:ind w:left="0"/>
              <w:jc w:val="both"/>
              <w:rPr>
                <w:i/>
                <w:iCs/>
                <w:color w:val="000000" w:themeColor="text1"/>
                <w:sz w:val="32"/>
                <w:szCs w:val="32"/>
              </w:rPr>
            </w:pPr>
            <w:r>
              <w:rPr>
                <w:i/>
                <w:iCs/>
                <w:color w:val="000000" w:themeColor="text1"/>
                <w:sz w:val="32"/>
                <w:szCs w:val="32"/>
              </w:rPr>
              <w:t>“</w:t>
            </w:r>
            <w:r w:rsidRPr="007542C1">
              <w:rPr>
                <w:i/>
                <w:iCs/>
                <w:color w:val="000000" w:themeColor="text1"/>
                <w:sz w:val="32"/>
                <w:szCs w:val="32"/>
              </w:rPr>
              <w:t>Massachusetts needs many more accessory dwelling units, but local zoning significantly prevents their development.</w:t>
            </w:r>
            <w:r>
              <w:rPr>
                <w:i/>
                <w:iCs/>
                <w:color w:val="000000" w:themeColor="text1"/>
                <w:sz w:val="32"/>
                <w:szCs w:val="32"/>
              </w:rPr>
              <w:t>”</w:t>
            </w:r>
          </w:p>
          <w:p w14:paraId="3719DF21" w14:textId="77777777" w:rsidR="007542C1" w:rsidRDefault="007542C1" w:rsidP="007542C1">
            <w:pPr>
              <w:pStyle w:val="ListParagraph"/>
              <w:rPr>
                <w:color w:val="000000" w:themeColor="text1"/>
              </w:rPr>
            </w:pPr>
            <w:r w:rsidRPr="007542C1">
              <w:rPr>
                <w:color w:val="000000" w:themeColor="text1"/>
              </w:rPr>
              <w:t>Amy Dain</w:t>
            </w:r>
            <w:r>
              <w:rPr>
                <w:color w:val="000000" w:themeColor="text1"/>
              </w:rPr>
              <w:t xml:space="preserve">, </w:t>
            </w:r>
            <w:r w:rsidRPr="007542C1">
              <w:rPr>
                <w:color w:val="000000" w:themeColor="text1"/>
              </w:rPr>
              <w:t>Public policy consultant and researcher</w:t>
            </w:r>
          </w:p>
          <w:p w14:paraId="1E72F4D2" w14:textId="77777777" w:rsidR="007542C1" w:rsidRDefault="007542C1" w:rsidP="007542C1">
            <w:pPr>
              <w:pStyle w:val="ListParagraph"/>
              <w:ind w:left="0"/>
              <w:jc w:val="both"/>
              <w:rPr>
                <w:i/>
                <w:iCs/>
                <w:color w:val="000000" w:themeColor="text1"/>
                <w:sz w:val="32"/>
                <w:szCs w:val="32"/>
              </w:rPr>
            </w:pPr>
            <w:r>
              <w:rPr>
                <w:i/>
                <w:iCs/>
                <w:color w:val="000000" w:themeColor="text1"/>
                <w:sz w:val="32"/>
                <w:szCs w:val="32"/>
              </w:rPr>
              <w:t>“</w:t>
            </w:r>
            <w:r w:rsidRPr="007542C1">
              <w:rPr>
                <w:i/>
                <w:iCs/>
                <w:color w:val="000000" w:themeColor="text1"/>
                <w:sz w:val="32"/>
                <w:szCs w:val="32"/>
              </w:rPr>
              <w:t>Good zoning is the essence of good development. If local zoning rules are too stringent, they can be modified. However, imposing a statewide zoning requirement simply to spur new development is a poor planning practice, and the results usually so attest.</w:t>
            </w:r>
            <w:r>
              <w:rPr>
                <w:i/>
                <w:iCs/>
                <w:color w:val="000000" w:themeColor="text1"/>
                <w:sz w:val="32"/>
                <w:szCs w:val="32"/>
              </w:rPr>
              <w:t>”</w:t>
            </w:r>
          </w:p>
          <w:p w14:paraId="7C9B3BE5" w14:textId="6A55B42E" w:rsidR="007542C1" w:rsidRDefault="007542C1" w:rsidP="007542C1">
            <w:pPr>
              <w:pStyle w:val="ListParagraph"/>
              <w:jc w:val="both"/>
              <w:rPr>
                <w:color w:val="000000" w:themeColor="text1"/>
              </w:rPr>
            </w:pPr>
            <w:r w:rsidRPr="007542C1">
              <w:rPr>
                <w:color w:val="000000" w:themeColor="text1"/>
              </w:rPr>
              <w:t>Alexander Whiteside, Former Milton Planning Board member; former chief counsel, Massachusetts Department of Housing and Community Development</w:t>
            </w:r>
          </w:p>
          <w:p w14:paraId="75A990ED" w14:textId="77777777" w:rsidR="00432DDD" w:rsidRPr="0001602D" w:rsidRDefault="00432DDD" w:rsidP="00432DDD">
            <w:pPr>
              <w:pStyle w:val="ListParagraph"/>
              <w:rPr>
                <w:color w:val="000000" w:themeColor="text1"/>
              </w:rPr>
            </w:pPr>
            <w:r w:rsidRPr="0001602D">
              <w:rPr>
                <w:i/>
                <w:iCs/>
                <w:color w:val="000000" w:themeColor="text1"/>
              </w:rPr>
              <w:t>The Argument: Should accessory dwelling units be allowed statewide in Massachusetts?</w:t>
            </w:r>
            <w:r>
              <w:rPr>
                <w:i/>
                <w:iCs/>
                <w:color w:val="000000" w:themeColor="text1"/>
              </w:rPr>
              <w:t xml:space="preserve">, </w:t>
            </w:r>
            <w:r w:rsidRPr="00432DDD">
              <w:rPr>
                <w:b/>
                <w:bCs/>
                <w:color w:val="000000" w:themeColor="text1"/>
              </w:rPr>
              <w:t>*Boston Globe</w:t>
            </w:r>
            <w:r>
              <w:rPr>
                <w:b/>
                <w:bCs/>
                <w:color w:val="000000" w:themeColor="text1"/>
              </w:rPr>
              <w:t xml:space="preserve">, </w:t>
            </w:r>
            <w:r>
              <w:rPr>
                <w:color w:val="000000" w:themeColor="text1"/>
              </w:rPr>
              <w:t xml:space="preserve">September 25, 2022, </w:t>
            </w:r>
            <w:hyperlink r:id="rId28" w:history="1">
              <w:r w:rsidRPr="004D6E28">
                <w:rPr>
                  <w:rStyle w:val="Hyperlink"/>
                </w:rPr>
                <w:t>https://tinyurl.com/ArgumentADUs</w:t>
              </w:r>
            </w:hyperlink>
            <w:r>
              <w:rPr>
                <w:color w:val="000000" w:themeColor="text1"/>
              </w:rPr>
              <w:t xml:space="preserve"> </w:t>
            </w:r>
          </w:p>
          <w:p w14:paraId="62BCD423" w14:textId="6940F8F2" w:rsidR="00432DDD" w:rsidRPr="00432DDD" w:rsidRDefault="00432DDD" w:rsidP="00432DDD">
            <w:pPr>
              <w:rPr>
                <w:color w:val="000000" w:themeColor="text1"/>
              </w:rPr>
            </w:pPr>
          </w:p>
        </w:tc>
      </w:tr>
      <w:tr w:rsidR="003C1BB2" w14:paraId="5D6C37C3" w14:textId="77777777" w:rsidTr="009C3BF8">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17DB909E" w14:textId="691C9E29" w:rsidR="00552B89" w:rsidRDefault="00552B89" w:rsidP="003374F1">
            <w:pPr>
              <w:rPr>
                <w:b/>
                <w:bCs/>
                <w:color w:val="000000" w:themeColor="text1"/>
              </w:rPr>
            </w:pPr>
            <w:r w:rsidRPr="00C93CF4">
              <w:rPr>
                <w:b/>
                <w:bCs/>
                <w:color w:val="000000" w:themeColor="text1"/>
                <w:highlight w:val="yellow"/>
              </w:rPr>
              <w:t xml:space="preserve">REMINDER: </w:t>
            </w:r>
            <w:r w:rsidR="00F9321E">
              <w:rPr>
                <w:b/>
                <w:bCs/>
                <w:color w:val="000000" w:themeColor="text1"/>
                <w:highlight w:val="yellow"/>
              </w:rPr>
              <w:t>GENERAL</w:t>
            </w:r>
            <w:r w:rsidRPr="00C93CF4">
              <w:rPr>
                <w:b/>
                <w:bCs/>
                <w:color w:val="000000" w:themeColor="text1"/>
                <w:highlight w:val="yellow"/>
              </w:rPr>
              <w:t xml:space="preserve"> ELECTION DAY IS TUESDAY, </w:t>
            </w:r>
            <w:r w:rsidR="00F9321E">
              <w:rPr>
                <w:b/>
                <w:bCs/>
                <w:color w:val="000000" w:themeColor="text1"/>
                <w:highlight w:val="yellow"/>
              </w:rPr>
              <w:t>NOVE</w:t>
            </w:r>
            <w:r w:rsidRPr="00C93CF4">
              <w:rPr>
                <w:b/>
                <w:bCs/>
                <w:color w:val="000000" w:themeColor="text1"/>
                <w:highlight w:val="yellow"/>
              </w:rPr>
              <w:t xml:space="preserve">MBER </w:t>
            </w:r>
            <w:r w:rsidR="00F9321E">
              <w:rPr>
                <w:b/>
                <w:bCs/>
                <w:color w:val="000000" w:themeColor="text1"/>
                <w:highlight w:val="yellow"/>
              </w:rPr>
              <w:t>8</w:t>
            </w:r>
            <w:r w:rsidRPr="00C93CF4">
              <w:rPr>
                <w:b/>
                <w:bCs/>
                <w:color w:val="000000" w:themeColor="text1"/>
                <w:highlight w:val="yellow"/>
              </w:rPr>
              <w:t>th</w:t>
            </w:r>
          </w:p>
          <w:p w14:paraId="723F1E19" w14:textId="300F604B" w:rsidR="00B406F3" w:rsidRDefault="00B406F3" w:rsidP="003374F1">
            <w:pPr>
              <w:rPr>
                <w:rStyle w:val="Strong"/>
              </w:rPr>
            </w:pPr>
            <w:r w:rsidRPr="00F51257">
              <w:rPr>
                <w:rStyle w:val="Strong"/>
                <w:highlight w:val="cyan"/>
              </w:rPr>
              <w:t>2022 Virtual Disability Forum Series: Conversations with Candidates for Governor of Massachusetts</w:t>
            </w:r>
          </w:p>
          <w:p w14:paraId="58EDE8EC" w14:textId="058C4C70" w:rsidR="00F51257" w:rsidRDefault="00F51257" w:rsidP="00F51257">
            <w:pPr>
              <w:ind w:left="360"/>
              <w:rPr>
                <w:color w:val="000000" w:themeColor="text1"/>
              </w:rPr>
            </w:pPr>
            <w:r w:rsidRPr="00F51257">
              <w:rPr>
                <w:color w:val="000000" w:themeColor="text1"/>
              </w:rPr>
              <w:t xml:space="preserve">Advocates for Autism of Massachusetts, Boston Center for Independent Living (BCIL), Disability Law Center (DLC), Massachusetts Advocates Standing Strong (MASS), the Massachusetts Developmental Disabilities Council (MDDC), and The </w:t>
            </w:r>
            <w:r w:rsidRPr="00F51257">
              <w:rPr>
                <w:color w:val="000000" w:themeColor="text1"/>
              </w:rPr>
              <w:lastRenderedPageBreak/>
              <w:t>Arc of Massachusetts (The Arc) are holding two virtual Disability Forums with the major party candidates running for governor, Democrat Maura Healey and Republican Geoff Diehl.</w:t>
            </w:r>
          </w:p>
          <w:p w14:paraId="725D1251" w14:textId="6032D8BA" w:rsidR="00F51257" w:rsidRPr="00F51257" w:rsidRDefault="00F51257" w:rsidP="00F51257">
            <w:pPr>
              <w:ind w:left="360"/>
              <w:rPr>
                <w:color w:val="000000" w:themeColor="text1"/>
              </w:rPr>
            </w:pPr>
            <w:r w:rsidRPr="00F51257">
              <w:rPr>
                <w:color w:val="000000" w:themeColor="text1"/>
              </w:rPr>
              <w:t>These Virtual Disability Forums offer a unique opportunity to hear the candidates speak and answer questions about issues important to the state’s disability community. The forum will be presented as a one-hour Zoom webinar and also will be streamed live on Facebook. We are currently securing American Sign Language (ASL) interpreters, CART, and Spanish interpretation.</w:t>
            </w:r>
            <w:r w:rsidRPr="00F51257">
              <w:rPr>
                <w:color w:val="000000" w:themeColor="text1"/>
              </w:rPr>
              <w:br/>
              <w:t>Since this is a rescheduled date, we received dozens of questions in advance, but there will also be an option to submit questions for consideration through the Q &amp; A feature on the Zoom webinar</w:t>
            </w:r>
            <w:r w:rsidR="009C3BF8" w:rsidRPr="00F51257">
              <w:rPr>
                <w:color w:val="000000" w:themeColor="text1"/>
              </w:rPr>
              <w:t xml:space="preserve">. </w:t>
            </w:r>
          </w:p>
          <w:p w14:paraId="59FCB29D" w14:textId="450E56DC" w:rsidR="00F51257" w:rsidRDefault="00F51257" w:rsidP="00F51257">
            <w:pPr>
              <w:pStyle w:val="ListParagraph"/>
              <w:numPr>
                <w:ilvl w:val="0"/>
                <w:numId w:val="44"/>
              </w:numPr>
              <w:rPr>
                <w:b/>
                <w:bCs/>
                <w:color w:val="000000" w:themeColor="text1"/>
              </w:rPr>
            </w:pPr>
            <w:r w:rsidRPr="00F51257">
              <w:rPr>
                <w:b/>
                <w:bCs/>
                <w:color w:val="000000" w:themeColor="text1"/>
              </w:rPr>
              <w:t>Geoff Diehl</w:t>
            </w:r>
            <w:r>
              <w:rPr>
                <w:b/>
                <w:bCs/>
                <w:color w:val="000000" w:themeColor="text1"/>
              </w:rPr>
              <w:t>, Republican candidate for governor</w:t>
            </w:r>
          </w:p>
          <w:p w14:paraId="185614A3" w14:textId="14558656" w:rsidR="00B406F3" w:rsidRPr="00F51257" w:rsidRDefault="00F51257" w:rsidP="00F51257">
            <w:pPr>
              <w:pStyle w:val="ListParagraph"/>
              <w:rPr>
                <w:b/>
                <w:bCs/>
                <w:color w:val="000000" w:themeColor="text1"/>
              </w:rPr>
            </w:pPr>
            <w:r w:rsidRPr="00F51257">
              <w:rPr>
                <w:b/>
                <w:bCs/>
                <w:color w:val="000000" w:themeColor="text1"/>
                <w:u w:val="single"/>
              </w:rPr>
              <w:t xml:space="preserve">Wednesday, September 28, </w:t>
            </w:r>
            <w:r>
              <w:rPr>
                <w:b/>
                <w:bCs/>
                <w:color w:val="000000" w:themeColor="text1"/>
                <w:u w:val="single"/>
              </w:rPr>
              <w:t xml:space="preserve">12:00 to </w:t>
            </w:r>
            <w:r w:rsidRPr="00F51257">
              <w:rPr>
                <w:b/>
                <w:bCs/>
                <w:color w:val="000000" w:themeColor="text1"/>
                <w:u w:val="single"/>
              </w:rPr>
              <w:t xml:space="preserve">1:00 </w:t>
            </w:r>
            <w:r>
              <w:rPr>
                <w:b/>
                <w:bCs/>
                <w:color w:val="000000" w:themeColor="text1"/>
                <w:u w:val="single"/>
              </w:rPr>
              <w:t>p.m.</w:t>
            </w:r>
          </w:p>
          <w:p w14:paraId="0E16F37A" w14:textId="124B8B7F" w:rsidR="00B406F3" w:rsidRDefault="00F51257" w:rsidP="00F51257">
            <w:pPr>
              <w:pStyle w:val="ListParagraph"/>
              <w:numPr>
                <w:ilvl w:val="0"/>
                <w:numId w:val="44"/>
              </w:numPr>
              <w:rPr>
                <w:b/>
                <w:bCs/>
                <w:color w:val="000000" w:themeColor="text1"/>
              </w:rPr>
            </w:pPr>
            <w:r>
              <w:rPr>
                <w:b/>
                <w:bCs/>
                <w:color w:val="000000" w:themeColor="text1"/>
              </w:rPr>
              <w:t xml:space="preserve">Maura </w:t>
            </w:r>
            <w:r w:rsidR="00E20678">
              <w:rPr>
                <w:b/>
                <w:bCs/>
                <w:color w:val="000000" w:themeColor="text1"/>
              </w:rPr>
              <w:t>Healey, Democratic candidate for governor</w:t>
            </w:r>
          </w:p>
          <w:p w14:paraId="77333DAE" w14:textId="293AEE80" w:rsidR="00E20678" w:rsidRDefault="00E20678" w:rsidP="00E20678">
            <w:pPr>
              <w:pStyle w:val="ListParagraph"/>
              <w:rPr>
                <w:b/>
                <w:bCs/>
                <w:color w:val="000000" w:themeColor="text1"/>
                <w:u w:val="single"/>
              </w:rPr>
            </w:pPr>
            <w:r>
              <w:rPr>
                <w:b/>
                <w:bCs/>
                <w:color w:val="000000" w:themeColor="text1"/>
                <w:u w:val="single"/>
              </w:rPr>
              <w:t>Date and time to be announced</w:t>
            </w:r>
          </w:p>
          <w:p w14:paraId="54DC7D84" w14:textId="55A664B5" w:rsidR="00E20678" w:rsidRPr="00E20678" w:rsidRDefault="00E20678" w:rsidP="00E20678">
            <w:pPr>
              <w:ind w:left="360"/>
              <w:rPr>
                <w:color w:val="000000" w:themeColor="text1"/>
              </w:rPr>
            </w:pPr>
            <w:r w:rsidRPr="00E20678">
              <w:rPr>
                <w:b/>
                <w:bCs/>
                <w:color w:val="000000" w:themeColor="text1"/>
              </w:rPr>
              <w:t xml:space="preserve">Register Today </w:t>
            </w:r>
            <w:r w:rsidRPr="00E20678">
              <w:rPr>
                <w:color w:val="000000" w:themeColor="text1"/>
              </w:rPr>
              <w:t>at </w:t>
            </w:r>
            <w:hyperlink r:id="rId29" w:tgtFrame="_blank" w:history="1">
              <w:r w:rsidRPr="00E20678">
                <w:rPr>
                  <w:rStyle w:val="Hyperlink"/>
                </w:rPr>
                <w:t>https://us02web.zoom.us/webinar/register/WN_5phCg5KvQ-u5SMRr357M1w</w:t>
              </w:r>
            </w:hyperlink>
            <w:r w:rsidRPr="00E20678">
              <w:rPr>
                <w:color w:val="000000" w:themeColor="text1"/>
              </w:rPr>
              <w:t>. The webinar link will be sent in a confirmation email.</w:t>
            </w:r>
            <w:r>
              <w:rPr>
                <w:color w:val="000000" w:themeColor="text1"/>
              </w:rPr>
              <w:t xml:space="preserve">, </w:t>
            </w:r>
          </w:p>
          <w:p w14:paraId="5E5C4F4C" w14:textId="59316178" w:rsidR="00B406F3" w:rsidRDefault="00F51257" w:rsidP="003374F1">
            <w:pPr>
              <w:rPr>
                <w:b/>
                <w:bCs/>
                <w:color w:val="000000" w:themeColor="text1"/>
              </w:rPr>
            </w:pPr>
            <w:r w:rsidRPr="00F51257">
              <w:rPr>
                <w:b/>
                <w:bCs/>
                <w:color w:val="000000" w:themeColor="text1"/>
                <w:highlight w:val="cyan"/>
              </w:rPr>
              <w:t>Candidate Questionnaire Responses</w:t>
            </w:r>
          </w:p>
          <w:p w14:paraId="49F66788" w14:textId="21874B31" w:rsidR="00DD63CD" w:rsidRPr="00514C3C" w:rsidRDefault="00DD63CD" w:rsidP="003374F1">
            <w:pPr>
              <w:rPr>
                <w:b/>
                <w:bCs/>
                <w:color w:val="000000" w:themeColor="text1"/>
              </w:rPr>
            </w:pPr>
            <w:r w:rsidRPr="00514C3C">
              <w:rPr>
                <w:b/>
                <w:bCs/>
                <w:color w:val="000000" w:themeColor="text1"/>
              </w:rPr>
              <w:t>Candidates for Governor, Lieutenant Governor, Attorney General, Secretary State</w:t>
            </w:r>
            <w:r w:rsidR="008E20C6">
              <w:rPr>
                <w:b/>
                <w:bCs/>
                <w:color w:val="000000" w:themeColor="text1"/>
              </w:rPr>
              <w:t>, and State Auditor</w:t>
            </w:r>
          </w:p>
          <w:p w14:paraId="0F7799FF" w14:textId="014035B4" w:rsidR="00B40CD0" w:rsidRPr="00514C3C" w:rsidRDefault="002C6AB6" w:rsidP="003374F1">
            <w:pPr>
              <w:ind w:left="360"/>
              <w:contextualSpacing/>
              <w:rPr>
                <w:color w:val="000000" w:themeColor="text1"/>
              </w:rPr>
            </w:pPr>
            <w:r>
              <w:rPr>
                <w:color w:val="000000" w:themeColor="text1"/>
              </w:rPr>
              <w:t>Responses to q</w:t>
            </w:r>
            <w:r w:rsidR="00B40CD0" w:rsidRPr="00514C3C">
              <w:rPr>
                <w:color w:val="000000" w:themeColor="text1"/>
              </w:rPr>
              <w:t xml:space="preserve">uestionnaires </w:t>
            </w:r>
            <w:r>
              <w:rPr>
                <w:color w:val="000000" w:themeColor="text1"/>
              </w:rPr>
              <w:t xml:space="preserve">from candidates </w:t>
            </w:r>
            <w:r w:rsidR="00B40CD0" w:rsidRPr="00514C3C">
              <w:rPr>
                <w:color w:val="000000" w:themeColor="text1"/>
              </w:rPr>
              <w:t xml:space="preserve">for these </w:t>
            </w:r>
            <w:r w:rsidR="00106B63" w:rsidRPr="00514C3C">
              <w:rPr>
                <w:color w:val="000000" w:themeColor="text1"/>
              </w:rPr>
              <w:t>offices</w:t>
            </w:r>
            <w:r>
              <w:rPr>
                <w:color w:val="000000" w:themeColor="text1"/>
              </w:rPr>
              <w:t xml:space="preserve"> have been posted at </w:t>
            </w:r>
            <w:hyperlink r:id="rId30" w:history="1">
              <w:r w:rsidR="0057686B" w:rsidRPr="008C312F">
                <w:rPr>
                  <w:rStyle w:val="Hyperlink"/>
                </w:rPr>
                <w:t>https://dignityalliancema.org/state-candidates/</w:t>
              </w:r>
            </w:hyperlink>
            <w:r w:rsidR="00552B89">
              <w:rPr>
                <w:color w:val="000000" w:themeColor="text1"/>
              </w:rPr>
              <w:t xml:space="preserve">. </w:t>
            </w:r>
          </w:p>
          <w:p w14:paraId="2B4CD88B" w14:textId="148656D0" w:rsidR="00B40CD0" w:rsidRPr="00514C3C" w:rsidRDefault="00B40CD0" w:rsidP="003374F1">
            <w:pPr>
              <w:contextualSpacing/>
              <w:rPr>
                <w:b/>
                <w:bCs/>
                <w:color w:val="000000" w:themeColor="text1"/>
              </w:rPr>
            </w:pPr>
            <w:r w:rsidRPr="00514C3C">
              <w:rPr>
                <w:b/>
                <w:bCs/>
                <w:color w:val="000000" w:themeColor="text1"/>
              </w:rPr>
              <w:t>Congressional office candidates</w:t>
            </w:r>
          </w:p>
          <w:p w14:paraId="00BD3252" w14:textId="03FEFD62" w:rsidR="00B40CD0" w:rsidRPr="00514C3C" w:rsidRDefault="00B40CD0" w:rsidP="003374F1">
            <w:pPr>
              <w:ind w:left="360"/>
              <w:contextualSpacing/>
              <w:rPr>
                <w:color w:val="000000" w:themeColor="text1"/>
              </w:rPr>
            </w:pPr>
            <w:r w:rsidRPr="00514C3C">
              <w:rPr>
                <w:color w:val="000000" w:themeColor="text1"/>
              </w:rPr>
              <w:t xml:space="preserve">Questionnaires for congressional candidates </w:t>
            </w:r>
            <w:r w:rsidR="00F9321E">
              <w:rPr>
                <w:color w:val="000000" w:themeColor="text1"/>
              </w:rPr>
              <w:t xml:space="preserve">have been distributed. Responses </w:t>
            </w:r>
            <w:r w:rsidR="008A7B17">
              <w:rPr>
                <w:color w:val="000000" w:themeColor="text1"/>
              </w:rPr>
              <w:t>are being</w:t>
            </w:r>
            <w:r w:rsidR="00F9321E">
              <w:rPr>
                <w:color w:val="000000" w:themeColor="text1"/>
              </w:rPr>
              <w:t xml:space="preserve"> posted on </w:t>
            </w:r>
            <w:hyperlink r:id="rId31" w:history="1">
              <w:r w:rsidR="00F9321E" w:rsidRPr="00680156">
                <w:rPr>
                  <w:rStyle w:val="Hyperlink"/>
                </w:rPr>
                <w:t>https://dignityalliancema.org/congressional-candidates/</w:t>
              </w:r>
            </w:hyperlink>
            <w:r w:rsidR="00F9321E">
              <w:rPr>
                <w:color w:val="000000" w:themeColor="text1"/>
              </w:rPr>
              <w:t xml:space="preserve"> as they are received.</w:t>
            </w:r>
          </w:p>
          <w:p w14:paraId="2ACD8181" w14:textId="2191BDA4" w:rsidR="00B40CD0" w:rsidRPr="00514C3C" w:rsidRDefault="00B40CD0" w:rsidP="003374F1">
            <w:pPr>
              <w:contextualSpacing/>
              <w:rPr>
                <w:b/>
                <w:bCs/>
                <w:color w:val="000000" w:themeColor="text1"/>
              </w:rPr>
            </w:pPr>
            <w:r w:rsidRPr="00514C3C">
              <w:rPr>
                <w:b/>
                <w:bCs/>
                <w:color w:val="000000" w:themeColor="text1"/>
              </w:rPr>
              <w:t>State legislative candidates</w:t>
            </w:r>
          </w:p>
          <w:p w14:paraId="6F24F11A" w14:textId="5E8024AD" w:rsidR="00B40CD0" w:rsidRPr="00514C3C" w:rsidRDefault="006E36FB" w:rsidP="003374F1">
            <w:pPr>
              <w:ind w:left="360"/>
              <w:contextualSpacing/>
              <w:rPr>
                <w:color w:val="000000" w:themeColor="text1"/>
              </w:rPr>
            </w:pPr>
            <w:r w:rsidRPr="00514C3C">
              <w:rPr>
                <w:color w:val="000000" w:themeColor="text1"/>
              </w:rPr>
              <w:t xml:space="preserve">Questionnaires for legislative office candidates </w:t>
            </w:r>
            <w:r w:rsidR="00F9321E">
              <w:rPr>
                <w:color w:val="000000" w:themeColor="text1"/>
              </w:rPr>
              <w:t xml:space="preserve">have been distributed. Responses </w:t>
            </w:r>
            <w:r w:rsidR="008A7B17">
              <w:rPr>
                <w:color w:val="000000" w:themeColor="text1"/>
              </w:rPr>
              <w:t>are being</w:t>
            </w:r>
            <w:r w:rsidR="00F9321E">
              <w:rPr>
                <w:color w:val="000000" w:themeColor="text1"/>
              </w:rPr>
              <w:t xml:space="preserve"> posted on </w:t>
            </w:r>
            <w:hyperlink r:id="rId32" w:history="1">
              <w:r w:rsidR="00943460" w:rsidRPr="00943460">
                <w:rPr>
                  <w:rStyle w:val="Hyperlink"/>
                </w:rPr>
                <w:t>https://dignityalliancema.org/state-legislative-candidates/</w:t>
              </w:r>
            </w:hyperlink>
            <w:bookmarkStart w:id="0" w:name="_GoBack"/>
            <w:bookmarkEnd w:id="0"/>
            <w:r w:rsidR="00F9321E">
              <w:rPr>
                <w:rStyle w:val="Hyperlink"/>
              </w:rPr>
              <w:t xml:space="preserve"> </w:t>
            </w:r>
            <w:r w:rsidR="00F9321E">
              <w:rPr>
                <w:color w:val="000000" w:themeColor="text1"/>
              </w:rPr>
              <w:t>as they are received.</w:t>
            </w:r>
          </w:p>
          <w:p w14:paraId="0ABEED00" w14:textId="63B29538" w:rsidR="00C57390" w:rsidRPr="00514C3C" w:rsidRDefault="005B3024" w:rsidP="003374F1">
            <w:pPr>
              <w:rPr>
                <w:b/>
                <w:bCs/>
                <w:color w:val="000000" w:themeColor="text1"/>
              </w:rPr>
            </w:pPr>
            <w:r w:rsidRPr="00F51257">
              <w:rPr>
                <w:b/>
                <w:bCs/>
                <w:color w:val="000000" w:themeColor="text1"/>
                <w:highlight w:val="cyan"/>
              </w:rPr>
              <w:t>Fact Sheets and Issue Briefs</w:t>
            </w:r>
          </w:p>
          <w:p w14:paraId="2053D2A4" w14:textId="4F543076" w:rsidR="005B3024" w:rsidRPr="00514C3C" w:rsidRDefault="005B3024" w:rsidP="003374F1">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3374F1">
            <w:pPr>
              <w:ind w:left="360"/>
              <w:rPr>
                <w:b/>
                <w:bCs/>
                <w:color w:val="000000" w:themeColor="text1"/>
              </w:rPr>
            </w:pPr>
            <w:r w:rsidRPr="00514C3C">
              <w:rPr>
                <w:b/>
                <w:bCs/>
                <w:color w:val="000000" w:themeColor="text1"/>
              </w:rPr>
              <w:t>Nursing Homes</w:t>
            </w:r>
          </w:p>
          <w:p w14:paraId="7C43F79E" w14:textId="77777777" w:rsidR="005B3024" w:rsidRPr="00514C3C" w:rsidRDefault="003A1E02" w:rsidP="003374F1">
            <w:pPr>
              <w:pStyle w:val="ListParagraph"/>
              <w:numPr>
                <w:ilvl w:val="0"/>
                <w:numId w:val="9"/>
              </w:numPr>
              <w:rPr>
                <w:color w:val="000000" w:themeColor="text1"/>
              </w:rPr>
            </w:pPr>
            <w:hyperlink r:id="rId33" w:history="1">
              <w:r w:rsidR="005B3024" w:rsidRPr="00514C3C">
                <w:rPr>
                  <w:rStyle w:val="Hyperlink"/>
                  <w:color w:val="000000" w:themeColor="text1"/>
                </w:rPr>
                <w:t>Nursing Home Fact Sheet</w:t>
              </w:r>
            </w:hyperlink>
          </w:p>
          <w:p w14:paraId="567F74E3" w14:textId="77777777" w:rsidR="005B3024" w:rsidRPr="00514C3C" w:rsidRDefault="003A1E02" w:rsidP="003374F1">
            <w:pPr>
              <w:pStyle w:val="ListParagraph"/>
              <w:numPr>
                <w:ilvl w:val="0"/>
                <w:numId w:val="9"/>
              </w:numPr>
              <w:rPr>
                <w:color w:val="000000" w:themeColor="text1"/>
              </w:rPr>
            </w:pPr>
            <w:hyperlink r:id="rId34" w:tgtFrame="_blank" w:history="1">
              <w:r w:rsidR="005B3024" w:rsidRPr="00514C3C">
                <w:rPr>
                  <w:rStyle w:val="Hyperlink"/>
                  <w:color w:val="000000" w:themeColor="text1"/>
                </w:rPr>
                <w:t>Nursing Home Staffing Issues</w:t>
              </w:r>
            </w:hyperlink>
          </w:p>
          <w:p w14:paraId="72B4187B" w14:textId="52150363" w:rsidR="005B3024" w:rsidRPr="00514C3C" w:rsidRDefault="003A1E02" w:rsidP="003374F1">
            <w:pPr>
              <w:pStyle w:val="ListParagraph"/>
              <w:numPr>
                <w:ilvl w:val="0"/>
                <w:numId w:val="9"/>
              </w:numPr>
              <w:rPr>
                <w:rStyle w:val="Hyperlink"/>
                <w:color w:val="000000" w:themeColor="text1"/>
                <w:u w:val="none"/>
              </w:rPr>
            </w:pPr>
            <w:hyperlink r:id="rId35" w:tgtFrame="_blank" w:history="1">
              <w:r w:rsidR="005B3024" w:rsidRPr="00514C3C">
                <w:rPr>
                  <w:rStyle w:val="Hyperlink"/>
                  <w:color w:val="000000" w:themeColor="text1"/>
                </w:rPr>
                <w:t>Pandemic Issues in Nursing Homes</w:t>
              </w:r>
            </w:hyperlink>
          </w:p>
          <w:p w14:paraId="0B2FD9FD" w14:textId="4337E73D" w:rsidR="00EA29A9" w:rsidRPr="00514C3C" w:rsidRDefault="003A1E02" w:rsidP="003374F1">
            <w:pPr>
              <w:pStyle w:val="ListParagraph"/>
              <w:numPr>
                <w:ilvl w:val="0"/>
                <w:numId w:val="9"/>
              </w:numPr>
              <w:rPr>
                <w:color w:val="000000" w:themeColor="text1"/>
              </w:rPr>
            </w:pPr>
            <w:hyperlink r:id="rId36" w:tgtFrame="_blank" w:history="1">
              <w:r w:rsidR="00EA29A9" w:rsidRPr="00514C3C">
                <w:rPr>
                  <w:rStyle w:val="Hyperlink"/>
                  <w:color w:val="000000" w:themeColor="text1"/>
                </w:rPr>
                <w:t>Nursing Homes – Financial Responsibility</w:t>
              </w:r>
            </w:hyperlink>
          </w:p>
          <w:p w14:paraId="52AED6B7" w14:textId="527A84CD" w:rsidR="00EA29A9" w:rsidRPr="00514C3C" w:rsidRDefault="003A1E02" w:rsidP="003374F1">
            <w:pPr>
              <w:pStyle w:val="ListParagraph"/>
              <w:numPr>
                <w:ilvl w:val="0"/>
                <w:numId w:val="9"/>
              </w:numPr>
              <w:rPr>
                <w:color w:val="000000" w:themeColor="text1"/>
              </w:rPr>
            </w:pPr>
            <w:hyperlink r:id="rId37"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3A1E02" w:rsidP="003374F1">
            <w:pPr>
              <w:pStyle w:val="ListParagraph"/>
              <w:numPr>
                <w:ilvl w:val="0"/>
                <w:numId w:val="9"/>
              </w:numPr>
              <w:rPr>
                <w:color w:val="000000" w:themeColor="text1"/>
              </w:rPr>
            </w:pPr>
            <w:hyperlink r:id="rId38"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3374F1">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3A1E02" w:rsidP="003374F1">
            <w:pPr>
              <w:pStyle w:val="ListParagraph"/>
              <w:numPr>
                <w:ilvl w:val="0"/>
                <w:numId w:val="9"/>
              </w:numPr>
              <w:rPr>
                <w:color w:val="000000" w:themeColor="text1"/>
              </w:rPr>
            </w:pPr>
            <w:hyperlink r:id="rId39" w:tgtFrame="_blank" w:history="1">
              <w:r w:rsidR="005B3024" w:rsidRPr="00514C3C">
                <w:rPr>
                  <w:rStyle w:val="Hyperlink"/>
                  <w:color w:val="000000" w:themeColor="text1"/>
                </w:rPr>
                <w:t>HCBS Fact Sheet</w:t>
              </w:r>
            </w:hyperlink>
          </w:p>
          <w:p w14:paraId="140AB2E4" w14:textId="77777777" w:rsidR="005B3024" w:rsidRPr="00514C3C" w:rsidRDefault="003A1E02" w:rsidP="003374F1">
            <w:pPr>
              <w:pStyle w:val="ListParagraph"/>
              <w:numPr>
                <w:ilvl w:val="0"/>
                <w:numId w:val="9"/>
              </w:numPr>
              <w:rPr>
                <w:color w:val="000000" w:themeColor="text1"/>
              </w:rPr>
            </w:pPr>
            <w:hyperlink r:id="rId40" w:tgtFrame="_blank" w:history="1">
              <w:r w:rsidR="005B3024" w:rsidRPr="00514C3C">
                <w:rPr>
                  <w:rStyle w:val="Hyperlink"/>
                  <w:color w:val="000000" w:themeColor="text1"/>
                </w:rPr>
                <w:t>HCBS Staffing Issues</w:t>
              </w:r>
            </w:hyperlink>
          </w:p>
          <w:p w14:paraId="797D825F" w14:textId="77777777" w:rsidR="005B3024" w:rsidRPr="00514C3C" w:rsidRDefault="003A1E02" w:rsidP="003374F1">
            <w:pPr>
              <w:pStyle w:val="ListParagraph"/>
              <w:numPr>
                <w:ilvl w:val="0"/>
                <w:numId w:val="9"/>
              </w:numPr>
              <w:rPr>
                <w:color w:val="000000" w:themeColor="text1"/>
              </w:rPr>
            </w:pPr>
            <w:hyperlink r:id="rId41"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3374F1">
            <w:pPr>
              <w:ind w:left="360"/>
              <w:rPr>
                <w:b/>
                <w:bCs/>
                <w:color w:val="000000" w:themeColor="text1"/>
              </w:rPr>
            </w:pPr>
            <w:r w:rsidRPr="00514C3C">
              <w:rPr>
                <w:b/>
                <w:bCs/>
                <w:color w:val="000000" w:themeColor="text1"/>
              </w:rPr>
              <w:t>Behavioral Health</w:t>
            </w:r>
          </w:p>
          <w:p w14:paraId="09B5098B" w14:textId="77777777" w:rsidR="005B3024" w:rsidRPr="00514C3C" w:rsidRDefault="003A1E02" w:rsidP="003374F1">
            <w:pPr>
              <w:pStyle w:val="ListParagraph"/>
              <w:numPr>
                <w:ilvl w:val="0"/>
                <w:numId w:val="9"/>
              </w:numPr>
              <w:rPr>
                <w:color w:val="000000" w:themeColor="text1"/>
              </w:rPr>
            </w:pPr>
            <w:hyperlink r:id="rId42" w:tgtFrame="_blank" w:history="1">
              <w:r w:rsidR="005B3024" w:rsidRPr="00514C3C">
                <w:rPr>
                  <w:rStyle w:val="Hyperlink"/>
                  <w:color w:val="000000" w:themeColor="text1"/>
                </w:rPr>
                <w:t>Behavioral Health Fact Sheet</w:t>
              </w:r>
            </w:hyperlink>
          </w:p>
          <w:p w14:paraId="013BC841" w14:textId="77777777" w:rsidR="005B3024" w:rsidRPr="00514C3C" w:rsidRDefault="003A1E02" w:rsidP="003374F1">
            <w:pPr>
              <w:pStyle w:val="ListParagraph"/>
              <w:numPr>
                <w:ilvl w:val="0"/>
                <w:numId w:val="9"/>
              </w:numPr>
              <w:rPr>
                <w:color w:val="000000" w:themeColor="text1"/>
              </w:rPr>
            </w:pPr>
            <w:hyperlink r:id="rId43"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3A1E02" w:rsidP="003374F1">
            <w:pPr>
              <w:pStyle w:val="ListParagraph"/>
              <w:numPr>
                <w:ilvl w:val="0"/>
                <w:numId w:val="9"/>
              </w:numPr>
              <w:rPr>
                <w:color w:val="000000" w:themeColor="text1"/>
              </w:rPr>
            </w:pPr>
            <w:hyperlink r:id="rId44"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3A1E02" w:rsidP="003374F1">
            <w:pPr>
              <w:pStyle w:val="ListParagraph"/>
              <w:numPr>
                <w:ilvl w:val="0"/>
                <w:numId w:val="9"/>
              </w:numPr>
              <w:rPr>
                <w:color w:val="000000" w:themeColor="text1"/>
              </w:rPr>
            </w:pPr>
            <w:hyperlink r:id="rId45" w:tgtFrame="_blank" w:history="1">
              <w:r w:rsidR="005B3024" w:rsidRPr="00514C3C">
                <w:rPr>
                  <w:rStyle w:val="Hyperlink"/>
                  <w:color w:val="000000" w:themeColor="text1"/>
                </w:rPr>
                <w:t>Social Work Staffing Issues</w:t>
              </w:r>
            </w:hyperlink>
          </w:p>
          <w:p w14:paraId="61EE133A" w14:textId="77777777" w:rsidR="005B3024" w:rsidRPr="00514C3C" w:rsidRDefault="005B3024" w:rsidP="003374F1">
            <w:pPr>
              <w:ind w:left="360"/>
              <w:rPr>
                <w:b/>
                <w:bCs/>
                <w:color w:val="000000" w:themeColor="text1"/>
              </w:rPr>
            </w:pPr>
            <w:r w:rsidRPr="00514C3C">
              <w:rPr>
                <w:b/>
                <w:bCs/>
                <w:color w:val="000000" w:themeColor="text1"/>
              </w:rPr>
              <w:t>Housing</w:t>
            </w:r>
          </w:p>
          <w:p w14:paraId="056480D3" w14:textId="77777777" w:rsidR="005B3024" w:rsidRPr="00514C3C" w:rsidRDefault="003A1E02" w:rsidP="003374F1">
            <w:pPr>
              <w:pStyle w:val="ListParagraph"/>
              <w:numPr>
                <w:ilvl w:val="0"/>
                <w:numId w:val="9"/>
              </w:numPr>
              <w:rPr>
                <w:color w:val="000000" w:themeColor="text1"/>
              </w:rPr>
            </w:pPr>
            <w:hyperlink r:id="rId46" w:tgtFrame="_blank" w:history="1">
              <w:r w:rsidR="005B3024" w:rsidRPr="00514C3C">
                <w:rPr>
                  <w:rStyle w:val="Hyperlink"/>
                  <w:color w:val="000000" w:themeColor="text1"/>
                </w:rPr>
                <w:t>Housing Issues</w:t>
              </w:r>
            </w:hyperlink>
          </w:p>
          <w:p w14:paraId="7BAECF94" w14:textId="77777777" w:rsidR="005B3024" w:rsidRPr="00514C3C" w:rsidRDefault="005B3024" w:rsidP="003374F1">
            <w:pPr>
              <w:ind w:left="360"/>
              <w:rPr>
                <w:b/>
                <w:bCs/>
                <w:color w:val="000000" w:themeColor="text1"/>
              </w:rPr>
            </w:pPr>
            <w:r w:rsidRPr="00514C3C">
              <w:rPr>
                <w:b/>
                <w:bCs/>
                <w:color w:val="000000" w:themeColor="text1"/>
              </w:rPr>
              <w:t>Veterans</w:t>
            </w:r>
          </w:p>
          <w:p w14:paraId="3B3556BF" w14:textId="0A96DECA" w:rsidR="005B3024" w:rsidRPr="00514C3C" w:rsidRDefault="003A1E02" w:rsidP="003374F1">
            <w:pPr>
              <w:pStyle w:val="ListParagraph"/>
              <w:numPr>
                <w:ilvl w:val="0"/>
                <w:numId w:val="9"/>
              </w:numPr>
              <w:rPr>
                <w:color w:val="000000" w:themeColor="text1"/>
              </w:rPr>
            </w:pPr>
            <w:hyperlink r:id="rId47" w:tgtFrame="_blank" w:history="1">
              <w:r w:rsidR="005B3024" w:rsidRPr="00514C3C">
                <w:rPr>
                  <w:rStyle w:val="Hyperlink"/>
                  <w:color w:val="000000" w:themeColor="text1"/>
                </w:rPr>
                <w:t>Veterans Issues</w:t>
              </w:r>
            </w:hyperlink>
          </w:p>
          <w:p w14:paraId="4577309D" w14:textId="77777777" w:rsidR="00C81763" w:rsidRPr="00514C3C" w:rsidRDefault="003A1E02" w:rsidP="003374F1">
            <w:pPr>
              <w:pStyle w:val="ListParagraph"/>
              <w:ind w:left="360"/>
              <w:rPr>
                <w:color w:val="000000" w:themeColor="text1"/>
              </w:rPr>
            </w:pPr>
            <w:hyperlink r:id="rId48"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3374F1">
            <w:pPr>
              <w:rPr>
                <w:b/>
                <w:bCs/>
                <w:color w:val="000000" w:themeColor="text1"/>
              </w:rPr>
            </w:pPr>
            <w:r w:rsidRPr="00514C3C">
              <w:rPr>
                <w:b/>
                <w:bCs/>
                <w:color w:val="000000" w:themeColor="text1"/>
              </w:rPr>
              <w:t>State Election Information</w:t>
            </w:r>
          </w:p>
          <w:p w14:paraId="35D9983D" w14:textId="7934EBAE" w:rsidR="00650A07" w:rsidRPr="00514C3C" w:rsidRDefault="00650A07" w:rsidP="003374F1">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3374F1">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3374F1">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3A1E02" w:rsidP="003374F1">
            <w:pPr>
              <w:pStyle w:val="ListParagraph"/>
              <w:rPr>
                <w:color w:val="000000" w:themeColor="text1"/>
              </w:rPr>
            </w:pPr>
            <w:hyperlink r:id="rId49"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3374F1">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3374F1">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3A1E02" w:rsidP="003374F1">
            <w:pPr>
              <w:pStyle w:val="ListParagraph"/>
              <w:rPr>
                <w:color w:val="000000" w:themeColor="text1"/>
              </w:rPr>
            </w:pPr>
            <w:hyperlink r:id="rId50" w:history="1">
              <w:r w:rsidR="001E1757" w:rsidRPr="00514C3C">
                <w:rPr>
                  <w:rStyle w:val="Hyperlink"/>
                  <w:color w:val="000000" w:themeColor="text1"/>
                </w:rPr>
                <w:t>www.ballotpedia.org</w:t>
              </w:r>
            </w:hyperlink>
          </w:p>
          <w:p w14:paraId="7B5539FA" w14:textId="08D1723E" w:rsidR="001E1757" w:rsidRPr="00514C3C" w:rsidRDefault="001E1757" w:rsidP="003374F1">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3374F1">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3A1E02" w:rsidP="003374F1">
            <w:pPr>
              <w:pStyle w:val="ListParagraph"/>
              <w:rPr>
                <w:color w:val="000000" w:themeColor="text1"/>
              </w:rPr>
            </w:pPr>
            <w:hyperlink r:id="rId51" w:history="1">
              <w:r w:rsidR="001E1757" w:rsidRPr="00514C3C">
                <w:rPr>
                  <w:rStyle w:val="Hyperlink"/>
                  <w:color w:val="000000" w:themeColor="text1"/>
                </w:rPr>
                <w:t>www.opensecrets.org</w:t>
              </w:r>
            </w:hyperlink>
          </w:p>
          <w:p w14:paraId="72F638B5" w14:textId="2C2F33B0" w:rsidR="001E1757" w:rsidRPr="00514C3C" w:rsidRDefault="00066E6A" w:rsidP="003374F1">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3374F1">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3A1E02" w:rsidP="003374F1">
            <w:pPr>
              <w:pStyle w:val="ListParagraph"/>
              <w:rPr>
                <w:color w:val="000000" w:themeColor="text1"/>
              </w:rPr>
            </w:pPr>
            <w:hyperlink r:id="rId52" w:history="1">
              <w:r w:rsidR="00066E6A" w:rsidRPr="00514C3C">
                <w:rPr>
                  <w:rStyle w:val="Hyperlink"/>
                  <w:color w:val="000000" w:themeColor="text1"/>
                </w:rPr>
                <w:t>www.vote411.org</w:t>
              </w:r>
            </w:hyperlink>
          </w:p>
          <w:p w14:paraId="13C1B8C9" w14:textId="631BAC52" w:rsidR="00066E6A" w:rsidRPr="00514C3C" w:rsidRDefault="00066E6A" w:rsidP="003374F1">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3374F1">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3A1E02" w:rsidP="003374F1">
            <w:pPr>
              <w:ind w:left="720"/>
              <w:rPr>
                <w:color w:val="000000" w:themeColor="text1"/>
              </w:rPr>
            </w:pPr>
            <w:hyperlink r:id="rId53"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697862" w14:paraId="65073898" w14:textId="77777777" w:rsidTr="00B15847">
        <w:trPr>
          <w:trHeight w:val="890"/>
        </w:trPr>
        <w:tc>
          <w:tcPr>
            <w:tcW w:w="2963" w:type="dxa"/>
          </w:tcPr>
          <w:p w14:paraId="68D28CEE" w14:textId="325BEDE0" w:rsidR="00697862" w:rsidRDefault="00697862" w:rsidP="00AE4487">
            <w:pPr>
              <w:rPr>
                <w:color w:val="000000" w:themeColor="text1"/>
                <w:sz w:val="24"/>
                <w:szCs w:val="24"/>
              </w:rPr>
            </w:pPr>
            <w:bookmarkStart w:id="1" w:name="_Hlk106370832"/>
            <w:r>
              <w:rPr>
                <w:color w:val="000000" w:themeColor="text1"/>
                <w:sz w:val="24"/>
                <w:szCs w:val="24"/>
              </w:rPr>
              <w:lastRenderedPageBreak/>
              <w:t>Webinars</w:t>
            </w:r>
            <w:r w:rsidR="00FC711A">
              <w:rPr>
                <w:color w:val="000000" w:themeColor="text1"/>
                <w:sz w:val="24"/>
                <w:szCs w:val="24"/>
              </w:rPr>
              <w:t xml:space="preserve"> / Online Sessions</w:t>
            </w:r>
          </w:p>
        </w:tc>
        <w:tc>
          <w:tcPr>
            <w:tcW w:w="7827" w:type="dxa"/>
            <w:gridSpan w:val="3"/>
          </w:tcPr>
          <w:p w14:paraId="0CA30965" w14:textId="70F8156F" w:rsidR="000B43AC" w:rsidRDefault="000B43AC" w:rsidP="00543BC4">
            <w:pPr>
              <w:pStyle w:val="ListParagraph"/>
              <w:numPr>
                <w:ilvl w:val="0"/>
                <w:numId w:val="43"/>
              </w:numPr>
              <w:spacing w:before="100" w:beforeAutospacing="1" w:after="100" w:afterAutospacing="1"/>
              <w:rPr>
                <w:b/>
                <w:bCs/>
                <w:color w:val="000000" w:themeColor="text1"/>
              </w:rPr>
            </w:pPr>
            <w:r>
              <w:rPr>
                <w:b/>
                <w:bCs/>
                <w:color w:val="000000" w:themeColor="text1"/>
              </w:rPr>
              <w:t>Transformation Tuesdays -Gray Panthers of NYC</w:t>
            </w:r>
          </w:p>
          <w:p w14:paraId="785B464C" w14:textId="39E6D991" w:rsidR="000B43AC" w:rsidRDefault="000B43AC" w:rsidP="000B43AC">
            <w:pPr>
              <w:pStyle w:val="ListParagraph"/>
              <w:spacing w:before="100" w:beforeAutospacing="1" w:after="100" w:afterAutospacing="1"/>
              <w:ind w:left="360"/>
              <w:rPr>
                <w:color w:val="000000" w:themeColor="text1"/>
              </w:rPr>
            </w:pPr>
            <w:r>
              <w:rPr>
                <w:color w:val="000000" w:themeColor="text1"/>
              </w:rPr>
              <w:t>Tuesday, September 27, 2022, 2:00 p.m.</w:t>
            </w:r>
          </w:p>
          <w:p w14:paraId="6835726E" w14:textId="01B42694" w:rsidR="000B43AC" w:rsidRDefault="000B43AC" w:rsidP="000B43AC">
            <w:pPr>
              <w:pStyle w:val="ListParagraph"/>
              <w:spacing w:before="100" w:beforeAutospacing="1" w:after="100" w:afterAutospacing="1"/>
              <w:ind w:left="360"/>
              <w:rPr>
                <w:i/>
                <w:iCs/>
                <w:color w:val="000000" w:themeColor="text1"/>
              </w:rPr>
            </w:pPr>
            <w:r w:rsidRPr="000B43AC">
              <w:rPr>
                <w:i/>
                <w:iCs/>
                <w:color w:val="000000" w:themeColor="text1"/>
              </w:rPr>
              <w:t>Grassroots Voices: Nursing Home Transformation</w:t>
            </w:r>
          </w:p>
          <w:p w14:paraId="4BC30918" w14:textId="77777777" w:rsidR="004E6F80" w:rsidRDefault="004E6F80" w:rsidP="000B43AC">
            <w:pPr>
              <w:pStyle w:val="ListParagraph"/>
              <w:spacing w:before="100" w:beforeAutospacing="1" w:after="100" w:afterAutospacing="1"/>
              <w:ind w:left="360"/>
              <w:rPr>
                <w:color w:val="000000" w:themeColor="text1"/>
              </w:rPr>
            </w:pPr>
            <w:r w:rsidRPr="004E6F80">
              <w:rPr>
                <w:color w:val="000000" w:themeColor="text1"/>
              </w:rPr>
              <w:t>Learn how nursing home reform advocates are moving their VISION into ACTION at the grassroots level</w:t>
            </w:r>
            <w:r>
              <w:rPr>
                <w:color w:val="000000" w:themeColor="text1"/>
              </w:rPr>
              <w:t>.</w:t>
            </w:r>
            <w:r w:rsidRPr="004E6F80">
              <w:rPr>
                <w:color w:val="000000" w:themeColor="text1"/>
              </w:rPr>
              <w:br/>
              <w:t>Change starts from the bottom up and we are excited to bring you this highly anticipated webinar!</w:t>
            </w:r>
          </w:p>
          <w:p w14:paraId="7738A798" w14:textId="023B33D9" w:rsidR="000B43AC" w:rsidRDefault="004E6F80" w:rsidP="000B43AC">
            <w:pPr>
              <w:pStyle w:val="ListParagraph"/>
              <w:spacing w:before="100" w:beforeAutospacing="1" w:after="100" w:afterAutospacing="1"/>
              <w:ind w:left="360"/>
              <w:rPr>
                <w:color w:val="000000" w:themeColor="text1"/>
              </w:rPr>
            </w:pPr>
            <w:r>
              <w:rPr>
                <w:color w:val="000000" w:themeColor="text1"/>
              </w:rPr>
              <w:t>P</w:t>
            </w:r>
            <w:r w:rsidRPr="004E6F80">
              <w:rPr>
                <w:color w:val="000000" w:themeColor="text1"/>
              </w:rPr>
              <w:t>anelists include:</w:t>
            </w:r>
            <w:r w:rsidRPr="004E6F80">
              <w:rPr>
                <w:color w:val="000000" w:themeColor="text1"/>
              </w:rPr>
              <w:br/>
            </w:r>
            <w:r w:rsidRPr="004E6F80">
              <w:rPr>
                <w:b/>
                <w:bCs/>
                <w:color w:val="000000" w:themeColor="text1"/>
              </w:rPr>
              <w:t>Rachel Bennett</w:t>
            </w:r>
            <w:r w:rsidRPr="004E6F80">
              <w:rPr>
                <w:color w:val="000000" w:themeColor="text1"/>
              </w:rPr>
              <w:t xml:space="preserve"> </w:t>
            </w:r>
            <w:r w:rsidRPr="004E6F80">
              <w:rPr>
                <w:b/>
                <w:bCs/>
                <w:color w:val="000000" w:themeColor="text1"/>
              </w:rPr>
              <w:t>-</w:t>
            </w:r>
            <w:r w:rsidRPr="004E6F80">
              <w:rPr>
                <w:color w:val="000000" w:themeColor="text1"/>
              </w:rPr>
              <w:t xml:space="preserve"> Founder, Nursing Home Card Project</w:t>
            </w:r>
            <w:r w:rsidRPr="004E6F80">
              <w:rPr>
                <w:color w:val="000000" w:themeColor="text1"/>
              </w:rPr>
              <w:br/>
            </w:r>
            <w:r w:rsidRPr="004E6F80">
              <w:rPr>
                <w:b/>
                <w:bCs/>
                <w:color w:val="000000" w:themeColor="text1"/>
              </w:rPr>
              <w:t>Mary Jane Wolper -</w:t>
            </w:r>
            <w:r w:rsidRPr="004E6F80">
              <w:rPr>
                <w:color w:val="000000" w:themeColor="text1"/>
              </w:rPr>
              <w:t xml:space="preserve"> LTC Ombudsman Program Volunteer Coordinator, Center for Independence of the Disabled, NY</w:t>
            </w:r>
            <w:r w:rsidRPr="004E6F80">
              <w:rPr>
                <w:color w:val="000000" w:themeColor="text1"/>
              </w:rPr>
              <w:br/>
            </w:r>
            <w:r w:rsidRPr="004E6F80">
              <w:rPr>
                <w:b/>
                <w:bCs/>
                <w:color w:val="000000" w:themeColor="text1"/>
              </w:rPr>
              <w:t>Jonas Weitzman</w:t>
            </w:r>
            <w:r w:rsidRPr="004E6F80">
              <w:rPr>
                <w:color w:val="000000" w:themeColor="text1"/>
              </w:rPr>
              <w:t xml:space="preserve"> </w:t>
            </w:r>
            <w:r w:rsidRPr="004E6F80">
              <w:rPr>
                <w:b/>
                <w:bCs/>
                <w:color w:val="000000" w:themeColor="text1"/>
              </w:rPr>
              <w:t>-</w:t>
            </w:r>
            <w:r w:rsidRPr="004E6F80">
              <w:rPr>
                <w:color w:val="000000" w:themeColor="text1"/>
              </w:rPr>
              <w:t xml:space="preserve"> Nursing Home Worker/Reformer and Certified Nurse's Aide</w:t>
            </w:r>
            <w:r w:rsidRPr="004E6F80">
              <w:rPr>
                <w:color w:val="000000" w:themeColor="text1"/>
              </w:rPr>
              <w:br/>
            </w:r>
            <w:r w:rsidRPr="004E6F80">
              <w:rPr>
                <w:b/>
                <w:bCs/>
                <w:color w:val="000000" w:themeColor="text1"/>
              </w:rPr>
              <w:t>Shyvonne Noboa -</w:t>
            </w:r>
            <w:r w:rsidRPr="004E6F80">
              <w:rPr>
                <w:color w:val="000000" w:themeColor="text1"/>
              </w:rPr>
              <w:t> Sunnyside Community Services and co-captain for the New York State team for COVID Survivors for Change</w:t>
            </w:r>
          </w:p>
          <w:p w14:paraId="3440B006" w14:textId="1F429F14" w:rsidR="004E6F80" w:rsidRPr="000B43AC" w:rsidRDefault="003A1E02" w:rsidP="000B43AC">
            <w:pPr>
              <w:pStyle w:val="ListParagraph"/>
              <w:spacing w:before="100" w:beforeAutospacing="1" w:after="100" w:afterAutospacing="1"/>
              <w:ind w:left="360"/>
              <w:rPr>
                <w:color w:val="000000" w:themeColor="text1"/>
              </w:rPr>
            </w:pPr>
            <w:hyperlink r:id="rId54" w:tgtFrame="_blank" w:tooltip="RSVP here" w:history="1">
              <w:r w:rsidR="004E6F80" w:rsidRPr="004E6F80">
                <w:rPr>
                  <w:rStyle w:val="Hyperlink"/>
                  <w:b/>
                  <w:bCs/>
                </w:rPr>
                <w:t>RSVP here</w:t>
              </w:r>
            </w:hyperlink>
          </w:p>
          <w:p w14:paraId="57A7888B" w14:textId="5ECA2966" w:rsidR="005A307E" w:rsidRDefault="00D55520" w:rsidP="00543BC4">
            <w:pPr>
              <w:pStyle w:val="ListParagraph"/>
              <w:numPr>
                <w:ilvl w:val="0"/>
                <w:numId w:val="43"/>
              </w:numPr>
              <w:spacing w:before="100" w:beforeAutospacing="1" w:after="100" w:afterAutospacing="1"/>
              <w:rPr>
                <w:b/>
                <w:bCs/>
                <w:color w:val="000000" w:themeColor="text1"/>
              </w:rPr>
            </w:pPr>
            <w:r w:rsidRPr="00D55520">
              <w:rPr>
                <w:b/>
                <w:bCs/>
                <w:color w:val="000000" w:themeColor="text1"/>
              </w:rPr>
              <w:t>The National Paralysis Resource Center (operated by the Christopher and Dana Reeve Foundation)</w:t>
            </w:r>
          </w:p>
          <w:p w14:paraId="05362F68" w14:textId="0AC55AC3" w:rsidR="00D55520" w:rsidRDefault="000A6F74" w:rsidP="00D55520">
            <w:pPr>
              <w:pStyle w:val="ListParagraph"/>
              <w:spacing w:before="100" w:beforeAutospacing="1" w:after="100" w:afterAutospacing="1"/>
              <w:ind w:left="360"/>
              <w:rPr>
                <w:color w:val="000000" w:themeColor="text1"/>
              </w:rPr>
            </w:pPr>
            <w:r>
              <w:rPr>
                <w:color w:val="000000" w:themeColor="text1"/>
              </w:rPr>
              <w:t xml:space="preserve">Saturdays, </w:t>
            </w:r>
            <w:r w:rsidRPr="000A6F74">
              <w:rPr>
                <w:color w:val="000000" w:themeColor="text1"/>
              </w:rPr>
              <w:t>October 8, 22, &amp; 29</w:t>
            </w:r>
            <w:r>
              <w:rPr>
                <w:color w:val="000000" w:themeColor="text1"/>
              </w:rPr>
              <w:t>, 2022,</w:t>
            </w:r>
            <w:r w:rsidRPr="000A6F74">
              <w:rPr>
                <w:color w:val="000000" w:themeColor="text1"/>
              </w:rPr>
              <w:t xml:space="preserve"> 10:00 a</w:t>
            </w:r>
            <w:r>
              <w:rPr>
                <w:color w:val="000000" w:themeColor="text1"/>
              </w:rPr>
              <w:t>.</w:t>
            </w:r>
            <w:r w:rsidRPr="000A6F74">
              <w:rPr>
                <w:color w:val="000000" w:themeColor="text1"/>
              </w:rPr>
              <w:t>m</w:t>
            </w:r>
            <w:r>
              <w:rPr>
                <w:color w:val="000000" w:themeColor="text1"/>
              </w:rPr>
              <w:t>.</w:t>
            </w:r>
            <w:r w:rsidRPr="000A6F74">
              <w:rPr>
                <w:color w:val="000000" w:themeColor="text1"/>
              </w:rPr>
              <w:t xml:space="preserve"> </w:t>
            </w:r>
            <w:r>
              <w:rPr>
                <w:color w:val="000000" w:themeColor="text1"/>
              </w:rPr>
              <w:t>to</w:t>
            </w:r>
            <w:r w:rsidRPr="000A6F74">
              <w:rPr>
                <w:color w:val="000000" w:themeColor="text1"/>
              </w:rPr>
              <w:t xml:space="preserve"> 5:30 p</w:t>
            </w:r>
            <w:r>
              <w:rPr>
                <w:color w:val="000000" w:themeColor="text1"/>
              </w:rPr>
              <w:t>.m.</w:t>
            </w:r>
          </w:p>
          <w:p w14:paraId="533287C2" w14:textId="77777777" w:rsidR="000A6F74" w:rsidRDefault="000A6F74" w:rsidP="00D55520">
            <w:pPr>
              <w:pStyle w:val="ListParagraph"/>
              <w:spacing w:before="100" w:beforeAutospacing="1" w:after="100" w:afterAutospacing="1"/>
              <w:ind w:left="360"/>
              <w:rPr>
                <w:i/>
                <w:iCs/>
                <w:color w:val="000000" w:themeColor="text1"/>
              </w:rPr>
            </w:pPr>
            <w:r w:rsidRPr="000A6F74">
              <w:rPr>
                <w:i/>
                <w:iCs/>
                <w:color w:val="000000" w:themeColor="text1"/>
              </w:rPr>
              <w:t>Webinar Series: Mindfulness Training for Healthcare Professionals</w:t>
            </w:r>
          </w:p>
          <w:p w14:paraId="3E1ACD75" w14:textId="77777777" w:rsidR="000A6F74" w:rsidRDefault="000A6F74" w:rsidP="00D55520">
            <w:pPr>
              <w:pStyle w:val="ListParagraph"/>
              <w:spacing w:before="100" w:beforeAutospacing="1" w:after="100" w:afterAutospacing="1"/>
              <w:ind w:left="360"/>
            </w:pPr>
            <w:r>
              <w:t>A</w:t>
            </w:r>
            <w:r w:rsidRPr="000A6F74">
              <w:t xml:space="preserve"> virtual </w:t>
            </w:r>
            <w:hyperlink r:id="rId55" w:tgtFrame="_blank" w:tooltip="three-part webinar series" w:history="1">
              <w:r w:rsidRPr="000A6F74">
                <w:rPr>
                  <w:color w:val="1F7FDF"/>
                  <w:u w:val="single"/>
                </w:rPr>
                <w:t>three-part webinar series</w:t>
              </w:r>
            </w:hyperlink>
            <w:r w:rsidRPr="000A6F74">
              <w:t xml:space="preserve"> that equips healthcare professionals who directly serve wheelchair users with sets of 1-5 minute mindfulness and yoga techniques (capsules) to foster resilience in the body, breath, and mind. This is especially critical during times of change, challenge, and uncertainty.</w:t>
            </w:r>
            <w:r w:rsidRPr="000A6F74">
              <w:br/>
              <w:t>The program is free to qualified healthcare professionals who directly serve people with paralysis as part of their job responsibilities.</w:t>
            </w:r>
            <w:r w:rsidRPr="000A6F74">
              <w:br/>
              <w:t>Jay Gupta, RPh, 340B ACE, MTM Specialist, C-IAYT, will lead the science-smart series for a powerfully restorative educational experience</w:t>
            </w:r>
            <w:r>
              <w:t>.</w:t>
            </w:r>
          </w:p>
          <w:p w14:paraId="7075749A" w14:textId="221D0063" w:rsidR="000A6F74" w:rsidRPr="009C3BF8" w:rsidRDefault="000A6F74" w:rsidP="009C3BF8">
            <w:pPr>
              <w:pStyle w:val="ListParagraph"/>
              <w:spacing w:before="100" w:beforeAutospacing="1" w:after="100" w:afterAutospacing="1"/>
              <w:ind w:left="360"/>
            </w:pPr>
            <w:r w:rsidRPr="000A6F74">
              <w:lastRenderedPageBreak/>
              <w:t>Space is limited to maintain a quality experience</w:t>
            </w:r>
            <w:r>
              <w:t xml:space="preserve">; </w:t>
            </w:r>
            <w:r w:rsidRPr="000A6F74">
              <w:t xml:space="preserve">don't delay enrolling! </w:t>
            </w:r>
            <w:hyperlink r:id="rId56" w:tgtFrame="_blank" w:tooltip="Apply here" w:history="1">
              <w:r w:rsidRPr="000A6F74">
                <w:rPr>
                  <w:color w:val="1F7FDF"/>
                  <w:u w:val="single"/>
                </w:rPr>
                <w:t>Apply here</w:t>
              </w:r>
            </w:hyperlink>
            <w:r w:rsidRPr="000A6F74">
              <w:t>.</w:t>
            </w:r>
            <w:r>
              <w:t xml:space="preserve"> </w:t>
            </w:r>
            <w:r w:rsidRPr="000A6F74">
              <w:t>Email </w:t>
            </w:r>
            <w:hyperlink r:id="rId57" w:tgtFrame="_blank" w:tooltip="RxRelax@live.com" w:history="1">
              <w:r w:rsidRPr="000A6F74">
                <w:rPr>
                  <w:color w:val="1F7FDF"/>
                  <w:u w:val="single"/>
                </w:rPr>
                <w:t>RxRelax@live.com</w:t>
              </w:r>
            </w:hyperlink>
            <w:r w:rsidRPr="000A6F74">
              <w:t xml:space="preserve"> or call 603-674-3770 for more information or with any questions.</w:t>
            </w:r>
          </w:p>
        </w:tc>
      </w:tr>
      <w:bookmarkEnd w:id="1"/>
      <w:tr w:rsidR="0070733D" w14:paraId="478498ED" w14:textId="77777777" w:rsidTr="009C3BF8">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3A1E02" w:rsidP="0070733D">
            <w:pPr>
              <w:pStyle w:val="ListParagraph"/>
              <w:spacing w:before="100" w:beforeAutospacing="1" w:after="100" w:afterAutospacing="1"/>
              <w:ind w:left="0"/>
              <w:rPr>
                <w:b/>
                <w:bCs/>
              </w:rPr>
            </w:pPr>
            <w:hyperlink r:id="rId58" w:history="1">
              <w:r w:rsidR="0070733D" w:rsidRPr="00354C38">
                <w:rPr>
                  <w:rStyle w:val="Hyperlink"/>
                  <w:b/>
                  <w:bCs/>
                </w:rPr>
                <w:t>https://dignityalliancema.org/webinars-and-online-sessions/</w:t>
              </w:r>
            </w:hyperlink>
          </w:p>
        </w:tc>
      </w:tr>
      <w:tr w:rsidR="00FF6C5C" w14:paraId="747344DC" w14:textId="77777777" w:rsidTr="009C3BF8">
        <w:tc>
          <w:tcPr>
            <w:tcW w:w="2963" w:type="dxa"/>
          </w:tcPr>
          <w:p w14:paraId="44F037A1" w14:textId="40F6D0B2" w:rsidR="00FF6C5C" w:rsidRDefault="00FF6C5C" w:rsidP="0070733D">
            <w:pPr>
              <w:rPr>
                <w:sz w:val="24"/>
                <w:szCs w:val="24"/>
              </w:rPr>
            </w:pPr>
            <w:r>
              <w:rPr>
                <w:sz w:val="24"/>
                <w:szCs w:val="24"/>
              </w:rPr>
              <w:t>Nursing Homes</w:t>
            </w:r>
          </w:p>
        </w:tc>
        <w:tc>
          <w:tcPr>
            <w:tcW w:w="7827" w:type="dxa"/>
            <w:gridSpan w:val="3"/>
          </w:tcPr>
          <w:p w14:paraId="3AC59F12" w14:textId="77777777" w:rsidR="00E41278" w:rsidRDefault="005E5AF8" w:rsidP="00543BC4">
            <w:pPr>
              <w:pStyle w:val="ListParagraph"/>
              <w:numPr>
                <w:ilvl w:val="0"/>
                <w:numId w:val="43"/>
              </w:numPr>
              <w:rPr>
                <w:b/>
                <w:bCs/>
                <w:color w:val="000000" w:themeColor="text1"/>
              </w:rPr>
            </w:pPr>
            <w:r>
              <w:rPr>
                <w:b/>
                <w:bCs/>
                <w:color w:val="000000" w:themeColor="text1"/>
              </w:rPr>
              <w:t>Generations</w:t>
            </w:r>
          </w:p>
          <w:p w14:paraId="73233641" w14:textId="77777777" w:rsidR="005E5AF8" w:rsidRDefault="005E5AF8" w:rsidP="005E5AF8">
            <w:pPr>
              <w:pStyle w:val="ListParagraph"/>
              <w:ind w:left="360"/>
              <w:rPr>
                <w:color w:val="000000" w:themeColor="text1"/>
              </w:rPr>
            </w:pPr>
            <w:r>
              <w:rPr>
                <w:color w:val="000000" w:themeColor="text1"/>
              </w:rPr>
              <w:t>September 14, 2022</w:t>
            </w:r>
          </w:p>
          <w:p w14:paraId="769B20F0" w14:textId="77777777" w:rsidR="005E5AF8" w:rsidRDefault="005E5AF8" w:rsidP="005E5AF8">
            <w:pPr>
              <w:pStyle w:val="ListParagraph"/>
              <w:ind w:left="360"/>
              <w:rPr>
                <w:i/>
                <w:iCs/>
                <w:color w:val="000000" w:themeColor="text1"/>
              </w:rPr>
            </w:pPr>
            <w:r w:rsidRPr="005E5AF8">
              <w:rPr>
                <w:i/>
                <w:iCs/>
                <w:color w:val="000000" w:themeColor="text1"/>
              </w:rPr>
              <w:t>Low Quality Jobs Equal Low Quality Care in Nursing Homes</w:t>
            </w:r>
          </w:p>
          <w:p w14:paraId="278EDD5B" w14:textId="77777777" w:rsidR="005E5AF8" w:rsidRPr="005E5AF8" w:rsidRDefault="005E5AF8" w:rsidP="005E5AF8">
            <w:pPr>
              <w:pStyle w:val="ListParagraph"/>
              <w:ind w:left="360"/>
              <w:rPr>
                <w:color w:val="000000" w:themeColor="text1"/>
              </w:rPr>
            </w:pPr>
            <w:r w:rsidRPr="005E5AF8">
              <w:rPr>
                <w:color w:val="000000" w:themeColor="text1"/>
              </w:rPr>
              <w:t xml:space="preserve">On September 8, 2022, Consumer Voice released a report, </w:t>
            </w:r>
            <w:hyperlink r:id="rId59" w:history="1">
              <w:r w:rsidRPr="005E5AF8">
                <w:rPr>
                  <w:rStyle w:val="Hyperlink"/>
                </w:rPr>
                <w:t>High Staff Turnover: A Job Quality Crisis in Nursing Homes</w:t>
              </w:r>
            </w:hyperlink>
            <w:r w:rsidRPr="005E5AF8">
              <w:rPr>
                <w:color w:val="000000" w:themeColor="text1"/>
              </w:rPr>
              <w:t>, that took a closer look at the negative impact high staff turnover has on care quality. In addition, the report looked at the causes of high staff turnover, which research shows is related to poor wages and benefits, impossible workloads, lack of training, few opportunities for career advancement and poor management. The available data regarding jobs and job quality in nursing homes reveal that years of poor treatment of nursing home workers has resulted in a job-quality crisis, where the average nursing home must replace every other nursing home staff member each year.</w:t>
            </w:r>
          </w:p>
          <w:p w14:paraId="2ECEAC20" w14:textId="77777777" w:rsidR="005E5AF8" w:rsidRPr="005E5AF8" w:rsidRDefault="005E5AF8" w:rsidP="005E5AF8">
            <w:pPr>
              <w:pStyle w:val="ListParagraph"/>
              <w:ind w:left="360"/>
              <w:rPr>
                <w:color w:val="000000" w:themeColor="text1"/>
              </w:rPr>
            </w:pPr>
            <w:r w:rsidRPr="005E5AF8">
              <w:rPr>
                <w:color w:val="000000" w:themeColor="text1"/>
              </w:rPr>
              <w:t>Our report found that roughly 30% of nursing homes have an annual staff turnover rate of 60% or higher. Unsurprisingly, additional data from CMS reflects that nursing homes with higher staff turnover provide poorer care. Some key findings include that nursing homes with higher staff turnover:</w:t>
            </w:r>
          </w:p>
          <w:p w14:paraId="49AE06B7" w14:textId="77777777" w:rsidR="005E5AF8" w:rsidRPr="005E5AF8" w:rsidRDefault="005E5AF8" w:rsidP="005E5AF8">
            <w:pPr>
              <w:pStyle w:val="ListParagraph"/>
              <w:numPr>
                <w:ilvl w:val="0"/>
                <w:numId w:val="47"/>
              </w:numPr>
              <w:rPr>
                <w:color w:val="000000" w:themeColor="text1"/>
              </w:rPr>
            </w:pPr>
            <w:r w:rsidRPr="005E5AF8">
              <w:rPr>
                <w:color w:val="000000" w:themeColor="text1"/>
              </w:rPr>
              <w:t>Perform poorly on all of CMS’ 5-Star ratings, including overall, staffing and health inspection ratings.</w:t>
            </w:r>
          </w:p>
          <w:p w14:paraId="34447213" w14:textId="77777777" w:rsidR="005E5AF8" w:rsidRPr="005E5AF8" w:rsidRDefault="005E5AF8" w:rsidP="005E5AF8">
            <w:pPr>
              <w:pStyle w:val="ListParagraph"/>
              <w:numPr>
                <w:ilvl w:val="0"/>
                <w:numId w:val="47"/>
              </w:numPr>
              <w:rPr>
                <w:color w:val="000000" w:themeColor="text1"/>
              </w:rPr>
            </w:pPr>
            <w:r w:rsidRPr="005E5AF8">
              <w:rPr>
                <w:color w:val="000000" w:themeColor="text1"/>
              </w:rPr>
              <w:t>Are cited more frequently for resident abuse.</w:t>
            </w:r>
          </w:p>
          <w:p w14:paraId="40D90357" w14:textId="77777777" w:rsidR="005E5AF8" w:rsidRPr="005E5AF8" w:rsidRDefault="005E5AF8" w:rsidP="005E5AF8">
            <w:pPr>
              <w:pStyle w:val="ListParagraph"/>
              <w:numPr>
                <w:ilvl w:val="0"/>
                <w:numId w:val="47"/>
              </w:numPr>
              <w:rPr>
                <w:color w:val="000000" w:themeColor="text1"/>
              </w:rPr>
            </w:pPr>
            <w:r w:rsidRPr="005E5AF8">
              <w:rPr>
                <w:color w:val="000000" w:themeColor="text1"/>
              </w:rPr>
              <w:t>Have higher numbers of substantiated complaints.</w:t>
            </w:r>
          </w:p>
          <w:p w14:paraId="4E92E54B" w14:textId="483A32C0" w:rsidR="005E5AF8" w:rsidRPr="005E5AF8" w:rsidRDefault="003A1E02" w:rsidP="005E5AF8">
            <w:pPr>
              <w:pStyle w:val="ListParagraph"/>
              <w:ind w:left="360"/>
              <w:rPr>
                <w:color w:val="000000" w:themeColor="text1"/>
              </w:rPr>
            </w:pPr>
            <w:hyperlink r:id="rId60" w:history="1">
              <w:r w:rsidR="005E5AF8" w:rsidRPr="004D6E28">
                <w:rPr>
                  <w:rStyle w:val="Hyperlink"/>
                </w:rPr>
                <w:t>https://tinyurl.com/LowQualityJobs</w:t>
              </w:r>
            </w:hyperlink>
            <w:r w:rsidR="005E5AF8">
              <w:rPr>
                <w:color w:val="000000" w:themeColor="text1"/>
              </w:rPr>
              <w:t xml:space="preserve"> </w:t>
            </w:r>
          </w:p>
        </w:tc>
      </w:tr>
      <w:tr w:rsidR="00DD3F72" w14:paraId="783B4286" w14:textId="77777777" w:rsidTr="009C3BF8">
        <w:tc>
          <w:tcPr>
            <w:tcW w:w="2963" w:type="dxa"/>
          </w:tcPr>
          <w:p w14:paraId="630523F3" w14:textId="6479BD8C" w:rsidR="00DD3F72" w:rsidRDefault="00AF2F17" w:rsidP="0070733D">
            <w:pPr>
              <w:rPr>
                <w:sz w:val="24"/>
                <w:szCs w:val="24"/>
              </w:rPr>
            </w:pPr>
            <w:r>
              <w:rPr>
                <w:sz w:val="24"/>
                <w:szCs w:val="24"/>
              </w:rPr>
              <w:t>Home Health</w:t>
            </w:r>
          </w:p>
        </w:tc>
        <w:tc>
          <w:tcPr>
            <w:tcW w:w="7827" w:type="dxa"/>
            <w:gridSpan w:val="3"/>
          </w:tcPr>
          <w:p w14:paraId="2571C244" w14:textId="638273D5" w:rsidR="00DD3F72" w:rsidRDefault="00DD3F72" w:rsidP="00543BC4">
            <w:pPr>
              <w:pStyle w:val="ListParagraph"/>
              <w:numPr>
                <w:ilvl w:val="0"/>
                <w:numId w:val="43"/>
              </w:numPr>
              <w:rPr>
                <w:b/>
                <w:bCs/>
                <w:color w:val="000000" w:themeColor="text1"/>
              </w:rPr>
            </w:pPr>
            <w:r>
              <w:rPr>
                <w:b/>
                <w:bCs/>
                <w:color w:val="000000" w:themeColor="text1"/>
              </w:rPr>
              <w:t>*</w:t>
            </w:r>
            <w:r w:rsidR="003F4689">
              <w:rPr>
                <w:b/>
                <w:bCs/>
                <w:color w:val="000000" w:themeColor="text1"/>
              </w:rPr>
              <w:t>Washington</w:t>
            </w:r>
            <w:r>
              <w:rPr>
                <w:b/>
                <w:bCs/>
                <w:color w:val="000000" w:themeColor="text1"/>
              </w:rPr>
              <w:t xml:space="preserve"> Post</w:t>
            </w:r>
          </w:p>
          <w:p w14:paraId="30D9ABCE" w14:textId="77777777" w:rsidR="00DD3F72" w:rsidRDefault="00AF2F17" w:rsidP="00DD3F72">
            <w:pPr>
              <w:pStyle w:val="ListParagraph"/>
              <w:ind w:left="360"/>
              <w:rPr>
                <w:color w:val="000000" w:themeColor="text1"/>
              </w:rPr>
            </w:pPr>
            <w:r>
              <w:rPr>
                <w:color w:val="000000" w:themeColor="text1"/>
              </w:rPr>
              <w:t>September 25, 2022</w:t>
            </w:r>
          </w:p>
          <w:p w14:paraId="442AF7AA" w14:textId="77777777" w:rsidR="00AF2F17" w:rsidRPr="00AF2F17" w:rsidRDefault="00AF2F17" w:rsidP="00AF2F17">
            <w:pPr>
              <w:pStyle w:val="ListParagraph"/>
              <w:ind w:left="360"/>
              <w:rPr>
                <w:i/>
                <w:iCs/>
                <w:color w:val="000000" w:themeColor="text1"/>
              </w:rPr>
            </w:pPr>
            <w:r w:rsidRPr="00AF2F17">
              <w:rPr>
                <w:i/>
                <w:iCs/>
                <w:color w:val="000000" w:themeColor="text1"/>
              </w:rPr>
              <w:t>Seniors are stuck home alone as health aides flee for higher-paying jobs</w:t>
            </w:r>
          </w:p>
          <w:p w14:paraId="57C9DE3C" w14:textId="77777777" w:rsidR="00AF2F17" w:rsidRDefault="00AF2F17" w:rsidP="00AF2F17">
            <w:pPr>
              <w:pStyle w:val="ListParagraph"/>
              <w:ind w:left="360"/>
              <w:rPr>
                <w:color w:val="000000" w:themeColor="text1"/>
              </w:rPr>
            </w:pPr>
            <w:r w:rsidRPr="00AF2F17">
              <w:rPr>
                <w:color w:val="000000" w:themeColor="text1"/>
              </w:rPr>
              <w:t>While more elderly seek home care to age in place, low-wage workers are finding easier jobs with equal or better pay in retail and restaurants</w:t>
            </w:r>
            <w:r>
              <w:rPr>
                <w:color w:val="000000" w:themeColor="text1"/>
              </w:rPr>
              <w:t>. . .</w:t>
            </w:r>
          </w:p>
          <w:p w14:paraId="250DD1F3" w14:textId="18725115" w:rsidR="00AF2F17" w:rsidRPr="00AF2F17" w:rsidRDefault="003A1E02" w:rsidP="00AF2F17">
            <w:pPr>
              <w:pStyle w:val="ListParagraph"/>
              <w:ind w:left="360"/>
              <w:rPr>
                <w:color w:val="000000" w:themeColor="text1"/>
              </w:rPr>
            </w:pPr>
            <w:hyperlink r:id="rId61" w:tgtFrame="_blank" w:history="1">
              <w:r w:rsidR="00AF2F17" w:rsidRPr="00AF2F17">
                <w:rPr>
                  <w:rStyle w:val="Hyperlink"/>
                </w:rPr>
                <w:t>Polls say</w:t>
              </w:r>
            </w:hyperlink>
            <w:r w:rsidR="00AF2F17" w:rsidRPr="00AF2F17">
              <w:rPr>
                <w:color w:val="000000" w:themeColor="text1"/>
              </w:rPr>
              <w:t xml:space="preserve"> an overwhelming majority of people older than 50 want to remain in their homes as long as possible, and studies </w:t>
            </w:r>
            <w:hyperlink r:id="rId62" w:tgtFrame="_blank" w:history="1">
              <w:r w:rsidR="00AF2F17" w:rsidRPr="00AF2F17">
                <w:rPr>
                  <w:rStyle w:val="Hyperlink"/>
                </w:rPr>
                <w:t xml:space="preserve">have shown </w:t>
              </w:r>
            </w:hyperlink>
            <w:r w:rsidR="00AF2F17" w:rsidRPr="00AF2F17">
              <w:rPr>
                <w:color w:val="000000" w:themeColor="text1"/>
              </w:rPr>
              <w:t>aging in place can promote quality of life and self-esteem. But Acey Hofflander’s health scare — she stayed in the hospital overnight with a form of migraine — reveal the dangers when elderly people are forced to go it alone.</w:t>
            </w:r>
          </w:p>
          <w:p w14:paraId="1E3C1ACA" w14:textId="77777777" w:rsidR="00AF2F17" w:rsidRPr="00AF2F17" w:rsidRDefault="00AF2F17" w:rsidP="00AF2F17">
            <w:pPr>
              <w:pStyle w:val="ListParagraph"/>
              <w:ind w:left="360"/>
              <w:rPr>
                <w:color w:val="000000" w:themeColor="text1"/>
              </w:rPr>
            </w:pPr>
            <w:r w:rsidRPr="00AF2F17">
              <w:rPr>
                <w:color w:val="000000" w:themeColor="text1"/>
              </w:rPr>
              <w:t xml:space="preserve">The shortage predates the pandemic but has been exacerbated by it, according to industry and government experts. Demand for home services spiked as lockdowns, uncontrolled infections and deaths frightened people away from nursing homes, where the number of residents </w:t>
            </w:r>
            <w:hyperlink r:id="rId63" w:tgtFrame="_blank" w:history="1">
              <w:r w:rsidRPr="00AF2F17">
                <w:rPr>
                  <w:rStyle w:val="Hyperlink"/>
                </w:rPr>
                <w:t xml:space="preserve">declined nationally </w:t>
              </w:r>
            </w:hyperlink>
            <w:r w:rsidRPr="00AF2F17">
              <w:rPr>
                <w:color w:val="000000" w:themeColor="text1"/>
              </w:rPr>
              <w:t>from about 1.3 million in 2019 to 1.1 million in 2021 and has only partially rebounded in 2022. At the same time, because of the tight labor market, the low-paid workers have quit for less taxing jobs in Amazon warehouses and as Uber drivers.</w:t>
            </w:r>
          </w:p>
          <w:p w14:paraId="02DC841D" w14:textId="77777777" w:rsidR="00AF2F17" w:rsidRPr="00AF2F17" w:rsidRDefault="00AF2F17" w:rsidP="00AF2F17">
            <w:pPr>
              <w:pStyle w:val="ListParagraph"/>
              <w:ind w:left="360"/>
              <w:rPr>
                <w:color w:val="000000" w:themeColor="text1"/>
              </w:rPr>
            </w:pPr>
            <w:r w:rsidRPr="00AF2F17">
              <w:rPr>
                <w:color w:val="000000" w:themeColor="text1"/>
              </w:rPr>
              <w:t>The lack of services also is affecting disabled people under 65 years old who are dependent on others for daily needs.</w:t>
            </w:r>
          </w:p>
          <w:p w14:paraId="60C50002" w14:textId="519B2EE8" w:rsidR="00AF2F17" w:rsidRDefault="00AF2F17" w:rsidP="00AF2F17">
            <w:pPr>
              <w:pStyle w:val="ListParagraph"/>
              <w:ind w:left="360"/>
              <w:rPr>
                <w:color w:val="000000" w:themeColor="text1"/>
              </w:rPr>
            </w:pPr>
            <w:r w:rsidRPr="00AF2F17">
              <w:rPr>
                <w:color w:val="000000" w:themeColor="text1"/>
              </w:rPr>
              <w:t>The result is that an increasing share of elderly and disabled people are living at home but having difficulty finding the help they need to do it safely. A fall or an exhausted caregiver could mean they are forced into a nursing home or a bedroom in their adult child’s home.</w:t>
            </w:r>
            <w:r>
              <w:rPr>
                <w:color w:val="000000" w:themeColor="text1"/>
              </w:rPr>
              <w:t xml:space="preserve"> . .</w:t>
            </w:r>
          </w:p>
          <w:p w14:paraId="496358B1" w14:textId="76666982" w:rsidR="00AF2F17" w:rsidRDefault="00AF2F17" w:rsidP="00AF2F17">
            <w:pPr>
              <w:pStyle w:val="ListParagraph"/>
              <w:ind w:left="360"/>
              <w:rPr>
                <w:color w:val="000000" w:themeColor="text1"/>
              </w:rPr>
            </w:pPr>
            <w:r w:rsidRPr="00AF2F17">
              <w:rPr>
                <w:color w:val="000000" w:themeColor="text1"/>
              </w:rPr>
              <w:lastRenderedPageBreak/>
              <w:t>The shortage of workers is threatening the option of aging at home for people</w:t>
            </w:r>
            <w:r w:rsidRPr="00AF2F17">
              <w:rPr>
                <w:b/>
                <w:bCs/>
                <w:color w:val="000000" w:themeColor="text1"/>
              </w:rPr>
              <w:t xml:space="preserve"> </w:t>
            </w:r>
            <w:r w:rsidRPr="00AF2F17">
              <w:rPr>
                <w:color w:val="000000" w:themeColor="text1"/>
              </w:rPr>
              <w:t>up and down the economic scale — whether</w:t>
            </w:r>
            <w:r w:rsidRPr="00AF2F17">
              <w:rPr>
                <w:b/>
                <w:bCs/>
                <w:color w:val="000000" w:themeColor="text1"/>
              </w:rPr>
              <w:t xml:space="preserve"> </w:t>
            </w:r>
            <w:r w:rsidRPr="00AF2F17">
              <w:rPr>
                <w:color w:val="000000" w:themeColor="text1"/>
              </w:rPr>
              <w:t>they</w:t>
            </w:r>
            <w:hyperlink r:id="rId64" w:tgtFrame="_blank" w:history="1">
              <w:r w:rsidRPr="00AF2F17">
                <w:rPr>
                  <w:rStyle w:val="Hyperlink"/>
                </w:rPr>
                <w:t xml:space="preserve"> qualify</w:t>
              </w:r>
            </w:hyperlink>
            <w:r w:rsidRPr="00AF2F17">
              <w:rPr>
                <w:color w:val="000000" w:themeColor="text1"/>
              </w:rPr>
              <w:t xml:space="preserve"> for government Medicaid, have medical conditions that qualify for Medicare coverage, or must pay out of pocket.</w:t>
            </w:r>
            <w:r>
              <w:rPr>
                <w:color w:val="000000" w:themeColor="text1"/>
              </w:rPr>
              <w:t xml:space="preserve"> . .</w:t>
            </w:r>
          </w:p>
          <w:p w14:paraId="51EAA765" w14:textId="28938C27" w:rsidR="00AF2F17" w:rsidRDefault="00AF2F17" w:rsidP="00AF2F17">
            <w:pPr>
              <w:pStyle w:val="ListParagraph"/>
              <w:ind w:left="360"/>
              <w:rPr>
                <w:color w:val="000000" w:themeColor="text1"/>
              </w:rPr>
            </w:pPr>
            <w:r w:rsidRPr="00AF2F17">
              <w:rPr>
                <w:color w:val="000000" w:themeColor="text1"/>
              </w:rPr>
              <w:t xml:space="preserve">Workers at the lower rungs of the home-care industry — mostly women and people of color — are among the lowest paid in the United States. The median pay for personal care aides was just $14.27 an hour in 2021, according to PHI, a nonprofit that publishes </w:t>
            </w:r>
            <w:hyperlink r:id="rId65" w:tgtFrame="_blank" w:history="1">
              <w:r w:rsidRPr="00AF2F17">
                <w:rPr>
                  <w:rStyle w:val="Hyperlink"/>
                </w:rPr>
                <w:t xml:space="preserve">annual reports </w:t>
              </w:r>
            </w:hyperlink>
            <w:r w:rsidRPr="00AF2F17">
              <w:rPr>
                <w:color w:val="000000" w:themeColor="text1"/>
              </w:rPr>
              <w:t>on the national home-care workforce.</w:t>
            </w:r>
            <w:r>
              <w:rPr>
                <w:color w:val="000000" w:themeColor="text1"/>
              </w:rPr>
              <w:t xml:space="preserve"> . .</w:t>
            </w:r>
          </w:p>
          <w:p w14:paraId="3F748637" w14:textId="6B3B65E7" w:rsidR="00AF2F17" w:rsidRDefault="00AF2F17" w:rsidP="00AF2F17">
            <w:pPr>
              <w:pStyle w:val="ListParagraph"/>
              <w:ind w:left="360"/>
              <w:rPr>
                <w:color w:val="000000" w:themeColor="text1"/>
              </w:rPr>
            </w:pPr>
            <w:r w:rsidRPr="00AF2F17">
              <w:rPr>
                <w:color w:val="000000" w:themeColor="text1"/>
              </w:rPr>
              <w:t xml:space="preserve">Industry representatives said there are no quick fixes. National trade associations and individual state groups are lobbying to </w:t>
            </w:r>
            <w:hyperlink r:id="rId66" w:tgtFrame="_blank" w:history="1">
              <w:r w:rsidRPr="00AF2F17">
                <w:rPr>
                  <w:rStyle w:val="Hyperlink"/>
                </w:rPr>
                <w:t xml:space="preserve">block spending cuts </w:t>
              </w:r>
            </w:hyperlink>
            <w:r w:rsidRPr="00AF2F17">
              <w:rPr>
                <w:color w:val="000000" w:themeColor="text1"/>
              </w:rPr>
              <w:t xml:space="preserve">for home care under Medicare while advocating for higher compensation so workers can be paid higher wages. Industry leaders also are examining ways to make home care work a rung in a health-care career ladder. They say extra pay could be allocated for people who receive training for dementia. Because up to a third of home-care workers were born outside the United States, industry groups have urged Congress to consider special </w:t>
            </w:r>
            <w:hyperlink r:id="rId67" w:tgtFrame="_blank" w:history="1">
              <w:r w:rsidRPr="00AF2F17">
                <w:rPr>
                  <w:rStyle w:val="Hyperlink"/>
                </w:rPr>
                <w:t>temporary visas</w:t>
              </w:r>
            </w:hyperlink>
            <w:r w:rsidRPr="00AF2F17">
              <w:rPr>
                <w:color w:val="000000" w:themeColor="text1"/>
              </w:rPr>
              <w:t>.</w:t>
            </w:r>
            <w:r w:rsidR="003E14FD">
              <w:rPr>
                <w:color w:val="000000" w:themeColor="text1"/>
              </w:rPr>
              <w:t xml:space="preserve"> . .</w:t>
            </w:r>
          </w:p>
          <w:p w14:paraId="60C13318" w14:textId="26755F56" w:rsidR="003E14FD" w:rsidRDefault="003E14FD" w:rsidP="00AF2F17">
            <w:pPr>
              <w:pStyle w:val="ListParagraph"/>
              <w:ind w:left="360"/>
              <w:rPr>
                <w:color w:val="000000" w:themeColor="text1"/>
              </w:rPr>
            </w:pPr>
            <w:r w:rsidRPr="003E14FD">
              <w:rPr>
                <w:color w:val="000000" w:themeColor="text1"/>
              </w:rPr>
              <w:t>PHI estimates that the home-care workforce nationally numbers around 2.6 million. About 1 million more home-care workers will be needed by 2030 as the baby-boom generation finishes aging into retirement — what demographers call the “Silver Tsunami.</w:t>
            </w:r>
            <w:r>
              <w:rPr>
                <w:color w:val="000000" w:themeColor="text1"/>
              </w:rPr>
              <w:t xml:space="preserve"> . .”</w:t>
            </w:r>
          </w:p>
          <w:p w14:paraId="463619EA" w14:textId="77777777" w:rsidR="003E14FD" w:rsidRPr="003E14FD" w:rsidRDefault="003E14FD" w:rsidP="003E14FD">
            <w:pPr>
              <w:pStyle w:val="ListParagraph"/>
              <w:ind w:left="360"/>
              <w:rPr>
                <w:color w:val="000000" w:themeColor="text1"/>
              </w:rPr>
            </w:pPr>
            <w:r w:rsidRPr="003E14FD">
              <w:rPr>
                <w:color w:val="000000" w:themeColor="text1"/>
              </w:rPr>
              <w:t xml:space="preserve">More than 90 percent of the estimated 5 million who received care from home health agencies in the United States in 2018 required help with bathing, dressing, using the toilet, walking and getting in and out of bed, </w:t>
            </w:r>
            <w:hyperlink r:id="rId68" w:tgtFrame="_blank" w:history="1">
              <w:r w:rsidRPr="003E14FD">
                <w:rPr>
                  <w:rStyle w:val="Hyperlink"/>
                </w:rPr>
                <w:t>according to</w:t>
              </w:r>
            </w:hyperlink>
            <w:r w:rsidRPr="003E14FD">
              <w:rPr>
                <w:color w:val="000000" w:themeColor="text1"/>
              </w:rPr>
              <w:t xml:space="preserve"> the Centers for Disease Control’s National Center for Health Statistics. More than two-thirds needed help eating.</w:t>
            </w:r>
          </w:p>
          <w:p w14:paraId="248D1282" w14:textId="77777777" w:rsidR="003E14FD" w:rsidRPr="003E14FD" w:rsidRDefault="003E14FD" w:rsidP="003E14FD">
            <w:pPr>
              <w:pStyle w:val="ListParagraph"/>
              <w:ind w:left="360"/>
              <w:rPr>
                <w:color w:val="000000" w:themeColor="text1"/>
              </w:rPr>
            </w:pPr>
            <w:r w:rsidRPr="003E14FD">
              <w:rPr>
                <w:color w:val="000000" w:themeColor="text1"/>
              </w:rPr>
              <w:t xml:space="preserve">The Biden administration in 2021 sought $400 billion in new spending for home- and community-based care, channeled through Medicaid, to states. Access to care would have </w:t>
            </w:r>
            <w:hyperlink r:id="rId69" w:tgtFrame="_blank" w:history="1">
              <w:r w:rsidRPr="003E14FD">
                <w:rPr>
                  <w:rStyle w:val="Hyperlink"/>
                </w:rPr>
                <w:t>been expanded and workers would have received</w:t>
              </w:r>
            </w:hyperlink>
            <w:r w:rsidRPr="003E14FD">
              <w:rPr>
                <w:color w:val="000000" w:themeColor="text1"/>
              </w:rPr>
              <w:t xml:space="preserve"> raises and benefits. The Democratic-controlled House pared that to $150 million. But the plan collapsed when Democrats failed to muster enough Senate votes for the ambitious Build Back Better legislation.</w:t>
            </w:r>
          </w:p>
          <w:p w14:paraId="5299E6E2" w14:textId="77777777" w:rsidR="003E14FD" w:rsidRPr="003E14FD" w:rsidRDefault="003E14FD" w:rsidP="003E14FD">
            <w:pPr>
              <w:pStyle w:val="ListParagraph"/>
              <w:ind w:left="360"/>
              <w:rPr>
                <w:color w:val="000000" w:themeColor="text1"/>
              </w:rPr>
            </w:pPr>
            <w:r w:rsidRPr="003E14FD">
              <w:rPr>
                <w:color w:val="000000" w:themeColor="text1"/>
              </w:rPr>
              <w:t>Disabled people under 65, some of whom have lived their entire lives dependent on others for daily care, also are encountering a lack of in-home help, advocates said.</w:t>
            </w:r>
          </w:p>
          <w:p w14:paraId="57411E7B" w14:textId="6A301B5E" w:rsidR="00AF2F17" w:rsidRPr="00AF2F17" w:rsidRDefault="003A1E02" w:rsidP="003F4689">
            <w:pPr>
              <w:pStyle w:val="ListParagraph"/>
              <w:ind w:left="360"/>
              <w:rPr>
                <w:color w:val="000000" w:themeColor="text1"/>
              </w:rPr>
            </w:pPr>
            <w:hyperlink r:id="rId70" w:history="1">
              <w:r w:rsidR="003F4689" w:rsidRPr="004D6E28">
                <w:rPr>
                  <w:rStyle w:val="Hyperlink"/>
                </w:rPr>
                <w:t>https://tinyurl.com/SeniorsAreStuck</w:t>
              </w:r>
            </w:hyperlink>
            <w:r w:rsidR="003F4689">
              <w:rPr>
                <w:color w:val="000000" w:themeColor="text1"/>
              </w:rPr>
              <w:t xml:space="preserve"> </w:t>
            </w:r>
          </w:p>
        </w:tc>
      </w:tr>
      <w:tr w:rsidR="00DC4693" w14:paraId="4E1D45EE" w14:textId="77777777" w:rsidTr="009C3BF8">
        <w:tc>
          <w:tcPr>
            <w:tcW w:w="2963" w:type="dxa"/>
          </w:tcPr>
          <w:p w14:paraId="708F4446" w14:textId="000509E7" w:rsidR="00DC4693" w:rsidRDefault="00DC4693" w:rsidP="0070733D">
            <w:pPr>
              <w:rPr>
                <w:sz w:val="24"/>
                <w:szCs w:val="24"/>
              </w:rPr>
            </w:pPr>
            <w:r>
              <w:rPr>
                <w:sz w:val="24"/>
                <w:szCs w:val="24"/>
              </w:rPr>
              <w:lastRenderedPageBreak/>
              <w:t>Assisted Living</w:t>
            </w:r>
          </w:p>
        </w:tc>
        <w:tc>
          <w:tcPr>
            <w:tcW w:w="7827" w:type="dxa"/>
            <w:gridSpan w:val="3"/>
          </w:tcPr>
          <w:p w14:paraId="29138E9F" w14:textId="77777777" w:rsidR="00DC4693" w:rsidRDefault="00584BA8" w:rsidP="00543BC4">
            <w:pPr>
              <w:pStyle w:val="ListParagraph"/>
              <w:numPr>
                <w:ilvl w:val="0"/>
                <w:numId w:val="43"/>
              </w:numPr>
              <w:rPr>
                <w:b/>
                <w:bCs/>
                <w:color w:val="000000" w:themeColor="text1"/>
              </w:rPr>
            </w:pPr>
            <w:r>
              <w:rPr>
                <w:b/>
                <w:bCs/>
                <w:color w:val="000000" w:themeColor="text1"/>
              </w:rPr>
              <w:t>*Wall Street Journal</w:t>
            </w:r>
          </w:p>
          <w:p w14:paraId="2BABC207" w14:textId="77777777" w:rsidR="00584BA8" w:rsidRDefault="00584BA8" w:rsidP="00584BA8">
            <w:pPr>
              <w:pStyle w:val="ListParagraph"/>
              <w:ind w:left="360"/>
              <w:rPr>
                <w:color w:val="000000" w:themeColor="text1"/>
              </w:rPr>
            </w:pPr>
            <w:r>
              <w:rPr>
                <w:color w:val="000000" w:themeColor="text1"/>
              </w:rPr>
              <w:t>September 22, 2022</w:t>
            </w:r>
          </w:p>
          <w:p w14:paraId="799043DA" w14:textId="77777777" w:rsidR="00584BA8" w:rsidRPr="00584BA8" w:rsidRDefault="00584BA8" w:rsidP="00584BA8">
            <w:pPr>
              <w:pStyle w:val="ListParagraph"/>
              <w:ind w:left="360"/>
              <w:rPr>
                <w:i/>
                <w:iCs/>
                <w:color w:val="000000" w:themeColor="text1"/>
              </w:rPr>
            </w:pPr>
            <w:r w:rsidRPr="00584BA8">
              <w:rPr>
                <w:i/>
                <w:iCs/>
                <w:color w:val="000000" w:themeColor="text1"/>
              </w:rPr>
              <w:t>Another Inflation Stress: Rising Costs of Senior-Living Homes Strain Families</w:t>
            </w:r>
          </w:p>
          <w:p w14:paraId="4B9B1BC5" w14:textId="77777777" w:rsidR="00584BA8" w:rsidRDefault="00584BA8" w:rsidP="00584BA8">
            <w:pPr>
              <w:pStyle w:val="ListParagraph"/>
              <w:ind w:left="360"/>
              <w:rPr>
                <w:color w:val="000000" w:themeColor="text1"/>
              </w:rPr>
            </w:pPr>
            <w:r w:rsidRPr="00584BA8">
              <w:rPr>
                <w:color w:val="000000" w:themeColor="text1"/>
              </w:rPr>
              <w:t>Inflation is fueling cost increases at nursing homes and assisted-living and independent-living facilities, which is tough for seniors on fixed incomes</w:t>
            </w:r>
            <w:r>
              <w:rPr>
                <w:color w:val="000000" w:themeColor="text1"/>
              </w:rPr>
              <w:t>.</w:t>
            </w:r>
          </w:p>
          <w:p w14:paraId="7A316C76" w14:textId="77777777" w:rsidR="00584BA8" w:rsidRDefault="00584BA8" w:rsidP="00584BA8">
            <w:pPr>
              <w:pStyle w:val="ListParagraph"/>
              <w:ind w:left="360"/>
              <w:rPr>
                <w:color w:val="000000" w:themeColor="text1"/>
              </w:rPr>
            </w:pPr>
            <w:r w:rsidRPr="00584BA8">
              <w:rPr>
                <w:color w:val="000000" w:themeColor="text1"/>
              </w:rPr>
              <w:t xml:space="preserve">Eldercare facilities are raising prices and adding new fees, straining older Americans and their </w:t>
            </w:r>
            <w:hyperlink r:id="rId71" w:tgtFrame="_blank" w:history="1">
              <w:r w:rsidRPr="00584BA8">
                <w:rPr>
                  <w:rStyle w:val="Hyperlink"/>
                </w:rPr>
                <w:t>families who step in to help</w:t>
              </w:r>
            </w:hyperlink>
            <w:r w:rsidRPr="00584BA8">
              <w:rPr>
                <w:color w:val="000000" w:themeColor="text1"/>
              </w:rPr>
              <w:t>.</w:t>
            </w:r>
            <w:r w:rsidR="00DE16E8">
              <w:rPr>
                <w:color w:val="000000" w:themeColor="text1"/>
              </w:rPr>
              <w:t xml:space="preserve"> . .</w:t>
            </w:r>
          </w:p>
          <w:p w14:paraId="2A9C3870" w14:textId="77777777" w:rsidR="00DE16E8" w:rsidRPr="00DE16E8" w:rsidRDefault="00DE16E8" w:rsidP="00DE16E8">
            <w:pPr>
              <w:pStyle w:val="ListParagraph"/>
              <w:ind w:left="360"/>
              <w:rPr>
                <w:color w:val="000000" w:themeColor="text1"/>
              </w:rPr>
            </w:pPr>
            <w:r w:rsidRPr="00DE16E8">
              <w:rPr>
                <w:color w:val="000000" w:themeColor="text1"/>
              </w:rPr>
              <w:t xml:space="preserve">Rates at many long-term-care providers, which include nursing homes and assisted-living and independent-living facilities, surged this year as providers dealt with </w:t>
            </w:r>
            <w:hyperlink r:id="rId72" w:tgtFrame="_blank" w:history="1">
              <w:r w:rsidRPr="00DE16E8">
                <w:rPr>
                  <w:rStyle w:val="Hyperlink"/>
                </w:rPr>
                <w:t>higher costs</w:t>
              </w:r>
            </w:hyperlink>
            <w:r w:rsidRPr="00DE16E8">
              <w:rPr>
                <w:color w:val="000000" w:themeColor="text1"/>
              </w:rPr>
              <w:t xml:space="preserve"> of food, utilities, insurance, wages and supplies for managing and preventing Covid-19. The increases varied by region and type of care, but in some cases exceeded 10%, above recent annual rises of 3% to 5%, according to family members and service providers, who themselves have seen costs rise by double digits. </w:t>
            </w:r>
          </w:p>
          <w:p w14:paraId="462DE9E4" w14:textId="77777777" w:rsidR="00DE16E8" w:rsidRPr="00DE16E8" w:rsidRDefault="00DE16E8" w:rsidP="00DE16E8">
            <w:pPr>
              <w:pStyle w:val="ListParagraph"/>
              <w:ind w:left="360"/>
              <w:rPr>
                <w:color w:val="000000" w:themeColor="text1"/>
              </w:rPr>
            </w:pPr>
            <w:r w:rsidRPr="00DE16E8">
              <w:rPr>
                <w:color w:val="000000" w:themeColor="text1"/>
              </w:rPr>
              <w:lastRenderedPageBreak/>
              <w:t>One recent study concluded that by 2033</w:t>
            </w:r>
            <w:r w:rsidRPr="00DE16E8">
              <w:rPr>
                <w:b/>
                <w:bCs/>
                <w:color w:val="000000" w:themeColor="text1"/>
              </w:rPr>
              <w:t xml:space="preserve">, </w:t>
            </w:r>
            <w:r w:rsidRPr="00DE16E8">
              <w:rPr>
                <w:color w:val="000000" w:themeColor="text1"/>
              </w:rPr>
              <w:t>more than 11 million middle-income seniors age 75 and older might not be able to pay for assisted living and are also unlikely to qualify for Medicaid, according to the research organization NORC at the University of Chicago. That would leave them more dependent on family, care experts say. </w:t>
            </w:r>
          </w:p>
          <w:p w14:paraId="433B1EE6" w14:textId="2955EB6B" w:rsidR="00DE16E8" w:rsidRPr="00584BA8" w:rsidRDefault="003A1E02" w:rsidP="00584BA8">
            <w:pPr>
              <w:pStyle w:val="ListParagraph"/>
              <w:ind w:left="360"/>
              <w:rPr>
                <w:color w:val="000000" w:themeColor="text1"/>
              </w:rPr>
            </w:pPr>
            <w:hyperlink r:id="rId73" w:history="1">
              <w:r w:rsidR="00DE16E8" w:rsidRPr="00FE2ABD">
                <w:rPr>
                  <w:rStyle w:val="Hyperlink"/>
                </w:rPr>
                <w:t>https://tinyurl.com/InflationStressRisingCosts</w:t>
              </w:r>
            </w:hyperlink>
            <w:r w:rsidR="00DE16E8">
              <w:rPr>
                <w:color w:val="000000" w:themeColor="text1"/>
              </w:rPr>
              <w:t xml:space="preserve"> </w:t>
            </w:r>
          </w:p>
        </w:tc>
      </w:tr>
      <w:tr w:rsidR="009B6CB6" w14:paraId="6F15D8BB" w14:textId="77777777" w:rsidTr="009C3BF8">
        <w:tc>
          <w:tcPr>
            <w:tcW w:w="2963" w:type="dxa"/>
          </w:tcPr>
          <w:p w14:paraId="1963F2D7" w14:textId="28EDE547" w:rsidR="009B6CB6" w:rsidRDefault="009B6CB6" w:rsidP="0070733D">
            <w:pPr>
              <w:rPr>
                <w:sz w:val="24"/>
                <w:szCs w:val="24"/>
              </w:rPr>
            </w:pPr>
            <w:r>
              <w:rPr>
                <w:sz w:val="24"/>
                <w:szCs w:val="24"/>
              </w:rPr>
              <w:lastRenderedPageBreak/>
              <w:t>Housing</w:t>
            </w:r>
          </w:p>
        </w:tc>
        <w:tc>
          <w:tcPr>
            <w:tcW w:w="7827" w:type="dxa"/>
            <w:gridSpan w:val="3"/>
          </w:tcPr>
          <w:p w14:paraId="0F915450" w14:textId="304492E9" w:rsidR="0001602D" w:rsidRDefault="0001602D" w:rsidP="00543BC4">
            <w:pPr>
              <w:pStyle w:val="ListParagraph"/>
              <w:numPr>
                <w:ilvl w:val="0"/>
                <w:numId w:val="43"/>
              </w:numPr>
              <w:rPr>
                <w:b/>
                <w:bCs/>
                <w:color w:val="000000" w:themeColor="text1"/>
              </w:rPr>
            </w:pPr>
            <w:r>
              <w:rPr>
                <w:b/>
                <w:bCs/>
                <w:color w:val="000000" w:themeColor="text1"/>
              </w:rPr>
              <w:t>*Boston Globe</w:t>
            </w:r>
          </w:p>
          <w:p w14:paraId="51C4C963" w14:textId="4B8E7433" w:rsidR="0001602D" w:rsidRDefault="0001602D" w:rsidP="0001602D">
            <w:pPr>
              <w:pStyle w:val="ListParagraph"/>
              <w:ind w:left="360"/>
              <w:rPr>
                <w:color w:val="000000" w:themeColor="text1"/>
              </w:rPr>
            </w:pPr>
            <w:r>
              <w:rPr>
                <w:color w:val="000000" w:themeColor="text1"/>
              </w:rPr>
              <w:t>September 25, 2022</w:t>
            </w:r>
          </w:p>
          <w:p w14:paraId="330CA5D0" w14:textId="26F0CA12" w:rsidR="0001602D" w:rsidRDefault="0001602D" w:rsidP="0001602D">
            <w:pPr>
              <w:pStyle w:val="ListParagraph"/>
              <w:ind w:left="360"/>
              <w:rPr>
                <w:i/>
                <w:iCs/>
                <w:color w:val="000000" w:themeColor="text1"/>
              </w:rPr>
            </w:pPr>
            <w:r w:rsidRPr="0001602D">
              <w:rPr>
                <w:i/>
                <w:iCs/>
                <w:color w:val="000000" w:themeColor="text1"/>
              </w:rPr>
              <w:t>The Argument: Should accessory dwelling units be allowed statewide in Massachusetts?</w:t>
            </w:r>
          </w:p>
          <w:p w14:paraId="7E84EA2E" w14:textId="76755627" w:rsidR="0001602D" w:rsidRPr="0001602D" w:rsidRDefault="0001602D" w:rsidP="0001602D">
            <w:pPr>
              <w:pStyle w:val="ListParagraph"/>
              <w:ind w:left="360"/>
              <w:rPr>
                <w:b/>
                <w:bCs/>
                <w:color w:val="000000" w:themeColor="text1"/>
              </w:rPr>
            </w:pPr>
            <w:r w:rsidRPr="0001602D">
              <w:rPr>
                <w:b/>
                <w:bCs/>
                <w:color w:val="000000" w:themeColor="text1"/>
              </w:rPr>
              <w:t>YES</w:t>
            </w:r>
          </w:p>
          <w:p w14:paraId="37B20A13" w14:textId="41550E01" w:rsidR="0001602D" w:rsidRPr="007542C1" w:rsidRDefault="007542C1" w:rsidP="007542C1">
            <w:pPr>
              <w:pStyle w:val="ListParagraph"/>
              <w:ind w:left="360"/>
              <w:rPr>
                <w:i/>
                <w:iCs/>
                <w:color w:val="000000" w:themeColor="text1"/>
              </w:rPr>
            </w:pPr>
            <w:r w:rsidRPr="007542C1">
              <w:rPr>
                <w:i/>
                <w:iCs/>
                <w:color w:val="000000" w:themeColor="text1"/>
              </w:rPr>
              <w:t>Amy Dain</w:t>
            </w:r>
            <w:r>
              <w:rPr>
                <w:i/>
                <w:iCs/>
                <w:color w:val="000000" w:themeColor="text1"/>
              </w:rPr>
              <w:t xml:space="preserve">, </w:t>
            </w:r>
            <w:r w:rsidRPr="007542C1">
              <w:rPr>
                <w:i/>
                <w:iCs/>
                <w:color w:val="000000" w:themeColor="text1"/>
              </w:rPr>
              <w:t>Public policy consultant and researcher; Newton resident</w:t>
            </w:r>
          </w:p>
          <w:p w14:paraId="52494C06" w14:textId="56989C53" w:rsidR="0001602D" w:rsidRPr="0001602D" w:rsidRDefault="0001602D" w:rsidP="0001602D">
            <w:pPr>
              <w:pStyle w:val="ListParagraph"/>
              <w:ind w:left="360"/>
              <w:rPr>
                <w:color w:val="000000" w:themeColor="text1"/>
              </w:rPr>
            </w:pPr>
            <w:r w:rsidRPr="0001602D">
              <w:rPr>
                <w:color w:val="000000" w:themeColor="text1"/>
              </w:rPr>
              <w:t>Massachusetts needs many more accessory dwelling units, but local zoning significantly prevents their development. We can either leave it to municipal leaders and pro-housing activists in 351 separate cities and towns to reform these zoning rules, or have the Commonwealth simply allow ADUs across the state.</w:t>
            </w:r>
          </w:p>
          <w:p w14:paraId="60F656D9" w14:textId="77777777" w:rsidR="0001602D" w:rsidRPr="0001602D" w:rsidRDefault="0001602D" w:rsidP="0001602D">
            <w:pPr>
              <w:pStyle w:val="ListParagraph"/>
              <w:ind w:left="360"/>
              <w:rPr>
                <w:color w:val="000000" w:themeColor="text1"/>
              </w:rPr>
            </w:pPr>
            <w:r w:rsidRPr="0001602D">
              <w:rPr>
                <w:color w:val="000000" w:themeColor="text1"/>
              </w:rPr>
              <w:t>The local approach will take a century, for no particular benefit, compared to the efficient statewide approach.</w:t>
            </w:r>
          </w:p>
          <w:p w14:paraId="656EA669" w14:textId="0A0F14B7" w:rsidR="0001602D" w:rsidRPr="0001602D" w:rsidRDefault="0001602D" w:rsidP="0001602D">
            <w:pPr>
              <w:pStyle w:val="ListParagraph"/>
              <w:ind w:left="360"/>
              <w:rPr>
                <w:color w:val="000000" w:themeColor="text1"/>
              </w:rPr>
            </w:pPr>
            <w:r w:rsidRPr="0001602D">
              <w:rPr>
                <w:color w:val="000000" w:themeColor="text1"/>
              </w:rPr>
              <w:t xml:space="preserve">Allowing production of more ADUs — often called in-law apartments — addresses our housing affordability crisis in three ways. </w:t>
            </w:r>
            <w:r w:rsidR="009C3BF8" w:rsidRPr="0001602D">
              <w:rPr>
                <w:color w:val="000000" w:themeColor="text1"/>
              </w:rPr>
              <w:t>Typically,</w:t>
            </w:r>
            <w:r w:rsidRPr="0001602D">
              <w:rPr>
                <w:color w:val="000000" w:themeColor="text1"/>
              </w:rPr>
              <w:t xml:space="preserve"> ADUs are priced relatively affordably for being smaller in size than most residences. New housing supply reduces the scarcity that drives price escalation. In addition, ADU liberalization will bring down construction costs by supporting the growth of a competitive industry delivering ADUs at scale.</w:t>
            </w:r>
          </w:p>
          <w:p w14:paraId="0E7704B1" w14:textId="094260F5" w:rsidR="0001602D" w:rsidRPr="0001602D" w:rsidRDefault="0001602D" w:rsidP="0001602D">
            <w:pPr>
              <w:pStyle w:val="ListParagraph"/>
              <w:ind w:left="360"/>
              <w:rPr>
                <w:b/>
                <w:bCs/>
                <w:color w:val="000000" w:themeColor="text1"/>
              </w:rPr>
            </w:pPr>
            <w:r w:rsidRPr="0001602D">
              <w:rPr>
                <w:b/>
                <w:bCs/>
                <w:color w:val="000000" w:themeColor="text1"/>
              </w:rPr>
              <w:t>NO</w:t>
            </w:r>
          </w:p>
          <w:p w14:paraId="528E5B56" w14:textId="0F65FC9C" w:rsidR="0001602D" w:rsidRPr="0001602D" w:rsidRDefault="0001602D" w:rsidP="0001602D">
            <w:pPr>
              <w:pStyle w:val="ListParagraph"/>
              <w:ind w:left="360"/>
              <w:rPr>
                <w:i/>
                <w:iCs/>
                <w:color w:val="000000" w:themeColor="text1"/>
              </w:rPr>
            </w:pPr>
            <w:r w:rsidRPr="0001602D">
              <w:rPr>
                <w:i/>
                <w:iCs/>
                <w:color w:val="000000" w:themeColor="text1"/>
              </w:rPr>
              <w:t>Alexander Whiteside, Former Milton Planning Board member; former chief counsel, Massachusetts Department of Housing and Community Development</w:t>
            </w:r>
          </w:p>
          <w:p w14:paraId="429C5BBA" w14:textId="77777777" w:rsidR="0001602D" w:rsidRPr="0001602D" w:rsidRDefault="0001602D" w:rsidP="0001602D">
            <w:pPr>
              <w:pStyle w:val="ListParagraph"/>
              <w:ind w:left="360"/>
              <w:rPr>
                <w:color w:val="000000" w:themeColor="text1"/>
              </w:rPr>
            </w:pPr>
            <w:r w:rsidRPr="0001602D">
              <w:rPr>
                <w:color w:val="000000" w:themeColor="text1"/>
              </w:rPr>
              <w:t>There have been recent proposals for legislation to require all cities and towns to allow construction of small apartments (sometimes called “accessory dwelling units”) by owners of single-family homes. ADUs could be located in altered interior spaces, basements, attics, garages, and detached buildings. The owners could construct these ADUs free from a variety of existing zoning limitations, including the need for securing a special permit. There’s been no reliable projection of how much new development would likely result under such legislation.</w:t>
            </w:r>
          </w:p>
          <w:p w14:paraId="3217BDF5" w14:textId="1AAA1E9C" w:rsidR="0001602D" w:rsidRDefault="0001602D" w:rsidP="0001602D">
            <w:pPr>
              <w:pStyle w:val="ListParagraph"/>
              <w:ind w:left="360"/>
              <w:rPr>
                <w:color w:val="000000" w:themeColor="text1"/>
              </w:rPr>
            </w:pPr>
            <w:r w:rsidRPr="0001602D">
              <w:rPr>
                <w:color w:val="000000" w:themeColor="text1"/>
              </w:rPr>
              <w:t>The special permit procedure is a foundation of Massachusetts zoning practice. It provides significant flexibility in enabling projects that are exceptions to general zoning rules. In most cities and towns, creation of an ADU has been treated as an exception to zoning for single-family use and hence requires a special permit.</w:t>
            </w:r>
            <w:r>
              <w:rPr>
                <w:color w:val="000000" w:themeColor="text1"/>
              </w:rPr>
              <w:t xml:space="preserve"> . .</w:t>
            </w:r>
          </w:p>
          <w:p w14:paraId="0B6501F2" w14:textId="77072376" w:rsidR="0001602D" w:rsidRDefault="0001602D" w:rsidP="0001602D">
            <w:pPr>
              <w:pStyle w:val="ListParagraph"/>
              <w:ind w:left="360"/>
              <w:rPr>
                <w:color w:val="000000" w:themeColor="text1"/>
              </w:rPr>
            </w:pPr>
            <w:r w:rsidRPr="0001602D">
              <w:rPr>
                <w:color w:val="000000" w:themeColor="text1"/>
              </w:rPr>
              <w:t>Good zoning is the essence of good development. If local zoning rules are too stringent, they can be modified. However, imposing a statewide zoning requirement simply to spur new development is a poor planning practice, and the results usually so attest.</w:t>
            </w:r>
          </w:p>
          <w:p w14:paraId="67E863AB" w14:textId="03424E15" w:rsidR="007542C1" w:rsidRPr="0001602D" w:rsidRDefault="003A1E02" w:rsidP="0001602D">
            <w:pPr>
              <w:pStyle w:val="ListParagraph"/>
              <w:ind w:left="360"/>
              <w:rPr>
                <w:color w:val="000000" w:themeColor="text1"/>
              </w:rPr>
            </w:pPr>
            <w:hyperlink r:id="rId74" w:history="1">
              <w:r w:rsidR="007542C1" w:rsidRPr="004D6E28">
                <w:rPr>
                  <w:rStyle w:val="Hyperlink"/>
                </w:rPr>
                <w:t>https://tinyurl.com/ArgumentADUs</w:t>
              </w:r>
            </w:hyperlink>
            <w:r w:rsidR="007542C1">
              <w:rPr>
                <w:color w:val="000000" w:themeColor="text1"/>
              </w:rPr>
              <w:t xml:space="preserve"> </w:t>
            </w:r>
          </w:p>
          <w:p w14:paraId="66CEE1A2" w14:textId="729314C9" w:rsidR="00EB5DE2" w:rsidRDefault="00823C41" w:rsidP="00543BC4">
            <w:pPr>
              <w:pStyle w:val="ListParagraph"/>
              <w:numPr>
                <w:ilvl w:val="0"/>
                <w:numId w:val="43"/>
              </w:numPr>
              <w:rPr>
                <w:b/>
                <w:bCs/>
                <w:color w:val="000000" w:themeColor="text1"/>
              </w:rPr>
            </w:pPr>
            <w:r>
              <w:rPr>
                <w:b/>
                <w:bCs/>
                <w:color w:val="000000" w:themeColor="text1"/>
              </w:rPr>
              <w:t>*Boston Globe</w:t>
            </w:r>
          </w:p>
          <w:p w14:paraId="0EA54AA0" w14:textId="77777777" w:rsidR="00823C41" w:rsidRDefault="00823C41" w:rsidP="00823C41">
            <w:pPr>
              <w:pStyle w:val="ListParagraph"/>
              <w:ind w:left="360"/>
              <w:rPr>
                <w:color w:val="000000" w:themeColor="text1"/>
              </w:rPr>
            </w:pPr>
            <w:r>
              <w:rPr>
                <w:color w:val="000000" w:themeColor="text1"/>
              </w:rPr>
              <w:t>September 21, 2022</w:t>
            </w:r>
          </w:p>
          <w:p w14:paraId="1EC974FA" w14:textId="77777777" w:rsidR="00823C41" w:rsidRPr="00823C41" w:rsidRDefault="00823C41" w:rsidP="00823C41">
            <w:pPr>
              <w:pStyle w:val="ListParagraph"/>
              <w:ind w:left="360"/>
              <w:rPr>
                <w:i/>
                <w:iCs/>
                <w:color w:val="000000" w:themeColor="text1"/>
              </w:rPr>
            </w:pPr>
            <w:r w:rsidRPr="00823C41">
              <w:rPr>
                <w:i/>
                <w:iCs/>
                <w:color w:val="000000" w:themeColor="text1"/>
              </w:rPr>
              <w:t>You’re about to pay even more to heat your home. Here’s what you can do about it.</w:t>
            </w:r>
          </w:p>
          <w:p w14:paraId="2E017B13" w14:textId="77777777" w:rsidR="00823C41" w:rsidRDefault="00823C41" w:rsidP="00823C41">
            <w:pPr>
              <w:pStyle w:val="ListParagraph"/>
              <w:ind w:left="360"/>
              <w:rPr>
                <w:color w:val="000000" w:themeColor="text1"/>
              </w:rPr>
            </w:pPr>
            <w:r w:rsidRPr="00823C41">
              <w:rPr>
                <w:color w:val="000000" w:themeColor="text1"/>
              </w:rPr>
              <w:lastRenderedPageBreak/>
              <w:t>Last winter’s steep increases will be followed by another round of price hikes this season — but there are ways to save.</w:t>
            </w:r>
            <w:r>
              <w:rPr>
                <w:color w:val="000000" w:themeColor="text1"/>
              </w:rPr>
              <w:t xml:space="preserve"> . .</w:t>
            </w:r>
          </w:p>
          <w:p w14:paraId="58BA1EB4" w14:textId="5E64A7B4" w:rsidR="00823C41" w:rsidRDefault="00823C41" w:rsidP="00823C41">
            <w:pPr>
              <w:pStyle w:val="ListParagraph"/>
              <w:ind w:left="360"/>
              <w:rPr>
                <w:color w:val="000000" w:themeColor="text1"/>
              </w:rPr>
            </w:pPr>
            <w:r w:rsidRPr="00823C41">
              <w:rPr>
                <w:b/>
                <w:bCs/>
                <w:color w:val="000000" w:themeColor="text1"/>
              </w:rPr>
              <w:t>What kind of assistance is available?</w:t>
            </w:r>
          </w:p>
          <w:p w14:paraId="694C4222" w14:textId="60D4215B" w:rsidR="00823C41" w:rsidRPr="00823C41" w:rsidRDefault="00823C41" w:rsidP="00823C41">
            <w:pPr>
              <w:pStyle w:val="ListParagraph"/>
              <w:ind w:left="360"/>
              <w:rPr>
                <w:color w:val="000000" w:themeColor="text1"/>
              </w:rPr>
            </w:pPr>
            <w:r w:rsidRPr="00823C41">
              <w:rPr>
                <w:color w:val="000000" w:themeColor="text1"/>
              </w:rPr>
              <w:t>The “</w:t>
            </w:r>
            <w:r w:rsidR="009C3BF8" w:rsidRPr="00823C41">
              <w:rPr>
                <w:color w:val="000000" w:themeColor="text1"/>
              </w:rPr>
              <w:t>low-income</w:t>
            </w:r>
            <w:r w:rsidRPr="00823C41">
              <w:rPr>
                <w:color w:val="000000" w:themeColor="text1"/>
              </w:rPr>
              <w:t xml:space="preserve"> home energy assistance program,” commonly known as “fuel assistance,” is available to homeowners and renters, including renters who don’t get separately billed for heat. </w:t>
            </w:r>
            <w:hyperlink r:id="rId75" w:anchor=":~:text=Do%20I%20Qualify%3F,sure%2C%20call%20your%20local%20agency." w:tgtFrame="_blank" w:history="1">
              <w:r w:rsidRPr="00823C41">
                <w:rPr>
                  <w:rStyle w:val="Hyperlink"/>
                </w:rPr>
                <w:t>Eligibility</w:t>
              </w:r>
            </w:hyperlink>
            <w:r w:rsidRPr="00823C41">
              <w:rPr>
                <w:color w:val="000000" w:themeColor="text1"/>
              </w:rPr>
              <w:t xml:space="preserve"> is based on income and household size. For example, a household of four qualifies with an income up to about $81,500.</w:t>
            </w:r>
          </w:p>
          <w:p w14:paraId="2D9200CC" w14:textId="265A649F" w:rsidR="00823C41" w:rsidRPr="00823C41" w:rsidRDefault="00823C41" w:rsidP="00823C41">
            <w:pPr>
              <w:pStyle w:val="ListParagraph"/>
              <w:ind w:left="360"/>
              <w:rPr>
                <w:color w:val="000000" w:themeColor="text1"/>
              </w:rPr>
            </w:pPr>
            <w:r w:rsidRPr="00823C41">
              <w:rPr>
                <w:color w:val="000000" w:themeColor="text1"/>
              </w:rPr>
              <w:t xml:space="preserve">Advocates for low-income residents worry the amount of assistance this winter will be substantially less than last year, when fuel assistance benefited from the </w:t>
            </w:r>
            <w:r w:rsidR="009C3BF8" w:rsidRPr="00823C41">
              <w:rPr>
                <w:color w:val="000000" w:themeColor="text1"/>
              </w:rPr>
              <w:t>one-time</w:t>
            </w:r>
            <w:r w:rsidRPr="00823C41">
              <w:rPr>
                <w:color w:val="000000" w:themeColor="text1"/>
              </w:rPr>
              <w:t xml:space="preserve"> infusion of $4.5 billion from the American Rescue Plan, a pandemic relief package.</w:t>
            </w:r>
          </w:p>
          <w:p w14:paraId="553561E8" w14:textId="77777777" w:rsidR="00823C41" w:rsidRPr="00823C41" w:rsidRDefault="00823C41" w:rsidP="00823C41">
            <w:pPr>
              <w:pStyle w:val="ListParagraph"/>
              <w:ind w:left="360"/>
              <w:rPr>
                <w:color w:val="000000" w:themeColor="text1"/>
              </w:rPr>
            </w:pPr>
            <w:r w:rsidRPr="00823C41">
              <w:rPr>
                <w:color w:val="000000" w:themeColor="text1"/>
              </w:rPr>
              <w:t>Fuel assistance funding is now back to its prepandemic level of about $4 billion a year. An analysis by the National Consumer Law Center says low-income consumers could receive about one-quarter less in assistance than last winter. Advocates are now lobbying Congress for more funding.</w:t>
            </w:r>
          </w:p>
          <w:p w14:paraId="7E39BA2C" w14:textId="3A5834D0" w:rsidR="00823C41" w:rsidRPr="00823C41" w:rsidRDefault="00823C41" w:rsidP="00823C41">
            <w:pPr>
              <w:pStyle w:val="ListParagraph"/>
              <w:ind w:left="360"/>
              <w:rPr>
                <w:color w:val="000000" w:themeColor="text1"/>
              </w:rPr>
            </w:pPr>
            <w:r w:rsidRPr="00823C41">
              <w:rPr>
                <w:b/>
                <w:bCs/>
                <w:color w:val="000000" w:themeColor="text1"/>
              </w:rPr>
              <w:t>Will electric and gas utilities offer assistance?</w:t>
            </w:r>
          </w:p>
          <w:p w14:paraId="07A82804" w14:textId="6722DC08" w:rsidR="00823C41" w:rsidRPr="00823C41" w:rsidRDefault="00823C41" w:rsidP="00823C41">
            <w:pPr>
              <w:pStyle w:val="ListParagraph"/>
              <w:ind w:left="360"/>
              <w:rPr>
                <w:color w:val="000000" w:themeColor="text1"/>
              </w:rPr>
            </w:pPr>
            <w:r w:rsidRPr="00823C41">
              <w:rPr>
                <w:color w:val="000000" w:themeColor="text1"/>
              </w:rPr>
              <w:t>Companies including Eversource and National Grid offer forgiveness of past-due balances and discounted rates for eligible low-income families. And every household, regardless of income, can reach out to the utilities and set up a payment plan on a past due amount. As long as the agreed-upon payments are made, service won’t be cut off.</w:t>
            </w:r>
          </w:p>
          <w:p w14:paraId="5913E902" w14:textId="77777777" w:rsidR="00823C41" w:rsidRPr="00823C41" w:rsidRDefault="00823C41" w:rsidP="00823C41">
            <w:pPr>
              <w:pStyle w:val="ListParagraph"/>
              <w:ind w:left="360"/>
              <w:rPr>
                <w:color w:val="000000" w:themeColor="text1"/>
              </w:rPr>
            </w:pPr>
            <w:r w:rsidRPr="00823C41">
              <w:rPr>
                <w:b/>
                <w:bCs/>
                <w:color w:val="000000" w:themeColor="text1"/>
              </w:rPr>
              <w:t>Q. What are the rules on shutting off electric or gas?</w:t>
            </w:r>
          </w:p>
          <w:p w14:paraId="6BDEDD79" w14:textId="77777777" w:rsidR="00823C41" w:rsidRPr="00823C41" w:rsidRDefault="00823C41" w:rsidP="00823C41">
            <w:pPr>
              <w:pStyle w:val="ListParagraph"/>
              <w:ind w:left="360"/>
              <w:rPr>
                <w:color w:val="000000" w:themeColor="text1"/>
              </w:rPr>
            </w:pPr>
            <w:r w:rsidRPr="00823C41">
              <w:rPr>
                <w:color w:val="000000" w:themeColor="text1"/>
              </w:rPr>
              <w:t xml:space="preserve">A. Low-income families remain protected against shutoffs if they are seriously ill or have a baby under 12 months old at home. </w:t>
            </w:r>
            <w:hyperlink r:id="rId76" w:tgtFrame="_self" w:history="1">
              <w:r w:rsidRPr="00823C41">
                <w:rPr>
                  <w:rStyle w:val="Hyperlink"/>
                </w:rPr>
                <w:t>Elders also are protected against shutoff</w:t>
              </w:r>
            </w:hyperlink>
            <w:r w:rsidRPr="00823C41">
              <w:rPr>
                <w:color w:val="000000" w:themeColor="text1"/>
              </w:rPr>
              <w:t>.</w:t>
            </w:r>
          </w:p>
          <w:p w14:paraId="2A67E701" w14:textId="5CFC95E9" w:rsidR="00823C41" w:rsidRPr="00823C41" w:rsidRDefault="003A1E02" w:rsidP="00823C41">
            <w:pPr>
              <w:pStyle w:val="ListParagraph"/>
              <w:ind w:left="360"/>
              <w:rPr>
                <w:color w:val="000000" w:themeColor="text1"/>
              </w:rPr>
            </w:pPr>
            <w:hyperlink r:id="rId77" w:history="1">
              <w:r w:rsidR="005C4849" w:rsidRPr="004D6E28">
                <w:rPr>
                  <w:rStyle w:val="Hyperlink"/>
                </w:rPr>
                <w:t>https://tinyurl.com/PayMoreToHeat</w:t>
              </w:r>
            </w:hyperlink>
            <w:r w:rsidR="005C4849">
              <w:rPr>
                <w:color w:val="000000" w:themeColor="text1"/>
              </w:rPr>
              <w:t xml:space="preserve"> </w:t>
            </w:r>
          </w:p>
        </w:tc>
      </w:tr>
      <w:tr w:rsidR="00FA4B0E" w14:paraId="07D28C4C" w14:textId="77777777" w:rsidTr="009C3BF8">
        <w:tc>
          <w:tcPr>
            <w:tcW w:w="2963" w:type="dxa"/>
          </w:tcPr>
          <w:p w14:paraId="55E1B27E" w14:textId="6961FFB2" w:rsidR="00FA4B0E" w:rsidRDefault="00FA4B0E" w:rsidP="0070733D">
            <w:pPr>
              <w:rPr>
                <w:sz w:val="24"/>
                <w:szCs w:val="24"/>
              </w:rPr>
            </w:pPr>
            <w:r>
              <w:rPr>
                <w:sz w:val="24"/>
                <w:szCs w:val="24"/>
              </w:rPr>
              <w:lastRenderedPageBreak/>
              <w:t>Long Covid</w:t>
            </w:r>
          </w:p>
        </w:tc>
        <w:tc>
          <w:tcPr>
            <w:tcW w:w="7827" w:type="dxa"/>
            <w:gridSpan w:val="3"/>
          </w:tcPr>
          <w:p w14:paraId="31B87F0D" w14:textId="77777777" w:rsidR="00FA4B0E" w:rsidRDefault="00FA4B0E" w:rsidP="00543BC4">
            <w:pPr>
              <w:pStyle w:val="ListParagraph"/>
              <w:numPr>
                <w:ilvl w:val="0"/>
                <w:numId w:val="43"/>
              </w:numPr>
              <w:rPr>
                <w:b/>
                <w:bCs/>
                <w:color w:val="000000" w:themeColor="text1"/>
              </w:rPr>
            </w:pPr>
            <w:r>
              <w:rPr>
                <w:b/>
                <w:bCs/>
                <w:color w:val="000000" w:themeColor="text1"/>
              </w:rPr>
              <w:t>Generations</w:t>
            </w:r>
          </w:p>
          <w:p w14:paraId="5E33C8CA" w14:textId="77777777" w:rsidR="00FA4B0E" w:rsidRDefault="00FA4B0E" w:rsidP="00FA4B0E">
            <w:pPr>
              <w:pStyle w:val="ListParagraph"/>
              <w:ind w:left="360"/>
              <w:rPr>
                <w:color w:val="000000" w:themeColor="text1"/>
              </w:rPr>
            </w:pPr>
            <w:r>
              <w:rPr>
                <w:color w:val="000000" w:themeColor="text1"/>
              </w:rPr>
              <w:t>September 21, 2022</w:t>
            </w:r>
          </w:p>
          <w:p w14:paraId="6346C14A" w14:textId="77777777" w:rsidR="00FA4B0E" w:rsidRDefault="00FA4B0E" w:rsidP="00FA4B0E">
            <w:pPr>
              <w:pStyle w:val="ListParagraph"/>
              <w:ind w:left="360"/>
              <w:rPr>
                <w:i/>
                <w:iCs/>
                <w:color w:val="000000" w:themeColor="text1"/>
              </w:rPr>
            </w:pPr>
            <w:r w:rsidRPr="00FA4B0E">
              <w:rPr>
                <w:i/>
                <w:iCs/>
                <w:color w:val="000000" w:themeColor="text1"/>
              </w:rPr>
              <w:t>Long COVID: A Brief Overview</w:t>
            </w:r>
          </w:p>
          <w:p w14:paraId="12EDC426" w14:textId="6D421CF8" w:rsidR="00FA4B0E" w:rsidRPr="00FA4B0E" w:rsidRDefault="00FA4B0E" w:rsidP="00FA4B0E">
            <w:pPr>
              <w:pStyle w:val="ListParagraph"/>
              <w:ind w:left="360"/>
              <w:rPr>
                <w:color w:val="000000" w:themeColor="text1"/>
              </w:rPr>
            </w:pPr>
            <w:r w:rsidRPr="00FA4B0E">
              <w:rPr>
                <w:color w:val="000000" w:themeColor="text1"/>
              </w:rPr>
              <w:t xml:space="preserve">In June 2020, shortly after the start of the pandemic, people recovering from infection with COVID-19, </w:t>
            </w:r>
            <w:hyperlink r:id="rId78" w:history="1">
              <w:r w:rsidRPr="00FA4B0E">
                <w:rPr>
                  <w:rStyle w:val="Hyperlink"/>
                </w:rPr>
                <w:t>especially young women</w:t>
              </w:r>
            </w:hyperlink>
            <w:r w:rsidRPr="00FA4B0E">
              <w:rPr>
                <w:color w:val="000000" w:themeColor="text1"/>
              </w:rPr>
              <w:t xml:space="preserve">, began to call attention to a range of debilitating symptoms that lingered well past the acute viral illness. They described symptoms affecting nearly every organ and often lasting weeks to months—in some cases, years. The symptoms included cognitive slowness and inability to concentrate (often referred to as “brain fog”), fatigue, shortness of breath, </w:t>
            </w:r>
            <w:r w:rsidR="009C3BF8" w:rsidRPr="00FA4B0E">
              <w:rPr>
                <w:color w:val="000000" w:themeColor="text1"/>
              </w:rPr>
              <w:t>lightheadedness,</w:t>
            </w:r>
            <w:r w:rsidRPr="00FA4B0E">
              <w:rPr>
                <w:color w:val="000000" w:themeColor="text1"/>
              </w:rPr>
              <w:t xml:space="preserve"> and tachycardia (a heart rate of more than 100 beats per minute). Some people reported muscle pains and tremors. The symptoms puzzled medical professionals, as diagnostic tests came back normal, which is often a perfect recipe for being </w:t>
            </w:r>
            <w:hyperlink r:id="rId79" w:history="1">
              <w:r w:rsidRPr="00FA4B0E">
                <w:rPr>
                  <w:rStyle w:val="Hyperlink"/>
                </w:rPr>
                <w:t>dismissed by the health system</w:t>
              </w:r>
            </w:hyperlink>
            <w:r w:rsidRPr="00FA4B0E">
              <w:rPr>
                <w:color w:val="000000" w:themeColor="text1"/>
              </w:rPr>
              <w:t>.</w:t>
            </w:r>
          </w:p>
          <w:p w14:paraId="468A94EF" w14:textId="1A44E4D2" w:rsidR="00FA4B0E" w:rsidRDefault="00FA4B0E" w:rsidP="00FA4B0E">
            <w:pPr>
              <w:pStyle w:val="ListParagraph"/>
              <w:ind w:left="360"/>
              <w:rPr>
                <w:color w:val="000000" w:themeColor="text1"/>
              </w:rPr>
            </w:pPr>
            <w:r w:rsidRPr="00FA4B0E">
              <w:rPr>
                <w:color w:val="000000" w:themeColor="text1"/>
              </w:rPr>
              <w:t xml:space="preserve">Since then, however, many more people have reported prolonged symptoms, now called Long COVID, including Olympic athletes and others at the height of their careers. According to the Centers for Disease Control and Prevention (CDC), nearly </w:t>
            </w:r>
            <w:hyperlink r:id="rId80" w:history="1">
              <w:r w:rsidRPr="00FA4B0E">
                <w:rPr>
                  <w:rStyle w:val="Hyperlink"/>
                </w:rPr>
                <w:t>one in five people</w:t>
              </w:r>
            </w:hyperlink>
            <w:r w:rsidRPr="00FA4B0E">
              <w:rPr>
                <w:color w:val="000000" w:themeColor="text1"/>
              </w:rPr>
              <w:t xml:space="preserve"> infected with COVID suffer from symptoms that persist beyond four weeks.</w:t>
            </w:r>
            <w:r>
              <w:rPr>
                <w:color w:val="000000" w:themeColor="text1"/>
              </w:rPr>
              <w:t xml:space="preserve"> . .</w:t>
            </w:r>
          </w:p>
          <w:p w14:paraId="600B1C29" w14:textId="2664F9E7" w:rsidR="00FA4B0E" w:rsidRPr="00FA4B0E" w:rsidRDefault="00FA4B0E" w:rsidP="00FA4B0E">
            <w:pPr>
              <w:pStyle w:val="ListParagraph"/>
              <w:ind w:left="360"/>
              <w:rPr>
                <w:color w:val="000000" w:themeColor="text1"/>
              </w:rPr>
            </w:pPr>
            <w:r w:rsidRPr="00FA4B0E">
              <w:rPr>
                <w:color w:val="000000" w:themeColor="text1"/>
              </w:rPr>
              <w:t>The pandemic has already halted the lives of so many older adults, disrupting retirement plans, travel and connection with family and friends. The symptoms of Long COVID can further exacerbate this disconnection. It is time to bring attention to Long COVID in older adults and develop tailored recovery programs that are aimed to improve total well-being.</w:t>
            </w:r>
          </w:p>
          <w:p w14:paraId="23C3AD95" w14:textId="77777777" w:rsidR="00FA4B0E" w:rsidRDefault="003A1E02" w:rsidP="00FA4B0E">
            <w:pPr>
              <w:pStyle w:val="ListParagraph"/>
              <w:ind w:left="360"/>
              <w:rPr>
                <w:color w:val="000000" w:themeColor="text1"/>
              </w:rPr>
            </w:pPr>
            <w:hyperlink r:id="rId81" w:history="1">
              <w:r w:rsidR="00FA4B0E" w:rsidRPr="00FE2ABD">
                <w:rPr>
                  <w:rStyle w:val="Hyperlink"/>
                </w:rPr>
                <w:t>https://tinyurl.com/LongCovidOverview</w:t>
              </w:r>
            </w:hyperlink>
            <w:r w:rsidR="00FA4B0E">
              <w:rPr>
                <w:color w:val="000000" w:themeColor="text1"/>
              </w:rPr>
              <w:t xml:space="preserve"> </w:t>
            </w:r>
          </w:p>
          <w:p w14:paraId="5BBC5812" w14:textId="77777777" w:rsidR="008945F4" w:rsidRDefault="008945F4" w:rsidP="008945F4">
            <w:pPr>
              <w:pStyle w:val="ListParagraph"/>
              <w:numPr>
                <w:ilvl w:val="0"/>
                <w:numId w:val="43"/>
              </w:numPr>
              <w:spacing w:after="160" w:line="259" w:lineRule="auto"/>
              <w:rPr>
                <w:b/>
                <w:bCs/>
                <w:color w:val="000000" w:themeColor="text1"/>
              </w:rPr>
            </w:pPr>
            <w:r>
              <w:rPr>
                <w:b/>
                <w:bCs/>
                <w:color w:val="000000" w:themeColor="text1"/>
              </w:rPr>
              <w:lastRenderedPageBreak/>
              <w:t>Generations</w:t>
            </w:r>
          </w:p>
          <w:p w14:paraId="638B8FEA" w14:textId="77777777" w:rsidR="008945F4" w:rsidRDefault="008945F4" w:rsidP="008945F4">
            <w:pPr>
              <w:pStyle w:val="ListParagraph"/>
              <w:ind w:left="360"/>
              <w:rPr>
                <w:color w:val="000000" w:themeColor="text1"/>
              </w:rPr>
            </w:pPr>
            <w:r>
              <w:rPr>
                <w:color w:val="000000" w:themeColor="text1"/>
              </w:rPr>
              <w:t>September 21, 2022</w:t>
            </w:r>
          </w:p>
          <w:p w14:paraId="20F88863" w14:textId="77777777" w:rsidR="008945F4" w:rsidRDefault="00852C5E" w:rsidP="008945F4">
            <w:pPr>
              <w:pStyle w:val="ListParagraph"/>
              <w:ind w:left="360"/>
              <w:rPr>
                <w:i/>
                <w:iCs/>
                <w:color w:val="000000" w:themeColor="text1"/>
              </w:rPr>
            </w:pPr>
            <w:r w:rsidRPr="00852C5E">
              <w:rPr>
                <w:i/>
                <w:iCs/>
                <w:color w:val="000000" w:themeColor="text1"/>
              </w:rPr>
              <w:t>In COVID's Wake</w:t>
            </w:r>
          </w:p>
          <w:p w14:paraId="4032025B" w14:textId="77777777" w:rsidR="00852C5E" w:rsidRPr="00852C5E" w:rsidRDefault="00852C5E" w:rsidP="00852C5E">
            <w:pPr>
              <w:pStyle w:val="ListParagraph"/>
              <w:ind w:left="360"/>
              <w:rPr>
                <w:color w:val="000000" w:themeColor="text1"/>
              </w:rPr>
            </w:pPr>
            <w:r w:rsidRPr="00852C5E">
              <w:rPr>
                <w:color w:val="000000" w:themeColor="text1"/>
              </w:rPr>
              <w:t>Early in the COVID-19 pandemic, it became clear that older adults were at high risk for becoming infected and for having worse outcomes, including higher rates of hospitalization and death from the virus. Multiple publications also reported that many patients had a wide range of unresolved symptoms that persisted for weeks to months after severe acute respiratory syndrome coronavirus 2 (SARS-CoV-2) infection.</w:t>
            </w:r>
          </w:p>
          <w:p w14:paraId="59914535" w14:textId="7765D4E1" w:rsidR="00852C5E" w:rsidRDefault="00852C5E" w:rsidP="00852C5E">
            <w:pPr>
              <w:pStyle w:val="ListParagraph"/>
              <w:ind w:left="360"/>
              <w:rPr>
                <w:color w:val="000000" w:themeColor="text1"/>
              </w:rPr>
            </w:pPr>
            <w:r w:rsidRPr="00852C5E">
              <w:rPr>
                <w:color w:val="000000" w:themeColor="text1"/>
              </w:rPr>
              <w:t xml:space="preserve">Many experts were not surprised by these findings because post viral illnesses are </w:t>
            </w:r>
            <w:hyperlink r:id="rId82" w:history="1">
              <w:r w:rsidRPr="00852C5E">
                <w:rPr>
                  <w:rStyle w:val="Hyperlink"/>
                </w:rPr>
                <w:t>well-recognized entities</w:t>
              </w:r>
            </w:hyperlink>
            <w:r w:rsidRPr="00852C5E">
              <w:rPr>
                <w:color w:val="000000" w:themeColor="text1"/>
              </w:rPr>
              <w:t xml:space="preserve"> (see also </w:t>
            </w:r>
            <w:hyperlink r:id="rId83" w:history="1">
              <w:r w:rsidRPr="00852C5E">
                <w:rPr>
                  <w:rStyle w:val="Hyperlink"/>
                </w:rPr>
                <w:t>Chrouso &amp; Kaltsas</w:t>
              </w:r>
            </w:hyperlink>
            <w:r w:rsidRPr="00852C5E">
              <w:rPr>
                <w:color w:val="000000" w:themeColor="text1"/>
              </w:rPr>
              <w:t xml:space="preserve">). While different labels have been used to characterize this collection of symptoms, recently, the Center for Disease Control and Prevention introduced the term </w:t>
            </w:r>
            <w:hyperlink r:id="rId84" w:history="1">
              <w:r w:rsidRPr="00852C5E">
                <w:rPr>
                  <w:rStyle w:val="Hyperlink"/>
                </w:rPr>
                <w:t>“Post COVID Conditions” (PCC) in addition to Long COVID (LC)</w:t>
              </w:r>
            </w:hyperlink>
            <w:r w:rsidRPr="00852C5E">
              <w:rPr>
                <w:color w:val="000000" w:themeColor="text1"/>
              </w:rPr>
              <w:t>.</w:t>
            </w:r>
            <w:r>
              <w:rPr>
                <w:color w:val="000000" w:themeColor="text1"/>
              </w:rPr>
              <w:t xml:space="preserve"> . .</w:t>
            </w:r>
          </w:p>
          <w:p w14:paraId="18A4B14E" w14:textId="3EECEE09" w:rsidR="00852C5E" w:rsidRPr="00852C5E" w:rsidRDefault="00852C5E" w:rsidP="00852C5E">
            <w:pPr>
              <w:pStyle w:val="ListParagraph"/>
              <w:ind w:left="360"/>
              <w:rPr>
                <w:color w:val="000000" w:themeColor="text1"/>
              </w:rPr>
            </w:pPr>
            <w:r w:rsidRPr="00852C5E">
              <w:rPr>
                <w:color w:val="000000" w:themeColor="text1"/>
              </w:rPr>
              <w:t>In summary, older adults are less likely to develop LC. Nevertheless, vulnerable older adults with comorbidities, who are already facing health challenges, would likely face additional health and economic ramifications from LC. Thus, there is a critical need for additional information regarding the mechanisms of LC in older adults and the most effective strategies to manage this growing group of patients.</w:t>
            </w:r>
          </w:p>
          <w:p w14:paraId="3D899D4E" w14:textId="77777777" w:rsidR="00852C5E" w:rsidRDefault="003A1E02" w:rsidP="008945F4">
            <w:pPr>
              <w:pStyle w:val="ListParagraph"/>
              <w:ind w:left="360"/>
              <w:rPr>
                <w:color w:val="000000" w:themeColor="text1"/>
              </w:rPr>
            </w:pPr>
            <w:hyperlink r:id="rId85" w:history="1">
              <w:r w:rsidR="00852C5E" w:rsidRPr="00FE2ABD">
                <w:rPr>
                  <w:rStyle w:val="Hyperlink"/>
                </w:rPr>
                <w:t>https://tinyurl.com/InCovidsWake</w:t>
              </w:r>
            </w:hyperlink>
            <w:r w:rsidR="00852C5E">
              <w:rPr>
                <w:color w:val="000000" w:themeColor="text1"/>
              </w:rPr>
              <w:t xml:space="preserve"> </w:t>
            </w:r>
          </w:p>
          <w:p w14:paraId="63649A5E" w14:textId="77777777" w:rsidR="002C3574" w:rsidRDefault="002C3574" w:rsidP="002C3574">
            <w:pPr>
              <w:pStyle w:val="ListParagraph"/>
              <w:numPr>
                <w:ilvl w:val="0"/>
                <w:numId w:val="43"/>
              </w:numPr>
              <w:spacing w:after="160" w:line="259" w:lineRule="auto"/>
              <w:rPr>
                <w:b/>
                <w:bCs/>
                <w:color w:val="000000" w:themeColor="text1"/>
              </w:rPr>
            </w:pPr>
            <w:r>
              <w:rPr>
                <w:b/>
                <w:bCs/>
                <w:color w:val="000000" w:themeColor="text1"/>
              </w:rPr>
              <w:t>Generations</w:t>
            </w:r>
          </w:p>
          <w:p w14:paraId="2582EA9B" w14:textId="214E43CB" w:rsidR="002C3574" w:rsidRDefault="002C3574" w:rsidP="002C3574">
            <w:pPr>
              <w:pStyle w:val="ListParagraph"/>
              <w:ind w:left="360"/>
              <w:rPr>
                <w:color w:val="000000" w:themeColor="text1"/>
              </w:rPr>
            </w:pPr>
            <w:r>
              <w:rPr>
                <w:color w:val="000000" w:themeColor="text1"/>
              </w:rPr>
              <w:t>September 21, 2022</w:t>
            </w:r>
          </w:p>
          <w:p w14:paraId="528B8F8C" w14:textId="54D9E0AC" w:rsidR="002C3574" w:rsidRDefault="002C3574" w:rsidP="002C3574">
            <w:pPr>
              <w:pStyle w:val="ListParagraph"/>
              <w:ind w:left="360"/>
              <w:rPr>
                <w:i/>
                <w:iCs/>
                <w:color w:val="000000" w:themeColor="text1"/>
              </w:rPr>
            </w:pPr>
            <w:r w:rsidRPr="002C3574">
              <w:rPr>
                <w:i/>
                <w:iCs/>
                <w:color w:val="000000" w:themeColor="text1"/>
              </w:rPr>
              <w:t>Considerations for Patients with Long COVID on Retirement and Disability</w:t>
            </w:r>
          </w:p>
          <w:p w14:paraId="2DFD1807" w14:textId="347318E4" w:rsidR="002C3574" w:rsidRPr="002C3574" w:rsidRDefault="002C3574" w:rsidP="002C3574">
            <w:pPr>
              <w:pStyle w:val="ListParagraph"/>
              <w:ind w:left="360"/>
              <w:rPr>
                <w:color w:val="000000" w:themeColor="text1"/>
              </w:rPr>
            </w:pPr>
            <w:r w:rsidRPr="002C3574">
              <w:rPr>
                <w:color w:val="000000" w:themeColor="text1"/>
              </w:rPr>
              <w:t xml:space="preserve">It is estimated that up to one in five adults who had COVID-19 are currently experiencing sequelae of SARS-CoV-2, also known as post-COVID conditions or </w:t>
            </w:r>
            <w:hyperlink r:id="rId86" w:history="1">
              <w:r w:rsidRPr="002C3574">
                <w:rPr>
                  <w:rStyle w:val="Hyperlink"/>
                </w:rPr>
                <w:t>Long COVID</w:t>
              </w:r>
            </w:hyperlink>
            <w:r w:rsidRPr="002C3574">
              <w:rPr>
                <w:color w:val="000000" w:themeColor="text1"/>
              </w:rPr>
              <w:t xml:space="preserve">, defined as symptoms lasting three or more months after first contracting the virus. Symptoms can vary widely, involving respiratory, cardiac, neurologic, </w:t>
            </w:r>
            <w:r w:rsidR="009C3BF8" w:rsidRPr="002C3574">
              <w:rPr>
                <w:color w:val="000000" w:themeColor="text1"/>
              </w:rPr>
              <w:t>digestive,</w:t>
            </w:r>
            <w:r w:rsidRPr="002C3574">
              <w:rPr>
                <w:color w:val="000000" w:themeColor="text1"/>
              </w:rPr>
              <w:t xml:space="preserve"> and musculoskeletal systems, and can last from months to now years. Studies are in progress to better understand Long COVID and how many people are affected.</w:t>
            </w:r>
          </w:p>
          <w:p w14:paraId="618F867A" w14:textId="77777777" w:rsidR="002C3574" w:rsidRPr="002C3574" w:rsidRDefault="002C3574" w:rsidP="002C3574">
            <w:pPr>
              <w:pStyle w:val="ListParagraph"/>
              <w:ind w:left="360"/>
              <w:rPr>
                <w:color w:val="000000" w:themeColor="text1"/>
              </w:rPr>
            </w:pPr>
            <w:r w:rsidRPr="002C3574">
              <w:rPr>
                <w:color w:val="000000" w:themeColor="text1"/>
              </w:rPr>
              <w:t xml:space="preserve">The most recent data from the CDC estimates that </w:t>
            </w:r>
            <w:hyperlink r:id="rId87" w:history="1">
              <w:r w:rsidRPr="002C3574">
                <w:rPr>
                  <w:rStyle w:val="Hyperlink"/>
                </w:rPr>
                <w:t>35% of adults who had COVID-19 have experienced Long COVID</w:t>
              </w:r>
            </w:hyperlink>
            <w:r w:rsidRPr="002C3574">
              <w:rPr>
                <w:color w:val="000000" w:themeColor="text1"/>
              </w:rPr>
              <w:t xml:space="preserve">. While it is more often found in those who suffered from severe COVID-19, </w:t>
            </w:r>
            <w:hyperlink r:id="rId88" w:anchor="change-history" w:history="1">
              <w:r w:rsidRPr="002C3574">
                <w:rPr>
                  <w:rStyle w:val="Hyperlink"/>
                </w:rPr>
                <w:t>even those with mild or asymptomatic infections can experience Long COVID</w:t>
              </w:r>
            </w:hyperlink>
            <w:r w:rsidRPr="002C3574">
              <w:rPr>
                <w:color w:val="000000" w:themeColor="text1"/>
              </w:rPr>
              <w:t>.</w:t>
            </w:r>
          </w:p>
          <w:p w14:paraId="5A26F087" w14:textId="32A36514" w:rsidR="002C3574" w:rsidRDefault="002C3574" w:rsidP="002C3574">
            <w:pPr>
              <w:pStyle w:val="ListParagraph"/>
              <w:ind w:left="360"/>
              <w:rPr>
                <w:color w:val="000000" w:themeColor="text1"/>
              </w:rPr>
            </w:pPr>
            <w:r w:rsidRPr="002C3574">
              <w:rPr>
                <w:color w:val="000000" w:themeColor="text1"/>
              </w:rPr>
              <w:t xml:space="preserve">More than 30% of those patients who were hospitalized </w:t>
            </w:r>
            <w:hyperlink r:id="rId89" w:history="1">
              <w:r w:rsidRPr="002C3574">
                <w:rPr>
                  <w:rStyle w:val="Hyperlink"/>
                </w:rPr>
                <w:t>go on to experience Long COVID six months after infection</w:t>
              </w:r>
            </w:hyperlink>
            <w:r w:rsidRPr="002C3574">
              <w:rPr>
                <w:color w:val="000000" w:themeColor="text1"/>
              </w:rPr>
              <w:t xml:space="preserve">. Studies have shown that Long COVID is associated with </w:t>
            </w:r>
            <w:hyperlink r:id="rId90" w:anchor="change-history" w:history="1">
              <w:r w:rsidRPr="002C3574">
                <w:rPr>
                  <w:rStyle w:val="Hyperlink"/>
                </w:rPr>
                <w:t>increasing age, higher body mass index and female sex</w:t>
              </w:r>
            </w:hyperlink>
            <w:r w:rsidRPr="002C3574">
              <w:rPr>
                <w:color w:val="000000" w:themeColor="text1"/>
              </w:rPr>
              <w:t>.</w:t>
            </w:r>
            <w:r>
              <w:rPr>
                <w:color w:val="000000" w:themeColor="text1"/>
              </w:rPr>
              <w:t xml:space="preserve"> . .</w:t>
            </w:r>
          </w:p>
          <w:p w14:paraId="416991F9" w14:textId="53963C95" w:rsidR="002C3574" w:rsidRPr="002C3574" w:rsidRDefault="002C3574" w:rsidP="002C3574">
            <w:pPr>
              <w:pStyle w:val="ListParagraph"/>
              <w:ind w:left="360"/>
              <w:rPr>
                <w:color w:val="000000" w:themeColor="text1"/>
              </w:rPr>
            </w:pPr>
            <w:r w:rsidRPr="002C3574">
              <w:rPr>
                <w:color w:val="000000" w:themeColor="text1"/>
              </w:rPr>
              <w:t xml:space="preserve">Meanwhile, those older adults affected by Long COVID may consider retiring early and collecting retirement benefits. During the first 18 months of the pandemic, </w:t>
            </w:r>
            <w:hyperlink r:id="rId91" w:history="1">
              <w:r w:rsidRPr="002C3574">
                <w:rPr>
                  <w:rStyle w:val="Hyperlink"/>
                </w:rPr>
                <w:t>an additional 2.4 million Americans retired than had been expected</w:t>
              </w:r>
            </w:hyperlink>
            <w:r w:rsidRPr="002C3574">
              <w:rPr>
                <w:color w:val="000000" w:themeColor="text1"/>
              </w:rPr>
              <w:t>. </w:t>
            </w:r>
          </w:p>
          <w:p w14:paraId="458D11B5" w14:textId="759DCCAC" w:rsidR="002C3574" w:rsidRPr="002C3574" w:rsidRDefault="003A1E02" w:rsidP="002C3574">
            <w:pPr>
              <w:pStyle w:val="ListParagraph"/>
              <w:ind w:left="360"/>
              <w:rPr>
                <w:color w:val="000000" w:themeColor="text1"/>
              </w:rPr>
            </w:pPr>
            <w:hyperlink r:id="rId92" w:history="1">
              <w:r w:rsidR="0006687E" w:rsidRPr="00FE2ABD">
                <w:rPr>
                  <w:rStyle w:val="Hyperlink"/>
                </w:rPr>
                <w:t>https://tinyurl.com/ConsiderationsLongCovid</w:t>
              </w:r>
            </w:hyperlink>
            <w:r w:rsidR="0006687E">
              <w:rPr>
                <w:color w:val="000000" w:themeColor="text1"/>
              </w:rPr>
              <w:t xml:space="preserve"> </w:t>
            </w:r>
          </w:p>
          <w:p w14:paraId="799F7544" w14:textId="77777777" w:rsidR="002C3574" w:rsidRDefault="002C3574" w:rsidP="002C3574">
            <w:pPr>
              <w:pStyle w:val="ListParagraph"/>
              <w:numPr>
                <w:ilvl w:val="0"/>
                <w:numId w:val="43"/>
              </w:numPr>
              <w:spacing w:after="160" w:line="259" w:lineRule="auto"/>
              <w:rPr>
                <w:b/>
                <w:bCs/>
                <w:color w:val="000000" w:themeColor="text1"/>
              </w:rPr>
            </w:pPr>
            <w:r>
              <w:rPr>
                <w:b/>
                <w:bCs/>
                <w:color w:val="000000" w:themeColor="text1"/>
              </w:rPr>
              <w:t>Generations</w:t>
            </w:r>
          </w:p>
          <w:p w14:paraId="7562AAEF" w14:textId="1F6E7E98" w:rsidR="002C3574" w:rsidRDefault="002C3574" w:rsidP="002C3574">
            <w:pPr>
              <w:pStyle w:val="ListParagraph"/>
              <w:ind w:left="360"/>
              <w:rPr>
                <w:color w:val="000000" w:themeColor="text1"/>
              </w:rPr>
            </w:pPr>
            <w:r>
              <w:rPr>
                <w:color w:val="000000" w:themeColor="text1"/>
              </w:rPr>
              <w:t>September 21, 2022</w:t>
            </w:r>
          </w:p>
          <w:p w14:paraId="6CFB46FC" w14:textId="3B905D53" w:rsidR="002C3574" w:rsidRDefault="002F6F58" w:rsidP="002C3574">
            <w:pPr>
              <w:pStyle w:val="ListParagraph"/>
              <w:ind w:left="360"/>
              <w:rPr>
                <w:i/>
                <w:iCs/>
                <w:color w:val="000000" w:themeColor="text1"/>
              </w:rPr>
            </w:pPr>
            <w:r w:rsidRPr="002F6F58">
              <w:rPr>
                <w:i/>
                <w:iCs/>
                <w:color w:val="000000" w:themeColor="text1"/>
              </w:rPr>
              <w:t>Shining a Light on Brain Fog</w:t>
            </w:r>
          </w:p>
          <w:p w14:paraId="62259DE7" w14:textId="77777777" w:rsidR="009A6C62" w:rsidRPr="009A6C62" w:rsidRDefault="009A6C62" w:rsidP="009A6C62">
            <w:pPr>
              <w:pStyle w:val="ListParagraph"/>
              <w:ind w:left="360"/>
              <w:rPr>
                <w:color w:val="000000" w:themeColor="text1"/>
              </w:rPr>
            </w:pPr>
            <w:r w:rsidRPr="009A6C62">
              <w:rPr>
                <w:color w:val="000000" w:themeColor="text1"/>
              </w:rPr>
              <w:t xml:space="preserve">If anything positive is to come out of the pandemic it is that the spotlight is now on brain fog. Little attention has been paid to the patients with a wide variety of medical conditions who have experienced the debilitating nature of brain fog in the years preceding the pandemic. Brain fog, like many of the autoimmune and neurological conditions associated with it disproportionately affects women, </w:t>
            </w:r>
            <w:r w:rsidRPr="009A6C62">
              <w:rPr>
                <w:color w:val="000000" w:themeColor="text1"/>
              </w:rPr>
              <w:lastRenderedPageBreak/>
              <w:t>and, as a result, historically has been downplayed by clinicians who have tended to focus on the physiological rather than the cognitive aspects of their conditions. In the wake of the pandemic, it has become more difficult to dismiss brain fog as it emerges as the most commonly reported and most debilitating lingering symptom post-COVID infection.</w:t>
            </w:r>
          </w:p>
          <w:p w14:paraId="58279D4E" w14:textId="77777777" w:rsidR="009A6C62" w:rsidRPr="009A6C62" w:rsidRDefault="009A6C62" w:rsidP="009A6C62">
            <w:pPr>
              <w:pStyle w:val="ListParagraph"/>
              <w:ind w:left="360"/>
              <w:rPr>
                <w:b/>
                <w:bCs/>
                <w:color w:val="000000" w:themeColor="text1"/>
              </w:rPr>
            </w:pPr>
            <w:r w:rsidRPr="009A6C62">
              <w:rPr>
                <w:b/>
                <w:bCs/>
                <w:color w:val="000000" w:themeColor="text1"/>
              </w:rPr>
              <w:t>What is Brain Fog?</w:t>
            </w:r>
          </w:p>
          <w:p w14:paraId="02CA92E1" w14:textId="77777777" w:rsidR="009A6C62" w:rsidRPr="009A6C62" w:rsidRDefault="009A6C62" w:rsidP="009A6C62">
            <w:pPr>
              <w:pStyle w:val="ListParagraph"/>
              <w:ind w:left="360"/>
              <w:rPr>
                <w:color w:val="000000" w:themeColor="text1"/>
              </w:rPr>
            </w:pPr>
            <w:r w:rsidRPr="009A6C62">
              <w:rPr>
                <w:color w:val="000000" w:themeColor="text1"/>
              </w:rPr>
              <w:t>Brain fog is not a medical condition, rather it is a general term used to describe a collection of symptoms affecting memory, attention, learning, executive functions (planning, organization, making decisions, assessing risk, inhibiting behavior, etc.) language, processing speed, spatial navigation (clumsiness) as well as loss of mental clarity and mental fatigue.</w:t>
            </w:r>
          </w:p>
          <w:p w14:paraId="18B51EBD" w14:textId="77777777" w:rsidR="009A6C62" w:rsidRPr="009A6C62" w:rsidRDefault="009A6C62" w:rsidP="009A6C62">
            <w:pPr>
              <w:pStyle w:val="ListParagraph"/>
              <w:ind w:left="360"/>
              <w:rPr>
                <w:b/>
                <w:bCs/>
                <w:color w:val="000000" w:themeColor="text1"/>
              </w:rPr>
            </w:pPr>
            <w:r w:rsidRPr="009A6C62">
              <w:rPr>
                <w:b/>
                <w:bCs/>
                <w:color w:val="000000" w:themeColor="text1"/>
              </w:rPr>
              <w:t>People with brain fog often describe these symptoms:</w:t>
            </w:r>
          </w:p>
          <w:p w14:paraId="7769041C" w14:textId="77777777" w:rsidR="009A6C62" w:rsidRPr="009A6C62" w:rsidRDefault="009A6C62" w:rsidP="009A6C62">
            <w:pPr>
              <w:pStyle w:val="ListParagraph"/>
              <w:numPr>
                <w:ilvl w:val="0"/>
                <w:numId w:val="45"/>
              </w:numPr>
              <w:rPr>
                <w:color w:val="000000" w:themeColor="text1"/>
              </w:rPr>
            </w:pPr>
            <w:r w:rsidRPr="009A6C62">
              <w:rPr>
                <w:color w:val="000000" w:themeColor="text1"/>
              </w:rPr>
              <w:t>“I just can’t think straight.”</w:t>
            </w:r>
          </w:p>
          <w:p w14:paraId="12CFA301" w14:textId="77777777" w:rsidR="009A6C62" w:rsidRPr="009A6C62" w:rsidRDefault="009A6C62" w:rsidP="009A6C62">
            <w:pPr>
              <w:pStyle w:val="ListParagraph"/>
              <w:numPr>
                <w:ilvl w:val="0"/>
                <w:numId w:val="45"/>
              </w:numPr>
              <w:rPr>
                <w:color w:val="000000" w:themeColor="text1"/>
              </w:rPr>
            </w:pPr>
            <w:r w:rsidRPr="009A6C62">
              <w:rPr>
                <w:color w:val="000000" w:themeColor="text1"/>
              </w:rPr>
              <w:t>“I’m too tired to think.” “I can’t concentrate.”</w:t>
            </w:r>
          </w:p>
          <w:p w14:paraId="42AD2884" w14:textId="77777777" w:rsidR="009A6C62" w:rsidRPr="009A6C62" w:rsidRDefault="009A6C62" w:rsidP="009A6C62">
            <w:pPr>
              <w:pStyle w:val="ListParagraph"/>
              <w:numPr>
                <w:ilvl w:val="0"/>
                <w:numId w:val="45"/>
              </w:numPr>
              <w:rPr>
                <w:color w:val="000000" w:themeColor="text1"/>
              </w:rPr>
            </w:pPr>
            <w:r w:rsidRPr="009A6C62">
              <w:rPr>
                <w:color w:val="000000" w:themeColor="text1"/>
              </w:rPr>
              <w:t>“I struggle to recall what I did yesterday.”</w:t>
            </w:r>
          </w:p>
          <w:p w14:paraId="07F830EA" w14:textId="77777777" w:rsidR="009A6C62" w:rsidRPr="009A6C62" w:rsidRDefault="009A6C62" w:rsidP="009A6C62">
            <w:pPr>
              <w:pStyle w:val="ListParagraph"/>
              <w:numPr>
                <w:ilvl w:val="0"/>
                <w:numId w:val="45"/>
              </w:numPr>
              <w:rPr>
                <w:color w:val="000000" w:themeColor="text1"/>
              </w:rPr>
            </w:pPr>
            <w:r w:rsidRPr="009A6C62">
              <w:rPr>
                <w:color w:val="000000" w:themeColor="text1"/>
              </w:rPr>
              <w:t>“I keep having to reread the same sentence.”</w:t>
            </w:r>
          </w:p>
          <w:p w14:paraId="57793622" w14:textId="77777777" w:rsidR="009A6C62" w:rsidRPr="009A6C62" w:rsidRDefault="009A6C62" w:rsidP="009A6C62">
            <w:pPr>
              <w:pStyle w:val="ListParagraph"/>
              <w:numPr>
                <w:ilvl w:val="0"/>
                <w:numId w:val="45"/>
              </w:numPr>
              <w:rPr>
                <w:color w:val="000000" w:themeColor="text1"/>
              </w:rPr>
            </w:pPr>
            <w:r w:rsidRPr="009A6C62">
              <w:rPr>
                <w:color w:val="000000" w:themeColor="text1"/>
              </w:rPr>
              <w:t>“I can’t work because I can’t ‘tune out’ other people’s conversations.”</w:t>
            </w:r>
          </w:p>
          <w:p w14:paraId="601E87DF" w14:textId="77777777" w:rsidR="009A6C62" w:rsidRPr="009A6C62" w:rsidRDefault="009A6C62" w:rsidP="009A6C62">
            <w:pPr>
              <w:pStyle w:val="ListParagraph"/>
              <w:numPr>
                <w:ilvl w:val="0"/>
                <w:numId w:val="45"/>
              </w:numPr>
              <w:rPr>
                <w:color w:val="000000" w:themeColor="text1"/>
              </w:rPr>
            </w:pPr>
            <w:r w:rsidRPr="009A6C62">
              <w:rPr>
                <w:color w:val="000000" w:themeColor="text1"/>
              </w:rPr>
              <w:t>“My thinking is sluggish.”</w:t>
            </w:r>
          </w:p>
          <w:p w14:paraId="0E4F67D5" w14:textId="77777777" w:rsidR="009A6C62" w:rsidRPr="009A6C62" w:rsidRDefault="009A6C62" w:rsidP="009A6C62">
            <w:pPr>
              <w:pStyle w:val="ListParagraph"/>
              <w:numPr>
                <w:ilvl w:val="0"/>
                <w:numId w:val="45"/>
              </w:numPr>
              <w:rPr>
                <w:color w:val="000000" w:themeColor="text1"/>
              </w:rPr>
            </w:pPr>
            <w:r w:rsidRPr="009A6C62">
              <w:rPr>
                <w:color w:val="000000" w:themeColor="text1"/>
              </w:rPr>
              <w:t>“My life is like a game of Charades, I can’t find the right word, or I say the wrong word.”</w:t>
            </w:r>
          </w:p>
          <w:p w14:paraId="174F067C" w14:textId="77777777" w:rsidR="009A6C62" w:rsidRPr="009A6C62" w:rsidRDefault="009A6C62" w:rsidP="009A6C62">
            <w:pPr>
              <w:pStyle w:val="ListParagraph"/>
              <w:numPr>
                <w:ilvl w:val="0"/>
                <w:numId w:val="45"/>
              </w:numPr>
              <w:rPr>
                <w:color w:val="000000" w:themeColor="text1"/>
              </w:rPr>
            </w:pPr>
            <w:r w:rsidRPr="009A6C62">
              <w:rPr>
                <w:color w:val="000000" w:themeColor="text1"/>
              </w:rPr>
              <w:t>“My language isn’t as fluid or as rich as it ordinarily would be.”</w:t>
            </w:r>
          </w:p>
          <w:p w14:paraId="4DB88E0D" w14:textId="77777777" w:rsidR="009A6C62" w:rsidRPr="009A6C62" w:rsidRDefault="009A6C62" w:rsidP="009A6C62">
            <w:pPr>
              <w:pStyle w:val="ListParagraph"/>
              <w:numPr>
                <w:ilvl w:val="0"/>
                <w:numId w:val="45"/>
              </w:numPr>
              <w:rPr>
                <w:color w:val="000000" w:themeColor="text1"/>
              </w:rPr>
            </w:pPr>
            <w:r w:rsidRPr="009A6C62">
              <w:rPr>
                <w:color w:val="000000" w:themeColor="text1"/>
              </w:rPr>
              <w:t>“I’ve lost my sense of humor.”</w:t>
            </w:r>
          </w:p>
          <w:p w14:paraId="3C2E5BBE" w14:textId="77777777" w:rsidR="009A6C62" w:rsidRPr="009A6C62" w:rsidRDefault="009A6C62" w:rsidP="009A6C62">
            <w:pPr>
              <w:pStyle w:val="ListParagraph"/>
              <w:numPr>
                <w:ilvl w:val="0"/>
                <w:numId w:val="45"/>
              </w:numPr>
              <w:rPr>
                <w:color w:val="000000" w:themeColor="text1"/>
              </w:rPr>
            </w:pPr>
            <w:r w:rsidRPr="009A6C62">
              <w:rPr>
                <w:color w:val="000000" w:themeColor="text1"/>
              </w:rPr>
              <w:t>“I’m struggling with small decisions like what to wear or what to have for dinner.”</w:t>
            </w:r>
          </w:p>
          <w:p w14:paraId="59826BC0" w14:textId="77777777" w:rsidR="009A6C62" w:rsidRPr="009A6C62" w:rsidRDefault="009A6C62" w:rsidP="009A6C62">
            <w:pPr>
              <w:pStyle w:val="ListParagraph"/>
              <w:numPr>
                <w:ilvl w:val="0"/>
                <w:numId w:val="45"/>
              </w:numPr>
              <w:rPr>
                <w:color w:val="000000" w:themeColor="text1"/>
              </w:rPr>
            </w:pPr>
            <w:r w:rsidRPr="009A6C62">
              <w:rPr>
                <w:color w:val="000000" w:themeColor="text1"/>
              </w:rPr>
              <w:t>“I keep bumping into things, spilling things, or slamming doors.”</w:t>
            </w:r>
          </w:p>
          <w:p w14:paraId="2C591098" w14:textId="3B1DA5E0" w:rsidR="009A6C62" w:rsidRPr="009A6C62" w:rsidRDefault="003A1E02" w:rsidP="002C3574">
            <w:pPr>
              <w:pStyle w:val="ListParagraph"/>
              <w:ind w:left="360"/>
              <w:rPr>
                <w:color w:val="000000" w:themeColor="text1"/>
              </w:rPr>
            </w:pPr>
            <w:hyperlink r:id="rId93" w:history="1">
              <w:r w:rsidR="00411E94" w:rsidRPr="00FE2ABD">
                <w:rPr>
                  <w:rStyle w:val="Hyperlink"/>
                </w:rPr>
                <w:t>https://tinyurl.com/ShiningLightBrainFog</w:t>
              </w:r>
            </w:hyperlink>
            <w:r w:rsidR="00411E94">
              <w:rPr>
                <w:color w:val="000000" w:themeColor="text1"/>
              </w:rPr>
              <w:t xml:space="preserve"> </w:t>
            </w:r>
          </w:p>
          <w:p w14:paraId="4D70E8C1" w14:textId="77777777" w:rsidR="002C3574" w:rsidRDefault="002C3574" w:rsidP="002C3574">
            <w:pPr>
              <w:pStyle w:val="ListParagraph"/>
              <w:numPr>
                <w:ilvl w:val="0"/>
                <w:numId w:val="43"/>
              </w:numPr>
              <w:spacing w:after="160" w:line="259" w:lineRule="auto"/>
              <w:rPr>
                <w:b/>
                <w:bCs/>
                <w:color w:val="000000" w:themeColor="text1"/>
              </w:rPr>
            </w:pPr>
            <w:r>
              <w:rPr>
                <w:b/>
                <w:bCs/>
                <w:color w:val="000000" w:themeColor="text1"/>
              </w:rPr>
              <w:t>Generations</w:t>
            </w:r>
          </w:p>
          <w:p w14:paraId="7F9E0E66" w14:textId="77777777" w:rsidR="002C3574" w:rsidRDefault="002C3574" w:rsidP="002C3574">
            <w:pPr>
              <w:pStyle w:val="ListParagraph"/>
              <w:ind w:left="360"/>
              <w:rPr>
                <w:color w:val="000000" w:themeColor="text1"/>
              </w:rPr>
            </w:pPr>
            <w:r>
              <w:rPr>
                <w:color w:val="000000" w:themeColor="text1"/>
              </w:rPr>
              <w:t>September 21, 2022</w:t>
            </w:r>
          </w:p>
          <w:p w14:paraId="6FE021C6" w14:textId="1F2B4D62" w:rsidR="009A6C62" w:rsidRPr="009A6C62" w:rsidRDefault="009A6C62" w:rsidP="009A6C62">
            <w:pPr>
              <w:pStyle w:val="ListParagraph"/>
              <w:ind w:left="360"/>
              <w:rPr>
                <w:i/>
                <w:iCs/>
                <w:color w:val="000000" w:themeColor="text1"/>
              </w:rPr>
            </w:pPr>
            <w:r w:rsidRPr="009A6C62">
              <w:rPr>
                <w:i/>
                <w:iCs/>
                <w:color w:val="000000" w:themeColor="text1"/>
              </w:rPr>
              <w:t>Aging and Long COVID: Stopping Stigma with Concrete Strategies</w:t>
            </w:r>
          </w:p>
          <w:p w14:paraId="5B445D46" w14:textId="3DA59F7E" w:rsidR="009A6C62" w:rsidRDefault="009A6C62" w:rsidP="009A6C62">
            <w:pPr>
              <w:pStyle w:val="ListParagraph"/>
              <w:ind w:left="360"/>
              <w:rPr>
                <w:color w:val="000000" w:themeColor="text1"/>
              </w:rPr>
            </w:pPr>
            <w:r w:rsidRPr="009A6C62">
              <w:rPr>
                <w:color w:val="000000" w:themeColor="text1"/>
              </w:rPr>
              <w:t xml:space="preserve">Although COVID is receding from the public’s </w:t>
            </w:r>
            <w:hyperlink r:id="rId94" w:history="1">
              <w:r w:rsidRPr="009A6C62">
                <w:rPr>
                  <w:rStyle w:val="Hyperlink"/>
                </w:rPr>
                <w:t>consciousness</w:t>
              </w:r>
            </w:hyperlink>
            <w:r w:rsidRPr="009A6C62">
              <w:rPr>
                <w:color w:val="000000" w:themeColor="text1"/>
              </w:rPr>
              <w:t xml:space="preserve">, older adults are still being hospitalized and dying per week at numbers far greater than the general </w:t>
            </w:r>
            <w:hyperlink r:id="rId95" w:history="1">
              <w:r w:rsidRPr="009A6C62">
                <w:rPr>
                  <w:rStyle w:val="Hyperlink"/>
                </w:rPr>
                <w:t>population</w:t>
              </w:r>
            </w:hyperlink>
            <w:r w:rsidRPr="009A6C62">
              <w:rPr>
                <w:color w:val="000000" w:themeColor="text1"/>
              </w:rPr>
              <w:t xml:space="preserve">. Even more concerning is that three-quarters of adults older than age 50 continue to have persistent symptoms after acute infection, and the majority (60%) have not seen a physician to address these </w:t>
            </w:r>
            <w:hyperlink r:id="rId96" w:history="1">
              <w:r w:rsidRPr="009A6C62">
                <w:rPr>
                  <w:rStyle w:val="Hyperlink"/>
                </w:rPr>
                <w:t>concerns</w:t>
              </w:r>
            </w:hyperlink>
            <w:r>
              <w:rPr>
                <w:color w:val="000000" w:themeColor="text1"/>
              </w:rPr>
              <w:t>.</w:t>
            </w:r>
          </w:p>
          <w:p w14:paraId="15E483EF" w14:textId="0F040BCB" w:rsidR="009A6C62" w:rsidRPr="009A6C62" w:rsidRDefault="003A1E02" w:rsidP="009A6C62">
            <w:pPr>
              <w:pStyle w:val="ListParagraph"/>
              <w:ind w:left="360"/>
              <w:rPr>
                <w:color w:val="000000" w:themeColor="text1"/>
              </w:rPr>
            </w:pPr>
            <w:hyperlink r:id="rId97" w:history="1">
              <w:r w:rsidR="00411E94" w:rsidRPr="00FE2ABD">
                <w:rPr>
                  <w:rStyle w:val="Hyperlink"/>
                </w:rPr>
                <w:t>https://tinyurl.com/LongCovidStoppingStigma</w:t>
              </w:r>
            </w:hyperlink>
            <w:r w:rsidR="00411E94">
              <w:rPr>
                <w:color w:val="000000" w:themeColor="text1"/>
              </w:rPr>
              <w:t xml:space="preserve"> </w:t>
            </w:r>
          </w:p>
          <w:p w14:paraId="3AD2FF20" w14:textId="77777777" w:rsidR="009A6C62" w:rsidRDefault="009A6C62" w:rsidP="009A6C62">
            <w:pPr>
              <w:pStyle w:val="ListParagraph"/>
              <w:numPr>
                <w:ilvl w:val="0"/>
                <w:numId w:val="43"/>
              </w:numPr>
              <w:spacing w:after="160" w:line="259" w:lineRule="auto"/>
              <w:rPr>
                <w:b/>
                <w:bCs/>
                <w:color w:val="000000" w:themeColor="text1"/>
              </w:rPr>
            </w:pPr>
            <w:r>
              <w:rPr>
                <w:b/>
                <w:bCs/>
                <w:color w:val="000000" w:themeColor="text1"/>
              </w:rPr>
              <w:t>Generations</w:t>
            </w:r>
          </w:p>
          <w:p w14:paraId="4B9247CA" w14:textId="58C96E09" w:rsidR="009A6C62" w:rsidRDefault="009A6C62" w:rsidP="009A6C62">
            <w:pPr>
              <w:pStyle w:val="ListParagraph"/>
              <w:ind w:left="360"/>
              <w:rPr>
                <w:color w:val="000000" w:themeColor="text1"/>
              </w:rPr>
            </w:pPr>
            <w:r>
              <w:rPr>
                <w:color w:val="000000" w:themeColor="text1"/>
              </w:rPr>
              <w:t>September 21, 2022</w:t>
            </w:r>
          </w:p>
          <w:p w14:paraId="30EBE732" w14:textId="1E261A55" w:rsidR="009A6C62" w:rsidRDefault="009A6C62" w:rsidP="009A6C62">
            <w:pPr>
              <w:pStyle w:val="ListParagraph"/>
              <w:ind w:left="360"/>
              <w:rPr>
                <w:i/>
                <w:iCs/>
                <w:color w:val="000000" w:themeColor="text1"/>
              </w:rPr>
            </w:pPr>
            <w:r w:rsidRPr="009A6C62">
              <w:rPr>
                <w:i/>
                <w:iCs/>
                <w:color w:val="000000" w:themeColor="text1"/>
              </w:rPr>
              <w:t>Ageism’s Toll in the Age of COVID</w:t>
            </w:r>
          </w:p>
          <w:p w14:paraId="36CCF071" w14:textId="7C5B53AA" w:rsidR="00BD3049" w:rsidRPr="009A6C62" w:rsidRDefault="00BD3049" w:rsidP="009A6C62">
            <w:pPr>
              <w:pStyle w:val="ListParagraph"/>
              <w:ind w:left="360"/>
              <w:rPr>
                <w:color w:val="000000" w:themeColor="text1"/>
              </w:rPr>
            </w:pPr>
            <w:r>
              <w:rPr>
                <w:color w:val="000000" w:themeColor="text1"/>
              </w:rPr>
              <w:t xml:space="preserve">By </w:t>
            </w:r>
            <w:r w:rsidRPr="00BD3049">
              <w:rPr>
                <w:color w:val="000000" w:themeColor="text1"/>
              </w:rPr>
              <w:t>Margaret Morganroth Gullette</w:t>
            </w:r>
            <w:r>
              <w:rPr>
                <w:color w:val="000000" w:themeColor="text1"/>
              </w:rPr>
              <w:t>, Brandeis University and member of Dignity Alliance Massachusetts</w:t>
            </w:r>
          </w:p>
          <w:p w14:paraId="086E48E1" w14:textId="5C53553D" w:rsidR="00BD3049" w:rsidRPr="00BD3049" w:rsidRDefault="00BD3049" w:rsidP="00BD3049">
            <w:pPr>
              <w:pStyle w:val="ListParagraph"/>
              <w:ind w:left="360"/>
              <w:rPr>
                <w:b/>
                <w:bCs/>
                <w:color w:val="000000" w:themeColor="text1"/>
              </w:rPr>
            </w:pPr>
            <w:r w:rsidRPr="00BD3049">
              <w:rPr>
                <w:b/>
                <w:bCs/>
                <w:color w:val="000000" w:themeColor="text1"/>
              </w:rPr>
              <w:t xml:space="preserve">What Is Ageism? And Why Is </w:t>
            </w:r>
            <w:r w:rsidR="009C3BF8" w:rsidRPr="00BD3049">
              <w:rPr>
                <w:b/>
                <w:bCs/>
                <w:color w:val="000000" w:themeColor="text1"/>
              </w:rPr>
              <w:t>It</w:t>
            </w:r>
            <w:r w:rsidRPr="00BD3049">
              <w:rPr>
                <w:b/>
                <w:bCs/>
                <w:color w:val="000000" w:themeColor="text1"/>
              </w:rPr>
              <w:t xml:space="preserve"> So Important Now?</w:t>
            </w:r>
          </w:p>
          <w:p w14:paraId="09EEA04B" w14:textId="77777777" w:rsidR="00BD3049" w:rsidRPr="00BD3049" w:rsidRDefault="00BD3049" w:rsidP="00BD3049">
            <w:pPr>
              <w:pStyle w:val="ListParagraph"/>
              <w:ind w:left="360"/>
              <w:rPr>
                <w:color w:val="000000" w:themeColor="text1"/>
              </w:rPr>
            </w:pPr>
            <w:r w:rsidRPr="00BD3049">
              <w:rPr>
                <w:color w:val="000000" w:themeColor="text1"/>
              </w:rPr>
              <w:t>We need to consider the immense power of ageism. I’ll start with just two aspects. People internalize the stereotypes of decline—the decline attributes that America culture associates with growing older—and this involves warding off their own personal bodily or economic decline. Another type is behavioral, and that means hating or shunning older people. These two types can be distinct.</w:t>
            </w:r>
          </w:p>
          <w:p w14:paraId="38DFEAAA" w14:textId="77777777" w:rsidR="00BD3049" w:rsidRPr="00BD3049" w:rsidRDefault="00BD3049" w:rsidP="00BD3049">
            <w:pPr>
              <w:pStyle w:val="ListParagraph"/>
              <w:ind w:left="360"/>
              <w:rPr>
                <w:b/>
                <w:bCs/>
                <w:color w:val="000000" w:themeColor="text1"/>
              </w:rPr>
            </w:pPr>
            <w:r w:rsidRPr="00BD3049">
              <w:rPr>
                <w:b/>
                <w:bCs/>
                <w:color w:val="000000" w:themeColor="text1"/>
              </w:rPr>
              <w:t>Why Does Ageism Matter Now, as COVID Wanes?</w:t>
            </w:r>
          </w:p>
          <w:p w14:paraId="013A57EC" w14:textId="3B534157" w:rsidR="00BD3049" w:rsidRPr="00BD3049" w:rsidRDefault="00BD3049" w:rsidP="00BD3049">
            <w:pPr>
              <w:pStyle w:val="ListParagraph"/>
              <w:ind w:left="360"/>
              <w:rPr>
                <w:color w:val="000000" w:themeColor="text1"/>
              </w:rPr>
            </w:pPr>
            <w:r w:rsidRPr="00BD3049">
              <w:rPr>
                <w:color w:val="000000" w:themeColor="text1"/>
              </w:rPr>
              <w:t xml:space="preserve">It matters because we have seen it at the highest levels of government, we have seen it in many state governments’ responses to COVID, and we saw it in the </w:t>
            </w:r>
            <w:r w:rsidRPr="00BD3049">
              <w:rPr>
                <w:color w:val="000000" w:themeColor="text1"/>
              </w:rPr>
              <w:lastRenderedPageBreak/>
              <w:t>triage guidelines adopted early on by hospitals, many of which used age to exclude people from access to ventilators. Ageism, the ageisms plural, really, cause a spectrum of damages—including internalized shame and job discrimination at early ages. … and “compound ageism,” as I call it, which is what some people felt toward nursing facility residents. A particular form of intersectionality. It was a compound of they’re old, they’re sick, they’re poor, they’re women, they have cognitive impairments, they have mental health issues. Compound ageism is a very toxic prejudice.</w:t>
            </w:r>
            <w:r>
              <w:rPr>
                <w:color w:val="000000" w:themeColor="text1"/>
              </w:rPr>
              <w:t xml:space="preserve"> . .</w:t>
            </w:r>
          </w:p>
          <w:p w14:paraId="386DF678" w14:textId="77777777" w:rsidR="00BD3049" w:rsidRPr="00BD3049" w:rsidRDefault="00BD3049" w:rsidP="00BD3049">
            <w:pPr>
              <w:pStyle w:val="ListParagraph"/>
              <w:ind w:left="360"/>
              <w:rPr>
                <w:color w:val="000000" w:themeColor="text1"/>
              </w:rPr>
            </w:pPr>
            <w:r w:rsidRPr="00BD3049">
              <w:rPr>
                <w:color w:val="000000" w:themeColor="text1"/>
              </w:rPr>
              <w:t>I hold on to the belief that many good, caring people will function in higher gear now. My own field, age studies and gerontology, are exposing the evils. We have an age-friendly cities movement; we have not just AARP but nonprofits like Justice in Aging and the disability rights organizations. That’s where the action is. You have got to go to the law to fight some of these things, particularly if legislators will not do their job. We already have laws on the books. One of the candidates for state attorney general said she was going to look at all the age-related regulations in Massachusetts; update and monitor them; and go to court if need be to rectify injustices.</w:t>
            </w:r>
          </w:p>
          <w:p w14:paraId="6D953CB9" w14:textId="77777777" w:rsidR="00BD3049" w:rsidRPr="00BD3049" w:rsidRDefault="00BD3049" w:rsidP="00BD3049">
            <w:pPr>
              <w:pStyle w:val="ListParagraph"/>
              <w:ind w:left="360"/>
              <w:rPr>
                <w:color w:val="000000" w:themeColor="text1"/>
              </w:rPr>
            </w:pPr>
            <w:r w:rsidRPr="00BD3049">
              <w:rPr>
                <w:color w:val="000000" w:themeColor="text1"/>
              </w:rPr>
              <w:t>I like the term “age justice.” There’s more reason to get on board with it now. Age is not a trivial categorization. Ageism is serious—as serious as sexism, as serious as racism. In the minds of people of conscience and in the behaviors of people of conscience, it should rank with those. Indeed, it could matter more, because it is a prejudice that targets anyone lucky enough to grow old.</w:t>
            </w:r>
          </w:p>
          <w:p w14:paraId="428F3938" w14:textId="02505915" w:rsidR="009A6C62" w:rsidRPr="00BD3049" w:rsidRDefault="003A1E02" w:rsidP="009A6C62">
            <w:pPr>
              <w:pStyle w:val="ListParagraph"/>
              <w:ind w:left="360"/>
              <w:rPr>
                <w:color w:val="000000" w:themeColor="text1"/>
              </w:rPr>
            </w:pPr>
            <w:hyperlink r:id="rId98" w:history="1">
              <w:r w:rsidR="0006687E" w:rsidRPr="00FE2ABD">
                <w:rPr>
                  <w:rStyle w:val="Hyperlink"/>
                </w:rPr>
                <w:t>https://tinyurl.com/AgeismTollAgeIfCovid</w:t>
              </w:r>
            </w:hyperlink>
            <w:r w:rsidR="0006687E">
              <w:rPr>
                <w:color w:val="000000" w:themeColor="text1"/>
              </w:rPr>
              <w:t xml:space="preserve"> </w:t>
            </w:r>
          </w:p>
          <w:p w14:paraId="56467116" w14:textId="77777777" w:rsidR="009A6C62" w:rsidRDefault="009A6C62" w:rsidP="009A6C62">
            <w:pPr>
              <w:pStyle w:val="ListParagraph"/>
              <w:numPr>
                <w:ilvl w:val="0"/>
                <w:numId w:val="43"/>
              </w:numPr>
              <w:spacing w:after="160" w:line="259" w:lineRule="auto"/>
              <w:rPr>
                <w:b/>
                <w:bCs/>
                <w:color w:val="000000" w:themeColor="text1"/>
              </w:rPr>
            </w:pPr>
            <w:r>
              <w:rPr>
                <w:b/>
                <w:bCs/>
                <w:color w:val="000000" w:themeColor="text1"/>
              </w:rPr>
              <w:t>Generations</w:t>
            </w:r>
          </w:p>
          <w:p w14:paraId="676D3BE5" w14:textId="77777777" w:rsidR="009A6C62" w:rsidRDefault="009A6C62" w:rsidP="009A6C62">
            <w:pPr>
              <w:pStyle w:val="ListParagraph"/>
              <w:ind w:left="360"/>
              <w:rPr>
                <w:color w:val="000000" w:themeColor="text1"/>
              </w:rPr>
            </w:pPr>
            <w:r>
              <w:rPr>
                <w:color w:val="000000" w:themeColor="text1"/>
              </w:rPr>
              <w:t>September 21, 2022</w:t>
            </w:r>
          </w:p>
          <w:p w14:paraId="49565A7A" w14:textId="77777777" w:rsidR="00296C97" w:rsidRPr="00296C97" w:rsidRDefault="00296C97" w:rsidP="00296C97">
            <w:pPr>
              <w:pStyle w:val="ListParagraph"/>
              <w:ind w:left="360"/>
              <w:rPr>
                <w:i/>
                <w:iCs/>
                <w:color w:val="000000" w:themeColor="text1"/>
              </w:rPr>
            </w:pPr>
            <w:r w:rsidRPr="00296C97">
              <w:rPr>
                <w:i/>
                <w:iCs/>
                <w:color w:val="000000" w:themeColor="text1"/>
              </w:rPr>
              <w:t>Action Plan from Biden Administration on Addressing Long COVID</w:t>
            </w:r>
          </w:p>
          <w:p w14:paraId="530F4FEE" w14:textId="77777777" w:rsidR="002C3574" w:rsidRDefault="00296C97" w:rsidP="008945F4">
            <w:pPr>
              <w:pStyle w:val="ListParagraph"/>
              <w:ind w:left="360"/>
              <w:rPr>
                <w:color w:val="000000" w:themeColor="text1"/>
              </w:rPr>
            </w:pPr>
            <w:r w:rsidRPr="00296C97">
              <w:rPr>
                <w:color w:val="000000" w:themeColor="text1"/>
              </w:rPr>
              <w:t xml:space="preserve">The FACT SHEET describes actions that will be taken to build upon the Administration’s ongoing work to implement recommendations from the </w:t>
            </w:r>
            <w:hyperlink r:id="rId99" w:history="1">
              <w:r w:rsidRPr="00296C97">
                <w:rPr>
                  <w:rStyle w:val="Hyperlink"/>
                </w:rPr>
                <w:t>Presidential COVID-19 Health Equity Task Force</w:t>
              </w:r>
            </w:hyperlink>
            <w:r w:rsidRPr="00296C97">
              <w:rPr>
                <w:color w:val="000000" w:themeColor="text1"/>
              </w:rPr>
              <w:t xml:space="preserve"> established in July, 2021.</w:t>
            </w:r>
          </w:p>
          <w:p w14:paraId="429BFA32" w14:textId="77777777" w:rsidR="00296C97" w:rsidRDefault="00296C97" w:rsidP="008945F4">
            <w:pPr>
              <w:pStyle w:val="ListParagraph"/>
              <w:ind w:left="360"/>
              <w:rPr>
                <w:color w:val="000000" w:themeColor="text1"/>
              </w:rPr>
            </w:pPr>
            <w:r w:rsidRPr="00296C97">
              <w:rPr>
                <w:b/>
                <w:bCs/>
                <w:color w:val="000000" w:themeColor="text1"/>
              </w:rPr>
              <w:t>Action 1:</w:t>
            </w:r>
            <w:r w:rsidRPr="00296C97">
              <w:rPr>
                <w:color w:val="000000" w:themeColor="text1"/>
              </w:rPr>
              <w:t xml:space="preserve"> Deliver high-quality care for individuals experiencing Long-COVID, especially in hardest hit communities (i.e., low income, Black and Brown), via launching Centers of Excellence and promoting evidence-based care models, investing $20 million in 2023 to investigate how healthcare systems can best organize and deliver care to people with long COVID.</w:t>
            </w:r>
            <w:r>
              <w:rPr>
                <w:color w:val="000000" w:themeColor="text1"/>
              </w:rPr>
              <w:t xml:space="preserve"> . .</w:t>
            </w:r>
          </w:p>
          <w:p w14:paraId="09E93114" w14:textId="77777777" w:rsidR="00296C97" w:rsidRDefault="00296C97" w:rsidP="008945F4">
            <w:pPr>
              <w:pStyle w:val="ListParagraph"/>
              <w:ind w:left="360"/>
              <w:rPr>
                <w:color w:val="000000" w:themeColor="text1"/>
              </w:rPr>
            </w:pPr>
            <w:r w:rsidRPr="00296C97">
              <w:rPr>
                <w:b/>
                <w:bCs/>
                <w:color w:val="000000" w:themeColor="text1"/>
              </w:rPr>
              <w:t>Action 2:</w:t>
            </w:r>
            <w:r w:rsidRPr="00296C97">
              <w:rPr>
                <w:color w:val="000000" w:themeColor="text1"/>
              </w:rPr>
              <w:t xml:space="preserve"> The long-term disability aspect of long COVID is addressed via making more services and supports available for individuals experiencing long COVID, raising awareness of long COVID as a potential disability to protect people who have it from job discrimination; translating research into inclusive disability policy via the Social Security Administration’s collaboration with research agencies to clarify and update policies; connecting people to resources, including incorporating multilingual information and support into the CDC Call Center.</w:t>
            </w:r>
            <w:r>
              <w:rPr>
                <w:color w:val="000000" w:themeColor="text1"/>
              </w:rPr>
              <w:t xml:space="preserve"> . .</w:t>
            </w:r>
          </w:p>
          <w:p w14:paraId="18CB5C3B" w14:textId="77777777" w:rsidR="00296C97" w:rsidRDefault="00296C97" w:rsidP="008945F4">
            <w:pPr>
              <w:pStyle w:val="ListParagraph"/>
              <w:ind w:left="360"/>
              <w:rPr>
                <w:color w:val="000000" w:themeColor="text1"/>
              </w:rPr>
            </w:pPr>
            <w:r w:rsidRPr="00296C97">
              <w:rPr>
                <w:b/>
                <w:bCs/>
                <w:color w:val="000000" w:themeColor="text1"/>
              </w:rPr>
              <w:t>Action 3:</w:t>
            </w:r>
            <w:r w:rsidRPr="00296C97">
              <w:rPr>
                <w:color w:val="000000" w:themeColor="text1"/>
              </w:rPr>
              <w:t xml:space="preserve"> The last major push on the Fact Sheet is to advance the nation’s understanding of long COVID by accelerating research, better identifying and characterizing long COVID and taking steps to advance our scientific understanding of long COVID to prevent, detect and treat the disease.</w:t>
            </w:r>
            <w:r>
              <w:rPr>
                <w:color w:val="000000" w:themeColor="text1"/>
              </w:rPr>
              <w:t xml:space="preserve"> . </w:t>
            </w:r>
          </w:p>
          <w:p w14:paraId="664A5A9C" w14:textId="77777777" w:rsidR="00296C97" w:rsidRDefault="00296C97" w:rsidP="008945F4">
            <w:pPr>
              <w:pStyle w:val="ListParagraph"/>
              <w:ind w:left="360"/>
              <w:rPr>
                <w:color w:val="000000" w:themeColor="text1"/>
              </w:rPr>
            </w:pPr>
            <w:r>
              <w:rPr>
                <w:color w:val="000000" w:themeColor="text1"/>
              </w:rPr>
              <w:t>(One)</w:t>
            </w:r>
            <w:r w:rsidRPr="00296C97">
              <w:rPr>
                <w:color w:val="000000" w:themeColor="text1"/>
              </w:rPr>
              <w:t xml:space="preserve"> would be wise to </w:t>
            </w:r>
            <w:hyperlink r:id="rId100" w:history="1">
              <w:r w:rsidRPr="00296C97">
                <w:rPr>
                  <w:rStyle w:val="Hyperlink"/>
                </w:rPr>
                <w:t>download this report</w:t>
              </w:r>
            </w:hyperlink>
            <w:r w:rsidRPr="00296C97">
              <w:rPr>
                <w:color w:val="000000" w:themeColor="text1"/>
              </w:rPr>
              <w:t xml:space="preserve"> to have it handy for anyone who harbors doubt about the existence of long COVID, or more practically to help what is certain to be an increasing number of patients and older adults who desperately need services to address the lingering symptoms.</w:t>
            </w:r>
          </w:p>
          <w:p w14:paraId="4E89641D" w14:textId="46A6FA73" w:rsidR="00296C97" w:rsidRPr="00296C97" w:rsidRDefault="003A1E02" w:rsidP="008945F4">
            <w:pPr>
              <w:pStyle w:val="ListParagraph"/>
              <w:ind w:left="360"/>
              <w:rPr>
                <w:color w:val="000000" w:themeColor="text1"/>
              </w:rPr>
            </w:pPr>
            <w:hyperlink r:id="rId101" w:history="1">
              <w:r w:rsidR="00411E94" w:rsidRPr="00FE2ABD">
                <w:rPr>
                  <w:rStyle w:val="Hyperlink"/>
                </w:rPr>
                <w:t>https://tinyurl.com/ActionPlanLongCovid</w:t>
              </w:r>
            </w:hyperlink>
            <w:r w:rsidR="00411E94">
              <w:rPr>
                <w:color w:val="000000" w:themeColor="text1"/>
              </w:rPr>
              <w:t xml:space="preserve"> </w:t>
            </w:r>
          </w:p>
        </w:tc>
      </w:tr>
      <w:tr w:rsidR="00CD3F25" w14:paraId="667D1138" w14:textId="77777777" w:rsidTr="009C3BF8">
        <w:tc>
          <w:tcPr>
            <w:tcW w:w="2963" w:type="dxa"/>
          </w:tcPr>
          <w:p w14:paraId="046B784D" w14:textId="60241C65" w:rsidR="00CD3F25" w:rsidRDefault="007C7CE0" w:rsidP="0070733D">
            <w:pPr>
              <w:rPr>
                <w:sz w:val="24"/>
                <w:szCs w:val="24"/>
              </w:rPr>
            </w:pPr>
            <w:bookmarkStart w:id="2" w:name="_Hlk108285086"/>
            <w:bookmarkStart w:id="3" w:name="_Hlk110526905"/>
            <w:r>
              <w:rPr>
                <w:sz w:val="24"/>
                <w:szCs w:val="24"/>
              </w:rPr>
              <w:lastRenderedPageBreak/>
              <w:t>Environmental</w:t>
            </w:r>
          </w:p>
        </w:tc>
        <w:tc>
          <w:tcPr>
            <w:tcW w:w="7827" w:type="dxa"/>
            <w:gridSpan w:val="3"/>
          </w:tcPr>
          <w:p w14:paraId="613E6786" w14:textId="77777777" w:rsidR="00CD3F25" w:rsidRDefault="00CD3F25" w:rsidP="00543BC4">
            <w:pPr>
              <w:pStyle w:val="ListParagraph"/>
              <w:numPr>
                <w:ilvl w:val="0"/>
                <w:numId w:val="43"/>
              </w:numPr>
              <w:rPr>
                <w:b/>
                <w:bCs/>
                <w:color w:val="000000" w:themeColor="text1"/>
              </w:rPr>
            </w:pPr>
            <w:r>
              <w:rPr>
                <w:b/>
                <w:bCs/>
                <w:color w:val="000000" w:themeColor="text1"/>
              </w:rPr>
              <w:t>Generations</w:t>
            </w:r>
          </w:p>
          <w:p w14:paraId="00EC579A" w14:textId="5F393520" w:rsidR="00CD3F25" w:rsidRDefault="007C7CE0" w:rsidP="00CD3F25">
            <w:pPr>
              <w:pStyle w:val="ListParagraph"/>
              <w:ind w:left="360"/>
              <w:rPr>
                <w:color w:val="000000" w:themeColor="text1"/>
              </w:rPr>
            </w:pPr>
            <w:r>
              <w:rPr>
                <w:color w:val="000000" w:themeColor="text1"/>
              </w:rPr>
              <w:t>June 20, 2022</w:t>
            </w:r>
          </w:p>
          <w:p w14:paraId="26FB8116" w14:textId="77777777" w:rsidR="00CD3F25" w:rsidRDefault="00CD3F25" w:rsidP="00CD3F25">
            <w:pPr>
              <w:pStyle w:val="ListParagraph"/>
              <w:ind w:left="360"/>
              <w:rPr>
                <w:i/>
                <w:iCs/>
                <w:color w:val="000000" w:themeColor="text1"/>
              </w:rPr>
            </w:pPr>
            <w:r w:rsidRPr="007C7CE0">
              <w:rPr>
                <w:i/>
                <w:iCs/>
                <w:color w:val="000000" w:themeColor="text1"/>
              </w:rPr>
              <w:t>Climate Change Hazards + Social Vulnerability = A Recipe for Disaster</w:t>
            </w:r>
          </w:p>
          <w:p w14:paraId="6861B984" w14:textId="46BE018F" w:rsidR="007C7CE0" w:rsidRDefault="007C7CE0" w:rsidP="00CD3F25">
            <w:pPr>
              <w:pStyle w:val="ListParagraph"/>
              <w:ind w:left="360"/>
              <w:rPr>
                <w:color w:val="000000" w:themeColor="text1"/>
              </w:rPr>
            </w:pPr>
            <w:r w:rsidRPr="007C7CE0">
              <w:rPr>
                <w:color w:val="000000" w:themeColor="text1"/>
              </w:rPr>
              <w:t>Climate change brings numerous ecological shifts, including the risk for increased and more intense hazardous events. However, all people will not experience this crisis in the same way as some are disproportionately more exposed to risks of death, loss, and harm. For this reason, climate justice is an imperative and must involve transgenerational action, while paying attention to the intersectionality of populations most at risk. Individuals, communities, organizations, and governments all play a role in reducing vulnerabilities, adapting sustainably, and mitigating hazards.</w:t>
            </w:r>
            <w:r>
              <w:rPr>
                <w:color w:val="000000" w:themeColor="text1"/>
              </w:rPr>
              <w:t xml:space="preserve"> . .</w:t>
            </w:r>
          </w:p>
          <w:p w14:paraId="024E9D39" w14:textId="77461DB5" w:rsidR="007C7CE0" w:rsidRDefault="007C7CE0" w:rsidP="00CD3F25">
            <w:pPr>
              <w:pStyle w:val="ListParagraph"/>
              <w:ind w:left="360"/>
              <w:rPr>
                <w:color w:val="000000" w:themeColor="text1"/>
              </w:rPr>
            </w:pPr>
            <w:r w:rsidRPr="007C7CE0">
              <w:rPr>
                <w:color w:val="000000" w:themeColor="text1"/>
              </w:rPr>
              <w:t xml:space="preserve">The federal government’s new </w:t>
            </w:r>
            <w:hyperlink r:id="rId102" w:history="1">
              <w:r w:rsidRPr="007C7CE0">
                <w:rPr>
                  <w:rStyle w:val="Hyperlink"/>
                </w:rPr>
                <w:t>Climate and Economic Justice Screening Tool</w:t>
              </w:r>
            </w:hyperlink>
            <w:r w:rsidRPr="007C7CE0">
              <w:rPr>
                <w:color w:val="000000" w:themeColor="text1"/>
              </w:rPr>
              <w:t xml:space="preserve"> identifies neighborhoods that are disadvantaged in the face of pollution by simultaneously using socioeconomic, environmental, health, and climate indicators such as energy burden, higher education enrollment, proximity to hazardous waste facilities, life expectancy, linguistic isolation, and expected economic loss due to climate change.</w:t>
            </w:r>
          </w:p>
          <w:p w14:paraId="29F2E662" w14:textId="1D0D7F9E" w:rsidR="007C7CE0" w:rsidRPr="007C7CE0" w:rsidRDefault="003A1E02" w:rsidP="00CD3F25">
            <w:pPr>
              <w:pStyle w:val="ListParagraph"/>
              <w:ind w:left="360"/>
              <w:rPr>
                <w:color w:val="000000" w:themeColor="text1"/>
              </w:rPr>
            </w:pPr>
            <w:hyperlink r:id="rId103" w:history="1">
              <w:r w:rsidR="007C7CE0" w:rsidRPr="004D6E28">
                <w:rPr>
                  <w:rStyle w:val="Hyperlink"/>
                </w:rPr>
                <w:t>https://tinyurl.com/ClimateChangeHazards</w:t>
              </w:r>
            </w:hyperlink>
            <w:r w:rsidR="007C7CE0">
              <w:rPr>
                <w:color w:val="000000" w:themeColor="text1"/>
              </w:rPr>
              <w:t xml:space="preserve"> </w:t>
            </w:r>
          </w:p>
        </w:tc>
      </w:tr>
      <w:tr w:rsidR="00BB6DB6" w14:paraId="66D0115D" w14:textId="77777777" w:rsidTr="009C3BF8">
        <w:tc>
          <w:tcPr>
            <w:tcW w:w="2963" w:type="dxa"/>
          </w:tcPr>
          <w:p w14:paraId="18ADF915" w14:textId="476F8A3C" w:rsidR="00BB6DB6" w:rsidRDefault="00BB6DB6" w:rsidP="0070733D">
            <w:pPr>
              <w:rPr>
                <w:sz w:val="24"/>
                <w:szCs w:val="24"/>
              </w:rPr>
            </w:pPr>
            <w:r>
              <w:rPr>
                <w:sz w:val="24"/>
                <w:szCs w:val="24"/>
              </w:rPr>
              <w:t>Accessibility</w:t>
            </w:r>
          </w:p>
        </w:tc>
        <w:tc>
          <w:tcPr>
            <w:tcW w:w="7827" w:type="dxa"/>
            <w:gridSpan w:val="3"/>
          </w:tcPr>
          <w:p w14:paraId="20D8AADE" w14:textId="77777777" w:rsidR="00BB6DB6" w:rsidRDefault="00BB6DB6" w:rsidP="00543BC4">
            <w:pPr>
              <w:pStyle w:val="ListParagraph"/>
              <w:numPr>
                <w:ilvl w:val="0"/>
                <w:numId w:val="43"/>
              </w:numPr>
              <w:rPr>
                <w:b/>
                <w:bCs/>
                <w:color w:val="000000" w:themeColor="text1"/>
              </w:rPr>
            </w:pPr>
            <w:r>
              <w:rPr>
                <w:b/>
                <w:bCs/>
                <w:color w:val="000000" w:themeColor="text1"/>
              </w:rPr>
              <w:t>New York Times (free access)</w:t>
            </w:r>
          </w:p>
          <w:p w14:paraId="1F42A099" w14:textId="77777777" w:rsidR="00BB6DB6" w:rsidRDefault="00BB6DB6" w:rsidP="00BB6DB6">
            <w:pPr>
              <w:pStyle w:val="ListParagraph"/>
              <w:ind w:left="360"/>
              <w:rPr>
                <w:color w:val="000000" w:themeColor="text1"/>
              </w:rPr>
            </w:pPr>
            <w:r>
              <w:rPr>
                <w:color w:val="000000" w:themeColor="text1"/>
              </w:rPr>
              <w:t>September 22, 2022</w:t>
            </w:r>
          </w:p>
          <w:p w14:paraId="335512A4" w14:textId="77777777" w:rsidR="00BB6DB6" w:rsidRPr="00BB6DB6" w:rsidRDefault="00BB6DB6" w:rsidP="00BB6DB6">
            <w:pPr>
              <w:pStyle w:val="ListParagraph"/>
              <w:ind w:left="360"/>
              <w:rPr>
                <w:i/>
                <w:iCs/>
                <w:color w:val="000000" w:themeColor="text1"/>
              </w:rPr>
            </w:pPr>
            <w:r w:rsidRPr="00BB6DB6">
              <w:rPr>
                <w:i/>
                <w:iCs/>
                <w:color w:val="000000" w:themeColor="text1"/>
              </w:rPr>
              <w:t>The Settings That Make Smartphones Easier for Everyone to Use</w:t>
            </w:r>
          </w:p>
          <w:p w14:paraId="61B8E1FC" w14:textId="77777777" w:rsidR="00BB6DB6" w:rsidRPr="00BB6DB6" w:rsidRDefault="00BB6DB6" w:rsidP="00BB6DB6">
            <w:pPr>
              <w:pStyle w:val="ListParagraph"/>
              <w:ind w:left="360"/>
              <w:rPr>
                <w:color w:val="000000" w:themeColor="text1"/>
              </w:rPr>
            </w:pPr>
            <w:r w:rsidRPr="00BB6DB6">
              <w:rPr>
                <w:color w:val="000000" w:themeColor="text1"/>
              </w:rPr>
              <w:t>The accessibility features Apple and Google include in their mobile software can help people of all abilities get more from their devices.</w:t>
            </w:r>
          </w:p>
          <w:p w14:paraId="711CCA39" w14:textId="77777777" w:rsidR="00BB6DB6" w:rsidRPr="00BB6DB6" w:rsidRDefault="00BB6DB6" w:rsidP="00BB6DB6">
            <w:pPr>
              <w:pStyle w:val="ListParagraph"/>
              <w:ind w:left="360"/>
              <w:rPr>
                <w:color w:val="000000" w:themeColor="text1"/>
              </w:rPr>
            </w:pPr>
            <w:r w:rsidRPr="00BB6DB6">
              <w:rPr>
                <w:color w:val="000000" w:themeColor="text1"/>
              </w:rPr>
              <w:t>Smartphones have gradually become more useful for people with a range of physical abilities, thanks to tools like screen readers and adjustable text sizes.</w:t>
            </w:r>
          </w:p>
          <w:p w14:paraId="7886DB13" w14:textId="67BB0CB0" w:rsidR="00BB6DB6" w:rsidRDefault="00BB6DB6" w:rsidP="00BB6DB6">
            <w:pPr>
              <w:pStyle w:val="ListParagraph"/>
              <w:ind w:left="360"/>
              <w:rPr>
                <w:color w:val="000000" w:themeColor="text1"/>
              </w:rPr>
            </w:pPr>
            <w:r w:rsidRPr="00BB6DB6">
              <w:rPr>
                <w:color w:val="000000" w:themeColor="text1"/>
              </w:rPr>
              <w:t xml:space="preserve">With the recent release of </w:t>
            </w:r>
            <w:hyperlink r:id="rId104" w:tgtFrame="_blank" w:history="1">
              <w:r w:rsidRPr="00BB6DB6">
                <w:rPr>
                  <w:rStyle w:val="Hyperlink"/>
                </w:rPr>
                <w:t>Apple’s iOS 16</w:t>
              </w:r>
            </w:hyperlink>
            <w:r w:rsidRPr="00BB6DB6">
              <w:rPr>
                <w:color w:val="000000" w:themeColor="text1"/>
              </w:rPr>
              <w:t xml:space="preserve"> and </w:t>
            </w:r>
            <w:hyperlink r:id="rId105" w:tgtFrame="_blank" w:history="1">
              <w:r w:rsidRPr="00BB6DB6">
                <w:rPr>
                  <w:rStyle w:val="Hyperlink"/>
                </w:rPr>
                <w:t>Google’s Android 13</w:t>
              </w:r>
            </w:hyperlink>
            <w:r w:rsidRPr="00BB6DB6">
              <w:rPr>
                <w:color w:val="000000" w:themeColor="text1"/>
              </w:rPr>
              <w:t xml:space="preserve"> software, even more accessibility features have been introduced or upgraded, including improved live transcription tools and apps that use artificial intelligence to identify objects. </w:t>
            </w:r>
            <w:r>
              <w:rPr>
                <w:color w:val="000000" w:themeColor="text1"/>
              </w:rPr>
              <w:t>. .</w:t>
            </w:r>
          </w:p>
          <w:p w14:paraId="0DE2A285" w14:textId="39429F80" w:rsidR="00BB6DB6" w:rsidRDefault="00FF427B" w:rsidP="00BB6DB6">
            <w:pPr>
              <w:pStyle w:val="ListParagraph"/>
              <w:ind w:left="360"/>
              <w:rPr>
                <w:color w:val="000000" w:themeColor="text1"/>
              </w:rPr>
            </w:pPr>
            <w:r w:rsidRPr="00FF427B">
              <w:rPr>
                <w:color w:val="000000" w:themeColor="text1"/>
              </w:rPr>
              <w:t xml:space="preserve">For full reference, the websites of both </w:t>
            </w:r>
            <w:hyperlink r:id="rId106" w:tgtFrame="_blank" w:history="1">
              <w:r w:rsidRPr="00FF427B">
                <w:rPr>
                  <w:rStyle w:val="Hyperlink"/>
                </w:rPr>
                <w:t>Apple</w:t>
              </w:r>
            </w:hyperlink>
            <w:r w:rsidRPr="00FF427B">
              <w:rPr>
                <w:color w:val="000000" w:themeColor="text1"/>
              </w:rPr>
              <w:t xml:space="preserve"> and </w:t>
            </w:r>
            <w:hyperlink r:id="rId107" w:tgtFrame="_blank" w:history="1">
              <w:r w:rsidRPr="00FF427B">
                <w:rPr>
                  <w:rStyle w:val="Hyperlink"/>
                </w:rPr>
                <w:t>Google</w:t>
              </w:r>
            </w:hyperlink>
            <w:r w:rsidRPr="00FF427B">
              <w:rPr>
                <w:color w:val="000000" w:themeColor="text1"/>
              </w:rPr>
              <w:t xml:space="preserve"> have dedicated Accessibility sections, but note that your exact features will vary based on your software version and phone model.</w:t>
            </w:r>
            <w:r>
              <w:rPr>
                <w:color w:val="000000" w:themeColor="text1"/>
              </w:rPr>
              <w:t xml:space="preserve"> . .</w:t>
            </w:r>
          </w:p>
          <w:p w14:paraId="6C394086" w14:textId="77777777" w:rsidR="00FF427B" w:rsidRPr="00FF427B" w:rsidRDefault="00FF427B" w:rsidP="00FF427B">
            <w:pPr>
              <w:pStyle w:val="ListParagraph"/>
              <w:ind w:left="360"/>
              <w:rPr>
                <w:b/>
                <w:bCs/>
                <w:color w:val="000000" w:themeColor="text1"/>
              </w:rPr>
            </w:pPr>
            <w:r w:rsidRPr="00FF427B">
              <w:rPr>
                <w:b/>
                <w:bCs/>
                <w:color w:val="000000" w:themeColor="text1"/>
              </w:rPr>
              <w:t>Alternative Navigation</w:t>
            </w:r>
          </w:p>
          <w:p w14:paraId="6B6D3D94" w14:textId="1EC86D6B" w:rsidR="00FF427B" w:rsidRPr="00FF427B" w:rsidRDefault="00FF427B" w:rsidP="00FF427B">
            <w:pPr>
              <w:pStyle w:val="ListParagraph"/>
              <w:ind w:left="360"/>
              <w:rPr>
                <w:color w:val="000000" w:themeColor="text1"/>
              </w:rPr>
            </w:pPr>
            <w:r w:rsidRPr="00FF427B">
              <w:rPr>
                <w:color w:val="000000" w:themeColor="text1"/>
              </w:rPr>
              <w:t>Swiping and tapping by hand to navigate a phone’s features doesn’t work for everyone, but iOS and Android provide several ways to move through the screens and menus, including quick-tap shortcuts and gestures to perform tasks.</w:t>
            </w:r>
            <w:r>
              <w:rPr>
                <w:color w:val="000000" w:themeColor="text1"/>
              </w:rPr>
              <w:t xml:space="preserve"> </w:t>
            </w:r>
          </w:p>
          <w:p w14:paraId="1BAEA082" w14:textId="77777777" w:rsidR="00FF427B" w:rsidRPr="00FF427B" w:rsidRDefault="00FF427B" w:rsidP="00FF427B">
            <w:pPr>
              <w:pStyle w:val="ListParagraph"/>
              <w:ind w:left="360"/>
              <w:rPr>
                <w:b/>
                <w:bCs/>
                <w:color w:val="000000" w:themeColor="text1"/>
              </w:rPr>
            </w:pPr>
            <w:r w:rsidRPr="00FF427B">
              <w:rPr>
                <w:b/>
                <w:bCs/>
                <w:color w:val="000000" w:themeColor="text1"/>
              </w:rPr>
              <w:t>Visual Assistance</w:t>
            </w:r>
          </w:p>
          <w:p w14:paraId="15505034" w14:textId="7C109BC1" w:rsidR="00FF427B" w:rsidRPr="00FF427B" w:rsidRDefault="00FF427B" w:rsidP="00FF427B">
            <w:pPr>
              <w:pStyle w:val="ListParagraph"/>
              <w:ind w:left="360"/>
              <w:rPr>
                <w:color w:val="000000" w:themeColor="text1"/>
              </w:rPr>
            </w:pPr>
            <w:r w:rsidRPr="00FF427B">
              <w:rPr>
                <w:color w:val="000000" w:themeColor="text1"/>
              </w:rPr>
              <w:t xml:space="preserve">In their Accessibility settings, </w:t>
            </w:r>
            <w:hyperlink r:id="rId108" w:tgtFrame="_blank" w:history="1">
              <w:r w:rsidRPr="00FF427B">
                <w:rPr>
                  <w:rStyle w:val="Hyperlink"/>
                </w:rPr>
                <w:t>iOS</w:t>
              </w:r>
            </w:hyperlink>
            <w:r w:rsidRPr="00FF427B">
              <w:rPr>
                <w:color w:val="000000" w:themeColor="text1"/>
              </w:rPr>
              <w:t xml:space="preserve"> and </w:t>
            </w:r>
            <w:hyperlink r:id="rId109" w:tgtFrame="_blank" w:history="1">
              <w:r w:rsidRPr="00FF427B">
                <w:rPr>
                  <w:rStyle w:val="Hyperlink"/>
                </w:rPr>
                <w:t>Android</w:t>
              </w:r>
            </w:hyperlink>
            <w:r w:rsidRPr="00FF427B">
              <w:rPr>
                <w:color w:val="000000" w:themeColor="text1"/>
              </w:rPr>
              <w:t xml:space="preserve"> include shortcuts to zoom in on sections of the phone screen. But if you’d generally like bigger, bolder text and other display adjustments, open the Settings icon, choose Accessibility and select </w:t>
            </w:r>
            <w:hyperlink r:id="rId110" w:tgtFrame="_blank" w:history="1">
              <w:r w:rsidRPr="00FF427B">
                <w:rPr>
                  <w:rStyle w:val="Hyperlink"/>
                </w:rPr>
                <w:t>Display &amp; Text Size</w:t>
              </w:r>
            </w:hyperlink>
            <w:r w:rsidRPr="00FF427B">
              <w:rPr>
                <w:color w:val="000000" w:themeColor="text1"/>
              </w:rPr>
              <w:t xml:space="preserve">. In Android, go to Settings, then Accessibility and choose </w:t>
            </w:r>
            <w:hyperlink r:id="rId111" w:tgtFrame="_blank" w:history="1">
              <w:r w:rsidRPr="00FF427B">
                <w:rPr>
                  <w:rStyle w:val="Hyperlink"/>
                </w:rPr>
                <w:t>Display Size and Text</w:t>
              </w:r>
            </w:hyperlink>
            <w:r w:rsidRPr="00FF427B">
              <w:rPr>
                <w:color w:val="000000" w:themeColor="text1"/>
              </w:rPr>
              <w:t>.</w:t>
            </w:r>
            <w:r>
              <w:rPr>
                <w:color w:val="000000" w:themeColor="text1"/>
              </w:rPr>
              <w:t xml:space="preserve"> . . </w:t>
            </w:r>
          </w:p>
          <w:p w14:paraId="2E701025" w14:textId="77777777" w:rsidR="00FF427B" w:rsidRPr="00FF427B" w:rsidRDefault="00FF427B" w:rsidP="00FF427B">
            <w:pPr>
              <w:pStyle w:val="ListParagraph"/>
              <w:ind w:left="360"/>
              <w:rPr>
                <w:b/>
                <w:bCs/>
                <w:color w:val="000000" w:themeColor="text1"/>
              </w:rPr>
            </w:pPr>
            <w:r w:rsidRPr="00FF427B">
              <w:rPr>
                <w:b/>
                <w:bCs/>
                <w:color w:val="000000" w:themeColor="text1"/>
              </w:rPr>
              <w:t>Auditory Aids</w:t>
            </w:r>
          </w:p>
          <w:p w14:paraId="1C281464" w14:textId="4D7C2769" w:rsidR="00FF427B" w:rsidRDefault="00FF427B" w:rsidP="00FF427B">
            <w:pPr>
              <w:pStyle w:val="ListParagraph"/>
              <w:ind w:left="360"/>
              <w:rPr>
                <w:color w:val="000000" w:themeColor="text1"/>
              </w:rPr>
            </w:pPr>
            <w:r w:rsidRPr="00FF427B">
              <w:rPr>
                <w:color w:val="000000" w:themeColor="text1"/>
              </w:rPr>
              <w:t xml:space="preserve">Both platforms offer controls to amplify speech around you through your headphones. In iOS, go to the Audio/Visual section for </w:t>
            </w:r>
            <w:hyperlink r:id="rId112" w:tgtFrame="_blank" w:history="1">
              <w:r w:rsidRPr="00FF427B">
                <w:rPr>
                  <w:rStyle w:val="Hyperlink"/>
                </w:rPr>
                <w:t>Headphone Accommodations</w:t>
              </w:r>
            </w:hyperlink>
            <w:r w:rsidRPr="00FF427B">
              <w:rPr>
                <w:color w:val="000000" w:themeColor="text1"/>
              </w:rPr>
              <w:t xml:space="preserve">, In Android, visit the </w:t>
            </w:r>
            <w:hyperlink r:id="rId113" w:tgtFrame="_blank" w:history="1">
              <w:r w:rsidRPr="00FF427B">
                <w:rPr>
                  <w:rStyle w:val="Hyperlink"/>
                </w:rPr>
                <w:t>Sound Amplifier</w:t>
              </w:r>
            </w:hyperlink>
            <w:r w:rsidRPr="00FF427B">
              <w:rPr>
                <w:color w:val="000000" w:themeColor="text1"/>
              </w:rPr>
              <w:t xml:space="preserve"> setting.</w:t>
            </w:r>
            <w:r>
              <w:rPr>
                <w:color w:val="000000" w:themeColor="text1"/>
              </w:rPr>
              <w:t xml:space="preserve"> . .</w:t>
            </w:r>
          </w:p>
          <w:p w14:paraId="4C14B1C2" w14:textId="369B0324" w:rsidR="00FF427B" w:rsidRPr="00FF427B" w:rsidRDefault="00FF427B" w:rsidP="00FF427B">
            <w:pPr>
              <w:pStyle w:val="ListParagraph"/>
              <w:ind w:left="360"/>
              <w:rPr>
                <w:color w:val="000000" w:themeColor="text1"/>
              </w:rPr>
            </w:pPr>
            <w:r w:rsidRPr="00FF427B">
              <w:rPr>
                <w:b/>
                <w:bCs/>
                <w:color w:val="000000" w:themeColor="text1"/>
              </w:rPr>
              <w:t>How to Make Your Smartphone Better</w:t>
            </w:r>
          </w:p>
          <w:p w14:paraId="50F44B26" w14:textId="77777777" w:rsidR="00FF427B" w:rsidRPr="00FF427B" w:rsidRDefault="00FF427B" w:rsidP="00FF427B">
            <w:pPr>
              <w:pStyle w:val="ListParagraph"/>
              <w:numPr>
                <w:ilvl w:val="0"/>
                <w:numId w:val="46"/>
              </w:numPr>
              <w:rPr>
                <w:color w:val="000000" w:themeColor="text1"/>
              </w:rPr>
            </w:pPr>
            <w:r w:rsidRPr="00FF427B">
              <w:rPr>
                <w:color w:val="000000" w:themeColor="text1"/>
              </w:rPr>
              <w:t xml:space="preserve">Many default settings make us share superfluous amounts of data with tech companies: Here’s </w:t>
            </w:r>
            <w:hyperlink r:id="rId114" w:history="1">
              <w:r w:rsidRPr="00FF427B">
                <w:rPr>
                  <w:rStyle w:val="Hyperlink"/>
                </w:rPr>
                <w:t>how to shut those off</w:t>
              </w:r>
            </w:hyperlink>
            <w:r w:rsidRPr="00FF427B">
              <w:rPr>
                <w:color w:val="000000" w:themeColor="text1"/>
              </w:rPr>
              <w:t>.</w:t>
            </w:r>
          </w:p>
          <w:p w14:paraId="46F3CB51" w14:textId="77777777" w:rsidR="00FF427B" w:rsidRPr="00FF427B" w:rsidRDefault="00FF427B" w:rsidP="00FF427B">
            <w:pPr>
              <w:pStyle w:val="ListParagraph"/>
              <w:numPr>
                <w:ilvl w:val="0"/>
                <w:numId w:val="46"/>
              </w:numPr>
              <w:rPr>
                <w:color w:val="000000" w:themeColor="text1"/>
              </w:rPr>
            </w:pPr>
            <w:r w:rsidRPr="00FF427B">
              <w:rPr>
                <w:color w:val="000000" w:themeColor="text1"/>
              </w:rPr>
              <w:lastRenderedPageBreak/>
              <w:t xml:space="preserve">Features like screen readers and adjustable text sizes can make smartphones more accessible to people with a range of physical abilities. </w:t>
            </w:r>
            <w:hyperlink r:id="rId115" w:history="1">
              <w:r w:rsidRPr="00FF427B">
                <w:rPr>
                  <w:rStyle w:val="Hyperlink"/>
                </w:rPr>
                <w:t>Here’s a tour of the most useful tools available</w:t>
              </w:r>
            </w:hyperlink>
            <w:r w:rsidRPr="00FF427B">
              <w:rPr>
                <w:color w:val="000000" w:themeColor="text1"/>
              </w:rPr>
              <w:t>.</w:t>
            </w:r>
          </w:p>
          <w:p w14:paraId="11CBCC74" w14:textId="77777777" w:rsidR="00FF427B" w:rsidRPr="00FF427B" w:rsidRDefault="00FF427B" w:rsidP="00FF427B">
            <w:pPr>
              <w:pStyle w:val="ListParagraph"/>
              <w:numPr>
                <w:ilvl w:val="0"/>
                <w:numId w:val="46"/>
              </w:numPr>
              <w:rPr>
                <w:color w:val="000000" w:themeColor="text1"/>
              </w:rPr>
            </w:pPr>
            <w:r w:rsidRPr="00FF427B">
              <w:rPr>
                <w:color w:val="000000" w:themeColor="text1"/>
              </w:rPr>
              <w:t xml:space="preserve">Is your phone’s contacts app filled with duplicates and numbers you no longer need? </w:t>
            </w:r>
            <w:hyperlink r:id="rId116" w:history="1">
              <w:r w:rsidRPr="00FF427B">
                <w:rPr>
                  <w:rStyle w:val="Hyperlink"/>
                </w:rPr>
                <w:t>It might be time for a spring cleaning</w:t>
              </w:r>
            </w:hyperlink>
            <w:r w:rsidRPr="00FF427B">
              <w:rPr>
                <w:color w:val="000000" w:themeColor="text1"/>
              </w:rPr>
              <w:t>.</w:t>
            </w:r>
          </w:p>
          <w:p w14:paraId="526F3271" w14:textId="77777777" w:rsidR="00FF427B" w:rsidRPr="00FF427B" w:rsidRDefault="00FF427B" w:rsidP="00FF427B">
            <w:pPr>
              <w:pStyle w:val="ListParagraph"/>
              <w:numPr>
                <w:ilvl w:val="0"/>
                <w:numId w:val="46"/>
              </w:numPr>
              <w:rPr>
                <w:color w:val="000000" w:themeColor="text1"/>
              </w:rPr>
            </w:pPr>
            <w:r w:rsidRPr="00FF427B">
              <w:rPr>
                <w:color w:val="000000" w:themeColor="text1"/>
              </w:rPr>
              <w:t xml:space="preserve">Need a new phone? Wirecutter can help you weigh </w:t>
            </w:r>
            <w:hyperlink r:id="rId117" w:history="1">
              <w:r w:rsidRPr="00FF427B">
                <w:rPr>
                  <w:rStyle w:val="Hyperlink"/>
                </w:rPr>
                <w:t>the pros and cons of different iPhone models</w:t>
              </w:r>
            </w:hyperlink>
            <w:r w:rsidRPr="00FF427B">
              <w:rPr>
                <w:color w:val="000000" w:themeColor="text1"/>
              </w:rPr>
              <w:t xml:space="preserve"> and </w:t>
            </w:r>
            <w:hyperlink r:id="rId118" w:history="1">
              <w:r w:rsidRPr="00FF427B">
                <w:rPr>
                  <w:rStyle w:val="Hyperlink"/>
                </w:rPr>
                <w:t>pick the best smartphone</w:t>
              </w:r>
            </w:hyperlink>
            <w:r w:rsidRPr="00FF427B">
              <w:rPr>
                <w:color w:val="000000" w:themeColor="text1"/>
              </w:rPr>
              <w:t>.</w:t>
            </w:r>
          </w:p>
          <w:p w14:paraId="0EEEEAA7" w14:textId="77777777" w:rsidR="00FF427B" w:rsidRPr="00FF427B" w:rsidRDefault="00FF427B" w:rsidP="00FF427B">
            <w:pPr>
              <w:pStyle w:val="ListParagraph"/>
              <w:numPr>
                <w:ilvl w:val="0"/>
                <w:numId w:val="46"/>
              </w:numPr>
              <w:rPr>
                <w:color w:val="000000" w:themeColor="text1"/>
              </w:rPr>
            </w:pPr>
            <w:r w:rsidRPr="00FF427B">
              <w:rPr>
                <w:color w:val="000000" w:themeColor="text1"/>
              </w:rPr>
              <w:t xml:space="preserve">Upgrading your device will leave you with a decision: </w:t>
            </w:r>
            <w:hyperlink r:id="rId119" w:history="1">
              <w:r w:rsidRPr="00FF427B">
                <w:rPr>
                  <w:rStyle w:val="Hyperlink"/>
                </w:rPr>
                <w:t>What to do with your old device?</w:t>
              </w:r>
            </w:hyperlink>
          </w:p>
          <w:p w14:paraId="65396B23" w14:textId="5EDAD4C0" w:rsidR="00BB6DB6" w:rsidRPr="00BB6DB6" w:rsidRDefault="003A1E02" w:rsidP="00FF427B">
            <w:pPr>
              <w:pStyle w:val="ListParagraph"/>
              <w:ind w:left="360"/>
              <w:rPr>
                <w:color w:val="000000" w:themeColor="text1"/>
              </w:rPr>
            </w:pPr>
            <w:hyperlink r:id="rId120" w:history="1">
              <w:r w:rsidR="00FF427B" w:rsidRPr="004D6E28">
                <w:rPr>
                  <w:rStyle w:val="Hyperlink"/>
                </w:rPr>
                <w:t>https://tinyurl.com/SmartphonesEasierForEveryone</w:t>
              </w:r>
            </w:hyperlink>
            <w:r w:rsidR="00FF427B">
              <w:rPr>
                <w:color w:val="000000" w:themeColor="text1"/>
              </w:rPr>
              <w:t xml:space="preserve"> </w:t>
            </w:r>
          </w:p>
        </w:tc>
      </w:tr>
      <w:tr w:rsidR="00543BC4" w14:paraId="5FD028E1" w14:textId="77777777" w:rsidTr="009C3BF8">
        <w:tc>
          <w:tcPr>
            <w:tcW w:w="2963" w:type="dxa"/>
          </w:tcPr>
          <w:p w14:paraId="59C867BC" w14:textId="1161F9CE" w:rsidR="00543BC4" w:rsidRDefault="00543BC4" w:rsidP="0070733D">
            <w:pPr>
              <w:rPr>
                <w:sz w:val="24"/>
                <w:szCs w:val="24"/>
              </w:rPr>
            </w:pPr>
            <w:r>
              <w:rPr>
                <w:sz w:val="24"/>
                <w:szCs w:val="24"/>
              </w:rPr>
              <w:lastRenderedPageBreak/>
              <w:t>Disability Topics</w:t>
            </w:r>
          </w:p>
        </w:tc>
        <w:tc>
          <w:tcPr>
            <w:tcW w:w="7827" w:type="dxa"/>
            <w:gridSpan w:val="3"/>
          </w:tcPr>
          <w:p w14:paraId="73D5FFE1" w14:textId="44965718" w:rsidR="00A17EEF" w:rsidRDefault="00A17EEF" w:rsidP="00543BC4">
            <w:pPr>
              <w:pStyle w:val="ListParagraph"/>
              <w:numPr>
                <w:ilvl w:val="0"/>
                <w:numId w:val="43"/>
              </w:numPr>
              <w:rPr>
                <w:b/>
                <w:bCs/>
                <w:color w:val="000000" w:themeColor="text1"/>
              </w:rPr>
            </w:pPr>
            <w:r>
              <w:rPr>
                <w:b/>
                <w:bCs/>
                <w:color w:val="000000" w:themeColor="text1"/>
              </w:rPr>
              <w:t>Insider</w:t>
            </w:r>
          </w:p>
          <w:p w14:paraId="56980337" w14:textId="03A97A85" w:rsidR="00A17EEF" w:rsidRDefault="00A17EEF" w:rsidP="00A17EEF">
            <w:pPr>
              <w:pStyle w:val="ListParagraph"/>
              <w:ind w:left="360"/>
              <w:rPr>
                <w:color w:val="000000" w:themeColor="text1"/>
              </w:rPr>
            </w:pPr>
            <w:r>
              <w:rPr>
                <w:color w:val="000000" w:themeColor="text1"/>
              </w:rPr>
              <w:t>September 24, 2022</w:t>
            </w:r>
          </w:p>
          <w:p w14:paraId="17CDE110" w14:textId="6381BB7D" w:rsidR="00A17EEF" w:rsidRDefault="00A17EEF" w:rsidP="00A17EEF">
            <w:pPr>
              <w:pStyle w:val="ListParagraph"/>
              <w:ind w:left="360"/>
              <w:rPr>
                <w:i/>
                <w:iCs/>
                <w:color w:val="000000" w:themeColor="text1"/>
              </w:rPr>
            </w:pPr>
            <w:r w:rsidRPr="00A17EEF">
              <w:rPr>
                <w:i/>
                <w:iCs/>
                <w:color w:val="000000" w:themeColor="text1"/>
              </w:rPr>
              <w:t>A wheelchair user filmed herself dragging her body to the bathroom on a plane after the cabin crew refused to help</w:t>
            </w:r>
          </w:p>
          <w:p w14:paraId="0302A55F" w14:textId="138158FE" w:rsidR="00A17EEF" w:rsidRDefault="00A17EEF" w:rsidP="00A17EEF">
            <w:pPr>
              <w:pStyle w:val="ListParagraph"/>
              <w:ind w:left="360"/>
              <w:rPr>
                <w:color w:val="000000" w:themeColor="text1"/>
              </w:rPr>
            </w:pPr>
            <w:r w:rsidRPr="00A17EEF">
              <w:rPr>
                <w:color w:val="000000" w:themeColor="text1"/>
              </w:rPr>
              <w:t>Jenny Berrie, from the UK, filmed herself dragging her body along an AlbaStar Air flight when the cabin crew refused to help her on the flight from Newcastle airport to Palma, Mallorca.</w:t>
            </w:r>
            <w:r>
              <w:rPr>
                <w:color w:val="000000" w:themeColor="text1"/>
              </w:rPr>
              <w:t xml:space="preserve"> . .</w:t>
            </w:r>
          </w:p>
          <w:p w14:paraId="0E928DFC" w14:textId="77777777" w:rsidR="00825257" w:rsidRPr="00825257" w:rsidRDefault="00825257" w:rsidP="00825257">
            <w:pPr>
              <w:pStyle w:val="ListParagraph"/>
              <w:ind w:left="360"/>
              <w:rPr>
                <w:color w:val="000000" w:themeColor="text1"/>
              </w:rPr>
            </w:pPr>
            <w:r w:rsidRPr="00825257">
              <w:rPr>
                <w:color w:val="000000" w:themeColor="text1"/>
              </w:rPr>
              <w:t xml:space="preserve">Wheelchair users and their chairs are often treated poorly on airlines, with the US Department of Transportation </w:t>
            </w:r>
            <w:hyperlink r:id="rId121" w:history="1">
              <w:r w:rsidRPr="00825257">
                <w:rPr>
                  <w:rStyle w:val="Hyperlink"/>
                </w:rPr>
                <w:t>data</w:t>
              </w:r>
            </w:hyperlink>
            <w:r w:rsidRPr="00825257">
              <w:rPr>
                <w:color w:val="000000" w:themeColor="text1"/>
              </w:rPr>
              <w:t xml:space="preserve"> showing an average of 35.8 wheelchairs are broken or damaged on flights daily.</w:t>
            </w:r>
          </w:p>
          <w:p w14:paraId="275DA622" w14:textId="60404D45" w:rsidR="00825257" w:rsidRPr="00825257" w:rsidRDefault="00825257" w:rsidP="00825257">
            <w:pPr>
              <w:pStyle w:val="ListParagraph"/>
              <w:ind w:left="360"/>
              <w:rPr>
                <w:color w:val="000000" w:themeColor="text1"/>
              </w:rPr>
            </w:pPr>
            <w:r w:rsidRPr="00825257">
              <w:rPr>
                <w:color w:val="000000" w:themeColor="text1"/>
              </w:rPr>
              <w:t>The lack of accessible bathrooms on flights is a prominent issue for disabled travelers</w:t>
            </w:r>
            <w:r>
              <w:rPr>
                <w:color w:val="000000" w:themeColor="text1"/>
              </w:rPr>
              <w:t>.</w:t>
            </w:r>
          </w:p>
          <w:p w14:paraId="643FCB8F" w14:textId="040FD50D" w:rsidR="00A17EEF" w:rsidRPr="00A17EEF" w:rsidRDefault="003A1E02" w:rsidP="00A17EEF">
            <w:pPr>
              <w:pStyle w:val="ListParagraph"/>
              <w:ind w:left="360"/>
              <w:rPr>
                <w:color w:val="000000" w:themeColor="text1"/>
              </w:rPr>
            </w:pPr>
            <w:hyperlink r:id="rId122" w:history="1">
              <w:r w:rsidR="00825257" w:rsidRPr="004D6E28">
                <w:rPr>
                  <w:rStyle w:val="Hyperlink"/>
                </w:rPr>
                <w:t>https://tinyurl.com/DragHerselfBathroom</w:t>
              </w:r>
            </w:hyperlink>
            <w:r w:rsidR="00825257">
              <w:rPr>
                <w:color w:val="000000" w:themeColor="text1"/>
              </w:rPr>
              <w:t xml:space="preserve"> </w:t>
            </w:r>
          </w:p>
          <w:p w14:paraId="0D206692" w14:textId="21E89CD9" w:rsidR="0031614C" w:rsidRDefault="0031614C" w:rsidP="00543BC4">
            <w:pPr>
              <w:pStyle w:val="ListParagraph"/>
              <w:numPr>
                <w:ilvl w:val="0"/>
                <w:numId w:val="43"/>
              </w:numPr>
              <w:rPr>
                <w:b/>
                <w:bCs/>
                <w:color w:val="000000" w:themeColor="text1"/>
              </w:rPr>
            </w:pPr>
            <w:r>
              <w:rPr>
                <w:b/>
                <w:bCs/>
                <w:color w:val="000000" w:themeColor="text1"/>
              </w:rPr>
              <w:t>Health Affairs</w:t>
            </w:r>
          </w:p>
          <w:p w14:paraId="1062B582" w14:textId="3C6556DE" w:rsidR="0031614C" w:rsidRDefault="0031614C" w:rsidP="0031614C">
            <w:pPr>
              <w:pStyle w:val="ListParagraph"/>
              <w:ind w:left="360"/>
              <w:rPr>
                <w:color w:val="000000" w:themeColor="text1"/>
              </w:rPr>
            </w:pPr>
            <w:r>
              <w:rPr>
                <w:color w:val="000000" w:themeColor="text1"/>
              </w:rPr>
              <w:t>September 21, 2022</w:t>
            </w:r>
          </w:p>
          <w:p w14:paraId="16C24BA2" w14:textId="4A0ECAC9" w:rsidR="0031614C" w:rsidRDefault="0031614C" w:rsidP="0031614C">
            <w:pPr>
              <w:pStyle w:val="ListParagraph"/>
              <w:ind w:left="360"/>
              <w:rPr>
                <w:i/>
                <w:iCs/>
                <w:color w:val="000000" w:themeColor="text1"/>
              </w:rPr>
            </w:pPr>
            <w:r w:rsidRPr="0031614C">
              <w:rPr>
                <w:i/>
                <w:iCs/>
                <w:color w:val="000000" w:themeColor="text1"/>
              </w:rPr>
              <w:t xml:space="preserve">Perinatal Health Risks </w:t>
            </w:r>
            <w:r w:rsidR="009C3BF8" w:rsidRPr="0031614C">
              <w:rPr>
                <w:i/>
                <w:iCs/>
                <w:color w:val="000000" w:themeColor="text1"/>
              </w:rPr>
              <w:t>and</w:t>
            </w:r>
            <w:r w:rsidRPr="0031614C">
              <w:rPr>
                <w:i/>
                <w:iCs/>
                <w:color w:val="000000" w:themeColor="text1"/>
              </w:rPr>
              <w:t xml:space="preserve"> Outcomes Among US Women </w:t>
            </w:r>
            <w:r w:rsidR="009C3BF8" w:rsidRPr="0031614C">
              <w:rPr>
                <w:i/>
                <w:iCs/>
                <w:color w:val="000000" w:themeColor="text1"/>
              </w:rPr>
              <w:t>with</w:t>
            </w:r>
            <w:r w:rsidRPr="0031614C">
              <w:rPr>
                <w:i/>
                <w:iCs/>
                <w:color w:val="000000" w:themeColor="text1"/>
              </w:rPr>
              <w:t xml:space="preserve"> Self-Reported Disability, 2011–19</w:t>
            </w:r>
          </w:p>
          <w:p w14:paraId="73A94795" w14:textId="36438E3D" w:rsidR="0031614C" w:rsidRDefault="0031614C" w:rsidP="0031614C">
            <w:pPr>
              <w:pStyle w:val="ListParagraph"/>
              <w:ind w:left="360"/>
              <w:rPr>
                <w:color w:val="000000" w:themeColor="text1"/>
              </w:rPr>
            </w:pPr>
            <w:r w:rsidRPr="0031614C">
              <w:rPr>
                <w:color w:val="000000" w:themeColor="text1"/>
              </w:rPr>
              <w:t>Women with disabilities experience elevated risk for adverse pregnancy outcomes. Most studies have inferred disabilities from diagnosis codes, likely undercounting disabilities. We analyzed data, including self-reported disability status, from the National Survey of Family Growth for the period 2011–19. We compared respondents with and without disabilities on these characteristics: smoking during pregnancy, delayed prenatal care, preterm birth, and low birthweight. A total of 19.5 percent of respondents who had given birth reported a disability, which is a much higher prevalence than estimates reported in US studies using diagnosis codes. Respondents with disabilities were twice as likely as those without disabilities to have smoked during pregnancy (19.0 percent versus 8.9 percent). They also had 24 percent and 29 percent higher risk for preterm birth and low birthweight, respectively. Our findings suggest that studies using diagnosis codes may represent only a small proportion of pregnancies among people with disabilities. Measurement and analysis of self-reported disability would facilitate better understanding of the full extent of disability-related disparities, per the Affordable Care Act.</w:t>
            </w:r>
          </w:p>
          <w:p w14:paraId="58B47F51" w14:textId="2C141A12" w:rsidR="0031614C" w:rsidRPr="0031614C" w:rsidRDefault="003A1E02" w:rsidP="0031614C">
            <w:pPr>
              <w:pStyle w:val="ListParagraph"/>
              <w:ind w:left="360"/>
              <w:rPr>
                <w:color w:val="000000" w:themeColor="text1"/>
              </w:rPr>
            </w:pPr>
            <w:hyperlink r:id="rId123" w:history="1">
              <w:r w:rsidR="0031614C" w:rsidRPr="004D6E28">
                <w:rPr>
                  <w:rStyle w:val="Hyperlink"/>
                </w:rPr>
                <w:t>https://tinyurl.com/PernatalHealthRisks</w:t>
              </w:r>
            </w:hyperlink>
            <w:r w:rsidR="0031614C">
              <w:rPr>
                <w:color w:val="000000" w:themeColor="text1"/>
              </w:rPr>
              <w:t xml:space="preserve"> </w:t>
            </w:r>
          </w:p>
          <w:p w14:paraId="037A2A06" w14:textId="34B48A0A" w:rsidR="00543BC4" w:rsidRDefault="00543BC4" w:rsidP="00543BC4">
            <w:pPr>
              <w:pStyle w:val="ListParagraph"/>
              <w:numPr>
                <w:ilvl w:val="0"/>
                <w:numId w:val="43"/>
              </w:numPr>
              <w:rPr>
                <w:b/>
                <w:bCs/>
                <w:color w:val="000000" w:themeColor="text1"/>
              </w:rPr>
            </w:pPr>
            <w:r>
              <w:rPr>
                <w:b/>
                <w:bCs/>
                <w:color w:val="000000" w:themeColor="text1"/>
              </w:rPr>
              <w:t>Kaiser Health News</w:t>
            </w:r>
          </w:p>
          <w:p w14:paraId="76B35B1B" w14:textId="77777777" w:rsidR="00543BC4" w:rsidRDefault="00543BC4" w:rsidP="00543BC4">
            <w:pPr>
              <w:pStyle w:val="ListParagraph"/>
              <w:ind w:left="360"/>
              <w:rPr>
                <w:color w:val="000000" w:themeColor="text1"/>
              </w:rPr>
            </w:pPr>
            <w:r>
              <w:rPr>
                <w:color w:val="000000" w:themeColor="text1"/>
              </w:rPr>
              <w:t>September 13, 2022</w:t>
            </w:r>
          </w:p>
          <w:p w14:paraId="223951B0" w14:textId="77777777" w:rsidR="00543BC4" w:rsidRDefault="00543BC4" w:rsidP="00543BC4">
            <w:pPr>
              <w:pStyle w:val="ListParagraph"/>
              <w:ind w:left="360"/>
              <w:rPr>
                <w:i/>
                <w:iCs/>
                <w:color w:val="000000" w:themeColor="text1"/>
              </w:rPr>
            </w:pPr>
            <w:r w:rsidRPr="00543BC4">
              <w:rPr>
                <w:i/>
                <w:iCs/>
                <w:color w:val="000000" w:themeColor="text1"/>
              </w:rPr>
              <w:t>As State Institutions Close, Families of Longtime Residents Face Agonizing Choices</w:t>
            </w:r>
          </w:p>
          <w:p w14:paraId="3BEF20F4" w14:textId="77777777" w:rsidR="00543BC4" w:rsidRDefault="00543BC4" w:rsidP="00543BC4">
            <w:pPr>
              <w:pStyle w:val="ListParagraph"/>
              <w:ind w:left="360"/>
              <w:rPr>
                <w:color w:val="000000" w:themeColor="text1"/>
              </w:rPr>
            </w:pPr>
            <w:r w:rsidRPr="00543BC4">
              <w:rPr>
                <w:color w:val="000000" w:themeColor="text1"/>
              </w:rPr>
              <w:t xml:space="preserve">The number of Americans living in </w:t>
            </w:r>
            <w:r>
              <w:rPr>
                <w:color w:val="000000" w:themeColor="text1"/>
              </w:rPr>
              <w:t>. . .</w:t>
            </w:r>
            <w:r w:rsidRPr="00543BC4">
              <w:rPr>
                <w:color w:val="000000" w:themeColor="text1"/>
              </w:rPr>
              <w:t xml:space="preserve"> institutions has </w:t>
            </w:r>
            <w:hyperlink r:id="rId124" w:history="1">
              <w:r w:rsidRPr="00543BC4">
                <w:rPr>
                  <w:rStyle w:val="Hyperlink"/>
                </w:rPr>
                <w:t>dropped more than 90%</w:t>
              </w:r>
            </w:hyperlink>
            <w:r w:rsidRPr="00543BC4">
              <w:rPr>
                <w:color w:val="000000" w:themeColor="text1"/>
              </w:rPr>
              <w:t xml:space="preserve"> since the late 1960s. Seventeen states have closed all their large public </w:t>
            </w:r>
            <w:r w:rsidRPr="00543BC4">
              <w:rPr>
                <w:color w:val="000000" w:themeColor="text1"/>
              </w:rPr>
              <w:lastRenderedPageBreak/>
              <w:t>institutions for people with disabilities. Just five states — Iowa, Nebraska, South Carolina, Utah, and Wyoming — haven’t closed any, according to a University of Minnesota expert.</w:t>
            </w:r>
            <w:r>
              <w:rPr>
                <w:color w:val="000000" w:themeColor="text1"/>
              </w:rPr>
              <w:t xml:space="preserve"> . .</w:t>
            </w:r>
          </w:p>
          <w:p w14:paraId="7CFD70DE" w14:textId="77777777" w:rsidR="00543BC4" w:rsidRDefault="00543BC4" w:rsidP="00543BC4">
            <w:pPr>
              <w:pStyle w:val="ListParagraph"/>
              <w:ind w:left="360"/>
              <w:rPr>
                <w:color w:val="000000" w:themeColor="text1"/>
              </w:rPr>
            </w:pPr>
            <w:r w:rsidRPr="00543BC4">
              <w:rPr>
                <w:color w:val="000000" w:themeColor="text1"/>
              </w:rPr>
              <w:t xml:space="preserve">The number of Americans living in state-run institutions plummeted from 194,650 in 1967 to 17,596 in 2018, according </w:t>
            </w:r>
            <w:hyperlink r:id="rId125" w:history="1">
              <w:r w:rsidRPr="00543BC4">
                <w:rPr>
                  <w:rStyle w:val="Hyperlink"/>
                </w:rPr>
                <w:t>to a recent paper</w:t>
              </w:r>
            </w:hyperlink>
            <w:r>
              <w:rPr>
                <w:color w:val="000000" w:themeColor="text1"/>
              </w:rPr>
              <w:t>. . .</w:t>
            </w:r>
          </w:p>
          <w:p w14:paraId="47C61279" w14:textId="77777777" w:rsidR="00543BC4" w:rsidRDefault="00543BC4" w:rsidP="00543BC4">
            <w:pPr>
              <w:pStyle w:val="ListParagraph"/>
              <w:ind w:left="360"/>
              <w:rPr>
                <w:color w:val="000000" w:themeColor="text1"/>
              </w:rPr>
            </w:pPr>
            <w:r w:rsidRPr="00543BC4">
              <w:rPr>
                <w:color w:val="000000" w:themeColor="text1"/>
              </w:rPr>
              <w:t xml:space="preserve">The closures partly stemmed from the U.S. Supreme Court’s 1999 </w:t>
            </w:r>
            <w:hyperlink r:id="rId126" w:history="1">
              <w:r w:rsidRPr="00543BC4">
                <w:rPr>
                  <w:rStyle w:val="Hyperlink"/>
                </w:rPr>
                <w:t xml:space="preserve">decision in </w:t>
              </w:r>
              <w:r w:rsidRPr="00543BC4">
                <w:rPr>
                  <w:rStyle w:val="Hyperlink"/>
                  <w:i/>
                  <w:iCs/>
                </w:rPr>
                <w:t>Olmstead v. L.C.</w:t>
              </w:r>
            </w:hyperlink>
            <w:r w:rsidRPr="00543BC4">
              <w:rPr>
                <w:color w:val="000000" w:themeColor="text1"/>
              </w:rPr>
              <w:t>, which held that Americans with disabilities have a right to live in the least restrictive setting that is practical.</w:t>
            </w:r>
            <w:r w:rsidR="0054444C">
              <w:rPr>
                <w:color w:val="000000" w:themeColor="text1"/>
              </w:rPr>
              <w:t xml:space="preserve"> . .</w:t>
            </w:r>
          </w:p>
          <w:p w14:paraId="1F9C0E16" w14:textId="77777777" w:rsidR="0054444C" w:rsidRDefault="0054444C" w:rsidP="00543BC4">
            <w:pPr>
              <w:pStyle w:val="ListParagraph"/>
              <w:ind w:left="360"/>
              <w:rPr>
                <w:color w:val="000000" w:themeColor="text1"/>
              </w:rPr>
            </w:pPr>
            <w:r>
              <w:rPr>
                <w:color w:val="000000" w:themeColor="text1"/>
              </w:rPr>
              <w:t>(A)</w:t>
            </w:r>
            <w:r w:rsidRPr="0054444C">
              <w:rPr>
                <w:color w:val="000000" w:themeColor="text1"/>
              </w:rPr>
              <w:t>bout 1.3 million Americans are served by public programs for people with intellectual or developmental disabilities. Only about 1% of them live in large state institutions.</w:t>
            </w:r>
          </w:p>
          <w:p w14:paraId="58D070A2" w14:textId="77777777" w:rsidR="008A7B17" w:rsidRDefault="003A1E02" w:rsidP="00543BC4">
            <w:pPr>
              <w:pStyle w:val="ListParagraph"/>
              <w:ind w:left="360"/>
              <w:rPr>
                <w:color w:val="000000" w:themeColor="text1"/>
              </w:rPr>
            </w:pPr>
            <w:hyperlink r:id="rId127" w:history="1">
              <w:r w:rsidR="008A7B17" w:rsidRPr="00FE2ABD">
                <w:rPr>
                  <w:rStyle w:val="Hyperlink"/>
                </w:rPr>
                <w:t>https://tinyurl.com/KHNStateInstitutionsClose</w:t>
              </w:r>
            </w:hyperlink>
            <w:r w:rsidR="008A7B17">
              <w:rPr>
                <w:color w:val="000000" w:themeColor="text1"/>
              </w:rPr>
              <w:t xml:space="preserve"> </w:t>
            </w:r>
          </w:p>
          <w:p w14:paraId="0DA0DB6B" w14:textId="77777777" w:rsidR="009F0F39" w:rsidRDefault="009F0F39" w:rsidP="009F0F39">
            <w:pPr>
              <w:pStyle w:val="ListParagraph"/>
              <w:numPr>
                <w:ilvl w:val="0"/>
                <w:numId w:val="43"/>
              </w:numPr>
              <w:rPr>
                <w:b/>
                <w:bCs/>
                <w:color w:val="000000" w:themeColor="text1"/>
              </w:rPr>
            </w:pPr>
            <w:r>
              <w:rPr>
                <w:b/>
                <w:bCs/>
                <w:color w:val="000000" w:themeColor="text1"/>
              </w:rPr>
              <w:t>*New York Times</w:t>
            </w:r>
          </w:p>
          <w:p w14:paraId="2EC61469" w14:textId="77777777" w:rsidR="009F0F39" w:rsidRDefault="009F0F39" w:rsidP="009F0F39">
            <w:pPr>
              <w:pStyle w:val="ListParagraph"/>
              <w:ind w:left="360"/>
              <w:rPr>
                <w:color w:val="000000" w:themeColor="text1"/>
              </w:rPr>
            </w:pPr>
            <w:r>
              <w:rPr>
                <w:color w:val="000000" w:themeColor="text1"/>
              </w:rPr>
              <w:t>July 21, 2022</w:t>
            </w:r>
          </w:p>
          <w:p w14:paraId="478C9FE3" w14:textId="77A08673" w:rsidR="009F0F39" w:rsidRPr="009F0F39" w:rsidRDefault="009F0F39" w:rsidP="009F0F39">
            <w:pPr>
              <w:pStyle w:val="ListParagraph"/>
              <w:ind w:left="360"/>
              <w:rPr>
                <w:i/>
                <w:iCs/>
                <w:color w:val="000000" w:themeColor="text1"/>
              </w:rPr>
            </w:pPr>
            <w:r w:rsidRPr="009F0F39">
              <w:rPr>
                <w:i/>
                <w:iCs/>
                <w:color w:val="000000" w:themeColor="text1"/>
              </w:rPr>
              <w:t xml:space="preserve">‘Best Foot Forward’ Is a Story About, and by, People </w:t>
            </w:r>
            <w:r w:rsidR="009C3BF8" w:rsidRPr="009F0F39">
              <w:rPr>
                <w:i/>
                <w:iCs/>
                <w:color w:val="000000" w:themeColor="text1"/>
              </w:rPr>
              <w:t>with</w:t>
            </w:r>
            <w:r w:rsidRPr="009F0F39">
              <w:rPr>
                <w:i/>
                <w:iCs/>
                <w:color w:val="000000" w:themeColor="text1"/>
              </w:rPr>
              <w:t xml:space="preserve"> Disabilities</w:t>
            </w:r>
          </w:p>
          <w:p w14:paraId="3B0CC16C" w14:textId="6826BD13" w:rsidR="009F0F39" w:rsidRDefault="009F0F39" w:rsidP="009F0F39">
            <w:pPr>
              <w:pStyle w:val="ListParagraph"/>
              <w:ind w:left="360"/>
              <w:rPr>
                <w:color w:val="000000" w:themeColor="text1"/>
              </w:rPr>
            </w:pPr>
            <w:r w:rsidRPr="009F0F39">
              <w:rPr>
                <w:color w:val="000000" w:themeColor="text1"/>
              </w:rPr>
              <w:t>The Apple TV+ series, based loosely on a memoir by Josh Sundquist, prioritized disability representation on both sides of the camera.</w:t>
            </w:r>
            <w:r>
              <w:rPr>
                <w:color w:val="000000" w:themeColor="text1"/>
              </w:rPr>
              <w:t xml:space="preserve"> . .</w:t>
            </w:r>
          </w:p>
          <w:p w14:paraId="313082C8" w14:textId="3A9B482B" w:rsidR="009F0F39" w:rsidRDefault="009F0F39" w:rsidP="009F0F39">
            <w:pPr>
              <w:pStyle w:val="ListParagraph"/>
              <w:ind w:left="360"/>
              <w:rPr>
                <w:color w:val="000000" w:themeColor="text1"/>
              </w:rPr>
            </w:pPr>
            <w:r w:rsidRPr="009F0F39">
              <w:rPr>
                <w:color w:val="000000" w:themeColor="text1"/>
              </w:rPr>
              <w:t xml:space="preserve">What happens in front of the camera often dominates the discourse around representation in entertainment. While the news media has </w:t>
            </w:r>
            <w:hyperlink r:id="rId128" w:history="1">
              <w:r w:rsidRPr="009F0F39">
                <w:rPr>
                  <w:rStyle w:val="Hyperlink"/>
                </w:rPr>
                <w:t>in recent years</w:t>
              </w:r>
            </w:hyperlink>
            <w:r w:rsidRPr="009F0F39">
              <w:rPr>
                <w:color w:val="000000" w:themeColor="text1"/>
              </w:rPr>
              <w:t xml:space="preserve"> </w:t>
            </w:r>
            <w:hyperlink r:id="rId129" w:history="1">
              <w:r w:rsidRPr="009F0F39">
                <w:rPr>
                  <w:rStyle w:val="Hyperlink"/>
                </w:rPr>
                <w:t>paid some attention</w:t>
              </w:r>
            </w:hyperlink>
            <w:r w:rsidRPr="009F0F39">
              <w:rPr>
                <w:color w:val="000000" w:themeColor="text1"/>
              </w:rPr>
              <w:t xml:space="preserve"> to the lack of opportunity for actors with disabilities, there is still plenty of room for progress.</w:t>
            </w:r>
          </w:p>
          <w:p w14:paraId="121AC5FC" w14:textId="77777777" w:rsidR="009F0F39" w:rsidRDefault="0014388D" w:rsidP="009F0F39">
            <w:pPr>
              <w:pStyle w:val="ListParagraph"/>
              <w:ind w:left="360"/>
              <w:rPr>
                <w:color w:val="000000" w:themeColor="text1"/>
              </w:rPr>
            </w:pPr>
            <w:r w:rsidRPr="0014388D">
              <w:rPr>
                <w:color w:val="000000" w:themeColor="text1"/>
              </w:rPr>
              <w:t xml:space="preserve">The </w:t>
            </w:r>
            <w:hyperlink r:id="rId130" w:anchor=":~:text=26%20percent%20(one%20in%204,is%20highest%20in%20the%20South." w:tgtFrame="_blank" w:history="1">
              <w:r w:rsidRPr="0014388D">
                <w:rPr>
                  <w:rStyle w:val="Hyperlink"/>
                </w:rPr>
                <w:t>Centers for Disease Control and Prevention</w:t>
              </w:r>
            </w:hyperlink>
            <w:r w:rsidRPr="0014388D">
              <w:rPr>
                <w:color w:val="000000" w:themeColor="text1"/>
              </w:rPr>
              <w:t xml:space="preserve"> estimates that 26 percent of American adults have a disability, but according to a </w:t>
            </w:r>
            <w:hyperlink r:id="rId131" w:tgtFrame="_blank" w:history="1">
              <w:r w:rsidRPr="0014388D">
                <w:rPr>
                  <w:rStyle w:val="Hyperlink"/>
                </w:rPr>
                <w:t>GLAAD report</w:t>
              </w:r>
            </w:hyperlink>
            <w:r w:rsidRPr="0014388D">
              <w:rPr>
                <w:color w:val="000000" w:themeColor="text1"/>
              </w:rPr>
              <w:t xml:space="preserve"> released earlier this year, characters with disabilities, including children, constituted only 2.8 percent of series regulars across all scripted broadcast TV shows in the 2021-22 TV season.</w:t>
            </w:r>
            <w:r>
              <w:rPr>
                <w:color w:val="000000" w:themeColor="text1"/>
              </w:rPr>
              <w:t xml:space="preserve"> . .</w:t>
            </w:r>
          </w:p>
          <w:p w14:paraId="6AD44618" w14:textId="5BB91600" w:rsidR="0014388D" w:rsidRDefault="0014388D" w:rsidP="009F0F39">
            <w:pPr>
              <w:pStyle w:val="ListParagraph"/>
              <w:ind w:left="360"/>
              <w:rPr>
                <w:color w:val="000000" w:themeColor="text1"/>
              </w:rPr>
            </w:pPr>
            <w:r w:rsidRPr="0014388D">
              <w:rPr>
                <w:color w:val="000000" w:themeColor="text1"/>
              </w:rPr>
              <w:t xml:space="preserve">In making “Best Foot Forward,” Sundquist was determined to hire disabled people across the </w:t>
            </w:r>
            <w:r w:rsidR="009C3BF8" w:rsidRPr="0014388D">
              <w:rPr>
                <w:color w:val="000000" w:themeColor="text1"/>
              </w:rPr>
              <w:t>production but</w:t>
            </w:r>
            <w:r w:rsidRPr="0014388D">
              <w:rPr>
                <w:color w:val="000000" w:themeColor="text1"/>
              </w:rPr>
              <w:t xml:space="preserve"> finding crew members with disabilities was more challenging than he anticipated. When it comes to actors, “agents know that sometimes you want people with disabilities and they have those people already on file,” he said. But when the producers contacted unions and guilds that represent crew positions, he said, they found that most of them didn’t track which of their members have disabilities.</w:t>
            </w:r>
            <w:r>
              <w:rPr>
                <w:color w:val="000000" w:themeColor="text1"/>
              </w:rPr>
              <w:t xml:space="preserve"> . .</w:t>
            </w:r>
          </w:p>
          <w:p w14:paraId="0885953C" w14:textId="77777777" w:rsidR="0014388D" w:rsidRDefault="0014388D" w:rsidP="009F0F39">
            <w:pPr>
              <w:pStyle w:val="ListParagraph"/>
              <w:ind w:left="360"/>
              <w:rPr>
                <w:color w:val="000000" w:themeColor="text1"/>
              </w:rPr>
            </w:pPr>
            <w:r w:rsidRPr="0014388D">
              <w:rPr>
                <w:color w:val="000000" w:themeColor="text1"/>
              </w:rPr>
              <w:t xml:space="preserve">“Best Foot Forward” isn’t the first show to include people with disabilities on both sides of the camera. Several shows over the past few years, including Sundance Now’s </w:t>
            </w:r>
            <w:hyperlink r:id="rId132" w:history="1">
              <w:r w:rsidRPr="0014388D">
                <w:rPr>
                  <w:rStyle w:val="Hyperlink"/>
                </w:rPr>
                <w:t>“This Close,”</w:t>
              </w:r>
            </w:hyperlink>
            <w:r w:rsidRPr="0014388D">
              <w:rPr>
                <w:color w:val="000000" w:themeColor="text1"/>
              </w:rPr>
              <w:t xml:space="preserve"> about two best friends who are deaf, and Netflix’s </w:t>
            </w:r>
            <w:hyperlink r:id="rId133" w:history="1">
              <w:r w:rsidRPr="0014388D">
                <w:rPr>
                  <w:rStyle w:val="Hyperlink"/>
                </w:rPr>
                <w:t>“Special,”</w:t>
              </w:r>
            </w:hyperlink>
            <w:r w:rsidRPr="0014388D">
              <w:rPr>
                <w:color w:val="000000" w:themeColor="text1"/>
              </w:rPr>
              <w:t xml:space="preserve"> a comedy about a gay man with cerebral palsy, were created by and starred people with disabilities.</w:t>
            </w:r>
          </w:p>
          <w:p w14:paraId="798A989A" w14:textId="77777777" w:rsidR="0014388D" w:rsidRDefault="003A1E02" w:rsidP="009F0F39">
            <w:pPr>
              <w:pStyle w:val="ListParagraph"/>
              <w:ind w:left="360"/>
              <w:rPr>
                <w:color w:val="000000" w:themeColor="text1"/>
              </w:rPr>
            </w:pPr>
            <w:hyperlink r:id="rId134" w:history="1">
              <w:r w:rsidR="00776248" w:rsidRPr="00FE2ABD">
                <w:rPr>
                  <w:rStyle w:val="Hyperlink"/>
                </w:rPr>
                <w:t>https://tinyurl.com/NYTBestFootForward</w:t>
              </w:r>
            </w:hyperlink>
            <w:r w:rsidR="00776248">
              <w:rPr>
                <w:color w:val="000000" w:themeColor="text1"/>
              </w:rPr>
              <w:t xml:space="preserve"> </w:t>
            </w:r>
          </w:p>
          <w:p w14:paraId="78E53F2A" w14:textId="77777777" w:rsidR="00174ED4" w:rsidRDefault="00174ED4" w:rsidP="00174ED4">
            <w:pPr>
              <w:pStyle w:val="ListParagraph"/>
              <w:numPr>
                <w:ilvl w:val="0"/>
                <w:numId w:val="43"/>
              </w:numPr>
              <w:rPr>
                <w:b/>
                <w:bCs/>
                <w:color w:val="000000" w:themeColor="text1"/>
              </w:rPr>
            </w:pPr>
            <w:r>
              <w:rPr>
                <w:b/>
                <w:bCs/>
                <w:color w:val="000000" w:themeColor="text1"/>
              </w:rPr>
              <w:t>*Wall Street Journal</w:t>
            </w:r>
          </w:p>
          <w:p w14:paraId="22D8A1DC" w14:textId="77777777" w:rsidR="00174ED4" w:rsidRDefault="004C7633" w:rsidP="00174ED4">
            <w:pPr>
              <w:pStyle w:val="ListParagraph"/>
              <w:ind w:left="360"/>
              <w:rPr>
                <w:color w:val="000000" w:themeColor="text1"/>
              </w:rPr>
            </w:pPr>
            <w:r>
              <w:rPr>
                <w:color w:val="000000" w:themeColor="text1"/>
              </w:rPr>
              <w:t>July 13, 2022</w:t>
            </w:r>
          </w:p>
          <w:p w14:paraId="2ACE47D1" w14:textId="69FA4C26" w:rsidR="004C7633" w:rsidRPr="004C7633" w:rsidRDefault="004C7633" w:rsidP="004C7633">
            <w:pPr>
              <w:pStyle w:val="ListParagraph"/>
              <w:ind w:left="360"/>
              <w:rPr>
                <w:i/>
                <w:iCs/>
                <w:color w:val="000000" w:themeColor="text1"/>
              </w:rPr>
            </w:pPr>
            <w:r w:rsidRPr="004C7633">
              <w:rPr>
                <w:i/>
                <w:iCs/>
                <w:color w:val="000000" w:themeColor="text1"/>
              </w:rPr>
              <w:t xml:space="preserve">The Pure Joy of Baseball for These Children </w:t>
            </w:r>
            <w:r w:rsidR="009C3BF8" w:rsidRPr="004C7633">
              <w:rPr>
                <w:i/>
                <w:iCs/>
                <w:color w:val="000000" w:themeColor="text1"/>
              </w:rPr>
              <w:t>with</w:t>
            </w:r>
            <w:r w:rsidRPr="004C7633">
              <w:rPr>
                <w:i/>
                <w:iCs/>
                <w:color w:val="000000" w:themeColor="text1"/>
              </w:rPr>
              <w:t xml:space="preserve"> Disabilities</w:t>
            </w:r>
          </w:p>
          <w:p w14:paraId="35E1AA26" w14:textId="77777777" w:rsidR="004C7633" w:rsidRDefault="004C7633" w:rsidP="004C7633">
            <w:pPr>
              <w:pStyle w:val="ListParagraph"/>
              <w:ind w:left="360"/>
              <w:rPr>
                <w:color w:val="000000" w:themeColor="text1"/>
              </w:rPr>
            </w:pPr>
            <w:r w:rsidRPr="004C7633">
              <w:rPr>
                <w:color w:val="000000" w:themeColor="text1"/>
              </w:rPr>
              <w:t>The return of youth baseball this season is especially sweet for players in the Miracle League and their families</w:t>
            </w:r>
            <w:r>
              <w:rPr>
                <w:color w:val="000000" w:themeColor="text1"/>
              </w:rPr>
              <w:t>.</w:t>
            </w:r>
          </w:p>
          <w:p w14:paraId="441C2B98" w14:textId="77777777" w:rsidR="00CC430B" w:rsidRPr="00CC430B" w:rsidRDefault="00CC430B" w:rsidP="00CC430B">
            <w:pPr>
              <w:pStyle w:val="ListParagraph"/>
              <w:ind w:left="360"/>
              <w:rPr>
                <w:color w:val="000000" w:themeColor="text1"/>
              </w:rPr>
            </w:pPr>
            <w:r w:rsidRPr="00CC430B">
              <w:rPr>
                <w:color w:val="000000" w:themeColor="text1"/>
              </w:rPr>
              <w:t xml:space="preserve">The small crowd cheers as the sun sets on a ballfield in western Pennsylvania named after Pittsburgh Pirates baseball legend </w:t>
            </w:r>
            <w:hyperlink r:id="rId135" w:tgtFrame="_blank" w:history="1">
              <w:r w:rsidRPr="00CC430B">
                <w:rPr>
                  <w:rStyle w:val="Hyperlink"/>
                </w:rPr>
                <w:t>Bill Mazeroski</w:t>
              </w:r>
            </w:hyperlink>
            <w:r w:rsidRPr="00CC430B">
              <w:rPr>
                <w:color w:val="000000" w:themeColor="text1"/>
              </w:rPr>
              <w:t>. The scene looks like thousands of others unfolding across the country on summer evenings, except for one important difference.</w:t>
            </w:r>
          </w:p>
          <w:p w14:paraId="07C13785" w14:textId="39A5D355" w:rsidR="00CC430B" w:rsidRDefault="00CC430B" w:rsidP="00CC430B">
            <w:pPr>
              <w:pStyle w:val="ListParagraph"/>
              <w:ind w:left="360"/>
              <w:rPr>
                <w:color w:val="000000" w:themeColor="text1"/>
              </w:rPr>
            </w:pPr>
            <w:r w:rsidRPr="00CC430B">
              <w:rPr>
                <w:color w:val="000000" w:themeColor="text1"/>
              </w:rPr>
              <w:t xml:space="preserve">Preston has autism. His Blue Jays teammates in the Miracle League of Western Pennsylvania have Down syndrome, ADHD, and developmental disabilities. One </w:t>
            </w:r>
            <w:r w:rsidRPr="00CC430B">
              <w:rPr>
                <w:color w:val="000000" w:themeColor="text1"/>
              </w:rPr>
              <w:lastRenderedPageBreak/>
              <w:t>has a rare genetic disorder and bats from her wheelchair; another is legally blind. Some adults play too. Number 5 on the opposing team, Michael Anthony, is 62 and has intellectual disabilities. He sang the national anthem at the start of the game.</w:t>
            </w:r>
            <w:r>
              <w:rPr>
                <w:color w:val="000000" w:themeColor="text1"/>
              </w:rPr>
              <w:t xml:space="preserve"> . .</w:t>
            </w:r>
          </w:p>
          <w:p w14:paraId="29A927FE" w14:textId="62A7083A" w:rsidR="00CC430B" w:rsidRDefault="00CC430B" w:rsidP="00CC430B">
            <w:pPr>
              <w:pStyle w:val="ListParagraph"/>
              <w:ind w:left="360"/>
              <w:rPr>
                <w:color w:val="000000" w:themeColor="text1"/>
              </w:rPr>
            </w:pPr>
            <w:r w:rsidRPr="00CC430B">
              <w:rPr>
                <w:color w:val="000000" w:themeColor="text1"/>
              </w:rPr>
              <w:t>The western Pennsylvania league is one of the 325 Miracle League programs across the U.S., Canada, Puerto Rico, and Mexico, serving 100,000 children and adults with disabilities</w:t>
            </w:r>
            <w:r>
              <w:rPr>
                <w:color w:val="000000" w:themeColor="text1"/>
              </w:rPr>
              <w:t>. . .</w:t>
            </w:r>
          </w:p>
          <w:p w14:paraId="3CF393C4" w14:textId="0E6ED561" w:rsidR="00CC430B" w:rsidRDefault="00CC430B" w:rsidP="00CC430B">
            <w:pPr>
              <w:pStyle w:val="ListParagraph"/>
              <w:ind w:left="360"/>
              <w:rPr>
                <w:color w:val="000000" w:themeColor="text1"/>
              </w:rPr>
            </w:pPr>
            <w:r w:rsidRPr="00CC430B">
              <w:rPr>
                <w:color w:val="000000" w:themeColor="text1"/>
              </w:rPr>
              <w:t xml:space="preserve">Little League, </w:t>
            </w:r>
            <w:hyperlink r:id="rId136" w:tgtFrame="_blank" w:history="1">
              <w:r w:rsidRPr="00CC430B">
                <w:rPr>
                  <w:rStyle w:val="Hyperlink"/>
                </w:rPr>
                <w:t>a separate organization</w:t>
              </w:r>
            </w:hyperlink>
            <w:r w:rsidRPr="00CC430B">
              <w:rPr>
                <w:color w:val="000000" w:themeColor="text1"/>
              </w:rPr>
              <w:t>, also has a Challenger Division with 950 programs in 10 countries for individuals with physical and intellectual challenges, although it encourages playing games on traditional baseball or softball fields.</w:t>
            </w:r>
            <w:r>
              <w:rPr>
                <w:color w:val="000000" w:themeColor="text1"/>
              </w:rPr>
              <w:t xml:space="preserve"> . .</w:t>
            </w:r>
          </w:p>
          <w:p w14:paraId="4CFC9E63" w14:textId="56DF70B2" w:rsidR="00CC430B" w:rsidRPr="00CC430B" w:rsidRDefault="00CC430B" w:rsidP="00CC430B">
            <w:pPr>
              <w:pStyle w:val="ListParagraph"/>
              <w:ind w:left="360"/>
              <w:rPr>
                <w:color w:val="000000" w:themeColor="text1"/>
              </w:rPr>
            </w:pPr>
            <w:r w:rsidRPr="00CC430B">
              <w:rPr>
                <w:color w:val="000000" w:themeColor="text1"/>
              </w:rPr>
              <w:t>At the games, parents can also see what they never dreamed would be possible. “To watch our daughter, out there playing ball, is something we never expected to see,” says Jeff List, standing alongside his wife, Bobbie.</w:t>
            </w:r>
          </w:p>
          <w:p w14:paraId="4AD826A3" w14:textId="77777777" w:rsidR="004C7633" w:rsidRDefault="003A1E02" w:rsidP="004C7633">
            <w:pPr>
              <w:pStyle w:val="ListParagraph"/>
              <w:ind w:left="360"/>
              <w:rPr>
                <w:color w:val="000000" w:themeColor="text1"/>
              </w:rPr>
            </w:pPr>
            <w:hyperlink r:id="rId137" w:history="1">
              <w:r w:rsidR="00985909" w:rsidRPr="00FE2ABD">
                <w:rPr>
                  <w:rStyle w:val="Hyperlink"/>
                </w:rPr>
                <w:t>https://tinyurl.com/PureJoyOfBaseball</w:t>
              </w:r>
            </w:hyperlink>
            <w:r w:rsidR="00985909">
              <w:rPr>
                <w:color w:val="000000" w:themeColor="text1"/>
              </w:rPr>
              <w:t xml:space="preserve"> </w:t>
            </w:r>
          </w:p>
          <w:p w14:paraId="59B35083" w14:textId="77777777" w:rsidR="00985909" w:rsidRDefault="00985909" w:rsidP="00985909">
            <w:pPr>
              <w:pStyle w:val="ListParagraph"/>
              <w:numPr>
                <w:ilvl w:val="0"/>
                <w:numId w:val="43"/>
              </w:numPr>
              <w:rPr>
                <w:b/>
                <w:bCs/>
                <w:color w:val="000000" w:themeColor="text1"/>
              </w:rPr>
            </w:pPr>
            <w:r>
              <w:rPr>
                <w:b/>
                <w:bCs/>
                <w:color w:val="000000" w:themeColor="text1"/>
              </w:rPr>
              <w:t>*Wall Street Journal</w:t>
            </w:r>
          </w:p>
          <w:p w14:paraId="04CDB500" w14:textId="77777777" w:rsidR="00985909" w:rsidRDefault="00985909" w:rsidP="00985909">
            <w:pPr>
              <w:pStyle w:val="ListParagraph"/>
              <w:ind w:left="360"/>
              <w:rPr>
                <w:color w:val="000000" w:themeColor="text1"/>
              </w:rPr>
            </w:pPr>
            <w:r>
              <w:rPr>
                <w:color w:val="000000" w:themeColor="text1"/>
              </w:rPr>
              <w:t>July 6, 2022</w:t>
            </w:r>
          </w:p>
          <w:p w14:paraId="12E43BFF" w14:textId="65C98F3D" w:rsidR="00985909" w:rsidRPr="00985909" w:rsidRDefault="00985909" w:rsidP="00985909">
            <w:pPr>
              <w:pStyle w:val="ListParagraph"/>
              <w:ind w:left="360"/>
              <w:rPr>
                <w:i/>
                <w:iCs/>
                <w:color w:val="000000" w:themeColor="text1"/>
              </w:rPr>
            </w:pPr>
            <w:r w:rsidRPr="00985909">
              <w:rPr>
                <w:i/>
                <w:iCs/>
                <w:color w:val="000000" w:themeColor="text1"/>
              </w:rPr>
              <w:t xml:space="preserve">The 27-Time Major Winner </w:t>
            </w:r>
            <w:r w:rsidR="009C3BF8" w:rsidRPr="00985909">
              <w:rPr>
                <w:i/>
                <w:iCs/>
                <w:color w:val="000000" w:themeColor="text1"/>
              </w:rPr>
              <w:t>with</w:t>
            </w:r>
            <w:r w:rsidRPr="00985909">
              <w:rPr>
                <w:i/>
                <w:iCs/>
                <w:color w:val="000000" w:themeColor="text1"/>
              </w:rPr>
              <w:t xml:space="preserve"> a Gap on His Résumé: Wimbledon</w:t>
            </w:r>
          </w:p>
          <w:p w14:paraId="62F3F237" w14:textId="68E4FC43" w:rsidR="00985909" w:rsidRDefault="00985909" w:rsidP="00985909">
            <w:pPr>
              <w:pStyle w:val="ListParagraph"/>
              <w:ind w:left="360"/>
              <w:rPr>
                <w:color w:val="000000" w:themeColor="text1"/>
              </w:rPr>
            </w:pPr>
            <w:r w:rsidRPr="00985909">
              <w:rPr>
                <w:color w:val="000000" w:themeColor="text1"/>
              </w:rPr>
              <w:t>Shingo Kunieda is the greatest men’s wheelchair tennis player of all time. But at 38, he’s still chasing his first grass-court Slam.</w:t>
            </w:r>
            <w:r w:rsidR="00A45397">
              <w:rPr>
                <w:color w:val="000000" w:themeColor="text1"/>
              </w:rPr>
              <w:t xml:space="preserve"> . .</w:t>
            </w:r>
          </w:p>
          <w:p w14:paraId="088DA285" w14:textId="77777777" w:rsidR="00985909" w:rsidRDefault="00A45397" w:rsidP="00985909">
            <w:pPr>
              <w:pStyle w:val="ListParagraph"/>
              <w:ind w:left="360"/>
              <w:rPr>
                <w:color w:val="000000" w:themeColor="text1"/>
              </w:rPr>
            </w:pPr>
            <w:r w:rsidRPr="00A45397">
              <w:rPr>
                <w:color w:val="000000" w:themeColor="text1"/>
              </w:rPr>
              <w:t>How Wimbledon eluded a serial champion like Kunieda is due, in part, to timing. He’s had fewer chances to rack up trophies here than at any other major, simply because Wimbledon didn’t have a singles wheelchair tournament until 2016. The grass, which tends not to match well with human-powered wheels, was deemed too inhospitable.</w:t>
            </w:r>
            <w:r>
              <w:rPr>
                <w:color w:val="000000" w:themeColor="text1"/>
              </w:rPr>
              <w:t xml:space="preserve"> . .</w:t>
            </w:r>
          </w:p>
          <w:p w14:paraId="10CE5DEE" w14:textId="77777777" w:rsidR="00A45397" w:rsidRDefault="00A45397" w:rsidP="00985909">
            <w:pPr>
              <w:pStyle w:val="ListParagraph"/>
              <w:ind w:left="360"/>
              <w:rPr>
                <w:color w:val="000000" w:themeColor="text1"/>
              </w:rPr>
            </w:pPr>
            <w:r w:rsidRPr="00A45397">
              <w:rPr>
                <w:color w:val="000000" w:themeColor="text1"/>
              </w:rPr>
              <w:t>The only rule difference between wheelchair tennis and the able-bodied version is that it allows for two bounces rather than one. But the game has sped up so much, and players cover so much more ground, that they often smack the ball back after just one bounce—even on grass. Tactics are being reinvented every season. </w:t>
            </w:r>
            <w:r>
              <w:rPr>
                <w:color w:val="000000" w:themeColor="text1"/>
              </w:rPr>
              <w:t>. .</w:t>
            </w:r>
          </w:p>
          <w:p w14:paraId="21F7B943" w14:textId="77777777" w:rsidR="00A45397" w:rsidRDefault="00A45397" w:rsidP="00985909">
            <w:pPr>
              <w:pStyle w:val="ListParagraph"/>
              <w:ind w:left="360"/>
              <w:rPr>
                <w:color w:val="000000" w:themeColor="text1"/>
              </w:rPr>
            </w:pPr>
            <w:r w:rsidRPr="00A45397">
              <w:rPr>
                <w:color w:val="000000" w:themeColor="text1"/>
              </w:rPr>
              <w:t>Except with 27 major singles titles, Kunieda is already in territory that no able-bodied player has ever reached. Rafael Nadal ground his way to a record 22nd this spring. Serena Williams appears stuck on 23, the Open Era record. It’s likely that Kunieda will pick up No. 28 before he calls it a career, but there is one place where it would matter most.</w:t>
            </w:r>
          </w:p>
          <w:p w14:paraId="78408F8E" w14:textId="3C0FC7EE" w:rsidR="004B5AF4" w:rsidRPr="00985909" w:rsidRDefault="003A1E02" w:rsidP="00985909">
            <w:pPr>
              <w:pStyle w:val="ListParagraph"/>
              <w:ind w:left="360"/>
              <w:rPr>
                <w:color w:val="000000" w:themeColor="text1"/>
              </w:rPr>
            </w:pPr>
            <w:hyperlink r:id="rId138" w:history="1">
              <w:r w:rsidR="004B5AF4" w:rsidRPr="00FE2ABD">
                <w:rPr>
                  <w:rStyle w:val="Hyperlink"/>
                </w:rPr>
                <w:t>https://tinyurl.com/27TimeMajorWinner</w:t>
              </w:r>
            </w:hyperlink>
            <w:r w:rsidR="004B5AF4">
              <w:rPr>
                <w:color w:val="000000" w:themeColor="text1"/>
              </w:rPr>
              <w:t xml:space="preserve"> </w:t>
            </w:r>
          </w:p>
        </w:tc>
      </w:tr>
      <w:tr w:rsidR="004575C4" w14:paraId="1DD75A4E" w14:textId="77777777" w:rsidTr="009C3BF8">
        <w:tc>
          <w:tcPr>
            <w:tcW w:w="2963" w:type="dxa"/>
          </w:tcPr>
          <w:p w14:paraId="33B6386A" w14:textId="779C4914" w:rsidR="004575C4" w:rsidRDefault="00755143" w:rsidP="0070733D">
            <w:pPr>
              <w:rPr>
                <w:sz w:val="24"/>
                <w:szCs w:val="24"/>
              </w:rPr>
            </w:pPr>
            <w:r>
              <w:rPr>
                <w:sz w:val="24"/>
                <w:szCs w:val="24"/>
              </w:rPr>
              <w:lastRenderedPageBreak/>
              <w:t xml:space="preserve">Aging </w:t>
            </w:r>
            <w:r w:rsidR="004575C4">
              <w:rPr>
                <w:sz w:val="24"/>
                <w:szCs w:val="24"/>
              </w:rPr>
              <w:t>Topics</w:t>
            </w:r>
          </w:p>
        </w:tc>
        <w:tc>
          <w:tcPr>
            <w:tcW w:w="7827" w:type="dxa"/>
            <w:gridSpan w:val="3"/>
          </w:tcPr>
          <w:p w14:paraId="554BFBFE" w14:textId="77777777" w:rsidR="008A727D" w:rsidRDefault="006E502A" w:rsidP="00543BC4">
            <w:pPr>
              <w:pStyle w:val="ListParagraph"/>
              <w:numPr>
                <w:ilvl w:val="0"/>
                <w:numId w:val="43"/>
              </w:numPr>
              <w:rPr>
                <w:b/>
                <w:bCs/>
                <w:color w:val="000000" w:themeColor="text1"/>
              </w:rPr>
            </w:pPr>
            <w:r>
              <w:rPr>
                <w:b/>
                <w:bCs/>
                <w:color w:val="000000" w:themeColor="text1"/>
              </w:rPr>
              <w:t>The Ethel from AARP</w:t>
            </w:r>
          </w:p>
          <w:p w14:paraId="3A811637" w14:textId="77777777" w:rsidR="006E502A" w:rsidRDefault="006E502A" w:rsidP="006E502A">
            <w:pPr>
              <w:pStyle w:val="ListParagraph"/>
              <w:ind w:left="360"/>
              <w:rPr>
                <w:color w:val="000000" w:themeColor="text1"/>
              </w:rPr>
            </w:pPr>
            <w:r>
              <w:rPr>
                <w:color w:val="000000" w:themeColor="text1"/>
              </w:rPr>
              <w:t>September 19, 2022</w:t>
            </w:r>
          </w:p>
          <w:p w14:paraId="5A18A031" w14:textId="258BC562" w:rsidR="006E502A" w:rsidRDefault="006E502A" w:rsidP="006E502A">
            <w:pPr>
              <w:pStyle w:val="ListParagraph"/>
              <w:ind w:left="360"/>
              <w:rPr>
                <w:i/>
                <w:iCs/>
                <w:color w:val="000000" w:themeColor="text1"/>
              </w:rPr>
            </w:pPr>
            <w:r w:rsidRPr="006E502A">
              <w:rPr>
                <w:i/>
                <w:iCs/>
                <w:color w:val="000000" w:themeColor="text1"/>
              </w:rPr>
              <w:t xml:space="preserve">What I Learned About Longevity </w:t>
            </w:r>
            <w:r w:rsidR="009C3BF8" w:rsidRPr="006E502A">
              <w:rPr>
                <w:i/>
                <w:iCs/>
                <w:color w:val="000000" w:themeColor="text1"/>
              </w:rPr>
              <w:t>from</w:t>
            </w:r>
            <w:r w:rsidRPr="006E502A">
              <w:rPr>
                <w:i/>
                <w:iCs/>
                <w:color w:val="000000" w:themeColor="text1"/>
              </w:rPr>
              <w:t xml:space="preserve"> Centenarians in the Blue Zones</w:t>
            </w:r>
          </w:p>
          <w:p w14:paraId="268146F9" w14:textId="77777777" w:rsidR="007C5A09" w:rsidRDefault="007C5A09" w:rsidP="006E502A">
            <w:pPr>
              <w:pStyle w:val="ListParagraph"/>
              <w:ind w:left="360"/>
              <w:rPr>
                <w:color w:val="000000" w:themeColor="text1"/>
              </w:rPr>
            </w:pPr>
            <w:r w:rsidRPr="007C5A09">
              <w:rPr>
                <w:color w:val="000000" w:themeColor="text1"/>
              </w:rPr>
              <w:t xml:space="preserve">There are five places in the world officially designated as Blue Zones, locations where residents live long, healthy lives, often over 100 years. According to Dan Buettner, author of the best-selling book </w:t>
            </w:r>
            <w:r w:rsidRPr="007C5A09">
              <w:rPr>
                <w:i/>
                <w:iCs/>
                <w:color w:val="000000" w:themeColor="text1"/>
              </w:rPr>
              <w:t>The Blue Zones</w:t>
            </w:r>
            <w:r w:rsidRPr="007C5A09">
              <w:rPr>
                <w:color w:val="000000" w:themeColor="text1"/>
              </w:rPr>
              <w:t>, the five geographic areas that boast more centenarians than anywhere else in the world are the Barbagia region of Sardinia, Italy; Ikaria, Greece; Nicoya Peninsula, Costa Rica; Loma Linda, California, home of the Seventh-day Adventists; and Okinawa, Japan.</w:t>
            </w:r>
            <w:r w:rsidRPr="007C5A09">
              <w:rPr>
                <w:color w:val="000000" w:themeColor="text1"/>
              </w:rPr>
              <w:br/>
              <w:t>Buettner’s research identifies the shared lifestyle and habits of the world’s longest-living people: Purposeful living, moving naturally, connection to spirituality, and a diet of fresh, unprocessed, plant-based food. This diet alone contributes to a longer life by reducing inflammation and chronic illness.</w:t>
            </w:r>
            <w:r>
              <w:rPr>
                <w:color w:val="000000" w:themeColor="text1"/>
              </w:rPr>
              <w:t xml:space="preserve"> . .</w:t>
            </w:r>
          </w:p>
          <w:p w14:paraId="755F49F0" w14:textId="77777777" w:rsidR="007C5A09" w:rsidRDefault="007C5A09" w:rsidP="006E502A">
            <w:pPr>
              <w:pStyle w:val="ListParagraph"/>
              <w:ind w:left="360"/>
              <w:rPr>
                <w:color w:val="000000" w:themeColor="text1"/>
              </w:rPr>
            </w:pPr>
            <w:r w:rsidRPr="007C5A09">
              <w:rPr>
                <w:color w:val="000000" w:themeColor="text1"/>
              </w:rPr>
              <w:lastRenderedPageBreak/>
              <w:t>Aging alone is an American construct, along with our rugged individualism. More Americans live alone than people elsewhere in the world, according to the Pew Research Center. Two-thirds of seniors across the world live in extended family households, compared with just 6 percent of those over 60 in the United States who share intergenerational households.</w:t>
            </w:r>
          </w:p>
          <w:p w14:paraId="7B679D75" w14:textId="40CC57C5" w:rsidR="007C5A09" w:rsidRDefault="007C5A09" w:rsidP="006E502A">
            <w:pPr>
              <w:pStyle w:val="ListParagraph"/>
              <w:ind w:left="360"/>
              <w:rPr>
                <w:color w:val="000000" w:themeColor="text1"/>
              </w:rPr>
            </w:pPr>
            <w:r w:rsidRPr="007C5A09">
              <w:rPr>
                <w:color w:val="000000" w:themeColor="text1"/>
              </w:rPr>
              <w:t>Close to 100 percent of families live this way in the Blue Zones, avoiding social isolation, loneliness and the mental and physical health issues that arise because of those factors. Having loved ones around also alleviates stress, and stress is a key factor contributing to killer diseases</w:t>
            </w:r>
            <w:r w:rsidR="009C3BF8" w:rsidRPr="007C5A09">
              <w:rPr>
                <w:color w:val="000000" w:themeColor="text1"/>
              </w:rPr>
              <w:t xml:space="preserve">. </w:t>
            </w:r>
          </w:p>
          <w:p w14:paraId="709EF985" w14:textId="75A9D599" w:rsidR="00C640E8" w:rsidRPr="007C5A09" w:rsidRDefault="003A1E02" w:rsidP="006E502A">
            <w:pPr>
              <w:pStyle w:val="ListParagraph"/>
              <w:ind w:left="360"/>
              <w:rPr>
                <w:color w:val="000000" w:themeColor="text1"/>
              </w:rPr>
            </w:pPr>
            <w:hyperlink r:id="rId139" w:history="1">
              <w:r w:rsidR="00C640E8" w:rsidRPr="004D6E28">
                <w:rPr>
                  <w:rStyle w:val="Hyperlink"/>
                </w:rPr>
                <w:t>https://tinyurl.com/LongevityInBlueZones</w:t>
              </w:r>
            </w:hyperlink>
            <w:r w:rsidR="00C640E8">
              <w:rPr>
                <w:color w:val="000000" w:themeColor="text1"/>
              </w:rPr>
              <w:t xml:space="preserve"> </w:t>
            </w:r>
          </w:p>
        </w:tc>
      </w:tr>
      <w:tr w:rsidR="0070733D" w14:paraId="45FF60B8" w14:textId="77777777" w:rsidTr="009C3BF8">
        <w:tc>
          <w:tcPr>
            <w:tcW w:w="2963" w:type="dxa"/>
          </w:tcPr>
          <w:p w14:paraId="0C14E656" w14:textId="77777777" w:rsidR="0070733D" w:rsidRDefault="0070733D" w:rsidP="0070733D">
            <w:pPr>
              <w:rPr>
                <w:sz w:val="24"/>
                <w:szCs w:val="24"/>
              </w:rPr>
            </w:pPr>
            <w:bookmarkStart w:id="4" w:name="_Hlk72661202"/>
            <w:bookmarkEnd w:id="2"/>
            <w:bookmarkEnd w:id="3"/>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9C3BF8">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3A1E02" w:rsidP="0070733D">
            <w:pPr>
              <w:pStyle w:val="ListParagraph"/>
              <w:spacing w:before="100" w:beforeAutospacing="1" w:after="100" w:afterAutospacing="1"/>
              <w:ind w:left="0"/>
              <w:rPr>
                <w:bCs/>
              </w:rPr>
            </w:pPr>
            <w:hyperlink r:id="rId140"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1" w:history="1">
              <w:r w:rsidRPr="00354C38">
                <w:rPr>
                  <w:rStyle w:val="Hyperlink"/>
                  <w:bCs/>
                </w:rPr>
                <w:t>rmoore8473@charter.net</w:t>
              </w:r>
            </w:hyperlink>
            <w:r>
              <w:rPr>
                <w:bCs/>
              </w:rPr>
              <w:t xml:space="preserve">. </w:t>
            </w:r>
          </w:p>
        </w:tc>
      </w:tr>
      <w:tr w:rsidR="0070733D" w14:paraId="15529ADF" w14:textId="77777777" w:rsidTr="009C3BF8">
        <w:tc>
          <w:tcPr>
            <w:tcW w:w="2963" w:type="dxa"/>
          </w:tcPr>
          <w:p w14:paraId="3A867EF4" w14:textId="54C13593" w:rsidR="0070733D" w:rsidRDefault="0070733D" w:rsidP="0070733D">
            <w:pPr>
              <w:rPr>
                <w:sz w:val="24"/>
                <w:szCs w:val="24"/>
              </w:rPr>
            </w:pPr>
            <w:r>
              <w:rPr>
                <w:sz w:val="24"/>
                <w:szCs w:val="24"/>
              </w:rPr>
              <w:t>Websites</w:t>
            </w:r>
          </w:p>
          <w:p w14:paraId="09FF512C" w14:textId="7871A2FB" w:rsidR="00FB43AD" w:rsidRDefault="00FB43AD" w:rsidP="0070733D">
            <w:pPr>
              <w:rPr>
                <w:sz w:val="24"/>
                <w:szCs w:val="24"/>
              </w:rPr>
            </w:pPr>
          </w:p>
        </w:tc>
        <w:tc>
          <w:tcPr>
            <w:tcW w:w="7827" w:type="dxa"/>
            <w:gridSpan w:val="3"/>
          </w:tcPr>
          <w:p w14:paraId="22D9B71D" w14:textId="3B0CC750" w:rsidR="001F34FD" w:rsidRPr="001F34FD" w:rsidRDefault="001F34FD" w:rsidP="00E32F89">
            <w:pPr>
              <w:spacing w:before="100" w:beforeAutospacing="1" w:after="100" w:afterAutospacing="1"/>
              <w:contextualSpacing/>
              <w:rPr>
                <w:b/>
                <w:bCs/>
              </w:rPr>
            </w:pPr>
          </w:p>
        </w:tc>
      </w:tr>
      <w:tr w:rsidR="0070733D" w14:paraId="60F960E8" w14:textId="77777777" w:rsidTr="009C3BF8">
        <w:tc>
          <w:tcPr>
            <w:tcW w:w="2963"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142"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70733D" w14:paraId="418CCD5B" w14:textId="77777777" w:rsidTr="009C3BF8">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3" w:history="1">
              <w:r w:rsidRPr="0001587E">
                <w:rPr>
                  <w:rStyle w:val="Hyperlink"/>
                  <w:bCs/>
                  <w:color w:val="auto"/>
                </w:rPr>
                <w:t>https://dignityalliancema.org/funding-opportunities/</w:t>
              </w:r>
            </w:hyperlink>
            <w:r w:rsidRPr="0001587E">
              <w:rPr>
                <w:bCs/>
              </w:rPr>
              <w:t>.</w:t>
            </w:r>
          </w:p>
        </w:tc>
      </w:tr>
      <w:tr w:rsidR="0070733D" w14:paraId="4DC36900" w14:textId="77777777" w:rsidTr="009C3BF8">
        <w:tc>
          <w:tcPr>
            <w:tcW w:w="2963" w:type="dxa"/>
          </w:tcPr>
          <w:p w14:paraId="51AEEBEE" w14:textId="71778AA8" w:rsidR="0070733D" w:rsidRPr="00CB2B86" w:rsidRDefault="0070733D" w:rsidP="0070733D">
            <w:pPr>
              <w:rPr>
                <w:sz w:val="24"/>
                <w:szCs w:val="24"/>
              </w:rPr>
            </w:pPr>
            <w:r w:rsidRPr="00754A59">
              <w:rPr>
                <w:sz w:val="24"/>
                <w:szCs w:val="24"/>
              </w:rPr>
              <w:t>Nursing Home Closures</w:t>
            </w:r>
          </w:p>
        </w:tc>
        <w:tc>
          <w:tcPr>
            <w:tcW w:w="7827" w:type="dxa"/>
            <w:gridSpan w:val="3"/>
          </w:tcPr>
          <w:p w14:paraId="745007E9" w14:textId="5A16B136" w:rsidR="00277FBB" w:rsidRPr="0014197A" w:rsidRDefault="00277FBB" w:rsidP="00277FBB">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3994E0B" w14:textId="3D9A18A5" w:rsidR="00277FBB" w:rsidRDefault="00277FBB" w:rsidP="00277FBB">
            <w:pPr>
              <w:pStyle w:val="ListParagraph"/>
              <w:spacing w:before="100" w:beforeAutospacing="1" w:after="100" w:afterAutospacing="1"/>
              <w:ind w:left="360"/>
              <w:rPr>
                <w:color w:val="000000" w:themeColor="text1"/>
              </w:rPr>
            </w:pPr>
            <w:r>
              <w:rPr>
                <w:color w:val="000000" w:themeColor="text1"/>
              </w:rPr>
              <w:t>126 beds; current census: 77</w:t>
            </w:r>
          </w:p>
          <w:p w14:paraId="5BB04D0E" w14:textId="1B0536B5" w:rsidR="00277FBB" w:rsidRDefault="00277FBB" w:rsidP="00277FBB">
            <w:pPr>
              <w:pStyle w:val="ListParagraph"/>
              <w:spacing w:before="100" w:beforeAutospacing="1" w:after="100" w:afterAutospacing="1"/>
              <w:ind w:left="360"/>
              <w:rPr>
                <w:color w:val="000000" w:themeColor="text1"/>
              </w:rPr>
            </w:pPr>
            <w:r>
              <w:rPr>
                <w:color w:val="000000" w:themeColor="text1"/>
              </w:rPr>
              <w:t>Owner: Waschusett Health</w:t>
            </w:r>
            <w:r w:rsidR="006B3665">
              <w:rPr>
                <w:color w:val="000000" w:themeColor="text1"/>
              </w:rPr>
              <w:t>care</w:t>
            </w:r>
          </w:p>
          <w:p w14:paraId="3C7E79EA" w14:textId="54F2BC54" w:rsidR="00277FBB" w:rsidRDefault="00277FBB" w:rsidP="00277FBB">
            <w:pPr>
              <w:pStyle w:val="ListParagraph"/>
              <w:spacing w:before="100" w:beforeAutospacing="1" w:after="100" w:afterAutospacing="1"/>
              <w:ind w:left="360"/>
              <w:rPr>
                <w:color w:val="000000" w:themeColor="text1"/>
              </w:rPr>
            </w:pPr>
            <w:r>
              <w:rPr>
                <w:color w:val="000000" w:themeColor="text1"/>
              </w:rPr>
              <w:t>Star rating:</w:t>
            </w:r>
            <w:r w:rsidR="00036807">
              <w:rPr>
                <w:color w:val="000000" w:themeColor="text1"/>
              </w:rPr>
              <w:t xml:space="preserve"> 2 stars</w:t>
            </w:r>
          </w:p>
          <w:p w14:paraId="52215B9B" w14:textId="10FC07A6" w:rsidR="00277FBB" w:rsidRPr="00277FBB" w:rsidRDefault="00277FBB" w:rsidP="00277FBB">
            <w:pPr>
              <w:pStyle w:val="ListParagraph"/>
              <w:spacing w:before="100" w:beforeAutospacing="1" w:after="100" w:afterAutospacing="1"/>
              <w:ind w:left="360"/>
              <w:rPr>
                <w:color w:val="000000" w:themeColor="text1"/>
              </w:rPr>
            </w:pPr>
            <w:r>
              <w:rPr>
                <w:color w:val="000000" w:themeColor="text1"/>
              </w:rPr>
              <w:t xml:space="preserve">Target closure: December </w:t>
            </w:r>
            <w:r w:rsidR="006B3665">
              <w:rPr>
                <w:color w:val="000000" w:themeColor="text1"/>
              </w:rPr>
              <w:t>7</w:t>
            </w:r>
          </w:p>
          <w:p w14:paraId="328EB59D" w14:textId="637980FE" w:rsidR="00277FBB" w:rsidRPr="0014197A" w:rsidRDefault="006B3665" w:rsidP="00277FBB">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w:t>
            </w:r>
            <w:r w:rsidR="00277FBB" w:rsidRPr="0014197A">
              <w:rPr>
                <w:b/>
                <w:bCs/>
                <w:color w:val="000000" w:themeColor="text1"/>
              </w:rPr>
              <w:t xml:space="preserve"> </w:t>
            </w:r>
            <w:r w:rsidRPr="0014197A">
              <w:rPr>
                <w:b/>
                <w:bCs/>
                <w:color w:val="000000" w:themeColor="text1"/>
              </w:rPr>
              <w:t>Attleboro</w:t>
            </w:r>
          </w:p>
          <w:p w14:paraId="27DA0E65" w14:textId="1F855486" w:rsidR="00277FBB" w:rsidRDefault="00277FBB" w:rsidP="00277FBB">
            <w:pPr>
              <w:pStyle w:val="ListParagraph"/>
              <w:spacing w:before="100" w:beforeAutospacing="1" w:after="100" w:afterAutospacing="1"/>
              <w:ind w:left="360"/>
              <w:rPr>
                <w:color w:val="000000" w:themeColor="text1"/>
              </w:rPr>
            </w:pPr>
            <w:r>
              <w:rPr>
                <w:color w:val="000000" w:themeColor="text1"/>
              </w:rPr>
              <w:t>12</w:t>
            </w:r>
            <w:r w:rsidR="0017557D">
              <w:rPr>
                <w:color w:val="000000" w:themeColor="text1"/>
              </w:rPr>
              <w:t>0</w:t>
            </w:r>
            <w:r>
              <w:rPr>
                <w:color w:val="000000" w:themeColor="text1"/>
              </w:rPr>
              <w:t xml:space="preserve"> beds</w:t>
            </w:r>
          </w:p>
          <w:p w14:paraId="736701AB" w14:textId="40959683" w:rsidR="00277FBB" w:rsidRDefault="00277FBB" w:rsidP="00277FBB">
            <w:pPr>
              <w:pStyle w:val="ListParagraph"/>
              <w:spacing w:before="100" w:beforeAutospacing="1" w:after="100" w:afterAutospacing="1"/>
              <w:ind w:left="360"/>
              <w:rPr>
                <w:color w:val="000000" w:themeColor="text1"/>
              </w:rPr>
            </w:pPr>
            <w:r>
              <w:rPr>
                <w:color w:val="000000" w:themeColor="text1"/>
              </w:rPr>
              <w:t xml:space="preserve">Owner: </w:t>
            </w:r>
            <w:r w:rsidR="006B3665">
              <w:rPr>
                <w:color w:val="000000" w:themeColor="text1"/>
              </w:rPr>
              <w:t xml:space="preserve">Next Step </w:t>
            </w:r>
            <w:r>
              <w:rPr>
                <w:color w:val="000000" w:themeColor="text1"/>
              </w:rPr>
              <w:t>Health</w:t>
            </w:r>
            <w:r w:rsidR="006B3665">
              <w:rPr>
                <w:color w:val="000000" w:themeColor="text1"/>
              </w:rPr>
              <w:t>care</w:t>
            </w:r>
          </w:p>
          <w:p w14:paraId="51B7FA2D" w14:textId="28B25FB8" w:rsidR="00277FBB" w:rsidRDefault="00277FBB" w:rsidP="00277FBB">
            <w:pPr>
              <w:pStyle w:val="ListParagraph"/>
              <w:spacing w:before="100" w:beforeAutospacing="1" w:after="100" w:afterAutospacing="1"/>
              <w:ind w:left="360"/>
              <w:rPr>
                <w:color w:val="000000" w:themeColor="text1"/>
              </w:rPr>
            </w:pPr>
            <w:r>
              <w:rPr>
                <w:color w:val="000000" w:themeColor="text1"/>
              </w:rPr>
              <w:t>Star rating:</w:t>
            </w:r>
            <w:r w:rsidR="0017557D">
              <w:rPr>
                <w:color w:val="000000" w:themeColor="text1"/>
              </w:rPr>
              <w:t xml:space="preserve"> Special Focus Facility</w:t>
            </w:r>
          </w:p>
          <w:p w14:paraId="1A057055" w14:textId="2C0B40B9" w:rsidR="00277FBB" w:rsidRDefault="00277FBB" w:rsidP="00277FBB">
            <w:pPr>
              <w:pStyle w:val="ListParagraph"/>
              <w:spacing w:before="100" w:beforeAutospacing="1" w:after="100" w:afterAutospacing="1"/>
              <w:ind w:left="360"/>
              <w:rPr>
                <w:color w:val="000000" w:themeColor="text1"/>
              </w:rPr>
            </w:pPr>
            <w:r>
              <w:rPr>
                <w:color w:val="000000" w:themeColor="text1"/>
              </w:rPr>
              <w:t xml:space="preserve">Target closure: December </w:t>
            </w:r>
            <w:r w:rsidR="006B3665">
              <w:rPr>
                <w:color w:val="000000" w:themeColor="text1"/>
              </w:rPr>
              <w:t>29</w:t>
            </w:r>
          </w:p>
          <w:p w14:paraId="1C91A023" w14:textId="56AFD28F" w:rsidR="006B3665" w:rsidRPr="0014197A" w:rsidRDefault="006B3665" w:rsidP="006B3665">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19B91544" w14:textId="20BD553E" w:rsidR="006B3665" w:rsidRDefault="006B3665" w:rsidP="006B3665">
            <w:pPr>
              <w:pStyle w:val="ListParagraph"/>
              <w:spacing w:before="100" w:beforeAutospacing="1" w:after="100" w:afterAutospacing="1"/>
              <w:ind w:left="360"/>
              <w:rPr>
                <w:color w:val="000000" w:themeColor="text1"/>
              </w:rPr>
            </w:pPr>
            <w:r>
              <w:rPr>
                <w:color w:val="000000" w:themeColor="text1"/>
              </w:rPr>
              <w:t>1</w:t>
            </w:r>
            <w:r w:rsidR="0017557D">
              <w:rPr>
                <w:color w:val="000000" w:themeColor="text1"/>
              </w:rPr>
              <w:t>45</w:t>
            </w:r>
            <w:r>
              <w:rPr>
                <w:color w:val="000000" w:themeColor="text1"/>
              </w:rPr>
              <w:t xml:space="preserve"> beds</w:t>
            </w:r>
          </w:p>
          <w:p w14:paraId="6C718E2B" w14:textId="77777777" w:rsidR="006B3665" w:rsidRDefault="006B3665" w:rsidP="006B3665">
            <w:pPr>
              <w:pStyle w:val="ListParagraph"/>
              <w:spacing w:before="100" w:beforeAutospacing="1" w:after="100" w:afterAutospacing="1"/>
              <w:ind w:left="360"/>
              <w:rPr>
                <w:color w:val="000000" w:themeColor="text1"/>
              </w:rPr>
            </w:pPr>
            <w:r>
              <w:rPr>
                <w:color w:val="000000" w:themeColor="text1"/>
              </w:rPr>
              <w:t>Owner: Next Step Healthcare</w:t>
            </w:r>
          </w:p>
          <w:p w14:paraId="5B67F7DD" w14:textId="29BA9820" w:rsidR="006B3665" w:rsidRDefault="006B3665" w:rsidP="006B3665">
            <w:pPr>
              <w:pStyle w:val="ListParagraph"/>
              <w:spacing w:before="100" w:beforeAutospacing="1" w:after="100" w:afterAutospacing="1"/>
              <w:ind w:left="360"/>
              <w:rPr>
                <w:color w:val="000000" w:themeColor="text1"/>
              </w:rPr>
            </w:pPr>
            <w:r>
              <w:rPr>
                <w:color w:val="000000" w:themeColor="text1"/>
              </w:rPr>
              <w:t>Star rating:</w:t>
            </w:r>
            <w:r w:rsidR="0017557D">
              <w:rPr>
                <w:color w:val="000000" w:themeColor="text1"/>
              </w:rPr>
              <w:t xml:space="preserve"> 1 star</w:t>
            </w:r>
          </w:p>
          <w:p w14:paraId="3E9CB705" w14:textId="77777777" w:rsidR="006B3665" w:rsidRPr="00277FBB" w:rsidRDefault="006B3665" w:rsidP="006B3665">
            <w:pPr>
              <w:pStyle w:val="ListParagraph"/>
              <w:spacing w:before="100" w:beforeAutospacing="1" w:after="100" w:afterAutospacing="1"/>
              <w:ind w:left="360"/>
              <w:rPr>
                <w:color w:val="000000" w:themeColor="text1"/>
              </w:rPr>
            </w:pPr>
            <w:r>
              <w:rPr>
                <w:color w:val="000000" w:themeColor="text1"/>
              </w:rPr>
              <w:t>Target closure: December 29</w:t>
            </w:r>
          </w:p>
          <w:p w14:paraId="43CB34EA" w14:textId="6239B852" w:rsidR="006B3665" w:rsidRPr="0014197A" w:rsidRDefault="006B3665" w:rsidP="006B3665">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w:t>
            </w:r>
            <w:r w:rsidR="0017557D" w:rsidRPr="0014197A">
              <w:rPr>
                <w:b/>
                <w:bCs/>
                <w:color w:val="000000" w:themeColor="text1"/>
              </w:rPr>
              <w:t>ster</w:t>
            </w:r>
            <w:r w:rsidRPr="0014197A">
              <w:rPr>
                <w:b/>
                <w:bCs/>
                <w:color w:val="000000" w:themeColor="text1"/>
              </w:rPr>
              <w:t xml:space="preserve"> Healthcare, </w:t>
            </w:r>
            <w:r w:rsidR="0017557D" w:rsidRPr="0014197A">
              <w:rPr>
                <w:b/>
                <w:bCs/>
                <w:color w:val="000000" w:themeColor="text1"/>
              </w:rPr>
              <w:t>Gloucester</w:t>
            </w:r>
          </w:p>
          <w:p w14:paraId="65B9D896" w14:textId="19F3EE23" w:rsidR="006B3665" w:rsidRDefault="006B3665" w:rsidP="006B3665">
            <w:pPr>
              <w:pStyle w:val="ListParagraph"/>
              <w:spacing w:before="100" w:beforeAutospacing="1" w:after="100" w:afterAutospacing="1"/>
              <w:ind w:left="360"/>
              <w:rPr>
                <w:color w:val="000000" w:themeColor="text1"/>
              </w:rPr>
            </w:pPr>
            <w:r>
              <w:rPr>
                <w:color w:val="000000" w:themeColor="text1"/>
              </w:rPr>
              <w:t>1</w:t>
            </w:r>
            <w:r w:rsidR="00036807">
              <w:rPr>
                <w:color w:val="000000" w:themeColor="text1"/>
              </w:rPr>
              <w:t>01</w:t>
            </w:r>
            <w:r>
              <w:rPr>
                <w:color w:val="000000" w:themeColor="text1"/>
              </w:rPr>
              <w:t xml:space="preserve"> beds</w:t>
            </w:r>
          </w:p>
          <w:p w14:paraId="25B6DBB2" w14:textId="77777777" w:rsidR="006B3665" w:rsidRDefault="006B3665" w:rsidP="006B3665">
            <w:pPr>
              <w:pStyle w:val="ListParagraph"/>
              <w:spacing w:before="100" w:beforeAutospacing="1" w:after="100" w:afterAutospacing="1"/>
              <w:ind w:left="360"/>
              <w:rPr>
                <w:color w:val="000000" w:themeColor="text1"/>
              </w:rPr>
            </w:pPr>
            <w:r>
              <w:rPr>
                <w:color w:val="000000" w:themeColor="text1"/>
              </w:rPr>
              <w:t>Owner: Next Step Healthcare</w:t>
            </w:r>
          </w:p>
          <w:p w14:paraId="7316F009" w14:textId="78427C1F" w:rsidR="006B3665" w:rsidRDefault="006B3665" w:rsidP="006B3665">
            <w:pPr>
              <w:pStyle w:val="ListParagraph"/>
              <w:spacing w:before="100" w:beforeAutospacing="1" w:after="100" w:afterAutospacing="1"/>
              <w:ind w:left="360"/>
              <w:rPr>
                <w:color w:val="000000" w:themeColor="text1"/>
              </w:rPr>
            </w:pPr>
            <w:r>
              <w:rPr>
                <w:color w:val="000000" w:themeColor="text1"/>
              </w:rPr>
              <w:t>Star rating:</w:t>
            </w:r>
            <w:r w:rsidR="00036807">
              <w:rPr>
                <w:color w:val="000000" w:themeColor="text1"/>
              </w:rPr>
              <w:t xml:space="preserve"> 3 stars</w:t>
            </w:r>
          </w:p>
          <w:p w14:paraId="52038833" w14:textId="34F207E0" w:rsidR="006B3665" w:rsidRPr="00277FBB" w:rsidRDefault="006B3665" w:rsidP="006B3665">
            <w:pPr>
              <w:pStyle w:val="ListParagraph"/>
              <w:spacing w:before="100" w:beforeAutospacing="1" w:after="100" w:afterAutospacing="1"/>
              <w:ind w:left="360"/>
              <w:rPr>
                <w:color w:val="000000" w:themeColor="text1"/>
              </w:rPr>
            </w:pPr>
            <w:r>
              <w:rPr>
                <w:color w:val="000000" w:themeColor="text1"/>
              </w:rPr>
              <w:t xml:space="preserve">Target closure: December </w:t>
            </w:r>
            <w:r w:rsidR="0017557D">
              <w:rPr>
                <w:color w:val="000000" w:themeColor="text1"/>
              </w:rPr>
              <w:t>30</w:t>
            </w:r>
          </w:p>
          <w:p w14:paraId="0058B726" w14:textId="3AC4B5C0" w:rsidR="006B3665" w:rsidRPr="0014197A" w:rsidRDefault="0017557D" w:rsidP="006B3665">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w:t>
            </w:r>
            <w:r w:rsidR="006B3665" w:rsidRPr="0014197A">
              <w:rPr>
                <w:b/>
                <w:bCs/>
                <w:color w:val="000000" w:themeColor="text1"/>
              </w:rPr>
              <w:t xml:space="preserve"> Healthcare, </w:t>
            </w:r>
            <w:r w:rsidRPr="0014197A">
              <w:rPr>
                <w:b/>
                <w:bCs/>
                <w:color w:val="000000" w:themeColor="text1"/>
              </w:rPr>
              <w:t>West Newton</w:t>
            </w:r>
          </w:p>
          <w:p w14:paraId="6676CB86" w14:textId="38279EA8" w:rsidR="006B3665" w:rsidRDefault="00036807" w:rsidP="006B3665">
            <w:pPr>
              <w:pStyle w:val="ListParagraph"/>
              <w:spacing w:before="100" w:beforeAutospacing="1" w:after="100" w:afterAutospacing="1"/>
              <w:ind w:left="360"/>
              <w:rPr>
                <w:color w:val="000000" w:themeColor="text1"/>
              </w:rPr>
            </w:pPr>
            <w:r>
              <w:rPr>
                <w:color w:val="000000" w:themeColor="text1"/>
              </w:rPr>
              <w:t xml:space="preserve">75 </w:t>
            </w:r>
            <w:r w:rsidR="006B3665">
              <w:rPr>
                <w:color w:val="000000" w:themeColor="text1"/>
              </w:rPr>
              <w:t>beds</w:t>
            </w:r>
          </w:p>
          <w:p w14:paraId="766ABFA6" w14:textId="77777777" w:rsidR="006B3665" w:rsidRDefault="006B3665" w:rsidP="006B3665">
            <w:pPr>
              <w:pStyle w:val="ListParagraph"/>
              <w:spacing w:before="100" w:beforeAutospacing="1" w:after="100" w:afterAutospacing="1"/>
              <w:ind w:left="360"/>
              <w:rPr>
                <w:color w:val="000000" w:themeColor="text1"/>
              </w:rPr>
            </w:pPr>
            <w:r>
              <w:rPr>
                <w:color w:val="000000" w:themeColor="text1"/>
              </w:rPr>
              <w:t>Owner: Next Step Healthcare</w:t>
            </w:r>
          </w:p>
          <w:p w14:paraId="78474813" w14:textId="32BE0965" w:rsidR="006B3665" w:rsidRDefault="006B3665" w:rsidP="006B3665">
            <w:pPr>
              <w:pStyle w:val="ListParagraph"/>
              <w:spacing w:before="100" w:beforeAutospacing="1" w:after="100" w:afterAutospacing="1"/>
              <w:ind w:left="360"/>
              <w:rPr>
                <w:color w:val="000000" w:themeColor="text1"/>
              </w:rPr>
            </w:pPr>
            <w:r>
              <w:rPr>
                <w:color w:val="000000" w:themeColor="text1"/>
              </w:rPr>
              <w:t>Star rating:</w:t>
            </w:r>
            <w:r w:rsidR="00036807">
              <w:rPr>
                <w:color w:val="000000" w:themeColor="text1"/>
              </w:rPr>
              <w:t xml:space="preserve"> 2 stars</w:t>
            </w:r>
          </w:p>
          <w:p w14:paraId="2D91A01E" w14:textId="77777777" w:rsidR="00036807" w:rsidRDefault="006B3665" w:rsidP="00036807">
            <w:pPr>
              <w:pStyle w:val="ListParagraph"/>
              <w:spacing w:before="100" w:beforeAutospacing="1" w:after="100" w:afterAutospacing="1"/>
              <w:ind w:left="360"/>
              <w:rPr>
                <w:color w:val="000000" w:themeColor="text1"/>
              </w:rPr>
            </w:pPr>
            <w:r>
              <w:rPr>
                <w:color w:val="000000" w:themeColor="text1"/>
              </w:rPr>
              <w:t xml:space="preserve">Target closure: December </w:t>
            </w:r>
            <w:r w:rsidR="00036807">
              <w:rPr>
                <w:color w:val="000000" w:themeColor="text1"/>
              </w:rPr>
              <w:t>30</w:t>
            </w:r>
          </w:p>
          <w:p w14:paraId="3E9DFB6D" w14:textId="1CD40F77" w:rsidR="00036807" w:rsidRPr="0014197A" w:rsidRDefault="00036807" w:rsidP="0014197A">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lastRenderedPageBreak/>
              <w:t xml:space="preserve">NOTE: Admission freezes have been </w:t>
            </w:r>
            <w:r w:rsidR="0014197A" w:rsidRPr="0014197A">
              <w:rPr>
                <w:b/>
                <w:bCs/>
                <w:color w:val="000000" w:themeColor="text1"/>
              </w:rPr>
              <w:t>initiated</w:t>
            </w:r>
            <w:r w:rsidRPr="0014197A">
              <w:rPr>
                <w:b/>
                <w:bCs/>
                <w:color w:val="000000" w:themeColor="text1"/>
              </w:rPr>
              <w:t xml:space="preserve"> in all facilities with closure plans.</w:t>
            </w:r>
          </w:p>
        </w:tc>
      </w:tr>
      <w:tr w:rsidR="0070733D" w14:paraId="5B6A522C" w14:textId="77777777" w:rsidTr="009C3BF8">
        <w:tc>
          <w:tcPr>
            <w:tcW w:w="2963" w:type="dxa"/>
          </w:tcPr>
          <w:p w14:paraId="6EC7FF48" w14:textId="465E03C4" w:rsidR="0070733D" w:rsidRPr="00CB2B86" w:rsidRDefault="0070733D" w:rsidP="0070733D">
            <w:pPr>
              <w:rPr>
                <w:sz w:val="24"/>
                <w:szCs w:val="24"/>
              </w:rPr>
            </w:pPr>
            <w:r w:rsidRPr="00CB2B86">
              <w:rPr>
                <w:sz w:val="24"/>
                <w:szCs w:val="24"/>
              </w:rPr>
              <w:lastRenderedPageBreak/>
              <w:t>Websites of Dignity Alliance Massachusetts Members</w:t>
            </w:r>
          </w:p>
        </w:tc>
        <w:tc>
          <w:tcPr>
            <w:tcW w:w="7827"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144" w:history="1">
              <w:r w:rsidRPr="009524D7">
                <w:rPr>
                  <w:rStyle w:val="Hyperlink"/>
                </w:rPr>
                <w:t>https://dignityalliancema.org/about/organizations/</w:t>
              </w:r>
            </w:hyperlink>
            <w:r>
              <w:rPr>
                <w:color w:val="000000" w:themeColor="text1"/>
              </w:rPr>
              <w:t xml:space="preserve"> </w:t>
            </w:r>
          </w:p>
        </w:tc>
      </w:tr>
      <w:tr w:rsidR="0034790C" w14:paraId="256B4BAF" w14:textId="77777777" w:rsidTr="009C3BF8">
        <w:trPr>
          <w:trHeight w:val="656"/>
        </w:trPr>
        <w:tc>
          <w:tcPr>
            <w:tcW w:w="2963" w:type="dxa"/>
          </w:tcPr>
          <w:p w14:paraId="0A90ACAD" w14:textId="79D3C6B7" w:rsidR="0034790C" w:rsidRDefault="0034790C" w:rsidP="0070733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EF8B03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xml:space="preserve">, Mission Hill, Boston, </w:t>
            </w:r>
            <w:r w:rsidR="00036807">
              <w:rPr>
                <w:color w:val="000000" w:themeColor="text1"/>
              </w:rPr>
              <w:t>October 5,</w:t>
            </w:r>
            <w:r>
              <w:rPr>
                <w:color w:val="000000" w:themeColor="text1"/>
              </w:rPr>
              <w:t xml:space="preserve"> 2022</w:t>
            </w:r>
          </w:p>
        </w:tc>
      </w:tr>
      <w:tr w:rsidR="0070733D" w14:paraId="535AF606" w14:textId="77777777" w:rsidTr="009C3BF8">
        <w:trPr>
          <w:trHeight w:val="656"/>
        </w:trPr>
        <w:tc>
          <w:tcPr>
            <w:tcW w:w="2963"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145"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324457AC" w:rsidR="0070733D" w:rsidRPr="003F628E" w:rsidRDefault="0070733D" w:rsidP="0070733D">
            <w:pPr>
              <w:ind w:left="360"/>
              <w:rPr>
                <w:b/>
                <w:bCs/>
                <w:color w:val="FF0000"/>
              </w:rPr>
            </w:pPr>
            <w:r w:rsidRPr="003F628E">
              <w:rPr>
                <w:b/>
                <w:bCs/>
                <w:color w:val="FF0000"/>
              </w:rPr>
              <w:t xml:space="preserve">Updated on </w:t>
            </w:r>
            <w:r w:rsidR="00174ED4">
              <w:rPr>
                <w:b/>
                <w:bCs/>
                <w:color w:val="FF0000"/>
              </w:rPr>
              <w:t>September 23</w:t>
            </w:r>
            <w:r w:rsidRPr="003F628E">
              <w:rPr>
                <w:b/>
                <w:bCs/>
                <w:color w:val="FF0000"/>
              </w:rPr>
              <w:t>, 2022</w:t>
            </w:r>
            <w:r w:rsidR="00DB3813" w:rsidRPr="003F628E">
              <w:rPr>
                <w:b/>
                <w:bCs/>
                <w:color w:val="FF0000"/>
              </w:rPr>
              <w:t>.</w:t>
            </w:r>
            <w:r w:rsidR="00DB3813">
              <w:rPr>
                <w:b/>
                <w:bCs/>
                <w:color w:val="FF0000"/>
              </w:rPr>
              <w:t xml:space="preserve"> </w:t>
            </w:r>
            <w:r w:rsidR="003F628E">
              <w:rPr>
                <w:b/>
                <w:bCs/>
                <w:color w:val="FF0000"/>
              </w:rPr>
              <w:t>Red font – newly added</w:t>
            </w:r>
          </w:p>
          <w:tbl>
            <w:tblPr>
              <w:tblW w:w="7601" w:type="dxa"/>
              <w:jc w:val="right"/>
              <w:tblLook w:val="04A0" w:firstRow="1" w:lastRow="0" w:firstColumn="1" w:lastColumn="0" w:noHBand="0" w:noVBand="1"/>
            </w:tblPr>
            <w:tblGrid>
              <w:gridCol w:w="3043"/>
              <w:gridCol w:w="1442"/>
              <w:gridCol w:w="1168"/>
              <w:gridCol w:w="1948"/>
            </w:tblGrid>
            <w:tr w:rsidR="0070733D"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C0513A" w:rsidRPr="00EA53C5" w14:paraId="7FB689F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B73E19" w14:textId="281425B9" w:rsidR="00C0513A" w:rsidRPr="00174ED4" w:rsidRDefault="00C0513A" w:rsidP="0070733D">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Charwell House Health and Rehabilitation</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2D617CF" w14:textId="2BE9AA8E" w:rsidR="00C0513A" w:rsidRPr="00174ED4" w:rsidRDefault="00C0513A" w:rsidP="0070733D">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A5C01B1" w14:textId="42B82BBF" w:rsidR="00C0513A" w:rsidRPr="00174ED4" w:rsidRDefault="00C0513A" w:rsidP="0070733D">
                  <w:pPr>
                    <w:spacing w:after="0" w:line="240" w:lineRule="auto"/>
                    <w:jc w:val="right"/>
                    <w:rPr>
                      <w:rFonts w:ascii="Calibri" w:eastAsia="Times New Roman" w:hAnsi="Calibri" w:cs="Calibri"/>
                      <w:color w:val="FF0000"/>
                      <w:sz w:val="18"/>
                      <w:szCs w:val="18"/>
                    </w:rPr>
                  </w:pPr>
                  <w:r w:rsidRPr="00174ED4">
                    <w:rPr>
                      <w:rFonts w:ascii="Calibri" w:eastAsia="Times New Roman" w:hAnsi="Calibri" w:cs="Calibri"/>
                      <w:color w:val="FF0000"/>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6B9C48F" w14:textId="714440B7" w:rsidR="00C0513A" w:rsidRPr="00174ED4" w:rsidRDefault="00C0513A" w:rsidP="0070733D">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Infection Control</w:t>
                  </w:r>
                </w:p>
              </w:tc>
            </w:tr>
            <w:tr w:rsidR="0070733D"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206E7" w:rsidRDefault="0070733D"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C0513A" w:rsidRPr="00EA53C5" w14:paraId="4D638849"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4C9C89" w14:textId="03AB1BB8" w:rsidR="00C0513A" w:rsidRPr="00174ED4" w:rsidRDefault="00C0513A" w:rsidP="0070733D">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Life Care Center of Raynham</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61DF389" w14:textId="71D2ED14" w:rsidR="00C0513A" w:rsidRPr="00174ED4" w:rsidRDefault="00C0513A" w:rsidP="0070733D">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Raynham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614985A" w14:textId="0B147561" w:rsidR="00C0513A" w:rsidRPr="00174ED4" w:rsidRDefault="00C0513A" w:rsidP="0070733D">
                  <w:pPr>
                    <w:spacing w:after="0" w:line="240" w:lineRule="auto"/>
                    <w:jc w:val="right"/>
                    <w:rPr>
                      <w:rFonts w:ascii="Calibri" w:eastAsia="Times New Roman" w:hAnsi="Calibri" w:cs="Calibri"/>
                      <w:color w:val="FF0000"/>
                      <w:sz w:val="18"/>
                      <w:szCs w:val="18"/>
                    </w:rPr>
                  </w:pPr>
                  <w:r w:rsidRPr="00174ED4">
                    <w:rPr>
                      <w:rFonts w:ascii="Calibri" w:eastAsia="Times New Roman" w:hAnsi="Calibri" w:cs="Calibri"/>
                      <w:color w:val="FF0000"/>
                      <w:sz w:val="18"/>
                      <w:szCs w:val="18"/>
                    </w:rPr>
                    <w:t>9/2</w:t>
                  </w:r>
                  <w:r w:rsidR="00174ED4" w:rsidRPr="00174ED4">
                    <w:rPr>
                      <w:rFonts w:ascii="Calibri" w:eastAsia="Times New Roman" w:hAnsi="Calibri" w:cs="Calibri"/>
                      <w:color w:val="FF0000"/>
                      <w:sz w:val="18"/>
                      <w:szCs w:val="18"/>
                    </w:rPr>
                    <w:t>2/2022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F2584C7" w14:textId="68C6DA39" w:rsidR="00C0513A" w:rsidRPr="00174ED4" w:rsidRDefault="00C0513A" w:rsidP="0070733D">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New cases</w:t>
                  </w:r>
                </w:p>
              </w:tc>
            </w:tr>
            <w:tr w:rsidR="00C0513A" w:rsidRPr="00EA53C5" w14:paraId="25D3B55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703B32" w14:textId="4AE7BBA2" w:rsidR="00C0513A" w:rsidRPr="00174ED4" w:rsidRDefault="00C0513A" w:rsidP="00C0513A">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Pleasant Bay of Brewster Rehabilitation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29BF5D6" w14:textId="6B67E246" w:rsidR="00C0513A" w:rsidRPr="00174ED4" w:rsidRDefault="00C0513A" w:rsidP="00C0513A">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Brewster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432D235" w14:textId="5B3C197F" w:rsidR="00C0513A" w:rsidRPr="00174ED4" w:rsidRDefault="00174ED4" w:rsidP="00C0513A">
                  <w:pPr>
                    <w:spacing w:after="0" w:line="240" w:lineRule="auto"/>
                    <w:jc w:val="right"/>
                    <w:rPr>
                      <w:rFonts w:ascii="Calibri" w:eastAsia="Times New Roman" w:hAnsi="Calibri" w:cs="Calibri"/>
                      <w:color w:val="FF0000"/>
                      <w:sz w:val="18"/>
                      <w:szCs w:val="18"/>
                    </w:rPr>
                  </w:pPr>
                  <w:r w:rsidRPr="00174ED4">
                    <w:rPr>
                      <w:rFonts w:ascii="Calibri" w:eastAsia="Times New Roman" w:hAnsi="Calibri" w:cs="Calibri"/>
                      <w:color w:val="FF0000"/>
                      <w:sz w:val="18"/>
                      <w:szCs w:val="18"/>
                    </w:rPr>
                    <w:t>9/20/2022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CB70F53" w14:textId="5B10CFFF" w:rsidR="00C0513A" w:rsidRPr="00174ED4" w:rsidRDefault="00C0513A" w:rsidP="00C0513A">
                  <w:pPr>
                    <w:spacing w:after="0" w:line="240" w:lineRule="auto"/>
                    <w:rPr>
                      <w:rFonts w:ascii="Calibri" w:eastAsia="Times New Roman" w:hAnsi="Calibri" w:cs="Calibri"/>
                      <w:color w:val="FF0000"/>
                      <w:sz w:val="18"/>
                      <w:szCs w:val="18"/>
                    </w:rPr>
                  </w:pPr>
                  <w:r w:rsidRPr="00174ED4">
                    <w:rPr>
                      <w:rFonts w:ascii="Calibri" w:eastAsia="Times New Roman" w:hAnsi="Calibri" w:cs="Calibri"/>
                      <w:color w:val="FF0000"/>
                      <w:sz w:val="18"/>
                      <w:szCs w:val="18"/>
                    </w:rPr>
                    <w:t>Infection Control</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9C3BF8">
        <w:trPr>
          <w:trHeight w:val="656"/>
        </w:trPr>
        <w:tc>
          <w:tcPr>
            <w:tcW w:w="2963" w:type="dxa"/>
          </w:tcPr>
          <w:p w14:paraId="7F0A8765" w14:textId="5DA77E7B" w:rsidR="0070733D" w:rsidRDefault="0070733D" w:rsidP="0070733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3A1E02" w:rsidP="0070733D">
            <w:pPr>
              <w:pStyle w:val="ListParagraph"/>
              <w:ind w:left="360"/>
              <w:rPr>
                <w:color w:val="000000" w:themeColor="text1"/>
              </w:rPr>
            </w:pPr>
            <w:hyperlink r:id="rId146"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147"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w:t>
            </w:r>
            <w:r w:rsidRPr="00777898">
              <w:rPr>
                <w:color w:val="000000" w:themeColor="text1"/>
              </w:rPr>
              <w:lastRenderedPageBreak/>
              <w:t>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70733D" w:rsidRDefault="0070733D" w:rsidP="0070733D">
            <w:pPr>
              <w:pStyle w:val="ListParagraph"/>
              <w:ind w:left="360"/>
              <w:rPr>
                <w:b/>
                <w:bCs/>
                <w:color w:val="000000" w:themeColor="text1"/>
              </w:rPr>
            </w:pPr>
            <w:r>
              <w:rPr>
                <w:b/>
                <w:bCs/>
                <w:color w:val="000000" w:themeColor="text1"/>
              </w:rPr>
              <w:t xml:space="preserve">Massachusetts facilities listed (updated </w:t>
            </w:r>
            <w:r w:rsidR="00977409">
              <w:rPr>
                <w:b/>
                <w:bCs/>
                <w:color w:val="000000" w:themeColor="text1"/>
              </w:rPr>
              <w:t>July</w:t>
            </w:r>
            <w:r>
              <w:rPr>
                <w:b/>
                <w:bCs/>
                <w:color w:val="000000" w:themeColor="text1"/>
              </w:rPr>
              <w:t xml:space="preserve">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6A989F41" w14:textId="096510E6" w:rsidR="0070733D" w:rsidRPr="00977409" w:rsidRDefault="0070733D" w:rsidP="00977409">
            <w:pPr>
              <w:pStyle w:val="ListParagraph"/>
              <w:numPr>
                <w:ilvl w:val="0"/>
                <w:numId w:val="5"/>
              </w:numPr>
              <w:spacing w:after="160" w:line="259" w:lineRule="auto"/>
              <w:rPr>
                <w:color w:val="000000" w:themeColor="text1"/>
              </w:rPr>
            </w:pPr>
            <w:r w:rsidRPr="004843AA">
              <w:rPr>
                <w:color w:val="000000" w:themeColor="text1"/>
              </w:rPr>
              <w:t xml:space="preserve"> </w:t>
            </w:r>
            <w:r w:rsidR="00977409">
              <w:rPr>
                <w:color w:val="000000" w:themeColor="text1"/>
              </w:rPr>
              <w:t>None</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70733D" w:rsidRDefault="003A1E02" w:rsidP="0070733D">
            <w:pPr>
              <w:pStyle w:val="ListParagraph"/>
              <w:rPr>
                <w:color w:val="000000" w:themeColor="text1"/>
              </w:rPr>
            </w:pPr>
            <w:hyperlink r:id="rId148" w:history="1">
              <w:r w:rsidR="0070733D" w:rsidRPr="005000EF">
                <w:rPr>
                  <w:rStyle w:val="Hyperlink"/>
                </w:rPr>
                <w:t>https://tinyurl.com/AttleboroHealthcare</w:t>
              </w:r>
            </w:hyperlink>
            <w:r w:rsidR="0070733D">
              <w:rPr>
                <w:color w:val="000000" w:themeColor="text1"/>
              </w:rPr>
              <w:t xml:space="preserve"> </w:t>
            </w:r>
          </w:p>
          <w:p w14:paraId="4C241717" w14:textId="77777777" w:rsidR="00977409" w:rsidRPr="004843AA" w:rsidRDefault="00977409" w:rsidP="0097740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977409" w:rsidRPr="003E5E5D" w:rsidRDefault="003A1E02" w:rsidP="00977409">
            <w:pPr>
              <w:pStyle w:val="ListParagraph"/>
              <w:rPr>
                <w:color w:val="000000" w:themeColor="text1"/>
              </w:rPr>
            </w:pPr>
            <w:hyperlink r:id="rId149" w:history="1">
              <w:r w:rsidR="00977409" w:rsidRPr="004843AA">
                <w:rPr>
                  <w:rStyle w:val="Hyperlink"/>
                </w:rPr>
                <w:t>https://tinyurl.com/MarlboroughHills</w:t>
              </w:r>
            </w:hyperlink>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3A1E02" w:rsidP="0070733D">
            <w:pPr>
              <w:pStyle w:val="ListParagraph"/>
              <w:rPr>
                <w:color w:val="000000" w:themeColor="text1"/>
              </w:rPr>
            </w:pPr>
            <w:hyperlink r:id="rId150" w:history="1">
              <w:r w:rsidR="0070733D" w:rsidRPr="005000EF">
                <w:rPr>
                  <w:rStyle w:val="Hyperlink"/>
                </w:rPr>
                <w:t>https://tinyurl.com/ParkwayHealthCenter</w:t>
              </w:r>
            </w:hyperlink>
          </w:p>
          <w:p w14:paraId="44490C53" w14:textId="0F02E5D9" w:rsidR="0070733D" w:rsidRDefault="0070733D" w:rsidP="0070733D">
            <w:pPr>
              <w:pStyle w:val="ListParagraph"/>
              <w:numPr>
                <w:ilvl w:val="0"/>
                <w:numId w:val="4"/>
              </w:numPr>
              <w:rPr>
                <w:color w:val="000000" w:themeColor="text1"/>
              </w:rPr>
            </w:pPr>
            <w:r>
              <w:rPr>
                <w:color w:val="000000" w:themeColor="text1"/>
              </w:rPr>
              <w:t>Plymouth Rehabilitation and Health Care Center</w:t>
            </w:r>
          </w:p>
          <w:p w14:paraId="01CF0B30" w14:textId="4C192BC3" w:rsidR="0070733D" w:rsidRPr="00783E97" w:rsidRDefault="003A1E02" w:rsidP="0070733D">
            <w:pPr>
              <w:pStyle w:val="ListParagraph"/>
              <w:rPr>
                <w:color w:val="000000" w:themeColor="text1"/>
              </w:rPr>
            </w:pPr>
            <w:hyperlink r:id="rId151"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3A1E02" w:rsidP="0070733D">
            <w:pPr>
              <w:pStyle w:val="ListParagraph"/>
              <w:rPr>
                <w:color w:val="000000" w:themeColor="text1"/>
              </w:rPr>
            </w:pPr>
            <w:hyperlink r:id="rId152" w:history="1">
              <w:r w:rsidR="0070733D" w:rsidRPr="005000EF">
                <w:rPr>
                  <w:rStyle w:val="Hyperlink"/>
                </w:rPr>
                <w:t>https://tinyurl.com/RevolutionCharwell</w:t>
              </w:r>
            </w:hyperlink>
          </w:p>
          <w:p w14:paraId="6CDB434A" w14:textId="7CCABA5F" w:rsidR="0070733D" w:rsidRPr="00230D85" w:rsidRDefault="0070733D" w:rsidP="0070733D">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70733D" w:rsidRPr="00230D85" w:rsidRDefault="0070733D" w:rsidP="0070733D">
            <w:pPr>
              <w:pStyle w:val="ListParagraph"/>
              <w:rPr>
                <w:color w:val="000000" w:themeColor="text1"/>
              </w:rPr>
            </w:pPr>
            <w:r w:rsidRPr="00230D85">
              <w:rPr>
                <w:color w:val="000000" w:themeColor="text1"/>
              </w:rPr>
              <w:t>No website</w:t>
            </w:r>
          </w:p>
          <w:p w14:paraId="7F09B409" w14:textId="401B9A02" w:rsidR="00230D85" w:rsidRPr="006B3404" w:rsidRDefault="00230D85" w:rsidP="0070733D">
            <w:pPr>
              <w:pStyle w:val="ListParagraph"/>
              <w:numPr>
                <w:ilvl w:val="0"/>
                <w:numId w:val="4"/>
              </w:numPr>
              <w:rPr>
                <w:color w:val="FF0000"/>
              </w:rPr>
            </w:pPr>
            <w:r w:rsidRPr="006B3404">
              <w:rPr>
                <w:color w:val="FF0000"/>
              </w:rPr>
              <w:t>South Dennis Healthcare, South Dennis (added in July)</w:t>
            </w:r>
          </w:p>
          <w:p w14:paraId="7DF00F1F" w14:textId="537412D9" w:rsidR="006B3404" w:rsidRPr="006B3404" w:rsidRDefault="003A1E02" w:rsidP="006B3404">
            <w:pPr>
              <w:pStyle w:val="ListParagraph"/>
              <w:rPr>
                <w:color w:val="FF0000"/>
              </w:rPr>
            </w:pPr>
            <w:hyperlink r:id="rId153" w:history="1">
              <w:r w:rsidR="006B3404" w:rsidRPr="006B3404">
                <w:rPr>
                  <w:rStyle w:val="Hyperlink"/>
                  <w:color w:val="FF0000"/>
                </w:rPr>
                <w:t>https://www.nextstephc.com/southdennis</w:t>
              </w:r>
            </w:hyperlink>
            <w:r w:rsidR="006B3404" w:rsidRPr="006B3404">
              <w:rPr>
                <w:color w:val="FF0000"/>
              </w:rPr>
              <w:t xml:space="preserve"> </w:t>
            </w:r>
          </w:p>
          <w:p w14:paraId="77F2430D" w14:textId="08A3D5B9" w:rsidR="0070733D" w:rsidRDefault="0070733D" w:rsidP="0070733D">
            <w:pPr>
              <w:pStyle w:val="ListParagraph"/>
              <w:numPr>
                <w:ilvl w:val="0"/>
                <w:numId w:val="4"/>
              </w:numPr>
              <w:rPr>
                <w:color w:val="000000" w:themeColor="text1"/>
              </w:rPr>
            </w:pPr>
            <w:r>
              <w:rPr>
                <w:color w:val="000000" w:themeColor="text1"/>
              </w:rPr>
              <w:t>Tremont Health Care Center, Wareham</w:t>
            </w:r>
          </w:p>
          <w:p w14:paraId="0ED1CCC6" w14:textId="7E17763A" w:rsidR="0070733D" w:rsidRDefault="003A1E02" w:rsidP="0070733D">
            <w:pPr>
              <w:pStyle w:val="ListParagraph"/>
              <w:rPr>
                <w:color w:val="000000" w:themeColor="text1"/>
              </w:rPr>
            </w:pPr>
            <w:hyperlink r:id="rId154"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3A1E02" w:rsidP="0070733D">
            <w:pPr>
              <w:pStyle w:val="ListParagraph"/>
              <w:rPr>
                <w:color w:val="000000" w:themeColor="text1"/>
              </w:rPr>
            </w:pPr>
            <w:hyperlink r:id="rId155"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3A1E02" w:rsidP="0070733D">
            <w:pPr>
              <w:pStyle w:val="ListParagraph"/>
              <w:rPr>
                <w:rStyle w:val="Hyperlink"/>
              </w:rPr>
            </w:pPr>
            <w:hyperlink r:id="rId156" w:history="1">
              <w:r w:rsidR="0070733D" w:rsidRPr="005000EF">
                <w:rPr>
                  <w:rStyle w:val="Hyperlink"/>
                </w:rPr>
                <w:t>https://tinyurl.com/VeroRevere</w:t>
              </w:r>
            </w:hyperlink>
          </w:p>
          <w:p w14:paraId="7EEDF16B" w14:textId="5C72C68F" w:rsidR="0070733D" w:rsidRPr="00230D85" w:rsidRDefault="0070733D">
            <w:pPr>
              <w:pStyle w:val="ListParagraph"/>
              <w:numPr>
                <w:ilvl w:val="0"/>
                <w:numId w:val="13"/>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70733D" w:rsidRPr="00230D85" w:rsidRDefault="0070733D" w:rsidP="0070733D">
            <w:pPr>
              <w:pStyle w:val="ListParagraph"/>
              <w:rPr>
                <w:rStyle w:val="Hyperlink"/>
                <w:color w:val="000000" w:themeColor="text1"/>
              </w:rPr>
            </w:pPr>
            <w:r w:rsidRPr="00230D85">
              <w:rPr>
                <w:color w:val="000000" w:themeColor="text1"/>
              </w:rPr>
              <w:t>No website</w:t>
            </w:r>
          </w:p>
          <w:p w14:paraId="51F93D2E" w14:textId="0CAA904E" w:rsidR="0070733D" w:rsidRPr="00992AF0" w:rsidRDefault="003A1E02" w:rsidP="0070733D">
            <w:pPr>
              <w:pStyle w:val="ListParagraph"/>
              <w:ind w:left="360"/>
              <w:rPr>
                <w:color w:val="000000" w:themeColor="text1"/>
              </w:rPr>
            </w:pPr>
            <w:hyperlink r:id="rId157"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9C3BF8">
        <w:trPr>
          <w:trHeight w:val="260"/>
        </w:trPr>
        <w:tc>
          <w:tcPr>
            <w:tcW w:w="2963" w:type="dxa"/>
          </w:tcPr>
          <w:p w14:paraId="2614E1DE" w14:textId="61EF9CA3" w:rsidR="0070733D" w:rsidRPr="00317255" w:rsidRDefault="0070733D" w:rsidP="0070733D">
            <w:pPr>
              <w:rPr>
                <w:i/>
                <w:iCs/>
                <w:sz w:val="24"/>
                <w:szCs w:val="24"/>
              </w:rPr>
            </w:pPr>
            <w:r w:rsidRPr="00317255">
              <w:rPr>
                <w:i/>
                <w:iCs/>
                <w:sz w:val="24"/>
                <w:szCs w:val="24"/>
              </w:rPr>
              <w:lastRenderedPageBreak/>
              <w:t>Nursing Home Inspect</w:t>
            </w:r>
          </w:p>
        </w:tc>
        <w:tc>
          <w:tcPr>
            <w:tcW w:w="7827"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1FD76BA5" w:rsidR="0070733D" w:rsidRPr="00317255" w:rsidRDefault="0070733D" w:rsidP="0070733D">
            <w:pPr>
              <w:ind w:left="720"/>
            </w:pPr>
            <w:r w:rsidRPr="00317255">
              <w:t xml:space="preserve">Data updated </w:t>
            </w:r>
            <w:r w:rsidR="00922CBF">
              <w:t>August 2022</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3A1E02" w:rsidP="0070733D">
            <w:pPr>
              <w:ind w:left="720"/>
            </w:pPr>
            <w:hyperlink r:id="rId158"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3A1E02" w:rsidP="0070733D">
            <w:pPr>
              <w:ind w:left="720"/>
            </w:pPr>
            <w:hyperlink r:id="rId159"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31C78F98"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6B3404">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sidR="006B3404">
              <w:rPr>
                <w:rStyle w:val="Hyperlink"/>
              </w:rPr>
              <w:t>9</w:t>
            </w:r>
            <w:r w:rsidRPr="00983F52">
              <w:rPr>
                <w:rStyle w:val="Hyperlink"/>
              </w:rPr>
              <w:tab/>
            </w:r>
            <w:r>
              <w:rPr>
                <w:rStyle w:val="Hyperlink"/>
              </w:rPr>
              <w:tab/>
            </w:r>
            <w:r w:rsidRPr="00983F52">
              <w:rPr>
                <w:rStyle w:val="Hyperlink"/>
                <w:b/>
                <w:bCs/>
              </w:rPr>
              <w:t>C</w:t>
            </w:r>
          </w:p>
          <w:p w14:paraId="27CF1AFA" w14:textId="7DFAA82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006B3404">
              <w:t>7,092</w:t>
            </w:r>
            <w:r w:rsidRPr="00983F52">
              <w:rPr>
                <w:rStyle w:val="Hyperlink"/>
              </w:rPr>
              <w:tab/>
            </w:r>
            <w:r>
              <w:rPr>
                <w:rStyle w:val="Hyperlink"/>
              </w:rPr>
              <w:tab/>
            </w:r>
            <w:r w:rsidRPr="00983F52">
              <w:rPr>
                <w:rStyle w:val="Hyperlink"/>
                <w:b/>
                <w:bCs/>
              </w:rPr>
              <w:t>D</w:t>
            </w:r>
          </w:p>
          <w:p w14:paraId="4F4AADC1" w14:textId="409A4A3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sidR="006B3404">
              <w:rPr>
                <w:rStyle w:val="Hyperlink"/>
              </w:rPr>
              <w:t>8</w:t>
            </w:r>
            <w:r w:rsidR="00922CBF">
              <w:rPr>
                <w:rStyle w:val="Hyperlink"/>
              </w:rPr>
              <w:t>57</w:t>
            </w:r>
            <w:r w:rsidRPr="00983F52">
              <w:rPr>
                <w:rStyle w:val="Hyperlink"/>
              </w:rPr>
              <w:tab/>
            </w:r>
            <w:r>
              <w:rPr>
                <w:rStyle w:val="Hyperlink"/>
              </w:rPr>
              <w:tab/>
            </w:r>
            <w:r w:rsidRPr="00983F52">
              <w:rPr>
                <w:rStyle w:val="Hyperlink"/>
                <w:b/>
                <w:bCs/>
              </w:rPr>
              <w:t>E</w:t>
            </w:r>
          </w:p>
          <w:p w14:paraId="7EF8A325" w14:textId="0B586E3B"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00922CBF">
              <w:t>552</w:t>
            </w:r>
            <w:r w:rsidRPr="00983F52">
              <w:rPr>
                <w:rStyle w:val="Hyperlink"/>
              </w:rPr>
              <w:tab/>
              <w:t xml:space="preserve"> </w:t>
            </w:r>
            <w:r>
              <w:rPr>
                <w:rStyle w:val="Hyperlink"/>
              </w:rPr>
              <w:tab/>
            </w:r>
            <w:r w:rsidRPr="00983F52">
              <w:rPr>
                <w:rStyle w:val="Hyperlink"/>
                <w:b/>
                <w:bCs/>
              </w:rPr>
              <w:t>F</w:t>
            </w:r>
          </w:p>
          <w:p w14:paraId="2397C113" w14:textId="65D4F12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00922CBF">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2CBF">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2CBF">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00922CBF">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9C3BF8">
        <w:trPr>
          <w:trHeight w:val="656"/>
        </w:trPr>
        <w:tc>
          <w:tcPr>
            <w:tcW w:w="2963" w:type="dxa"/>
          </w:tcPr>
          <w:p w14:paraId="7F5CC034" w14:textId="77777777" w:rsidR="0070733D" w:rsidRDefault="0070733D" w:rsidP="0070733D">
            <w:pPr>
              <w:rPr>
                <w:sz w:val="24"/>
                <w:szCs w:val="24"/>
              </w:rPr>
            </w:pPr>
            <w:r>
              <w:rPr>
                <w:sz w:val="24"/>
                <w:szCs w:val="24"/>
              </w:rPr>
              <w:t>Nursing Home Compare</w:t>
            </w:r>
          </w:p>
          <w:p w14:paraId="2C10378A" w14:textId="77777777" w:rsidR="0070733D" w:rsidRDefault="0070733D" w:rsidP="0070733D">
            <w:pPr>
              <w:contextualSpacing/>
              <w:rPr>
                <w:sz w:val="24"/>
                <w:szCs w:val="24"/>
              </w:rPr>
            </w:pPr>
          </w:p>
        </w:tc>
        <w:tc>
          <w:tcPr>
            <w:tcW w:w="7827"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 xml:space="preserve">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w:t>
            </w:r>
            <w:r w:rsidRPr="00964D7D">
              <w:lastRenderedPageBreak/>
              <w:t>recognize changes in condition, or implement preferred methods of providing care. All of this contributes to the quality-of-care residents receive and their quality of life.</w:t>
            </w:r>
          </w:p>
          <w:p w14:paraId="052F8274" w14:textId="64B11271" w:rsidR="0070733D" w:rsidRPr="00044F46" w:rsidRDefault="003A1E02" w:rsidP="0070733D">
            <w:pPr>
              <w:pStyle w:val="ListParagraph"/>
              <w:ind w:left="360"/>
            </w:pPr>
            <w:hyperlink r:id="rId160" w:history="1">
              <w:r w:rsidR="0070733D" w:rsidRPr="005C565C">
                <w:rPr>
                  <w:rStyle w:val="Hyperlink"/>
                </w:rPr>
                <w:t>https://tinyurl.com/NursingHomeCompareWebsite</w:t>
              </w:r>
            </w:hyperlink>
            <w:r w:rsidR="0070733D">
              <w:t xml:space="preserve"> </w:t>
            </w:r>
          </w:p>
        </w:tc>
      </w:tr>
      <w:tr w:rsidR="0070733D" w14:paraId="50F4BF42" w14:textId="77777777" w:rsidTr="009C3BF8">
        <w:trPr>
          <w:trHeight w:val="656"/>
        </w:trPr>
        <w:tc>
          <w:tcPr>
            <w:tcW w:w="2963" w:type="dxa"/>
          </w:tcPr>
          <w:p w14:paraId="0439BFE1" w14:textId="2B9AC596" w:rsidR="0070733D" w:rsidRDefault="0070733D" w:rsidP="0070733D">
            <w:pPr>
              <w:contextualSpacing/>
              <w:rPr>
                <w:sz w:val="24"/>
                <w:szCs w:val="24"/>
              </w:rPr>
            </w:pPr>
            <w:r w:rsidRPr="00D7495F">
              <w:rPr>
                <w:sz w:val="24"/>
                <w:szCs w:val="24"/>
              </w:rPr>
              <w:lastRenderedPageBreak/>
              <w:t>Long-Term Care Facilities Specific COVID-19 Data</w:t>
            </w:r>
          </w:p>
        </w:tc>
        <w:tc>
          <w:tcPr>
            <w:tcW w:w="7827"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3A1E02" w:rsidP="0070733D">
            <w:pPr>
              <w:pStyle w:val="ListParagraph"/>
              <w:numPr>
                <w:ilvl w:val="0"/>
                <w:numId w:val="7"/>
              </w:numPr>
            </w:pPr>
            <w:hyperlink r:id="rId161" w:anchor="covid-19-daily-dashboard-" w:history="1">
              <w:r w:rsidR="0070733D" w:rsidRPr="00D7495F">
                <w:rPr>
                  <w:rStyle w:val="Hyperlink"/>
                </w:rPr>
                <w:t xml:space="preserve">COVID-19 Daily Dashboard </w:t>
              </w:r>
            </w:hyperlink>
          </w:p>
          <w:p w14:paraId="59947302" w14:textId="77777777" w:rsidR="0070733D" w:rsidRPr="00D7495F" w:rsidRDefault="003A1E02" w:rsidP="0070733D">
            <w:pPr>
              <w:pStyle w:val="ListParagraph"/>
              <w:numPr>
                <w:ilvl w:val="0"/>
                <w:numId w:val="7"/>
              </w:numPr>
            </w:pPr>
            <w:hyperlink r:id="rId162" w:anchor="covid-19-weekly-public-health-report" w:history="1">
              <w:r w:rsidR="0070733D" w:rsidRPr="00D7495F">
                <w:rPr>
                  <w:rStyle w:val="Hyperlink"/>
                </w:rPr>
                <w:t>COVID-19 Weekly Public Health Report</w:t>
              </w:r>
            </w:hyperlink>
          </w:p>
          <w:p w14:paraId="3B1EAEC0" w14:textId="77777777" w:rsidR="0070733D" w:rsidRPr="00BB5E3D" w:rsidRDefault="003A1E02" w:rsidP="0070733D">
            <w:pPr>
              <w:pStyle w:val="ListParagraph"/>
              <w:numPr>
                <w:ilvl w:val="0"/>
                <w:numId w:val="7"/>
              </w:numPr>
              <w:rPr>
                <w:rStyle w:val="Hyperlink"/>
                <w:color w:val="auto"/>
                <w:u w:val="none"/>
              </w:rPr>
            </w:pPr>
            <w:hyperlink r:id="rId163" w:anchor="additional-covid-19-data" w:history="1">
              <w:r w:rsidR="0070733D" w:rsidRPr="00D7495F">
                <w:rPr>
                  <w:rStyle w:val="Hyperlink"/>
                </w:rPr>
                <w:t>Additional COVID-19 Data</w:t>
              </w:r>
            </w:hyperlink>
          </w:p>
          <w:p w14:paraId="3682BF61" w14:textId="6C0C9E38" w:rsidR="0070733D" w:rsidRPr="00BB5E3D" w:rsidRDefault="003A1E02" w:rsidP="0070733D">
            <w:pPr>
              <w:pStyle w:val="ListParagraph"/>
              <w:numPr>
                <w:ilvl w:val="0"/>
                <w:numId w:val="7"/>
              </w:numPr>
            </w:pPr>
            <w:hyperlink r:id="rId164" w:anchor="cms-covid-19-nursing-home-data" w:history="1">
              <w:r w:rsidR="0070733D" w:rsidRPr="00D7495F">
                <w:rPr>
                  <w:rStyle w:val="Hyperlink"/>
                </w:rPr>
                <w:t>CMS COVID-19 Nursing Home Data</w:t>
              </w:r>
            </w:hyperlink>
          </w:p>
        </w:tc>
      </w:tr>
      <w:tr w:rsidR="0070733D" w14:paraId="7E03D522" w14:textId="77777777" w:rsidTr="009C3BF8">
        <w:trPr>
          <w:trHeight w:val="2087"/>
        </w:trPr>
        <w:tc>
          <w:tcPr>
            <w:tcW w:w="2963" w:type="dxa"/>
          </w:tcPr>
          <w:p w14:paraId="78286348" w14:textId="00CBF473" w:rsidR="0070733D" w:rsidRDefault="0070733D" w:rsidP="0070733D">
            <w:pPr>
              <w:contextualSpacing/>
              <w:rPr>
                <w:sz w:val="24"/>
                <w:szCs w:val="24"/>
              </w:rPr>
            </w:pPr>
            <w:r>
              <w:rPr>
                <w:sz w:val="24"/>
                <w:szCs w:val="24"/>
              </w:rPr>
              <w:t>DignityMA Call to Action</w:t>
            </w:r>
          </w:p>
        </w:tc>
        <w:tc>
          <w:tcPr>
            <w:tcW w:w="7827"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5"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6"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7"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8"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9" w:history="1">
              <w:r w:rsidRPr="00044F46">
                <w:rPr>
                  <w:rStyle w:val="Hyperlink"/>
                  <w:b/>
                  <w:bCs/>
                </w:rPr>
                <w:t>Engaging Everyone: Creating Accessible, Powerful Social Media Content</w:t>
              </w:r>
            </w:hyperlink>
          </w:p>
        </w:tc>
      </w:tr>
      <w:tr w:rsidR="0070733D" w14:paraId="74239690" w14:textId="77777777" w:rsidTr="009C3BF8">
        <w:trPr>
          <w:trHeight w:val="656"/>
        </w:trPr>
        <w:tc>
          <w:tcPr>
            <w:tcW w:w="2963"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827"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70"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71"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72"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73"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74"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75" w:history="1">
              <w:r w:rsidRPr="00D63927">
                <w:rPr>
                  <w:rStyle w:val="Hyperlink"/>
                </w:rPr>
                <w:t>www.DignityAllianceMA.org</w:t>
              </w:r>
            </w:hyperlink>
            <w:r>
              <w:rPr>
                <w:color w:val="000000" w:themeColor="text1"/>
              </w:rPr>
              <w:t xml:space="preserve"> </w:t>
            </w:r>
          </w:p>
        </w:tc>
      </w:tr>
      <w:tr w:rsidR="0070733D" w:rsidRPr="00FD298F" w14:paraId="38FCC33F" w14:textId="77777777" w:rsidTr="009C3BF8">
        <w:tc>
          <w:tcPr>
            <w:tcW w:w="2963"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616" w:type="dxa"/>
            <w:vAlign w:val="center"/>
          </w:tcPr>
          <w:p w14:paraId="60889587" w14:textId="390C9B16" w:rsidR="0070733D" w:rsidRPr="004E6303" w:rsidRDefault="0070733D" w:rsidP="0070733D">
            <w:pPr>
              <w:rPr>
                <w:b/>
                <w:bCs/>
              </w:rPr>
            </w:pPr>
            <w:r w:rsidRPr="004E6303">
              <w:rPr>
                <w:b/>
                <w:bCs/>
              </w:rPr>
              <w:t>Workgroup</w:t>
            </w:r>
          </w:p>
        </w:tc>
        <w:tc>
          <w:tcPr>
            <w:tcW w:w="1749" w:type="dxa"/>
            <w:vAlign w:val="center"/>
          </w:tcPr>
          <w:p w14:paraId="72DD4C48" w14:textId="4EE277CB" w:rsidR="0070733D" w:rsidRPr="004E6303" w:rsidRDefault="0070733D" w:rsidP="0070733D">
            <w:pPr>
              <w:rPr>
                <w:b/>
                <w:bCs/>
              </w:rPr>
            </w:pPr>
            <w:r w:rsidRPr="004E6303">
              <w:rPr>
                <w:b/>
                <w:bCs/>
              </w:rPr>
              <w:t>Workgroup lead</w:t>
            </w:r>
          </w:p>
        </w:tc>
        <w:tc>
          <w:tcPr>
            <w:tcW w:w="3462"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9C3BF8">
        <w:tc>
          <w:tcPr>
            <w:tcW w:w="2963" w:type="dxa"/>
            <w:vMerge/>
          </w:tcPr>
          <w:p w14:paraId="3C114476" w14:textId="77777777" w:rsidR="0070733D" w:rsidRDefault="0070733D" w:rsidP="0070733D">
            <w:pPr>
              <w:rPr>
                <w:sz w:val="24"/>
                <w:szCs w:val="24"/>
              </w:rPr>
            </w:pPr>
          </w:p>
        </w:tc>
        <w:tc>
          <w:tcPr>
            <w:tcW w:w="2616" w:type="dxa"/>
          </w:tcPr>
          <w:p w14:paraId="7D7C3104" w14:textId="217E5DC7" w:rsidR="0070733D" w:rsidRPr="00FD298F" w:rsidRDefault="0070733D" w:rsidP="0070733D">
            <w:r>
              <w:t>General Membership</w:t>
            </w:r>
          </w:p>
        </w:tc>
        <w:tc>
          <w:tcPr>
            <w:tcW w:w="1749"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462" w:type="dxa"/>
          </w:tcPr>
          <w:p w14:paraId="56D268E5" w14:textId="51E59E8D" w:rsidR="0070733D" w:rsidRDefault="003A1E02" w:rsidP="0070733D">
            <w:hyperlink r:id="rId176" w:history="1">
              <w:r w:rsidR="0070733D" w:rsidRPr="00F344A9">
                <w:rPr>
                  <w:rStyle w:val="Hyperlink"/>
                </w:rPr>
                <w:t>bhenning@bostoncil.org</w:t>
              </w:r>
            </w:hyperlink>
          </w:p>
          <w:p w14:paraId="36545132" w14:textId="5FE55578" w:rsidR="0070733D" w:rsidRPr="00FD298F" w:rsidRDefault="003A1E02" w:rsidP="0070733D">
            <w:hyperlink r:id="rId177" w:history="1">
              <w:r w:rsidR="0070733D" w:rsidRPr="00F344A9">
                <w:rPr>
                  <w:rStyle w:val="Hyperlink"/>
                </w:rPr>
                <w:t>paul.lanzikos@gmail.com</w:t>
              </w:r>
            </w:hyperlink>
            <w:r w:rsidR="0070733D">
              <w:t xml:space="preserve"> </w:t>
            </w:r>
          </w:p>
        </w:tc>
      </w:tr>
      <w:tr w:rsidR="0070733D" w:rsidRPr="00FD298F" w14:paraId="51073F81" w14:textId="77777777" w:rsidTr="009C3BF8">
        <w:tc>
          <w:tcPr>
            <w:tcW w:w="2963" w:type="dxa"/>
            <w:vMerge/>
          </w:tcPr>
          <w:p w14:paraId="745B18D8" w14:textId="77777777" w:rsidR="0070733D" w:rsidRDefault="0070733D" w:rsidP="0070733D">
            <w:pPr>
              <w:rPr>
                <w:sz w:val="24"/>
                <w:szCs w:val="24"/>
              </w:rPr>
            </w:pPr>
          </w:p>
        </w:tc>
        <w:tc>
          <w:tcPr>
            <w:tcW w:w="2616" w:type="dxa"/>
          </w:tcPr>
          <w:p w14:paraId="65D5104D" w14:textId="7D2FE24B" w:rsidR="0070733D" w:rsidRDefault="0070733D" w:rsidP="0070733D">
            <w:r>
              <w:t>Behavioral Health</w:t>
            </w:r>
          </w:p>
        </w:tc>
        <w:tc>
          <w:tcPr>
            <w:tcW w:w="1749" w:type="dxa"/>
          </w:tcPr>
          <w:p w14:paraId="39DF414D" w14:textId="20131C68" w:rsidR="0070733D" w:rsidRDefault="0070733D" w:rsidP="0070733D">
            <w:r>
              <w:t>Frank Baskin</w:t>
            </w:r>
          </w:p>
        </w:tc>
        <w:tc>
          <w:tcPr>
            <w:tcW w:w="3462" w:type="dxa"/>
          </w:tcPr>
          <w:p w14:paraId="44D8ECF5" w14:textId="1295A1E5" w:rsidR="0070733D" w:rsidRDefault="003A1E02" w:rsidP="0070733D">
            <w:hyperlink r:id="rId178" w:history="1">
              <w:r w:rsidR="0070733D" w:rsidRPr="00F344A9">
                <w:rPr>
                  <w:rStyle w:val="Hyperlink"/>
                </w:rPr>
                <w:t>baskinfrank19@gmail.com</w:t>
              </w:r>
            </w:hyperlink>
            <w:r w:rsidR="0070733D">
              <w:t xml:space="preserve"> </w:t>
            </w:r>
          </w:p>
        </w:tc>
      </w:tr>
      <w:tr w:rsidR="0070733D" w:rsidRPr="00FD298F" w14:paraId="794233A0" w14:textId="77777777" w:rsidTr="009C3BF8">
        <w:tc>
          <w:tcPr>
            <w:tcW w:w="2963" w:type="dxa"/>
            <w:vMerge/>
          </w:tcPr>
          <w:p w14:paraId="1E1C232A" w14:textId="77777777" w:rsidR="0070733D" w:rsidRDefault="0070733D" w:rsidP="0070733D">
            <w:pPr>
              <w:rPr>
                <w:sz w:val="24"/>
                <w:szCs w:val="24"/>
              </w:rPr>
            </w:pPr>
          </w:p>
        </w:tc>
        <w:tc>
          <w:tcPr>
            <w:tcW w:w="2616" w:type="dxa"/>
          </w:tcPr>
          <w:p w14:paraId="387DB9EE" w14:textId="0E853DFB" w:rsidR="0070733D" w:rsidRDefault="0070733D" w:rsidP="0070733D">
            <w:r>
              <w:t>Communications</w:t>
            </w:r>
          </w:p>
        </w:tc>
        <w:tc>
          <w:tcPr>
            <w:tcW w:w="1749"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462" w:type="dxa"/>
          </w:tcPr>
          <w:p w14:paraId="0E3EBAE0" w14:textId="3E0B3982" w:rsidR="0070733D" w:rsidRDefault="003A1E02" w:rsidP="0070733D">
            <w:hyperlink r:id="rId179" w:history="1">
              <w:r w:rsidR="0070733D" w:rsidRPr="00F344A9">
                <w:rPr>
                  <w:rStyle w:val="Hyperlink"/>
                </w:rPr>
                <w:t>prisoreilly@gmail.com</w:t>
              </w:r>
            </w:hyperlink>
            <w:r w:rsidR="0070733D">
              <w:t xml:space="preserve"> </w:t>
            </w:r>
          </w:p>
          <w:p w14:paraId="220BDDE4" w14:textId="77777777" w:rsidR="0070733D" w:rsidRDefault="003A1E02" w:rsidP="0070733D">
            <w:hyperlink r:id="rId180"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3A1E02" w:rsidP="0070733D">
            <w:hyperlink r:id="rId181" w:history="1">
              <w:r w:rsidR="0070733D" w:rsidRPr="001B4A69">
                <w:rPr>
                  <w:rStyle w:val="Hyperlink"/>
                </w:rPr>
                <w:t>lforrow@bidmc.harvard.edu</w:t>
              </w:r>
            </w:hyperlink>
          </w:p>
        </w:tc>
      </w:tr>
      <w:tr w:rsidR="0070733D" w:rsidRPr="00FD298F" w14:paraId="4D40B417" w14:textId="77777777" w:rsidTr="009C3BF8">
        <w:tc>
          <w:tcPr>
            <w:tcW w:w="2963" w:type="dxa"/>
            <w:vMerge/>
          </w:tcPr>
          <w:p w14:paraId="0CCC04EE" w14:textId="77777777" w:rsidR="0070733D" w:rsidRDefault="0070733D" w:rsidP="0070733D">
            <w:pPr>
              <w:rPr>
                <w:sz w:val="24"/>
                <w:szCs w:val="24"/>
              </w:rPr>
            </w:pPr>
          </w:p>
        </w:tc>
        <w:tc>
          <w:tcPr>
            <w:tcW w:w="2616" w:type="dxa"/>
          </w:tcPr>
          <w:p w14:paraId="09E5D769" w14:textId="3CF2E410" w:rsidR="0070733D" w:rsidRDefault="0070733D" w:rsidP="0070733D">
            <w:r>
              <w:t>Facilities (Nursing homes, rest homes, assisted living)</w:t>
            </w:r>
          </w:p>
        </w:tc>
        <w:tc>
          <w:tcPr>
            <w:tcW w:w="1749" w:type="dxa"/>
          </w:tcPr>
          <w:p w14:paraId="51858C6B" w14:textId="1A95D061" w:rsidR="0070733D" w:rsidRDefault="0070733D" w:rsidP="0070733D">
            <w:r>
              <w:t>Arlene Germain</w:t>
            </w:r>
          </w:p>
        </w:tc>
        <w:tc>
          <w:tcPr>
            <w:tcW w:w="3462" w:type="dxa"/>
          </w:tcPr>
          <w:p w14:paraId="0B68C455" w14:textId="40674668" w:rsidR="0070733D" w:rsidRDefault="003A1E02" w:rsidP="0070733D">
            <w:hyperlink r:id="rId182" w:history="1">
              <w:r w:rsidR="0070733D" w:rsidRPr="00F344A9">
                <w:rPr>
                  <w:rStyle w:val="Hyperlink"/>
                </w:rPr>
                <w:t>agermain@manhr.org</w:t>
              </w:r>
            </w:hyperlink>
            <w:r w:rsidR="0070733D">
              <w:t xml:space="preserve"> </w:t>
            </w:r>
          </w:p>
        </w:tc>
      </w:tr>
      <w:tr w:rsidR="0070733D" w:rsidRPr="00FD298F" w14:paraId="0FA3D39B" w14:textId="77777777" w:rsidTr="009C3BF8">
        <w:tc>
          <w:tcPr>
            <w:tcW w:w="2963" w:type="dxa"/>
            <w:vMerge/>
          </w:tcPr>
          <w:p w14:paraId="4649AD92" w14:textId="77777777" w:rsidR="0070733D" w:rsidRDefault="0070733D" w:rsidP="0070733D">
            <w:pPr>
              <w:rPr>
                <w:sz w:val="24"/>
                <w:szCs w:val="24"/>
              </w:rPr>
            </w:pPr>
          </w:p>
        </w:tc>
        <w:tc>
          <w:tcPr>
            <w:tcW w:w="2616" w:type="dxa"/>
          </w:tcPr>
          <w:p w14:paraId="1394A45E" w14:textId="3CBE60D0" w:rsidR="0070733D" w:rsidRDefault="0070733D" w:rsidP="0070733D">
            <w:r>
              <w:t>Home and Community Based Services</w:t>
            </w:r>
          </w:p>
        </w:tc>
        <w:tc>
          <w:tcPr>
            <w:tcW w:w="1749" w:type="dxa"/>
          </w:tcPr>
          <w:p w14:paraId="487253F5" w14:textId="3583EB7F" w:rsidR="0070733D" w:rsidRDefault="0070733D" w:rsidP="0070733D">
            <w:r>
              <w:t>Meg Coffin</w:t>
            </w:r>
          </w:p>
        </w:tc>
        <w:tc>
          <w:tcPr>
            <w:tcW w:w="3462" w:type="dxa"/>
          </w:tcPr>
          <w:p w14:paraId="650BC57A" w14:textId="168927E3" w:rsidR="0070733D" w:rsidRDefault="003A1E02" w:rsidP="0070733D">
            <w:hyperlink r:id="rId183" w:history="1">
              <w:r w:rsidR="0070733D" w:rsidRPr="00F344A9">
                <w:rPr>
                  <w:rStyle w:val="Hyperlink"/>
                </w:rPr>
                <w:t>mcoffin@centerlw.org</w:t>
              </w:r>
            </w:hyperlink>
            <w:r w:rsidR="0070733D">
              <w:t xml:space="preserve"> </w:t>
            </w:r>
          </w:p>
        </w:tc>
      </w:tr>
      <w:tr w:rsidR="0070733D" w:rsidRPr="00FD298F" w14:paraId="3352F853" w14:textId="77777777" w:rsidTr="009C3BF8">
        <w:tc>
          <w:tcPr>
            <w:tcW w:w="2963" w:type="dxa"/>
            <w:vMerge/>
          </w:tcPr>
          <w:p w14:paraId="1AF9A592" w14:textId="77777777" w:rsidR="0070733D" w:rsidRDefault="0070733D" w:rsidP="0070733D">
            <w:pPr>
              <w:rPr>
                <w:sz w:val="24"/>
                <w:szCs w:val="24"/>
              </w:rPr>
            </w:pPr>
          </w:p>
        </w:tc>
        <w:tc>
          <w:tcPr>
            <w:tcW w:w="2616" w:type="dxa"/>
          </w:tcPr>
          <w:p w14:paraId="765197B8" w14:textId="1EA628FB" w:rsidR="0070733D" w:rsidRDefault="0070733D" w:rsidP="0070733D">
            <w:r>
              <w:t>Housing</w:t>
            </w:r>
          </w:p>
        </w:tc>
        <w:tc>
          <w:tcPr>
            <w:tcW w:w="1749" w:type="dxa"/>
          </w:tcPr>
          <w:p w14:paraId="33366B33" w14:textId="6E98A936" w:rsidR="0070733D" w:rsidRDefault="00D76614" w:rsidP="0070733D">
            <w:r>
              <w:t>Bill Henning</w:t>
            </w:r>
          </w:p>
        </w:tc>
        <w:tc>
          <w:tcPr>
            <w:tcW w:w="3462" w:type="dxa"/>
          </w:tcPr>
          <w:p w14:paraId="49BB5905" w14:textId="60A0A896" w:rsidR="0070733D" w:rsidRDefault="003A1E02" w:rsidP="0070733D">
            <w:hyperlink r:id="rId184" w:history="1">
              <w:r w:rsidR="00495015" w:rsidRPr="002B65DF">
                <w:rPr>
                  <w:rStyle w:val="Hyperlink"/>
                </w:rPr>
                <w:t>bhenning@bostoncil.org</w:t>
              </w:r>
            </w:hyperlink>
            <w:r w:rsidR="0070733D">
              <w:t xml:space="preserve"> </w:t>
            </w:r>
          </w:p>
        </w:tc>
      </w:tr>
      <w:tr w:rsidR="0070733D" w:rsidRPr="00FD298F" w14:paraId="221DFD78" w14:textId="77777777" w:rsidTr="009C3BF8">
        <w:tc>
          <w:tcPr>
            <w:tcW w:w="2963" w:type="dxa"/>
            <w:vMerge/>
          </w:tcPr>
          <w:p w14:paraId="110D4406" w14:textId="77777777" w:rsidR="0070733D" w:rsidRDefault="0070733D" w:rsidP="0070733D">
            <w:pPr>
              <w:rPr>
                <w:sz w:val="24"/>
                <w:szCs w:val="24"/>
              </w:rPr>
            </w:pPr>
          </w:p>
        </w:tc>
        <w:tc>
          <w:tcPr>
            <w:tcW w:w="2616" w:type="dxa"/>
          </w:tcPr>
          <w:p w14:paraId="44F752AD" w14:textId="1E922E8F" w:rsidR="0070733D" w:rsidRDefault="0070733D" w:rsidP="0070733D">
            <w:r>
              <w:t>Legislative</w:t>
            </w:r>
          </w:p>
        </w:tc>
        <w:tc>
          <w:tcPr>
            <w:tcW w:w="1749" w:type="dxa"/>
          </w:tcPr>
          <w:p w14:paraId="5F2B8F09" w14:textId="123A1DB3" w:rsidR="0070733D" w:rsidRDefault="0070733D" w:rsidP="0070733D">
            <w:r>
              <w:t>Richard Moore</w:t>
            </w:r>
          </w:p>
        </w:tc>
        <w:tc>
          <w:tcPr>
            <w:tcW w:w="3462" w:type="dxa"/>
          </w:tcPr>
          <w:p w14:paraId="251B4475" w14:textId="73DB0E5D" w:rsidR="0070733D" w:rsidRDefault="003A1E02" w:rsidP="0070733D">
            <w:hyperlink r:id="rId185" w:history="1">
              <w:r w:rsidR="0070733D" w:rsidRPr="00F344A9">
                <w:rPr>
                  <w:rStyle w:val="Hyperlink"/>
                </w:rPr>
                <w:t>rmoore8743@charter.net</w:t>
              </w:r>
            </w:hyperlink>
            <w:r w:rsidR="0070733D">
              <w:t xml:space="preserve"> </w:t>
            </w:r>
          </w:p>
        </w:tc>
      </w:tr>
      <w:tr w:rsidR="0070733D" w:rsidRPr="00FD298F" w14:paraId="1A8626C6" w14:textId="77777777" w:rsidTr="009C3BF8">
        <w:tc>
          <w:tcPr>
            <w:tcW w:w="2963" w:type="dxa"/>
            <w:vMerge/>
          </w:tcPr>
          <w:p w14:paraId="1CD43EEA" w14:textId="77777777" w:rsidR="0070733D" w:rsidRDefault="0070733D" w:rsidP="0070733D">
            <w:pPr>
              <w:rPr>
                <w:sz w:val="24"/>
                <w:szCs w:val="24"/>
              </w:rPr>
            </w:pPr>
          </w:p>
        </w:tc>
        <w:tc>
          <w:tcPr>
            <w:tcW w:w="2616" w:type="dxa"/>
          </w:tcPr>
          <w:p w14:paraId="157E5EB8" w14:textId="305A94D6" w:rsidR="0070733D" w:rsidRDefault="0070733D" w:rsidP="0070733D">
            <w:r>
              <w:t>Legal Issues</w:t>
            </w:r>
          </w:p>
        </w:tc>
        <w:tc>
          <w:tcPr>
            <w:tcW w:w="1749" w:type="dxa"/>
          </w:tcPr>
          <w:p w14:paraId="2C0465CD" w14:textId="2D65E191" w:rsidR="0070733D" w:rsidRDefault="00A7790D" w:rsidP="0070733D">
            <w:r>
              <w:t>Jeni Kaplan</w:t>
            </w:r>
          </w:p>
        </w:tc>
        <w:tc>
          <w:tcPr>
            <w:tcW w:w="3462" w:type="dxa"/>
          </w:tcPr>
          <w:p w14:paraId="3FC242B6" w14:textId="6505CD33" w:rsidR="0070733D" w:rsidRDefault="003A1E02" w:rsidP="0070733D">
            <w:hyperlink r:id="rId186" w:history="1">
              <w:r w:rsidR="00A7790D" w:rsidRPr="00405C87">
                <w:rPr>
                  <w:rStyle w:val="Hyperlink"/>
                </w:rPr>
                <w:t>jkaplan@cpr-ma.org</w:t>
              </w:r>
            </w:hyperlink>
            <w:r w:rsidR="00A7790D">
              <w:t xml:space="preserve"> </w:t>
            </w:r>
          </w:p>
        </w:tc>
      </w:tr>
      <w:tr w:rsidR="0070733D" w:rsidRPr="00FD298F" w14:paraId="495294DD" w14:textId="77777777" w:rsidTr="009C3BF8">
        <w:tc>
          <w:tcPr>
            <w:tcW w:w="2963" w:type="dxa"/>
            <w:vMerge/>
          </w:tcPr>
          <w:p w14:paraId="4C64F632" w14:textId="77777777" w:rsidR="0070733D" w:rsidRDefault="0070733D" w:rsidP="0070733D">
            <w:pPr>
              <w:rPr>
                <w:sz w:val="24"/>
                <w:szCs w:val="24"/>
              </w:rPr>
            </w:pPr>
          </w:p>
        </w:tc>
        <w:tc>
          <w:tcPr>
            <w:tcW w:w="2616" w:type="dxa"/>
          </w:tcPr>
          <w:p w14:paraId="5845B733" w14:textId="63E288F1" w:rsidR="0070733D" w:rsidRDefault="0070733D" w:rsidP="0070733D">
            <w:r>
              <w:t>Veteran Services</w:t>
            </w:r>
          </w:p>
        </w:tc>
        <w:tc>
          <w:tcPr>
            <w:tcW w:w="1749" w:type="dxa"/>
          </w:tcPr>
          <w:p w14:paraId="059213F8" w14:textId="7F87B0D1" w:rsidR="0070733D" w:rsidRDefault="0070733D" w:rsidP="0070733D">
            <w:r>
              <w:t>James Lomastro</w:t>
            </w:r>
          </w:p>
        </w:tc>
        <w:tc>
          <w:tcPr>
            <w:tcW w:w="3462" w:type="dxa"/>
          </w:tcPr>
          <w:p w14:paraId="5014CEE9" w14:textId="0A81D5DB" w:rsidR="0070733D" w:rsidRDefault="003A1E02" w:rsidP="0070733D">
            <w:hyperlink r:id="rId187" w:history="1">
              <w:r w:rsidR="0070733D" w:rsidRPr="00CF68E8">
                <w:rPr>
                  <w:rStyle w:val="Hyperlink"/>
                </w:rPr>
                <w:t>jimlomastro@comcast.net</w:t>
              </w:r>
            </w:hyperlink>
            <w:r w:rsidR="0070733D">
              <w:t xml:space="preserve"> </w:t>
            </w:r>
          </w:p>
        </w:tc>
      </w:tr>
      <w:tr w:rsidR="0070733D" w:rsidRPr="00FD298F" w14:paraId="2AFEA188" w14:textId="77777777" w:rsidTr="009C3BF8">
        <w:tc>
          <w:tcPr>
            <w:tcW w:w="2963"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3A1E02" w:rsidP="0070733D">
            <w:hyperlink r:id="rId188"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lastRenderedPageBreak/>
              <w:t>MailChimp Specialist: Sue Rorke</w:t>
            </w:r>
          </w:p>
        </w:tc>
      </w:tr>
      <w:tr w:rsidR="0070733D" w:rsidRPr="00FD298F" w14:paraId="283B451A" w14:textId="77777777" w:rsidTr="009C3BF8">
        <w:tc>
          <w:tcPr>
            <w:tcW w:w="2963" w:type="dxa"/>
          </w:tcPr>
          <w:p w14:paraId="1C543F3E" w14:textId="4E5501D4" w:rsidR="0070733D" w:rsidRPr="00FD298F" w:rsidRDefault="0070733D" w:rsidP="0070733D">
            <w:pPr>
              <w:rPr>
                <w:sz w:val="24"/>
                <w:szCs w:val="24"/>
              </w:rPr>
            </w:pPr>
            <w:r w:rsidRPr="00FD298F">
              <w:rPr>
                <w:sz w:val="24"/>
                <w:szCs w:val="24"/>
              </w:rPr>
              <w:lastRenderedPageBreak/>
              <w:t>Note of thanks</w:t>
            </w:r>
          </w:p>
        </w:tc>
        <w:tc>
          <w:tcPr>
            <w:tcW w:w="7827"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9A53447" w14:textId="621C5309" w:rsidR="00584BA8" w:rsidRDefault="00584BA8" w:rsidP="0070733D">
            <w:pPr>
              <w:pStyle w:val="ListParagraph"/>
              <w:numPr>
                <w:ilvl w:val="0"/>
                <w:numId w:val="8"/>
              </w:numPr>
            </w:pPr>
            <w:r>
              <w:t>Susan Backstrom</w:t>
            </w:r>
          </w:p>
          <w:p w14:paraId="24C08310" w14:textId="46B43013" w:rsidR="00352801" w:rsidRDefault="00850FB0" w:rsidP="0070733D">
            <w:pPr>
              <w:pStyle w:val="ListParagraph"/>
              <w:numPr>
                <w:ilvl w:val="0"/>
                <w:numId w:val="8"/>
              </w:numPr>
            </w:pPr>
            <w:r w:rsidRPr="00850FB0">
              <w:t>Margaret Morganroth Gullette</w:t>
            </w:r>
          </w:p>
          <w:p w14:paraId="3D879A3A" w14:textId="32E8FF8B" w:rsidR="00850FB0" w:rsidRDefault="00850FB0" w:rsidP="0070733D">
            <w:pPr>
              <w:pStyle w:val="ListParagraph"/>
              <w:numPr>
                <w:ilvl w:val="0"/>
                <w:numId w:val="8"/>
              </w:numPr>
            </w:pPr>
            <w:r>
              <w:t>Richard Moore</w:t>
            </w:r>
          </w:p>
          <w:p w14:paraId="5240E4FD" w14:textId="0D98A3E8" w:rsidR="0070733D" w:rsidRPr="007A14CD" w:rsidRDefault="0070733D" w:rsidP="00A7790D">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89"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0"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91"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4A926E" w14:textId="77777777" w:rsidR="003A1E02" w:rsidRDefault="003A1E02" w:rsidP="00A60749">
      <w:pPr>
        <w:spacing w:after="0" w:line="240" w:lineRule="auto"/>
      </w:pPr>
      <w:r>
        <w:separator/>
      </w:r>
    </w:p>
  </w:endnote>
  <w:endnote w:type="continuationSeparator" w:id="0">
    <w:p w14:paraId="2090C190" w14:textId="77777777" w:rsidR="003A1E02" w:rsidRDefault="003A1E0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C3443AC" w:rsidR="005B442D" w:rsidRDefault="005B442D" w:rsidP="002660A7">
          <w:pPr>
            <w:pStyle w:val="Footer"/>
          </w:pPr>
          <w:r>
            <w:t xml:space="preserve">Issue # </w:t>
          </w:r>
          <w:r w:rsidR="00A067AE">
            <w:t>10</w:t>
          </w:r>
          <w:r w:rsidR="00E549B4">
            <w:t>7</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943460">
            <w:rPr>
              <w:noProof/>
            </w:rPr>
            <w:t>21</w:t>
          </w:r>
          <w:r w:rsidR="002660A7">
            <w:rPr>
              <w:noProof/>
            </w:rPr>
            <w:fldChar w:fldCharType="end"/>
          </w:r>
        </w:p>
      </w:tc>
      <w:tc>
        <w:tcPr>
          <w:tcW w:w="2698" w:type="dxa"/>
        </w:tcPr>
        <w:p w14:paraId="54BD80FB" w14:textId="22487E98" w:rsidR="005B442D" w:rsidRDefault="006926E7" w:rsidP="005B442D">
          <w:pPr>
            <w:pStyle w:val="Footer"/>
            <w:jc w:val="center"/>
          </w:pPr>
          <w:r>
            <w:t xml:space="preserve">September </w:t>
          </w:r>
          <w:r w:rsidR="00E549B4">
            <w:t>2</w:t>
          </w:r>
          <w:r w:rsidR="00913C04">
            <w:t>6</w:t>
          </w:r>
          <w:r w:rsidR="00061A9F">
            <w:t>, 2022</w:t>
          </w:r>
        </w:p>
      </w:tc>
      <w:tc>
        <w:tcPr>
          <w:tcW w:w="2698" w:type="dxa"/>
        </w:tcPr>
        <w:p w14:paraId="0509FF1E" w14:textId="5FB45EFB" w:rsidR="005B442D" w:rsidRDefault="003A1E02">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76A1B3" w14:textId="77777777" w:rsidR="003A1E02" w:rsidRDefault="003A1E02" w:rsidP="00A60749">
      <w:pPr>
        <w:spacing w:after="0" w:line="240" w:lineRule="auto"/>
      </w:pPr>
      <w:r>
        <w:separator/>
      </w:r>
    </w:p>
  </w:footnote>
  <w:footnote w:type="continuationSeparator" w:id="0">
    <w:p w14:paraId="17A7675B" w14:textId="77777777" w:rsidR="003A1E02" w:rsidRDefault="003A1E0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A3E3B"/>
    <w:multiLevelType w:val="multilevel"/>
    <w:tmpl w:val="1BB6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A29B4"/>
    <w:multiLevelType w:val="multilevel"/>
    <w:tmpl w:val="1F1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500DA"/>
    <w:multiLevelType w:val="hybridMultilevel"/>
    <w:tmpl w:val="D166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4D27D3"/>
    <w:multiLevelType w:val="hybridMultilevel"/>
    <w:tmpl w:val="C590D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DA3B36"/>
    <w:multiLevelType w:val="multilevel"/>
    <w:tmpl w:val="A658F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0B2B8B"/>
    <w:multiLevelType w:val="multilevel"/>
    <w:tmpl w:val="4D1A3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C5474A"/>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DB2E61"/>
    <w:multiLevelType w:val="multilevel"/>
    <w:tmpl w:val="FAB4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4E7BDC"/>
    <w:multiLevelType w:val="hybridMultilevel"/>
    <w:tmpl w:val="D992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96380B"/>
    <w:multiLevelType w:val="hybridMultilevel"/>
    <w:tmpl w:val="8D4642F0"/>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1D377E0B"/>
    <w:multiLevelType w:val="multilevel"/>
    <w:tmpl w:val="9C40D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E73A81"/>
    <w:multiLevelType w:val="hybridMultilevel"/>
    <w:tmpl w:val="584CF5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42C5C95"/>
    <w:multiLevelType w:val="hybridMultilevel"/>
    <w:tmpl w:val="18503398"/>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353BB9"/>
    <w:multiLevelType w:val="hybridMultilevel"/>
    <w:tmpl w:val="B9CC3C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9612B1B"/>
    <w:multiLevelType w:val="hybridMultilevel"/>
    <w:tmpl w:val="AF9C62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9C76F34"/>
    <w:multiLevelType w:val="hybridMultilevel"/>
    <w:tmpl w:val="ECF287CC"/>
    <w:lvl w:ilvl="0" w:tplc="0994F53C">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9F42B2C"/>
    <w:multiLevelType w:val="hybridMultilevel"/>
    <w:tmpl w:val="04963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B9D53B4"/>
    <w:multiLevelType w:val="hybridMultilevel"/>
    <w:tmpl w:val="D190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6A68D4"/>
    <w:multiLevelType w:val="multilevel"/>
    <w:tmpl w:val="B6A8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D9015C"/>
    <w:multiLevelType w:val="multilevel"/>
    <w:tmpl w:val="B21C7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3129DD"/>
    <w:multiLevelType w:val="multilevel"/>
    <w:tmpl w:val="5A3C1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CEC5740"/>
    <w:multiLevelType w:val="hybridMultilevel"/>
    <w:tmpl w:val="5EAEB934"/>
    <w:lvl w:ilvl="0" w:tplc="7228FA2E">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E9404CE"/>
    <w:multiLevelType w:val="hybridMultilevel"/>
    <w:tmpl w:val="99721FF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0F23483"/>
    <w:multiLevelType w:val="multilevel"/>
    <w:tmpl w:val="7560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A51EA8"/>
    <w:multiLevelType w:val="multilevel"/>
    <w:tmpl w:val="9F82E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57A281B"/>
    <w:multiLevelType w:val="multilevel"/>
    <w:tmpl w:val="7E783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54EB127D"/>
    <w:multiLevelType w:val="hybridMultilevel"/>
    <w:tmpl w:val="EA4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76B7491"/>
    <w:multiLevelType w:val="multilevel"/>
    <w:tmpl w:val="473C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D595E3D"/>
    <w:multiLevelType w:val="hybridMultilevel"/>
    <w:tmpl w:val="E12E1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1EF3723"/>
    <w:multiLevelType w:val="multilevel"/>
    <w:tmpl w:val="08BE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30F5D79"/>
    <w:multiLevelType w:val="multilevel"/>
    <w:tmpl w:val="5906C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455116"/>
    <w:multiLevelType w:val="multilevel"/>
    <w:tmpl w:val="01F6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31"/>
  </w:num>
  <w:num w:numId="3">
    <w:abstractNumId w:val="30"/>
  </w:num>
  <w:num w:numId="4">
    <w:abstractNumId w:val="40"/>
  </w:num>
  <w:num w:numId="5">
    <w:abstractNumId w:val="43"/>
  </w:num>
  <w:num w:numId="6">
    <w:abstractNumId w:val="38"/>
  </w:num>
  <w:num w:numId="7">
    <w:abstractNumId w:val="8"/>
  </w:num>
  <w:num w:numId="8">
    <w:abstractNumId w:val="6"/>
  </w:num>
  <w:num w:numId="9">
    <w:abstractNumId w:val="3"/>
  </w:num>
  <w:num w:numId="10">
    <w:abstractNumId w:val="7"/>
  </w:num>
  <w:num w:numId="11">
    <w:abstractNumId w:val="37"/>
  </w:num>
  <w:num w:numId="12">
    <w:abstractNumId w:val="10"/>
  </w:num>
  <w:num w:numId="13">
    <w:abstractNumId w:val="25"/>
  </w:num>
  <w:num w:numId="14">
    <w:abstractNumId w:val="33"/>
  </w:num>
  <w:num w:numId="15">
    <w:abstractNumId w:val="39"/>
  </w:num>
  <w:num w:numId="16">
    <w:abstractNumId w:val="42"/>
  </w:num>
  <w:num w:numId="17">
    <w:abstractNumId w:val="22"/>
  </w:num>
  <w:num w:numId="18">
    <w:abstractNumId w:val="2"/>
  </w:num>
  <w:num w:numId="19">
    <w:abstractNumId w:val="26"/>
  </w:num>
  <w:num w:numId="20">
    <w:abstractNumId w:val="36"/>
  </w:num>
  <w:num w:numId="21">
    <w:abstractNumId w:val="35"/>
  </w:num>
  <w:num w:numId="22">
    <w:abstractNumId w:val="12"/>
  </w:num>
  <w:num w:numId="23">
    <w:abstractNumId w:val="15"/>
  </w:num>
  <w:num w:numId="24">
    <w:abstractNumId w:val="20"/>
  </w:num>
  <w:num w:numId="25">
    <w:abstractNumId w:val="11"/>
  </w:num>
  <w:num w:numId="26">
    <w:abstractNumId w:val="16"/>
  </w:num>
  <w:num w:numId="27">
    <w:abstractNumId w:val="14"/>
  </w:num>
  <w:num w:numId="28">
    <w:abstractNumId w:val="21"/>
  </w:num>
  <w:num w:numId="29">
    <w:abstractNumId w:val="29"/>
  </w:num>
  <w:num w:numId="30">
    <w:abstractNumId w:val="9"/>
  </w:num>
  <w:num w:numId="31">
    <w:abstractNumId w:val="0"/>
  </w:num>
  <w:num w:numId="32">
    <w:abstractNumId w:val="44"/>
  </w:num>
  <w:num w:numId="33">
    <w:abstractNumId w:val="23"/>
  </w:num>
  <w:num w:numId="34">
    <w:abstractNumId w:val="19"/>
  </w:num>
  <w:num w:numId="35">
    <w:abstractNumId w:val="46"/>
  </w:num>
  <w:num w:numId="36">
    <w:abstractNumId w:val="1"/>
  </w:num>
  <w:num w:numId="37">
    <w:abstractNumId w:val="5"/>
  </w:num>
  <w:num w:numId="38">
    <w:abstractNumId w:val="18"/>
  </w:num>
  <w:num w:numId="39">
    <w:abstractNumId w:val="17"/>
  </w:num>
  <w:num w:numId="40">
    <w:abstractNumId w:val="13"/>
  </w:num>
  <w:num w:numId="41">
    <w:abstractNumId w:val="45"/>
  </w:num>
  <w:num w:numId="42">
    <w:abstractNumId w:val="4"/>
  </w:num>
  <w:num w:numId="43">
    <w:abstractNumId w:val="27"/>
  </w:num>
  <w:num w:numId="44">
    <w:abstractNumId w:val="41"/>
  </w:num>
  <w:num w:numId="45">
    <w:abstractNumId w:val="28"/>
  </w:num>
  <w:num w:numId="46">
    <w:abstractNumId w:val="32"/>
  </w:num>
  <w:num w:numId="47">
    <w:abstractNumId w:val="2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02D"/>
    <w:rsid w:val="000166CE"/>
    <w:rsid w:val="0001676D"/>
    <w:rsid w:val="00016E01"/>
    <w:rsid w:val="0001741C"/>
    <w:rsid w:val="00017C75"/>
    <w:rsid w:val="000206E7"/>
    <w:rsid w:val="000216CB"/>
    <w:rsid w:val="0002221C"/>
    <w:rsid w:val="000223C4"/>
    <w:rsid w:val="000228FF"/>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807"/>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87E"/>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807"/>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6F74"/>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3AC"/>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14"/>
    <w:rsid w:val="000E53D4"/>
    <w:rsid w:val="000E54D9"/>
    <w:rsid w:val="000E55BF"/>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76C7"/>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97A"/>
    <w:rsid w:val="00141BC6"/>
    <w:rsid w:val="00142038"/>
    <w:rsid w:val="0014337D"/>
    <w:rsid w:val="0014388D"/>
    <w:rsid w:val="0014437E"/>
    <w:rsid w:val="00144519"/>
    <w:rsid w:val="001458A5"/>
    <w:rsid w:val="00145D38"/>
    <w:rsid w:val="00145F41"/>
    <w:rsid w:val="00146277"/>
    <w:rsid w:val="001463D6"/>
    <w:rsid w:val="00146533"/>
    <w:rsid w:val="0014740B"/>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4ED4"/>
    <w:rsid w:val="001750EE"/>
    <w:rsid w:val="001751E2"/>
    <w:rsid w:val="0017557D"/>
    <w:rsid w:val="001757C8"/>
    <w:rsid w:val="0017585D"/>
    <w:rsid w:val="00175969"/>
    <w:rsid w:val="00175E6C"/>
    <w:rsid w:val="001769D3"/>
    <w:rsid w:val="00180121"/>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56E0"/>
    <w:rsid w:val="001D70FA"/>
    <w:rsid w:val="001D7890"/>
    <w:rsid w:val="001D7A2D"/>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77FBB"/>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C97"/>
    <w:rsid w:val="00296E15"/>
    <w:rsid w:val="00297422"/>
    <w:rsid w:val="00297C0E"/>
    <w:rsid w:val="002A008E"/>
    <w:rsid w:val="002A13CA"/>
    <w:rsid w:val="002A167E"/>
    <w:rsid w:val="002A1771"/>
    <w:rsid w:val="002A1BA6"/>
    <w:rsid w:val="002A1D1E"/>
    <w:rsid w:val="002A21EB"/>
    <w:rsid w:val="002A2B36"/>
    <w:rsid w:val="002A2F77"/>
    <w:rsid w:val="002A3AE2"/>
    <w:rsid w:val="002A46A2"/>
    <w:rsid w:val="002A4A14"/>
    <w:rsid w:val="002A4E5D"/>
    <w:rsid w:val="002A5174"/>
    <w:rsid w:val="002A582C"/>
    <w:rsid w:val="002A62F7"/>
    <w:rsid w:val="002A65B0"/>
    <w:rsid w:val="002A672A"/>
    <w:rsid w:val="002A6CD1"/>
    <w:rsid w:val="002A7C71"/>
    <w:rsid w:val="002B103B"/>
    <w:rsid w:val="002B1E17"/>
    <w:rsid w:val="002B2621"/>
    <w:rsid w:val="002B29FD"/>
    <w:rsid w:val="002B2BFC"/>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574"/>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6F58"/>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14C"/>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F7"/>
    <w:rsid w:val="0034633A"/>
    <w:rsid w:val="00346981"/>
    <w:rsid w:val="00346D89"/>
    <w:rsid w:val="0034790C"/>
    <w:rsid w:val="00347C6F"/>
    <w:rsid w:val="00347E67"/>
    <w:rsid w:val="00350B4E"/>
    <w:rsid w:val="00350FBF"/>
    <w:rsid w:val="00351DDA"/>
    <w:rsid w:val="003527E4"/>
    <w:rsid w:val="00352801"/>
    <w:rsid w:val="003529C7"/>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1E02"/>
    <w:rsid w:val="003A368A"/>
    <w:rsid w:val="003A40FB"/>
    <w:rsid w:val="003A48FA"/>
    <w:rsid w:val="003A53C4"/>
    <w:rsid w:val="003A55EB"/>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6179"/>
    <w:rsid w:val="003D7D0E"/>
    <w:rsid w:val="003E14FD"/>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689"/>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1E94"/>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2DDD"/>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67DD3"/>
    <w:rsid w:val="00470E9E"/>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5AF4"/>
    <w:rsid w:val="004B688E"/>
    <w:rsid w:val="004B71EE"/>
    <w:rsid w:val="004B7AF1"/>
    <w:rsid w:val="004B7F8B"/>
    <w:rsid w:val="004C0073"/>
    <w:rsid w:val="004C0541"/>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633"/>
    <w:rsid w:val="004C7A6A"/>
    <w:rsid w:val="004C7F82"/>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E6F80"/>
    <w:rsid w:val="004F0DB3"/>
    <w:rsid w:val="004F10D0"/>
    <w:rsid w:val="004F199D"/>
    <w:rsid w:val="004F22BC"/>
    <w:rsid w:val="004F355C"/>
    <w:rsid w:val="004F5394"/>
    <w:rsid w:val="004F5596"/>
    <w:rsid w:val="004F587F"/>
    <w:rsid w:val="004F64A8"/>
    <w:rsid w:val="004F64F4"/>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2798"/>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BC4"/>
    <w:rsid w:val="00543C0E"/>
    <w:rsid w:val="0054444C"/>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B89"/>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57DF7"/>
    <w:rsid w:val="005605B5"/>
    <w:rsid w:val="00560DE1"/>
    <w:rsid w:val="0056125A"/>
    <w:rsid w:val="00561339"/>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772B2"/>
    <w:rsid w:val="0058020C"/>
    <w:rsid w:val="00581C9B"/>
    <w:rsid w:val="005820A3"/>
    <w:rsid w:val="00582330"/>
    <w:rsid w:val="005826A7"/>
    <w:rsid w:val="0058356E"/>
    <w:rsid w:val="00583B2F"/>
    <w:rsid w:val="00583D1F"/>
    <w:rsid w:val="00583FAA"/>
    <w:rsid w:val="005841C8"/>
    <w:rsid w:val="005848F6"/>
    <w:rsid w:val="00584964"/>
    <w:rsid w:val="00584BA8"/>
    <w:rsid w:val="00585983"/>
    <w:rsid w:val="005863C5"/>
    <w:rsid w:val="00586B16"/>
    <w:rsid w:val="00587080"/>
    <w:rsid w:val="005872BD"/>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4849"/>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0DB"/>
    <w:rsid w:val="005E0112"/>
    <w:rsid w:val="005E1B74"/>
    <w:rsid w:val="005E1D40"/>
    <w:rsid w:val="005E2C09"/>
    <w:rsid w:val="005E32A0"/>
    <w:rsid w:val="005E3D50"/>
    <w:rsid w:val="005E45B0"/>
    <w:rsid w:val="005E5095"/>
    <w:rsid w:val="005E52D5"/>
    <w:rsid w:val="005E5804"/>
    <w:rsid w:val="005E5AF8"/>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665"/>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C59"/>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02A"/>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2C1"/>
    <w:rsid w:val="007547D4"/>
    <w:rsid w:val="00754A41"/>
    <w:rsid w:val="00754A59"/>
    <w:rsid w:val="00754AE1"/>
    <w:rsid w:val="00755143"/>
    <w:rsid w:val="00755147"/>
    <w:rsid w:val="00755971"/>
    <w:rsid w:val="0075598C"/>
    <w:rsid w:val="00755AA1"/>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48"/>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218"/>
    <w:rsid w:val="007C07D5"/>
    <w:rsid w:val="007C0CCA"/>
    <w:rsid w:val="007C14F2"/>
    <w:rsid w:val="007C19B9"/>
    <w:rsid w:val="007C217F"/>
    <w:rsid w:val="007C2B50"/>
    <w:rsid w:val="007C2D9E"/>
    <w:rsid w:val="007C3EDB"/>
    <w:rsid w:val="007C44C1"/>
    <w:rsid w:val="007C5A09"/>
    <w:rsid w:val="007C647B"/>
    <w:rsid w:val="007C7167"/>
    <w:rsid w:val="007C74C9"/>
    <w:rsid w:val="007C7CE0"/>
    <w:rsid w:val="007D0966"/>
    <w:rsid w:val="007D09E2"/>
    <w:rsid w:val="007D0FCF"/>
    <w:rsid w:val="007D137F"/>
    <w:rsid w:val="007D153C"/>
    <w:rsid w:val="007D195D"/>
    <w:rsid w:val="007D20D7"/>
    <w:rsid w:val="007D2141"/>
    <w:rsid w:val="007D2349"/>
    <w:rsid w:val="007D33D2"/>
    <w:rsid w:val="007D3664"/>
    <w:rsid w:val="007D3A1D"/>
    <w:rsid w:val="007D5BD5"/>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19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3C41"/>
    <w:rsid w:val="008246C0"/>
    <w:rsid w:val="00825257"/>
    <w:rsid w:val="0082668E"/>
    <w:rsid w:val="008266FC"/>
    <w:rsid w:val="00826B53"/>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C5E"/>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5F4"/>
    <w:rsid w:val="00894A4F"/>
    <w:rsid w:val="00895970"/>
    <w:rsid w:val="00895F7D"/>
    <w:rsid w:val="00896A83"/>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17"/>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20C6"/>
    <w:rsid w:val="008E2986"/>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900BAC"/>
    <w:rsid w:val="00900F4B"/>
    <w:rsid w:val="00901DF1"/>
    <w:rsid w:val="00902A6D"/>
    <w:rsid w:val="00903C3C"/>
    <w:rsid w:val="00904047"/>
    <w:rsid w:val="00904C17"/>
    <w:rsid w:val="00906564"/>
    <w:rsid w:val="00906A8A"/>
    <w:rsid w:val="0090703B"/>
    <w:rsid w:val="00910015"/>
    <w:rsid w:val="00910B01"/>
    <w:rsid w:val="00910B0A"/>
    <w:rsid w:val="00910F97"/>
    <w:rsid w:val="00912566"/>
    <w:rsid w:val="00912A4E"/>
    <w:rsid w:val="00912DB5"/>
    <w:rsid w:val="0091306F"/>
    <w:rsid w:val="009133D9"/>
    <w:rsid w:val="00913C04"/>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60"/>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3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5909"/>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6C62"/>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3BF8"/>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0F39"/>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2BFC"/>
    <w:rsid w:val="00A13E46"/>
    <w:rsid w:val="00A15146"/>
    <w:rsid w:val="00A152AC"/>
    <w:rsid w:val="00A15C46"/>
    <w:rsid w:val="00A179F9"/>
    <w:rsid w:val="00A17CB0"/>
    <w:rsid w:val="00A17EEF"/>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397"/>
    <w:rsid w:val="00A45551"/>
    <w:rsid w:val="00A4574A"/>
    <w:rsid w:val="00A459AE"/>
    <w:rsid w:val="00A45B3F"/>
    <w:rsid w:val="00A46437"/>
    <w:rsid w:val="00A4653F"/>
    <w:rsid w:val="00A46575"/>
    <w:rsid w:val="00A46AC8"/>
    <w:rsid w:val="00A46BFB"/>
    <w:rsid w:val="00A4790E"/>
    <w:rsid w:val="00A47F22"/>
    <w:rsid w:val="00A47FE6"/>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2F17"/>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3F42"/>
    <w:rsid w:val="00B14572"/>
    <w:rsid w:val="00B14648"/>
    <w:rsid w:val="00B15083"/>
    <w:rsid w:val="00B15847"/>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6F3"/>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B6DB6"/>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049"/>
    <w:rsid w:val="00BD3457"/>
    <w:rsid w:val="00BD361C"/>
    <w:rsid w:val="00BD3A0D"/>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513A"/>
    <w:rsid w:val="00C0617B"/>
    <w:rsid w:val="00C0708C"/>
    <w:rsid w:val="00C07808"/>
    <w:rsid w:val="00C10F6F"/>
    <w:rsid w:val="00C11075"/>
    <w:rsid w:val="00C12EFB"/>
    <w:rsid w:val="00C13693"/>
    <w:rsid w:val="00C139EF"/>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14AD"/>
    <w:rsid w:val="00C61518"/>
    <w:rsid w:val="00C61647"/>
    <w:rsid w:val="00C61979"/>
    <w:rsid w:val="00C61FC6"/>
    <w:rsid w:val="00C627D1"/>
    <w:rsid w:val="00C62D09"/>
    <w:rsid w:val="00C634EF"/>
    <w:rsid w:val="00C640E8"/>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6F3"/>
    <w:rsid w:val="00C84ECD"/>
    <w:rsid w:val="00C85FE8"/>
    <w:rsid w:val="00C86A2C"/>
    <w:rsid w:val="00C871E2"/>
    <w:rsid w:val="00C878EF"/>
    <w:rsid w:val="00C87B4A"/>
    <w:rsid w:val="00C87ED7"/>
    <w:rsid w:val="00C90540"/>
    <w:rsid w:val="00C90576"/>
    <w:rsid w:val="00C90D85"/>
    <w:rsid w:val="00C93104"/>
    <w:rsid w:val="00C93437"/>
    <w:rsid w:val="00C93CF4"/>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30B"/>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3F25"/>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726B"/>
    <w:rsid w:val="00D3767A"/>
    <w:rsid w:val="00D40283"/>
    <w:rsid w:val="00D4213B"/>
    <w:rsid w:val="00D42175"/>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520"/>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2F1"/>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72"/>
    <w:rsid w:val="00DD3F81"/>
    <w:rsid w:val="00DD4232"/>
    <w:rsid w:val="00DD446D"/>
    <w:rsid w:val="00DD44F4"/>
    <w:rsid w:val="00DD4E20"/>
    <w:rsid w:val="00DD52C5"/>
    <w:rsid w:val="00DD54B3"/>
    <w:rsid w:val="00DD5B5E"/>
    <w:rsid w:val="00DD6101"/>
    <w:rsid w:val="00DD63CD"/>
    <w:rsid w:val="00DE067F"/>
    <w:rsid w:val="00DE1664"/>
    <w:rsid w:val="00DE16E8"/>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369"/>
    <w:rsid w:val="00E16CF1"/>
    <w:rsid w:val="00E16FE7"/>
    <w:rsid w:val="00E20678"/>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5DE2"/>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1006"/>
    <w:rsid w:val="00ED1549"/>
    <w:rsid w:val="00ED17D7"/>
    <w:rsid w:val="00ED1862"/>
    <w:rsid w:val="00ED1B0D"/>
    <w:rsid w:val="00ED2068"/>
    <w:rsid w:val="00ED305D"/>
    <w:rsid w:val="00ED3276"/>
    <w:rsid w:val="00ED4E0C"/>
    <w:rsid w:val="00ED594F"/>
    <w:rsid w:val="00ED7163"/>
    <w:rsid w:val="00ED7853"/>
    <w:rsid w:val="00EE07FA"/>
    <w:rsid w:val="00EE2DB8"/>
    <w:rsid w:val="00EE3865"/>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0A"/>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1257"/>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43F1"/>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21E"/>
    <w:rsid w:val="00F93818"/>
    <w:rsid w:val="00F94693"/>
    <w:rsid w:val="00F958F0"/>
    <w:rsid w:val="00F95986"/>
    <w:rsid w:val="00F96063"/>
    <w:rsid w:val="00F96BB6"/>
    <w:rsid w:val="00F96FC3"/>
    <w:rsid w:val="00F975C4"/>
    <w:rsid w:val="00FA02C9"/>
    <w:rsid w:val="00FA0919"/>
    <w:rsid w:val="00FA1165"/>
    <w:rsid w:val="00FA133B"/>
    <w:rsid w:val="00FA16DE"/>
    <w:rsid w:val="00FA192E"/>
    <w:rsid w:val="00FA2096"/>
    <w:rsid w:val="00FA26D7"/>
    <w:rsid w:val="00FA28B0"/>
    <w:rsid w:val="00FA29B0"/>
    <w:rsid w:val="00FA2D75"/>
    <w:rsid w:val="00FA3323"/>
    <w:rsid w:val="00FA38FF"/>
    <w:rsid w:val="00FA4B0E"/>
    <w:rsid w:val="00FA5513"/>
    <w:rsid w:val="00FA6356"/>
    <w:rsid w:val="00FA645C"/>
    <w:rsid w:val="00FA6510"/>
    <w:rsid w:val="00FA72CB"/>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FBA"/>
    <w:rsid w:val="00FF3F1C"/>
    <w:rsid w:val="00FF427B"/>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CE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4395082">
      <w:bodyDiv w:val="1"/>
      <w:marLeft w:val="0"/>
      <w:marRight w:val="0"/>
      <w:marTop w:val="0"/>
      <w:marBottom w:val="0"/>
      <w:divBdr>
        <w:top w:val="none" w:sz="0" w:space="0" w:color="auto"/>
        <w:left w:val="none" w:sz="0" w:space="0" w:color="auto"/>
        <w:bottom w:val="none" w:sz="0" w:space="0" w:color="auto"/>
        <w:right w:val="none" w:sz="0" w:space="0" w:color="auto"/>
      </w:divBdr>
      <w:divsChild>
        <w:div w:id="845678986">
          <w:marLeft w:val="0"/>
          <w:marRight w:val="0"/>
          <w:marTop w:val="0"/>
          <w:marBottom w:val="0"/>
          <w:divBdr>
            <w:top w:val="none" w:sz="0" w:space="0" w:color="auto"/>
            <w:left w:val="none" w:sz="0" w:space="0" w:color="auto"/>
            <w:bottom w:val="none" w:sz="0" w:space="0" w:color="auto"/>
            <w:right w:val="none" w:sz="0" w:space="0" w:color="auto"/>
          </w:divBdr>
        </w:div>
      </w:divsChild>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072071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7684044">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7775354">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7112549">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1867158">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4319034">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673885">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256550">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679106">
      <w:bodyDiv w:val="1"/>
      <w:marLeft w:val="0"/>
      <w:marRight w:val="0"/>
      <w:marTop w:val="0"/>
      <w:marBottom w:val="0"/>
      <w:divBdr>
        <w:top w:val="none" w:sz="0" w:space="0" w:color="auto"/>
        <w:left w:val="none" w:sz="0" w:space="0" w:color="auto"/>
        <w:bottom w:val="none" w:sz="0" w:space="0" w:color="auto"/>
        <w:right w:val="none" w:sz="0" w:space="0" w:color="auto"/>
      </w:divBdr>
      <w:divsChild>
        <w:div w:id="1596329970">
          <w:marLeft w:val="0"/>
          <w:marRight w:val="0"/>
          <w:marTop w:val="0"/>
          <w:marBottom w:val="0"/>
          <w:divBdr>
            <w:top w:val="none" w:sz="0" w:space="0" w:color="auto"/>
            <w:left w:val="none" w:sz="0" w:space="0" w:color="auto"/>
            <w:bottom w:val="none" w:sz="0" w:space="0" w:color="auto"/>
            <w:right w:val="none" w:sz="0" w:space="0" w:color="auto"/>
          </w:divBdr>
        </w:div>
      </w:divsChild>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2785074">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203201">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7175970">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711805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1633978">
      <w:bodyDiv w:val="1"/>
      <w:marLeft w:val="0"/>
      <w:marRight w:val="0"/>
      <w:marTop w:val="0"/>
      <w:marBottom w:val="0"/>
      <w:divBdr>
        <w:top w:val="none" w:sz="0" w:space="0" w:color="auto"/>
        <w:left w:val="none" w:sz="0" w:space="0" w:color="auto"/>
        <w:bottom w:val="none" w:sz="0" w:space="0" w:color="auto"/>
        <w:right w:val="none" w:sz="0" w:space="0" w:color="auto"/>
      </w:divBdr>
      <w:divsChild>
        <w:div w:id="167910876">
          <w:marLeft w:val="0"/>
          <w:marRight w:val="0"/>
          <w:marTop w:val="0"/>
          <w:marBottom w:val="0"/>
          <w:divBdr>
            <w:top w:val="none" w:sz="0" w:space="0" w:color="auto"/>
            <w:left w:val="none" w:sz="0" w:space="0" w:color="auto"/>
            <w:bottom w:val="none" w:sz="0" w:space="0" w:color="auto"/>
            <w:right w:val="none" w:sz="0" w:space="0" w:color="auto"/>
          </w:divBdr>
        </w:div>
        <w:div w:id="375861159">
          <w:marLeft w:val="0"/>
          <w:marRight w:val="0"/>
          <w:marTop w:val="0"/>
          <w:marBottom w:val="0"/>
          <w:divBdr>
            <w:top w:val="none" w:sz="0" w:space="0" w:color="auto"/>
            <w:left w:val="none" w:sz="0" w:space="0" w:color="auto"/>
            <w:bottom w:val="none" w:sz="0" w:space="0" w:color="auto"/>
            <w:right w:val="none" w:sz="0" w:space="0" w:color="auto"/>
          </w:divBdr>
        </w:div>
      </w:divsChild>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212095">
      <w:bodyDiv w:val="1"/>
      <w:marLeft w:val="0"/>
      <w:marRight w:val="0"/>
      <w:marTop w:val="0"/>
      <w:marBottom w:val="0"/>
      <w:divBdr>
        <w:top w:val="none" w:sz="0" w:space="0" w:color="auto"/>
        <w:left w:val="none" w:sz="0" w:space="0" w:color="auto"/>
        <w:bottom w:val="none" w:sz="0" w:space="0" w:color="auto"/>
        <w:right w:val="none" w:sz="0" w:space="0" w:color="auto"/>
      </w:divBdr>
      <w:divsChild>
        <w:div w:id="1589001132">
          <w:marLeft w:val="0"/>
          <w:marRight w:val="0"/>
          <w:marTop w:val="0"/>
          <w:marBottom w:val="0"/>
          <w:divBdr>
            <w:top w:val="none" w:sz="0" w:space="0" w:color="auto"/>
            <w:left w:val="none" w:sz="0" w:space="0" w:color="auto"/>
            <w:bottom w:val="none" w:sz="0" w:space="0" w:color="auto"/>
            <w:right w:val="none" w:sz="0" w:space="0" w:color="auto"/>
          </w:divBdr>
        </w:div>
      </w:divsChild>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2928379">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849170">
      <w:bodyDiv w:val="1"/>
      <w:marLeft w:val="0"/>
      <w:marRight w:val="0"/>
      <w:marTop w:val="0"/>
      <w:marBottom w:val="0"/>
      <w:divBdr>
        <w:top w:val="none" w:sz="0" w:space="0" w:color="auto"/>
        <w:left w:val="none" w:sz="0" w:space="0" w:color="auto"/>
        <w:bottom w:val="none" w:sz="0" w:space="0" w:color="auto"/>
        <w:right w:val="none" w:sz="0" w:space="0" w:color="auto"/>
      </w:divBdr>
      <w:divsChild>
        <w:div w:id="1111125916">
          <w:marLeft w:val="0"/>
          <w:marRight w:val="0"/>
          <w:marTop w:val="0"/>
          <w:marBottom w:val="0"/>
          <w:divBdr>
            <w:top w:val="none" w:sz="0" w:space="0" w:color="auto"/>
            <w:left w:val="none" w:sz="0" w:space="0" w:color="auto"/>
            <w:bottom w:val="none" w:sz="0" w:space="0" w:color="auto"/>
            <w:right w:val="none" w:sz="0" w:space="0" w:color="auto"/>
          </w:divBdr>
          <w:divsChild>
            <w:div w:id="2030256748">
              <w:marLeft w:val="0"/>
              <w:marRight w:val="0"/>
              <w:marTop w:val="0"/>
              <w:marBottom w:val="0"/>
              <w:divBdr>
                <w:top w:val="none" w:sz="0" w:space="0" w:color="auto"/>
                <w:left w:val="none" w:sz="0" w:space="0" w:color="auto"/>
                <w:bottom w:val="none" w:sz="0" w:space="0" w:color="auto"/>
                <w:right w:val="none" w:sz="0" w:space="0" w:color="auto"/>
              </w:divBdr>
              <w:divsChild>
                <w:div w:id="1522821924">
                  <w:marLeft w:val="0"/>
                  <w:marRight w:val="0"/>
                  <w:marTop w:val="0"/>
                  <w:marBottom w:val="0"/>
                  <w:divBdr>
                    <w:top w:val="none" w:sz="0" w:space="0" w:color="auto"/>
                    <w:left w:val="none" w:sz="0" w:space="0" w:color="auto"/>
                    <w:bottom w:val="none" w:sz="0" w:space="0" w:color="auto"/>
                    <w:right w:val="none" w:sz="0" w:space="0" w:color="auto"/>
                  </w:divBdr>
                  <w:divsChild>
                    <w:div w:id="58854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245315">
          <w:marLeft w:val="0"/>
          <w:marRight w:val="0"/>
          <w:marTop w:val="0"/>
          <w:marBottom w:val="0"/>
          <w:divBdr>
            <w:top w:val="none" w:sz="0" w:space="0" w:color="auto"/>
            <w:left w:val="none" w:sz="0" w:space="0" w:color="auto"/>
            <w:bottom w:val="none" w:sz="0" w:space="0" w:color="auto"/>
            <w:right w:val="none" w:sz="0" w:space="0" w:color="auto"/>
          </w:divBdr>
        </w:div>
        <w:div w:id="59796855">
          <w:marLeft w:val="0"/>
          <w:marRight w:val="0"/>
          <w:marTop w:val="0"/>
          <w:marBottom w:val="0"/>
          <w:divBdr>
            <w:top w:val="none" w:sz="0" w:space="0" w:color="auto"/>
            <w:left w:val="none" w:sz="0" w:space="0" w:color="auto"/>
            <w:bottom w:val="none" w:sz="0" w:space="0" w:color="auto"/>
            <w:right w:val="none" w:sz="0" w:space="0" w:color="auto"/>
          </w:divBdr>
        </w:div>
        <w:div w:id="496532968">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481042">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224616">
      <w:bodyDiv w:val="1"/>
      <w:marLeft w:val="0"/>
      <w:marRight w:val="0"/>
      <w:marTop w:val="0"/>
      <w:marBottom w:val="0"/>
      <w:divBdr>
        <w:top w:val="none" w:sz="0" w:space="0" w:color="auto"/>
        <w:left w:val="none" w:sz="0" w:space="0" w:color="auto"/>
        <w:bottom w:val="none" w:sz="0" w:space="0" w:color="auto"/>
        <w:right w:val="none" w:sz="0" w:space="0" w:color="auto"/>
      </w:divBdr>
      <w:divsChild>
        <w:div w:id="1271206702">
          <w:marLeft w:val="0"/>
          <w:marRight w:val="0"/>
          <w:marTop w:val="0"/>
          <w:marBottom w:val="0"/>
          <w:divBdr>
            <w:top w:val="none" w:sz="0" w:space="0" w:color="auto"/>
            <w:left w:val="none" w:sz="0" w:space="0" w:color="auto"/>
            <w:bottom w:val="none" w:sz="0" w:space="0" w:color="auto"/>
            <w:right w:val="none" w:sz="0" w:space="0" w:color="auto"/>
          </w:divBdr>
          <w:divsChild>
            <w:div w:id="501630623">
              <w:marLeft w:val="0"/>
              <w:marRight w:val="0"/>
              <w:marTop w:val="0"/>
              <w:marBottom w:val="0"/>
              <w:divBdr>
                <w:top w:val="none" w:sz="0" w:space="0" w:color="auto"/>
                <w:left w:val="none" w:sz="0" w:space="0" w:color="auto"/>
                <w:bottom w:val="none" w:sz="0" w:space="0" w:color="auto"/>
                <w:right w:val="none" w:sz="0" w:space="0" w:color="auto"/>
              </w:divBdr>
              <w:divsChild>
                <w:div w:id="188848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978817">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3659530">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23442">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229890">
      <w:bodyDiv w:val="1"/>
      <w:marLeft w:val="0"/>
      <w:marRight w:val="0"/>
      <w:marTop w:val="0"/>
      <w:marBottom w:val="0"/>
      <w:divBdr>
        <w:top w:val="none" w:sz="0" w:space="0" w:color="auto"/>
        <w:left w:val="none" w:sz="0" w:space="0" w:color="auto"/>
        <w:bottom w:val="none" w:sz="0" w:space="0" w:color="auto"/>
        <w:right w:val="none" w:sz="0" w:space="0" w:color="auto"/>
      </w:divBdr>
      <w:divsChild>
        <w:div w:id="1998268168">
          <w:marLeft w:val="0"/>
          <w:marRight w:val="0"/>
          <w:marTop w:val="0"/>
          <w:marBottom w:val="0"/>
          <w:divBdr>
            <w:top w:val="none" w:sz="0" w:space="0" w:color="auto"/>
            <w:left w:val="none" w:sz="0" w:space="0" w:color="auto"/>
            <w:bottom w:val="none" w:sz="0" w:space="0" w:color="auto"/>
            <w:right w:val="none" w:sz="0" w:space="0" w:color="auto"/>
          </w:divBdr>
          <w:divsChild>
            <w:div w:id="1270546448">
              <w:marLeft w:val="0"/>
              <w:marRight w:val="0"/>
              <w:marTop w:val="0"/>
              <w:marBottom w:val="0"/>
              <w:divBdr>
                <w:top w:val="none" w:sz="0" w:space="0" w:color="auto"/>
                <w:left w:val="none" w:sz="0" w:space="0" w:color="auto"/>
                <w:bottom w:val="none" w:sz="0" w:space="0" w:color="auto"/>
                <w:right w:val="none" w:sz="0" w:space="0" w:color="auto"/>
              </w:divBdr>
              <w:divsChild>
                <w:div w:id="93023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98755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178872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4160882">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05577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5493094">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nytimes.com/wirecutter/reviews/the-iphone-is-our-favorite-smartphone/?action=click&amp;pgtype=Article&amp;state=default&amp;module=styln-tech-tip&amp;variant=show&amp;region=BELOW_MAIN_CONTENT&amp;block=storyline_flex_guide_recirc" TargetMode="External"/><Relationship Id="rId21" Type="http://schemas.openxmlformats.org/officeDocument/2006/relationships/hyperlink" Target="https://tinyurl.com/SmartphonesEasierForEveryone" TargetMode="External"/><Relationship Id="rId42" Type="http://schemas.openxmlformats.org/officeDocument/2006/relationships/hyperlink" Target="https://dignityalliancema.org/wp-content/uploads/2022/04/Fact-S-0422-1-Behavioral-Health-Fact-Sheet.pdf" TargetMode="External"/><Relationship Id="rId47" Type="http://schemas.openxmlformats.org/officeDocument/2006/relationships/hyperlink" Target="https://dignityalliancema.org/wp-content/uploads/2022/04/Issue-I-0422-1-Veterans-Issue-Brief.pdf" TargetMode="External"/><Relationship Id="rId63" Type="http://schemas.openxmlformats.org/officeDocument/2006/relationships/hyperlink" Target="https://www.kff.org/other/state-indicator/number-of-nursing-facility-residents/?activeTab=graph&amp;currentTimeframe=0&amp;startTimeframe=7&amp;sortModel=%7B%22colId%22:%22Location%22,%22sort%22:%22asc%22%7D" TargetMode="External"/><Relationship Id="rId68" Type="http://schemas.openxmlformats.org/officeDocument/2006/relationships/hyperlink" Target="https://www.cdc.gov/nchs/data/series/sr_03/sr03-047.pdf" TargetMode="External"/><Relationship Id="rId84" Type="http://schemas.openxmlformats.org/officeDocument/2006/relationships/hyperlink" Target="https://www.cdc.gov/coronavirus/2019-ncov/long-term-effects/index.html" TargetMode="External"/><Relationship Id="rId89" Type="http://schemas.openxmlformats.org/officeDocument/2006/relationships/hyperlink" Target="https://generations.asaging.org/www.cdc.gov/coronavirus/2019-ncov/long-term-effects/index.html" TargetMode="External"/><Relationship Id="rId112" Type="http://schemas.openxmlformats.org/officeDocument/2006/relationships/hyperlink" Target="https://support.apple.com/en-us/HT211218" TargetMode="External"/><Relationship Id="rId133" Type="http://schemas.openxmlformats.org/officeDocument/2006/relationships/hyperlink" Target="https://www.nytimes.com/2019/04/11/arts/television/special-netflix-ryan-oconnell-disabled.html" TargetMode="External"/><Relationship Id="rId138" Type="http://schemas.openxmlformats.org/officeDocument/2006/relationships/hyperlink" Target="https://tinyurl.com/27TimeMajorWinner" TargetMode="External"/><Relationship Id="rId154" Type="http://schemas.openxmlformats.org/officeDocument/2006/relationships/hyperlink" Target="https://thetremontrehabcare.com/" TargetMode="External"/><Relationship Id="rId159" Type="http://schemas.openxmlformats.org/officeDocument/2006/relationships/hyperlink" Target="http://anha.org/uploads/ScopeSeverity2018.pdf" TargetMode="External"/><Relationship Id="rId175" Type="http://schemas.openxmlformats.org/officeDocument/2006/relationships/hyperlink" Target="http://www.DignityAllianceMA.org" TargetMode="External"/><Relationship Id="rId170" Type="http://schemas.openxmlformats.org/officeDocument/2006/relationships/hyperlink" Target="mailto:info@DignityAllianceMA.org" TargetMode="External"/><Relationship Id="rId191" Type="http://schemas.openxmlformats.org/officeDocument/2006/relationships/hyperlink" Target="http://www.DignityAllianceMA.org" TargetMode="External"/><Relationship Id="rId16" Type="http://schemas.openxmlformats.org/officeDocument/2006/relationships/hyperlink" Target="https://tinyurl.com/PureJoyOfBaseball" TargetMode="External"/><Relationship Id="rId107" Type="http://schemas.openxmlformats.org/officeDocument/2006/relationships/hyperlink" Target="https://www.android.com/accessibility/" TargetMode="External"/><Relationship Id="rId11" Type="http://schemas.openxmlformats.org/officeDocument/2006/relationships/hyperlink" Target="https://tinyurl.com/LongCovidOverview" TargetMode="External"/><Relationship Id="rId32" Type="http://schemas.openxmlformats.org/officeDocument/2006/relationships/hyperlink" Target="https://dignityalliancema.org/state-legislative-candidates/%20" TargetMode="External"/><Relationship Id="rId37" Type="http://schemas.openxmlformats.org/officeDocument/2006/relationships/hyperlink" Target="https://dignityalliancema.org/wp-content/uploads/2022/04/DAM-Issue-Brief-Nursing-Home-Issue-Brief-Oversight-Licensures-Closures-L-0422-1.pdf" TargetMode="External"/><Relationship Id="rId53" Type="http://schemas.openxmlformats.org/officeDocument/2006/relationships/hyperlink" Target="http://www.votesmart.org" TargetMode="External"/><Relationship Id="rId58" Type="http://schemas.openxmlformats.org/officeDocument/2006/relationships/hyperlink" Target="https://dignityalliancema.org/webinars-and-online-sessions/" TargetMode="External"/><Relationship Id="rId74" Type="http://schemas.openxmlformats.org/officeDocument/2006/relationships/hyperlink" Target="https://tinyurl.com/ArgumentADUs" TargetMode="External"/><Relationship Id="rId79" Type="http://schemas.openxmlformats.org/officeDocument/2006/relationships/hyperlink" Target="https://medicine.yale.edu/news-article/study-empowers-long-covid-patients-as-they-struggle-to-find-relief/" TargetMode="External"/><Relationship Id="rId102" Type="http://schemas.openxmlformats.org/officeDocument/2006/relationships/hyperlink" Target="https://screeningtool.geoplatform.gov/en/" TargetMode="External"/><Relationship Id="rId123" Type="http://schemas.openxmlformats.org/officeDocument/2006/relationships/hyperlink" Target="https://tinyurl.com/PernatalHealthRisks" TargetMode="External"/><Relationship Id="rId128" Type="http://schemas.openxmlformats.org/officeDocument/2006/relationships/hyperlink" Target="https://www.nytimes.com/2020/07/19/arts/after-oscarssowhite-disability-waits-for-its-moment.html" TargetMode="External"/><Relationship Id="rId144" Type="http://schemas.openxmlformats.org/officeDocument/2006/relationships/hyperlink" Target="https://dignityalliancema.org/about/organizations/" TargetMode="External"/><Relationship Id="rId149" Type="http://schemas.openxmlformats.org/officeDocument/2006/relationships/hyperlink" Target="https://tinyurl.com/MarlboroughHills" TargetMode="External"/><Relationship Id="rId5" Type="http://schemas.openxmlformats.org/officeDocument/2006/relationships/webSettings" Target="webSettings.xml"/><Relationship Id="rId90" Type="http://schemas.openxmlformats.org/officeDocument/2006/relationships/hyperlink" Target="https://generations.asaging.org/www.nature.com/articles/s41591-021-01292-y" TargetMode="External"/><Relationship Id="rId95" Type="http://schemas.openxmlformats.org/officeDocument/2006/relationships/hyperlink" Target="https://www.nytimes.com/interactive/2021/us/covid-cases.html" TargetMode="External"/><Relationship Id="rId160" Type="http://schemas.openxmlformats.org/officeDocument/2006/relationships/hyperlink" Target="https://tinyurl.com/NursingHomeCompareWebsite" TargetMode="External"/><Relationship Id="rId165" Type="http://schemas.openxmlformats.org/officeDocument/2006/relationships/hyperlink" Target="https://dignityalliancema.org/wp-content/uploads/2022/02/Reimagining-the-Future-of-MA.pdf" TargetMode="External"/><Relationship Id="rId181" Type="http://schemas.openxmlformats.org/officeDocument/2006/relationships/hyperlink" Target="mailto:lforrow@bidmc.harvard.edu" TargetMode="External"/><Relationship Id="rId186" Type="http://schemas.openxmlformats.org/officeDocument/2006/relationships/hyperlink" Target="mailto:jkaplan@cpr-ma.org" TargetMode="External"/><Relationship Id="rId22" Type="http://schemas.openxmlformats.org/officeDocument/2006/relationships/hyperlink" Target="https://tinyurl.com/PernatalHealthRisks" TargetMode="External"/><Relationship Id="rId27" Type="http://schemas.openxmlformats.org/officeDocument/2006/relationships/hyperlink" Target="https://tinyurl.com/ClimateChangeHazards" TargetMode="External"/><Relationship Id="rId43" Type="http://schemas.openxmlformats.org/officeDocument/2006/relationships/hyperlink" Target="https://dignityalliancema.org/wp-content/uploads/2022/04/Issue-B-0422-1-Behavioral-Health-Issue-Brief-EMHOT.pdf" TargetMode="External"/><Relationship Id="rId48" Type="http://schemas.openxmlformats.org/officeDocument/2006/relationships/hyperlink" Target="https://dignityalliancema.org/2022-facts-and-issues/" TargetMode="External"/><Relationship Id="rId64" Type="http://schemas.openxmlformats.org/officeDocument/2006/relationships/hyperlink" Target="https://www.kff.org/medicaid/report/medicaid-and-long-term-services-and-supports-a-primer/" TargetMode="External"/><Relationship Id="rId69" Type="http://schemas.openxmlformats.org/officeDocument/2006/relationships/hyperlink" Target="https://www.kff.org/medicaid/issue-brief/how-could-400-billion-new-federal-dollars-change-medicaid-home-and-community-based-services/" TargetMode="External"/><Relationship Id="rId113" Type="http://schemas.openxmlformats.org/officeDocument/2006/relationships/hyperlink" Target="https://support.google.com/accessibility/android/answer/9157755?hl=en" TargetMode="External"/><Relationship Id="rId118" Type="http://schemas.openxmlformats.org/officeDocument/2006/relationships/hyperlink" Target="https://www.nytimes.com/wirecutter/reviews/best-smartphones/?action=click&amp;pgtype=Article&amp;state=default&amp;module=styln-tech-tip&amp;variant=show&amp;region=BELOW_MAIN_CONTENT&amp;block=storyline_flex_guide_recirc" TargetMode="External"/><Relationship Id="rId134" Type="http://schemas.openxmlformats.org/officeDocument/2006/relationships/hyperlink" Target="https://tinyurl.com/NYTBestFootForward" TargetMode="External"/><Relationship Id="rId139" Type="http://schemas.openxmlformats.org/officeDocument/2006/relationships/hyperlink" Target="https://tinyurl.com/LongevityInBlueZones" TargetMode="External"/><Relationship Id="rId80" Type="http://schemas.openxmlformats.org/officeDocument/2006/relationships/hyperlink" Target="https://www.cdc.gov/nchs/pressroom/nchs_press_releases/2022/20220622.htm" TargetMode="External"/><Relationship Id="rId85" Type="http://schemas.openxmlformats.org/officeDocument/2006/relationships/hyperlink" Target="https://tinyurl.com/InCovidsWake" TargetMode="External"/><Relationship Id="rId150" Type="http://schemas.openxmlformats.org/officeDocument/2006/relationships/hyperlink" Target="https://tinyurl.com/ParkwayHealthCenter" TargetMode="External"/><Relationship Id="rId155" Type="http://schemas.openxmlformats.org/officeDocument/2006/relationships/hyperlink" Target="https://tinyurl.com/VeroAmesbury" TargetMode="External"/><Relationship Id="rId171" Type="http://schemas.openxmlformats.org/officeDocument/2006/relationships/hyperlink" Target="https://www.facebook.com/DignityAllianceMA/" TargetMode="External"/><Relationship Id="rId176" Type="http://schemas.openxmlformats.org/officeDocument/2006/relationships/hyperlink" Target="mailto:bhenning@bostoncil.org" TargetMode="External"/><Relationship Id="rId192" Type="http://schemas.openxmlformats.org/officeDocument/2006/relationships/footer" Target="footer1.xml"/><Relationship Id="rId12" Type="http://schemas.openxmlformats.org/officeDocument/2006/relationships/hyperlink" Target="https://tinyurl.com/InCovidsWake" TargetMode="External"/><Relationship Id="rId17" Type="http://schemas.openxmlformats.org/officeDocument/2006/relationships/hyperlink" Target="https://tinyurl.com/27TimeMajorWinner" TargetMode="External"/><Relationship Id="rId33" Type="http://schemas.openxmlformats.org/officeDocument/2006/relationships/hyperlink" Target="https://dignityalliancema.org/wp-content/uploads/2022/04/Fact-U-0422-1-Nursing-Home-Fact-Sheet1.pdf" TargetMode="External"/><Relationship Id="rId38" Type="http://schemas.openxmlformats.org/officeDocument/2006/relationships/hyperlink" Target="https://dignityalliancema.org/wp-content/uploads/2022/04/DAM-Issue-Brief-Nursing-Home-Small-Home-Model-N-0422-1.pdf" TargetMode="External"/><Relationship Id="rId59" Type="http://schemas.openxmlformats.org/officeDocument/2006/relationships/hyperlink" Target="https://theconsumervoice.org/uploads/files/issues/High_Staff_Turnover-A_Job_Quality_Crisis_in_Nursing_Homes.pdf" TargetMode="External"/><Relationship Id="rId103" Type="http://schemas.openxmlformats.org/officeDocument/2006/relationships/hyperlink" Target="https://tinyurl.com/ClimateChangeHazards" TargetMode="External"/><Relationship Id="rId108" Type="http://schemas.openxmlformats.org/officeDocument/2006/relationships/hyperlink" Target="https://support.apple.com/guide/iphone/zoom-iph3e2e367e/ios" TargetMode="External"/><Relationship Id="rId124" Type="http://schemas.openxmlformats.org/officeDocument/2006/relationships/hyperlink" Target="https://publications.ici.umn.edu/community-living/prb/29-2/main" TargetMode="External"/><Relationship Id="rId129" Type="http://schemas.openxmlformats.org/officeDocument/2006/relationships/hyperlink" Target="https://www.nytimes.com/2020/08/25/t-magazine/actors-disability-theater-film-tv.html" TargetMode="External"/><Relationship Id="rId54" Type="http://schemas.openxmlformats.org/officeDocument/2006/relationships/hyperlink" Target="https://graypanthersnyc.us5.list-manage.com/track/click?u=e1181a52449c57d4180be5c2d&amp;id=90acea496f&amp;e=6897d19981" TargetMode="External"/><Relationship Id="rId70" Type="http://schemas.openxmlformats.org/officeDocument/2006/relationships/hyperlink" Target="https://tinyurl.com/SeniorsAreStuck" TargetMode="External"/><Relationship Id="rId75" Type="http://schemas.openxmlformats.org/officeDocument/2006/relationships/hyperlink" Target="https://www.masscap.org/heatinghelpma/" TargetMode="External"/><Relationship Id="rId91" Type="http://schemas.openxmlformats.org/officeDocument/2006/relationships/hyperlink" Target="https://research.stlouisfed.org/publications/economic-synopses/2021/10/15/the-covid-retirement-boom" TargetMode="External"/><Relationship Id="rId96" Type="http://schemas.openxmlformats.org/officeDocument/2006/relationships/hyperlink" Target="https://www.aarp.org/research/topics/health/info-2022/long-covid-exploratory-survey.html" TargetMode="External"/><Relationship Id="rId140" Type="http://schemas.openxmlformats.org/officeDocument/2006/relationships/hyperlink" Target="https://tinyurl.com/DignityLegislativeEndorsements" TargetMode="External"/><Relationship Id="rId145" Type="http://schemas.openxmlformats.org/officeDocument/2006/relationships/hyperlink" Target="https://www.mass.gov/news/baker-polito-administration-announces-additional-measures-to-protect-health-of-older-adults" TargetMode="External"/><Relationship Id="rId161" Type="http://schemas.openxmlformats.org/officeDocument/2006/relationships/hyperlink" Target="https://www.mass.gov/info-details/long-term-care-facilities-specific-covid-19-data" TargetMode="External"/><Relationship Id="rId166" Type="http://schemas.openxmlformats.org/officeDocument/2006/relationships/hyperlink" Target="https://dignityalliancema.org/legislative-endorsements/" TargetMode="External"/><Relationship Id="rId182" Type="http://schemas.openxmlformats.org/officeDocument/2006/relationships/hyperlink" Target="mailto:agermain@manhr.org" TargetMode="External"/><Relationship Id="rId187" Type="http://schemas.openxmlformats.org/officeDocument/2006/relationships/hyperlink" Target="mailto:jimlomastro@comcast.ne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DragHerselfBathroom" TargetMode="External"/><Relationship Id="rId28" Type="http://schemas.openxmlformats.org/officeDocument/2006/relationships/hyperlink" Target="https://tinyurl.com/ArgumentADUs" TargetMode="External"/><Relationship Id="rId49" Type="http://schemas.openxmlformats.org/officeDocument/2006/relationships/hyperlink" Target="http://www.aarp.org/electionguides" TargetMode="External"/><Relationship Id="rId114" Type="http://schemas.openxmlformats.org/officeDocument/2006/relationships/hyperlink" Target="https://www.nytimes.com/2022/07/27/technology/personaltech/default-settings-turn-off.html?action=click&amp;pgtype=Article&amp;state=default&amp;module=styln-tech-tip&amp;variant=show&amp;region=BELOW_MAIN_CONTENT&amp;block=storyline_flex_guide_recirc" TargetMode="External"/><Relationship Id="rId119" Type="http://schemas.openxmlformats.org/officeDocument/2006/relationships/hyperlink" Target="https://www.nytimes.com/2021/09/22/technology/personaltech/upgrading-heres-what-you-can-do-with-an-old-mobile-device.html?action=click&amp;pgtype=Article&amp;state=default&amp;module=styln-tech-tip&amp;variant=show&amp;region=BELOW_MAIN_CONTENT&amp;block=storyline_flex_guide_recirc" TargetMode="External"/><Relationship Id="rId44" Type="http://schemas.openxmlformats.org/officeDocument/2006/relationships/hyperlink" Target="https://dignityalliancema.org/wp-content/uploads/2022/04/Issue-A-0422-1-Behavioral-Health-Issue-Brief-Psychotropic-Drugs.pdf" TargetMode="External"/><Relationship Id="rId60" Type="http://schemas.openxmlformats.org/officeDocument/2006/relationships/hyperlink" Target="https://tinyurl.com/LowQualityJobs" TargetMode="External"/><Relationship Id="rId65" Type="http://schemas.openxmlformats.org/officeDocument/2006/relationships/hyperlink" Target="https://www.phinational.org/resource/direct-care-workers-in-the-united-states-key-facts/dcw-in-the-us-cover/" TargetMode="External"/><Relationship Id="rId81" Type="http://schemas.openxmlformats.org/officeDocument/2006/relationships/hyperlink" Target="https://tinyurl.com/LongCovidOverview" TargetMode="External"/><Relationship Id="rId86" Type="http://schemas.openxmlformats.org/officeDocument/2006/relationships/hyperlink" Target="https://www.cdc.gov/nchs/covid19/pulse/long-covid.htm" TargetMode="External"/><Relationship Id="rId130" Type="http://schemas.openxmlformats.org/officeDocument/2006/relationships/hyperlink" Target="https://www.cdc.gov/ncbddd/disabilityandhealth/infographic-disability-impacts-all.html" TargetMode="External"/><Relationship Id="rId135" Type="http://schemas.openxmlformats.org/officeDocument/2006/relationships/hyperlink" Target="https://www.baseball-reference.com/players/m/mazerbi01.shtml" TargetMode="External"/><Relationship Id="rId151" Type="http://schemas.openxmlformats.org/officeDocument/2006/relationships/hyperlink" Target="https://plymouthrehab.com/" TargetMode="External"/><Relationship Id="rId156" Type="http://schemas.openxmlformats.org/officeDocument/2006/relationships/hyperlink" Target="https://tinyurl.com/VeroRevere" TargetMode="External"/><Relationship Id="rId177" Type="http://schemas.openxmlformats.org/officeDocument/2006/relationships/hyperlink" Target="mailto:paul.lanzikos@gmail.com" TargetMode="External"/><Relationship Id="rId172" Type="http://schemas.openxmlformats.org/officeDocument/2006/relationships/hyperlink" Target="https://www.instagram.com/dignityalliance/" TargetMode="External"/><Relationship Id="rId193" Type="http://schemas.openxmlformats.org/officeDocument/2006/relationships/fontTable" Target="fontTable.xml"/><Relationship Id="rId13" Type="http://schemas.openxmlformats.org/officeDocument/2006/relationships/hyperlink" Target="https://tinyurl.com/ConsiderationsLongCovid" TargetMode="External"/><Relationship Id="rId18" Type="http://schemas.openxmlformats.org/officeDocument/2006/relationships/hyperlink" Target="https://tinyurl.com/InflationStressRisingCosts" TargetMode="External"/><Relationship Id="rId39" Type="http://schemas.openxmlformats.org/officeDocument/2006/relationships/hyperlink" Target="https://dignityalliancema.org/wp-content/uploads/2022/04/Fact-T-0422-1-HCBS-Fact-Sheet.pdf" TargetMode="External"/><Relationship Id="rId109" Type="http://schemas.openxmlformats.org/officeDocument/2006/relationships/hyperlink" Target="https://support.google.com/accessibility/android/answer/6006949?hl=en" TargetMode="External"/><Relationship Id="rId34" Type="http://schemas.openxmlformats.org/officeDocument/2006/relationships/hyperlink" Target="https://dignityalliancema.org/wp-content/uploads/2022/04/Issue-H-0411-1-Nursing-Homes-Issue-Brief-Staffing.pdf" TargetMode="External"/><Relationship Id="rId50" Type="http://schemas.openxmlformats.org/officeDocument/2006/relationships/hyperlink" Target="http://www.ballotpedia.org" TargetMode="External"/><Relationship Id="rId55" Type="http://schemas.openxmlformats.org/officeDocument/2006/relationships/hyperlink" Target="https://click.connect.hhs.gov/?qs=7b0681e65f3572760ca92f51846f41d691f685e8e09924c0f99441ee2128cc830b632737b2ee6b845e00c823ea79435626ca08f2243ee398" TargetMode="External"/><Relationship Id="rId76" Type="http://schemas.openxmlformats.org/officeDocument/2006/relationships/hyperlink" Target="https://www.mass.gov/service-details/when-am-i-protected-from-having-my-utilities-shut-off" TargetMode="External"/><Relationship Id="rId97" Type="http://schemas.openxmlformats.org/officeDocument/2006/relationships/hyperlink" Target="https://tinyurl.com/LongCovidStoppingStigma" TargetMode="External"/><Relationship Id="rId104" Type="http://schemas.openxmlformats.org/officeDocument/2006/relationships/hyperlink" Target="https://www.apple.com/ios/ios-16/" TargetMode="External"/><Relationship Id="rId120" Type="http://schemas.openxmlformats.org/officeDocument/2006/relationships/hyperlink" Target="https://tinyurl.com/SmartphonesEasierForEveryone" TargetMode="External"/><Relationship Id="rId125" Type="http://schemas.openxmlformats.org/officeDocument/2006/relationships/hyperlink" Target="https://ici.umn.edu/products/JMkpQlXDSeKFA5F9NxaMfA" TargetMode="External"/><Relationship Id="rId141" Type="http://schemas.openxmlformats.org/officeDocument/2006/relationships/hyperlink" Target="mailto:rmoore8473@charter.net" TargetMode="External"/><Relationship Id="rId146" Type="http://schemas.openxmlformats.org/officeDocument/2006/relationships/hyperlink" Target="https://tinyurl.com/SpeciialFocusFacilityProgram" TargetMode="External"/><Relationship Id="rId167" Type="http://schemas.openxmlformats.org/officeDocument/2006/relationships/hyperlink" Target="https://dignityalliancema.org/federal-legislative-endorsements/" TargetMode="External"/><Relationship Id="rId188" Type="http://schemas.openxmlformats.org/officeDocument/2006/relationships/hyperlink" Target="https://dignityalliancema.org/contact/sign-up-for-emails/" TargetMode="External"/><Relationship Id="rId7" Type="http://schemas.openxmlformats.org/officeDocument/2006/relationships/endnotes" Target="endnotes.xml"/><Relationship Id="rId71" Type="http://schemas.openxmlformats.org/officeDocument/2006/relationships/hyperlink" Target="https://www.wsj.com/articles/caregiving-costs-expensive-11645282825?mod=article_inline" TargetMode="External"/><Relationship Id="rId92" Type="http://schemas.openxmlformats.org/officeDocument/2006/relationships/hyperlink" Target="https://tinyurl.com/ConsiderationsLongCovid" TargetMode="External"/><Relationship Id="rId162" Type="http://schemas.openxmlformats.org/officeDocument/2006/relationships/hyperlink" Target="https://www.mass.gov/info-details/long-term-care-facilities-specific-covid-19-data" TargetMode="External"/><Relationship Id="rId183" Type="http://schemas.openxmlformats.org/officeDocument/2006/relationships/hyperlink" Target="mailto:mcoffin@centerlw.org" TargetMode="External"/><Relationship Id="rId2" Type="http://schemas.openxmlformats.org/officeDocument/2006/relationships/numbering" Target="numbering.xml"/><Relationship Id="rId29" Type="http://schemas.openxmlformats.org/officeDocument/2006/relationships/hyperlink" Target="https://us-east-2.protection.sophos.com?d=zoom.us&amp;u=aHR0cHM6Ly91czAyd2ViLnpvb20udXMvd2ViaW5hci9yZWdpc3Rlci9XTl81cGhDZzVLdlEtdTVTTVJyMzU3TTF3&amp;i=NjA2NWUyODI2MmY5MGUwZTk4ZDQyMWIw&amp;t=R1NCTHNtZ2lvUDhJbkZxS01YUmxqV0JRWkd6NDFIUllubmRwelUwNmFsTT0=&amp;h=eb24e46102b34318b3789164303a2ff8" TargetMode="External"/><Relationship Id="rId24" Type="http://schemas.openxmlformats.org/officeDocument/2006/relationships/hyperlink" Target="https://tinyurl.com/PayMoreToHeat" TargetMode="External"/><Relationship Id="rId40" Type="http://schemas.openxmlformats.org/officeDocument/2006/relationships/hyperlink" Target="https://dignityalliancema.org/wp-content/uploads/2022/04/Issue-C-0422-1-HCBS-Issue-Brief-Staffing.pdf" TargetMode="External"/><Relationship Id="rId45" Type="http://schemas.openxmlformats.org/officeDocument/2006/relationships/hyperlink" Target="https://dignityalliancema.org/wp-content/uploads/2022/04/Issue-F-0422-01-Facilities-Issue-Brief-Nursing-Home-Social-Work-Staffing.pdf" TargetMode="External"/><Relationship Id="rId66" Type="http://schemas.openxmlformats.org/officeDocument/2006/relationships/hyperlink" Target="https://leadingage.org/leadingage-statement-cms-home-health-prospective-payment-system-rate-update" TargetMode="External"/><Relationship Id="rId87" Type="http://schemas.openxmlformats.org/officeDocument/2006/relationships/hyperlink" Target="https://www.cdc.gov/nchs/covid19/pulse/long-covid.htm" TargetMode="External"/><Relationship Id="rId110" Type="http://schemas.openxmlformats.org/officeDocument/2006/relationships/hyperlink" Target="https://support.apple.com/en-us/HT207025" TargetMode="External"/><Relationship Id="rId115" Type="http://schemas.openxmlformats.org/officeDocument/2006/relationships/hyperlink" Target="https://www.nytimes.com/2022/09/21/technology/personaltech/smartphone-accessibility-features.html?action=click&amp;pgtype=Article&amp;state=default&amp;module=styln-tech-tip&amp;variant=show&amp;region=BELOW_MAIN_CONTENT&amp;block=storyline_flex_guide_recirc" TargetMode="External"/><Relationship Id="rId131" Type="http://schemas.openxmlformats.org/officeDocument/2006/relationships/hyperlink" Target="https://www.glaad.org/sites/default/files/GLAAD%20202122%20WWATV.pdf" TargetMode="External"/><Relationship Id="rId136" Type="http://schemas.openxmlformats.org/officeDocument/2006/relationships/hyperlink" Target="https://www.littleleague.org/" TargetMode="External"/><Relationship Id="rId157" Type="http://schemas.openxmlformats.org/officeDocument/2006/relationships/hyperlink" Target="https://tinyurl.com/SpeciialFocusFacilityProgram" TargetMode="External"/><Relationship Id="rId178" Type="http://schemas.openxmlformats.org/officeDocument/2006/relationships/hyperlink" Target="mailto:baskinfrank19@gmail.com" TargetMode="External"/><Relationship Id="rId61" Type="http://schemas.openxmlformats.org/officeDocument/2006/relationships/hyperlink" Target="https://www.aarp.org/research/topics/community/info-2021/2021-home-community-preferences.html" TargetMode="External"/><Relationship Id="rId82" Type="http://schemas.openxmlformats.org/officeDocument/2006/relationships/hyperlink" Target="https://pubmed.ncbi.nlm.nih.gov/3063394/" TargetMode="External"/><Relationship Id="rId152" Type="http://schemas.openxmlformats.org/officeDocument/2006/relationships/hyperlink" Target="https://tinyurl.com/RevolutionCharwell" TargetMode="External"/><Relationship Id="rId173" Type="http://schemas.openxmlformats.org/officeDocument/2006/relationships/hyperlink" Target="https://www.linkedin.com/company/dignity-alliance-massachusetts" TargetMode="External"/><Relationship Id="rId194" Type="http://schemas.openxmlformats.org/officeDocument/2006/relationships/theme" Target="theme/theme1.xml"/><Relationship Id="rId19" Type="http://schemas.openxmlformats.org/officeDocument/2006/relationships/hyperlink" Target="https://www.apple.com/ios/ios-16/" TargetMode="External"/><Relationship Id="rId14" Type="http://schemas.openxmlformats.org/officeDocument/2006/relationships/hyperlink" Target="https://tinyurl.com/AgeismTollAgeIfCovid" TargetMode="External"/><Relationship Id="rId30" Type="http://schemas.openxmlformats.org/officeDocument/2006/relationships/hyperlink" Target="https://dignityalliancema.org/state-candidates/" TargetMode="External"/><Relationship Id="rId35" Type="http://schemas.openxmlformats.org/officeDocument/2006/relationships/hyperlink" Target="https://dignityalliancema.org/wp-content/uploads/2022/04/Issue-G-0422-1-Nursing-Homes-Issue-Brief-COVID-19-Issues.pdf" TargetMode="External"/><Relationship Id="rId56" Type="http://schemas.openxmlformats.org/officeDocument/2006/relationships/hyperlink" Target="https://click.connect.hhs.gov/?qs=7b0681e65f3572768b5ff715040b3106532dc724feae72fd62fc5b0cc9be8d9ce9ee2b1f1c72d767dbc4ff21e4bd2631435fe0b2be4220db" TargetMode="External"/><Relationship Id="rId77" Type="http://schemas.openxmlformats.org/officeDocument/2006/relationships/hyperlink" Target="https://tinyurl.com/PayMoreToHeat" TargetMode="External"/><Relationship Id="rId100" Type="http://schemas.openxmlformats.org/officeDocument/2006/relationships/hyperlink" Target="https://www.covid.gov/longcovid" TargetMode="External"/><Relationship Id="rId105" Type="http://schemas.openxmlformats.org/officeDocument/2006/relationships/hyperlink" Target="https://www.android.com/android-13/" TargetMode="External"/><Relationship Id="rId126" Type="http://schemas.openxmlformats.org/officeDocument/2006/relationships/hyperlink" Target="https://www.ada.gov/olmstead/olmstead_about.htm" TargetMode="External"/><Relationship Id="rId147" Type="http://schemas.openxmlformats.org/officeDocument/2006/relationships/hyperlink" Target="http://act.theconsumervoice.org/site/R?i=Do5aNQZrWGM6olxiu2AJ4_afiElWm1WVgvZ1RbpcuQ2JtPUriN0edA" TargetMode="External"/><Relationship Id="rId168" Type="http://schemas.openxmlformats.org/officeDocument/2006/relationships/hyperlink" Target="https://dignityalliancema.org/about/working-groups/" TargetMode="External"/><Relationship Id="rId8" Type="http://schemas.openxmlformats.org/officeDocument/2006/relationships/image" Target="media/image1.jpeg"/><Relationship Id="rId51" Type="http://schemas.openxmlformats.org/officeDocument/2006/relationships/hyperlink" Target="http://www.opensecrets.org" TargetMode="External"/><Relationship Id="rId72" Type="http://schemas.openxmlformats.org/officeDocument/2006/relationships/hyperlink" Target="https://www.wsj.com/articles/us-inflation-august-2022-consumer-price-index-11663017630?mod=article_inline" TargetMode="External"/><Relationship Id="rId93" Type="http://schemas.openxmlformats.org/officeDocument/2006/relationships/hyperlink" Target="https://tinyurl.com/ShiningLightBrainFog" TargetMode="External"/><Relationship Id="rId98" Type="http://schemas.openxmlformats.org/officeDocument/2006/relationships/hyperlink" Target="https://tinyurl.com/AgeismTollAgeIfCovid" TargetMode="External"/><Relationship Id="rId121" Type="http://schemas.openxmlformats.org/officeDocument/2006/relationships/hyperlink" Target="https://www.transportation.gov/sites/dot.gov/files/2022-07/July%202022%20ATCR.pdf" TargetMode="External"/><Relationship Id="rId142" Type="http://schemas.openxmlformats.org/officeDocument/2006/relationships/hyperlink" Target="https://dignityalliancema.org/resources/" TargetMode="External"/><Relationship Id="rId163" Type="http://schemas.openxmlformats.org/officeDocument/2006/relationships/hyperlink" Target="https://www.mass.gov/info-details/long-term-care-facilities-specific-covid-19-data" TargetMode="External"/><Relationship Id="rId184" Type="http://schemas.openxmlformats.org/officeDocument/2006/relationships/hyperlink" Target="mailto:bhenning@bostoncil.org" TargetMode="External"/><Relationship Id="rId189" Type="http://schemas.openxmlformats.org/officeDocument/2006/relationships/hyperlink" Target="mailto:paul.lanzikos@gmail.com" TargetMode="External"/><Relationship Id="rId3" Type="http://schemas.openxmlformats.org/officeDocument/2006/relationships/styles" Target="styles.xml"/><Relationship Id="rId25" Type="http://schemas.openxmlformats.org/officeDocument/2006/relationships/hyperlink" Target="https://tinyurl.com/LongevityInBlueZones" TargetMode="External"/><Relationship Id="rId46" Type="http://schemas.openxmlformats.org/officeDocument/2006/relationships/hyperlink" Target="https://dignityalliancema.org/wp-content/uploads/2022/04/Issue-E-0422-1-Housing-Issue-Brief-Vouchers.pdf" TargetMode="External"/><Relationship Id="rId67" Type="http://schemas.openxmlformats.org/officeDocument/2006/relationships/hyperlink" Target="https://www.mcknightshomecare.com/hcaoas-hoak-home-care-agencies-must-push-harder-for-federal-hcbs-funds/" TargetMode="External"/><Relationship Id="rId116" Type="http://schemas.openxmlformats.org/officeDocument/2006/relationships/hyperlink" Target="https://www.nytimes.com/2022/02/09/technology/personaltech/contacts-apps-apple-google.html?action=click&amp;pgtype=Article&amp;state=default&amp;module=styln-tech-tip&amp;variant=show&amp;region=BELOW_MAIN_CONTENT&amp;block=storyline_flex_guide_recirc" TargetMode="External"/><Relationship Id="rId137" Type="http://schemas.openxmlformats.org/officeDocument/2006/relationships/hyperlink" Target="https://tinyurl.com/PureJoyOfBaseball" TargetMode="External"/><Relationship Id="rId158" Type="http://schemas.openxmlformats.org/officeDocument/2006/relationships/hyperlink" Target="https://projects.propublica.org/nursing-homes/state/MA" TargetMode="External"/><Relationship Id="rId20" Type="http://schemas.openxmlformats.org/officeDocument/2006/relationships/hyperlink" Target="https://www.android.com/android-13/" TargetMode="External"/><Relationship Id="rId41" Type="http://schemas.openxmlformats.org/officeDocument/2006/relationships/hyperlink" Target="https://dignityalliancema.org/wp-content/uploads/2022/04/Issue-D-0422-1-HCBS-Issue-Brief-Care-Coordination.pdf" TargetMode="External"/><Relationship Id="rId62" Type="http://schemas.openxmlformats.org/officeDocument/2006/relationships/hyperlink" Target="https://journals.sagepub.com/doi/full/10.1177/0733464817748779" TargetMode="External"/><Relationship Id="rId83" Type="http://schemas.openxmlformats.org/officeDocument/2006/relationships/hyperlink" Target="https://www.ncbi.nlm.nih.gov/pmc/articles/PMC7162060/" TargetMode="External"/><Relationship Id="rId88" Type="http://schemas.openxmlformats.org/officeDocument/2006/relationships/hyperlink" Target="https://generations.asaging.org/www.nature.com/articles/s41591-021-01292-y" TargetMode="External"/><Relationship Id="rId111" Type="http://schemas.openxmlformats.org/officeDocument/2006/relationships/hyperlink" Target="https://support.google.com/accessibility/android/answer/11183305?hl=en" TargetMode="External"/><Relationship Id="rId132" Type="http://schemas.openxmlformats.org/officeDocument/2006/relationships/hyperlink" Target="https://www.nytimes.com/2018/02/09/arts/television/this-close-sundance-now.html" TargetMode="External"/><Relationship Id="rId153" Type="http://schemas.openxmlformats.org/officeDocument/2006/relationships/hyperlink" Target="https://www.nextstephc.com/southdennis" TargetMode="External"/><Relationship Id="rId174" Type="http://schemas.openxmlformats.org/officeDocument/2006/relationships/hyperlink" Target="https://twitter.com/dignity_ma?s=21" TargetMode="External"/><Relationship Id="rId179" Type="http://schemas.openxmlformats.org/officeDocument/2006/relationships/hyperlink" Target="mailto:prisoreilly@gmail.com" TargetMode="External"/><Relationship Id="rId190" Type="http://schemas.openxmlformats.org/officeDocument/2006/relationships/hyperlink" Target="https://dignityalliancema.org/dignity-digest/" TargetMode="External"/><Relationship Id="rId15" Type="http://schemas.openxmlformats.org/officeDocument/2006/relationships/hyperlink" Target="https://tinyurl.com/NYTBestFootForward" TargetMode="External"/><Relationship Id="rId36" Type="http://schemas.openxmlformats.org/officeDocument/2006/relationships/hyperlink" Target="https://dignityalliancema.org/wp-content/uploads/2022/04/DAM-Issue-Brief-Nursing-Home-Financial-Responsibility-L-0422-011.pdf" TargetMode="External"/><Relationship Id="rId57" Type="http://schemas.openxmlformats.org/officeDocument/2006/relationships/hyperlink" Target="mailto:RxRelax@live.com?subject=" TargetMode="External"/><Relationship Id="rId106" Type="http://schemas.openxmlformats.org/officeDocument/2006/relationships/hyperlink" Target="https://www.apple.com/accessibility/iphone/index.html" TargetMode="External"/><Relationship Id="rId127" Type="http://schemas.openxmlformats.org/officeDocument/2006/relationships/hyperlink" Target="https://tinyurl.com/KHNStateInstitutionsClose" TargetMode="External"/><Relationship Id="rId10" Type="http://schemas.openxmlformats.org/officeDocument/2006/relationships/hyperlink" Target="https://tinyurl.com/SeniorsAreStuck" TargetMode="External"/><Relationship Id="rId31" Type="http://schemas.openxmlformats.org/officeDocument/2006/relationships/hyperlink" Target="https://dignityalliancema.org/congressional-candidates/" TargetMode="External"/><Relationship Id="rId52" Type="http://schemas.openxmlformats.org/officeDocument/2006/relationships/hyperlink" Target="http://www.vote411.org" TargetMode="External"/><Relationship Id="rId73" Type="http://schemas.openxmlformats.org/officeDocument/2006/relationships/hyperlink" Target="https://tinyurl.com/InflationStressRisingCosts" TargetMode="External"/><Relationship Id="rId78" Type="http://schemas.openxmlformats.org/officeDocument/2006/relationships/hyperlink" Target="https://www.theguardian.com/society/2021/jun/13/why-are-women-more-prone-to-long-covid" TargetMode="External"/><Relationship Id="rId94" Type="http://schemas.openxmlformats.org/officeDocument/2006/relationships/hyperlink" Target="https://www.ipsos.com/en-us/news-polls/axios-ipsos-coronavirus-index" TargetMode="External"/><Relationship Id="rId99" Type="http://schemas.openxmlformats.org/officeDocument/2006/relationships/hyperlink" Target="https://www.minorityhealth.hhs.gov/omh/browse.aspx?lvl=2&amp;lvlid=100" TargetMode="External"/><Relationship Id="rId101" Type="http://schemas.openxmlformats.org/officeDocument/2006/relationships/hyperlink" Target="https://tinyurl.com/ActionPlanLongCovid" TargetMode="External"/><Relationship Id="rId122" Type="http://schemas.openxmlformats.org/officeDocument/2006/relationships/hyperlink" Target="https://tinyurl.com/DragHerselfBathroom" TargetMode="External"/><Relationship Id="rId143" Type="http://schemas.openxmlformats.org/officeDocument/2006/relationships/hyperlink" Target="https://dignityalliancema.org/funding-opportunities/" TargetMode="External"/><Relationship Id="rId148" Type="http://schemas.openxmlformats.org/officeDocument/2006/relationships/hyperlink" Target="https://tinyurl.com/AttleboroHealthcare" TargetMode="External"/><Relationship Id="rId164" Type="http://schemas.openxmlformats.org/officeDocument/2006/relationships/hyperlink" Target="https://www.mass.gov/info-details/long-term-care-facilities-specific-covid-19-data" TargetMode="External"/><Relationship Id="rId169" Type="http://schemas.openxmlformats.org/officeDocument/2006/relationships/hyperlink" Target="https://dignityalliancema.org/2022/02/09/social-media-workshops/" TargetMode="External"/><Relationship Id="rId185" Type="http://schemas.openxmlformats.org/officeDocument/2006/relationships/hyperlink" Target="mailto:rmoore8743@charter.net" TargetMode="External"/><Relationship Id="rId4" Type="http://schemas.openxmlformats.org/officeDocument/2006/relationships/settings" Target="settings.xml"/><Relationship Id="rId9" Type="http://schemas.openxmlformats.org/officeDocument/2006/relationships/hyperlink" Target="https://tinyurl.com/KHNStateInstitutionsClose" TargetMode="External"/><Relationship Id="rId180" Type="http://schemas.openxmlformats.org/officeDocument/2006/relationships/hyperlink" Target="mailto:svanschoick@cil.org" TargetMode="External"/><Relationship Id="rId26" Type="http://schemas.openxmlformats.org/officeDocument/2006/relationships/hyperlink" Target="https://tinyurl.com/LowQualityJob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4AA1C-A022-45EA-A0D6-B4772C503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7732</TotalTime>
  <Pages>23</Pages>
  <Words>11551</Words>
  <Characters>65842</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17</cp:revision>
  <cp:lastPrinted>2022-05-23T13:05:00Z</cp:lastPrinted>
  <dcterms:created xsi:type="dcterms:W3CDTF">2022-09-08T23:33:00Z</dcterms:created>
  <dcterms:modified xsi:type="dcterms:W3CDTF">2022-09-26T16:25:00Z</dcterms:modified>
</cp:coreProperties>
</file>