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ayout w:type="fixed"/>
        <w:tblLook w:val="04A0" w:firstRow="1" w:lastRow="0" w:firstColumn="1" w:lastColumn="0" w:noHBand="0" w:noVBand="1"/>
      </w:tblPr>
      <w:tblGrid>
        <w:gridCol w:w="2957"/>
        <w:gridCol w:w="2179"/>
        <w:gridCol w:w="1789"/>
        <w:gridCol w:w="3780"/>
      </w:tblGrid>
      <w:tr w:rsidR="0046541C" w14:paraId="77797E0C" w14:textId="77777777" w:rsidTr="00F17844">
        <w:trPr>
          <w:trHeight w:val="1880"/>
        </w:trPr>
        <w:tc>
          <w:tcPr>
            <w:tcW w:w="2957" w:type="dxa"/>
          </w:tcPr>
          <w:p w14:paraId="56A48781" w14:textId="7E9E1EA5" w:rsidR="00855E6E" w:rsidRPr="0024627F" w:rsidRDefault="00A66DA7" w:rsidP="00A66DA7">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748" w:type="dxa"/>
            <w:gridSpan w:val="3"/>
          </w:tcPr>
          <w:p w14:paraId="45BE69E6" w14:textId="77777777" w:rsidR="0072292D" w:rsidRPr="00BD29FE" w:rsidRDefault="0072292D" w:rsidP="0072292D">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772324CD" w:rsidR="0072292D" w:rsidRPr="00BD29FE" w:rsidRDefault="0072292D" w:rsidP="0072292D">
            <w:pPr>
              <w:rPr>
                <w:rFonts w:ascii="Sagona Book" w:hAnsi="Sagona Book"/>
              </w:rPr>
            </w:pPr>
            <w:r w:rsidRPr="00BD29FE">
              <w:rPr>
                <w:rFonts w:ascii="Sagona Book" w:hAnsi="Sagona Book"/>
              </w:rPr>
              <w:t xml:space="preserve">Issue # </w:t>
            </w:r>
            <w:r>
              <w:rPr>
                <w:rFonts w:ascii="Sagona Book" w:hAnsi="Sagona Book"/>
              </w:rPr>
              <w:t>13</w:t>
            </w:r>
            <w:r w:rsidR="00D040E6">
              <w:rPr>
                <w:rFonts w:ascii="Sagona Book" w:hAnsi="Sagona Book"/>
              </w:rPr>
              <w:t>3</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D040E6">
              <w:rPr>
                <w:rFonts w:ascii="Sagona Book" w:hAnsi="Sagona Book"/>
              </w:rPr>
              <w:t>April 3</w:t>
            </w:r>
            <w:r w:rsidR="006D0D46">
              <w:rPr>
                <w:rFonts w:ascii="Sagona Book" w:hAnsi="Sagona Book"/>
              </w:rPr>
              <w:t>,</w:t>
            </w:r>
            <w:r>
              <w:rPr>
                <w:rFonts w:ascii="Sagona Book" w:hAnsi="Sagona Book"/>
              </w:rPr>
              <w:t xml:space="preserve">  2023</w:t>
            </w:r>
          </w:p>
          <w:p w14:paraId="2F912445" w14:textId="77777777" w:rsidR="0072292D" w:rsidRDefault="0072292D" w:rsidP="0072292D">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2D359C">
            <w:pPr>
              <w:jc w:val="both"/>
              <w:rPr>
                <w:rFonts w:ascii="Sagona Book" w:hAnsi="Sagona Book"/>
                <w:sz w:val="20"/>
                <w:szCs w:val="20"/>
              </w:rPr>
            </w:pPr>
          </w:p>
        </w:tc>
      </w:tr>
      <w:tr w:rsidR="0046541C" w14:paraId="572C496D" w14:textId="77777777" w:rsidTr="00F17844">
        <w:trPr>
          <w:trHeight w:val="58"/>
        </w:trPr>
        <w:tc>
          <w:tcPr>
            <w:tcW w:w="2957" w:type="dxa"/>
          </w:tcPr>
          <w:p w14:paraId="538D39B7" w14:textId="77777777" w:rsidR="00DD5F1F" w:rsidRDefault="00DD5F1F" w:rsidP="00DD5F1F">
            <w:pPr>
              <w:rPr>
                <w:sz w:val="24"/>
                <w:szCs w:val="24"/>
              </w:rPr>
            </w:pPr>
          </w:p>
        </w:tc>
        <w:tc>
          <w:tcPr>
            <w:tcW w:w="7748" w:type="dxa"/>
            <w:gridSpan w:val="3"/>
          </w:tcPr>
          <w:p w14:paraId="6BEBFBEB" w14:textId="2B9F67A4" w:rsidR="00DD5F1F" w:rsidRDefault="0072292D" w:rsidP="00DD5F1F">
            <w:pPr>
              <w:pStyle w:val="ListParagraph"/>
              <w:ind w:left="0"/>
              <w:rPr>
                <w:b/>
                <w:bCs/>
                <w:color w:val="000000" w:themeColor="text1"/>
              </w:rPr>
            </w:pPr>
            <w:r w:rsidRPr="0072292D">
              <w:rPr>
                <w:b/>
                <w:bCs/>
                <w:color w:val="000000" w:themeColor="text1"/>
              </w:rPr>
              <w:t>*May require registration before accessing article.</w:t>
            </w:r>
          </w:p>
        </w:tc>
      </w:tr>
      <w:tr w:rsidR="00AA3C0D" w14:paraId="11745E89" w14:textId="77777777" w:rsidTr="00F17844">
        <w:trPr>
          <w:trHeight w:val="58"/>
        </w:trPr>
        <w:tc>
          <w:tcPr>
            <w:tcW w:w="2957" w:type="dxa"/>
          </w:tcPr>
          <w:p w14:paraId="0EF6D5E2" w14:textId="1E8E217B" w:rsidR="00AA3C0D" w:rsidRDefault="0099753F" w:rsidP="00DD5F1F">
            <w:pPr>
              <w:rPr>
                <w:sz w:val="24"/>
                <w:szCs w:val="24"/>
              </w:rPr>
            </w:pPr>
            <w:bookmarkStart w:id="0" w:name="_Hlk129616123"/>
            <w:r w:rsidRPr="0099753F">
              <w:rPr>
                <w:sz w:val="24"/>
                <w:szCs w:val="24"/>
              </w:rPr>
              <w:t>Spotlight</w:t>
            </w:r>
          </w:p>
          <w:p w14:paraId="4AB60888" w14:textId="77777777" w:rsidR="0089626E" w:rsidRDefault="0089626E" w:rsidP="00DD5F1F">
            <w:pPr>
              <w:rPr>
                <w:sz w:val="24"/>
                <w:szCs w:val="24"/>
              </w:rPr>
            </w:pPr>
          </w:p>
          <w:p w14:paraId="55E07D3A" w14:textId="70D5A2AD" w:rsidR="0089626E" w:rsidRPr="0099753F" w:rsidRDefault="0089626E" w:rsidP="0089626E">
            <w:pPr>
              <w:rPr>
                <w:sz w:val="24"/>
                <w:szCs w:val="24"/>
              </w:rPr>
            </w:pPr>
          </w:p>
        </w:tc>
        <w:tc>
          <w:tcPr>
            <w:tcW w:w="7748" w:type="dxa"/>
            <w:gridSpan w:val="3"/>
          </w:tcPr>
          <w:p w14:paraId="54050A8F" w14:textId="39B7CB75" w:rsidR="00B02DDC" w:rsidRDefault="00000000" w:rsidP="009D1C0E">
            <w:pPr>
              <w:rPr>
                <w:i/>
                <w:iCs/>
                <w:color w:val="000000" w:themeColor="text1"/>
                <w:sz w:val="24"/>
                <w:szCs w:val="24"/>
              </w:rPr>
            </w:pPr>
            <w:hyperlink r:id="rId9" w:tgtFrame="_blank" w:history="1">
              <w:r w:rsidR="009D1C0E" w:rsidRPr="009D1C0E">
                <w:rPr>
                  <w:rStyle w:val="Hyperlink"/>
                  <w:i/>
                  <w:iCs/>
                  <w:sz w:val="24"/>
                  <w:szCs w:val="24"/>
                </w:rPr>
                <w:t xml:space="preserve">Where Do the Billions of Dollars Go? A Look </w:t>
              </w:r>
              <w:r w:rsidR="00797C81" w:rsidRPr="009D1C0E">
                <w:rPr>
                  <w:rStyle w:val="Hyperlink"/>
                  <w:i/>
                  <w:iCs/>
                  <w:sz w:val="24"/>
                  <w:szCs w:val="24"/>
                </w:rPr>
                <w:t>at</w:t>
              </w:r>
              <w:r w:rsidR="009D1C0E" w:rsidRPr="009D1C0E">
                <w:rPr>
                  <w:rStyle w:val="Hyperlink"/>
                  <w:i/>
                  <w:iCs/>
                  <w:sz w:val="24"/>
                  <w:szCs w:val="24"/>
                </w:rPr>
                <w:t xml:space="preserve"> Nursing Home Related Party Transactions</w:t>
              </w:r>
            </w:hyperlink>
            <w:r w:rsidR="009D1C0E" w:rsidRPr="009D1C0E">
              <w:rPr>
                <w:i/>
                <w:iCs/>
                <w:color w:val="000000" w:themeColor="text1"/>
                <w:sz w:val="24"/>
                <w:szCs w:val="24"/>
              </w:rPr>
              <w:t>,</w:t>
            </w:r>
          </w:p>
          <w:p w14:paraId="7402E05D" w14:textId="77777777" w:rsidR="009D1C0E" w:rsidRDefault="009D1C0E" w:rsidP="009D1C0E">
            <w:pPr>
              <w:rPr>
                <w:color w:val="000000" w:themeColor="text1"/>
                <w:sz w:val="24"/>
                <w:szCs w:val="24"/>
              </w:rPr>
            </w:pPr>
            <w:r>
              <w:rPr>
                <w:color w:val="000000" w:themeColor="text1"/>
                <w:sz w:val="24"/>
                <w:szCs w:val="24"/>
              </w:rPr>
              <w:t>The National Consumer Voice for Quality Long-Term Care</w:t>
            </w:r>
          </w:p>
          <w:p w14:paraId="00D432EF" w14:textId="77777777" w:rsidR="009D1C0E" w:rsidRDefault="009D1C0E" w:rsidP="009D1C0E">
            <w:pPr>
              <w:rPr>
                <w:color w:val="000000" w:themeColor="text1"/>
                <w:sz w:val="24"/>
                <w:szCs w:val="24"/>
              </w:rPr>
            </w:pPr>
            <w:r>
              <w:rPr>
                <w:color w:val="000000" w:themeColor="text1"/>
                <w:sz w:val="24"/>
                <w:szCs w:val="24"/>
              </w:rPr>
              <w:t>March 28, 2023</w:t>
            </w:r>
          </w:p>
          <w:p w14:paraId="0B1C642E" w14:textId="77777777" w:rsidR="009D1C0E" w:rsidRDefault="00000000" w:rsidP="009D1C0E">
            <w:pPr>
              <w:rPr>
                <w:color w:val="000000" w:themeColor="text1"/>
                <w:sz w:val="24"/>
                <w:szCs w:val="24"/>
              </w:rPr>
            </w:pPr>
            <w:hyperlink r:id="rId10" w:history="1">
              <w:r w:rsidR="009D1C0E" w:rsidRPr="00A55775">
                <w:rPr>
                  <w:rStyle w:val="Hyperlink"/>
                  <w:sz w:val="24"/>
                  <w:szCs w:val="24"/>
                </w:rPr>
                <w:t>https://tinyurl.com/BillionsOfDollarsGo</w:t>
              </w:r>
            </w:hyperlink>
            <w:r w:rsidR="009D1C0E">
              <w:rPr>
                <w:color w:val="000000" w:themeColor="text1"/>
                <w:sz w:val="24"/>
                <w:szCs w:val="24"/>
              </w:rPr>
              <w:t xml:space="preserve"> </w:t>
            </w:r>
          </w:p>
          <w:p w14:paraId="059ED911" w14:textId="6FDCD321" w:rsidR="009D1C0E" w:rsidRPr="009D1C0E" w:rsidRDefault="009D1C0E" w:rsidP="009D1C0E">
            <w:pPr>
              <w:ind w:left="720"/>
              <w:rPr>
                <w:color w:val="000000" w:themeColor="text1"/>
                <w:sz w:val="24"/>
                <w:szCs w:val="24"/>
              </w:rPr>
            </w:pPr>
            <w:r>
              <w:rPr>
                <w:color w:val="000000" w:themeColor="text1"/>
                <w:sz w:val="24"/>
                <w:szCs w:val="24"/>
              </w:rPr>
              <w:t xml:space="preserve">Last week, </w:t>
            </w:r>
            <w:r w:rsidRPr="009D1C0E">
              <w:rPr>
                <w:color w:val="000000" w:themeColor="text1"/>
                <w:sz w:val="24"/>
                <w:szCs w:val="24"/>
              </w:rPr>
              <w:t xml:space="preserve">Consumer Voice </w:t>
            </w:r>
            <w:r w:rsidR="00B20F1F" w:rsidRPr="009D1C0E">
              <w:rPr>
                <w:color w:val="000000" w:themeColor="text1"/>
                <w:sz w:val="24"/>
                <w:szCs w:val="24"/>
              </w:rPr>
              <w:t>release</w:t>
            </w:r>
            <w:r w:rsidR="00B20F1F">
              <w:rPr>
                <w:color w:val="000000" w:themeColor="text1"/>
                <w:sz w:val="24"/>
                <w:szCs w:val="24"/>
              </w:rPr>
              <w:t>d</w:t>
            </w:r>
            <w:r w:rsidRPr="009D1C0E">
              <w:rPr>
                <w:color w:val="000000" w:themeColor="text1"/>
                <w:sz w:val="24"/>
                <w:szCs w:val="24"/>
              </w:rPr>
              <w:t xml:space="preserve"> its new report, “</w:t>
            </w:r>
            <w:hyperlink r:id="rId11" w:tgtFrame="_blank" w:history="1">
              <w:r w:rsidRPr="009D1C0E">
                <w:rPr>
                  <w:rStyle w:val="Hyperlink"/>
                  <w:sz w:val="24"/>
                  <w:szCs w:val="24"/>
                </w:rPr>
                <w:t xml:space="preserve">Where Do the Billions of Dollars Go? A Look </w:t>
              </w:r>
              <w:r w:rsidR="00797C81" w:rsidRPr="009D1C0E">
                <w:rPr>
                  <w:rStyle w:val="Hyperlink"/>
                  <w:sz w:val="24"/>
                  <w:szCs w:val="24"/>
                </w:rPr>
                <w:t>at</w:t>
              </w:r>
              <w:r w:rsidRPr="009D1C0E">
                <w:rPr>
                  <w:rStyle w:val="Hyperlink"/>
                  <w:sz w:val="24"/>
                  <w:szCs w:val="24"/>
                </w:rPr>
                <w:t xml:space="preserve"> Nursing Home Related Party Transactions</w:t>
              </w:r>
            </w:hyperlink>
            <w:r w:rsidRPr="009D1C0E">
              <w:rPr>
                <w:color w:val="000000" w:themeColor="text1"/>
                <w:sz w:val="24"/>
                <w:szCs w:val="24"/>
              </w:rPr>
              <w:t>,” which documents how each year nursing homes funnel billions of dollars through related party companies (companies they own) with little to no oversight by the Centers for Medicare &amp; Medicaid Services (CMS). The report provides a detailed look at related parties and how nursing homes potentially use them to hide how much money they are making and to give the illusion that their facilities are not profitable.</w:t>
            </w:r>
            <w:r w:rsidRPr="009D1C0E">
              <w:rPr>
                <w:color w:val="000000" w:themeColor="text1"/>
                <w:sz w:val="24"/>
                <w:szCs w:val="24"/>
              </w:rPr>
              <w:br/>
              <w:t>The report uses cost data submitted to the federal government by nursing homes to illustrate the industry-wide practice of related party transactions and how at the same time, residents face inadequate staffing and poor care.</w:t>
            </w:r>
            <w:r w:rsidRPr="009D1C0E">
              <w:rPr>
                <w:color w:val="000000" w:themeColor="text1"/>
                <w:sz w:val="24"/>
                <w:szCs w:val="24"/>
              </w:rPr>
              <w:br/>
            </w:r>
            <w:r>
              <w:rPr>
                <w:color w:val="000000" w:themeColor="text1"/>
                <w:sz w:val="24"/>
                <w:szCs w:val="24"/>
              </w:rPr>
              <w:t>The</w:t>
            </w:r>
            <w:r w:rsidRPr="009D1C0E">
              <w:rPr>
                <w:color w:val="000000" w:themeColor="text1"/>
                <w:sz w:val="24"/>
                <w:szCs w:val="24"/>
              </w:rPr>
              <w:t xml:space="preserve"> report found:</w:t>
            </w:r>
          </w:p>
          <w:p w14:paraId="39FA22F7" w14:textId="77777777" w:rsidR="009D1C0E" w:rsidRPr="009D1C0E" w:rsidRDefault="009D1C0E" w:rsidP="009D1C0E">
            <w:pPr>
              <w:numPr>
                <w:ilvl w:val="0"/>
                <w:numId w:val="20"/>
              </w:numPr>
              <w:rPr>
                <w:color w:val="000000" w:themeColor="text1"/>
                <w:sz w:val="24"/>
                <w:szCs w:val="24"/>
              </w:rPr>
            </w:pPr>
            <w:r w:rsidRPr="009D1C0E">
              <w:rPr>
                <w:color w:val="000000" w:themeColor="text1"/>
                <w:sz w:val="24"/>
                <w:szCs w:val="24"/>
              </w:rPr>
              <w:t>Despite billions of dollars being funneled through related party companies each year, there appears to be little to no scrutiny by the federal government on how this money is spent.</w:t>
            </w:r>
          </w:p>
          <w:p w14:paraId="4C1C23A3" w14:textId="77777777" w:rsidR="009D1C0E" w:rsidRPr="009D1C0E" w:rsidRDefault="009D1C0E" w:rsidP="009D1C0E">
            <w:pPr>
              <w:numPr>
                <w:ilvl w:val="0"/>
                <w:numId w:val="20"/>
              </w:numPr>
              <w:rPr>
                <w:color w:val="000000" w:themeColor="text1"/>
                <w:sz w:val="24"/>
                <w:szCs w:val="24"/>
              </w:rPr>
            </w:pPr>
            <w:r w:rsidRPr="009D1C0E">
              <w:rPr>
                <w:color w:val="000000" w:themeColor="text1"/>
                <w:sz w:val="24"/>
                <w:szCs w:val="24"/>
              </w:rPr>
              <w:t>Nursing home owners and operators routinely pay their related parties more than the reported costs, in some instances by nearly 1200%.</w:t>
            </w:r>
          </w:p>
          <w:p w14:paraId="6E90101C" w14:textId="77777777" w:rsidR="009D1C0E" w:rsidRPr="009D1C0E" w:rsidRDefault="009D1C0E" w:rsidP="009D1C0E">
            <w:pPr>
              <w:numPr>
                <w:ilvl w:val="0"/>
                <w:numId w:val="20"/>
              </w:numPr>
              <w:rPr>
                <w:color w:val="000000" w:themeColor="text1"/>
                <w:sz w:val="24"/>
                <w:szCs w:val="24"/>
              </w:rPr>
            </w:pPr>
            <w:r w:rsidRPr="009D1C0E">
              <w:rPr>
                <w:color w:val="000000" w:themeColor="text1"/>
                <w:sz w:val="24"/>
                <w:szCs w:val="24"/>
              </w:rPr>
              <w:t>Related parties make nursing homes look less profitable, while a closer look at the parties involved reveals that profits may be hidden in these transactions.</w:t>
            </w:r>
          </w:p>
          <w:p w14:paraId="27C6F198" w14:textId="77777777" w:rsidR="009D1C0E" w:rsidRPr="009D1C0E" w:rsidRDefault="009D1C0E" w:rsidP="009D1C0E">
            <w:pPr>
              <w:numPr>
                <w:ilvl w:val="0"/>
                <w:numId w:val="20"/>
              </w:numPr>
              <w:rPr>
                <w:color w:val="000000" w:themeColor="text1"/>
                <w:sz w:val="24"/>
                <w:szCs w:val="24"/>
              </w:rPr>
            </w:pPr>
            <w:r w:rsidRPr="009D1C0E">
              <w:rPr>
                <w:color w:val="000000" w:themeColor="text1"/>
                <w:sz w:val="24"/>
                <w:szCs w:val="24"/>
              </w:rPr>
              <w:t>Cost reports do not capture enough information on related party transactions to enable CMS to fulfill its regulatory obligation to ensure taxpayer dollars are going towards care and not profits to owners and operators.</w:t>
            </w:r>
          </w:p>
          <w:p w14:paraId="162F0B98" w14:textId="719A3E81" w:rsidR="009D1C0E" w:rsidRPr="009D1C0E" w:rsidRDefault="009D1C0E" w:rsidP="009D1C0E">
            <w:pPr>
              <w:ind w:left="720"/>
              <w:rPr>
                <w:color w:val="000000" w:themeColor="text1"/>
                <w:sz w:val="24"/>
                <w:szCs w:val="24"/>
              </w:rPr>
            </w:pPr>
            <w:r w:rsidRPr="009D1C0E">
              <w:rPr>
                <w:color w:val="000000" w:themeColor="text1"/>
                <w:sz w:val="24"/>
                <w:szCs w:val="24"/>
              </w:rPr>
              <w:t xml:space="preserve">The constant refrain from the nursing home industry is that they need more money. Yet, </w:t>
            </w:r>
            <w:r>
              <w:rPr>
                <w:color w:val="000000" w:themeColor="text1"/>
                <w:sz w:val="24"/>
                <w:szCs w:val="24"/>
              </w:rPr>
              <w:t>the</w:t>
            </w:r>
            <w:r w:rsidRPr="009D1C0E">
              <w:rPr>
                <w:color w:val="000000" w:themeColor="text1"/>
                <w:sz w:val="24"/>
                <w:szCs w:val="24"/>
              </w:rPr>
              <w:t xml:space="preserve"> report shows that billions of dollars go unaccounted for each year and are potentially being siphoned off to the profits of nursing home owners and operators.  In </w:t>
            </w:r>
            <w:r>
              <w:rPr>
                <w:color w:val="000000" w:themeColor="text1"/>
                <w:sz w:val="24"/>
                <w:szCs w:val="24"/>
              </w:rPr>
              <w:t>the</w:t>
            </w:r>
            <w:r w:rsidRPr="009D1C0E">
              <w:rPr>
                <w:color w:val="000000" w:themeColor="text1"/>
                <w:sz w:val="24"/>
                <w:szCs w:val="24"/>
              </w:rPr>
              <w:t xml:space="preserve"> report, </w:t>
            </w:r>
            <w:r>
              <w:rPr>
                <w:color w:val="000000" w:themeColor="text1"/>
                <w:sz w:val="24"/>
                <w:szCs w:val="24"/>
              </w:rPr>
              <w:t xml:space="preserve"> Consumer Voice </w:t>
            </w:r>
            <w:r w:rsidRPr="009D1C0E">
              <w:rPr>
                <w:color w:val="000000" w:themeColor="text1"/>
                <w:sz w:val="24"/>
                <w:szCs w:val="24"/>
              </w:rPr>
              <w:t>offe</w:t>
            </w:r>
            <w:r>
              <w:rPr>
                <w:color w:val="000000" w:themeColor="text1"/>
                <w:sz w:val="24"/>
                <w:szCs w:val="24"/>
              </w:rPr>
              <w:t>rs</w:t>
            </w:r>
            <w:r w:rsidRPr="009D1C0E">
              <w:rPr>
                <w:color w:val="000000" w:themeColor="text1"/>
                <w:sz w:val="24"/>
                <w:szCs w:val="24"/>
              </w:rPr>
              <w:t xml:space="preserve"> solutions to the lack of transparency and accountability for how nursing home dollars are spent. CMS must </w:t>
            </w:r>
            <w:r w:rsidRPr="009D1C0E">
              <w:rPr>
                <w:color w:val="000000" w:themeColor="text1"/>
                <w:sz w:val="24"/>
                <w:szCs w:val="24"/>
              </w:rPr>
              <w:lastRenderedPageBreak/>
              <w:t>take action now to ensure that taxpayer dollars are spent on care and that the safety and well-being nursing home residents is assured.</w:t>
            </w:r>
          </w:p>
          <w:p w14:paraId="25DC829D" w14:textId="6800C13F" w:rsidR="009D1C0E" w:rsidRPr="009D1C0E" w:rsidRDefault="009D1C0E" w:rsidP="009D1C0E">
            <w:pPr>
              <w:ind w:left="720"/>
              <w:rPr>
                <w:color w:val="000000" w:themeColor="text1"/>
                <w:sz w:val="24"/>
                <w:szCs w:val="24"/>
              </w:rPr>
            </w:pPr>
            <w:r w:rsidRPr="009D1C0E">
              <w:rPr>
                <w:color w:val="000000" w:themeColor="text1"/>
                <w:sz w:val="24"/>
                <w:szCs w:val="24"/>
              </w:rPr>
              <w:t xml:space="preserve">Join </w:t>
            </w:r>
            <w:r w:rsidR="00B20F1F">
              <w:rPr>
                <w:color w:val="000000" w:themeColor="text1"/>
                <w:sz w:val="24"/>
                <w:szCs w:val="24"/>
              </w:rPr>
              <w:t xml:space="preserve">the </w:t>
            </w:r>
            <w:r w:rsidRPr="009D1C0E">
              <w:rPr>
                <w:color w:val="000000" w:themeColor="text1"/>
                <w:sz w:val="24"/>
                <w:szCs w:val="24"/>
              </w:rPr>
              <w:t>webinar Thursday, April 6th to hear more about the report in detail</w:t>
            </w:r>
            <w:r w:rsidR="00B20F1F">
              <w:rPr>
                <w:color w:val="000000" w:themeColor="text1"/>
                <w:sz w:val="24"/>
                <w:szCs w:val="24"/>
              </w:rPr>
              <w:t xml:space="preserve">: </w:t>
            </w:r>
            <w:hyperlink r:id="rId12" w:tgtFrame="_blank" w:history="1">
              <w:r w:rsidR="00B20F1F" w:rsidRPr="00B20F1F">
                <w:rPr>
                  <w:rStyle w:val="Hyperlink"/>
                  <w:sz w:val="24"/>
                  <w:szCs w:val="24"/>
                </w:rPr>
                <w:t>Register Now</w:t>
              </w:r>
            </w:hyperlink>
          </w:p>
          <w:p w14:paraId="2030F6AF" w14:textId="73377443" w:rsidR="009D1C0E" w:rsidRPr="009D1C0E" w:rsidRDefault="00000000" w:rsidP="00B20F1F">
            <w:pPr>
              <w:ind w:left="720"/>
              <w:rPr>
                <w:color w:val="000000" w:themeColor="text1"/>
                <w:sz w:val="24"/>
                <w:szCs w:val="24"/>
              </w:rPr>
            </w:pPr>
            <w:hyperlink r:id="rId13" w:history="1">
              <w:r w:rsidR="00B20F1F" w:rsidRPr="00B20F1F">
                <w:rPr>
                  <w:rStyle w:val="Hyperlink"/>
                  <w:sz w:val="24"/>
                  <w:szCs w:val="24"/>
                </w:rPr>
                <w:t>https://tinyurl.com/BillionsOfDollarsGo</w:t>
              </w:r>
            </w:hyperlink>
            <w:r w:rsidR="00B20F1F" w:rsidRPr="00B20F1F">
              <w:rPr>
                <w:color w:val="000000" w:themeColor="text1"/>
                <w:sz w:val="24"/>
                <w:szCs w:val="24"/>
              </w:rPr>
              <w:t xml:space="preserve"> </w:t>
            </w:r>
          </w:p>
        </w:tc>
      </w:tr>
      <w:tr w:rsidR="00B20F1F" w14:paraId="7D3DB66D" w14:textId="77777777" w:rsidTr="00F17844">
        <w:trPr>
          <w:trHeight w:val="58"/>
        </w:trPr>
        <w:tc>
          <w:tcPr>
            <w:tcW w:w="2957" w:type="dxa"/>
          </w:tcPr>
          <w:p w14:paraId="4CC0FD57" w14:textId="77777777" w:rsidR="00B20F1F" w:rsidRDefault="00B20F1F" w:rsidP="00DD5F1F">
            <w:pPr>
              <w:rPr>
                <w:sz w:val="24"/>
                <w:szCs w:val="24"/>
              </w:rPr>
            </w:pPr>
            <w:r>
              <w:rPr>
                <w:sz w:val="24"/>
                <w:szCs w:val="24"/>
              </w:rPr>
              <w:lastRenderedPageBreak/>
              <w:t>Dignity Study Session</w:t>
            </w:r>
          </w:p>
          <w:p w14:paraId="4AF66344" w14:textId="1E22B450" w:rsidR="00B20F1F" w:rsidRPr="00B20F1F" w:rsidRDefault="00B20F1F" w:rsidP="00B20F1F">
            <w:pPr>
              <w:ind w:left="288"/>
              <w:rPr>
                <w:sz w:val="20"/>
                <w:szCs w:val="20"/>
              </w:rPr>
            </w:pPr>
            <w:r w:rsidRPr="00B20F1F">
              <w:rPr>
                <w:i/>
                <w:iCs/>
                <w:sz w:val="20"/>
                <w:szCs w:val="20"/>
              </w:rPr>
              <w:t xml:space="preserve">Dignity Study Sessions </w:t>
            </w:r>
            <w:r w:rsidRPr="00B20F1F">
              <w:rPr>
                <w:sz w:val="20"/>
                <w:szCs w:val="20"/>
              </w:rPr>
              <w:t>provide in depth considerations of a major topic regarding some form of long-term care and related subjects. Sessions involve informational presentations combined with discussion</w:t>
            </w:r>
            <w:r w:rsidR="00E102A6">
              <w:rPr>
                <w:sz w:val="20"/>
                <w:szCs w:val="20"/>
              </w:rPr>
              <w:t>s by</w:t>
            </w:r>
            <w:r w:rsidR="00E102A6">
              <w:t xml:space="preserve"> </w:t>
            </w:r>
            <w:r w:rsidR="00E102A6" w:rsidRPr="00E102A6">
              <w:rPr>
                <w:sz w:val="20"/>
                <w:szCs w:val="20"/>
              </w:rPr>
              <w:t>participants</w:t>
            </w:r>
            <w:r w:rsidR="00E102A6">
              <w:rPr>
                <w:sz w:val="20"/>
                <w:szCs w:val="20"/>
              </w:rPr>
              <w:t xml:space="preserve">. </w:t>
            </w:r>
          </w:p>
        </w:tc>
        <w:bookmarkStart w:id="1" w:name="_Hlk131409649"/>
        <w:tc>
          <w:tcPr>
            <w:tcW w:w="7748" w:type="dxa"/>
            <w:gridSpan w:val="3"/>
          </w:tcPr>
          <w:p w14:paraId="7B43C0ED" w14:textId="60638483" w:rsidR="00B20F1F" w:rsidRDefault="00B20F1F" w:rsidP="00B20F1F">
            <w:pPr>
              <w:rPr>
                <w:i/>
                <w:iCs/>
                <w:color w:val="000000" w:themeColor="text1"/>
                <w:sz w:val="24"/>
                <w:szCs w:val="24"/>
              </w:rPr>
            </w:pPr>
            <w:r w:rsidRPr="00B20F1F">
              <w:rPr>
                <w:i/>
                <w:iCs/>
                <w:color w:val="000000" w:themeColor="text1"/>
                <w:sz w:val="24"/>
                <w:szCs w:val="24"/>
              </w:rPr>
              <w:fldChar w:fldCharType="begin"/>
            </w:r>
            <w:r w:rsidRPr="00B20F1F">
              <w:rPr>
                <w:i/>
                <w:iCs/>
                <w:color w:val="000000" w:themeColor="text1"/>
                <w:sz w:val="24"/>
                <w:szCs w:val="24"/>
              </w:rPr>
              <w:instrText xml:space="preserve"> HYPERLINK "https://theconsumervoice.org/uploads/files/issues/2023-Related-Party-Report.pdf" \t "_blank" </w:instrText>
            </w:r>
            <w:r w:rsidRPr="00B20F1F">
              <w:rPr>
                <w:i/>
                <w:iCs/>
                <w:color w:val="000000" w:themeColor="text1"/>
                <w:sz w:val="24"/>
                <w:szCs w:val="24"/>
              </w:rPr>
            </w:r>
            <w:r w:rsidRPr="00B20F1F">
              <w:rPr>
                <w:i/>
                <w:iCs/>
                <w:color w:val="000000" w:themeColor="text1"/>
                <w:sz w:val="24"/>
                <w:szCs w:val="24"/>
              </w:rPr>
              <w:fldChar w:fldCharType="separate"/>
            </w:r>
            <w:r w:rsidRPr="00B20F1F">
              <w:rPr>
                <w:rStyle w:val="Hyperlink"/>
                <w:i/>
                <w:iCs/>
                <w:sz w:val="24"/>
                <w:szCs w:val="24"/>
              </w:rPr>
              <w:t xml:space="preserve">Where Do the Billions of Dollars Go? A Look </w:t>
            </w:r>
            <w:r w:rsidR="00797C81" w:rsidRPr="00B20F1F">
              <w:rPr>
                <w:rStyle w:val="Hyperlink"/>
                <w:i/>
                <w:iCs/>
                <w:sz w:val="24"/>
                <w:szCs w:val="24"/>
              </w:rPr>
              <w:t>at</w:t>
            </w:r>
            <w:r w:rsidRPr="00B20F1F">
              <w:rPr>
                <w:rStyle w:val="Hyperlink"/>
                <w:i/>
                <w:iCs/>
                <w:sz w:val="24"/>
                <w:szCs w:val="24"/>
              </w:rPr>
              <w:t xml:space="preserve"> Nursing Home Related Party Transactions</w:t>
            </w:r>
            <w:r w:rsidRPr="00B20F1F">
              <w:rPr>
                <w:color w:val="000000" w:themeColor="text1"/>
                <w:sz w:val="24"/>
                <w:szCs w:val="24"/>
              </w:rPr>
              <w:fldChar w:fldCharType="end"/>
            </w:r>
          </w:p>
          <w:p w14:paraId="0B11BD7F" w14:textId="45F9777F" w:rsidR="00B20F1F" w:rsidRDefault="00B20F1F" w:rsidP="00B20F1F">
            <w:pPr>
              <w:rPr>
                <w:b/>
                <w:bCs/>
                <w:color w:val="000000" w:themeColor="text1"/>
                <w:sz w:val="24"/>
                <w:szCs w:val="24"/>
              </w:rPr>
            </w:pPr>
            <w:r w:rsidRPr="00B20F1F">
              <w:rPr>
                <w:b/>
                <w:bCs/>
                <w:color w:val="000000" w:themeColor="text1"/>
                <w:sz w:val="24"/>
                <w:szCs w:val="24"/>
              </w:rPr>
              <w:t>Webinar: Thursday, April 6, 2023, 2:00 p.m.</w:t>
            </w:r>
          </w:p>
          <w:p w14:paraId="69BFEC1D" w14:textId="19FEC1CC" w:rsidR="00E102A6" w:rsidRPr="00E102A6" w:rsidRDefault="00E102A6" w:rsidP="00E102A6">
            <w:pPr>
              <w:ind w:left="720"/>
              <w:rPr>
                <w:color w:val="000000" w:themeColor="text1"/>
                <w:sz w:val="24"/>
                <w:szCs w:val="24"/>
              </w:rPr>
            </w:pPr>
            <w:r>
              <w:rPr>
                <w:color w:val="000000" w:themeColor="text1"/>
                <w:sz w:val="24"/>
                <w:szCs w:val="24"/>
              </w:rPr>
              <w:t>Last</w:t>
            </w:r>
            <w:r w:rsidRPr="00E102A6">
              <w:rPr>
                <w:color w:val="000000" w:themeColor="text1"/>
                <w:sz w:val="24"/>
                <w:szCs w:val="24"/>
              </w:rPr>
              <w:t xml:space="preserve"> week, Consumer Voice released its new report, “</w:t>
            </w:r>
            <w:hyperlink r:id="rId14" w:tgtFrame="_blank" w:history="1">
              <w:r w:rsidRPr="00E102A6">
                <w:rPr>
                  <w:rStyle w:val="Hyperlink"/>
                  <w:sz w:val="24"/>
                  <w:szCs w:val="24"/>
                </w:rPr>
                <w:t>Where Do the Billions of Dollars Go? A Look at Nursing Home Related Party Transactions</w:t>
              </w:r>
            </w:hyperlink>
            <w:r w:rsidRPr="00E102A6">
              <w:rPr>
                <w:color w:val="000000" w:themeColor="text1"/>
                <w:sz w:val="24"/>
                <w:szCs w:val="24"/>
              </w:rPr>
              <w:t>,” which documents how each year nursing homes funnel billions of dollars through related party companies (companies they own) with little to no oversight by the Centers for Medicare &amp; Medicaid Services (CMS). The report provides a detailed look at related parties and how nursing homes potentially use them to hide how much money they are making and to give the illusion that their facilities are not profitable.</w:t>
            </w:r>
          </w:p>
          <w:p w14:paraId="02D20202" w14:textId="77777777" w:rsidR="00E102A6" w:rsidRPr="00E102A6" w:rsidRDefault="00E102A6" w:rsidP="00E102A6">
            <w:pPr>
              <w:ind w:left="720"/>
              <w:rPr>
                <w:color w:val="000000" w:themeColor="text1"/>
                <w:sz w:val="24"/>
                <w:szCs w:val="24"/>
              </w:rPr>
            </w:pPr>
            <w:r w:rsidRPr="00E102A6">
              <w:rPr>
                <w:color w:val="000000" w:themeColor="text1"/>
                <w:sz w:val="24"/>
                <w:szCs w:val="24"/>
              </w:rPr>
              <w:t>The report uses cost data submitted to the federal government by nursing homes to illustrate the industry-wide practice of related party transactions and how at the same time, residents face inadequate staffing and poor care.</w:t>
            </w:r>
          </w:p>
          <w:p w14:paraId="0E6A2C57" w14:textId="36DED22D" w:rsidR="00E102A6" w:rsidRPr="00E102A6" w:rsidRDefault="00E102A6" w:rsidP="00E102A6">
            <w:pPr>
              <w:ind w:left="720"/>
              <w:rPr>
                <w:color w:val="FF0000"/>
                <w:sz w:val="24"/>
                <w:szCs w:val="24"/>
              </w:rPr>
            </w:pPr>
            <w:r w:rsidRPr="00E102A6">
              <w:rPr>
                <w:color w:val="FF0000"/>
                <w:sz w:val="24"/>
                <w:szCs w:val="24"/>
              </w:rPr>
              <w:t>Join us for a webinar to hear more about the report in detail.</w:t>
            </w:r>
          </w:p>
          <w:p w14:paraId="1D31D381" w14:textId="2CD2943D" w:rsidR="00E102A6" w:rsidRPr="00B20F1F" w:rsidRDefault="00000000" w:rsidP="00E102A6">
            <w:pPr>
              <w:ind w:left="720"/>
              <w:rPr>
                <w:color w:val="FF0000"/>
                <w:sz w:val="24"/>
                <w:szCs w:val="24"/>
              </w:rPr>
            </w:pPr>
            <w:hyperlink r:id="rId15" w:tgtFrame="_blank" w:history="1">
              <w:r w:rsidR="00E102A6" w:rsidRPr="00E102A6">
                <w:rPr>
                  <w:rStyle w:val="Hyperlink"/>
                  <w:b/>
                  <w:bCs/>
                  <w:color w:val="FF0000"/>
                  <w:sz w:val="24"/>
                  <w:szCs w:val="24"/>
                </w:rPr>
                <w:t>Register Now</w:t>
              </w:r>
            </w:hyperlink>
          </w:p>
          <w:p w14:paraId="429F6AAF" w14:textId="0AD249EF" w:rsidR="00B20F1F" w:rsidRPr="00B20F1F" w:rsidRDefault="00B20F1F" w:rsidP="00B20F1F">
            <w:pPr>
              <w:rPr>
                <w:color w:val="000000" w:themeColor="text1"/>
                <w:sz w:val="24"/>
                <w:szCs w:val="24"/>
              </w:rPr>
            </w:pPr>
            <w:r>
              <w:rPr>
                <w:b/>
                <w:bCs/>
                <w:color w:val="000000" w:themeColor="text1"/>
                <w:sz w:val="24"/>
                <w:szCs w:val="24"/>
              </w:rPr>
              <w:t>Discu</w:t>
            </w:r>
            <w:r w:rsidRPr="00B20F1F">
              <w:rPr>
                <w:b/>
                <w:bCs/>
                <w:color w:val="000000" w:themeColor="text1"/>
                <w:sz w:val="24"/>
                <w:szCs w:val="24"/>
              </w:rPr>
              <w:t>ssion: Thursday, April 6, 2023, 3:30 p.m.</w:t>
            </w:r>
          </w:p>
          <w:p w14:paraId="6646E2A8" w14:textId="1B9A8518" w:rsidR="00B20F1F" w:rsidRDefault="00E102A6" w:rsidP="00E102A6">
            <w:pPr>
              <w:ind w:left="720"/>
              <w:rPr>
                <w:color w:val="000000" w:themeColor="text1"/>
                <w:sz w:val="24"/>
                <w:szCs w:val="24"/>
              </w:rPr>
            </w:pPr>
            <w:r w:rsidRPr="00E102A6">
              <w:rPr>
                <w:color w:val="000000" w:themeColor="text1"/>
                <w:sz w:val="24"/>
                <w:szCs w:val="24"/>
              </w:rPr>
              <w:t>Dignity Alliance Massachusetts</w:t>
            </w:r>
            <w:r>
              <w:rPr>
                <w:color w:val="000000" w:themeColor="text1"/>
                <w:sz w:val="24"/>
                <w:szCs w:val="24"/>
              </w:rPr>
              <w:t xml:space="preserve"> </w:t>
            </w:r>
            <w:r w:rsidRPr="00E102A6">
              <w:rPr>
                <w:color w:val="000000" w:themeColor="text1"/>
                <w:sz w:val="24"/>
                <w:szCs w:val="24"/>
              </w:rPr>
              <w:t>will host a state level discussion of nursing home finances and the need for more financial transparency through state audits and the passage of Senate Bill 377/House Bill 633 following the National Consumer Voice Webinar</w:t>
            </w:r>
            <w:r>
              <w:rPr>
                <w:color w:val="000000" w:themeColor="text1"/>
                <w:sz w:val="24"/>
                <w:szCs w:val="24"/>
              </w:rPr>
              <w:t>.</w:t>
            </w:r>
            <w:r w:rsidR="00192228">
              <w:rPr>
                <w:color w:val="000000" w:themeColor="text1"/>
                <w:sz w:val="24"/>
                <w:szCs w:val="24"/>
              </w:rPr>
              <w:t xml:space="preserve"> </w:t>
            </w:r>
            <w:r w:rsidR="00192228" w:rsidRPr="00192228">
              <w:rPr>
                <w:color w:val="000000" w:themeColor="text1"/>
                <w:sz w:val="24"/>
                <w:szCs w:val="24"/>
              </w:rPr>
              <w:t>Sam Brooks, Public Policy Director at The Consumer Voice, will be a participant.</w:t>
            </w:r>
          </w:p>
          <w:p w14:paraId="6FA3D60F" w14:textId="26D3483A" w:rsidR="00E102A6" w:rsidRPr="00E102A6" w:rsidRDefault="00E102A6" w:rsidP="00E102A6">
            <w:pPr>
              <w:ind w:left="720"/>
              <w:rPr>
                <w:color w:val="FF0000"/>
                <w:sz w:val="24"/>
                <w:szCs w:val="24"/>
              </w:rPr>
            </w:pPr>
            <w:r w:rsidRPr="00E102A6">
              <w:rPr>
                <w:color w:val="FF0000"/>
                <w:sz w:val="24"/>
                <w:szCs w:val="24"/>
              </w:rPr>
              <w:t>Registration for DignityMA Study Session</w:t>
            </w:r>
            <w:r>
              <w:rPr>
                <w:color w:val="FF0000"/>
                <w:sz w:val="24"/>
                <w:szCs w:val="24"/>
              </w:rPr>
              <w:t>:</w:t>
            </w:r>
            <w:r w:rsidRPr="00E102A6">
              <w:rPr>
                <w:color w:val="FF0000"/>
                <w:sz w:val="24"/>
                <w:szCs w:val="24"/>
              </w:rPr>
              <w:t xml:space="preserve"> </w:t>
            </w:r>
            <w:hyperlink r:id="rId16" w:tgtFrame="_blank" w:history="1">
              <w:r w:rsidRPr="00E102A6">
                <w:rPr>
                  <w:rStyle w:val="Hyperlink"/>
                  <w:b/>
                  <w:bCs/>
                  <w:color w:val="FF0000"/>
                  <w:sz w:val="24"/>
                  <w:szCs w:val="24"/>
                </w:rPr>
                <w:t>https://tinyurl.com/April6StudySession</w:t>
              </w:r>
            </w:hyperlink>
            <w:r w:rsidRPr="00E102A6">
              <w:rPr>
                <w:b/>
                <w:bCs/>
                <w:color w:val="FF0000"/>
                <w:sz w:val="24"/>
                <w:szCs w:val="24"/>
              </w:rPr>
              <w:t xml:space="preserve"> </w:t>
            </w:r>
          </w:p>
          <w:p w14:paraId="7B57FF72" w14:textId="77777777" w:rsidR="00E102A6" w:rsidRPr="00E102A6" w:rsidRDefault="00E102A6" w:rsidP="00E102A6">
            <w:pPr>
              <w:ind w:left="720"/>
              <w:rPr>
                <w:color w:val="FF0000"/>
                <w:sz w:val="24"/>
                <w:szCs w:val="24"/>
              </w:rPr>
            </w:pPr>
            <w:r w:rsidRPr="00E102A6">
              <w:rPr>
                <w:b/>
                <w:bCs/>
                <w:color w:val="FF0000"/>
                <w:sz w:val="24"/>
                <w:szCs w:val="24"/>
              </w:rPr>
              <w:t>Please note that separate registrations are necessary for the webinar and the study session.</w:t>
            </w:r>
          </w:p>
          <w:p w14:paraId="694AFFA1" w14:textId="0E95E087" w:rsidR="00B20F1F" w:rsidRPr="00B20F1F" w:rsidRDefault="00E102A6" w:rsidP="00E102A6">
            <w:pPr>
              <w:ind w:left="720"/>
              <w:rPr>
                <w:color w:val="000000" w:themeColor="text1"/>
                <w:sz w:val="24"/>
                <w:szCs w:val="24"/>
              </w:rPr>
            </w:pPr>
            <w:r w:rsidRPr="00E102A6">
              <w:rPr>
                <w:color w:val="000000" w:themeColor="text1"/>
                <w:sz w:val="24"/>
                <w:szCs w:val="24"/>
              </w:rPr>
              <w:t xml:space="preserve">Contact: </w:t>
            </w:r>
            <w:hyperlink r:id="rId17" w:tgtFrame="_blank" w:history="1">
              <w:r w:rsidRPr="00E102A6">
                <w:rPr>
                  <w:rStyle w:val="Hyperlink"/>
                  <w:sz w:val="24"/>
                  <w:szCs w:val="24"/>
                </w:rPr>
                <w:t>in</w:t>
              </w:r>
            </w:hyperlink>
            <w:hyperlink r:id="rId18" w:tgtFrame="_blank" w:history="1">
              <w:r w:rsidRPr="00E102A6">
                <w:rPr>
                  <w:rStyle w:val="Hyperlink"/>
                  <w:sz w:val="24"/>
                  <w:szCs w:val="24"/>
                </w:rPr>
                <w:t>fo@DignityAllianceMA.org</w:t>
              </w:r>
            </w:hyperlink>
            <w:r w:rsidRPr="00E102A6">
              <w:rPr>
                <w:color w:val="000000" w:themeColor="text1"/>
                <w:sz w:val="24"/>
                <w:szCs w:val="24"/>
              </w:rPr>
              <w:t xml:space="preserve"> for more information.</w:t>
            </w:r>
            <w:bookmarkEnd w:id="1"/>
          </w:p>
        </w:tc>
      </w:tr>
      <w:tr w:rsidR="00AA3C0D" w14:paraId="44D4EFB7" w14:textId="77777777" w:rsidTr="00F17844">
        <w:trPr>
          <w:trHeight w:val="575"/>
        </w:trPr>
        <w:tc>
          <w:tcPr>
            <w:tcW w:w="2957" w:type="dxa"/>
          </w:tcPr>
          <w:p w14:paraId="594D4F92" w14:textId="75256C91" w:rsidR="00AA3C0D" w:rsidRPr="0099753F" w:rsidRDefault="0099753F" w:rsidP="00DD5F1F">
            <w:pPr>
              <w:rPr>
                <w:sz w:val="24"/>
                <w:szCs w:val="24"/>
              </w:rPr>
            </w:pPr>
            <w:r w:rsidRPr="0099753F">
              <w:rPr>
                <w:sz w:val="24"/>
                <w:szCs w:val="24"/>
              </w:rPr>
              <w:t>Quotes of the Week</w:t>
            </w:r>
          </w:p>
        </w:tc>
        <w:tc>
          <w:tcPr>
            <w:tcW w:w="7748" w:type="dxa"/>
            <w:gridSpan w:val="3"/>
          </w:tcPr>
          <w:p w14:paraId="32272E4F" w14:textId="77777777" w:rsidR="009051E3" w:rsidRDefault="009051E3" w:rsidP="009051E3">
            <w:pPr>
              <w:pStyle w:val="ListParagraph"/>
              <w:spacing w:after="100" w:afterAutospacing="1"/>
              <w:ind w:left="0"/>
              <w:jc w:val="both"/>
              <w:rPr>
                <w:i/>
                <w:iCs/>
                <w:color w:val="000000" w:themeColor="text1"/>
                <w:sz w:val="32"/>
                <w:szCs w:val="32"/>
              </w:rPr>
            </w:pPr>
            <w:r w:rsidRPr="009051E3">
              <w:rPr>
                <w:i/>
                <w:iCs/>
                <w:color w:val="000000" w:themeColor="text1"/>
                <w:sz w:val="32"/>
                <w:szCs w:val="32"/>
              </w:rPr>
              <w:t>There is no one way to be autistic — each individual with autism experiences it differently — but together, autistic people make industries, communities, and our Nation stronger. Today, we celebrate the achievements of neurodiverse people everywhere and champion the equal rights and dignity of all those living on the autism spectrum.</w:t>
            </w:r>
          </w:p>
          <w:p w14:paraId="2FD6B51A" w14:textId="49F75FE8" w:rsidR="009051E3" w:rsidRPr="009051E3" w:rsidRDefault="009051E3" w:rsidP="009051E3">
            <w:pPr>
              <w:pStyle w:val="ListParagraph"/>
              <w:spacing w:after="100" w:afterAutospacing="1"/>
              <w:rPr>
                <w:i/>
                <w:iCs/>
                <w:color w:val="000000" w:themeColor="text1"/>
                <w:sz w:val="32"/>
                <w:szCs w:val="32"/>
              </w:rPr>
            </w:pPr>
            <w:r>
              <w:rPr>
                <w:color w:val="000000" w:themeColor="text1"/>
              </w:rPr>
              <w:t xml:space="preserve">President Joe Biden, </w:t>
            </w:r>
            <w:r w:rsidRPr="009051E3">
              <w:rPr>
                <w:i/>
                <w:iCs/>
                <w:color w:val="000000" w:themeColor="text1"/>
              </w:rPr>
              <w:t>A Proclamation on World Autism Awareness Day, 2023</w:t>
            </w:r>
            <w:r w:rsidRPr="009051E3">
              <w:rPr>
                <w:color w:val="000000" w:themeColor="text1"/>
              </w:rPr>
              <w:t xml:space="preserve">, </w:t>
            </w:r>
            <w:r w:rsidRPr="009051E3">
              <w:rPr>
                <w:b/>
                <w:bCs/>
                <w:color w:val="000000" w:themeColor="text1"/>
              </w:rPr>
              <w:t xml:space="preserve">The White House, </w:t>
            </w:r>
            <w:r w:rsidRPr="009051E3">
              <w:rPr>
                <w:color w:val="000000" w:themeColor="text1"/>
              </w:rPr>
              <w:t xml:space="preserve">March 31, 2023, </w:t>
            </w:r>
            <w:hyperlink r:id="rId19" w:history="1">
              <w:r w:rsidRPr="00A55775">
                <w:rPr>
                  <w:rStyle w:val="Hyperlink"/>
                </w:rPr>
                <w:t>https://tinyurl.com/ProclaimationAutismAwareness</w:t>
              </w:r>
            </w:hyperlink>
            <w:r w:rsidRPr="009051E3">
              <w:rPr>
                <w:color w:val="000000" w:themeColor="text1"/>
              </w:rPr>
              <w:t xml:space="preserve"> </w:t>
            </w:r>
          </w:p>
          <w:p w14:paraId="68B7EB35" w14:textId="77777777" w:rsidR="009051E3" w:rsidRDefault="009051E3" w:rsidP="001C3830">
            <w:pPr>
              <w:pStyle w:val="ListParagraph"/>
              <w:spacing w:after="100" w:afterAutospacing="1"/>
              <w:ind w:left="0"/>
              <w:jc w:val="both"/>
              <w:rPr>
                <w:i/>
                <w:iCs/>
                <w:color w:val="000000" w:themeColor="text1"/>
                <w:sz w:val="32"/>
                <w:szCs w:val="32"/>
              </w:rPr>
            </w:pPr>
          </w:p>
          <w:p w14:paraId="19B97D47" w14:textId="4139FD51" w:rsidR="001C3830" w:rsidRDefault="00293E49" w:rsidP="001C3830">
            <w:pPr>
              <w:pStyle w:val="ListParagraph"/>
              <w:spacing w:after="100" w:afterAutospacing="1"/>
              <w:ind w:left="0"/>
              <w:jc w:val="both"/>
              <w:rPr>
                <w:i/>
                <w:iCs/>
                <w:color w:val="000000" w:themeColor="text1"/>
                <w:sz w:val="32"/>
                <w:szCs w:val="32"/>
              </w:rPr>
            </w:pPr>
            <w:r w:rsidRPr="00293E49">
              <w:rPr>
                <w:i/>
                <w:iCs/>
                <w:color w:val="000000" w:themeColor="text1"/>
                <w:sz w:val="32"/>
                <w:szCs w:val="32"/>
              </w:rPr>
              <w:t xml:space="preserve">In its most recent survey of unpaid caregivers, published in 2020, AARP found that there were nearly </w:t>
            </w:r>
            <w:hyperlink r:id="rId20" w:tgtFrame="_blank" w:history="1">
              <w:r w:rsidRPr="00293E49">
                <w:rPr>
                  <w:rStyle w:val="Hyperlink"/>
                  <w:i/>
                  <w:iCs/>
                  <w:sz w:val="32"/>
                  <w:szCs w:val="32"/>
                </w:rPr>
                <w:t>42 million people caring for an aging friend or family member</w:t>
              </w:r>
            </w:hyperlink>
            <w:r w:rsidRPr="00293E49">
              <w:rPr>
                <w:i/>
                <w:iCs/>
                <w:color w:val="000000" w:themeColor="text1"/>
                <w:sz w:val="32"/>
                <w:szCs w:val="32"/>
              </w:rPr>
              <w:t xml:space="preserve"> — more than tenfold the number in 1989. The fastest growth is happening among younger generations; the </w:t>
            </w:r>
            <w:hyperlink r:id="rId21" w:tgtFrame="_blank" w:history="1">
              <w:r w:rsidRPr="00293E49">
                <w:rPr>
                  <w:rStyle w:val="Hyperlink"/>
                  <w:i/>
                  <w:iCs/>
                  <w:sz w:val="32"/>
                  <w:szCs w:val="32"/>
                </w:rPr>
                <w:t>share of caregivers</w:t>
              </w:r>
            </w:hyperlink>
            <w:r w:rsidRPr="00293E49">
              <w:rPr>
                <w:i/>
                <w:iCs/>
                <w:color w:val="000000" w:themeColor="text1"/>
                <w:sz w:val="32"/>
                <w:szCs w:val="32"/>
              </w:rPr>
              <w:t xml:space="preserve"> who are under 45 quintupled over the past two decades, to nearly 66 percent from 16 percent, as their parents — many of the 72 million baby boomers — are living longer but doing so with more chronic diseases and disability and l</w:t>
            </w:r>
            <w:hyperlink r:id="rId22" w:tgtFrame="_blank" w:history="1">
              <w:r w:rsidRPr="00293E49">
                <w:rPr>
                  <w:rStyle w:val="Hyperlink"/>
                  <w:i/>
                  <w:iCs/>
                  <w:sz w:val="32"/>
                  <w:szCs w:val="32"/>
                </w:rPr>
                <w:t>ess means</w:t>
              </w:r>
            </w:hyperlink>
            <w:r w:rsidRPr="00293E49">
              <w:rPr>
                <w:i/>
                <w:iCs/>
                <w:color w:val="000000" w:themeColor="text1"/>
                <w:sz w:val="32"/>
                <w:szCs w:val="32"/>
              </w:rPr>
              <w:t xml:space="preserve"> than the generation before them.</w:t>
            </w:r>
          </w:p>
          <w:p w14:paraId="6F2DE2AF" w14:textId="5070FD7D" w:rsidR="001C3830" w:rsidRPr="001C3830" w:rsidRDefault="001C3830" w:rsidP="001C3830">
            <w:pPr>
              <w:pStyle w:val="ListParagraph"/>
              <w:spacing w:after="100" w:afterAutospacing="1"/>
              <w:jc w:val="both"/>
              <w:rPr>
                <w:i/>
                <w:iCs/>
                <w:color w:val="000000" w:themeColor="text1"/>
                <w:sz w:val="32"/>
                <w:szCs w:val="32"/>
              </w:rPr>
            </w:pPr>
            <w:r w:rsidRPr="001C3830">
              <w:rPr>
                <w:i/>
                <w:iCs/>
                <w:color w:val="000000" w:themeColor="text1"/>
              </w:rPr>
              <w:t>The Agony of Putting Your Life on Hold to Care for Your Parent, s</w:t>
            </w:r>
            <w:r w:rsidRPr="001C3830">
              <w:rPr>
                <w:b/>
                <w:bCs/>
                <w:color w:val="000000" w:themeColor="text1"/>
              </w:rPr>
              <w:t xml:space="preserve">*New York Times Magazine, , </w:t>
            </w:r>
            <w:r w:rsidRPr="001C3830">
              <w:rPr>
                <w:color w:val="000000" w:themeColor="text1"/>
              </w:rPr>
              <w:t xml:space="preserve">March 28, 2023, </w:t>
            </w:r>
            <w:hyperlink r:id="rId23" w:history="1">
              <w:r w:rsidRPr="00A55775">
                <w:rPr>
                  <w:rStyle w:val="Hyperlink"/>
                </w:rPr>
                <w:t>https://tinyurl.com/AgonyOfLifeOnHold</w:t>
              </w:r>
            </w:hyperlink>
            <w:r w:rsidRPr="001C3830">
              <w:rPr>
                <w:color w:val="000000" w:themeColor="text1"/>
              </w:rPr>
              <w:t xml:space="preserve"> </w:t>
            </w:r>
          </w:p>
          <w:p w14:paraId="1E04D351" w14:textId="77777777" w:rsidR="001C3830" w:rsidRPr="001C3830" w:rsidRDefault="001C3830" w:rsidP="001C3830">
            <w:pPr>
              <w:pStyle w:val="ListParagraph"/>
              <w:spacing w:after="160"/>
              <w:ind w:left="0"/>
              <w:rPr>
                <w:color w:val="000000" w:themeColor="text1"/>
              </w:rPr>
            </w:pPr>
          </w:p>
          <w:p w14:paraId="65CF896E" w14:textId="5EE208DE" w:rsidR="006277EA" w:rsidRDefault="006277EA" w:rsidP="0080612E">
            <w:pPr>
              <w:pStyle w:val="ListParagraph"/>
              <w:spacing w:after="160"/>
              <w:ind w:left="0"/>
              <w:jc w:val="both"/>
              <w:rPr>
                <w:i/>
                <w:iCs/>
                <w:color w:val="000000" w:themeColor="text1"/>
                <w:sz w:val="32"/>
                <w:szCs w:val="32"/>
              </w:rPr>
            </w:pPr>
            <w:r w:rsidRPr="006277EA">
              <w:rPr>
                <w:i/>
                <w:iCs/>
                <w:color w:val="000000" w:themeColor="text1"/>
                <w:sz w:val="32"/>
                <w:szCs w:val="32"/>
              </w:rPr>
              <w:t>“In this era, any civil rights case that goes to the court gives one agita</w:t>
            </w:r>
            <w:r>
              <w:rPr>
                <w:i/>
                <w:iCs/>
                <w:color w:val="000000" w:themeColor="text1"/>
                <w:sz w:val="32"/>
                <w:szCs w:val="32"/>
              </w:rPr>
              <w:t>.</w:t>
            </w:r>
            <w:r w:rsidRPr="006277EA">
              <w:rPr>
                <w:i/>
                <w:iCs/>
                <w:color w:val="000000" w:themeColor="text1"/>
                <w:sz w:val="32"/>
                <w:szCs w:val="32"/>
              </w:rPr>
              <w:t>”</w:t>
            </w:r>
          </w:p>
          <w:p w14:paraId="099B961F" w14:textId="2E4EA335" w:rsidR="006277EA" w:rsidRDefault="006277EA" w:rsidP="006311B7">
            <w:pPr>
              <w:pStyle w:val="ListParagraph"/>
              <w:spacing w:after="160"/>
              <w:rPr>
                <w:color w:val="000000" w:themeColor="text1"/>
              </w:rPr>
            </w:pPr>
            <w:r w:rsidRPr="006311B7">
              <w:rPr>
                <w:color w:val="000000" w:themeColor="text1"/>
              </w:rPr>
              <w:t xml:space="preserve">Robert Dinerstein, director of the Disability Rights Law Clinic at American University, referencing a case before the U.S. Supreme Court regarding the Americans with Disabilities Act, </w:t>
            </w:r>
            <w:r w:rsidR="006311B7" w:rsidRPr="006277EA">
              <w:rPr>
                <w:i/>
                <w:iCs/>
                <w:color w:val="000000" w:themeColor="text1"/>
              </w:rPr>
              <w:t>Supreme Court’s new target: the Americans with Disabilities Act</w:t>
            </w:r>
            <w:r w:rsidR="006311B7">
              <w:rPr>
                <w:i/>
                <w:iCs/>
                <w:color w:val="000000" w:themeColor="text1"/>
              </w:rPr>
              <w:t xml:space="preserve">, </w:t>
            </w:r>
            <w:r>
              <w:rPr>
                <w:b/>
                <w:bCs/>
                <w:color w:val="000000" w:themeColor="text1"/>
              </w:rPr>
              <w:t>*Boston Globe</w:t>
            </w:r>
            <w:r w:rsidR="006311B7">
              <w:rPr>
                <w:b/>
                <w:bCs/>
                <w:color w:val="000000" w:themeColor="text1"/>
              </w:rPr>
              <w:t xml:space="preserve">, </w:t>
            </w:r>
            <w:r>
              <w:rPr>
                <w:color w:val="000000" w:themeColor="text1"/>
              </w:rPr>
              <w:t>March 29, 2023</w:t>
            </w:r>
            <w:r w:rsidR="006311B7">
              <w:rPr>
                <w:color w:val="000000" w:themeColor="text1"/>
              </w:rPr>
              <w:t xml:space="preserve">, </w:t>
            </w:r>
            <w:hyperlink r:id="rId24" w:history="1">
              <w:r w:rsidR="006311B7" w:rsidRPr="00B42F0A">
                <w:rPr>
                  <w:rStyle w:val="Hyperlink"/>
                </w:rPr>
                <w:t>https://tinyurl.com/SupremeCourtsNewTargetADA</w:t>
              </w:r>
            </w:hyperlink>
            <w:r w:rsidR="006311B7">
              <w:rPr>
                <w:color w:val="000000" w:themeColor="text1"/>
              </w:rPr>
              <w:t xml:space="preserve"> </w:t>
            </w:r>
          </w:p>
          <w:p w14:paraId="30DACC66" w14:textId="11DBDB47" w:rsidR="006277EA" w:rsidRDefault="006277EA" w:rsidP="006277EA">
            <w:pPr>
              <w:pStyle w:val="ListParagraph"/>
              <w:ind w:left="360"/>
              <w:rPr>
                <w:i/>
                <w:iCs/>
                <w:color w:val="000000" w:themeColor="text1"/>
              </w:rPr>
            </w:pPr>
          </w:p>
          <w:p w14:paraId="402F58C2" w14:textId="5126BC2F" w:rsidR="006277EA" w:rsidRDefault="001662CE" w:rsidP="0080612E">
            <w:pPr>
              <w:pStyle w:val="ListParagraph"/>
              <w:spacing w:after="160"/>
              <w:ind w:left="0"/>
              <w:jc w:val="both"/>
              <w:rPr>
                <w:i/>
                <w:iCs/>
                <w:color w:val="000000" w:themeColor="text1"/>
                <w:sz w:val="32"/>
                <w:szCs w:val="32"/>
              </w:rPr>
            </w:pPr>
            <w:r w:rsidRPr="001662CE">
              <w:rPr>
                <w:i/>
                <w:iCs/>
                <w:color w:val="000000" w:themeColor="text1"/>
                <w:sz w:val="32"/>
                <w:szCs w:val="32"/>
              </w:rPr>
              <w:t>“Exercise is not just for the young,” said, who was not involved in the research. “</w:t>
            </w:r>
            <w:hyperlink r:id="rId25" w:tgtFrame="_blank" w:history="1">
              <w:r w:rsidRPr="001662CE">
                <w:rPr>
                  <w:rStyle w:val="Hyperlink"/>
                  <w:i/>
                  <w:iCs/>
                  <w:sz w:val="32"/>
                  <w:szCs w:val="32"/>
                </w:rPr>
                <w:t>Older individuals</w:t>
              </w:r>
            </w:hyperlink>
            <w:r w:rsidRPr="001662CE">
              <w:rPr>
                <w:i/>
                <w:iCs/>
                <w:color w:val="000000" w:themeColor="text1"/>
                <w:sz w:val="32"/>
                <w:szCs w:val="32"/>
              </w:rPr>
              <w:t xml:space="preserve"> can also reap the benefits of exercise and should be encouraged to do s</w:t>
            </w:r>
            <w:r>
              <w:rPr>
                <w:i/>
                <w:iCs/>
                <w:color w:val="000000" w:themeColor="text1"/>
                <w:sz w:val="32"/>
                <w:szCs w:val="32"/>
              </w:rPr>
              <w:t>o.</w:t>
            </w:r>
          </w:p>
          <w:p w14:paraId="4BAF4114" w14:textId="5F9771AA" w:rsidR="001662CE" w:rsidRPr="001662CE" w:rsidRDefault="00000000" w:rsidP="00FF7A07">
            <w:pPr>
              <w:pStyle w:val="ListParagraph"/>
              <w:rPr>
                <w:color w:val="000000" w:themeColor="text1"/>
              </w:rPr>
            </w:pPr>
            <w:hyperlink r:id="rId26" w:tgtFrame="_blank" w:history="1">
              <w:r w:rsidR="001662CE" w:rsidRPr="001662CE">
                <w:rPr>
                  <w:rStyle w:val="Hyperlink"/>
                </w:rPr>
                <w:t>Mikel Izquierdo</w:t>
              </w:r>
            </w:hyperlink>
            <w:r w:rsidR="001662CE" w:rsidRPr="001662CE">
              <w:rPr>
                <w:color w:val="000000" w:themeColor="text1"/>
              </w:rPr>
              <w:t>, professor of health sciences at the Public University of Navarra in Spain</w:t>
            </w:r>
            <w:r w:rsidR="001662CE">
              <w:rPr>
                <w:color w:val="000000" w:themeColor="text1"/>
              </w:rPr>
              <w:t xml:space="preserve">, </w:t>
            </w:r>
            <w:r w:rsidR="001662CE" w:rsidRPr="001662CE">
              <w:rPr>
                <w:i/>
                <w:iCs/>
                <w:color w:val="000000" w:themeColor="text1"/>
              </w:rPr>
              <w:t>Exercise with a buddy. Your brain will thank you for it.</w:t>
            </w:r>
            <w:r w:rsidR="001662CE">
              <w:rPr>
                <w:i/>
                <w:iCs/>
                <w:color w:val="000000" w:themeColor="text1"/>
              </w:rPr>
              <w:t xml:space="preserve"> </w:t>
            </w:r>
            <w:r w:rsidR="001662CE" w:rsidRPr="001662CE">
              <w:rPr>
                <w:b/>
                <w:bCs/>
                <w:color w:val="000000" w:themeColor="text1"/>
              </w:rPr>
              <w:t>^Washington Post</w:t>
            </w:r>
            <w:r w:rsidR="001662CE">
              <w:rPr>
                <w:b/>
                <w:bCs/>
                <w:color w:val="000000" w:themeColor="text1"/>
              </w:rPr>
              <w:t xml:space="preserve">, </w:t>
            </w:r>
            <w:r w:rsidR="001662CE" w:rsidRPr="001662CE">
              <w:rPr>
                <w:color w:val="000000" w:themeColor="text1"/>
              </w:rPr>
              <w:t>March 29, 2023</w:t>
            </w:r>
            <w:r w:rsidR="001662CE">
              <w:rPr>
                <w:color w:val="000000" w:themeColor="text1"/>
              </w:rPr>
              <w:t xml:space="preserve">, </w:t>
            </w:r>
            <w:hyperlink r:id="rId27" w:history="1">
              <w:r w:rsidR="00FF7A07" w:rsidRPr="00A55775">
                <w:rPr>
                  <w:rStyle w:val="Hyperlink"/>
                </w:rPr>
                <w:t>https://tinyurl.com/WPWorkoutBuddy</w:t>
              </w:r>
            </w:hyperlink>
            <w:r w:rsidR="00FF7A07">
              <w:rPr>
                <w:color w:val="000000" w:themeColor="text1"/>
              </w:rPr>
              <w:t xml:space="preserve"> </w:t>
            </w:r>
          </w:p>
          <w:p w14:paraId="264F5480" w14:textId="77777777" w:rsidR="001662CE" w:rsidRPr="001662CE" w:rsidRDefault="001662CE" w:rsidP="0080612E">
            <w:pPr>
              <w:pStyle w:val="ListParagraph"/>
              <w:spacing w:after="160"/>
              <w:ind w:left="0"/>
              <w:jc w:val="both"/>
              <w:rPr>
                <w:color w:val="000000" w:themeColor="text1"/>
              </w:rPr>
            </w:pPr>
          </w:p>
          <w:p w14:paraId="1D69052E" w14:textId="00C7C362" w:rsidR="001662CE" w:rsidRDefault="001662CE" w:rsidP="0080612E">
            <w:pPr>
              <w:pStyle w:val="ListParagraph"/>
              <w:spacing w:after="160"/>
              <w:ind w:left="0"/>
              <w:jc w:val="both"/>
              <w:rPr>
                <w:i/>
                <w:iCs/>
                <w:color w:val="000000" w:themeColor="text1"/>
                <w:sz w:val="32"/>
                <w:szCs w:val="32"/>
              </w:rPr>
            </w:pPr>
            <w:r w:rsidRPr="001662CE">
              <w:rPr>
                <w:i/>
                <w:iCs/>
                <w:color w:val="000000" w:themeColor="text1"/>
                <w:sz w:val="32"/>
                <w:szCs w:val="32"/>
              </w:rPr>
              <w:t>“Socializing exercises our cognitive function, providing more resilience to late-life decline — a concept known as building cognitive reserve</w:t>
            </w:r>
            <w:r w:rsidR="00FF7A07">
              <w:rPr>
                <w:i/>
                <w:iCs/>
                <w:color w:val="000000" w:themeColor="text1"/>
                <w:sz w:val="32"/>
                <w:szCs w:val="32"/>
              </w:rPr>
              <w:t xml:space="preserve">. </w:t>
            </w:r>
            <w:r w:rsidRPr="001662CE">
              <w:rPr>
                <w:i/>
                <w:iCs/>
                <w:color w:val="000000" w:themeColor="text1"/>
                <w:sz w:val="32"/>
                <w:szCs w:val="32"/>
              </w:rPr>
              <w:t xml:space="preserve">Being more socially active may also encourage healthy lifestyle </w:t>
            </w:r>
            <w:r w:rsidR="00056CB1" w:rsidRPr="001662CE">
              <w:rPr>
                <w:i/>
                <w:iCs/>
                <w:color w:val="000000" w:themeColor="text1"/>
                <w:sz w:val="32"/>
                <w:szCs w:val="32"/>
              </w:rPr>
              <w:t>behavior and</w:t>
            </w:r>
            <w:r w:rsidRPr="001662CE">
              <w:rPr>
                <w:i/>
                <w:iCs/>
                <w:color w:val="000000" w:themeColor="text1"/>
                <w:sz w:val="32"/>
                <w:szCs w:val="32"/>
              </w:rPr>
              <w:t xml:space="preserve"> reduce stress.”</w:t>
            </w:r>
          </w:p>
          <w:p w14:paraId="426DF708" w14:textId="77777777" w:rsidR="00FF7A07" w:rsidRDefault="00000000" w:rsidP="00FF7A07">
            <w:pPr>
              <w:pStyle w:val="ListParagraph"/>
              <w:spacing w:after="160"/>
              <w:rPr>
                <w:color w:val="000000" w:themeColor="text1"/>
              </w:rPr>
            </w:pPr>
            <w:hyperlink r:id="rId28" w:tgtFrame="_blank" w:history="1">
              <w:r w:rsidR="00FF7A07" w:rsidRPr="00FF7A07">
                <w:rPr>
                  <w:rStyle w:val="Hyperlink"/>
                </w:rPr>
                <w:t>Andrew Sommerlad</w:t>
              </w:r>
            </w:hyperlink>
            <w:r w:rsidR="00FF7A07" w:rsidRPr="00FF7A07">
              <w:rPr>
                <w:color w:val="000000" w:themeColor="text1"/>
              </w:rPr>
              <w:t>, associate professor of psychiatry at the University College London</w:t>
            </w:r>
            <w:r w:rsidR="00FF7A07">
              <w:rPr>
                <w:color w:val="000000" w:themeColor="text1"/>
              </w:rPr>
              <w:t xml:space="preserve">, </w:t>
            </w:r>
            <w:r w:rsidR="00FF7A07" w:rsidRPr="001662CE">
              <w:rPr>
                <w:i/>
                <w:iCs/>
                <w:color w:val="000000" w:themeColor="text1"/>
              </w:rPr>
              <w:t>Exercise with a buddy. Your brain will thank you for it.</w:t>
            </w:r>
            <w:r w:rsidR="00FF7A07" w:rsidRPr="00FF7A07">
              <w:rPr>
                <w:i/>
                <w:iCs/>
                <w:color w:val="000000" w:themeColor="text1"/>
              </w:rPr>
              <w:t xml:space="preserve"> </w:t>
            </w:r>
            <w:r w:rsidR="00FF7A07" w:rsidRPr="00FF7A07">
              <w:rPr>
                <w:b/>
                <w:bCs/>
                <w:color w:val="000000" w:themeColor="text1"/>
              </w:rPr>
              <w:t xml:space="preserve">^Washington Post, </w:t>
            </w:r>
            <w:r w:rsidR="00FF7A07" w:rsidRPr="001662CE">
              <w:rPr>
                <w:color w:val="000000" w:themeColor="text1"/>
              </w:rPr>
              <w:t>March 29, 2023</w:t>
            </w:r>
            <w:r w:rsidR="00FF7A07" w:rsidRPr="00FF7A07">
              <w:rPr>
                <w:color w:val="000000" w:themeColor="text1"/>
              </w:rPr>
              <w:t xml:space="preserve">, </w:t>
            </w:r>
            <w:hyperlink r:id="rId29" w:history="1">
              <w:r w:rsidR="00FF7A07" w:rsidRPr="00FF7A07">
                <w:rPr>
                  <w:rStyle w:val="Hyperlink"/>
                </w:rPr>
                <w:t>https://tinyurl.com/WPWorkoutBuddy</w:t>
              </w:r>
            </w:hyperlink>
          </w:p>
          <w:p w14:paraId="25B23C94" w14:textId="77777777" w:rsidR="00FF7A07" w:rsidRDefault="00FF7A07" w:rsidP="00FF7A07">
            <w:pPr>
              <w:pStyle w:val="ListParagraph"/>
              <w:spacing w:after="160"/>
              <w:rPr>
                <w:color w:val="000000" w:themeColor="text1"/>
              </w:rPr>
            </w:pPr>
          </w:p>
          <w:p w14:paraId="14F76C88" w14:textId="77777777" w:rsidR="00E96BCA" w:rsidRDefault="00FE2716" w:rsidP="00E96BCA">
            <w:pPr>
              <w:pStyle w:val="ListParagraph"/>
              <w:spacing w:after="100" w:afterAutospacing="1"/>
              <w:ind w:left="0"/>
              <w:jc w:val="both"/>
              <w:rPr>
                <w:i/>
                <w:iCs/>
                <w:color w:val="000000" w:themeColor="text1"/>
                <w:sz w:val="32"/>
                <w:szCs w:val="32"/>
              </w:rPr>
            </w:pPr>
            <w:r w:rsidRPr="00FE2716">
              <w:rPr>
                <w:i/>
                <w:iCs/>
                <w:color w:val="000000" w:themeColor="text1"/>
                <w:sz w:val="32"/>
                <w:szCs w:val="32"/>
              </w:rPr>
              <w:t>“People are living longer</w:t>
            </w:r>
            <w:r w:rsidR="00E96BCA">
              <w:rPr>
                <w:i/>
                <w:iCs/>
                <w:color w:val="000000" w:themeColor="text1"/>
                <w:sz w:val="32"/>
                <w:szCs w:val="32"/>
              </w:rPr>
              <w:t xml:space="preserve">. </w:t>
            </w:r>
            <w:r w:rsidRPr="00FE2716">
              <w:rPr>
                <w:i/>
                <w:iCs/>
                <w:color w:val="000000" w:themeColor="text1"/>
                <w:sz w:val="32"/>
                <w:szCs w:val="32"/>
              </w:rPr>
              <w:t>This is an expensive state for people. And we need to do everything we can to make life more affordable for seniors as they age.”</w:t>
            </w:r>
          </w:p>
          <w:p w14:paraId="2EE3D788" w14:textId="73DA3385" w:rsidR="00E96BCA" w:rsidRPr="00E96BCA" w:rsidRDefault="00E96BCA" w:rsidP="00E96BCA">
            <w:pPr>
              <w:pStyle w:val="ListParagraph"/>
              <w:spacing w:after="100" w:afterAutospacing="1"/>
              <w:rPr>
                <w:color w:val="000000" w:themeColor="text1"/>
              </w:rPr>
            </w:pPr>
            <w:r w:rsidRPr="00E96BCA">
              <w:rPr>
                <w:color w:val="000000" w:themeColor="text1"/>
              </w:rPr>
              <w:t xml:space="preserve">Governor Maura Healey, </w:t>
            </w:r>
            <w:r w:rsidRPr="00E96BCA">
              <w:rPr>
                <w:i/>
                <w:iCs/>
                <w:color w:val="000000" w:themeColor="text1"/>
              </w:rPr>
              <w:t xml:space="preserve">‘An expensive state.’ Healey says tax and budget plans will help struggling seniors, </w:t>
            </w:r>
            <w:r w:rsidRPr="00E96BCA">
              <w:rPr>
                <w:b/>
                <w:bCs/>
                <w:color w:val="000000" w:themeColor="text1"/>
              </w:rPr>
              <w:t xml:space="preserve">*Boston Globe, </w:t>
            </w:r>
            <w:r w:rsidRPr="00E96BCA">
              <w:rPr>
                <w:color w:val="000000" w:themeColor="text1"/>
              </w:rPr>
              <w:t xml:space="preserve">April 1, 2023 (updated), </w:t>
            </w:r>
            <w:hyperlink r:id="rId30" w:history="1">
              <w:r w:rsidRPr="00A55775">
                <w:rPr>
                  <w:rStyle w:val="Hyperlink"/>
                </w:rPr>
                <w:t>https://tinyurl.com/AnExpensiveState</w:t>
              </w:r>
            </w:hyperlink>
            <w:r w:rsidRPr="00E96BCA">
              <w:rPr>
                <w:color w:val="000000" w:themeColor="text1"/>
              </w:rPr>
              <w:t xml:space="preserve"> </w:t>
            </w:r>
          </w:p>
          <w:p w14:paraId="7ECD3524" w14:textId="75D0447C" w:rsidR="00E96BCA" w:rsidRPr="00E96BCA" w:rsidRDefault="00E96BCA" w:rsidP="00E96BCA">
            <w:pPr>
              <w:pStyle w:val="ListParagraph"/>
              <w:ind w:left="360"/>
              <w:rPr>
                <w:color w:val="000000" w:themeColor="text1"/>
              </w:rPr>
            </w:pPr>
          </w:p>
          <w:p w14:paraId="6FB26127" w14:textId="77777777" w:rsidR="00E96BCA" w:rsidRDefault="005F3F27" w:rsidP="005F3F27">
            <w:pPr>
              <w:pStyle w:val="ListParagraph"/>
              <w:spacing w:after="160"/>
              <w:ind w:left="0"/>
              <w:jc w:val="both"/>
              <w:rPr>
                <w:i/>
                <w:iCs/>
                <w:color w:val="000000" w:themeColor="text1"/>
                <w:sz w:val="32"/>
                <w:szCs w:val="32"/>
              </w:rPr>
            </w:pPr>
            <w:r w:rsidRPr="005F3F27">
              <w:rPr>
                <w:i/>
                <w:iCs/>
                <w:color w:val="000000" w:themeColor="text1"/>
                <w:sz w:val="32"/>
                <w:szCs w:val="32"/>
              </w:rPr>
              <w:t>“Ready?</w:t>
            </w:r>
            <w:r>
              <w:rPr>
                <w:i/>
                <w:iCs/>
                <w:color w:val="000000" w:themeColor="text1"/>
                <w:sz w:val="32"/>
                <w:szCs w:val="32"/>
              </w:rPr>
              <w:t xml:space="preserve"> </w:t>
            </w:r>
            <w:r w:rsidRPr="005F3F27">
              <w:rPr>
                <w:i/>
                <w:iCs/>
                <w:color w:val="000000" w:themeColor="text1"/>
                <w:sz w:val="32"/>
                <w:szCs w:val="32"/>
              </w:rPr>
              <w:t>I’ve wrapped my head around being dead, certainly. Not sure if I’ll ever really be ready. It’s not like packing a bag and standing outside waiting for a taxi.”</w:t>
            </w:r>
          </w:p>
          <w:p w14:paraId="07878D0C" w14:textId="77777777" w:rsidR="005F3F27" w:rsidRDefault="005F3F27" w:rsidP="009D12E7">
            <w:pPr>
              <w:pStyle w:val="ListParagraph"/>
              <w:rPr>
                <w:color w:val="000000" w:themeColor="text1"/>
              </w:rPr>
            </w:pPr>
            <w:r>
              <w:rPr>
                <w:color w:val="000000" w:themeColor="text1"/>
              </w:rPr>
              <w:t xml:space="preserve">A 60 year old dying man in conversation with his physician, </w:t>
            </w:r>
            <w:r w:rsidRPr="005F3F27">
              <w:rPr>
                <w:i/>
                <w:iCs/>
                <w:color w:val="000000" w:themeColor="text1"/>
              </w:rPr>
              <w:t>As a Doctor, I Know Being Ready to Die Is an Illusion</w:t>
            </w:r>
            <w:r>
              <w:rPr>
                <w:i/>
                <w:iCs/>
                <w:color w:val="000000" w:themeColor="text1"/>
              </w:rPr>
              <w:t xml:space="preserve">, </w:t>
            </w:r>
            <w:r w:rsidRPr="005F3F27">
              <w:rPr>
                <w:b/>
                <w:bCs/>
                <w:color w:val="000000" w:themeColor="text1"/>
              </w:rPr>
              <w:t>*New York Times</w:t>
            </w:r>
            <w:r>
              <w:rPr>
                <w:b/>
                <w:bCs/>
                <w:color w:val="000000" w:themeColor="text1"/>
              </w:rPr>
              <w:t xml:space="preserve">, </w:t>
            </w:r>
            <w:r>
              <w:rPr>
                <w:color w:val="000000" w:themeColor="text1"/>
              </w:rPr>
              <w:t xml:space="preserve">March 29, 2023, </w:t>
            </w:r>
            <w:hyperlink r:id="rId31" w:history="1">
              <w:r w:rsidRPr="00A55775">
                <w:rPr>
                  <w:rStyle w:val="Hyperlink"/>
                </w:rPr>
                <w:t>https://tinyurl.com/ReadyToDieIsAnIllussion</w:t>
              </w:r>
            </w:hyperlink>
            <w:r>
              <w:rPr>
                <w:color w:val="000000" w:themeColor="text1"/>
              </w:rPr>
              <w:t xml:space="preserve"> </w:t>
            </w:r>
          </w:p>
          <w:p w14:paraId="45EB9A40" w14:textId="77777777" w:rsidR="009D12E7" w:rsidRDefault="009D12E7" w:rsidP="009D12E7">
            <w:pPr>
              <w:pStyle w:val="ListParagraph"/>
              <w:rPr>
                <w:color w:val="000000" w:themeColor="text1"/>
              </w:rPr>
            </w:pPr>
          </w:p>
          <w:p w14:paraId="6936DD42" w14:textId="77777777" w:rsidR="009D12E7" w:rsidRDefault="00C803FC" w:rsidP="00C803FC">
            <w:pPr>
              <w:jc w:val="both"/>
              <w:rPr>
                <w:i/>
                <w:iCs/>
                <w:color w:val="000000" w:themeColor="text1"/>
                <w:sz w:val="32"/>
                <w:szCs w:val="32"/>
              </w:rPr>
            </w:pPr>
            <w:r w:rsidRPr="00C803FC">
              <w:rPr>
                <w:i/>
                <w:iCs/>
                <w:color w:val="000000" w:themeColor="text1"/>
                <w:sz w:val="32"/>
                <w:szCs w:val="32"/>
              </w:rPr>
              <w:t>I once felt that I would rather die than go blind. Now I feel the opposite. Daily life has a renewed delight and vigor. I am learning new things constantly. The most ordinary tasks, like going to the post office, have become terrifically interesting. In terms of everyday life, I feel that I am finally in there, more mindful and alert, more fully present. I have chosen curiosity over despair.</w:t>
            </w:r>
          </w:p>
          <w:p w14:paraId="25D8B214" w14:textId="77777777" w:rsidR="00C803FC" w:rsidRDefault="00C803FC" w:rsidP="00C803FC">
            <w:pPr>
              <w:ind w:left="720"/>
              <w:rPr>
                <w:color w:val="000000" w:themeColor="text1"/>
              </w:rPr>
            </w:pPr>
            <w:r w:rsidRPr="00C803FC">
              <w:rPr>
                <w:color w:val="000000" w:themeColor="text1"/>
              </w:rPr>
              <w:t xml:space="preserve">Edward Hirsch, a poet, a critic, </w:t>
            </w:r>
            <w:r w:rsidRPr="00C803FC">
              <w:rPr>
                <w:i/>
                <w:iCs/>
                <w:color w:val="000000" w:themeColor="text1"/>
              </w:rPr>
              <w:t xml:space="preserve">I Am Going Blind, and I Now Find It Strangely Exhilarating, </w:t>
            </w:r>
            <w:r w:rsidRPr="00C803FC">
              <w:rPr>
                <w:b/>
                <w:bCs/>
                <w:color w:val="000000" w:themeColor="text1"/>
              </w:rPr>
              <w:t xml:space="preserve">*New York Times, </w:t>
            </w:r>
            <w:r w:rsidRPr="00C803FC">
              <w:rPr>
                <w:color w:val="000000" w:themeColor="text1"/>
              </w:rPr>
              <w:t xml:space="preserve">March 28, 2023, </w:t>
            </w:r>
            <w:hyperlink r:id="rId32" w:history="1">
              <w:r w:rsidRPr="00A55775">
                <w:rPr>
                  <w:rStyle w:val="Hyperlink"/>
                </w:rPr>
                <w:t>https://tinyurl.com/StrangelyExhilarating</w:t>
              </w:r>
            </w:hyperlink>
            <w:r w:rsidRPr="00C803FC">
              <w:rPr>
                <w:color w:val="000000" w:themeColor="text1"/>
              </w:rPr>
              <w:t xml:space="preserve"> </w:t>
            </w:r>
          </w:p>
          <w:p w14:paraId="46CAE031" w14:textId="77777777" w:rsidR="00C803FC" w:rsidRDefault="00C803FC" w:rsidP="00C803FC">
            <w:pPr>
              <w:ind w:left="720"/>
              <w:rPr>
                <w:color w:val="000000" w:themeColor="text1"/>
              </w:rPr>
            </w:pPr>
          </w:p>
          <w:p w14:paraId="17A98208" w14:textId="77777777" w:rsidR="00C803FC" w:rsidRDefault="00F17844" w:rsidP="00F17844">
            <w:pPr>
              <w:jc w:val="both"/>
              <w:rPr>
                <w:i/>
                <w:iCs/>
                <w:color w:val="000000" w:themeColor="text1"/>
                <w:sz w:val="32"/>
                <w:szCs w:val="32"/>
              </w:rPr>
            </w:pPr>
            <w:r w:rsidRPr="00F17844">
              <w:rPr>
                <w:i/>
                <w:iCs/>
                <w:color w:val="000000" w:themeColor="text1"/>
                <w:sz w:val="32"/>
                <w:szCs w:val="32"/>
              </w:rPr>
              <w:t>Despite their notable political differences, Texans and Californians agree. Supported decision-making advances self-determination. We’re not surprised. Making your own decisions is at the heart of what it means to be a person.</w:t>
            </w:r>
          </w:p>
          <w:p w14:paraId="17A01CC1" w14:textId="77777777" w:rsidR="00F17844" w:rsidRDefault="00036E81" w:rsidP="00036E81">
            <w:pPr>
              <w:ind w:left="720"/>
              <w:rPr>
                <w:color w:val="000000" w:themeColor="text1"/>
              </w:rPr>
            </w:pPr>
            <w:r w:rsidRPr="00036E81">
              <w:rPr>
                <w:i/>
                <w:iCs/>
                <w:color w:val="000000" w:themeColor="text1"/>
              </w:rPr>
              <w:t xml:space="preserve">Britney Spears Called Out Her Guardianship. Supported Decision-Making Offers a Different Approach. </w:t>
            </w:r>
            <w:r w:rsidRPr="00036E81">
              <w:rPr>
                <w:b/>
                <w:bCs/>
                <w:color w:val="000000" w:themeColor="text1"/>
              </w:rPr>
              <w:t xml:space="preserve">*New York Times, </w:t>
            </w:r>
            <w:r w:rsidRPr="00036E81">
              <w:rPr>
                <w:color w:val="000000" w:themeColor="text1"/>
              </w:rPr>
              <w:t xml:space="preserve">April 3, 2023, </w:t>
            </w:r>
            <w:hyperlink r:id="rId33" w:history="1">
              <w:r w:rsidR="00F17844" w:rsidRPr="00A55775">
                <w:rPr>
                  <w:rStyle w:val="Hyperlink"/>
                </w:rPr>
                <w:t>https://tinyurl.com/SpearsSupportedDecisionMaking</w:t>
              </w:r>
            </w:hyperlink>
            <w:r w:rsidR="00F17844" w:rsidRPr="00036E81">
              <w:rPr>
                <w:color w:val="000000" w:themeColor="text1"/>
              </w:rPr>
              <w:t xml:space="preserve">  </w:t>
            </w:r>
          </w:p>
          <w:p w14:paraId="64545119" w14:textId="77777777" w:rsidR="00036E81" w:rsidRDefault="00036E81" w:rsidP="00036E81">
            <w:pPr>
              <w:rPr>
                <w:color w:val="000000" w:themeColor="text1"/>
              </w:rPr>
            </w:pPr>
          </w:p>
          <w:p w14:paraId="3B725700" w14:textId="00CC2148" w:rsidR="00A4392C" w:rsidRDefault="00A4392C" w:rsidP="00036E81">
            <w:pPr>
              <w:rPr>
                <w:i/>
                <w:iCs/>
                <w:color w:val="000000" w:themeColor="text1"/>
                <w:sz w:val="32"/>
                <w:szCs w:val="32"/>
              </w:rPr>
            </w:pPr>
            <w:r w:rsidRPr="00A4392C">
              <w:rPr>
                <w:i/>
                <w:iCs/>
                <w:color w:val="000000" w:themeColor="text1"/>
                <w:sz w:val="32"/>
                <w:szCs w:val="32"/>
              </w:rPr>
              <w:t>“</w:t>
            </w:r>
            <w:r>
              <w:rPr>
                <w:i/>
                <w:iCs/>
                <w:color w:val="000000" w:themeColor="text1"/>
                <w:sz w:val="32"/>
                <w:szCs w:val="32"/>
              </w:rPr>
              <w:t xml:space="preserve">[Massachusetts Commission for the Blind </w:t>
            </w:r>
            <w:r w:rsidRPr="00A4392C">
              <w:rPr>
                <w:i/>
                <w:iCs/>
                <w:color w:val="000000" w:themeColor="text1"/>
                <w:sz w:val="32"/>
                <w:szCs w:val="32"/>
              </w:rPr>
              <w:t xml:space="preserve"> </w:t>
            </w:r>
            <w:r>
              <w:rPr>
                <w:i/>
                <w:iCs/>
                <w:color w:val="000000" w:themeColor="text1"/>
                <w:sz w:val="32"/>
                <w:szCs w:val="32"/>
              </w:rPr>
              <w:t>head</w:t>
            </w:r>
            <w:r w:rsidRPr="00A4392C">
              <w:rPr>
                <w:i/>
                <w:iCs/>
                <w:color w:val="000000" w:themeColor="text1"/>
                <w:sz w:val="32"/>
                <w:szCs w:val="32"/>
              </w:rPr>
              <w:t xml:space="preserve"> David D’Arcangelo</w:t>
            </w:r>
            <w:r w:rsidRPr="00A4392C">
              <w:rPr>
                <w:i/>
                <w:iCs/>
                <w:color w:val="000000" w:themeColor="text1"/>
                <w:sz w:val="32"/>
                <w:szCs w:val="32"/>
              </w:rPr>
              <w:t xml:space="preserve"> </w:t>
            </w:r>
            <w:r>
              <w:rPr>
                <w:i/>
                <w:iCs/>
                <w:color w:val="000000" w:themeColor="text1"/>
                <w:sz w:val="32"/>
                <w:szCs w:val="32"/>
              </w:rPr>
              <w:t xml:space="preserve">is] </w:t>
            </w:r>
            <w:r w:rsidRPr="00A4392C">
              <w:rPr>
                <w:i/>
                <w:iCs/>
                <w:color w:val="000000" w:themeColor="text1"/>
                <w:sz w:val="32"/>
                <w:szCs w:val="32"/>
              </w:rPr>
              <w:t>an inept and destructive leader</w:t>
            </w:r>
            <w:r>
              <w:rPr>
                <w:i/>
                <w:iCs/>
                <w:color w:val="000000" w:themeColor="text1"/>
                <w:sz w:val="32"/>
                <w:szCs w:val="32"/>
              </w:rPr>
              <w:t xml:space="preserve">. </w:t>
            </w:r>
            <w:r w:rsidRPr="00A4392C">
              <w:rPr>
                <w:i/>
                <w:iCs/>
                <w:color w:val="000000" w:themeColor="text1"/>
                <w:sz w:val="32"/>
                <w:szCs w:val="32"/>
              </w:rPr>
              <w:t>I’ve never seen the agency deteriorate as much as it has under him.”</w:t>
            </w:r>
          </w:p>
          <w:p w14:paraId="51BBD666" w14:textId="1CAE697D" w:rsidR="00A4392C" w:rsidRDefault="00A4392C" w:rsidP="00D803D5">
            <w:pPr>
              <w:pStyle w:val="ListParagraph"/>
              <w:rPr>
                <w:color w:val="000000" w:themeColor="text1"/>
              </w:rPr>
            </w:pPr>
            <w:r w:rsidRPr="00A4392C">
              <w:rPr>
                <w:color w:val="000000" w:themeColor="text1"/>
              </w:rPr>
              <w:t>Amy Ruell, a former member of the commission’s statutory advisory board</w:t>
            </w:r>
            <w:r>
              <w:rPr>
                <w:color w:val="000000" w:themeColor="text1"/>
              </w:rPr>
              <w:t xml:space="preserve">, </w:t>
            </w:r>
            <w:r w:rsidRPr="00A4392C">
              <w:rPr>
                <w:i/>
                <w:iCs/>
                <w:color w:val="000000" w:themeColor="text1"/>
              </w:rPr>
              <w:t>Inside the state commission for the blind: alleged verbal abuse, shrinking services, questionable spending</w:t>
            </w:r>
            <w:r w:rsidR="00D803D5">
              <w:rPr>
                <w:i/>
                <w:iCs/>
                <w:color w:val="000000" w:themeColor="text1"/>
              </w:rPr>
              <w:t xml:space="preserve">, </w:t>
            </w:r>
            <w:r>
              <w:rPr>
                <w:b/>
                <w:bCs/>
                <w:color w:val="000000" w:themeColor="text1"/>
              </w:rPr>
              <w:t>*Boston Globe</w:t>
            </w:r>
            <w:r w:rsidR="00D803D5">
              <w:rPr>
                <w:b/>
                <w:bCs/>
                <w:color w:val="000000" w:themeColor="text1"/>
              </w:rPr>
              <w:t xml:space="preserve">, </w:t>
            </w:r>
            <w:r>
              <w:rPr>
                <w:color w:val="000000" w:themeColor="text1"/>
              </w:rPr>
              <w:t>April 2, 2023</w:t>
            </w:r>
            <w:r w:rsidR="00D803D5">
              <w:rPr>
                <w:color w:val="000000" w:themeColor="text1"/>
              </w:rPr>
              <w:t xml:space="preserve">, </w:t>
            </w:r>
            <w:hyperlink r:id="rId34" w:history="1">
              <w:r w:rsidR="00D803D5" w:rsidRPr="00A55775">
                <w:rPr>
                  <w:rStyle w:val="Hyperlink"/>
                </w:rPr>
                <w:t>https://tinyurl.com/AllegedVerbalAbuse</w:t>
              </w:r>
            </w:hyperlink>
            <w:r w:rsidR="00D803D5">
              <w:rPr>
                <w:color w:val="000000" w:themeColor="text1"/>
              </w:rPr>
              <w:t xml:space="preserve"> </w:t>
            </w:r>
          </w:p>
          <w:p w14:paraId="05F28B41" w14:textId="6FAA567C" w:rsidR="00A4392C" w:rsidRPr="00A4392C" w:rsidRDefault="00A4392C" w:rsidP="00A4392C">
            <w:pPr>
              <w:pStyle w:val="ListParagraph"/>
              <w:ind w:left="360"/>
              <w:rPr>
                <w:color w:val="000000" w:themeColor="text1"/>
              </w:rPr>
            </w:pPr>
          </w:p>
        </w:tc>
      </w:tr>
      <w:tr w:rsidR="00D32AD7" w14:paraId="4D730913" w14:textId="77777777" w:rsidTr="00F17844">
        <w:trPr>
          <w:trHeight w:val="58"/>
        </w:trPr>
        <w:tc>
          <w:tcPr>
            <w:tcW w:w="2957" w:type="dxa"/>
          </w:tcPr>
          <w:p w14:paraId="74B171DF" w14:textId="54B2D060" w:rsidR="00D32AD7" w:rsidRPr="0099753F" w:rsidRDefault="00036E81" w:rsidP="0099753F">
            <w:pPr>
              <w:rPr>
                <w:sz w:val="24"/>
                <w:szCs w:val="24"/>
              </w:rPr>
            </w:pPr>
            <w:bookmarkStart w:id="2" w:name="_Hlk130907966"/>
            <w:r>
              <w:rPr>
                <w:sz w:val="24"/>
                <w:szCs w:val="24"/>
              </w:rPr>
              <w:t>Legislative Committee Hearing</w:t>
            </w:r>
          </w:p>
        </w:tc>
        <w:tc>
          <w:tcPr>
            <w:tcW w:w="7748" w:type="dxa"/>
            <w:gridSpan w:val="3"/>
          </w:tcPr>
          <w:p w14:paraId="7EE390CA" w14:textId="3EC719E3" w:rsidR="004338F8" w:rsidRDefault="00036E81" w:rsidP="00080ABD">
            <w:pPr>
              <w:pStyle w:val="ListParagraph"/>
              <w:numPr>
                <w:ilvl w:val="0"/>
                <w:numId w:val="19"/>
              </w:numPr>
              <w:ind w:left="360"/>
              <w:rPr>
                <w:b/>
                <w:bCs/>
                <w:color w:val="000000" w:themeColor="text1"/>
              </w:rPr>
            </w:pPr>
            <w:r>
              <w:rPr>
                <w:b/>
                <w:bCs/>
                <w:color w:val="000000" w:themeColor="text1"/>
              </w:rPr>
              <w:t>Joint Committee on Elder Affairs</w:t>
            </w:r>
          </w:p>
          <w:p w14:paraId="7738FB51" w14:textId="6ED72129" w:rsidR="00AD0815" w:rsidRPr="00AD0815" w:rsidRDefault="00AD0815" w:rsidP="00AD0815">
            <w:pPr>
              <w:pStyle w:val="ListParagraph"/>
              <w:ind w:left="360"/>
              <w:rPr>
                <w:i/>
                <w:iCs/>
                <w:color w:val="000000" w:themeColor="text1"/>
              </w:rPr>
            </w:pPr>
            <w:r w:rsidRPr="00AD0815">
              <w:rPr>
                <w:i/>
                <w:iCs/>
                <w:color w:val="000000" w:themeColor="text1"/>
              </w:rPr>
              <w:t>Committee Hearing</w:t>
            </w:r>
          </w:p>
          <w:p w14:paraId="5AB0B402" w14:textId="0952F8BC" w:rsidR="00036E81" w:rsidRDefault="00036E81" w:rsidP="00036E81">
            <w:pPr>
              <w:pStyle w:val="ListParagraph"/>
              <w:ind w:left="360"/>
              <w:rPr>
                <w:color w:val="000000" w:themeColor="text1"/>
              </w:rPr>
            </w:pPr>
            <w:r>
              <w:rPr>
                <w:color w:val="000000" w:themeColor="text1"/>
              </w:rPr>
              <w:t>Monday, April 10, 2023,</w:t>
            </w:r>
            <w:r w:rsidR="00A35656">
              <w:rPr>
                <w:color w:val="000000" w:themeColor="text1"/>
              </w:rPr>
              <w:t xml:space="preserve"> 9:30 a.m. to 1:00 p.m.</w:t>
            </w:r>
          </w:p>
          <w:p w14:paraId="4F1CFE5E" w14:textId="0B0081F4" w:rsidR="00246D1C" w:rsidRDefault="00246D1C" w:rsidP="00036E81">
            <w:pPr>
              <w:pStyle w:val="ListParagraph"/>
              <w:ind w:left="360"/>
              <w:rPr>
                <w:color w:val="000000" w:themeColor="text1"/>
              </w:rPr>
            </w:pPr>
            <w:r>
              <w:rPr>
                <w:color w:val="000000" w:themeColor="text1"/>
              </w:rPr>
              <w:t>Bills to be heard:</w:t>
            </w:r>
          </w:p>
          <w:p w14:paraId="796EABB6" w14:textId="4548316F" w:rsidR="00246D1C" w:rsidRPr="00AD0815" w:rsidRDefault="00AD0815" w:rsidP="00CD5505">
            <w:pPr>
              <w:pStyle w:val="ListParagraph"/>
              <w:numPr>
                <w:ilvl w:val="0"/>
                <w:numId w:val="28"/>
              </w:numPr>
              <w:spacing w:after="160" w:line="259" w:lineRule="auto"/>
              <w:rPr>
                <w:color w:val="000000" w:themeColor="text1"/>
              </w:rPr>
            </w:pPr>
            <w:hyperlink r:id="rId35" w:history="1">
              <w:r w:rsidRPr="00AD0815">
                <w:rPr>
                  <w:rStyle w:val="Hyperlink"/>
                  <w:b/>
                  <w:bCs/>
                </w:rPr>
                <w:t xml:space="preserve">S.379 </w:t>
              </w:r>
            </w:hyperlink>
            <w:hyperlink r:id="rId36" w:history="1">
              <w:r w:rsidRPr="00AD0815">
                <w:rPr>
                  <w:rStyle w:val="Hyperlink"/>
                  <w:b/>
                  <w:bCs/>
                </w:rPr>
                <w:t> </w:t>
              </w:r>
            </w:hyperlink>
            <w:r w:rsidRPr="00AD0815">
              <w:rPr>
                <w:color w:val="000000" w:themeColor="text1"/>
              </w:rPr>
              <w:t xml:space="preserve">/ </w:t>
            </w:r>
            <w:hyperlink r:id="rId37" w:history="1">
              <w:r w:rsidRPr="00AD0815">
                <w:rPr>
                  <w:rStyle w:val="Hyperlink"/>
                </w:rPr>
                <w:t xml:space="preserve">H.648 </w:t>
              </w:r>
            </w:hyperlink>
            <w:hyperlink r:id="rId38" w:history="1">
              <w:r>
                <w:rPr>
                  <w:rStyle w:val="Hyperlink"/>
                  <w:b/>
                  <w:bCs/>
                </w:rPr>
                <w:t>;</w:t>
              </w:r>
              <w:r w:rsidRPr="00AD0815">
                <w:rPr>
                  <w:rStyle w:val="Hyperlink"/>
                  <w:b/>
                  <w:bCs/>
                </w:rPr>
                <w:t> </w:t>
              </w:r>
            </w:hyperlink>
            <w:r w:rsidR="00246D1C" w:rsidRPr="00AD0815">
              <w:rPr>
                <w:color w:val="000000" w:themeColor="text1"/>
              </w:rPr>
              <w:t xml:space="preserve"> </w:t>
            </w:r>
            <w:r w:rsidR="00246D1C" w:rsidRPr="00AD0815">
              <w:rPr>
                <w:color w:val="000000" w:themeColor="text1"/>
              </w:rPr>
              <w:t>An Act to improve quality and oversight of long-term care</w:t>
            </w:r>
            <w:r w:rsidR="00246D1C" w:rsidRPr="00AD0815">
              <w:rPr>
                <w:color w:val="000000" w:themeColor="text1"/>
              </w:rPr>
              <w:t>; Sen. Jehlen and Rep. Stanley</w:t>
            </w:r>
          </w:p>
          <w:p w14:paraId="2C1722E8" w14:textId="7BA5984A" w:rsidR="00246D1C" w:rsidRDefault="00AD0815" w:rsidP="00246D1C">
            <w:pPr>
              <w:pStyle w:val="ListParagraph"/>
              <w:numPr>
                <w:ilvl w:val="0"/>
                <w:numId w:val="28"/>
              </w:numPr>
              <w:rPr>
                <w:color w:val="000000" w:themeColor="text1"/>
              </w:rPr>
            </w:pPr>
            <w:r>
              <w:rPr>
                <w:color w:val="000000" w:themeColor="text1"/>
              </w:rPr>
              <w:t xml:space="preserve"> </w:t>
            </w:r>
            <w:hyperlink r:id="rId39" w:history="1">
              <w:r w:rsidRPr="00AD0815">
                <w:rPr>
                  <w:rStyle w:val="Hyperlink"/>
                </w:rPr>
                <w:t xml:space="preserve">S.380 </w:t>
              </w:r>
            </w:hyperlink>
            <w:r w:rsidR="00246D1C">
              <w:rPr>
                <w:color w:val="000000" w:themeColor="text1"/>
              </w:rPr>
              <w:t>/</w:t>
            </w:r>
            <w:r>
              <w:rPr>
                <w:color w:val="000000" w:themeColor="text1"/>
              </w:rPr>
              <w:t xml:space="preserve"> </w:t>
            </w:r>
            <w:hyperlink r:id="rId40" w:history="1">
              <w:r w:rsidRPr="00AD0815">
                <w:rPr>
                  <w:rStyle w:val="Hyperlink"/>
                </w:rPr>
                <w:t xml:space="preserve">H.649 </w:t>
              </w:r>
            </w:hyperlink>
            <w:r w:rsidR="00246D1C">
              <w:rPr>
                <w:color w:val="000000" w:themeColor="text1"/>
              </w:rPr>
              <w:t xml:space="preserve">; </w:t>
            </w:r>
            <w:r w:rsidR="00246D1C" w:rsidRPr="00246D1C">
              <w:rPr>
                <w:color w:val="000000" w:themeColor="text1"/>
              </w:rPr>
              <w:t>An Act to improve Massachusetts home care</w:t>
            </w:r>
            <w:r w:rsidR="00246D1C">
              <w:rPr>
                <w:color w:val="000000" w:themeColor="text1"/>
              </w:rPr>
              <w:t xml:space="preserve">; </w:t>
            </w:r>
            <w:r w:rsidR="00246D1C" w:rsidRPr="00246D1C">
              <w:rPr>
                <w:color w:val="000000" w:themeColor="text1"/>
              </w:rPr>
              <w:t>Sen. Jehlen and Rep. Stanley</w:t>
            </w:r>
          </w:p>
          <w:p w14:paraId="5A9C61A5" w14:textId="2E03AF95" w:rsidR="00246D1C" w:rsidRDefault="00AD0815" w:rsidP="00246D1C">
            <w:pPr>
              <w:pStyle w:val="ListParagraph"/>
              <w:numPr>
                <w:ilvl w:val="0"/>
                <w:numId w:val="28"/>
              </w:numPr>
              <w:rPr>
                <w:color w:val="000000" w:themeColor="text1"/>
              </w:rPr>
            </w:pPr>
            <w:hyperlink r:id="rId41" w:history="1">
              <w:r w:rsidRPr="00AD0815">
                <w:rPr>
                  <w:rStyle w:val="Hyperlink"/>
                </w:rPr>
                <w:t xml:space="preserve">S.374 </w:t>
              </w:r>
            </w:hyperlink>
            <w:r w:rsidR="00246D1C" w:rsidRPr="00246D1C">
              <w:rPr>
                <w:color w:val="000000" w:themeColor="text1"/>
              </w:rPr>
              <w:t>An Act authorizing common sense health services in assisted living</w:t>
            </w:r>
            <w:r w:rsidR="00246D1C">
              <w:rPr>
                <w:color w:val="000000" w:themeColor="text1"/>
              </w:rPr>
              <w:t>; Sen. Jehlen</w:t>
            </w:r>
          </w:p>
          <w:p w14:paraId="1C851951" w14:textId="7763B246" w:rsidR="00A35656" w:rsidRDefault="00A35656" w:rsidP="00246D1C">
            <w:pPr>
              <w:ind w:left="360"/>
              <w:contextualSpacing/>
              <w:rPr>
                <w:color w:val="000000" w:themeColor="text1"/>
              </w:rPr>
            </w:pPr>
            <w:r w:rsidRPr="00A35656">
              <w:rPr>
                <w:color w:val="000000" w:themeColor="text1"/>
              </w:rPr>
              <w:t>The Joint Committee on Elder Affairs will hold a public hearing on Monday, April 10, 2023 at 9:30am in Room A-1 of the State House with an option for testimony to be offered virtually. </w:t>
            </w:r>
            <w:r w:rsidRPr="00A35656">
              <w:rPr>
                <w:color w:val="000000" w:themeColor="text1"/>
              </w:rPr>
              <w:br/>
              <w:t>To testify virtually, registration to present oral testimony is required in advance. To register to testify virtually, please complete this form before *Friday April 7th* - late registrants may not be accepted. Once registered, you will receive further instructions via email on how to participate in the hearing.</w:t>
            </w:r>
            <w:r w:rsidRPr="00A35656">
              <w:rPr>
                <w:color w:val="000000" w:themeColor="text1"/>
              </w:rPr>
              <w:br/>
              <w:t>To testify in person, participants are also requested to pre-register; however, same-day registration for in-person testimony will be available to those present in the Hearing Room.</w:t>
            </w:r>
            <w:r w:rsidRPr="00A35656">
              <w:rPr>
                <w:color w:val="000000" w:themeColor="text1"/>
              </w:rPr>
              <w:br/>
              <w:t>The Chairs will limit testimony to 3 minutes per speaker. Please be advised that the schedule and agenda are subject to change at the discretion of the chairs. If you plan to testify as a panel, please note the name(s) of your co-panelist(s) on the form when registering. All panelists listed will need to register individually via the sign-up form if testifying remotely. Panels are requested to present themselves as a group either fully in-person or fully remotely.</w:t>
            </w:r>
            <w:r w:rsidRPr="00A35656">
              <w:rPr>
                <w:color w:val="000000" w:themeColor="text1"/>
              </w:rPr>
              <w:br/>
              <w:t xml:space="preserve">Written testimony will continue to be accepted after the hearing until the relevant bill is acted upon. Such testimony may be submitted via email to </w:t>
            </w:r>
            <w:hyperlink r:id="rId42" w:history="1">
              <w:r w:rsidRPr="00A35656">
                <w:rPr>
                  <w:rStyle w:val="Hyperlink"/>
                </w:rPr>
                <w:t>joseph.russo@mahouse.gov</w:t>
              </w:r>
            </w:hyperlink>
            <w:r w:rsidRPr="00A35656">
              <w:rPr>
                <w:color w:val="000000" w:themeColor="text1"/>
              </w:rPr>
              <w:t xml:space="preserve"> and </w:t>
            </w:r>
            <w:hyperlink r:id="rId43" w:history="1">
              <w:r w:rsidRPr="00A35656">
                <w:rPr>
                  <w:rStyle w:val="Hyperlink"/>
                </w:rPr>
                <w:t>victoria.halal@masenate.gov</w:t>
              </w:r>
            </w:hyperlink>
            <w:r w:rsidRPr="00A35656">
              <w:rPr>
                <w:color w:val="000000" w:themeColor="text1"/>
              </w:rPr>
              <w:t>. Please include "Elder Affairs Committee Testimony, [Relevant Bill Number]" in the subject line of the email.</w:t>
            </w:r>
            <w:r w:rsidRPr="00A35656">
              <w:rPr>
                <w:color w:val="000000" w:themeColor="text1"/>
              </w:rPr>
              <w:br/>
              <w:t xml:space="preserve">More details on bill titles, sponsors, and the livestream of this hearing are and will be available on the Legislature's website at </w:t>
            </w:r>
            <w:hyperlink r:id="rId44" w:tgtFrame="_blank" w:history="1">
              <w:r w:rsidRPr="00A35656">
                <w:rPr>
                  <w:rStyle w:val="Hyperlink"/>
                </w:rPr>
                <w:t>www.malegislature.gov</w:t>
              </w:r>
            </w:hyperlink>
            <w:r w:rsidRPr="00A35656">
              <w:rPr>
                <w:color w:val="000000" w:themeColor="text1"/>
              </w:rPr>
              <w:t>. This hearing will be recorded and archived. By registering to submit testimony, you agree to release to the public all information you have included. The Committee will make reasonable efforts to ensure the email address or other contact information provided will not be published. Do not include any information you do not intend to make public, such as medical or other personally identifiable information.</w:t>
            </w:r>
          </w:p>
          <w:p w14:paraId="566A7764" w14:textId="66889D81" w:rsidR="0089424F" w:rsidRPr="00A35656" w:rsidRDefault="0089424F" w:rsidP="00246D1C">
            <w:pPr>
              <w:pStyle w:val="ListParagraph"/>
              <w:ind w:left="360"/>
              <w:rPr>
                <w:color w:val="000000" w:themeColor="text1"/>
              </w:rPr>
            </w:pPr>
            <w:r>
              <w:rPr>
                <w:color w:val="000000" w:themeColor="text1"/>
              </w:rPr>
              <w:t xml:space="preserve">Access link to the hearing will be posted on  </w:t>
            </w:r>
            <w:hyperlink r:id="rId45" w:history="1">
              <w:r w:rsidRPr="00A55775">
                <w:rPr>
                  <w:rStyle w:val="Hyperlink"/>
                </w:rPr>
                <w:t>https://www.mass.gov/topics/legislative-branch</w:t>
              </w:r>
            </w:hyperlink>
            <w:r>
              <w:rPr>
                <w:color w:val="000000" w:themeColor="text1"/>
              </w:rPr>
              <w:t xml:space="preserve"> </w:t>
            </w:r>
          </w:p>
        </w:tc>
      </w:tr>
      <w:tr w:rsidR="00564B5F" w14:paraId="2CD51EC6" w14:textId="77777777" w:rsidTr="00F17844">
        <w:trPr>
          <w:trHeight w:val="58"/>
        </w:trPr>
        <w:tc>
          <w:tcPr>
            <w:tcW w:w="2957" w:type="dxa"/>
          </w:tcPr>
          <w:p w14:paraId="47846FCC" w14:textId="5B9A7EE6" w:rsidR="00564B5F" w:rsidRPr="002365B8" w:rsidRDefault="00564B5F" w:rsidP="00DD5F1F">
            <w:pPr>
              <w:rPr>
                <w:sz w:val="24"/>
                <w:szCs w:val="24"/>
              </w:rPr>
            </w:pPr>
            <w:r>
              <w:rPr>
                <w:sz w:val="24"/>
                <w:szCs w:val="24"/>
              </w:rPr>
              <w:t>State Budget</w:t>
            </w:r>
          </w:p>
        </w:tc>
        <w:tc>
          <w:tcPr>
            <w:tcW w:w="7748" w:type="dxa"/>
            <w:gridSpan w:val="3"/>
          </w:tcPr>
          <w:p w14:paraId="6A40CA83" w14:textId="75285A08" w:rsidR="00564B5F" w:rsidRDefault="00FE2716" w:rsidP="00080ABD">
            <w:pPr>
              <w:pStyle w:val="ListParagraph"/>
              <w:numPr>
                <w:ilvl w:val="0"/>
                <w:numId w:val="19"/>
              </w:numPr>
              <w:ind w:left="360"/>
              <w:rPr>
                <w:b/>
                <w:bCs/>
                <w:color w:val="000000" w:themeColor="text1"/>
              </w:rPr>
            </w:pPr>
            <w:r>
              <w:rPr>
                <w:b/>
                <w:bCs/>
                <w:color w:val="000000" w:themeColor="text1"/>
              </w:rPr>
              <w:t>*Boston Globe</w:t>
            </w:r>
          </w:p>
          <w:p w14:paraId="52F3DEA0" w14:textId="49F897BD" w:rsidR="00FE2716" w:rsidRDefault="00FE2716" w:rsidP="00FE2716">
            <w:pPr>
              <w:pStyle w:val="ListParagraph"/>
              <w:ind w:left="360"/>
              <w:rPr>
                <w:color w:val="000000" w:themeColor="text1"/>
              </w:rPr>
            </w:pPr>
            <w:r>
              <w:rPr>
                <w:color w:val="000000" w:themeColor="text1"/>
              </w:rPr>
              <w:t>April 1, 2023 (updated)</w:t>
            </w:r>
          </w:p>
          <w:p w14:paraId="744E9E8F" w14:textId="77777777" w:rsidR="00FE2716" w:rsidRDefault="00FE2716" w:rsidP="00FE2716">
            <w:pPr>
              <w:pStyle w:val="ListParagraph"/>
              <w:ind w:left="360"/>
              <w:rPr>
                <w:i/>
                <w:iCs/>
                <w:color w:val="000000" w:themeColor="text1"/>
              </w:rPr>
            </w:pPr>
            <w:r w:rsidRPr="00FE2716">
              <w:rPr>
                <w:i/>
                <w:iCs/>
                <w:color w:val="000000" w:themeColor="text1"/>
              </w:rPr>
              <w:t>‘An expensive state.’ Healey says tax and budget plans will help struggling seniors</w:t>
            </w:r>
          </w:p>
          <w:p w14:paraId="586F2061" w14:textId="77777777" w:rsidR="00FE2716" w:rsidRDefault="00FE2716" w:rsidP="00FE2716">
            <w:pPr>
              <w:pStyle w:val="ListParagraph"/>
              <w:ind w:left="360"/>
              <w:rPr>
                <w:color w:val="000000" w:themeColor="text1"/>
              </w:rPr>
            </w:pPr>
            <w:r w:rsidRPr="00FE2716">
              <w:rPr>
                <w:color w:val="000000" w:themeColor="text1"/>
              </w:rPr>
              <w:t>By Robert Weisman</w:t>
            </w:r>
          </w:p>
          <w:p w14:paraId="308FA325" w14:textId="77777777" w:rsidR="00FE2716" w:rsidRPr="00FE2716" w:rsidRDefault="00FE2716" w:rsidP="00FE2716">
            <w:pPr>
              <w:pStyle w:val="ListParagraph"/>
              <w:ind w:left="360"/>
              <w:rPr>
                <w:color w:val="000000" w:themeColor="text1"/>
              </w:rPr>
            </w:pPr>
            <w:r w:rsidRPr="00FE2716">
              <w:rPr>
                <w:color w:val="000000" w:themeColor="text1"/>
              </w:rPr>
              <w:t>Some progressive Democrats are questioning whether Healey’s measures would go far enough, and whether tax relief to more affluent older residents who might flee the state could drain revenue that could help those who can’t afford housing, food, fuel, and transportation.</w:t>
            </w:r>
          </w:p>
          <w:p w14:paraId="74163102" w14:textId="77777777" w:rsidR="00FE2716" w:rsidRPr="00FE2716" w:rsidRDefault="00FE2716" w:rsidP="00FE2716">
            <w:pPr>
              <w:pStyle w:val="ListParagraph"/>
              <w:ind w:left="360"/>
              <w:rPr>
                <w:color w:val="000000" w:themeColor="text1"/>
              </w:rPr>
            </w:pPr>
            <w:r w:rsidRPr="00FE2716">
              <w:rPr>
                <w:color w:val="000000" w:themeColor="text1"/>
              </w:rPr>
              <w:t>But in the interview, the governor said, “We need to do both.”</w:t>
            </w:r>
          </w:p>
          <w:p w14:paraId="785BC93B" w14:textId="77777777" w:rsidR="00FE2716" w:rsidRDefault="00FE2716" w:rsidP="00FE2716">
            <w:pPr>
              <w:pStyle w:val="ListParagraph"/>
              <w:ind w:left="360"/>
              <w:rPr>
                <w:b/>
                <w:bCs/>
                <w:color w:val="000000" w:themeColor="text1"/>
              </w:rPr>
            </w:pPr>
            <w:r w:rsidRPr="00FE2716">
              <w:rPr>
                <w:color w:val="000000" w:themeColor="text1"/>
              </w:rPr>
              <w:t xml:space="preserve">Healey also discussed her views and priorities on a range of senior issues, including pending legislation that would allow medical aid in dying for terminally ill residents, preparations for a next pandemic, and </w:t>
            </w:r>
            <w:r w:rsidRPr="00FE2716">
              <w:rPr>
                <w:b/>
                <w:bCs/>
                <w:color w:val="000000" w:themeColor="text1"/>
              </w:rPr>
              <w:t>the possibility of rebranding the state executive office of elder affairs.</w:t>
            </w:r>
          </w:p>
          <w:p w14:paraId="6FCDC87E" w14:textId="77777777" w:rsidR="00FE2716" w:rsidRDefault="00FE2716" w:rsidP="00FE2716">
            <w:pPr>
              <w:pStyle w:val="ListParagraph"/>
              <w:ind w:left="360"/>
              <w:rPr>
                <w:color w:val="000000" w:themeColor="text1"/>
              </w:rPr>
            </w:pPr>
            <w:r w:rsidRPr="00FE2716">
              <w:rPr>
                <w:color w:val="000000" w:themeColor="text1"/>
              </w:rPr>
              <w:t>But her primary focus now is on affordability for older residents.</w:t>
            </w:r>
            <w:r w:rsidRPr="00FE2716">
              <w:rPr>
                <w:b/>
                <w:bCs/>
                <w:color w:val="000000" w:themeColor="text1"/>
              </w:rPr>
              <w:t xml:space="preserve"> </w:t>
            </w:r>
            <w:r w:rsidRPr="00FE2716">
              <w:rPr>
                <w:color w:val="000000" w:themeColor="text1"/>
              </w:rPr>
              <w:t>Her tax relief plan would double from $1,200 to $2,400 a “senior circuit breaker,” the maximum credit homeowners and renters can claim to offset property taxes. That would benefit more than 100,000 residents over 65.</w:t>
            </w:r>
            <w:r>
              <w:rPr>
                <w:color w:val="000000" w:themeColor="text1"/>
              </w:rPr>
              <w:t xml:space="preserve"> . .</w:t>
            </w:r>
          </w:p>
          <w:p w14:paraId="4F6E63DD" w14:textId="77777777" w:rsidR="00FE2716" w:rsidRDefault="00FE2716" w:rsidP="00FE2716">
            <w:pPr>
              <w:pStyle w:val="ListParagraph"/>
              <w:ind w:left="360"/>
              <w:rPr>
                <w:color w:val="000000" w:themeColor="text1"/>
              </w:rPr>
            </w:pPr>
            <w:r w:rsidRPr="00FE2716">
              <w:rPr>
                <w:color w:val="000000" w:themeColor="text1"/>
              </w:rPr>
              <w:t>She also pledged relief for “seniors generally who are trying to make decisions right now about where they’re going to live,” she said. One of her proposals would revamp the state’s estate tax — often cited as a reason retirees relocate to lower-tax states — by eliminating taxes on estates valued at $3 million or less through tax credits worth as much as $182,000.</w:t>
            </w:r>
            <w:r>
              <w:rPr>
                <w:color w:val="000000" w:themeColor="text1"/>
              </w:rPr>
              <w:t xml:space="preserve"> . .</w:t>
            </w:r>
          </w:p>
          <w:p w14:paraId="2ABA9C87" w14:textId="77777777" w:rsidR="00FE2716" w:rsidRPr="00FE2716" w:rsidRDefault="00FE2716" w:rsidP="00FE2716">
            <w:pPr>
              <w:pStyle w:val="ListParagraph"/>
              <w:ind w:left="360"/>
              <w:rPr>
                <w:color w:val="000000" w:themeColor="text1"/>
              </w:rPr>
            </w:pPr>
            <w:r w:rsidRPr="00FE2716">
              <w:rPr>
                <w:color w:val="000000" w:themeColor="text1"/>
              </w:rPr>
              <w:t>At an earlier stop at the Jamaica Plain Neighborhood Development Corporation on Wednesday, the governor and Jennifer Maddox, her undersecretary for housing and community development, announced more than $60 million in funding for 450 affordable housing units for low-income seniors and others at a dozen sites across the state.</w:t>
            </w:r>
          </w:p>
          <w:p w14:paraId="5413A981" w14:textId="4AC2F996" w:rsidR="00FE2716" w:rsidRDefault="00FE2716" w:rsidP="00FE2716">
            <w:pPr>
              <w:pStyle w:val="ListParagraph"/>
              <w:ind w:left="360"/>
              <w:rPr>
                <w:color w:val="000000" w:themeColor="text1"/>
              </w:rPr>
            </w:pPr>
            <w:r w:rsidRPr="00FE2716">
              <w:rPr>
                <w:color w:val="000000" w:themeColor="text1"/>
              </w:rPr>
              <w:t>The governor’s budget, released in March, includes $595 million, a 6 percent increase, for home care programs that help tens of thousands of older residents “age in place”; and $26 million, a 4 percent increase, for local councils on aging. It also includes more money for senior nutrition and adult protective services programs responding to elder abuse.</w:t>
            </w:r>
            <w:r>
              <w:rPr>
                <w:color w:val="000000" w:themeColor="text1"/>
              </w:rPr>
              <w:t xml:space="preserve"> . .</w:t>
            </w:r>
          </w:p>
          <w:p w14:paraId="34EDC80F" w14:textId="13F86D83" w:rsidR="00FE2716" w:rsidRDefault="00FE2716" w:rsidP="00FE2716">
            <w:pPr>
              <w:pStyle w:val="ListParagraph"/>
              <w:ind w:left="360"/>
              <w:rPr>
                <w:color w:val="000000" w:themeColor="text1"/>
              </w:rPr>
            </w:pPr>
            <w:r w:rsidRPr="00FE2716">
              <w:rPr>
                <w:rFonts w:ascii="Cambria Math" w:hAnsi="Cambria Math" w:cs="Cambria Math"/>
                <w:color w:val="000000" w:themeColor="text1"/>
              </w:rPr>
              <w:t>⋅</w:t>
            </w:r>
            <w:r w:rsidRPr="00FE2716">
              <w:rPr>
                <w:color w:val="000000" w:themeColor="text1"/>
              </w:rPr>
              <w:t>Healey said she and Kate Walsh, her secretary of health and human services, will work to rebuild a “decimated” labor force in hospitals, nursing homes, and home health care to prepare for new outbreaks or a future pandemic.</w:t>
            </w:r>
            <w:r>
              <w:rPr>
                <w:color w:val="000000" w:themeColor="text1"/>
              </w:rPr>
              <w:t xml:space="preserve"> . .</w:t>
            </w:r>
          </w:p>
          <w:p w14:paraId="0F065A39" w14:textId="775F3A1F" w:rsidR="00FE2716" w:rsidRPr="00FE2716" w:rsidRDefault="00FE2716" w:rsidP="00FE2716">
            <w:pPr>
              <w:pStyle w:val="ListParagraph"/>
              <w:ind w:left="360"/>
              <w:rPr>
                <w:color w:val="000000" w:themeColor="text1"/>
              </w:rPr>
            </w:pPr>
            <w:r w:rsidRPr="00FE2716">
              <w:rPr>
                <w:b/>
                <w:bCs/>
                <w:color w:val="000000" w:themeColor="text1"/>
              </w:rPr>
              <w:t>The governor said she’s open to changing the name of the state executive office of elder affairs. With some contending the word “elderly” carries a negative connotation, many aging organizations across the country have rebranded.</w:t>
            </w:r>
            <w:r w:rsidRPr="00FE2716">
              <w:rPr>
                <w:color w:val="000000" w:themeColor="text1"/>
              </w:rPr>
              <w:t xml:space="preserve"> Close to home, a city agency known for a half-century as Boston’s Commission on Affairs of the Elderly formally changed its name in 2019 to the Age Strong Commission.</w:t>
            </w:r>
          </w:p>
          <w:p w14:paraId="01BFFA3A" w14:textId="77777777" w:rsidR="00FE2716" w:rsidRPr="00FE2716" w:rsidRDefault="00FE2716" w:rsidP="00FE2716">
            <w:pPr>
              <w:pStyle w:val="ListParagraph"/>
              <w:ind w:left="360"/>
              <w:rPr>
                <w:color w:val="000000" w:themeColor="text1"/>
              </w:rPr>
            </w:pPr>
            <w:r w:rsidRPr="00FE2716">
              <w:rPr>
                <w:color w:val="000000" w:themeColor="text1"/>
              </w:rPr>
              <w:t>“What we call things does matter,” the governor said.</w:t>
            </w:r>
          </w:p>
          <w:p w14:paraId="3CEF3B6B" w14:textId="77777777" w:rsidR="00FE2716" w:rsidRPr="00FE2716" w:rsidRDefault="00FE2716" w:rsidP="00FE2716">
            <w:pPr>
              <w:pStyle w:val="ListParagraph"/>
              <w:ind w:left="360"/>
              <w:rPr>
                <w:color w:val="000000" w:themeColor="text1"/>
              </w:rPr>
            </w:pPr>
            <w:r w:rsidRPr="00FE2716">
              <w:rPr>
                <w:color w:val="000000" w:themeColor="text1"/>
              </w:rPr>
              <w:t>The elder affairs office is conducting market research to understand what older adults think about the agency’s name, how they connect with its services, and how they want to receive information.</w:t>
            </w:r>
          </w:p>
          <w:p w14:paraId="3EC1D354" w14:textId="4CD22A34" w:rsidR="00FE2716" w:rsidRPr="00FE2716" w:rsidRDefault="00000000" w:rsidP="00FE2716">
            <w:pPr>
              <w:pStyle w:val="ListParagraph"/>
              <w:ind w:left="360"/>
              <w:rPr>
                <w:color w:val="000000" w:themeColor="text1"/>
              </w:rPr>
            </w:pPr>
            <w:hyperlink r:id="rId46" w:history="1">
              <w:r w:rsidR="00E96BCA" w:rsidRPr="00A55775">
                <w:rPr>
                  <w:rStyle w:val="Hyperlink"/>
                </w:rPr>
                <w:t>https://tinyurl.com/AnExpensiveState</w:t>
              </w:r>
            </w:hyperlink>
            <w:r w:rsidR="00E96BCA">
              <w:rPr>
                <w:color w:val="000000" w:themeColor="text1"/>
              </w:rPr>
              <w:t xml:space="preserve"> </w:t>
            </w:r>
          </w:p>
        </w:tc>
      </w:tr>
      <w:tr w:rsidR="004766E1" w14:paraId="1E56CF3A" w14:textId="77777777" w:rsidTr="00F17844">
        <w:trPr>
          <w:trHeight w:val="58"/>
        </w:trPr>
        <w:tc>
          <w:tcPr>
            <w:tcW w:w="2957" w:type="dxa"/>
          </w:tcPr>
          <w:p w14:paraId="320B25FC" w14:textId="5EDB3A65" w:rsidR="004766E1" w:rsidRPr="002365B8" w:rsidRDefault="0089424F" w:rsidP="00DD5F1F">
            <w:pPr>
              <w:rPr>
                <w:sz w:val="24"/>
                <w:szCs w:val="24"/>
              </w:rPr>
            </w:pPr>
            <w:r>
              <w:rPr>
                <w:sz w:val="24"/>
                <w:szCs w:val="24"/>
              </w:rPr>
              <w:t>World Autism Month</w:t>
            </w:r>
          </w:p>
        </w:tc>
        <w:tc>
          <w:tcPr>
            <w:tcW w:w="7748" w:type="dxa"/>
            <w:gridSpan w:val="3"/>
          </w:tcPr>
          <w:p w14:paraId="5CD8615C" w14:textId="77777777" w:rsidR="002365B8" w:rsidRDefault="0089424F" w:rsidP="00080ABD">
            <w:pPr>
              <w:pStyle w:val="ListParagraph"/>
              <w:numPr>
                <w:ilvl w:val="0"/>
                <w:numId w:val="19"/>
              </w:numPr>
              <w:ind w:left="360"/>
              <w:rPr>
                <w:b/>
                <w:bCs/>
                <w:color w:val="000000" w:themeColor="text1"/>
              </w:rPr>
            </w:pPr>
            <w:r>
              <w:rPr>
                <w:b/>
                <w:bCs/>
                <w:color w:val="000000" w:themeColor="text1"/>
              </w:rPr>
              <w:t>The White House</w:t>
            </w:r>
          </w:p>
          <w:p w14:paraId="2FD3C9D3" w14:textId="77777777" w:rsidR="0089424F" w:rsidRDefault="0089424F" w:rsidP="0089424F">
            <w:pPr>
              <w:pStyle w:val="ListParagraph"/>
              <w:ind w:left="360"/>
              <w:rPr>
                <w:color w:val="000000" w:themeColor="text1"/>
              </w:rPr>
            </w:pPr>
            <w:r>
              <w:rPr>
                <w:color w:val="000000" w:themeColor="text1"/>
              </w:rPr>
              <w:t>March 31, 2023</w:t>
            </w:r>
          </w:p>
          <w:p w14:paraId="263590E3" w14:textId="77777777" w:rsidR="0089424F" w:rsidRDefault="0089424F" w:rsidP="0089424F">
            <w:pPr>
              <w:pStyle w:val="ListParagraph"/>
              <w:ind w:left="360"/>
              <w:rPr>
                <w:i/>
                <w:iCs/>
                <w:color w:val="000000" w:themeColor="text1"/>
              </w:rPr>
            </w:pPr>
            <w:r w:rsidRPr="0089424F">
              <w:rPr>
                <w:i/>
                <w:iCs/>
                <w:color w:val="000000" w:themeColor="text1"/>
              </w:rPr>
              <w:t>A Proclamation on World Autism Awareness Day, 2023</w:t>
            </w:r>
          </w:p>
          <w:p w14:paraId="29CFE7CA" w14:textId="77777777" w:rsidR="0089424F" w:rsidRPr="0089424F" w:rsidRDefault="0089424F" w:rsidP="0089424F">
            <w:pPr>
              <w:pStyle w:val="ListParagraph"/>
              <w:ind w:left="360"/>
              <w:rPr>
                <w:color w:val="000000" w:themeColor="text1"/>
              </w:rPr>
            </w:pPr>
            <w:r w:rsidRPr="0089424F">
              <w:rPr>
                <w:color w:val="000000" w:themeColor="text1"/>
              </w:rPr>
              <w:t>There is no one way to be autistic — each individual with autism experiences it differently — but together, autistic people make industries, communities, and our Nation stronger. Today, we celebrate the achievements of neurodiverse people everywhere and champion the equal rights and dignity of all those living on the autism spectrum.</w:t>
            </w:r>
          </w:p>
          <w:p w14:paraId="27FC0C2C" w14:textId="2C016C6B" w:rsidR="0089424F" w:rsidRPr="0089424F" w:rsidRDefault="0089424F" w:rsidP="0089424F">
            <w:pPr>
              <w:pStyle w:val="ListParagraph"/>
              <w:ind w:left="360"/>
              <w:rPr>
                <w:color w:val="000000" w:themeColor="text1"/>
              </w:rPr>
            </w:pPr>
            <w:r w:rsidRPr="0089424F">
              <w:rPr>
                <w:color w:val="000000" w:themeColor="text1"/>
              </w:rPr>
              <w:t>Here in the United States, more than 5.4 million adults are autistic, and 1 in every 44 children has been diagnosed with autism</w:t>
            </w:r>
            <w:r w:rsidR="00797C81" w:rsidRPr="0089424F">
              <w:rPr>
                <w:color w:val="000000" w:themeColor="text1"/>
              </w:rPr>
              <w:t xml:space="preserve">. </w:t>
            </w:r>
            <w:r w:rsidRPr="0089424F">
              <w:rPr>
                <w:color w:val="000000" w:themeColor="text1"/>
              </w:rPr>
              <w:t>Yet this developmental disability is still misunderstood</w:t>
            </w:r>
            <w:r w:rsidR="00797C81" w:rsidRPr="0089424F">
              <w:rPr>
                <w:color w:val="000000" w:themeColor="text1"/>
              </w:rPr>
              <w:t xml:space="preserve">. </w:t>
            </w:r>
            <w:r w:rsidRPr="0089424F">
              <w:rPr>
                <w:color w:val="000000" w:themeColor="text1"/>
              </w:rPr>
              <w:t>Autistic people continue to face obstacles when seeking employment, health care, education, and housing, and the immense contributions of people with autism are often overlooked</w:t>
            </w:r>
            <w:r w:rsidR="00797C81" w:rsidRPr="0089424F">
              <w:rPr>
                <w:color w:val="000000" w:themeColor="text1"/>
              </w:rPr>
              <w:t xml:space="preserve">. </w:t>
            </w:r>
            <w:r w:rsidRPr="0089424F">
              <w:rPr>
                <w:color w:val="000000" w:themeColor="text1"/>
              </w:rPr>
              <w:t>We owe it to our fellow Americans to address the disparities they face and to support autistic people with tools that facilitate clearer communication, increased productivity, and greater independence. </w:t>
            </w:r>
          </w:p>
          <w:p w14:paraId="0B6BBB05" w14:textId="1FC1E24D" w:rsidR="0089424F" w:rsidRPr="0089424F" w:rsidRDefault="0089424F" w:rsidP="0089424F">
            <w:pPr>
              <w:pStyle w:val="ListParagraph"/>
              <w:ind w:left="360"/>
              <w:rPr>
                <w:color w:val="000000" w:themeColor="text1"/>
              </w:rPr>
            </w:pPr>
            <w:r w:rsidRPr="0089424F">
              <w:rPr>
                <w:color w:val="000000" w:themeColor="text1"/>
              </w:rPr>
              <w:t>That is why my Administration is funding cutting-edge research to enable earlier autism diagnoses and to develop more resources to help neurodiverse people of all ages thrive</w:t>
            </w:r>
            <w:r w:rsidR="00797C81" w:rsidRPr="0089424F">
              <w:rPr>
                <w:color w:val="000000" w:themeColor="text1"/>
              </w:rPr>
              <w:t xml:space="preserve">. </w:t>
            </w:r>
            <w:r w:rsidRPr="0089424F">
              <w:rPr>
                <w:color w:val="000000" w:themeColor="text1"/>
              </w:rPr>
              <w:t>Recognizing that Autism Spectrum Disorder is categorized as a disability, my American Rescue Plan provided $25 billion to States to make it easier for people with disabilities, including autism, to receive care at home</w:t>
            </w:r>
            <w:r w:rsidR="00797C81" w:rsidRPr="0089424F">
              <w:rPr>
                <w:color w:val="000000" w:themeColor="text1"/>
              </w:rPr>
              <w:t xml:space="preserve">. </w:t>
            </w:r>
            <w:r w:rsidRPr="0089424F">
              <w:rPr>
                <w:color w:val="000000" w:themeColor="text1"/>
              </w:rPr>
              <w:t>We also rolled out new tools and strategies for partner organizations to connect disabled Americans with stable housing while helping them pay rent, fight eviction, and prevent homelessness.  </w:t>
            </w:r>
          </w:p>
          <w:p w14:paraId="3EF269C9" w14:textId="053DFE00" w:rsidR="0089424F" w:rsidRPr="0089424F" w:rsidRDefault="0089424F" w:rsidP="0089424F">
            <w:pPr>
              <w:pStyle w:val="ListParagraph"/>
              <w:ind w:left="360"/>
              <w:rPr>
                <w:color w:val="000000" w:themeColor="text1"/>
              </w:rPr>
            </w:pPr>
            <w:r w:rsidRPr="0089424F">
              <w:rPr>
                <w:color w:val="000000" w:themeColor="text1"/>
              </w:rPr>
              <w:t>Last year, I was proud to reauthorize Kevin and Avonte’s Law, which expands training for first responders and others giving care to people with autism.  And in my recent State of the Union Address, I called on the Congress to increase its support for community living for people with disabilities.</w:t>
            </w:r>
          </w:p>
          <w:p w14:paraId="74D11BFC" w14:textId="239F50C0" w:rsidR="0089424F" w:rsidRPr="0089424F" w:rsidRDefault="0089424F" w:rsidP="0089424F">
            <w:pPr>
              <w:pStyle w:val="ListParagraph"/>
              <w:ind w:left="360"/>
              <w:rPr>
                <w:color w:val="000000" w:themeColor="text1"/>
              </w:rPr>
            </w:pPr>
            <w:r w:rsidRPr="0089424F">
              <w:rPr>
                <w:color w:val="000000" w:themeColor="text1"/>
              </w:rPr>
              <w:t>My Administration is also boosting employment opportunities for autistic and other historically marginalized Americans.  I was proud to sign an Executive Order advancing diversity, equity, inclusion, and accessibility in the Federal workforce, which will help create new jobs for Americans with autism and make space for their voices in the policy-making process.</w:t>
            </w:r>
            <w:r w:rsidRPr="0089424F">
              <w:rPr>
                <w:color w:val="000000" w:themeColor="text1"/>
              </w:rPr>
              <w:br/>
              <w:t>We are helping State and local governments, employers, and nonprofits tap Federal funds to hire more Americans with disabilities like autism through competitive integrated employment practices.  We are cracking down on employers who discriminate on the basis of disability, and we are fighting to end the unfair use of sub-minimum wages.  I continue to urge States that have not yet expanded Medicaid coverage under the Affordable Care Act to do the right thing and provide health insurance to those currently locked out of Medicaid support that would otherwise be available to them from the Federal Government.  Medicaid expansion would help many Americans with disabilities, including those with autism.</w:t>
            </w:r>
          </w:p>
          <w:p w14:paraId="152B75D4" w14:textId="309980AD" w:rsidR="0089424F" w:rsidRPr="0089424F" w:rsidRDefault="0089424F" w:rsidP="0089424F">
            <w:pPr>
              <w:pStyle w:val="ListParagraph"/>
              <w:ind w:left="360"/>
              <w:rPr>
                <w:color w:val="000000" w:themeColor="text1"/>
              </w:rPr>
            </w:pPr>
            <w:r w:rsidRPr="0089424F">
              <w:rPr>
                <w:color w:val="000000" w:themeColor="text1"/>
              </w:rPr>
              <w:t>To support students with autism, the Department of Education is ensuring that public schools uphold their obligation to provide free and appropriate public education in the least restrictive environment to all students.  My Administration has also issued new guidance to help schools avoid the discriminatory use of discipline, which too often impacts autistic students, whose needs and behaviors are commonly misunderstood.</w:t>
            </w:r>
          </w:p>
          <w:p w14:paraId="3F54136B" w14:textId="11E21175" w:rsidR="0089424F" w:rsidRPr="0089424F" w:rsidRDefault="0089424F" w:rsidP="0089424F">
            <w:pPr>
              <w:pStyle w:val="ListParagraph"/>
              <w:ind w:left="360"/>
              <w:rPr>
                <w:color w:val="000000" w:themeColor="text1"/>
              </w:rPr>
            </w:pPr>
            <w:r w:rsidRPr="0089424F">
              <w:rPr>
                <w:color w:val="000000" w:themeColor="text1"/>
              </w:rPr>
              <w:t>As we build a more inclusive, just, and equal Nation, we aim to lead by the power of our example.  I reestablished the role of Special Advisor on International Disability Rights at the Department of State to prioritize disability rights in our policy discussions with foreign nations.  The United States Agency for International Development is advancing disability inclusion as part of its democracy, climate, humanitarian, and peacebuilding activities.  And as co-chair of the Global Action on Disability Network and a participant in the Global Disability Summit, the United States continues to promote the equal human rights of people with disabilities worldwide.</w:t>
            </w:r>
          </w:p>
          <w:p w14:paraId="1779BBB4" w14:textId="116E263F" w:rsidR="0089424F" w:rsidRPr="0089424F" w:rsidRDefault="0089424F" w:rsidP="0089424F">
            <w:pPr>
              <w:pStyle w:val="ListParagraph"/>
              <w:ind w:left="360"/>
              <w:rPr>
                <w:color w:val="000000" w:themeColor="text1"/>
              </w:rPr>
            </w:pPr>
            <w:r w:rsidRPr="0089424F">
              <w:rPr>
                <w:color w:val="000000" w:themeColor="text1"/>
              </w:rPr>
              <w:t>America is founded on the idea that all people are created equal and deserve to be treated equally throughout their lives.  Today and always, let us strive to live up to this ideal.  Let us embrace our diversity; empower each other to reach our full potential; and promote the basic decency, acceptance, and fairness we know is right.</w:t>
            </w:r>
          </w:p>
          <w:p w14:paraId="342294F9" w14:textId="28354799" w:rsidR="0089424F" w:rsidRPr="009051E3" w:rsidRDefault="0089424F" w:rsidP="009051E3">
            <w:pPr>
              <w:ind w:left="360"/>
              <w:rPr>
                <w:color w:val="000000" w:themeColor="text1"/>
              </w:rPr>
            </w:pPr>
            <w:r w:rsidRPr="009051E3">
              <w:rPr>
                <w:color w:val="000000" w:themeColor="text1"/>
              </w:rPr>
              <w:t>NOW, THEREFORE, I, JOSEPH R. BIDEN JR., President of the United States of America, by virtue of the authority vested in me by the Constitution and the laws of the United States, do hereby proclaim April 2, 2023, as World Autism Awareness Day.  I call upon all Americans to learn more about autism to improve early diagnosis, to learn more about the experiences of autistic people from autistic people, and to build more welcoming and inclusive communities to support people with autism.</w:t>
            </w:r>
          </w:p>
          <w:p w14:paraId="2DB9F138" w14:textId="5E149B2B" w:rsidR="0089424F" w:rsidRPr="0089424F" w:rsidRDefault="009051E3" w:rsidP="0089424F">
            <w:pPr>
              <w:pStyle w:val="ListParagraph"/>
              <w:ind w:left="360"/>
              <w:rPr>
                <w:color w:val="000000" w:themeColor="text1"/>
              </w:rPr>
            </w:pPr>
            <w:r>
              <w:rPr>
                <w:color w:val="000000" w:themeColor="text1"/>
              </w:rPr>
              <w:t>I</w:t>
            </w:r>
            <w:r w:rsidR="0089424F" w:rsidRPr="0089424F">
              <w:rPr>
                <w:color w:val="000000" w:themeColor="text1"/>
              </w:rPr>
              <w:t>N WITNESS WHEREOF, I have hereunto set my hand this thirty-first day of March, in the year of our Lord two thousand twenty-three, and of the Independence of the United States of America the two hundred and forty-seventh.</w:t>
            </w:r>
          </w:p>
          <w:p w14:paraId="5167C63D" w14:textId="77777777" w:rsidR="0089424F" w:rsidRPr="0089424F" w:rsidRDefault="0089424F" w:rsidP="009051E3">
            <w:pPr>
              <w:pStyle w:val="ListParagraph"/>
              <w:ind w:left="360"/>
              <w:jc w:val="right"/>
              <w:rPr>
                <w:color w:val="000000" w:themeColor="text1"/>
              </w:rPr>
            </w:pPr>
            <w:r w:rsidRPr="0089424F">
              <w:rPr>
                <w:color w:val="000000" w:themeColor="text1"/>
              </w:rPr>
              <w:t>                                JOSEPH R. BIDEN JR.</w:t>
            </w:r>
          </w:p>
          <w:p w14:paraId="70BD0431" w14:textId="1989177D" w:rsidR="0089424F" w:rsidRPr="0089424F" w:rsidRDefault="00000000" w:rsidP="0089424F">
            <w:pPr>
              <w:pStyle w:val="ListParagraph"/>
              <w:ind w:left="360"/>
              <w:rPr>
                <w:color w:val="000000" w:themeColor="text1"/>
              </w:rPr>
            </w:pPr>
            <w:hyperlink r:id="rId47" w:history="1">
              <w:r w:rsidR="009051E3" w:rsidRPr="00A55775">
                <w:rPr>
                  <w:rStyle w:val="Hyperlink"/>
                </w:rPr>
                <w:t>https://tinyurl.com/ProclaimationAutismAwareness</w:t>
              </w:r>
            </w:hyperlink>
            <w:r w:rsidR="009051E3">
              <w:rPr>
                <w:color w:val="000000" w:themeColor="text1"/>
              </w:rPr>
              <w:t xml:space="preserve"> </w:t>
            </w:r>
          </w:p>
        </w:tc>
      </w:tr>
      <w:tr w:rsidR="004C333F" w14:paraId="4911C50E" w14:textId="77777777" w:rsidTr="00F17844">
        <w:trPr>
          <w:trHeight w:val="58"/>
        </w:trPr>
        <w:tc>
          <w:tcPr>
            <w:tcW w:w="2957" w:type="dxa"/>
          </w:tcPr>
          <w:p w14:paraId="02C6552A" w14:textId="58D10E42" w:rsidR="004C333F" w:rsidRDefault="00F37D60" w:rsidP="00DD5F1F">
            <w:pPr>
              <w:rPr>
                <w:sz w:val="24"/>
                <w:szCs w:val="24"/>
              </w:rPr>
            </w:pPr>
            <w:r w:rsidRPr="00F37D60">
              <w:rPr>
                <w:sz w:val="24"/>
                <w:szCs w:val="24"/>
              </w:rPr>
              <w:t>CTAA Seeks Teams for Accessibility Institute and Community of Practice</w:t>
            </w:r>
          </w:p>
        </w:tc>
        <w:tc>
          <w:tcPr>
            <w:tcW w:w="7748" w:type="dxa"/>
            <w:gridSpan w:val="3"/>
          </w:tcPr>
          <w:p w14:paraId="20560DCF" w14:textId="77777777" w:rsidR="004C333F" w:rsidRDefault="00F37D60" w:rsidP="00080ABD">
            <w:pPr>
              <w:pStyle w:val="ListParagraph"/>
              <w:numPr>
                <w:ilvl w:val="0"/>
                <w:numId w:val="19"/>
              </w:numPr>
              <w:ind w:left="360"/>
              <w:rPr>
                <w:b/>
                <w:bCs/>
                <w:color w:val="000000" w:themeColor="text1"/>
              </w:rPr>
            </w:pPr>
            <w:r w:rsidRPr="00F37D60">
              <w:rPr>
                <w:b/>
                <w:bCs/>
                <w:color w:val="000000" w:themeColor="text1"/>
              </w:rPr>
              <w:t>Community Transportation Association of America (CTAA)</w:t>
            </w:r>
          </w:p>
          <w:p w14:paraId="14E1516A" w14:textId="77777777" w:rsidR="00F37D60" w:rsidRDefault="00F37D60" w:rsidP="00F37D60">
            <w:pPr>
              <w:pStyle w:val="ListParagraph"/>
              <w:ind w:left="360"/>
              <w:rPr>
                <w:i/>
                <w:iCs/>
                <w:color w:val="000000" w:themeColor="text1"/>
              </w:rPr>
            </w:pPr>
            <w:r w:rsidRPr="00F37D60">
              <w:rPr>
                <w:i/>
                <w:iCs/>
                <w:color w:val="000000" w:themeColor="text1"/>
              </w:rPr>
              <w:t>CTAA Seeks Teams for Accessibility Institute and Community of Practice</w:t>
            </w:r>
          </w:p>
          <w:p w14:paraId="052172A1" w14:textId="77777777" w:rsidR="00F37D60" w:rsidRDefault="00000000" w:rsidP="00F37D60">
            <w:pPr>
              <w:pStyle w:val="ListParagraph"/>
              <w:ind w:left="360"/>
              <w:rPr>
                <w:color w:val="000000" w:themeColor="text1"/>
              </w:rPr>
            </w:pPr>
            <w:hyperlink r:id="rId48" w:tgtFrame="_blank" w:tooltip="Transit Planning 4 All" w:history="1">
              <w:r w:rsidR="00F37D60" w:rsidRPr="00F37D60">
                <w:rPr>
                  <w:rStyle w:val="Hyperlink"/>
                </w:rPr>
                <w:t>Transit Planning 4 All</w:t>
              </w:r>
            </w:hyperlink>
            <w:r w:rsidR="00F37D60" w:rsidRPr="00F37D60">
              <w:rPr>
                <w:color w:val="000000" w:themeColor="text1"/>
              </w:rPr>
              <w:t>, funded by ACL and operated by the Community Transportation Association of America (CTAA), is hosting a Transportation Accessibility Institute in Oklahoma City, OK on May 22, 2023. Participants will discuss inclusive mobility planning, barriers that older adults and individuals with disabilities encounter in accessing public transportation services and facilities, and solutions to overcome those barriers. </w:t>
            </w:r>
            <w:r w:rsidR="00F37D60" w:rsidRPr="00F37D60">
              <w:rPr>
                <w:color w:val="000000" w:themeColor="text1"/>
              </w:rPr>
              <w:br/>
              <w:t>Teams will be comprised of a representative from each of the following groups: individuals with disabilities, older adults, caregivers, disability and aging organizations, health care providers or plans, public transportation, and local government/planning agencies.</w:t>
            </w:r>
            <w:r w:rsidR="00F37D60" w:rsidRPr="00F37D60">
              <w:rPr>
                <w:color w:val="000000" w:themeColor="text1"/>
              </w:rPr>
              <w:br/>
              <w:t xml:space="preserve">To participate, assemble a representative team and apply by </w:t>
            </w:r>
            <w:r w:rsidR="00F37D60" w:rsidRPr="00F37D60">
              <w:rPr>
                <w:b/>
                <w:bCs/>
                <w:color w:val="000000" w:themeColor="text1"/>
              </w:rPr>
              <w:t>April 12</w:t>
            </w:r>
            <w:r w:rsidR="00F37D60" w:rsidRPr="00F37D60">
              <w:rPr>
                <w:color w:val="000000" w:themeColor="text1"/>
              </w:rPr>
              <w:t>. Teams will be selected and notified by April 21.</w:t>
            </w:r>
            <w:r w:rsidR="00F37D60" w:rsidRPr="00F37D60">
              <w:rPr>
                <w:color w:val="000000" w:themeColor="text1"/>
              </w:rPr>
              <w:br/>
              <w:t>Institute team members receive reimbursement for transportation expenses to and from Oklahoma City, two nights’ lodging, and meals not provided during the Institute.</w:t>
            </w:r>
          </w:p>
          <w:p w14:paraId="0DBDE548" w14:textId="5C850B22" w:rsidR="00F37D60" w:rsidRPr="00F37D60" w:rsidRDefault="00000000" w:rsidP="00F37D60">
            <w:pPr>
              <w:pStyle w:val="ListParagraph"/>
              <w:ind w:left="360"/>
              <w:rPr>
                <w:color w:val="000000" w:themeColor="text1"/>
              </w:rPr>
            </w:pPr>
            <w:hyperlink r:id="rId49" w:tgtFrame="_blank" w:history="1">
              <w:r w:rsidR="00F37D60" w:rsidRPr="00F37D60">
                <w:rPr>
                  <w:rStyle w:val="Hyperlink"/>
                </w:rPr>
                <w:t>Learn more and apply</w:t>
              </w:r>
            </w:hyperlink>
          </w:p>
        </w:tc>
      </w:tr>
      <w:tr w:rsidR="00AA3C0D" w14:paraId="4E77B68A" w14:textId="77777777" w:rsidTr="00F17844">
        <w:trPr>
          <w:trHeight w:val="58"/>
        </w:trPr>
        <w:tc>
          <w:tcPr>
            <w:tcW w:w="2957" w:type="dxa"/>
          </w:tcPr>
          <w:p w14:paraId="26925B38" w14:textId="1D7E8AFE" w:rsidR="00AA3C0D" w:rsidRPr="0099753F" w:rsidRDefault="0099753F" w:rsidP="00DD5F1F">
            <w:pPr>
              <w:rPr>
                <w:sz w:val="24"/>
                <w:szCs w:val="24"/>
              </w:rPr>
            </w:pPr>
            <w:r w:rsidRPr="0099753F">
              <w:rPr>
                <w:sz w:val="24"/>
                <w:szCs w:val="24"/>
              </w:rPr>
              <w:t>Webinars and Online Sessions</w:t>
            </w:r>
          </w:p>
        </w:tc>
        <w:tc>
          <w:tcPr>
            <w:tcW w:w="7748" w:type="dxa"/>
            <w:gridSpan w:val="3"/>
          </w:tcPr>
          <w:p w14:paraId="0DF240E9" w14:textId="1871631A" w:rsidR="00576A01" w:rsidRDefault="00813B38" w:rsidP="00080ABD">
            <w:pPr>
              <w:pStyle w:val="ListParagraph"/>
              <w:numPr>
                <w:ilvl w:val="0"/>
                <w:numId w:val="19"/>
              </w:numPr>
              <w:ind w:left="360"/>
              <w:rPr>
                <w:b/>
                <w:bCs/>
                <w:color w:val="000000" w:themeColor="text1"/>
              </w:rPr>
            </w:pPr>
            <w:r>
              <w:rPr>
                <w:b/>
                <w:bCs/>
                <w:color w:val="000000" w:themeColor="text1"/>
              </w:rPr>
              <w:t>AARP Massachusetts</w:t>
            </w:r>
          </w:p>
          <w:p w14:paraId="4EBF3511" w14:textId="77777777" w:rsidR="00813B38" w:rsidRDefault="00813B38" w:rsidP="00813B38">
            <w:pPr>
              <w:pStyle w:val="ListParagraph"/>
              <w:ind w:left="360"/>
              <w:rPr>
                <w:color w:val="000000" w:themeColor="text1"/>
              </w:rPr>
            </w:pPr>
            <w:r w:rsidRPr="002365B8">
              <w:rPr>
                <w:color w:val="000000" w:themeColor="text1"/>
              </w:rPr>
              <w:t>Tuesday, April 4</w:t>
            </w:r>
            <w:r>
              <w:rPr>
                <w:color w:val="000000" w:themeColor="text1"/>
              </w:rPr>
              <w:t xml:space="preserve">, 2023, </w:t>
            </w:r>
            <w:r w:rsidRPr="002365B8">
              <w:rPr>
                <w:color w:val="000000" w:themeColor="text1"/>
              </w:rPr>
              <w:t xml:space="preserve">10:30 </w:t>
            </w:r>
            <w:r>
              <w:rPr>
                <w:color w:val="000000" w:themeColor="text1"/>
              </w:rPr>
              <w:t>a.m.</w:t>
            </w:r>
          </w:p>
          <w:p w14:paraId="1863A272" w14:textId="77777777" w:rsidR="00813B38" w:rsidRDefault="00813B38" w:rsidP="00813B38">
            <w:pPr>
              <w:pStyle w:val="ListParagraph"/>
              <w:ind w:left="360"/>
              <w:rPr>
                <w:color w:val="000000" w:themeColor="text1"/>
              </w:rPr>
            </w:pPr>
            <w:r w:rsidRPr="002365B8">
              <w:rPr>
                <w:color w:val="000000" w:themeColor="text1"/>
              </w:rPr>
              <w:t>Virtual Event Via Zoom</w:t>
            </w:r>
          </w:p>
          <w:p w14:paraId="415BBE04" w14:textId="066F106E" w:rsidR="00813B38" w:rsidRDefault="00813B38" w:rsidP="00813B38">
            <w:pPr>
              <w:pStyle w:val="ListParagraph"/>
              <w:ind w:left="360"/>
              <w:rPr>
                <w:color w:val="000000" w:themeColor="text1"/>
              </w:rPr>
            </w:pPr>
            <w:r w:rsidRPr="002365B8">
              <w:rPr>
                <w:color w:val="000000" w:themeColor="text1"/>
              </w:rPr>
              <w:t xml:space="preserve">On Tuesday, April 4th, AARP volunteers and advocates from across Massachusetts will come together for a </w:t>
            </w:r>
            <w:hyperlink r:id="rId50" w:tgtFrame="_blank" w:tooltip="virtual advocacy event " w:history="1">
              <w:r w:rsidRPr="002365B8">
                <w:rPr>
                  <w:rStyle w:val="Hyperlink"/>
                </w:rPr>
                <w:t>virtual advocacy event</w:t>
              </w:r>
            </w:hyperlink>
            <w:r w:rsidRPr="002365B8">
              <w:rPr>
                <w:color w:val="000000" w:themeColor="text1"/>
              </w:rPr>
              <w:t xml:space="preserve"> .  Join </w:t>
            </w:r>
            <w:r>
              <w:rPr>
                <w:color w:val="000000" w:themeColor="text1"/>
              </w:rPr>
              <w:t>other advocates</w:t>
            </w:r>
            <w:r w:rsidRPr="002365B8">
              <w:rPr>
                <w:color w:val="000000" w:themeColor="text1"/>
              </w:rPr>
              <w:t xml:space="preserve"> to hear from legislative leaders and learn how you can make a difference advocating for change here in the Bay State. </w:t>
            </w:r>
            <w:r w:rsidRPr="002365B8">
              <w:rPr>
                <w:color w:val="000000" w:themeColor="text1"/>
              </w:rPr>
              <w:br/>
              <w:t>Help make a difference in the lives of older Massachusetts residents and their families by attending this event, then join us as we work on issues important to our members like caregiving, nursing home reform, retirement savings, and financial security.</w:t>
            </w:r>
          </w:p>
          <w:p w14:paraId="4833A909" w14:textId="77777777" w:rsidR="00813B38" w:rsidRPr="00813B38" w:rsidRDefault="00813B38" w:rsidP="00813B38">
            <w:pPr>
              <w:pStyle w:val="ListParagraph"/>
              <w:ind w:left="360"/>
              <w:rPr>
                <w:b/>
                <w:bCs/>
                <w:color w:val="000000" w:themeColor="text1"/>
              </w:rPr>
            </w:pPr>
            <w:r w:rsidRPr="00813B38">
              <w:rPr>
                <w:b/>
                <w:bCs/>
                <w:color w:val="000000" w:themeColor="text1"/>
              </w:rPr>
              <w:t>AGENDA</w:t>
            </w:r>
          </w:p>
          <w:p w14:paraId="00E893EB" w14:textId="5D574D97" w:rsidR="00813B38" w:rsidRPr="00813B38" w:rsidRDefault="00813B38" w:rsidP="00813B38">
            <w:pPr>
              <w:pStyle w:val="ListParagraph"/>
              <w:ind w:left="360"/>
              <w:rPr>
                <w:color w:val="000000" w:themeColor="text1"/>
              </w:rPr>
            </w:pPr>
            <w:r w:rsidRPr="00813B38">
              <w:rPr>
                <w:color w:val="000000" w:themeColor="text1"/>
              </w:rPr>
              <w:t>10:30</w:t>
            </w:r>
            <w:r w:rsidRPr="00813B38">
              <w:rPr>
                <w:color w:val="000000" w:themeColor="text1"/>
              </w:rPr>
              <w:tab/>
              <w:t>Welcome – Jessica Costantino, AARP Massachusetts</w:t>
            </w:r>
          </w:p>
          <w:p w14:paraId="757F4315" w14:textId="79488BE5" w:rsidR="00813B38" w:rsidRPr="00813B38" w:rsidRDefault="00813B38" w:rsidP="00813B38">
            <w:pPr>
              <w:pStyle w:val="ListParagraph"/>
              <w:ind w:left="360"/>
              <w:rPr>
                <w:color w:val="000000" w:themeColor="text1"/>
              </w:rPr>
            </w:pPr>
            <w:r w:rsidRPr="00813B38">
              <w:rPr>
                <w:color w:val="000000" w:themeColor="text1"/>
              </w:rPr>
              <w:t>10:32</w:t>
            </w:r>
            <w:r w:rsidRPr="00813B38">
              <w:rPr>
                <w:color w:val="000000" w:themeColor="text1"/>
              </w:rPr>
              <w:tab/>
              <w:t>Speaker of the House Ronald Mariano video</w:t>
            </w:r>
          </w:p>
          <w:p w14:paraId="07F09469" w14:textId="6F2BBB90" w:rsidR="00813B38" w:rsidRPr="00813B38" w:rsidRDefault="00813B38" w:rsidP="00813B38">
            <w:pPr>
              <w:ind w:left="360"/>
              <w:rPr>
                <w:color w:val="000000" w:themeColor="text1"/>
              </w:rPr>
            </w:pPr>
            <w:r w:rsidRPr="00813B38">
              <w:rPr>
                <w:color w:val="000000" w:themeColor="text1"/>
              </w:rPr>
              <w:t>10:35</w:t>
            </w:r>
            <w:r w:rsidRPr="00813B38">
              <w:rPr>
                <w:color w:val="000000" w:themeColor="text1"/>
              </w:rPr>
              <w:tab/>
              <w:t xml:space="preserve">Jessica – Introduction – </w:t>
            </w:r>
            <w:r w:rsidRPr="00813B38">
              <w:rPr>
                <w:b/>
                <w:bCs/>
                <w:color w:val="000000" w:themeColor="text1"/>
              </w:rPr>
              <w:t>AGING IN THE COMMONWEALTH</w:t>
            </w:r>
          </w:p>
          <w:p w14:paraId="337A30D9" w14:textId="7BC76863" w:rsidR="00813B38" w:rsidRPr="00813B38" w:rsidRDefault="00813B38" w:rsidP="00813B38">
            <w:pPr>
              <w:pStyle w:val="ListParagraph"/>
              <w:ind w:left="360"/>
              <w:rPr>
                <w:color w:val="000000" w:themeColor="text1"/>
              </w:rPr>
            </w:pPr>
            <w:r w:rsidRPr="00813B38">
              <w:rPr>
                <w:color w:val="000000" w:themeColor="text1"/>
              </w:rPr>
              <w:t>10:36</w:t>
            </w:r>
            <w:r w:rsidRPr="00813B38">
              <w:rPr>
                <w:color w:val="000000" w:themeColor="text1"/>
              </w:rPr>
              <w:tab/>
              <w:t>Sandra Harris, State President</w:t>
            </w:r>
          </w:p>
          <w:p w14:paraId="71B0D137" w14:textId="2BFC9F84" w:rsidR="00813B38" w:rsidRPr="00813B38" w:rsidRDefault="00813B38" w:rsidP="00813B38">
            <w:pPr>
              <w:pStyle w:val="ListParagraph"/>
              <w:ind w:left="360"/>
              <w:rPr>
                <w:color w:val="000000" w:themeColor="text1"/>
              </w:rPr>
            </w:pPr>
            <w:r w:rsidRPr="00813B38">
              <w:rPr>
                <w:color w:val="000000" w:themeColor="text1"/>
              </w:rPr>
              <w:t>10:39</w:t>
            </w:r>
            <w:r w:rsidRPr="00813B38">
              <w:rPr>
                <w:color w:val="000000" w:themeColor="text1"/>
              </w:rPr>
              <w:tab/>
              <w:t>Senator Patricia Jehlen, Elder Affairs Committee Priorities</w:t>
            </w:r>
          </w:p>
          <w:p w14:paraId="275729C3" w14:textId="714483F1" w:rsidR="00813B38" w:rsidRPr="00813B38" w:rsidRDefault="00813B38" w:rsidP="00813B38">
            <w:pPr>
              <w:pStyle w:val="ListParagraph"/>
              <w:ind w:left="360"/>
              <w:rPr>
                <w:color w:val="000000" w:themeColor="text1"/>
              </w:rPr>
            </w:pPr>
            <w:r w:rsidRPr="00813B38">
              <w:rPr>
                <w:color w:val="000000" w:themeColor="text1"/>
              </w:rPr>
              <w:t>10:42</w:t>
            </w:r>
            <w:r w:rsidRPr="00813B38">
              <w:rPr>
                <w:color w:val="000000" w:themeColor="text1"/>
              </w:rPr>
              <w:tab/>
              <w:t>Representative Thomas Stanley, Elder Affairs Committee</w:t>
            </w:r>
            <w:r>
              <w:rPr>
                <w:color w:val="000000" w:themeColor="text1"/>
              </w:rPr>
              <w:t xml:space="preserve"> </w:t>
            </w:r>
            <w:r w:rsidRPr="00813B38">
              <w:rPr>
                <w:color w:val="000000" w:themeColor="text1"/>
              </w:rPr>
              <w:t>Priorities</w:t>
            </w:r>
          </w:p>
          <w:p w14:paraId="55E9DE34" w14:textId="4C88B813" w:rsidR="00813B38" w:rsidRPr="00813B38" w:rsidRDefault="00813B38" w:rsidP="00813B38">
            <w:pPr>
              <w:pStyle w:val="ListParagraph"/>
              <w:ind w:left="360"/>
              <w:rPr>
                <w:color w:val="000000" w:themeColor="text1"/>
              </w:rPr>
            </w:pPr>
            <w:r w:rsidRPr="00813B38">
              <w:rPr>
                <w:color w:val="000000" w:themeColor="text1"/>
              </w:rPr>
              <w:t>10:45</w:t>
            </w:r>
            <w:r w:rsidRPr="00813B38">
              <w:rPr>
                <w:color w:val="000000" w:themeColor="text1"/>
              </w:rPr>
              <w:tab/>
              <w:t>Secretary of Elder Affairs, Elizabeth Chen, Heale</w:t>
            </w:r>
            <w:r>
              <w:rPr>
                <w:color w:val="000000" w:themeColor="text1"/>
              </w:rPr>
              <w:t xml:space="preserve">y </w:t>
            </w:r>
            <w:r w:rsidRPr="00813B38">
              <w:rPr>
                <w:color w:val="000000" w:themeColor="text1"/>
              </w:rPr>
              <w:t xml:space="preserve">Administration </w:t>
            </w:r>
            <w:r>
              <w:rPr>
                <w:color w:val="000000" w:themeColor="text1"/>
              </w:rPr>
              <w:tab/>
            </w:r>
            <w:r>
              <w:rPr>
                <w:color w:val="000000" w:themeColor="text1"/>
              </w:rPr>
              <w:tab/>
            </w:r>
            <w:r w:rsidRPr="00813B38">
              <w:rPr>
                <w:color w:val="000000" w:themeColor="text1"/>
              </w:rPr>
              <w:t>Priorities</w:t>
            </w:r>
          </w:p>
          <w:p w14:paraId="07FE4BDB" w14:textId="18C2F7FC" w:rsidR="00813B38" w:rsidRPr="00813B38" w:rsidRDefault="00813B38" w:rsidP="00813B38">
            <w:pPr>
              <w:pStyle w:val="ListParagraph"/>
              <w:ind w:left="360"/>
              <w:rPr>
                <w:color w:val="000000" w:themeColor="text1"/>
              </w:rPr>
            </w:pPr>
            <w:r w:rsidRPr="00813B38">
              <w:rPr>
                <w:color w:val="000000" w:themeColor="text1"/>
              </w:rPr>
              <w:t>10:48</w:t>
            </w:r>
            <w:r w:rsidRPr="00813B38">
              <w:rPr>
                <w:color w:val="000000" w:themeColor="text1"/>
              </w:rPr>
              <w:tab/>
              <w:t>QUESTIONS/COMMENTS</w:t>
            </w:r>
          </w:p>
          <w:p w14:paraId="384E7D0F" w14:textId="0AB031BA" w:rsidR="00813B38" w:rsidRPr="00813B38" w:rsidRDefault="00813B38" w:rsidP="00813B38">
            <w:pPr>
              <w:pStyle w:val="ListParagraph"/>
              <w:ind w:left="360"/>
              <w:rPr>
                <w:color w:val="000000" w:themeColor="text1"/>
              </w:rPr>
            </w:pPr>
            <w:r w:rsidRPr="00813B38">
              <w:rPr>
                <w:color w:val="000000" w:themeColor="text1"/>
              </w:rPr>
              <w:t>10:53</w:t>
            </w:r>
            <w:r w:rsidRPr="00813B38">
              <w:rPr>
                <w:color w:val="000000" w:themeColor="text1"/>
              </w:rPr>
              <w:tab/>
              <w:t xml:space="preserve">Jessica – Introduction - </w:t>
            </w:r>
            <w:r w:rsidRPr="00813B38">
              <w:rPr>
                <w:b/>
                <w:bCs/>
                <w:color w:val="000000" w:themeColor="text1"/>
              </w:rPr>
              <w:t>CAREGIVING</w:t>
            </w:r>
          </w:p>
          <w:p w14:paraId="36207C4B" w14:textId="2470625F" w:rsidR="00813B38" w:rsidRPr="00813B38" w:rsidRDefault="00813B38" w:rsidP="00813B38">
            <w:pPr>
              <w:pStyle w:val="ListParagraph"/>
              <w:ind w:left="360"/>
              <w:rPr>
                <w:color w:val="000000" w:themeColor="text1"/>
              </w:rPr>
            </w:pPr>
            <w:r w:rsidRPr="00813B38">
              <w:rPr>
                <w:color w:val="000000" w:themeColor="text1"/>
              </w:rPr>
              <w:t>10:54</w:t>
            </w:r>
            <w:r w:rsidRPr="00813B38">
              <w:rPr>
                <w:color w:val="000000" w:themeColor="text1"/>
              </w:rPr>
              <w:tab/>
              <w:t>Senate President Karen Spilka video</w:t>
            </w:r>
            <w:r w:rsidRPr="00813B38">
              <w:rPr>
                <w:color w:val="000000" w:themeColor="text1"/>
              </w:rPr>
              <w:tab/>
            </w:r>
          </w:p>
          <w:p w14:paraId="174D2CE7" w14:textId="067A9A07" w:rsidR="00813B38" w:rsidRPr="00813B38" w:rsidRDefault="00813B38" w:rsidP="00813B38">
            <w:pPr>
              <w:pStyle w:val="ListParagraph"/>
              <w:ind w:left="360"/>
              <w:rPr>
                <w:color w:val="000000" w:themeColor="text1"/>
              </w:rPr>
            </w:pPr>
            <w:r w:rsidRPr="00813B38">
              <w:rPr>
                <w:color w:val="000000" w:themeColor="text1"/>
              </w:rPr>
              <w:t>10:57</w:t>
            </w:r>
            <w:r w:rsidRPr="00813B38">
              <w:rPr>
                <w:color w:val="000000" w:themeColor="text1"/>
              </w:rPr>
              <w:tab/>
              <w:t>James Lomastro – Family Caregiver</w:t>
            </w:r>
            <w:r w:rsidRPr="00813B38">
              <w:rPr>
                <w:color w:val="000000" w:themeColor="text1"/>
              </w:rPr>
              <w:tab/>
            </w:r>
          </w:p>
          <w:p w14:paraId="06C063BA" w14:textId="669B2DF2" w:rsidR="00813B38" w:rsidRPr="00813B38" w:rsidRDefault="00813B38" w:rsidP="00813B38">
            <w:pPr>
              <w:pStyle w:val="ListParagraph"/>
              <w:ind w:left="360"/>
              <w:rPr>
                <w:color w:val="000000" w:themeColor="text1"/>
              </w:rPr>
            </w:pPr>
            <w:r w:rsidRPr="00813B38">
              <w:rPr>
                <w:color w:val="000000" w:themeColor="text1"/>
              </w:rPr>
              <w:t>11:00</w:t>
            </w:r>
            <w:r w:rsidRPr="00813B38">
              <w:rPr>
                <w:color w:val="000000" w:themeColor="text1"/>
              </w:rPr>
              <w:tab/>
              <w:t>Rep. Dave Rogers, sponsor – The Family Caregiving Tax Credit</w:t>
            </w:r>
          </w:p>
          <w:p w14:paraId="1DBE86D4" w14:textId="6A3E86C9" w:rsidR="00813B38" w:rsidRPr="00813B38" w:rsidRDefault="00813B38" w:rsidP="00813B38">
            <w:pPr>
              <w:pStyle w:val="ListParagraph"/>
              <w:ind w:left="360"/>
              <w:rPr>
                <w:color w:val="000000" w:themeColor="text1"/>
              </w:rPr>
            </w:pPr>
            <w:r w:rsidRPr="00813B38">
              <w:rPr>
                <w:color w:val="000000" w:themeColor="text1"/>
              </w:rPr>
              <w:t>11:03</w:t>
            </w:r>
            <w:r w:rsidRPr="00813B38">
              <w:rPr>
                <w:color w:val="000000" w:themeColor="text1"/>
              </w:rPr>
              <w:tab/>
              <w:t>Sen. Jason Lewis, sponsor – The Family Caregiving Tax Credit</w:t>
            </w:r>
          </w:p>
          <w:p w14:paraId="31472598" w14:textId="7BC5C01B" w:rsidR="00813B38" w:rsidRPr="00813B38" w:rsidRDefault="00813B38" w:rsidP="00813B38">
            <w:pPr>
              <w:pStyle w:val="ListParagraph"/>
              <w:ind w:left="360"/>
              <w:rPr>
                <w:color w:val="000000" w:themeColor="text1"/>
              </w:rPr>
            </w:pPr>
            <w:r w:rsidRPr="00813B38">
              <w:rPr>
                <w:color w:val="000000" w:themeColor="text1"/>
              </w:rPr>
              <w:t>11:06</w:t>
            </w:r>
            <w:r w:rsidRPr="00813B38">
              <w:rPr>
                <w:color w:val="000000" w:themeColor="text1"/>
              </w:rPr>
              <w:tab/>
              <w:t>QUESTIONS/COMMENTS</w:t>
            </w:r>
          </w:p>
          <w:p w14:paraId="10D1D51E" w14:textId="6C67CC02" w:rsidR="00813B38" w:rsidRPr="00813B38" w:rsidRDefault="00813B38" w:rsidP="00813B38">
            <w:pPr>
              <w:pStyle w:val="ListParagraph"/>
              <w:ind w:left="360"/>
              <w:rPr>
                <w:b/>
                <w:bCs/>
                <w:color w:val="000000" w:themeColor="text1"/>
              </w:rPr>
            </w:pPr>
            <w:r w:rsidRPr="00813B38">
              <w:rPr>
                <w:color w:val="000000" w:themeColor="text1"/>
              </w:rPr>
              <w:t>1</w:t>
            </w:r>
            <w:bookmarkStart w:id="3" w:name="_Hlk99459009"/>
            <w:r w:rsidRPr="00813B38">
              <w:rPr>
                <w:color w:val="000000" w:themeColor="text1"/>
              </w:rPr>
              <w:t>1:11</w:t>
            </w:r>
            <w:r w:rsidRPr="00813B38">
              <w:rPr>
                <w:color w:val="000000" w:themeColor="text1"/>
              </w:rPr>
              <w:tab/>
              <w:t xml:space="preserve">Jessica – Introduction – </w:t>
            </w:r>
            <w:r w:rsidRPr="00813B38">
              <w:rPr>
                <w:b/>
                <w:bCs/>
                <w:color w:val="000000" w:themeColor="text1"/>
              </w:rPr>
              <w:t>SENIOR PROPERTY TAX DEFERRAL</w:t>
            </w:r>
          </w:p>
          <w:p w14:paraId="5CE9A9A0" w14:textId="650A60D6" w:rsidR="00813B38" w:rsidRPr="00813B38" w:rsidRDefault="00813B38" w:rsidP="00813B38">
            <w:pPr>
              <w:pStyle w:val="ListParagraph"/>
              <w:ind w:left="360"/>
              <w:rPr>
                <w:color w:val="000000" w:themeColor="text1"/>
              </w:rPr>
            </w:pPr>
            <w:r w:rsidRPr="00813B38">
              <w:rPr>
                <w:color w:val="000000" w:themeColor="text1"/>
              </w:rPr>
              <w:t>11:12</w:t>
            </w:r>
            <w:r w:rsidRPr="00813B38">
              <w:rPr>
                <w:color w:val="000000" w:themeColor="text1"/>
              </w:rPr>
              <w:tab/>
              <w:t>Pat Walker – Advocate</w:t>
            </w:r>
          </w:p>
          <w:p w14:paraId="0B1D5524" w14:textId="5A31D22C" w:rsidR="00813B38" w:rsidRPr="00813B38" w:rsidRDefault="00813B38" w:rsidP="00813B38">
            <w:pPr>
              <w:pStyle w:val="ListParagraph"/>
              <w:ind w:left="360"/>
              <w:rPr>
                <w:color w:val="000000" w:themeColor="text1"/>
              </w:rPr>
            </w:pPr>
            <w:r w:rsidRPr="00813B38">
              <w:rPr>
                <w:color w:val="000000" w:themeColor="text1"/>
              </w:rPr>
              <w:t>11:15</w:t>
            </w:r>
            <w:r w:rsidRPr="00813B38">
              <w:rPr>
                <w:color w:val="000000" w:themeColor="text1"/>
              </w:rPr>
              <w:tab/>
              <w:t>Rep. Tommy Vitolo, sponsor, Senior Property Tax Deferral</w:t>
            </w:r>
          </w:p>
          <w:bookmarkEnd w:id="3"/>
          <w:p w14:paraId="7F57FCC6" w14:textId="4458D96C" w:rsidR="00813B38" w:rsidRPr="00813B38" w:rsidRDefault="00813B38" w:rsidP="00813B38">
            <w:pPr>
              <w:pStyle w:val="ListParagraph"/>
              <w:ind w:left="360"/>
              <w:rPr>
                <w:color w:val="000000" w:themeColor="text1"/>
              </w:rPr>
            </w:pPr>
            <w:r w:rsidRPr="00813B38">
              <w:rPr>
                <w:color w:val="000000" w:themeColor="text1"/>
              </w:rPr>
              <w:t>11:18</w:t>
            </w:r>
            <w:r w:rsidRPr="00813B38">
              <w:rPr>
                <w:color w:val="000000" w:themeColor="text1"/>
              </w:rPr>
              <w:tab/>
              <w:t>QUESTIONS/CONCERNS</w:t>
            </w:r>
          </w:p>
          <w:p w14:paraId="41EB1CBD" w14:textId="6BF69A5F" w:rsidR="00813B38" w:rsidRPr="00813B38" w:rsidRDefault="00813B38" w:rsidP="00813B38">
            <w:pPr>
              <w:pStyle w:val="ListParagraph"/>
              <w:ind w:left="360"/>
              <w:rPr>
                <w:color w:val="000000" w:themeColor="text1"/>
              </w:rPr>
            </w:pPr>
            <w:r w:rsidRPr="00813B38">
              <w:rPr>
                <w:color w:val="000000" w:themeColor="text1"/>
              </w:rPr>
              <w:t>11:23</w:t>
            </w:r>
            <w:r w:rsidRPr="00813B38">
              <w:rPr>
                <w:color w:val="000000" w:themeColor="text1"/>
              </w:rPr>
              <w:tab/>
              <w:t>Jessica – Introduction – ACTION STEPS</w:t>
            </w:r>
          </w:p>
          <w:p w14:paraId="73BA6409" w14:textId="6E8D2712" w:rsidR="00813B38" w:rsidRPr="00813B38" w:rsidRDefault="00813B38" w:rsidP="00813B38">
            <w:pPr>
              <w:pStyle w:val="ListParagraph"/>
              <w:ind w:left="360"/>
              <w:rPr>
                <w:color w:val="000000" w:themeColor="text1"/>
              </w:rPr>
            </w:pPr>
            <w:r w:rsidRPr="00813B38">
              <w:rPr>
                <w:color w:val="000000" w:themeColor="text1"/>
              </w:rPr>
              <w:t>11:24</w:t>
            </w:r>
            <w:r w:rsidRPr="00813B38">
              <w:rPr>
                <w:color w:val="000000" w:themeColor="text1"/>
              </w:rPr>
              <w:tab/>
              <w:t>Sandra Harris – ACTION STEPS &amp; CLOSING</w:t>
            </w:r>
          </w:p>
          <w:p w14:paraId="509CA441" w14:textId="3820C16B" w:rsidR="00813B38" w:rsidRPr="00813B38" w:rsidRDefault="00813B38" w:rsidP="00813B38">
            <w:pPr>
              <w:pStyle w:val="ListParagraph"/>
              <w:ind w:left="360"/>
              <w:rPr>
                <w:color w:val="000000" w:themeColor="text1"/>
              </w:rPr>
            </w:pPr>
            <w:r w:rsidRPr="00813B38">
              <w:rPr>
                <w:color w:val="000000" w:themeColor="text1"/>
              </w:rPr>
              <w:t>11:30</w:t>
            </w:r>
            <w:r w:rsidRPr="00813B38">
              <w:rPr>
                <w:color w:val="000000" w:themeColor="text1"/>
              </w:rPr>
              <w:tab/>
              <w:t>Adjourn</w:t>
            </w:r>
          </w:p>
          <w:p w14:paraId="50F39ED5" w14:textId="779567AE" w:rsidR="00813B38" w:rsidRDefault="00000000" w:rsidP="00813B38">
            <w:pPr>
              <w:pStyle w:val="ListParagraph"/>
              <w:ind w:left="360"/>
              <w:rPr>
                <w:b/>
                <w:bCs/>
                <w:color w:val="000000" w:themeColor="text1"/>
              </w:rPr>
            </w:pPr>
            <w:hyperlink r:id="rId51" w:tgtFrame="_blank" w:tooltip="Register Now at: mobilize.us/aarpma " w:history="1">
              <w:r w:rsidR="00813B38" w:rsidRPr="002365B8">
                <w:rPr>
                  <w:rStyle w:val="Hyperlink"/>
                  <w:b/>
                  <w:bCs/>
                </w:rPr>
                <w:t>Register Now at: mobilize.us/aarpma</w:t>
              </w:r>
            </w:hyperlink>
          </w:p>
          <w:p w14:paraId="13223D5A" w14:textId="77777777" w:rsidR="00E96BCA" w:rsidRDefault="00E96BCA" w:rsidP="00080ABD">
            <w:pPr>
              <w:pStyle w:val="ListParagraph"/>
              <w:numPr>
                <w:ilvl w:val="0"/>
                <w:numId w:val="19"/>
              </w:numPr>
              <w:ind w:left="360"/>
              <w:rPr>
                <w:b/>
                <w:bCs/>
                <w:color w:val="000000" w:themeColor="text1"/>
              </w:rPr>
            </w:pPr>
            <w:r>
              <w:rPr>
                <w:b/>
                <w:bCs/>
                <w:color w:val="000000" w:themeColor="text1"/>
              </w:rPr>
              <w:t>The Arc</w:t>
            </w:r>
          </w:p>
          <w:p w14:paraId="114846B4" w14:textId="10454400" w:rsidR="00E96BCA" w:rsidRDefault="00E96BCA" w:rsidP="00E96BCA">
            <w:pPr>
              <w:pStyle w:val="ListParagraph"/>
              <w:ind w:left="360"/>
              <w:rPr>
                <w:color w:val="000000" w:themeColor="text1"/>
              </w:rPr>
            </w:pPr>
            <w:r>
              <w:rPr>
                <w:color w:val="000000" w:themeColor="text1"/>
              </w:rPr>
              <w:t>Thursday, April 6, 2023, 12:00 p.m.</w:t>
            </w:r>
          </w:p>
          <w:p w14:paraId="0FA6E253" w14:textId="49C88B83" w:rsidR="00E96BCA" w:rsidRPr="00E96BCA" w:rsidRDefault="00E96BCA" w:rsidP="00E96BCA">
            <w:pPr>
              <w:pStyle w:val="ListParagraph"/>
              <w:ind w:left="360"/>
              <w:rPr>
                <w:i/>
                <w:iCs/>
                <w:color w:val="000000" w:themeColor="text1"/>
              </w:rPr>
            </w:pPr>
            <w:r w:rsidRPr="00E96BCA">
              <w:rPr>
                <w:i/>
                <w:iCs/>
                <w:color w:val="000000" w:themeColor="text1"/>
              </w:rPr>
              <w:t>State &amp; Federal Update with Maura Sullivan</w:t>
            </w:r>
          </w:p>
          <w:p w14:paraId="735D1DFD" w14:textId="77777777" w:rsidR="00E96BCA" w:rsidRDefault="00E96BCA" w:rsidP="00E96BCA">
            <w:pPr>
              <w:pStyle w:val="ListParagraph"/>
              <w:ind w:left="360"/>
              <w:rPr>
                <w:color w:val="000000" w:themeColor="text1"/>
              </w:rPr>
            </w:pPr>
            <w:r w:rsidRPr="00E96BCA">
              <w:rPr>
                <w:color w:val="000000" w:themeColor="text1"/>
              </w:rPr>
              <w:t>For April's State and Federal Updates session, join Maura</w:t>
            </w:r>
            <w:r>
              <w:rPr>
                <w:color w:val="000000" w:themeColor="text1"/>
              </w:rPr>
              <w:t xml:space="preserve"> Sullivan</w:t>
            </w:r>
            <w:r w:rsidRPr="00E96BCA">
              <w:rPr>
                <w:color w:val="000000" w:themeColor="text1"/>
              </w:rPr>
              <w:t xml:space="preserve"> for a webinar on “Advocacy to Bring People Back to Services and Supports." She will be breaking down The Arc's FY24 State Budget Ask, plus three more priority bills to review.</w:t>
            </w:r>
          </w:p>
          <w:p w14:paraId="2E678BA5" w14:textId="77777777" w:rsidR="00E96BCA" w:rsidRDefault="00000000" w:rsidP="00E96BCA">
            <w:pPr>
              <w:pStyle w:val="ListParagraph"/>
              <w:ind w:left="360"/>
              <w:rPr>
                <w:color w:val="000000" w:themeColor="text1"/>
              </w:rPr>
            </w:pPr>
            <w:hyperlink r:id="rId52" w:tgtFrame="_blank" w:history="1">
              <w:r w:rsidR="00E96BCA" w:rsidRPr="00E96BCA">
                <w:rPr>
                  <w:rStyle w:val="Hyperlink"/>
                  <w:b/>
                  <w:bCs/>
                </w:rPr>
                <w:t>Register Here</w:t>
              </w:r>
            </w:hyperlink>
          </w:p>
          <w:p w14:paraId="55F66729" w14:textId="1856B6EF" w:rsidR="00E96BCA" w:rsidRDefault="009F27EC" w:rsidP="00E96BCA">
            <w:pPr>
              <w:pStyle w:val="ListParagraph"/>
              <w:numPr>
                <w:ilvl w:val="0"/>
                <w:numId w:val="19"/>
              </w:numPr>
              <w:ind w:left="360"/>
              <w:rPr>
                <w:b/>
                <w:bCs/>
                <w:color w:val="000000" w:themeColor="text1"/>
              </w:rPr>
            </w:pPr>
            <w:r>
              <w:rPr>
                <w:b/>
                <w:bCs/>
                <w:color w:val="000000" w:themeColor="text1"/>
              </w:rPr>
              <w:t>The Arc</w:t>
            </w:r>
          </w:p>
          <w:p w14:paraId="51B4B6C1" w14:textId="470873E2" w:rsidR="009F27EC" w:rsidRDefault="009F27EC" w:rsidP="009F27EC">
            <w:pPr>
              <w:pStyle w:val="ListParagraph"/>
              <w:ind w:left="360"/>
              <w:rPr>
                <w:color w:val="000000" w:themeColor="text1"/>
              </w:rPr>
            </w:pPr>
            <w:r>
              <w:rPr>
                <w:color w:val="000000" w:themeColor="text1"/>
              </w:rPr>
              <w:t>Monday, April 10, 2023, 12:00 p.m.</w:t>
            </w:r>
          </w:p>
          <w:p w14:paraId="2A529007" w14:textId="1C463BFD" w:rsidR="009F27EC" w:rsidRDefault="009F27EC" w:rsidP="009F27EC">
            <w:pPr>
              <w:pStyle w:val="ListParagraph"/>
              <w:ind w:left="360"/>
              <w:rPr>
                <w:i/>
                <w:iCs/>
                <w:color w:val="000000" w:themeColor="text1"/>
              </w:rPr>
            </w:pPr>
            <w:r w:rsidRPr="009F27EC">
              <w:rPr>
                <w:i/>
                <w:iCs/>
                <w:color w:val="000000" w:themeColor="text1"/>
              </w:rPr>
              <w:t>Leo Live: Webinar Series with Leo Sarkissian</w:t>
            </w:r>
          </w:p>
          <w:p w14:paraId="4D7810E2" w14:textId="71FA68E7" w:rsidR="009F27EC" w:rsidRPr="009F27EC" w:rsidRDefault="009F27EC" w:rsidP="009F27EC">
            <w:pPr>
              <w:pStyle w:val="ListParagraph"/>
              <w:ind w:left="360"/>
              <w:rPr>
                <w:color w:val="000000" w:themeColor="text1"/>
              </w:rPr>
            </w:pPr>
            <w:r w:rsidRPr="009F27EC">
              <w:rPr>
                <w:color w:val="000000" w:themeColor="text1"/>
              </w:rPr>
              <w:t>﻿Mary Price, Director of the Massachusetts Inclusive Concurrent Enrollment Initiative (MAICEI) will join Leo Live. Since 2007, MAICEI has been giving students with intellectual and developmental disabilities and autism the opportunity to attend college alongside their non-disabled peers in a fully inclusive environment. Currently, 15 colleges and universities offer MAICEI and it continues to grow.</w:t>
            </w:r>
          </w:p>
          <w:p w14:paraId="3BFC9D9D" w14:textId="2519104B" w:rsidR="009F27EC" w:rsidRPr="009F27EC" w:rsidRDefault="00000000" w:rsidP="009F27EC">
            <w:pPr>
              <w:pStyle w:val="ListParagraph"/>
              <w:ind w:left="360"/>
              <w:rPr>
                <w:color w:val="000000" w:themeColor="text1"/>
              </w:rPr>
            </w:pPr>
            <w:hyperlink r:id="rId53" w:tgtFrame="_blank" w:history="1">
              <w:r w:rsidR="009F27EC" w:rsidRPr="009F27EC">
                <w:rPr>
                  <w:rStyle w:val="Hyperlink"/>
                  <w:b/>
                  <w:bCs/>
                </w:rPr>
                <w:t>Register Here</w:t>
              </w:r>
            </w:hyperlink>
          </w:p>
          <w:p w14:paraId="70A9779E" w14:textId="7836C569" w:rsidR="009F27EC" w:rsidRDefault="009F27EC" w:rsidP="009F27EC">
            <w:pPr>
              <w:pStyle w:val="ListParagraph"/>
              <w:numPr>
                <w:ilvl w:val="0"/>
                <w:numId w:val="19"/>
              </w:numPr>
              <w:spacing w:after="160" w:line="259" w:lineRule="auto"/>
              <w:ind w:left="360"/>
              <w:rPr>
                <w:b/>
                <w:bCs/>
                <w:color w:val="000000" w:themeColor="text1"/>
              </w:rPr>
            </w:pPr>
            <w:r>
              <w:rPr>
                <w:b/>
                <w:bCs/>
                <w:color w:val="000000" w:themeColor="text1"/>
              </w:rPr>
              <w:t>The Arc</w:t>
            </w:r>
          </w:p>
          <w:p w14:paraId="1477EF08" w14:textId="5C7130F2" w:rsidR="009F27EC" w:rsidRDefault="009F27EC" w:rsidP="009F27EC">
            <w:pPr>
              <w:pStyle w:val="ListParagraph"/>
              <w:ind w:left="360"/>
              <w:rPr>
                <w:color w:val="000000" w:themeColor="text1"/>
              </w:rPr>
            </w:pPr>
            <w:r>
              <w:rPr>
                <w:color w:val="000000" w:themeColor="text1"/>
              </w:rPr>
              <w:t>Monday, April 10, 2023, 6:00 p.m.</w:t>
            </w:r>
          </w:p>
          <w:p w14:paraId="5BBAC5B2" w14:textId="367766A0" w:rsidR="009F27EC" w:rsidRPr="009F27EC" w:rsidRDefault="009F27EC" w:rsidP="009F27EC">
            <w:pPr>
              <w:pStyle w:val="ListParagraph"/>
              <w:spacing w:after="160" w:line="259" w:lineRule="auto"/>
              <w:ind w:left="360"/>
              <w:rPr>
                <w:i/>
                <w:iCs/>
                <w:color w:val="000000" w:themeColor="text1"/>
              </w:rPr>
            </w:pPr>
            <w:r w:rsidRPr="009F27EC">
              <w:rPr>
                <w:i/>
                <w:iCs/>
                <w:color w:val="000000" w:themeColor="text1"/>
              </w:rPr>
              <w:t>Preparation Session to Support HST Legislation with Senator Moran and Representative Domb</w:t>
            </w:r>
          </w:p>
          <w:p w14:paraId="6840427B" w14:textId="282F32DA" w:rsidR="009F27EC" w:rsidRDefault="009F27EC" w:rsidP="009F27EC">
            <w:pPr>
              <w:pStyle w:val="ListParagraph"/>
              <w:spacing w:after="160" w:line="259" w:lineRule="auto"/>
              <w:ind w:left="360"/>
              <w:rPr>
                <w:color w:val="000000" w:themeColor="text1"/>
              </w:rPr>
            </w:pPr>
            <w:r w:rsidRPr="009F27EC">
              <w:rPr>
                <w:color w:val="000000" w:themeColor="text1"/>
              </w:rPr>
              <w:t>Join Senator Susan Moran, Representative Mindy Domb, and the Human Services Transportation Coalition to learn more about their priority legislation [H3303, S1434, H3302, and S121] which establish ways for us to influence and improve the safety, reliability, and quality of these services.</w:t>
            </w:r>
          </w:p>
          <w:p w14:paraId="35BE90EA" w14:textId="7D6F8F06" w:rsidR="009F27EC" w:rsidRDefault="009F27EC" w:rsidP="009F27EC">
            <w:pPr>
              <w:pStyle w:val="ListParagraph"/>
              <w:spacing w:after="160" w:line="259" w:lineRule="auto"/>
              <w:ind w:left="360"/>
              <w:rPr>
                <w:color w:val="000000" w:themeColor="text1"/>
              </w:rPr>
            </w:pPr>
            <w:r w:rsidRPr="009F27EC">
              <w:rPr>
                <w:color w:val="000000" w:themeColor="text1"/>
              </w:rPr>
              <w:t>This will be a training session to prepare and strengthen our advocacy for these bills, share our stories, and organize testimony for the public hearings on the legislation. These HST bills need your support and the legislature needs to hear your lived experience and insights in order to understand current barriers to using the service, including your experience with:</w:t>
            </w:r>
            <w:r w:rsidRPr="009F27EC">
              <w:rPr>
                <w:color w:val="000000" w:themeColor="text1"/>
              </w:rPr>
              <w:br/>
              <w:t>- Improper equipment and training of drivers to safely secure wheelchair users.</w:t>
            </w:r>
            <w:r w:rsidRPr="009F27EC">
              <w:rPr>
                <w:color w:val="000000" w:themeColor="text1"/>
              </w:rPr>
              <w:br/>
              <w:t>- Significant delays in pick up or cancellation resulting in missed appointments.</w:t>
            </w:r>
            <w:r w:rsidRPr="009F27EC">
              <w:rPr>
                <w:color w:val="000000" w:themeColor="text1"/>
              </w:rPr>
              <w:br/>
              <w:t>- Inappropriate treatment of passengers and people with mental health or intellectual disabilities.</w:t>
            </w:r>
            <w:r w:rsidRPr="009F27EC">
              <w:rPr>
                <w:color w:val="000000" w:themeColor="text1"/>
              </w:rPr>
              <w:br/>
              <w:t>- Difficulty scheduling on phone, online or app.</w:t>
            </w:r>
            <w:r w:rsidRPr="009F27EC">
              <w:rPr>
                <w:color w:val="000000" w:themeColor="text1"/>
              </w:rPr>
              <w:br/>
              <w:t>- Failure to inform consumers of their rights.</w:t>
            </w:r>
            <w:r w:rsidRPr="009F27EC">
              <w:rPr>
                <w:color w:val="000000" w:themeColor="text1"/>
              </w:rPr>
              <w:br/>
              <w:t>- Poor follow up of complaints regarding serious safety or missed appointments.</w:t>
            </w:r>
            <w:r w:rsidRPr="009F27EC">
              <w:rPr>
                <w:color w:val="000000" w:themeColor="text1"/>
              </w:rPr>
              <w:br/>
              <w:t>- Inadequate oversight and enforcement of contracts with brokers and transportation providers.</w:t>
            </w:r>
            <w:r w:rsidRPr="009F27EC">
              <w:rPr>
                <w:color w:val="000000" w:themeColor="text1"/>
              </w:rPr>
              <w:br/>
              <w:t>Your thoughts on how a continuation of the HST Task Force (H3302/S121) and a HST Consumer Advisory Board (H3303/S1434) will help address these issues.</w:t>
            </w:r>
          </w:p>
          <w:p w14:paraId="4F1D5F27" w14:textId="231EFD9A" w:rsidR="009F27EC" w:rsidRPr="009F27EC" w:rsidRDefault="00000000" w:rsidP="009F27EC">
            <w:pPr>
              <w:pStyle w:val="ListParagraph"/>
              <w:spacing w:after="160" w:line="259" w:lineRule="auto"/>
              <w:ind w:left="360"/>
              <w:rPr>
                <w:color w:val="000000" w:themeColor="text1"/>
              </w:rPr>
            </w:pPr>
            <w:hyperlink r:id="rId54" w:tgtFrame="_blank" w:history="1">
              <w:r w:rsidR="009F27EC" w:rsidRPr="009F27EC">
                <w:rPr>
                  <w:rStyle w:val="Hyperlink"/>
                  <w:b/>
                  <w:bCs/>
                </w:rPr>
                <w:t>Register Here</w:t>
              </w:r>
            </w:hyperlink>
          </w:p>
          <w:p w14:paraId="08BE5EA1" w14:textId="18CE5008" w:rsidR="009F27EC" w:rsidRDefault="009F27EC" w:rsidP="009F27EC">
            <w:pPr>
              <w:pStyle w:val="ListParagraph"/>
              <w:numPr>
                <w:ilvl w:val="0"/>
                <w:numId w:val="19"/>
              </w:numPr>
              <w:spacing w:after="160" w:line="259" w:lineRule="auto"/>
              <w:ind w:left="360"/>
              <w:rPr>
                <w:b/>
                <w:bCs/>
                <w:color w:val="000000" w:themeColor="text1"/>
              </w:rPr>
            </w:pPr>
            <w:r w:rsidRPr="009F27EC">
              <w:rPr>
                <w:b/>
                <w:bCs/>
                <w:color w:val="000000" w:themeColor="text1"/>
              </w:rPr>
              <w:t>National Center on Advancing Person-Centered Practices and Systems</w:t>
            </w:r>
          </w:p>
          <w:p w14:paraId="3DE0FE2D" w14:textId="65E3671F" w:rsidR="009F27EC" w:rsidRDefault="00644B91" w:rsidP="009F27EC">
            <w:pPr>
              <w:pStyle w:val="ListParagraph"/>
              <w:spacing w:after="160" w:line="259" w:lineRule="auto"/>
              <w:ind w:left="360"/>
              <w:rPr>
                <w:color w:val="000000" w:themeColor="text1"/>
              </w:rPr>
            </w:pPr>
            <w:r w:rsidRPr="00644B91">
              <w:rPr>
                <w:color w:val="000000" w:themeColor="text1"/>
              </w:rPr>
              <w:t>Wednesday, April 12, 2023</w:t>
            </w:r>
            <w:r>
              <w:rPr>
                <w:color w:val="000000" w:themeColor="text1"/>
              </w:rPr>
              <w:t>,</w:t>
            </w:r>
            <w:r w:rsidRPr="00644B91">
              <w:rPr>
                <w:color w:val="000000" w:themeColor="text1"/>
              </w:rPr>
              <w:t xml:space="preserve"> 3:00</w:t>
            </w:r>
            <w:r>
              <w:rPr>
                <w:color w:val="000000" w:themeColor="text1"/>
              </w:rPr>
              <w:t xml:space="preserve"> to </w:t>
            </w:r>
            <w:r w:rsidRPr="00644B91">
              <w:rPr>
                <w:color w:val="000000" w:themeColor="text1"/>
              </w:rPr>
              <w:t xml:space="preserve">4:30 </w:t>
            </w:r>
            <w:r>
              <w:rPr>
                <w:color w:val="000000" w:themeColor="text1"/>
              </w:rPr>
              <w:t>p.m.</w:t>
            </w:r>
          </w:p>
          <w:p w14:paraId="5FF801DA" w14:textId="65C859B9" w:rsidR="00644B91" w:rsidRDefault="00644B91" w:rsidP="009F27EC">
            <w:pPr>
              <w:pStyle w:val="ListParagraph"/>
              <w:spacing w:after="160" w:line="259" w:lineRule="auto"/>
              <w:ind w:left="360"/>
              <w:rPr>
                <w:i/>
                <w:iCs/>
                <w:color w:val="000000" w:themeColor="text1"/>
              </w:rPr>
            </w:pPr>
            <w:r w:rsidRPr="00644B91">
              <w:rPr>
                <w:i/>
                <w:iCs/>
                <w:color w:val="000000" w:themeColor="text1"/>
              </w:rPr>
              <w:t>Stories and Lessons Learned from P</w:t>
            </w:r>
            <w:r>
              <w:rPr>
                <w:i/>
                <w:iCs/>
                <w:color w:val="000000" w:themeColor="text1"/>
              </w:rPr>
              <w:t>ennsylvania’</w:t>
            </w:r>
            <w:r w:rsidRPr="00644B91">
              <w:rPr>
                <w:i/>
                <w:iCs/>
                <w:color w:val="000000" w:themeColor="text1"/>
              </w:rPr>
              <w:t>s Housing Demonstration Project</w:t>
            </w:r>
          </w:p>
          <w:p w14:paraId="26D47046" w14:textId="69494625" w:rsidR="00644B91" w:rsidRPr="00644B91" w:rsidRDefault="00644B91" w:rsidP="00644B91">
            <w:pPr>
              <w:pStyle w:val="ListParagraph"/>
              <w:ind w:left="360"/>
              <w:rPr>
                <w:color w:val="000000" w:themeColor="text1"/>
              </w:rPr>
            </w:pPr>
            <w:r w:rsidRPr="00644B91">
              <w:rPr>
                <w:color w:val="000000" w:themeColor="text1"/>
              </w:rPr>
              <w:t>For many people, finding and making a home of their own is a key turning point in their lives. From this point, other life goals begin or expand, such as starting or building a career, nurturing a family, or being a part of their neighborhood or community. In short, many people define their quality of life first by where and with whom they choose to live. However, this is often not the case for many people with disabilities who use home and community-based services (HCBS), despite funding and policy mandates to ensure one’s housing is separate from services.</w:t>
            </w:r>
            <w:r w:rsidRPr="00644B91">
              <w:rPr>
                <w:color w:val="000000" w:themeColor="text1"/>
              </w:rPr>
              <w:br/>
              <w:t>In 2018, the Pennsylvania Developmental Disabilities Council funded projects to change this and to compel systemic change through individual experiences that demonstrate the power of resources being directed by the person with the guidance and support they need to find and make a home of their own. This webinar will feature people with lived experience and the professionals who support them sharing their stories and highlighting challenges and the importance of collaboration. Panelists hope to spark ongoing discussion and shared learning about the shift from provider owned and managed housing.</w:t>
            </w:r>
            <w:r w:rsidRPr="00644B91">
              <w:rPr>
                <w:color w:val="000000" w:themeColor="text1"/>
              </w:rPr>
              <w:br/>
              <w:t>Presenters:</w:t>
            </w:r>
          </w:p>
          <w:p w14:paraId="3EE3F30A" w14:textId="3E08BD33" w:rsidR="00644B91" w:rsidRPr="00644B91" w:rsidRDefault="00644B91" w:rsidP="00644B91">
            <w:pPr>
              <w:pStyle w:val="ListParagraph"/>
              <w:numPr>
                <w:ilvl w:val="0"/>
                <w:numId w:val="21"/>
              </w:numPr>
              <w:rPr>
                <w:color w:val="000000" w:themeColor="text1"/>
              </w:rPr>
            </w:pPr>
            <w:r w:rsidRPr="00644B91">
              <w:rPr>
                <w:b/>
                <w:bCs/>
                <w:color w:val="000000" w:themeColor="text1"/>
              </w:rPr>
              <w:t>Marian Frattarola-Saulino</w:t>
            </w:r>
            <w:r w:rsidRPr="00644B91">
              <w:rPr>
                <w:color w:val="000000" w:themeColor="text1"/>
              </w:rPr>
              <w:t xml:space="preserve"> respects everyone as the experts of their own lives and works to build coalitions where people themselves decide the expertise they need, to build the lives they want</w:t>
            </w:r>
            <w:r w:rsidR="00797C81" w:rsidRPr="00644B91">
              <w:rPr>
                <w:color w:val="000000" w:themeColor="text1"/>
              </w:rPr>
              <w:t xml:space="preserve">. </w:t>
            </w:r>
          </w:p>
          <w:p w14:paraId="49EF96A8" w14:textId="17369D74" w:rsidR="00644B91" w:rsidRPr="00644B91" w:rsidRDefault="00644B91" w:rsidP="00644B91">
            <w:pPr>
              <w:pStyle w:val="ListParagraph"/>
              <w:numPr>
                <w:ilvl w:val="0"/>
                <w:numId w:val="21"/>
              </w:numPr>
              <w:spacing w:after="160" w:line="259" w:lineRule="auto"/>
              <w:rPr>
                <w:color w:val="000000" w:themeColor="text1"/>
              </w:rPr>
            </w:pPr>
            <w:r w:rsidRPr="00644B91">
              <w:rPr>
                <w:b/>
                <w:bCs/>
                <w:color w:val="000000" w:themeColor="text1"/>
              </w:rPr>
              <w:t>Abby Martucci</w:t>
            </w:r>
            <w:r w:rsidRPr="00644B91">
              <w:rPr>
                <w:color w:val="000000" w:themeColor="text1"/>
              </w:rPr>
              <w:t>, Families CCAN Program Director, has 20 years of experience with strengths-based, person-centered planning</w:t>
            </w:r>
            <w:r w:rsidR="00056CB1" w:rsidRPr="00644B91">
              <w:rPr>
                <w:color w:val="000000" w:themeColor="text1"/>
              </w:rPr>
              <w:t xml:space="preserve">. </w:t>
            </w:r>
          </w:p>
          <w:p w14:paraId="07738493" w14:textId="77777777" w:rsidR="00644B91" w:rsidRPr="00644B91" w:rsidRDefault="00644B91" w:rsidP="00644B91">
            <w:pPr>
              <w:pStyle w:val="ListParagraph"/>
              <w:numPr>
                <w:ilvl w:val="0"/>
                <w:numId w:val="21"/>
              </w:numPr>
              <w:spacing w:after="160" w:line="259" w:lineRule="auto"/>
              <w:rPr>
                <w:color w:val="000000" w:themeColor="text1"/>
              </w:rPr>
            </w:pPr>
            <w:r w:rsidRPr="00644B91">
              <w:rPr>
                <w:b/>
                <w:bCs/>
                <w:color w:val="000000" w:themeColor="text1"/>
              </w:rPr>
              <w:t>Pamela Zotynia</w:t>
            </w:r>
            <w:r w:rsidRPr="00644B91">
              <w:rPr>
                <w:color w:val="000000" w:themeColor="text1"/>
              </w:rPr>
              <w:t xml:space="preserve"> is the Service Director for Values into Action’s Participant Directed Services where she uses her knowledge and expertise to assist individuals and families who use Participant Directed Services to create the lives they deserve and desire. </w:t>
            </w:r>
          </w:p>
          <w:p w14:paraId="75B1B133" w14:textId="77777777" w:rsidR="00644B91" w:rsidRPr="00644B91" w:rsidRDefault="00644B91" w:rsidP="00644B91">
            <w:pPr>
              <w:pStyle w:val="ListParagraph"/>
              <w:numPr>
                <w:ilvl w:val="0"/>
                <w:numId w:val="21"/>
              </w:numPr>
              <w:spacing w:after="160" w:line="259" w:lineRule="auto"/>
              <w:rPr>
                <w:color w:val="000000" w:themeColor="text1"/>
              </w:rPr>
            </w:pPr>
            <w:r w:rsidRPr="00644B91">
              <w:rPr>
                <w:b/>
                <w:bCs/>
                <w:color w:val="000000" w:themeColor="text1"/>
              </w:rPr>
              <w:t>Robert Zotynia</w:t>
            </w:r>
            <w:r w:rsidRPr="00644B91">
              <w:rPr>
                <w:color w:val="000000" w:themeColor="text1"/>
              </w:rPr>
              <w:t xml:space="preserve"> is a 36-year-old artist, self-advocate, and change-maker. </w:t>
            </w:r>
            <w:r w:rsidRPr="00644B91">
              <w:rPr>
                <w:color w:val="000000" w:themeColor="text1"/>
              </w:rPr>
              <w:br/>
              <w:t>Sara Crimm is Director and co-founder of Families CCAN (Families Creating Communities for Adults with Special Needs). </w:t>
            </w:r>
          </w:p>
          <w:p w14:paraId="3CE7DB67" w14:textId="431D9394" w:rsidR="00644B91" w:rsidRPr="00644B91" w:rsidRDefault="00644B91" w:rsidP="00644B91">
            <w:pPr>
              <w:pStyle w:val="ListParagraph"/>
              <w:numPr>
                <w:ilvl w:val="0"/>
                <w:numId w:val="21"/>
              </w:numPr>
              <w:spacing w:after="160" w:line="259" w:lineRule="auto"/>
              <w:rPr>
                <w:color w:val="000000" w:themeColor="text1"/>
              </w:rPr>
            </w:pPr>
            <w:r w:rsidRPr="00644B91">
              <w:rPr>
                <w:b/>
                <w:bCs/>
                <w:color w:val="000000" w:themeColor="text1"/>
              </w:rPr>
              <w:t>Dana Thompson</w:t>
            </w:r>
            <w:r w:rsidRPr="00644B91">
              <w:rPr>
                <w:color w:val="000000" w:themeColor="text1"/>
              </w:rPr>
              <w:t xml:space="preserve"> has worked in the disability field for over 32 years.</w:t>
            </w:r>
            <w:r w:rsidRPr="00644B91">
              <w:rPr>
                <w:color w:val="000000" w:themeColor="text1"/>
              </w:rPr>
              <w:br/>
              <w:t>David Gates has worked with numerous self-advocates and families since 2003 to develop creative housing models including home ownerships, microboards and projects with housing developers</w:t>
            </w:r>
            <w:r w:rsidR="00797C81" w:rsidRPr="00644B91">
              <w:rPr>
                <w:color w:val="000000" w:themeColor="text1"/>
              </w:rPr>
              <w:t xml:space="preserve">. </w:t>
            </w:r>
          </w:p>
          <w:p w14:paraId="25D8CB39" w14:textId="1CC20093" w:rsidR="00644B91" w:rsidRPr="00644B91" w:rsidRDefault="00644B91" w:rsidP="00644B91">
            <w:pPr>
              <w:pStyle w:val="ListParagraph"/>
              <w:numPr>
                <w:ilvl w:val="0"/>
                <w:numId w:val="21"/>
              </w:numPr>
              <w:spacing w:after="160" w:line="259" w:lineRule="auto"/>
              <w:rPr>
                <w:color w:val="000000" w:themeColor="text1"/>
              </w:rPr>
            </w:pPr>
            <w:r w:rsidRPr="00644B91">
              <w:rPr>
                <w:b/>
                <w:bCs/>
                <w:color w:val="000000" w:themeColor="text1"/>
              </w:rPr>
              <w:t>Jeremy Yale</w:t>
            </w:r>
            <w:r w:rsidRPr="00644B91">
              <w:rPr>
                <w:color w:val="000000" w:themeColor="text1"/>
              </w:rPr>
              <w:t xml:space="preserve"> joined the Office of Developmental Programs (ODP) in January 2019 as the Director of the Bureau for Policy and Quality Management</w:t>
            </w:r>
            <w:r w:rsidR="00056CB1" w:rsidRPr="00644B91">
              <w:rPr>
                <w:color w:val="000000" w:themeColor="text1"/>
              </w:rPr>
              <w:t xml:space="preserve">. </w:t>
            </w:r>
          </w:p>
          <w:p w14:paraId="08F90428" w14:textId="77777777" w:rsidR="00644B91" w:rsidRPr="00644B91" w:rsidRDefault="00644B91" w:rsidP="00644B91">
            <w:pPr>
              <w:pStyle w:val="ListParagraph"/>
              <w:numPr>
                <w:ilvl w:val="0"/>
                <w:numId w:val="21"/>
              </w:numPr>
              <w:spacing w:after="160" w:line="259" w:lineRule="auto"/>
              <w:rPr>
                <w:color w:val="000000" w:themeColor="text1"/>
              </w:rPr>
            </w:pPr>
            <w:r w:rsidRPr="00644B91">
              <w:rPr>
                <w:b/>
                <w:bCs/>
                <w:color w:val="000000" w:themeColor="text1"/>
              </w:rPr>
              <w:t>Lisa Tesler</w:t>
            </w:r>
            <w:r w:rsidRPr="00644B91">
              <w:rPr>
                <w:color w:val="000000" w:themeColor="text1"/>
              </w:rPr>
              <w:t xml:space="preserve"> is a passionate advocate and visionary who supports inclusion, self-determination, and meaningful lives for people with developmental disabilities. </w:t>
            </w:r>
          </w:p>
          <w:p w14:paraId="542119B8" w14:textId="77777777" w:rsidR="00644B91" w:rsidRPr="00644B91" w:rsidRDefault="00644B91" w:rsidP="00644B91">
            <w:pPr>
              <w:pStyle w:val="ListParagraph"/>
              <w:numPr>
                <w:ilvl w:val="0"/>
                <w:numId w:val="21"/>
              </w:numPr>
              <w:spacing w:after="160" w:line="259" w:lineRule="auto"/>
              <w:rPr>
                <w:color w:val="000000" w:themeColor="text1"/>
              </w:rPr>
            </w:pPr>
            <w:r w:rsidRPr="00644B91">
              <w:rPr>
                <w:b/>
                <w:bCs/>
                <w:color w:val="000000" w:themeColor="text1"/>
              </w:rPr>
              <w:t>Dr. Amber Borreli</w:t>
            </w:r>
            <w:r w:rsidRPr="00644B91">
              <w:rPr>
                <w:color w:val="000000" w:themeColor="text1"/>
              </w:rPr>
              <w:t>, Housing Resource Coordinator for Values into Action, has been working alongside people seeking housing for over 20 years. </w:t>
            </w:r>
          </w:p>
          <w:p w14:paraId="5226FDB3" w14:textId="67316DF6" w:rsidR="00644B91" w:rsidRPr="00644B91" w:rsidRDefault="00000000" w:rsidP="009F27EC">
            <w:pPr>
              <w:pStyle w:val="ListParagraph"/>
              <w:spacing w:after="160" w:line="259" w:lineRule="auto"/>
              <w:ind w:left="360"/>
              <w:rPr>
                <w:color w:val="000000" w:themeColor="text1"/>
              </w:rPr>
            </w:pPr>
            <w:hyperlink r:id="rId55" w:tgtFrame="_blank" w:history="1">
              <w:r w:rsidR="00644B91" w:rsidRPr="00644B91">
                <w:rPr>
                  <w:rStyle w:val="Hyperlink"/>
                </w:rPr>
                <w:t>Register for the webinar</w:t>
              </w:r>
            </w:hyperlink>
          </w:p>
          <w:p w14:paraId="6A81A417" w14:textId="3BCED496" w:rsidR="009F27EC" w:rsidRDefault="009F27EC" w:rsidP="009F27EC">
            <w:pPr>
              <w:pStyle w:val="ListParagraph"/>
              <w:numPr>
                <w:ilvl w:val="0"/>
                <w:numId w:val="19"/>
              </w:numPr>
              <w:spacing w:after="160" w:line="259" w:lineRule="auto"/>
              <w:ind w:left="360"/>
              <w:rPr>
                <w:b/>
                <w:bCs/>
                <w:color w:val="000000" w:themeColor="text1"/>
              </w:rPr>
            </w:pPr>
            <w:r>
              <w:rPr>
                <w:b/>
                <w:bCs/>
                <w:color w:val="000000" w:themeColor="text1"/>
              </w:rPr>
              <w:t>The Arc</w:t>
            </w:r>
          </w:p>
          <w:p w14:paraId="0A80FBFF" w14:textId="47DB7F3D" w:rsidR="009F27EC" w:rsidRDefault="009F27EC" w:rsidP="009F27EC">
            <w:pPr>
              <w:pStyle w:val="ListParagraph"/>
              <w:ind w:left="360"/>
              <w:rPr>
                <w:color w:val="000000" w:themeColor="text1"/>
              </w:rPr>
            </w:pPr>
            <w:r>
              <w:rPr>
                <w:color w:val="000000" w:themeColor="text1"/>
              </w:rPr>
              <w:t>Monday, May 15, 2023, 12:00 p.m.</w:t>
            </w:r>
          </w:p>
          <w:p w14:paraId="11501FDC" w14:textId="77777777" w:rsidR="009F27EC" w:rsidRDefault="009F27EC" w:rsidP="009F27EC">
            <w:pPr>
              <w:pStyle w:val="ListParagraph"/>
              <w:ind w:left="360"/>
              <w:rPr>
                <w:i/>
                <w:iCs/>
                <w:color w:val="000000" w:themeColor="text1"/>
              </w:rPr>
            </w:pPr>
            <w:r w:rsidRPr="009F27EC">
              <w:rPr>
                <w:i/>
                <w:iCs/>
                <w:color w:val="000000" w:themeColor="text1"/>
              </w:rPr>
              <w:t>Leo Live: Webinar Series with Leo Sarkissian</w:t>
            </w:r>
          </w:p>
          <w:p w14:paraId="74965120" w14:textId="13EBD85D" w:rsidR="009F27EC" w:rsidRDefault="009F27EC" w:rsidP="009F27EC">
            <w:pPr>
              <w:pStyle w:val="ListParagraph"/>
              <w:ind w:left="360"/>
              <w:rPr>
                <w:color w:val="000000" w:themeColor="text1"/>
              </w:rPr>
            </w:pPr>
            <w:r w:rsidRPr="009F27EC">
              <w:rPr>
                <w:color w:val="000000" w:themeColor="text1"/>
              </w:rPr>
              <w:t>Vicky Pulos, Senior Health Law Staff Attorney at the Massachusetts Law Reform Institute, will join Leo for a session on MassHealth Redetermination. Vicky Pulos joined MLRI in 2000 as a health law attorney. Her work concentrates on assuring low-income people access to health care, through advocacy, training, technical support, and litigation. She received her law degree from Harvard Law School. She is the author of MLRI's MassHealth Advocacy Guide. Her current work focuses on defending coverage in the MassHealth and ConnectorCare programs.</w:t>
            </w:r>
          </w:p>
          <w:p w14:paraId="57C227A4" w14:textId="11875496" w:rsidR="009F27EC" w:rsidRPr="00571634" w:rsidRDefault="00000000" w:rsidP="00571634">
            <w:pPr>
              <w:pStyle w:val="ListParagraph"/>
              <w:ind w:left="360"/>
              <w:rPr>
                <w:color w:val="000000" w:themeColor="text1"/>
              </w:rPr>
            </w:pPr>
            <w:hyperlink r:id="rId56" w:tgtFrame="_blank" w:history="1">
              <w:r w:rsidR="009F27EC" w:rsidRPr="009F27EC">
                <w:rPr>
                  <w:rStyle w:val="Hyperlink"/>
                  <w:b/>
                  <w:bCs/>
                </w:rPr>
                <w:t>Register Here</w:t>
              </w:r>
            </w:hyperlink>
          </w:p>
        </w:tc>
      </w:tr>
      <w:tr w:rsidR="00D040E6" w14:paraId="21FDAF5E" w14:textId="77777777" w:rsidTr="00F17844">
        <w:trPr>
          <w:trHeight w:val="58"/>
        </w:trPr>
        <w:tc>
          <w:tcPr>
            <w:tcW w:w="2957" w:type="dxa"/>
          </w:tcPr>
          <w:p w14:paraId="42D1A235" w14:textId="77777777" w:rsidR="00D040E6" w:rsidRPr="0099753F" w:rsidRDefault="00D040E6" w:rsidP="00DD5F1F">
            <w:pPr>
              <w:rPr>
                <w:sz w:val="24"/>
                <w:szCs w:val="24"/>
              </w:rPr>
            </w:pPr>
          </w:p>
        </w:tc>
        <w:tc>
          <w:tcPr>
            <w:tcW w:w="7748" w:type="dxa"/>
            <w:gridSpan w:val="3"/>
          </w:tcPr>
          <w:p w14:paraId="7F48AC0F" w14:textId="224665DA" w:rsidR="00D040E6" w:rsidRPr="006277EA" w:rsidRDefault="006277EA" w:rsidP="006277EA">
            <w:pPr>
              <w:rPr>
                <w:b/>
                <w:bCs/>
                <w:color w:val="000000" w:themeColor="text1"/>
              </w:rPr>
            </w:pPr>
            <w:r w:rsidRPr="00AA3C0D">
              <w:rPr>
                <w:b/>
                <w:bCs/>
                <w:color w:val="000000" w:themeColor="text1"/>
              </w:rPr>
              <w:t>Previously posted webinars and online sessions can be viewed at: https://dignityalliancema.org/webinars-and-online-sessions/</w:t>
            </w:r>
          </w:p>
        </w:tc>
      </w:tr>
      <w:bookmarkEnd w:id="0"/>
      <w:bookmarkEnd w:id="2"/>
      <w:tr w:rsidR="00D040E6" w14:paraId="0AC46681" w14:textId="77777777" w:rsidTr="00F17844">
        <w:trPr>
          <w:trHeight w:val="58"/>
        </w:trPr>
        <w:tc>
          <w:tcPr>
            <w:tcW w:w="2957" w:type="dxa"/>
          </w:tcPr>
          <w:p w14:paraId="1C3D5CA0" w14:textId="11BE7A24" w:rsidR="00D040E6" w:rsidRPr="0099753F" w:rsidRDefault="00D040E6" w:rsidP="00D040E6">
            <w:pPr>
              <w:rPr>
                <w:sz w:val="24"/>
                <w:szCs w:val="24"/>
              </w:rPr>
            </w:pPr>
            <w:r w:rsidRPr="0099753F">
              <w:rPr>
                <w:sz w:val="24"/>
                <w:szCs w:val="24"/>
              </w:rPr>
              <w:t>Nursing Homes</w:t>
            </w:r>
          </w:p>
        </w:tc>
        <w:tc>
          <w:tcPr>
            <w:tcW w:w="7748" w:type="dxa"/>
            <w:gridSpan w:val="3"/>
          </w:tcPr>
          <w:p w14:paraId="237533D0" w14:textId="59891789" w:rsidR="00EB2EED" w:rsidRDefault="00EB2EED" w:rsidP="00D040E6">
            <w:pPr>
              <w:pStyle w:val="ListParagraph"/>
              <w:numPr>
                <w:ilvl w:val="0"/>
                <w:numId w:val="19"/>
              </w:numPr>
              <w:ind w:left="360"/>
              <w:rPr>
                <w:b/>
                <w:bCs/>
                <w:color w:val="000000" w:themeColor="text1"/>
              </w:rPr>
            </w:pPr>
            <w:r>
              <w:rPr>
                <w:b/>
                <w:bCs/>
                <w:color w:val="000000" w:themeColor="text1"/>
              </w:rPr>
              <w:t>Fox 61</w:t>
            </w:r>
          </w:p>
          <w:p w14:paraId="4605AF92" w14:textId="49C11D40" w:rsidR="00EB2EED" w:rsidRDefault="00EB2EED" w:rsidP="00EB2EED">
            <w:pPr>
              <w:pStyle w:val="ListParagraph"/>
              <w:ind w:left="360"/>
              <w:rPr>
                <w:color w:val="000000" w:themeColor="text1"/>
              </w:rPr>
            </w:pPr>
            <w:r>
              <w:rPr>
                <w:color w:val="000000" w:themeColor="text1"/>
              </w:rPr>
              <w:t>March 31, 2023</w:t>
            </w:r>
          </w:p>
          <w:p w14:paraId="49E1E284" w14:textId="60C434D6" w:rsidR="00EB2EED" w:rsidRPr="00EB2EED" w:rsidRDefault="00EB2EED" w:rsidP="00EB2EED">
            <w:pPr>
              <w:pStyle w:val="ListParagraph"/>
              <w:ind w:left="360"/>
              <w:rPr>
                <w:i/>
                <w:iCs/>
                <w:color w:val="000000" w:themeColor="text1"/>
              </w:rPr>
            </w:pPr>
            <w:r w:rsidRPr="00EB2EED">
              <w:rPr>
                <w:i/>
                <w:iCs/>
                <w:color w:val="000000" w:themeColor="text1"/>
              </w:rPr>
              <w:t>Nursing home files petition to close after 50 years in West Hartford</w:t>
            </w:r>
          </w:p>
          <w:p w14:paraId="52F8211B" w14:textId="55E15525" w:rsidR="00EB2EED" w:rsidRDefault="00EB2EED" w:rsidP="00EB2EED">
            <w:pPr>
              <w:pStyle w:val="ListParagraph"/>
              <w:ind w:left="360"/>
              <w:rPr>
                <w:color w:val="000000" w:themeColor="text1"/>
              </w:rPr>
            </w:pPr>
            <w:r>
              <w:rPr>
                <w:color w:val="000000" w:themeColor="text1"/>
              </w:rPr>
              <w:t xml:space="preserve">By </w:t>
            </w:r>
            <w:r w:rsidRPr="00EB2EED">
              <w:rPr>
                <w:color w:val="000000" w:themeColor="text1"/>
              </w:rPr>
              <w:t>Bill Flood</w:t>
            </w:r>
          </w:p>
          <w:p w14:paraId="408C3D5D" w14:textId="7B58D2DC" w:rsidR="00EB2EED" w:rsidRDefault="00EB2EED" w:rsidP="00EB2EED">
            <w:pPr>
              <w:pStyle w:val="ListParagraph"/>
              <w:ind w:left="360"/>
              <w:rPr>
                <w:color w:val="000000" w:themeColor="text1"/>
              </w:rPr>
            </w:pPr>
            <w:r w:rsidRPr="00EB2EED">
              <w:rPr>
                <w:color w:val="000000" w:themeColor="text1"/>
              </w:rPr>
              <w:t>The owners of Hughes Health &amp; Rehabilitation say the "facility is not viable" with declining occupancy.</w:t>
            </w:r>
          </w:p>
          <w:p w14:paraId="35654A70" w14:textId="77777777" w:rsidR="00EB2EED" w:rsidRPr="00EB2EED" w:rsidRDefault="00EB2EED" w:rsidP="00EB2EED">
            <w:pPr>
              <w:pStyle w:val="ListParagraph"/>
              <w:ind w:left="360"/>
              <w:rPr>
                <w:color w:val="000000" w:themeColor="text1"/>
              </w:rPr>
            </w:pPr>
            <w:r w:rsidRPr="00EB2EED">
              <w:rPr>
                <w:color w:val="000000" w:themeColor="text1"/>
              </w:rPr>
              <w:t xml:space="preserve">Hughes Health and Rehabilitation, a nursing and healthcare facility in West Hartford, has filed </w:t>
            </w:r>
            <w:hyperlink r:id="rId57" w:tgtFrame="_blank" w:history="1">
              <w:r w:rsidRPr="00EB2EED">
                <w:rPr>
                  <w:rStyle w:val="Hyperlink"/>
                </w:rPr>
                <w:t>a Petition for Closure</w:t>
              </w:r>
            </w:hyperlink>
            <w:r w:rsidRPr="00EB2EED">
              <w:rPr>
                <w:color w:val="000000" w:themeColor="text1"/>
              </w:rPr>
              <w:t xml:space="preserve"> with the state Department of Social Services (DSS). </w:t>
            </w:r>
          </w:p>
          <w:p w14:paraId="09E58A3A" w14:textId="5A362BA5" w:rsidR="00EB2EED" w:rsidRPr="00EB2EED" w:rsidRDefault="00EB2EED" w:rsidP="00EB2EED">
            <w:pPr>
              <w:pStyle w:val="ListParagraph"/>
              <w:ind w:left="360"/>
              <w:rPr>
                <w:color w:val="000000" w:themeColor="text1"/>
              </w:rPr>
            </w:pPr>
            <w:r w:rsidRPr="00EB2EED">
              <w:rPr>
                <w:color w:val="000000" w:themeColor="text1"/>
              </w:rPr>
              <w:t xml:space="preserve">The facility has operated on Highland Street for over fifty </w:t>
            </w:r>
            <w:r w:rsidR="00797C81" w:rsidRPr="00EB2EED">
              <w:rPr>
                <w:color w:val="000000" w:themeColor="text1"/>
              </w:rPr>
              <w:t>years but</w:t>
            </w:r>
            <w:r w:rsidRPr="00EB2EED">
              <w:rPr>
                <w:color w:val="000000" w:themeColor="text1"/>
              </w:rPr>
              <w:t xml:space="preserve"> has notified the state that it "is not viable" due to a lack of patients, as well as cost increases "not covered by Connecticut's reimbursement program and the growing trend towards the use of home and community-based services."</w:t>
            </w:r>
          </w:p>
          <w:p w14:paraId="199E37F0" w14:textId="5DCE0A23" w:rsidR="00EB2EED" w:rsidRDefault="00EB2EED" w:rsidP="00EB2EED">
            <w:pPr>
              <w:pStyle w:val="ListParagraph"/>
              <w:ind w:left="360"/>
              <w:rPr>
                <w:color w:val="000000" w:themeColor="text1"/>
              </w:rPr>
            </w:pPr>
            <w:r w:rsidRPr="00EB2EED">
              <w:rPr>
                <w:color w:val="000000" w:themeColor="text1"/>
              </w:rPr>
              <w:t>In a letter to DSS, Hughes Health said the facility's occupancy rate last year was 57% and only 51% for the first four months of 2023. The facility has 170 beds; 93 notices were sent to patients or their guardians, family, and conservators. </w:t>
            </w:r>
          </w:p>
          <w:p w14:paraId="4467D4EE" w14:textId="3217AB56" w:rsidR="00EB2EED" w:rsidRDefault="00EB2EED" w:rsidP="00EB2EED">
            <w:pPr>
              <w:pStyle w:val="ListParagraph"/>
              <w:ind w:left="360"/>
              <w:rPr>
                <w:color w:val="000000" w:themeColor="text1"/>
              </w:rPr>
            </w:pPr>
            <w:r w:rsidRPr="00EB2EED">
              <w:rPr>
                <w:color w:val="000000" w:themeColor="text1"/>
              </w:rPr>
              <w:t>"This decision has not come lightly and comes after numerous attempts to revitalize the center’s declining census," the letter said. </w:t>
            </w:r>
          </w:p>
          <w:p w14:paraId="5114C574" w14:textId="5646C70F" w:rsidR="00EB2EED" w:rsidRPr="00EB2EED" w:rsidRDefault="00000000" w:rsidP="00EB2EED">
            <w:pPr>
              <w:pStyle w:val="ListParagraph"/>
              <w:ind w:left="360"/>
              <w:rPr>
                <w:color w:val="000000" w:themeColor="text1"/>
              </w:rPr>
            </w:pPr>
            <w:hyperlink r:id="rId58" w:history="1">
              <w:r w:rsidR="00EB2EED" w:rsidRPr="00A55775">
                <w:rPr>
                  <w:rStyle w:val="Hyperlink"/>
                </w:rPr>
                <w:t>https://tinyurl.com/WestHartfordNHClosing</w:t>
              </w:r>
            </w:hyperlink>
            <w:r w:rsidR="00EB2EED">
              <w:rPr>
                <w:color w:val="000000" w:themeColor="text1"/>
              </w:rPr>
              <w:t xml:space="preserve"> </w:t>
            </w:r>
          </w:p>
          <w:p w14:paraId="0361F70C" w14:textId="70A92173" w:rsidR="00D040E6" w:rsidRDefault="00D5560B" w:rsidP="00D040E6">
            <w:pPr>
              <w:pStyle w:val="ListParagraph"/>
              <w:numPr>
                <w:ilvl w:val="0"/>
                <w:numId w:val="19"/>
              </w:numPr>
              <w:ind w:left="360"/>
              <w:rPr>
                <w:b/>
                <w:bCs/>
                <w:color w:val="000000" w:themeColor="text1"/>
              </w:rPr>
            </w:pPr>
            <w:r>
              <w:rPr>
                <w:b/>
                <w:bCs/>
                <w:color w:val="000000" w:themeColor="text1"/>
              </w:rPr>
              <w:t>McKnight’s Long-Tern Care News</w:t>
            </w:r>
          </w:p>
          <w:p w14:paraId="4A575373" w14:textId="77777777" w:rsidR="00D5560B" w:rsidRDefault="00D5560B" w:rsidP="00D5560B">
            <w:pPr>
              <w:pStyle w:val="ListParagraph"/>
              <w:ind w:left="360"/>
              <w:rPr>
                <w:color w:val="000000" w:themeColor="text1"/>
              </w:rPr>
            </w:pPr>
            <w:r>
              <w:rPr>
                <w:color w:val="000000" w:themeColor="text1"/>
              </w:rPr>
              <w:t>March 29, 2023</w:t>
            </w:r>
          </w:p>
          <w:p w14:paraId="40C2DBB5" w14:textId="77777777" w:rsidR="00D5560B" w:rsidRDefault="00D5560B" w:rsidP="00D5560B">
            <w:pPr>
              <w:pStyle w:val="ListParagraph"/>
              <w:ind w:left="360"/>
              <w:rPr>
                <w:i/>
                <w:iCs/>
                <w:color w:val="000000" w:themeColor="text1"/>
              </w:rPr>
            </w:pPr>
            <w:r w:rsidRPr="00D5560B">
              <w:rPr>
                <w:i/>
                <w:iCs/>
                <w:color w:val="000000" w:themeColor="text1"/>
              </w:rPr>
              <w:t>Plaintiffs’ lawyers gaining edge against nursing homes with staffing issues</w:t>
            </w:r>
          </w:p>
          <w:p w14:paraId="7B9C1C7F" w14:textId="77777777" w:rsidR="00D5560B" w:rsidRDefault="00D5560B" w:rsidP="00D5560B">
            <w:pPr>
              <w:pStyle w:val="ListParagraph"/>
              <w:ind w:left="360"/>
              <w:rPr>
                <w:color w:val="000000" w:themeColor="text1"/>
              </w:rPr>
            </w:pPr>
            <w:r>
              <w:rPr>
                <w:color w:val="000000" w:themeColor="text1"/>
              </w:rPr>
              <w:t xml:space="preserve">By </w:t>
            </w:r>
            <w:r w:rsidRPr="00D5560B">
              <w:rPr>
                <w:color w:val="000000" w:themeColor="text1"/>
              </w:rPr>
              <w:t>Jessica R. Towhey</w:t>
            </w:r>
          </w:p>
          <w:p w14:paraId="4987ED45" w14:textId="77777777" w:rsidR="00D5560B" w:rsidRPr="00D5560B" w:rsidRDefault="00D5560B" w:rsidP="00D5560B">
            <w:pPr>
              <w:pStyle w:val="ListParagraph"/>
              <w:ind w:left="360"/>
              <w:rPr>
                <w:color w:val="000000" w:themeColor="text1"/>
              </w:rPr>
            </w:pPr>
            <w:r w:rsidRPr="00D5560B">
              <w:rPr>
                <w:color w:val="000000" w:themeColor="text1"/>
              </w:rPr>
              <w:t>The staffing challenge is the biggest issue facing nursing homes, said Caroline J. Berdzik, chair of the Employment and Labor and Healthcare practice groups at Goldberg Segalla. The New York state staffing mandate has played out as a “true nightmare” as anticipated, she said. </w:t>
            </w:r>
          </w:p>
          <w:p w14:paraId="7EA65E0F" w14:textId="77777777" w:rsidR="00D5560B" w:rsidRPr="00D5560B" w:rsidRDefault="00D5560B" w:rsidP="00D5560B">
            <w:pPr>
              <w:pStyle w:val="ListParagraph"/>
              <w:ind w:left="360"/>
              <w:rPr>
                <w:color w:val="000000" w:themeColor="text1"/>
              </w:rPr>
            </w:pPr>
            <w:r w:rsidRPr="00D5560B">
              <w:rPr>
                <w:color w:val="000000" w:themeColor="text1"/>
              </w:rPr>
              <w:t>“It’s really becoming impossible,” Berdzik said, adding that Payroll-Based Journal data in New York shows that 75% of the state’s 614 nursing homes cannot meet its 3.5-hour staffing mandate. The state now has 6,700 empty beds, which is causing problems throughout the care continuum as hospitals cannot find facilities to which they can discharge patients. </w:t>
            </w:r>
          </w:p>
          <w:p w14:paraId="105D0CC4" w14:textId="77777777" w:rsidR="00D5560B" w:rsidRDefault="00000000" w:rsidP="00D5560B">
            <w:pPr>
              <w:pStyle w:val="ListParagraph"/>
              <w:ind w:left="360"/>
              <w:rPr>
                <w:color w:val="000000" w:themeColor="text1"/>
              </w:rPr>
            </w:pPr>
            <w:hyperlink r:id="rId59" w:history="1">
              <w:r w:rsidR="00942F43" w:rsidRPr="00B42F0A">
                <w:rPr>
                  <w:rStyle w:val="Hyperlink"/>
                </w:rPr>
                <w:t>https://tinyurl.com/PlaintiffsLawyersGainingEdge</w:t>
              </w:r>
            </w:hyperlink>
            <w:r w:rsidR="00942F43">
              <w:rPr>
                <w:color w:val="000000" w:themeColor="text1"/>
              </w:rPr>
              <w:t xml:space="preserve"> </w:t>
            </w:r>
          </w:p>
          <w:p w14:paraId="178D0652" w14:textId="77777777" w:rsidR="00EB2EED" w:rsidRDefault="00EB2EED" w:rsidP="00EB2EED">
            <w:pPr>
              <w:pStyle w:val="ListParagraph"/>
              <w:numPr>
                <w:ilvl w:val="0"/>
                <w:numId w:val="19"/>
              </w:numPr>
              <w:ind w:left="360"/>
              <w:rPr>
                <w:b/>
                <w:bCs/>
                <w:color w:val="000000" w:themeColor="text1"/>
              </w:rPr>
            </w:pPr>
            <w:r>
              <w:rPr>
                <w:b/>
                <w:bCs/>
                <w:color w:val="000000" w:themeColor="text1"/>
              </w:rPr>
              <w:t>Harlem World</w:t>
            </w:r>
          </w:p>
          <w:p w14:paraId="6EDB8584" w14:textId="77777777" w:rsidR="00EB2EED" w:rsidRDefault="00EB2EED" w:rsidP="00EB2EED">
            <w:pPr>
              <w:pStyle w:val="ListParagraph"/>
              <w:ind w:left="360"/>
              <w:rPr>
                <w:color w:val="000000" w:themeColor="text1"/>
              </w:rPr>
            </w:pPr>
            <w:r>
              <w:rPr>
                <w:color w:val="000000" w:themeColor="text1"/>
              </w:rPr>
              <w:t>Undated</w:t>
            </w:r>
          </w:p>
          <w:p w14:paraId="0AC1EB79" w14:textId="77706035" w:rsidR="00EB2EED" w:rsidRDefault="00EB2EED" w:rsidP="00EB2EED">
            <w:pPr>
              <w:pStyle w:val="ListParagraph"/>
              <w:ind w:left="360"/>
              <w:rPr>
                <w:i/>
                <w:iCs/>
                <w:color w:val="000000" w:themeColor="text1"/>
              </w:rPr>
            </w:pPr>
            <w:r w:rsidRPr="00EB2EED">
              <w:rPr>
                <w:i/>
                <w:iCs/>
                <w:color w:val="000000" w:themeColor="text1"/>
              </w:rPr>
              <w:t xml:space="preserve">Nursing Home Complaints Number </w:t>
            </w:r>
            <w:r w:rsidR="00797C81" w:rsidRPr="00EB2EED">
              <w:rPr>
                <w:i/>
                <w:iCs/>
                <w:color w:val="000000" w:themeColor="text1"/>
              </w:rPr>
              <w:t>in</w:t>
            </w:r>
            <w:r w:rsidRPr="00EB2EED">
              <w:rPr>
                <w:i/>
                <w:iCs/>
                <w:color w:val="000000" w:themeColor="text1"/>
              </w:rPr>
              <w:t xml:space="preserve"> The Thousands Each Year, Many Unreported</w:t>
            </w:r>
          </w:p>
          <w:p w14:paraId="52773DC1" w14:textId="77777777" w:rsidR="00EB2EED" w:rsidRPr="00EB2EED" w:rsidRDefault="00EB2EED" w:rsidP="00EB2EED">
            <w:pPr>
              <w:pStyle w:val="ListParagraph"/>
              <w:ind w:left="360"/>
              <w:rPr>
                <w:color w:val="000000" w:themeColor="text1"/>
              </w:rPr>
            </w:pPr>
            <w:r w:rsidRPr="00EB2EED">
              <w:rPr>
                <w:color w:val="000000" w:themeColor="text1"/>
              </w:rPr>
              <w:t xml:space="preserve">Residents of nursing homes, assisted living and other adult care facilities from </w:t>
            </w:r>
            <w:hyperlink r:id="rId60" w:history="1">
              <w:r w:rsidRPr="00EB2EED">
                <w:rPr>
                  <w:rStyle w:val="Hyperlink"/>
                </w:rPr>
                <w:t>Harlem to Hollis</w:t>
              </w:r>
            </w:hyperlink>
            <w:r w:rsidRPr="00EB2EED">
              <w:rPr>
                <w:color w:val="000000" w:themeColor="text1"/>
              </w:rPr>
              <w:t xml:space="preserve"> file thousands of complaints a year ranging from gross neglect.</w:t>
            </w:r>
          </w:p>
          <w:p w14:paraId="4388F240" w14:textId="77777777" w:rsidR="00EB2EED" w:rsidRPr="00EB2EED" w:rsidRDefault="00EB2EED" w:rsidP="00EB2EED">
            <w:pPr>
              <w:pStyle w:val="ListParagraph"/>
              <w:ind w:left="360"/>
              <w:rPr>
                <w:color w:val="000000" w:themeColor="text1"/>
              </w:rPr>
            </w:pPr>
            <w:r w:rsidRPr="00EB2EED">
              <w:rPr>
                <w:color w:val="000000" w:themeColor="text1"/>
              </w:rPr>
              <w:t>Including physical and sexual abuse – poor care, involuntary discharge and eviction, poor food, inattentive staff, and shoddy management.</w:t>
            </w:r>
          </w:p>
          <w:p w14:paraId="77C2529E" w14:textId="77777777" w:rsidR="00EB2EED" w:rsidRPr="00EB2EED" w:rsidRDefault="00EB2EED" w:rsidP="00EB2EED">
            <w:pPr>
              <w:pStyle w:val="ListParagraph"/>
              <w:ind w:left="360"/>
              <w:rPr>
                <w:color w:val="000000" w:themeColor="text1"/>
              </w:rPr>
            </w:pPr>
            <w:r w:rsidRPr="00EB2EED">
              <w:rPr>
                <w:color w:val="000000" w:themeColor="text1"/>
              </w:rPr>
              <w:t xml:space="preserve">Yet the State oversight program tasked with serving as an advocate for residents – some of </w:t>
            </w:r>
            <w:hyperlink r:id="rId61" w:history="1">
              <w:r w:rsidRPr="00EB2EED">
                <w:rPr>
                  <w:rStyle w:val="Hyperlink"/>
                </w:rPr>
                <w:t>New York’s</w:t>
              </w:r>
            </w:hyperlink>
            <w:r w:rsidRPr="00EB2EED">
              <w:rPr>
                <w:color w:val="000000" w:themeColor="text1"/>
              </w:rPr>
              <w:t xml:space="preserve"> most vulnerable people – remains understaffed and underfunded.</w:t>
            </w:r>
          </w:p>
          <w:p w14:paraId="74E881A3" w14:textId="77777777" w:rsidR="00EB2EED" w:rsidRPr="00EB2EED" w:rsidRDefault="00EB2EED" w:rsidP="00EB2EED">
            <w:pPr>
              <w:pStyle w:val="ListParagraph"/>
              <w:ind w:left="360"/>
              <w:rPr>
                <w:color w:val="000000" w:themeColor="text1"/>
              </w:rPr>
            </w:pPr>
            <w:r w:rsidRPr="00EB2EED">
              <w:rPr>
                <w:color w:val="000000" w:themeColor="text1"/>
              </w:rPr>
              <w:t>In this year’s state budget negotiations, the Governor proposed no additional funding for the program, while the State Senate only offered a modest increase. The State Assembly has proposed an additional $12.5 million for the program, which would go a long way toward addressing these woes if adopted in a final state budget.</w:t>
            </w:r>
          </w:p>
          <w:p w14:paraId="16C24F5E" w14:textId="77777777" w:rsidR="00EB2EED" w:rsidRPr="00EB2EED" w:rsidRDefault="00EB2EED" w:rsidP="00EB2EED">
            <w:pPr>
              <w:pStyle w:val="ListParagraph"/>
              <w:ind w:left="360"/>
              <w:rPr>
                <w:color w:val="000000" w:themeColor="text1"/>
              </w:rPr>
            </w:pPr>
            <w:r w:rsidRPr="00EB2EED">
              <w:rPr>
                <w:color w:val="000000" w:themeColor="text1"/>
              </w:rPr>
              <w:t xml:space="preserve">AARP New York and other advocates for the aging have been pushing for a $15 million increase in funding for LTCOP in the 2023-24 State Budget, which was due today but is still being negotiated. The additional funding would allow for the hiring of 235 full-time staff to meet LTCOP’s self-set standard of a weekly visit to each nursing and adult care facility, including more than 500 in </w:t>
            </w:r>
            <w:hyperlink r:id="rId62" w:history="1">
              <w:r w:rsidRPr="00EB2EED">
                <w:rPr>
                  <w:rStyle w:val="Hyperlink"/>
                </w:rPr>
                <w:t>New York City</w:t>
              </w:r>
            </w:hyperlink>
            <w:r w:rsidRPr="00EB2EED">
              <w:rPr>
                <w:color w:val="000000" w:themeColor="text1"/>
              </w:rPr>
              <w:t xml:space="preserve"> and on Long Island.</w:t>
            </w:r>
          </w:p>
          <w:p w14:paraId="01DFA420" w14:textId="77777777" w:rsidR="00AD52E4" w:rsidRPr="00AD52E4" w:rsidRDefault="00AD52E4" w:rsidP="00AD52E4">
            <w:pPr>
              <w:pStyle w:val="ListParagraph"/>
              <w:ind w:left="360"/>
              <w:rPr>
                <w:color w:val="000000" w:themeColor="text1"/>
              </w:rPr>
            </w:pPr>
            <w:r w:rsidRPr="00AD52E4">
              <w:rPr>
                <w:color w:val="000000" w:themeColor="text1"/>
              </w:rPr>
              <w:t>There are likely far more complaints that aren’t being reported to the State Office for the Aging (SOFA) because its federally-required Long Term Care Ombudsman Program (LTCOP) doesn’t have enough staff to visit each of the state’s approximately 1,400 adult care facilities on a regular basis and interact with residents and their family caregivers.</w:t>
            </w:r>
          </w:p>
          <w:p w14:paraId="7BA80C34" w14:textId="77777777" w:rsidR="00AD52E4" w:rsidRPr="00AD52E4" w:rsidRDefault="00AD52E4" w:rsidP="00AD52E4">
            <w:pPr>
              <w:pStyle w:val="ListParagraph"/>
              <w:ind w:left="360"/>
              <w:rPr>
                <w:color w:val="000000" w:themeColor="text1"/>
              </w:rPr>
            </w:pPr>
            <w:r w:rsidRPr="00AD52E4">
              <w:rPr>
                <w:color w:val="000000" w:themeColor="text1"/>
              </w:rPr>
              <w:t>Over 5,000 complaints (5,073) were filed between Oct. 1, 2021 and June 30, 2022, according to the latest data available from SOFA. The overall number of complaints increased nearly 37%, from 1,445 during the first three months of that period (Oct. 1, 2021-Dec. 31, 2021) to 1,979 during the last three months (April 1, 2022-June 30, 2022).</w:t>
            </w:r>
          </w:p>
          <w:p w14:paraId="78E92A04" w14:textId="77777777" w:rsidR="00AD52E4" w:rsidRPr="00AD52E4" w:rsidRDefault="00AD52E4" w:rsidP="00AD52E4">
            <w:pPr>
              <w:pStyle w:val="ListParagraph"/>
              <w:ind w:left="360"/>
              <w:rPr>
                <w:color w:val="000000" w:themeColor="text1"/>
              </w:rPr>
            </w:pPr>
            <w:r w:rsidRPr="00AD52E4">
              <w:rPr>
                <w:color w:val="000000" w:themeColor="text1"/>
              </w:rPr>
              <w:t xml:space="preserve">“Lack of adequate funding is having an adverse impact on the care provided to our loved ones living in nursing homes and other adult care facilities,” said AARP </w:t>
            </w:r>
            <w:hyperlink r:id="rId63" w:history="1">
              <w:r w:rsidRPr="00AD52E4">
                <w:rPr>
                  <w:rStyle w:val="Hyperlink"/>
                </w:rPr>
                <w:t>New York State</w:t>
              </w:r>
            </w:hyperlink>
            <w:r w:rsidRPr="00AD52E4">
              <w:rPr>
                <w:color w:val="000000" w:themeColor="text1"/>
              </w:rPr>
              <w:t xml:space="preserve"> Director Beth Finkel. “The program is supposed to act as the eyes and ears of residents and their families, yet so many aren’t getting the chance to have their concerns formally documented because LTCOP is not sufficiently funded to carry out its oversight responsibilities. The Governor and state legislators should correct this in the next state budget.”</w:t>
            </w:r>
          </w:p>
          <w:p w14:paraId="23FDC76D" w14:textId="77777777" w:rsidR="00AD52E4" w:rsidRPr="00AD52E4" w:rsidRDefault="00AD52E4" w:rsidP="00AD52E4">
            <w:pPr>
              <w:pStyle w:val="ListParagraph"/>
              <w:ind w:left="360"/>
              <w:rPr>
                <w:color w:val="000000" w:themeColor="text1"/>
              </w:rPr>
            </w:pPr>
            <w:r w:rsidRPr="00AD52E4">
              <w:rPr>
                <w:color w:val="000000" w:themeColor="text1"/>
              </w:rPr>
              <w:t>According to SOFA’s data, major areas of concern reported across the state include: </w:t>
            </w:r>
          </w:p>
          <w:p w14:paraId="59D870B2" w14:textId="77777777" w:rsidR="00AD52E4" w:rsidRPr="00AD52E4" w:rsidRDefault="00AD52E4" w:rsidP="00AD52E4">
            <w:pPr>
              <w:pStyle w:val="ListParagraph"/>
              <w:numPr>
                <w:ilvl w:val="0"/>
                <w:numId w:val="22"/>
              </w:numPr>
              <w:rPr>
                <w:color w:val="000000" w:themeColor="text1"/>
              </w:rPr>
            </w:pPr>
            <w:r w:rsidRPr="00AD52E4">
              <w:rPr>
                <w:b/>
                <w:bCs/>
                <w:color w:val="000000" w:themeColor="text1"/>
              </w:rPr>
              <w:t>Care – 1,591 complaints</w:t>
            </w:r>
            <w:r w:rsidRPr="00AD52E4">
              <w:rPr>
                <w:i/>
                <w:iCs/>
                <w:color w:val="000000" w:themeColor="text1"/>
              </w:rPr>
              <w:t> involving facility staff failure to provide care, including poor quality care, planning and delivery, accidents and falls, response to requests for assistance, care planning, medications, personal hygiene, access to health-related services, symptoms unattended, incontinence care, assistive devices or equipment, rehabilitation services physical restraints, chemical restraints, and infection control.</w:t>
            </w:r>
          </w:p>
          <w:p w14:paraId="5F683D2C" w14:textId="77777777" w:rsidR="00AD52E4" w:rsidRPr="00AD52E4" w:rsidRDefault="00AD52E4" w:rsidP="00AD52E4">
            <w:pPr>
              <w:pStyle w:val="ListParagraph"/>
              <w:numPr>
                <w:ilvl w:val="0"/>
                <w:numId w:val="22"/>
              </w:numPr>
              <w:rPr>
                <w:color w:val="000000" w:themeColor="text1"/>
              </w:rPr>
            </w:pPr>
            <w:r w:rsidRPr="00AD52E4">
              <w:rPr>
                <w:b/>
                <w:bCs/>
                <w:color w:val="000000" w:themeColor="text1"/>
              </w:rPr>
              <w:t xml:space="preserve">Autonomy, Choice, Rights </w:t>
            </w:r>
            <w:r w:rsidRPr="00AD52E4">
              <w:rPr>
                <w:b/>
                <w:bCs/>
                <w:color w:val="000000" w:themeColor="text1"/>
              </w:rPr>
              <w:softHyphen/>
              <w:t>– 942 complaints </w:t>
            </w:r>
            <w:r w:rsidRPr="00AD52E4">
              <w:rPr>
                <w:i/>
                <w:iCs/>
                <w:color w:val="000000" w:themeColor="text1"/>
              </w:rPr>
              <w:t>involving facility staff failure to honor and promote a resident’s right or preferences including choice of health care, living in less restrictive setting, dignity and respect, privacy, response to complaints, retaliation, visitors, resident or family council participation, or any other rights and preferences.</w:t>
            </w:r>
          </w:p>
          <w:p w14:paraId="3CFF9907" w14:textId="77777777" w:rsidR="00AD52E4" w:rsidRPr="00AD52E4" w:rsidRDefault="00AD52E4" w:rsidP="00AD52E4">
            <w:pPr>
              <w:pStyle w:val="ListParagraph"/>
              <w:numPr>
                <w:ilvl w:val="0"/>
                <w:numId w:val="22"/>
              </w:numPr>
              <w:rPr>
                <w:color w:val="000000" w:themeColor="text1"/>
              </w:rPr>
            </w:pPr>
            <w:r w:rsidRPr="00AD52E4">
              <w:rPr>
                <w:b/>
                <w:bCs/>
                <w:color w:val="000000" w:themeColor="text1"/>
              </w:rPr>
              <w:t>Dietary – 327 complaints </w:t>
            </w:r>
            <w:r w:rsidRPr="00AD52E4">
              <w:rPr>
                <w:i/>
                <w:iCs/>
                <w:color w:val="000000" w:themeColor="text1"/>
              </w:rPr>
              <w:t>regarding food service, assistance including choice, quantity and quality of food, assistance with dining or ensuring hydration, and therapeutic or special diets.</w:t>
            </w:r>
          </w:p>
          <w:p w14:paraId="349E656E" w14:textId="77777777" w:rsidR="00AD52E4" w:rsidRPr="00AD52E4" w:rsidRDefault="00AD52E4" w:rsidP="00AD52E4">
            <w:pPr>
              <w:pStyle w:val="ListParagraph"/>
              <w:numPr>
                <w:ilvl w:val="0"/>
                <w:numId w:val="22"/>
              </w:numPr>
              <w:rPr>
                <w:color w:val="000000" w:themeColor="text1"/>
              </w:rPr>
            </w:pPr>
            <w:r w:rsidRPr="00AD52E4">
              <w:rPr>
                <w:b/>
                <w:bCs/>
                <w:color w:val="000000" w:themeColor="text1"/>
              </w:rPr>
              <w:t>Admission, Transfer, Discharge, Eviction – 294 complaints </w:t>
            </w:r>
            <w:r w:rsidRPr="00AD52E4">
              <w:rPr>
                <w:i/>
                <w:iCs/>
                <w:color w:val="000000" w:themeColor="text1"/>
              </w:rPr>
              <w:t>against facilities involving issues regarding admission, transfer, discharge and/or eviction, including appeals process and room issues.</w:t>
            </w:r>
          </w:p>
          <w:p w14:paraId="3BA5F62B" w14:textId="1AC737B7" w:rsidR="00AD52E4" w:rsidRPr="00AD52E4" w:rsidRDefault="00AD52E4" w:rsidP="00AD52E4">
            <w:pPr>
              <w:pStyle w:val="ListParagraph"/>
              <w:numPr>
                <w:ilvl w:val="0"/>
                <w:numId w:val="22"/>
              </w:numPr>
              <w:rPr>
                <w:color w:val="000000" w:themeColor="text1"/>
              </w:rPr>
            </w:pPr>
            <w:r w:rsidRPr="00AD52E4">
              <w:rPr>
                <w:b/>
                <w:bCs/>
                <w:color w:val="000000" w:themeColor="text1"/>
              </w:rPr>
              <w:t>Abuse, Gross Neglect, Exploitation – 47 complaints </w:t>
            </w:r>
            <w:r w:rsidRPr="00AD52E4">
              <w:rPr>
                <w:i/>
                <w:iCs/>
                <w:color w:val="000000" w:themeColor="text1"/>
              </w:rPr>
              <w:t xml:space="preserve">including serious complaints of willful mistreatment of residents by facility staff, resident representative/ family/friend, other </w:t>
            </w:r>
            <w:r w:rsidR="00056CB1" w:rsidRPr="00AD52E4">
              <w:rPr>
                <w:i/>
                <w:iCs/>
                <w:color w:val="000000" w:themeColor="text1"/>
              </w:rPr>
              <w:t>residents,</w:t>
            </w:r>
            <w:r w:rsidRPr="00AD52E4">
              <w:rPr>
                <w:i/>
                <w:iCs/>
                <w:color w:val="000000" w:themeColor="text1"/>
              </w:rPr>
              <w:t xml:space="preserve"> or an outside individual including physical, sexual, or psychological abuse, financial exploitation, or gross neglect.</w:t>
            </w:r>
          </w:p>
          <w:p w14:paraId="0C53830D" w14:textId="77777777" w:rsidR="00AD52E4" w:rsidRPr="00AD52E4" w:rsidRDefault="00AD52E4" w:rsidP="00AD52E4">
            <w:pPr>
              <w:pStyle w:val="ListParagraph"/>
              <w:ind w:left="360"/>
              <w:rPr>
                <w:color w:val="000000" w:themeColor="text1"/>
              </w:rPr>
            </w:pPr>
            <w:r w:rsidRPr="00AD52E4">
              <w:rPr>
                <w:color w:val="000000" w:themeColor="text1"/>
              </w:rPr>
              <w:t>Details for the most recent three quarters for which data is available can be found here:</w:t>
            </w:r>
          </w:p>
          <w:p w14:paraId="7AD73EB2" w14:textId="77777777" w:rsidR="00AD52E4" w:rsidRPr="00AD52E4" w:rsidRDefault="00000000" w:rsidP="00AD52E4">
            <w:pPr>
              <w:pStyle w:val="ListParagraph"/>
              <w:numPr>
                <w:ilvl w:val="0"/>
                <w:numId w:val="23"/>
              </w:numPr>
              <w:rPr>
                <w:color w:val="000000" w:themeColor="text1"/>
              </w:rPr>
            </w:pPr>
            <w:hyperlink r:id="rId64" w:history="1">
              <w:r w:rsidR="00AD52E4" w:rsidRPr="00AD52E4">
                <w:rPr>
                  <w:rStyle w:val="Hyperlink"/>
                </w:rPr>
                <w:t>https://aging.ny.gov/system/files/documents/2022/04/ltcop-complaints-ffy-2022-quarter-1.pdf</w:t>
              </w:r>
            </w:hyperlink>
          </w:p>
          <w:p w14:paraId="2E8D1C9D" w14:textId="77777777" w:rsidR="00AD52E4" w:rsidRPr="00AD52E4" w:rsidRDefault="00000000" w:rsidP="00AD52E4">
            <w:pPr>
              <w:pStyle w:val="ListParagraph"/>
              <w:numPr>
                <w:ilvl w:val="0"/>
                <w:numId w:val="24"/>
              </w:numPr>
              <w:rPr>
                <w:color w:val="000000" w:themeColor="text1"/>
              </w:rPr>
            </w:pPr>
            <w:hyperlink r:id="rId65" w:history="1">
              <w:r w:rsidR="00AD52E4" w:rsidRPr="00AD52E4">
                <w:rPr>
                  <w:rStyle w:val="Hyperlink"/>
                </w:rPr>
                <w:t>https://aging.ny.gov/system/files/documents/2022/08/ltcop-complaints-ffy-2022-quarter-2.pdf</w:t>
              </w:r>
            </w:hyperlink>
          </w:p>
          <w:p w14:paraId="768F86E0" w14:textId="77777777" w:rsidR="00AD52E4" w:rsidRPr="00AD52E4" w:rsidRDefault="00000000" w:rsidP="00AD52E4">
            <w:pPr>
              <w:pStyle w:val="ListParagraph"/>
              <w:numPr>
                <w:ilvl w:val="0"/>
                <w:numId w:val="25"/>
              </w:numPr>
              <w:rPr>
                <w:color w:val="000000" w:themeColor="text1"/>
              </w:rPr>
            </w:pPr>
            <w:hyperlink r:id="rId66" w:history="1">
              <w:r w:rsidR="00AD52E4" w:rsidRPr="00AD52E4">
                <w:rPr>
                  <w:rStyle w:val="Hyperlink"/>
                </w:rPr>
                <w:t>https://aging.ny.gov/system/files/documents/2023/01/ltcop-complaints-ffy-2022-quarter-3.pdf</w:t>
              </w:r>
            </w:hyperlink>
          </w:p>
          <w:p w14:paraId="7B364964" w14:textId="77777777" w:rsidR="00AD52E4" w:rsidRPr="00AD52E4" w:rsidRDefault="00AD52E4" w:rsidP="00AD52E4">
            <w:pPr>
              <w:pStyle w:val="ListParagraph"/>
              <w:ind w:left="360"/>
              <w:rPr>
                <w:color w:val="000000" w:themeColor="text1"/>
              </w:rPr>
            </w:pPr>
            <w:r w:rsidRPr="00AD52E4">
              <w:rPr>
                <w:color w:val="000000" w:themeColor="text1"/>
              </w:rPr>
              <w:t>What’s particularly troubling is how many additional potential complaints likely went undocumented; 52% of adult care facilities statewide and nearly 80% in New York City </w:t>
            </w:r>
            <w:hyperlink r:id="rId67" w:tgtFrame="_blank" w:history="1">
              <w:r w:rsidRPr="00AD52E4">
                <w:rPr>
                  <w:rStyle w:val="Hyperlink"/>
                </w:rPr>
                <w:t>failed to receive a single ombudsman visit</w:t>
              </w:r>
            </w:hyperlink>
            <w:r w:rsidRPr="00AD52E4">
              <w:rPr>
                <w:color w:val="000000" w:themeColor="text1"/>
              </w:rPr>
              <w:t> from April 1 to June 30, 2022, according to a report released in February by AARP New York.</w:t>
            </w:r>
          </w:p>
          <w:p w14:paraId="6CAA71A5" w14:textId="134BFE90" w:rsidR="00AD52E4" w:rsidRPr="00AD52E4" w:rsidRDefault="00AD52E4" w:rsidP="00AD52E4">
            <w:pPr>
              <w:pStyle w:val="ListParagraph"/>
              <w:ind w:left="360"/>
              <w:rPr>
                <w:color w:val="000000" w:themeColor="text1"/>
              </w:rPr>
            </w:pPr>
            <w:r w:rsidRPr="00AD52E4">
              <w:rPr>
                <w:color w:val="000000" w:themeColor="text1"/>
              </w:rPr>
              <w:t xml:space="preserve">AARP is the nation’s largest nonprofit, nonpartisan organization dedicated to empowering people 50 and older to choose how they live as they age. With a nationwide presence and nearly 38 million members, AARP strengthens communities and advocates for what matters most to families: health security, financial </w:t>
            </w:r>
            <w:r w:rsidR="00056CB1" w:rsidRPr="00AD52E4">
              <w:rPr>
                <w:color w:val="000000" w:themeColor="text1"/>
              </w:rPr>
              <w:t>stability,</w:t>
            </w:r>
            <w:r w:rsidRPr="00AD52E4">
              <w:rPr>
                <w:color w:val="000000" w:themeColor="text1"/>
              </w:rPr>
              <w:t xml:space="preserve"> and personal fulfillment. AARP also produces the nation’s largest circulation publications: AARP The Magazine and AARP Bulletin. </w:t>
            </w:r>
          </w:p>
          <w:p w14:paraId="791737CB" w14:textId="4F1D46A1" w:rsidR="00EB2EED" w:rsidRPr="00EB2EED" w:rsidRDefault="00000000" w:rsidP="00EB2EED">
            <w:pPr>
              <w:pStyle w:val="ListParagraph"/>
              <w:ind w:left="360"/>
              <w:rPr>
                <w:color w:val="000000" w:themeColor="text1"/>
              </w:rPr>
            </w:pPr>
            <w:hyperlink r:id="rId68" w:history="1">
              <w:r w:rsidR="00AD52E4" w:rsidRPr="00A55775">
                <w:rPr>
                  <w:rStyle w:val="Hyperlink"/>
                </w:rPr>
                <w:t>https://tinyurl.com/NHReportsUnreported</w:t>
              </w:r>
            </w:hyperlink>
            <w:r w:rsidR="00AD52E4">
              <w:rPr>
                <w:color w:val="000000" w:themeColor="text1"/>
              </w:rPr>
              <w:t xml:space="preserve"> </w:t>
            </w:r>
          </w:p>
        </w:tc>
      </w:tr>
      <w:tr w:rsidR="00AD52E4" w14:paraId="40F910AC" w14:textId="77777777" w:rsidTr="00F17844">
        <w:trPr>
          <w:trHeight w:val="58"/>
        </w:trPr>
        <w:tc>
          <w:tcPr>
            <w:tcW w:w="2957" w:type="dxa"/>
          </w:tcPr>
          <w:p w14:paraId="1587E631" w14:textId="7C37D13A" w:rsidR="00AD52E4" w:rsidRDefault="00AD52E4" w:rsidP="00D040E6">
            <w:pPr>
              <w:rPr>
                <w:sz w:val="24"/>
                <w:szCs w:val="24"/>
              </w:rPr>
            </w:pPr>
            <w:r>
              <w:rPr>
                <w:sz w:val="24"/>
                <w:szCs w:val="24"/>
              </w:rPr>
              <w:t>Public Policy</w:t>
            </w:r>
          </w:p>
        </w:tc>
        <w:tc>
          <w:tcPr>
            <w:tcW w:w="7748" w:type="dxa"/>
            <w:gridSpan w:val="3"/>
          </w:tcPr>
          <w:p w14:paraId="10160AAD" w14:textId="77777777" w:rsidR="00AD52E4" w:rsidRDefault="00AD52E4" w:rsidP="00D040E6">
            <w:pPr>
              <w:pStyle w:val="ListParagraph"/>
              <w:numPr>
                <w:ilvl w:val="0"/>
                <w:numId w:val="19"/>
              </w:numPr>
              <w:ind w:left="360"/>
              <w:rPr>
                <w:b/>
                <w:bCs/>
                <w:color w:val="000000" w:themeColor="text1"/>
              </w:rPr>
            </w:pPr>
            <w:r>
              <w:rPr>
                <w:b/>
                <w:bCs/>
                <w:color w:val="000000" w:themeColor="text1"/>
              </w:rPr>
              <w:t>*State House News</w:t>
            </w:r>
          </w:p>
          <w:p w14:paraId="7EAE8783" w14:textId="77777777" w:rsidR="00AD52E4" w:rsidRDefault="00AD52E4" w:rsidP="00AD52E4">
            <w:pPr>
              <w:pStyle w:val="ListParagraph"/>
              <w:ind w:left="360"/>
              <w:rPr>
                <w:color w:val="000000" w:themeColor="text1"/>
              </w:rPr>
            </w:pPr>
            <w:r>
              <w:rPr>
                <w:color w:val="000000" w:themeColor="text1"/>
              </w:rPr>
              <w:t>April 3, 2023</w:t>
            </w:r>
          </w:p>
          <w:p w14:paraId="7CA0EF36" w14:textId="77777777" w:rsidR="00AD52E4" w:rsidRDefault="00AD52E4" w:rsidP="00AD52E4">
            <w:pPr>
              <w:pStyle w:val="ListParagraph"/>
              <w:ind w:left="360"/>
              <w:rPr>
                <w:i/>
                <w:iCs/>
                <w:color w:val="000000" w:themeColor="text1"/>
              </w:rPr>
            </w:pPr>
            <w:r>
              <w:rPr>
                <w:i/>
                <w:iCs/>
                <w:color w:val="000000" w:themeColor="text1"/>
              </w:rPr>
              <w:t>Housing Secretariat</w:t>
            </w:r>
          </w:p>
          <w:p w14:paraId="36041EEE" w14:textId="77777777" w:rsidR="00AD52E4" w:rsidRDefault="00AD52E4" w:rsidP="00AD52E4">
            <w:pPr>
              <w:pStyle w:val="ListParagraph"/>
              <w:ind w:left="360"/>
              <w:rPr>
                <w:color w:val="000000" w:themeColor="text1"/>
              </w:rPr>
            </w:pPr>
            <w:r w:rsidRPr="00AD52E4">
              <w:rPr>
                <w:color w:val="000000" w:themeColor="text1"/>
              </w:rPr>
              <w:t>A report is due by Thursday from the State Administration and Regulatory Oversight Committee on their approval or disapproval of Gov. Maura Healey's housing-focused Cabinet reorganization plan. The proposal has drawn support, and no opposition, and the timing of legislative action, or inaction, is shaping up as an indicator of how seriously the Legislature considers housing affordability as an issue. The Article 87 proposal (H 43) would create a new Executive Office of Housing and Livable Communities and rename EOHED as the Executive Office of Economic Development. Gov. Healey's bill also duplicates the existing legislative authorization for the Mass Works program in a new "Housing Works" statute intended to fund municipal infrastructure for new or redeveloped housing. The Legislature has 60 days to approve or disapprove a reorganization bill from the date that the governor files the proposal. Unlike a typical bill, the measure is also not subject to amendment. If the branches don't act on it within those 60 days, which in this case would be on April 30, then Healey's plan would take effect.</w:t>
            </w:r>
          </w:p>
          <w:p w14:paraId="199695AF" w14:textId="2A3281DD" w:rsidR="00AD52E4" w:rsidRPr="00AD52E4" w:rsidRDefault="00000000" w:rsidP="00AD52E4">
            <w:pPr>
              <w:pStyle w:val="ListParagraph"/>
              <w:ind w:left="360"/>
              <w:rPr>
                <w:color w:val="000000" w:themeColor="text1"/>
              </w:rPr>
            </w:pPr>
            <w:hyperlink r:id="rId69" w:history="1">
              <w:r w:rsidR="00AD52E4" w:rsidRPr="00A55775">
                <w:rPr>
                  <w:rStyle w:val="Hyperlink"/>
                </w:rPr>
                <w:t>https://tinyurl.com/StateHouseNewsThursday</w:t>
              </w:r>
            </w:hyperlink>
            <w:r w:rsidR="00AD52E4">
              <w:rPr>
                <w:color w:val="000000" w:themeColor="text1"/>
              </w:rPr>
              <w:t xml:space="preserve"> </w:t>
            </w:r>
          </w:p>
        </w:tc>
      </w:tr>
      <w:tr w:rsidR="00F17844" w14:paraId="1A68B564" w14:textId="77777777" w:rsidTr="00F17844">
        <w:trPr>
          <w:trHeight w:val="58"/>
        </w:trPr>
        <w:tc>
          <w:tcPr>
            <w:tcW w:w="2957" w:type="dxa"/>
          </w:tcPr>
          <w:p w14:paraId="7149794F" w14:textId="0B63CD8F" w:rsidR="00F17844" w:rsidRDefault="00F17844" w:rsidP="00D040E6">
            <w:pPr>
              <w:rPr>
                <w:sz w:val="24"/>
                <w:szCs w:val="24"/>
              </w:rPr>
            </w:pPr>
            <w:r>
              <w:rPr>
                <w:sz w:val="24"/>
                <w:szCs w:val="24"/>
              </w:rPr>
              <w:t>Supported Decision Making</w:t>
            </w:r>
          </w:p>
        </w:tc>
        <w:tc>
          <w:tcPr>
            <w:tcW w:w="7748" w:type="dxa"/>
            <w:gridSpan w:val="3"/>
          </w:tcPr>
          <w:p w14:paraId="5756C9CD" w14:textId="77777777" w:rsidR="00F17844" w:rsidRDefault="00F17844" w:rsidP="00D040E6">
            <w:pPr>
              <w:pStyle w:val="ListParagraph"/>
              <w:numPr>
                <w:ilvl w:val="0"/>
                <w:numId w:val="19"/>
              </w:numPr>
              <w:ind w:left="360"/>
              <w:rPr>
                <w:b/>
                <w:bCs/>
                <w:color w:val="000000" w:themeColor="text1"/>
              </w:rPr>
            </w:pPr>
            <w:r>
              <w:rPr>
                <w:b/>
                <w:bCs/>
                <w:color w:val="000000" w:themeColor="text1"/>
              </w:rPr>
              <w:t>*New York Times</w:t>
            </w:r>
          </w:p>
          <w:p w14:paraId="6C615197" w14:textId="77777777" w:rsidR="00F17844" w:rsidRDefault="00F17844" w:rsidP="00F17844">
            <w:pPr>
              <w:pStyle w:val="ListParagraph"/>
              <w:ind w:left="360"/>
              <w:rPr>
                <w:color w:val="000000" w:themeColor="text1"/>
              </w:rPr>
            </w:pPr>
            <w:r>
              <w:rPr>
                <w:color w:val="000000" w:themeColor="text1"/>
              </w:rPr>
              <w:t>April 3, 2023</w:t>
            </w:r>
          </w:p>
          <w:p w14:paraId="10218208" w14:textId="77777777" w:rsidR="00F17844" w:rsidRDefault="00F17844" w:rsidP="00F17844">
            <w:pPr>
              <w:pStyle w:val="ListParagraph"/>
              <w:ind w:left="360"/>
              <w:rPr>
                <w:i/>
                <w:iCs/>
                <w:color w:val="000000" w:themeColor="text1"/>
              </w:rPr>
            </w:pPr>
            <w:r w:rsidRPr="00F17844">
              <w:rPr>
                <w:i/>
                <w:iCs/>
                <w:color w:val="000000" w:themeColor="text1"/>
              </w:rPr>
              <w:t>Britney Spears Called Out Her Guardianship. Supported Decision-Making Offers a Different Approach.</w:t>
            </w:r>
          </w:p>
          <w:p w14:paraId="1398C514" w14:textId="16369C00" w:rsidR="00F17844" w:rsidRPr="00F17844" w:rsidRDefault="00F17844" w:rsidP="00F17844">
            <w:pPr>
              <w:pStyle w:val="ListParagraph"/>
              <w:ind w:left="360"/>
              <w:rPr>
                <w:color w:val="000000" w:themeColor="text1"/>
              </w:rPr>
            </w:pPr>
            <w:r w:rsidRPr="00F17844">
              <w:rPr>
                <w:color w:val="000000" w:themeColor="text1"/>
              </w:rPr>
              <w:t>By Emily Largent, Andrew Peterson</w:t>
            </w:r>
            <w:r>
              <w:rPr>
                <w:color w:val="000000" w:themeColor="text1"/>
              </w:rPr>
              <w:t>,</w:t>
            </w:r>
            <w:r w:rsidRPr="00F17844">
              <w:rPr>
                <w:color w:val="000000" w:themeColor="text1"/>
              </w:rPr>
              <w:t xml:space="preserve"> and Jason Karlawish</w:t>
            </w:r>
          </w:p>
          <w:p w14:paraId="66CD4982" w14:textId="77777777" w:rsidR="00F17844" w:rsidRPr="00F17844" w:rsidRDefault="00F17844" w:rsidP="00F17844">
            <w:pPr>
              <w:pStyle w:val="ListParagraph"/>
              <w:ind w:left="360"/>
              <w:rPr>
                <w:color w:val="000000" w:themeColor="text1"/>
                <w:sz w:val="18"/>
                <w:szCs w:val="18"/>
              </w:rPr>
            </w:pPr>
            <w:r w:rsidRPr="00F17844">
              <w:rPr>
                <w:color w:val="000000" w:themeColor="text1"/>
                <w:sz w:val="18"/>
                <w:szCs w:val="18"/>
              </w:rPr>
              <w:t>Drs. Largent and Karlawish are senior fellows at the Leonard Davis Institute of Health Economics at the University of Pennsylvania, where they are also professors at the Perelman School of Medicine. Dr. Peterson is an assistant professor at the George Mason University Institute for Philosophy and Public Policy.</w:t>
            </w:r>
          </w:p>
          <w:p w14:paraId="6576F351" w14:textId="77777777" w:rsidR="00F17844" w:rsidRPr="00F17844" w:rsidRDefault="00F17844" w:rsidP="00F17844">
            <w:pPr>
              <w:pStyle w:val="ListParagraph"/>
              <w:ind w:left="360"/>
              <w:rPr>
                <w:color w:val="000000" w:themeColor="text1"/>
              </w:rPr>
            </w:pPr>
            <w:r w:rsidRPr="00F17844">
              <w:rPr>
                <w:color w:val="000000" w:themeColor="text1"/>
              </w:rPr>
              <w:t xml:space="preserve">Conservative Texans and liberal Californians disagree on much in politics. But legislators in both states agree on a new approach to giving people with cognitive impairments a greater chance for self-determination. It’s called </w:t>
            </w:r>
            <w:hyperlink r:id="rId70" w:tgtFrame="_blank" w:history="1">
              <w:r w:rsidRPr="00F17844">
                <w:rPr>
                  <w:rStyle w:val="Hyperlink"/>
                </w:rPr>
                <w:t>supported decision-making</w:t>
              </w:r>
            </w:hyperlink>
            <w:r w:rsidRPr="00F17844">
              <w:rPr>
                <w:color w:val="000000" w:themeColor="text1"/>
              </w:rPr>
              <w:t>, and it is shaping up to be the most consequential change in the care of older people and others with limitations in mental functioning since the rise of advance care directives in the 1990s.</w:t>
            </w:r>
          </w:p>
          <w:p w14:paraId="1F61695B" w14:textId="77777777" w:rsidR="00F17844" w:rsidRPr="00F17844" w:rsidRDefault="00F17844" w:rsidP="00F17844">
            <w:pPr>
              <w:pStyle w:val="ListParagraph"/>
              <w:ind w:left="360"/>
              <w:rPr>
                <w:color w:val="000000" w:themeColor="text1"/>
              </w:rPr>
            </w:pPr>
            <w:r w:rsidRPr="00F17844">
              <w:rPr>
                <w:color w:val="000000" w:themeColor="text1"/>
              </w:rPr>
              <w:t>The difference between guardianship, the traditional way to help those with such impairments, and supported decision-making is analogous to the difference between a dictatorship and self-rule. Unlike guardianship, which creates an all-powerful guardian and strips the subject of the right to make decisions, in supported decision-making, the individual retains final control over key decisions. That person enlists one or more trusted others, such as family members or close friends, to aid him in making decisions. The supporters are there only to assist.</w:t>
            </w:r>
          </w:p>
          <w:p w14:paraId="7713965B" w14:textId="77777777" w:rsidR="00F17844" w:rsidRPr="00F17844" w:rsidRDefault="00F17844" w:rsidP="00F17844">
            <w:pPr>
              <w:pStyle w:val="ListParagraph"/>
              <w:ind w:left="360"/>
              <w:rPr>
                <w:color w:val="000000" w:themeColor="text1"/>
              </w:rPr>
            </w:pPr>
            <w:r w:rsidRPr="00F17844">
              <w:rPr>
                <w:color w:val="000000" w:themeColor="text1"/>
              </w:rPr>
              <w:t xml:space="preserve">The National Council on Disability rightfully </w:t>
            </w:r>
            <w:hyperlink r:id="rId71" w:tgtFrame="_blank" w:history="1">
              <w:r w:rsidRPr="00F17844">
                <w:rPr>
                  <w:rStyle w:val="Hyperlink"/>
                </w:rPr>
                <w:t>describes this approach</w:t>
              </w:r>
            </w:hyperlink>
            <w:r w:rsidRPr="00F17844">
              <w:rPr>
                <w:color w:val="000000" w:themeColor="text1"/>
              </w:rPr>
              <w:t xml:space="preserve"> as “the most promising and comprehensive alternative to guardianship.” More support for these life-affirming arrangements is needed.</w:t>
            </w:r>
          </w:p>
          <w:p w14:paraId="457C1A25" w14:textId="77777777" w:rsidR="00F17844" w:rsidRPr="00F17844" w:rsidRDefault="00000000" w:rsidP="00F17844">
            <w:pPr>
              <w:pStyle w:val="ListParagraph"/>
              <w:ind w:left="360"/>
              <w:rPr>
                <w:color w:val="000000" w:themeColor="text1"/>
              </w:rPr>
            </w:pPr>
            <w:hyperlink r:id="rId72" w:history="1">
              <w:r w:rsidR="00F17844" w:rsidRPr="00F17844">
                <w:rPr>
                  <w:rStyle w:val="Hyperlink"/>
                </w:rPr>
                <w:t>Britney Spears’s public efforts</w:t>
              </w:r>
            </w:hyperlink>
            <w:r w:rsidR="00F17844" w:rsidRPr="00F17844">
              <w:rPr>
                <w:color w:val="000000" w:themeColor="text1"/>
              </w:rPr>
              <w:t xml:space="preserve"> to end the nearly 14-year guardianship she was under cast a light on problems with the arrangement that too often remain in the shadows. In seeking to end her guardianship, Ms. Spears </w:t>
            </w:r>
            <w:hyperlink r:id="rId73" w:history="1">
              <w:r w:rsidR="00F17844" w:rsidRPr="00F17844">
                <w:rPr>
                  <w:rStyle w:val="Hyperlink"/>
                </w:rPr>
                <w:t>testified in court</w:t>
              </w:r>
            </w:hyperlink>
            <w:r w:rsidR="00F17844" w:rsidRPr="00F17844">
              <w:rPr>
                <w:color w:val="000000" w:themeColor="text1"/>
              </w:rPr>
              <w:t xml:space="preserve">: “I truly believe this conservatorship is abusive. I don’t feel like I can live a full life.” A judge in Los Angeles </w:t>
            </w:r>
            <w:hyperlink r:id="rId74" w:history="1">
              <w:r w:rsidR="00F17844" w:rsidRPr="00F17844">
                <w:rPr>
                  <w:rStyle w:val="Hyperlink"/>
                </w:rPr>
                <w:t>concluded</w:t>
              </w:r>
            </w:hyperlink>
            <w:r w:rsidR="00F17844" w:rsidRPr="00F17844">
              <w:rPr>
                <w:color w:val="000000" w:themeColor="text1"/>
              </w:rPr>
              <w:t xml:space="preserve"> in 2021 that the guardianship was no longer needed and terminated it.</w:t>
            </w:r>
          </w:p>
          <w:p w14:paraId="438680DE" w14:textId="77777777" w:rsidR="00F17844" w:rsidRPr="00F17844" w:rsidRDefault="00F17844" w:rsidP="00F17844">
            <w:pPr>
              <w:pStyle w:val="ListParagraph"/>
              <w:ind w:left="360"/>
              <w:rPr>
                <w:color w:val="000000" w:themeColor="text1"/>
              </w:rPr>
            </w:pPr>
            <w:r w:rsidRPr="00F17844">
              <w:rPr>
                <w:color w:val="000000" w:themeColor="text1"/>
              </w:rPr>
              <w:t>Of course, some people can’t make decisions even with support. They may be suffering from the effects of a severe traumatic brain injury or late-stage dementia. For them, guardianship remains necessary. But many others with limitations don’t entirely lack the ability to make their own decisions. Forcing them to surrender authority to a guardian strips away their self-determination and dignity and could leave them prone to abuse.</w:t>
            </w:r>
          </w:p>
          <w:p w14:paraId="1A0A9D11" w14:textId="1EBCDE0F" w:rsidR="00F17844" w:rsidRPr="00F17844" w:rsidRDefault="00F17844" w:rsidP="00F17844">
            <w:pPr>
              <w:pStyle w:val="ListParagraph"/>
              <w:ind w:left="360"/>
              <w:rPr>
                <w:color w:val="000000" w:themeColor="text1"/>
              </w:rPr>
            </w:pPr>
            <w:r w:rsidRPr="00F17844">
              <w:rPr>
                <w:color w:val="000000" w:themeColor="text1"/>
              </w:rPr>
              <w:t xml:space="preserve">In 2015, Texas became the first state to recognize supported decision-making. And last fall, California joined Texas and at least 13 other states and the District of Columbia in establishing comprehensive legal frameworks for these arrangements. Several more states require that such agreements be considered before a guardian is appointed. Legislation has previously been introduced in states as varied as Massachusetts, Oregon, </w:t>
            </w:r>
            <w:r w:rsidR="00797C81" w:rsidRPr="00F17844">
              <w:rPr>
                <w:color w:val="000000" w:themeColor="text1"/>
              </w:rPr>
              <w:t>New Mexico,</w:t>
            </w:r>
            <w:r w:rsidRPr="00F17844">
              <w:rPr>
                <w:color w:val="000000" w:themeColor="text1"/>
              </w:rPr>
              <w:t xml:space="preserve"> and West Virginia.</w:t>
            </w:r>
          </w:p>
          <w:p w14:paraId="2438558B" w14:textId="77777777" w:rsidR="00F17844" w:rsidRPr="00F17844" w:rsidRDefault="00F17844" w:rsidP="00F17844">
            <w:pPr>
              <w:pStyle w:val="ListParagraph"/>
              <w:ind w:left="360"/>
              <w:rPr>
                <w:color w:val="000000" w:themeColor="text1"/>
              </w:rPr>
            </w:pPr>
            <w:r w:rsidRPr="00F17844">
              <w:rPr>
                <w:color w:val="000000" w:themeColor="text1"/>
              </w:rPr>
              <w:t>At the federal level, the Senate Special Committee on Aging held a hearing last week on supported decision-making and other less restrictive alternatives to guardianship. Committee members from both parties applauded states backing supported decision-making innovation, and Senator Bob Casey, the committee chairman, said he planned to introduce legislation that would require courts to consider supported decision making and other approaches for people who need help managing their lives.</w:t>
            </w:r>
          </w:p>
          <w:p w14:paraId="20366A19" w14:textId="77777777" w:rsidR="00F17844" w:rsidRPr="00F17844" w:rsidRDefault="00F17844" w:rsidP="00F17844">
            <w:pPr>
              <w:pStyle w:val="ListParagraph"/>
              <w:ind w:left="360"/>
              <w:rPr>
                <w:color w:val="000000" w:themeColor="text1"/>
              </w:rPr>
            </w:pPr>
            <w:r w:rsidRPr="00F17844">
              <w:rPr>
                <w:color w:val="000000" w:themeColor="text1"/>
              </w:rPr>
              <w:t xml:space="preserve">Though more evidence is needed, </w:t>
            </w:r>
            <w:hyperlink r:id="rId75" w:tgtFrame="_blank" w:history="1">
              <w:r w:rsidRPr="00F17844">
                <w:rPr>
                  <w:rStyle w:val="Hyperlink"/>
                </w:rPr>
                <w:t>small studies</w:t>
              </w:r>
            </w:hyperlink>
            <w:r w:rsidRPr="00F17844">
              <w:rPr>
                <w:color w:val="000000" w:themeColor="text1"/>
              </w:rPr>
              <w:t xml:space="preserve"> report overwhelmingly positive outcomes, with most of those receiving support saying they were more confident, happier and better able to do what they want. With a greater sense of freedom comes </w:t>
            </w:r>
            <w:hyperlink r:id="rId76" w:tgtFrame="_blank" w:history="1">
              <w:r w:rsidRPr="00F17844">
                <w:rPr>
                  <w:rStyle w:val="Hyperlink"/>
                </w:rPr>
                <w:t>a greater sense of dignity</w:t>
              </w:r>
            </w:hyperlink>
            <w:r w:rsidRPr="00F17844">
              <w:rPr>
                <w:color w:val="000000" w:themeColor="text1"/>
              </w:rPr>
              <w:t>.</w:t>
            </w:r>
          </w:p>
          <w:p w14:paraId="62910830" w14:textId="77777777" w:rsidR="00F17844" w:rsidRPr="00F17844" w:rsidRDefault="00F17844" w:rsidP="00F17844">
            <w:pPr>
              <w:pStyle w:val="ListParagraph"/>
              <w:ind w:left="360"/>
              <w:rPr>
                <w:color w:val="000000" w:themeColor="text1"/>
              </w:rPr>
            </w:pPr>
            <w:r w:rsidRPr="00F17844">
              <w:rPr>
                <w:color w:val="000000" w:themeColor="text1"/>
              </w:rPr>
              <w:t xml:space="preserve">Millions of Americans stand to benefit from this shift. Supported decision-making gained prominence </w:t>
            </w:r>
            <w:hyperlink r:id="rId77" w:tgtFrame="_blank" w:history="1">
              <w:r w:rsidRPr="00F17844">
                <w:rPr>
                  <w:rStyle w:val="Hyperlink"/>
                </w:rPr>
                <w:t>with the 2006 approval</w:t>
              </w:r>
            </w:hyperlink>
            <w:r w:rsidRPr="00F17844">
              <w:rPr>
                <w:color w:val="000000" w:themeColor="text1"/>
              </w:rPr>
              <w:t xml:space="preserve"> of the United Nations Convention on the Rights of Persons With Disabilities, which endorsed the approach. It has since been championed by people with intellectual and developmental disabilities, who often find themselves under unwanted guardianships as adults. But it has </w:t>
            </w:r>
            <w:hyperlink r:id="rId78" w:tgtFrame="_blank" w:history="1">
              <w:r w:rsidRPr="00F17844">
                <w:rPr>
                  <w:rStyle w:val="Hyperlink"/>
                </w:rPr>
                <w:t>clear benefits for others</w:t>
              </w:r>
            </w:hyperlink>
            <w:r w:rsidRPr="00F17844">
              <w:rPr>
                <w:color w:val="000000" w:themeColor="text1"/>
              </w:rPr>
              <w:t xml:space="preserve"> with disabilities that affect decision-making, especially </w:t>
            </w:r>
            <w:hyperlink r:id="rId79" w:tgtFrame="_blank" w:history="1">
              <w:r w:rsidRPr="00F17844">
                <w:rPr>
                  <w:rStyle w:val="Hyperlink"/>
                </w:rPr>
                <w:t>as the population ages</w:t>
              </w:r>
            </w:hyperlink>
            <w:r w:rsidRPr="00F17844">
              <w:rPr>
                <w:color w:val="000000" w:themeColor="text1"/>
              </w:rPr>
              <w:t xml:space="preserve"> and is at increasing risk for cognitive impairment caused by diseases such as Alzheimer’s.</w:t>
            </w:r>
          </w:p>
          <w:p w14:paraId="7BA7BCF4" w14:textId="77777777" w:rsidR="00F17844" w:rsidRPr="00F17844" w:rsidRDefault="00F17844" w:rsidP="00F17844">
            <w:pPr>
              <w:pStyle w:val="ListParagraph"/>
              <w:ind w:left="360"/>
              <w:rPr>
                <w:color w:val="000000" w:themeColor="text1"/>
              </w:rPr>
            </w:pPr>
            <w:r w:rsidRPr="00F17844">
              <w:rPr>
                <w:color w:val="000000" w:themeColor="text1"/>
              </w:rPr>
              <w:t xml:space="preserve">In </w:t>
            </w:r>
            <w:hyperlink r:id="rId80" w:tgtFrame="_blank" w:history="1">
              <w:r w:rsidRPr="00F17844">
                <w:rPr>
                  <w:rStyle w:val="Hyperlink"/>
                </w:rPr>
                <w:t>Texas</w:t>
              </w:r>
            </w:hyperlink>
            <w:r w:rsidRPr="00F17844">
              <w:rPr>
                <w:color w:val="000000" w:themeColor="text1"/>
              </w:rPr>
              <w:t xml:space="preserve">, California and other states that recognize supported decision-making, individuals can craft an </w:t>
            </w:r>
            <w:hyperlink r:id="rId81" w:tgtFrame="_blank" w:history="1">
              <w:r w:rsidRPr="00F17844">
                <w:rPr>
                  <w:rStyle w:val="Hyperlink"/>
                </w:rPr>
                <w:t>agreement</w:t>
              </w:r>
            </w:hyperlink>
            <w:r w:rsidRPr="00F17844">
              <w:rPr>
                <w:color w:val="000000" w:themeColor="text1"/>
              </w:rPr>
              <w:t xml:space="preserve"> without court oversight that specifies the kinds of decisions they need help in making — from medical care to finances — as well as the kinds of help they want. For example, older adults who experience forgetfulness or inattention might ask their supporters to </w:t>
            </w:r>
            <w:hyperlink r:id="rId82" w:tgtFrame="_blank" w:history="1">
              <w:r w:rsidRPr="00F17844">
                <w:rPr>
                  <w:rStyle w:val="Hyperlink"/>
                </w:rPr>
                <w:t>join them at appointment</w:t>
              </w:r>
            </w:hyperlink>
            <w:r w:rsidRPr="00F17844">
              <w:rPr>
                <w:color w:val="000000" w:themeColor="text1"/>
              </w:rPr>
              <w:t>s and take notes.</w:t>
            </w:r>
          </w:p>
          <w:p w14:paraId="6D08CF47" w14:textId="77777777" w:rsidR="00F17844" w:rsidRPr="00F17844" w:rsidRDefault="00F17844" w:rsidP="00F17844">
            <w:pPr>
              <w:pStyle w:val="ListParagraph"/>
              <w:ind w:left="360"/>
              <w:rPr>
                <w:color w:val="000000" w:themeColor="text1"/>
              </w:rPr>
            </w:pPr>
            <w:r w:rsidRPr="00F17844">
              <w:rPr>
                <w:color w:val="000000" w:themeColor="text1"/>
              </w:rPr>
              <w:t>Supporter agreements are structured to curb the abuses of guardianship. A network of supporters can provide important checks on one another to prevent improper influence. Guardianship can be hard to escape, as Ms. Spears found, but a supported decision-making agreement can be changed or exited by the subject with fewer impediments. An independent monitor can also be added to an agreement to assure that sensitive decisions on matters like finances are made without undue influence. In Texas and elsewhere, supporters and third parties aware of agreements are required to report suspicions of abuse, neglect or exploitation.</w:t>
            </w:r>
          </w:p>
          <w:p w14:paraId="0604D3B4" w14:textId="77777777" w:rsidR="00F17844" w:rsidRPr="00F17844" w:rsidRDefault="00F17844" w:rsidP="00F17844">
            <w:pPr>
              <w:pStyle w:val="ListParagraph"/>
              <w:ind w:left="360"/>
              <w:rPr>
                <w:color w:val="000000" w:themeColor="text1"/>
              </w:rPr>
            </w:pPr>
            <w:r w:rsidRPr="00F17844">
              <w:rPr>
                <w:color w:val="000000" w:themeColor="text1"/>
              </w:rPr>
              <w:t xml:space="preserve">People with disabilities and their families can educate themselves about supported decision-making and incorporate it into their daily lives informally as well. For example, the A.C.L.U. </w:t>
            </w:r>
            <w:hyperlink r:id="rId83" w:tgtFrame="_blank" w:history="1">
              <w:r w:rsidRPr="00F17844">
                <w:rPr>
                  <w:rStyle w:val="Hyperlink"/>
                </w:rPr>
                <w:t>offers a guide</w:t>
              </w:r>
            </w:hyperlink>
            <w:r w:rsidRPr="00F17844">
              <w:rPr>
                <w:color w:val="000000" w:themeColor="text1"/>
              </w:rPr>
              <w:t xml:space="preserve"> that explains supported decision-making and offers self-assessment tools for considering the kinds of assistance that might be useful.</w:t>
            </w:r>
          </w:p>
          <w:p w14:paraId="023A4C14" w14:textId="77777777" w:rsidR="00F17844" w:rsidRPr="00F17844" w:rsidRDefault="00F17844" w:rsidP="00F17844">
            <w:pPr>
              <w:pStyle w:val="ListParagraph"/>
              <w:ind w:left="360"/>
              <w:rPr>
                <w:color w:val="000000" w:themeColor="text1"/>
              </w:rPr>
            </w:pPr>
            <w:r w:rsidRPr="00F17844">
              <w:rPr>
                <w:color w:val="000000" w:themeColor="text1"/>
              </w:rPr>
              <w:t xml:space="preserve">Those facing or contemplating guardianship can reach out to a lawyer or a legal services organization focused on people with disabilities or older adults to determine if </w:t>
            </w:r>
            <w:hyperlink r:id="rId84" w:tgtFrame="_blank" w:history="1">
              <w:r w:rsidRPr="00F17844">
                <w:rPr>
                  <w:rStyle w:val="Hyperlink"/>
                </w:rPr>
                <w:t>less restrictive alternatives</w:t>
              </w:r>
            </w:hyperlink>
            <w:r w:rsidRPr="00F17844">
              <w:rPr>
                <w:color w:val="000000" w:themeColor="text1"/>
              </w:rPr>
              <w:t xml:space="preserve"> like supported decision-making might be more appropriate. Supported decision-making could be used alone or in combination with other legal tools, such as a power of attorney, to avoid an unnecessary guardianship.</w:t>
            </w:r>
          </w:p>
          <w:p w14:paraId="11854AC6" w14:textId="77777777" w:rsidR="00F17844" w:rsidRPr="00F17844" w:rsidRDefault="00F17844" w:rsidP="00F17844">
            <w:pPr>
              <w:pStyle w:val="ListParagraph"/>
              <w:ind w:left="360"/>
              <w:rPr>
                <w:color w:val="000000" w:themeColor="text1"/>
              </w:rPr>
            </w:pPr>
            <w:r w:rsidRPr="00F17844">
              <w:rPr>
                <w:color w:val="000000" w:themeColor="text1"/>
              </w:rPr>
              <w:t>And more states should formally recognize this approach, validating its value. Some health care facilities and banks already insist on written agreements before they allow supporters at appointments or accept decisions made using support. Laws are an important means to ensure that people with cognitive disabilities have their decisions respected. Education is also important; even in states that already recognize supported decision-making, there may be little public awareness about this approach. The more that is known about it, the more professionals will accept and strengthen it as needed.</w:t>
            </w:r>
          </w:p>
          <w:p w14:paraId="4886F6FA" w14:textId="77777777" w:rsidR="00F17844" w:rsidRDefault="00F17844" w:rsidP="00F17844">
            <w:pPr>
              <w:pStyle w:val="ListParagraph"/>
              <w:ind w:left="360"/>
              <w:rPr>
                <w:color w:val="000000" w:themeColor="text1"/>
              </w:rPr>
            </w:pPr>
            <w:r w:rsidRPr="00F17844">
              <w:rPr>
                <w:color w:val="000000" w:themeColor="text1"/>
              </w:rPr>
              <w:t>Despite their notable political differences, Texans and Californians agree. Supported decision-making advances self-determination. We’re not surprised. Making your own decisions is at the heart of what it means to be a person.</w:t>
            </w:r>
          </w:p>
          <w:p w14:paraId="2ABFC802" w14:textId="190C5A08" w:rsidR="00F17844" w:rsidRPr="00F17844" w:rsidRDefault="00000000" w:rsidP="00F17844">
            <w:pPr>
              <w:pStyle w:val="ListParagraph"/>
              <w:ind w:left="360"/>
              <w:rPr>
                <w:color w:val="000000" w:themeColor="text1"/>
              </w:rPr>
            </w:pPr>
            <w:hyperlink r:id="rId85" w:history="1">
              <w:r w:rsidR="00F17844" w:rsidRPr="00A55775">
                <w:rPr>
                  <w:rStyle w:val="Hyperlink"/>
                </w:rPr>
                <w:t>https://tinyurl.com/SpearsSupportedDecisionMaking</w:t>
              </w:r>
            </w:hyperlink>
            <w:r w:rsidR="00F17844">
              <w:rPr>
                <w:color w:val="000000" w:themeColor="text1"/>
              </w:rPr>
              <w:t xml:space="preserve"> </w:t>
            </w:r>
          </w:p>
        </w:tc>
      </w:tr>
      <w:tr w:rsidR="00AA3660" w14:paraId="76A304A0" w14:textId="77777777" w:rsidTr="00F17844">
        <w:trPr>
          <w:trHeight w:val="58"/>
        </w:trPr>
        <w:tc>
          <w:tcPr>
            <w:tcW w:w="2957" w:type="dxa"/>
          </w:tcPr>
          <w:p w14:paraId="796BF10C" w14:textId="171C0959" w:rsidR="00AA3660" w:rsidRDefault="00AA3660" w:rsidP="00D040E6">
            <w:pPr>
              <w:rPr>
                <w:sz w:val="24"/>
                <w:szCs w:val="24"/>
              </w:rPr>
            </w:pPr>
            <w:r>
              <w:rPr>
                <w:sz w:val="24"/>
                <w:szCs w:val="24"/>
              </w:rPr>
              <w:t>Medicare</w:t>
            </w:r>
          </w:p>
        </w:tc>
        <w:tc>
          <w:tcPr>
            <w:tcW w:w="7748" w:type="dxa"/>
            <w:gridSpan w:val="3"/>
          </w:tcPr>
          <w:p w14:paraId="4382B3E1" w14:textId="77777777" w:rsidR="00AA3660" w:rsidRDefault="00AA3660" w:rsidP="00D040E6">
            <w:pPr>
              <w:pStyle w:val="ListParagraph"/>
              <w:numPr>
                <w:ilvl w:val="0"/>
                <w:numId w:val="19"/>
              </w:numPr>
              <w:ind w:left="360"/>
              <w:rPr>
                <w:b/>
                <w:bCs/>
                <w:color w:val="000000" w:themeColor="text1"/>
              </w:rPr>
            </w:pPr>
            <w:r>
              <w:rPr>
                <w:b/>
                <w:bCs/>
                <w:color w:val="000000" w:themeColor="text1"/>
              </w:rPr>
              <w:t>STAT News</w:t>
            </w:r>
          </w:p>
          <w:p w14:paraId="71EEB0B6" w14:textId="60DD1E64" w:rsidR="00AA3660" w:rsidRDefault="00AA3660" w:rsidP="00AA3660">
            <w:pPr>
              <w:pStyle w:val="ListParagraph"/>
              <w:ind w:left="360"/>
              <w:rPr>
                <w:color w:val="000000" w:themeColor="text1"/>
              </w:rPr>
            </w:pPr>
            <w:r>
              <w:rPr>
                <w:color w:val="000000" w:themeColor="text1"/>
              </w:rPr>
              <w:t>April 3, 2023</w:t>
            </w:r>
          </w:p>
          <w:p w14:paraId="1DE3C815" w14:textId="19E96C01" w:rsidR="00AA3660" w:rsidRDefault="00AA3660" w:rsidP="00AA3660">
            <w:pPr>
              <w:pStyle w:val="ListParagraph"/>
              <w:ind w:left="360"/>
              <w:rPr>
                <w:i/>
                <w:iCs/>
                <w:color w:val="000000" w:themeColor="text1"/>
              </w:rPr>
            </w:pPr>
            <w:r w:rsidRPr="00AA3660">
              <w:rPr>
                <w:i/>
                <w:iCs/>
                <w:color w:val="000000" w:themeColor="text1"/>
              </w:rPr>
              <w:t>A softened blow for Medicare Advantage</w:t>
            </w:r>
          </w:p>
          <w:p w14:paraId="2AE11744" w14:textId="735A9187" w:rsidR="00AA3660" w:rsidRPr="00AA3660" w:rsidRDefault="00AA3660" w:rsidP="00AA3660">
            <w:pPr>
              <w:pStyle w:val="ListParagraph"/>
              <w:ind w:left="360"/>
              <w:rPr>
                <w:color w:val="000000" w:themeColor="text1"/>
              </w:rPr>
            </w:pPr>
            <w:r>
              <w:rPr>
                <w:color w:val="000000" w:themeColor="text1"/>
              </w:rPr>
              <w:t>By Bob Herman</w:t>
            </w:r>
          </w:p>
          <w:p w14:paraId="011ED8AD" w14:textId="77777777" w:rsidR="00AA3660" w:rsidRPr="00AA3660" w:rsidRDefault="00AA3660" w:rsidP="00AA3660">
            <w:pPr>
              <w:pStyle w:val="ListParagraph"/>
              <w:ind w:left="360"/>
              <w:rPr>
                <w:color w:val="000000" w:themeColor="text1"/>
              </w:rPr>
            </w:pPr>
            <w:r w:rsidRPr="00AA3660">
              <w:rPr>
                <w:color w:val="000000" w:themeColor="text1"/>
              </w:rPr>
              <w:t xml:space="preserve">The Biden administration caved to MA insurers on Friday, choosing to delay the full impact of its changes to the program’s risk adjustment rules, </w:t>
            </w:r>
            <w:hyperlink r:id="rId86" w:tgtFrame="_blank" w:history="1">
              <w:r w:rsidRPr="00AA3660">
                <w:rPr>
                  <w:rStyle w:val="Hyperlink"/>
                </w:rPr>
                <w:t>my colleague John Wilkerson reports</w:t>
              </w:r>
            </w:hyperlink>
            <w:r w:rsidRPr="00AA3660">
              <w:rPr>
                <w:color w:val="000000" w:themeColor="text1"/>
              </w:rPr>
              <w:t>. There’s plenty more to wade through in the 200-page rule, but the takeaway is clear: the insurance industry’s lobbying campaign worked. </w:t>
            </w:r>
          </w:p>
          <w:p w14:paraId="176B140E" w14:textId="77777777" w:rsidR="00AA3660" w:rsidRPr="00AA3660" w:rsidRDefault="00AA3660" w:rsidP="00AA3660">
            <w:pPr>
              <w:pStyle w:val="ListParagraph"/>
              <w:ind w:left="360"/>
              <w:rPr>
                <w:color w:val="000000" w:themeColor="text1"/>
              </w:rPr>
            </w:pPr>
            <w:r w:rsidRPr="00AA3660">
              <w:rPr>
                <w:color w:val="000000" w:themeColor="text1"/>
              </w:rPr>
              <w:t>Medicare had planned to remove and/or consolidate codes for certain conditions, like peripheral artery disease and chest pain, that it said often led to inflated payments. It was a way to rein in problematic coding; Medicare officials and experts have long pointed out that insurers exploited the system in some cases by reporting that their members are sicker than they are, leading to higher payments. Those changes will still happen – but they’ll be phased in over three years, now, rather than all at once. </w:t>
            </w:r>
          </w:p>
          <w:p w14:paraId="3D0B5404" w14:textId="2DB64410" w:rsidR="00AA3660" w:rsidRPr="00AA3660" w:rsidRDefault="00AA3660" w:rsidP="00AA3660">
            <w:pPr>
              <w:pStyle w:val="ListParagraph"/>
              <w:ind w:left="360"/>
              <w:rPr>
                <w:color w:val="000000" w:themeColor="text1"/>
              </w:rPr>
            </w:pPr>
            <w:r w:rsidRPr="00AA3660">
              <w:rPr>
                <w:color w:val="000000" w:themeColor="text1"/>
              </w:rPr>
              <w:t xml:space="preserve">It’s hard not to assume that the softening was politically motivated, at least in part— insurers had decried the administration’s efforts, saying they would lead to fewer benefits for seniors. A </w:t>
            </w:r>
            <w:hyperlink r:id="rId87" w:tgtFrame="_blank" w:history="1">
              <w:r w:rsidRPr="00AA3660">
                <w:rPr>
                  <w:rStyle w:val="Hyperlink"/>
                </w:rPr>
                <w:t>new survey</w:t>
              </w:r>
            </w:hyperlink>
            <w:r w:rsidRPr="00AA3660">
              <w:rPr>
                <w:color w:val="000000" w:themeColor="text1"/>
              </w:rPr>
              <w:t xml:space="preserve"> by the Kaiser Family Foundation found that the insurers’ arguments played on concerns held by a broad swath of Americans. About 80% of respondents said they worried that Medicare will not be able to provide the same level of benefits in the future, and a similar percentage said changes must be made to keep the program sustainable. (On that subject: the </w:t>
            </w:r>
            <w:hyperlink r:id="rId88" w:tgtFrame="_blank" w:history="1">
              <w:r w:rsidRPr="00AA3660">
                <w:rPr>
                  <w:rStyle w:val="Hyperlink"/>
                </w:rPr>
                <w:t>Medicare Trustees Report</w:t>
              </w:r>
            </w:hyperlink>
            <w:r w:rsidRPr="00AA3660">
              <w:rPr>
                <w:color w:val="000000" w:themeColor="text1"/>
              </w:rPr>
              <w:t xml:space="preserve">, which says the </w:t>
            </w:r>
            <w:hyperlink r:id="rId89" w:tgtFrame="_blank" w:history="1">
              <w:r w:rsidRPr="00AA3660">
                <w:rPr>
                  <w:rStyle w:val="Hyperlink"/>
                </w:rPr>
                <w:t>trust fund will be able to pay 100% of benefits through 2031</w:t>
              </w:r>
            </w:hyperlink>
            <w:r w:rsidRPr="00AA3660">
              <w:rPr>
                <w:color w:val="000000" w:themeColor="text1"/>
              </w:rPr>
              <w:t xml:space="preserve">, also dropped Friday.) More on the </w:t>
            </w:r>
            <w:hyperlink r:id="rId90" w:tgtFrame="_blank" w:history="1">
              <w:r w:rsidRPr="00AA3660">
                <w:rPr>
                  <w:rStyle w:val="Hyperlink"/>
                </w:rPr>
                <w:t>big MA news here</w:t>
              </w:r>
            </w:hyperlink>
            <w:r w:rsidRPr="00AA3660">
              <w:rPr>
                <w:color w:val="000000" w:themeColor="text1"/>
              </w:rPr>
              <w:t>. </w:t>
            </w:r>
          </w:p>
        </w:tc>
      </w:tr>
      <w:tr w:rsidR="00942F43" w14:paraId="2C969DD7" w14:textId="77777777" w:rsidTr="00F17844">
        <w:trPr>
          <w:trHeight w:val="58"/>
        </w:trPr>
        <w:tc>
          <w:tcPr>
            <w:tcW w:w="2957" w:type="dxa"/>
          </w:tcPr>
          <w:p w14:paraId="58C9A011" w14:textId="5826911E" w:rsidR="00942F43" w:rsidRDefault="00942F43" w:rsidP="00D040E6">
            <w:pPr>
              <w:rPr>
                <w:sz w:val="24"/>
                <w:szCs w:val="24"/>
              </w:rPr>
            </w:pPr>
            <w:r>
              <w:rPr>
                <w:sz w:val="24"/>
                <w:szCs w:val="24"/>
              </w:rPr>
              <w:t>Substance Use</w:t>
            </w:r>
          </w:p>
        </w:tc>
        <w:tc>
          <w:tcPr>
            <w:tcW w:w="7748" w:type="dxa"/>
            <w:gridSpan w:val="3"/>
          </w:tcPr>
          <w:p w14:paraId="0B7AAC3B" w14:textId="77777777" w:rsidR="00942F43" w:rsidRDefault="00942F43" w:rsidP="00D040E6">
            <w:pPr>
              <w:pStyle w:val="ListParagraph"/>
              <w:numPr>
                <w:ilvl w:val="0"/>
                <w:numId w:val="19"/>
              </w:numPr>
              <w:ind w:left="360"/>
              <w:rPr>
                <w:b/>
                <w:bCs/>
                <w:color w:val="000000" w:themeColor="text1"/>
              </w:rPr>
            </w:pPr>
            <w:r>
              <w:rPr>
                <w:b/>
                <w:bCs/>
                <w:color w:val="000000" w:themeColor="text1"/>
              </w:rPr>
              <w:t>STAT News</w:t>
            </w:r>
          </w:p>
          <w:p w14:paraId="6E91AA7A" w14:textId="494A7BC6" w:rsidR="00942F43" w:rsidRDefault="00942F43" w:rsidP="00942F43">
            <w:pPr>
              <w:pStyle w:val="ListParagraph"/>
              <w:ind w:left="360"/>
              <w:rPr>
                <w:color w:val="000000" w:themeColor="text1"/>
              </w:rPr>
            </w:pPr>
            <w:r>
              <w:rPr>
                <w:color w:val="000000" w:themeColor="text1"/>
              </w:rPr>
              <w:t>March 29, 2023</w:t>
            </w:r>
          </w:p>
          <w:p w14:paraId="63846231" w14:textId="77777777" w:rsidR="00942F43" w:rsidRDefault="00942F43" w:rsidP="00942F43">
            <w:pPr>
              <w:pStyle w:val="ListParagraph"/>
              <w:ind w:left="360"/>
              <w:rPr>
                <w:i/>
                <w:iCs/>
                <w:color w:val="000000" w:themeColor="text1"/>
              </w:rPr>
            </w:pPr>
            <w:r w:rsidRPr="00942F43">
              <w:rPr>
                <w:i/>
                <w:iCs/>
                <w:color w:val="000000" w:themeColor="text1"/>
              </w:rPr>
              <w:t>FDA approves over-the-counter Narcan. Here’s what it means</w:t>
            </w:r>
          </w:p>
          <w:p w14:paraId="73432365" w14:textId="0295CC7C" w:rsidR="00942F43" w:rsidRDefault="00942F43" w:rsidP="00942F43">
            <w:pPr>
              <w:pStyle w:val="ListParagraph"/>
              <w:ind w:left="360"/>
              <w:rPr>
                <w:color w:val="000000" w:themeColor="text1"/>
              </w:rPr>
            </w:pPr>
            <w:r>
              <w:rPr>
                <w:color w:val="000000" w:themeColor="text1"/>
              </w:rPr>
              <w:t xml:space="preserve">By </w:t>
            </w:r>
            <w:r w:rsidRPr="00942F43">
              <w:rPr>
                <w:color w:val="000000" w:themeColor="text1"/>
              </w:rPr>
              <w:t>Geoff Mulvihill</w:t>
            </w:r>
            <w:r>
              <w:rPr>
                <w:color w:val="000000" w:themeColor="text1"/>
              </w:rPr>
              <w:t xml:space="preserve"> AP News</w:t>
            </w:r>
          </w:p>
          <w:p w14:paraId="221284EA" w14:textId="77777777" w:rsidR="00942F43" w:rsidRDefault="00942F43" w:rsidP="00942F43">
            <w:pPr>
              <w:pStyle w:val="ListParagraph"/>
              <w:ind w:left="360"/>
              <w:rPr>
                <w:color w:val="000000" w:themeColor="text1"/>
              </w:rPr>
            </w:pPr>
            <w:r w:rsidRPr="00942F43">
              <w:rPr>
                <w:color w:val="000000" w:themeColor="text1"/>
              </w:rPr>
              <w:t xml:space="preserve">The U.S. Food and Drug Administration on Wednesday approved selling </w:t>
            </w:r>
            <w:hyperlink r:id="rId91" w:history="1">
              <w:r w:rsidRPr="00942F43">
                <w:rPr>
                  <w:rStyle w:val="Hyperlink"/>
                </w:rPr>
                <w:t>naloxone</w:t>
              </w:r>
            </w:hyperlink>
            <w:r w:rsidRPr="00942F43">
              <w:rPr>
                <w:color w:val="000000" w:themeColor="text1"/>
              </w:rPr>
              <w:t xml:space="preserve"> without a prescription, setting the overdose-reversing drug on course to become the first opioid treatment drug to be sold over the counter.</w:t>
            </w:r>
            <w:r>
              <w:rPr>
                <w:color w:val="000000" w:themeColor="text1"/>
              </w:rPr>
              <w:t xml:space="preserve"> . .</w:t>
            </w:r>
          </w:p>
          <w:p w14:paraId="7DD4F375" w14:textId="77777777" w:rsidR="00942F43" w:rsidRPr="00942F43" w:rsidRDefault="00942F43" w:rsidP="00942F43">
            <w:pPr>
              <w:pStyle w:val="ListParagraph"/>
              <w:ind w:left="360"/>
              <w:rPr>
                <w:b/>
                <w:bCs/>
                <w:color w:val="000000" w:themeColor="text1"/>
              </w:rPr>
            </w:pPr>
            <w:r w:rsidRPr="00942F43">
              <w:rPr>
                <w:b/>
                <w:bCs/>
                <w:color w:val="000000" w:themeColor="text1"/>
              </w:rPr>
              <w:t>What is Narcan?</w:t>
            </w:r>
          </w:p>
          <w:p w14:paraId="6D8CBF4B" w14:textId="77777777" w:rsidR="00942F43" w:rsidRPr="00942F43" w:rsidRDefault="00942F43" w:rsidP="00942F43">
            <w:pPr>
              <w:pStyle w:val="ListParagraph"/>
              <w:ind w:left="360"/>
              <w:rPr>
                <w:color w:val="000000" w:themeColor="text1"/>
              </w:rPr>
            </w:pPr>
            <w:r w:rsidRPr="00942F43">
              <w:rPr>
                <w:color w:val="000000" w:themeColor="text1"/>
              </w:rPr>
              <w:t>The approved branded nasal spray from Gaithersburg, Md.-based Emergent BioSolutions is the best-known form of naloxone.</w:t>
            </w:r>
          </w:p>
          <w:p w14:paraId="4B93A0BF" w14:textId="77777777" w:rsidR="00942F43" w:rsidRPr="00942F43" w:rsidRDefault="00942F43" w:rsidP="00942F43">
            <w:pPr>
              <w:pStyle w:val="ListParagraph"/>
              <w:ind w:left="360"/>
              <w:rPr>
                <w:color w:val="000000" w:themeColor="text1"/>
              </w:rPr>
            </w:pPr>
            <w:r w:rsidRPr="00942F43">
              <w:rPr>
                <w:color w:val="000000" w:themeColor="text1"/>
              </w:rPr>
              <w:t>It can reverse overdoses of opioids, including street drugs such as heroin and fentanyl and prescription versions including oxycodone.</w:t>
            </w:r>
          </w:p>
          <w:p w14:paraId="1163E94F" w14:textId="77777777" w:rsidR="00942F43" w:rsidRDefault="00942F43" w:rsidP="00942F43">
            <w:pPr>
              <w:pStyle w:val="ListParagraph"/>
              <w:ind w:left="360"/>
              <w:rPr>
                <w:color w:val="000000" w:themeColor="text1"/>
              </w:rPr>
            </w:pPr>
            <w:r w:rsidRPr="00942F43">
              <w:rPr>
                <w:color w:val="000000" w:themeColor="text1"/>
              </w:rPr>
              <w:t>Making naloxone available more widely is seen as a key strategy to control the nationwide overdose crisis, which has been linked to more than </w:t>
            </w:r>
            <w:hyperlink r:id="rId92" w:history="1">
              <w:r w:rsidRPr="00942F43">
                <w:rPr>
                  <w:rStyle w:val="Hyperlink"/>
                </w:rPr>
                <w:t>100,000 U.S. deaths a year</w:t>
              </w:r>
            </w:hyperlink>
            <w:r w:rsidRPr="00942F43">
              <w:rPr>
                <w:color w:val="000000" w:themeColor="text1"/>
              </w:rPr>
              <w:t>. The majority of those deaths are tied to opioids, primarily potent synthetic versions such as fentanyl that can take multiple doses of naloxone to reverse.</w:t>
            </w:r>
          </w:p>
          <w:p w14:paraId="5105A8D2" w14:textId="77777777" w:rsidR="00942F43" w:rsidRPr="00942F43" w:rsidRDefault="00942F43" w:rsidP="00942F43">
            <w:pPr>
              <w:pStyle w:val="ListParagraph"/>
              <w:ind w:left="360"/>
              <w:rPr>
                <w:b/>
                <w:bCs/>
                <w:color w:val="000000" w:themeColor="text1"/>
              </w:rPr>
            </w:pPr>
            <w:r w:rsidRPr="00942F43">
              <w:rPr>
                <w:b/>
                <w:bCs/>
                <w:color w:val="000000" w:themeColor="text1"/>
              </w:rPr>
              <w:t>Does making naloxone over-the-counter improve access?</w:t>
            </w:r>
          </w:p>
          <w:p w14:paraId="612A63F1" w14:textId="77777777" w:rsidR="00942F43" w:rsidRPr="00942F43" w:rsidRDefault="00942F43" w:rsidP="00942F43">
            <w:pPr>
              <w:pStyle w:val="ListParagraph"/>
              <w:ind w:left="360"/>
              <w:rPr>
                <w:color w:val="000000" w:themeColor="text1"/>
              </w:rPr>
            </w:pPr>
            <w:r w:rsidRPr="00942F43">
              <w:rPr>
                <w:color w:val="000000" w:themeColor="text1"/>
              </w:rPr>
              <w:t>It clears the way for Narcan to be made available in places without pharmacies — convenience stores, supermarkets, and online retailers, for instance.</w:t>
            </w:r>
          </w:p>
          <w:p w14:paraId="4A0E95D3" w14:textId="273028AE" w:rsidR="00942F43" w:rsidRPr="00942F43" w:rsidRDefault="00000000" w:rsidP="00942F43">
            <w:pPr>
              <w:pStyle w:val="ListParagraph"/>
              <w:ind w:left="360"/>
              <w:rPr>
                <w:color w:val="000000" w:themeColor="text1"/>
              </w:rPr>
            </w:pPr>
            <w:hyperlink r:id="rId93" w:history="1">
              <w:r w:rsidR="00942F43" w:rsidRPr="00B42F0A">
                <w:rPr>
                  <w:rStyle w:val="Hyperlink"/>
                </w:rPr>
                <w:t>https://tinyurl.com/OverTheCounterNarcan</w:t>
              </w:r>
            </w:hyperlink>
            <w:r w:rsidR="00942F43">
              <w:rPr>
                <w:color w:val="000000" w:themeColor="text1"/>
              </w:rPr>
              <w:t xml:space="preserve"> </w:t>
            </w:r>
          </w:p>
        </w:tc>
      </w:tr>
      <w:tr w:rsidR="00293E49" w14:paraId="758BBB74" w14:textId="77777777" w:rsidTr="00F17844">
        <w:trPr>
          <w:trHeight w:val="58"/>
        </w:trPr>
        <w:tc>
          <w:tcPr>
            <w:tcW w:w="2957" w:type="dxa"/>
          </w:tcPr>
          <w:p w14:paraId="2C9A913A" w14:textId="0BF0AE85" w:rsidR="00293E49" w:rsidRDefault="00293E49" w:rsidP="00D040E6">
            <w:pPr>
              <w:rPr>
                <w:sz w:val="24"/>
                <w:szCs w:val="24"/>
              </w:rPr>
            </w:pPr>
            <w:r>
              <w:rPr>
                <w:sz w:val="24"/>
                <w:szCs w:val="24"/>
              </w:rPr>
              <w:t>Caregiving</w:t>
            </w:r>
          </w:p>
        </w:tc>
        <w:tc>
          <w:tcPr>
            <w:tcW w:w="7748" w:type="dxa"/>
            <w:gridSpan w:val="3"/>
          </w:tcPr>
          <w:p w14:paraId="33A77266" w14:textId="77777777" w:rsidR="00293E49" w:rsidRDefault="00293E49" w:rsidP="00D040E6">
            <w:pPr>
              <w:pStyle w:val="ListParagraph"/>
              <w:numPr>
                <w:ilvl w:val="0"/>
                <w:numId w:val="19"/>
              </w:numPr>
              <w:ind w:left="360"/>
              <w:rPr>
                <w:b/>
                <w:bCs/>
                <w:color w:val="000000" w:themeColor="text1"/>
              </w:rPr>
            </w:pPr>
            <w:r>
              <w:rPr>
                <w:b/>
                <w:bCs/>
                <w:color w:val="000000" w:themeColor="text1"/>
              </w:rPr>
              <w:t>*New York Times Magazine</w:t>
            </w:r>
          </w:p>
          <w:p w14:paraId="5D47928B" w14:textId="77777777" w:rsidR="00293E49" w:rsidRDefault="00293E49" w:rsidP="00293E49">
            <w:pPr>
              <w:pStyle w:val="ListParagraph"/>
              <w:ind w:left="360"/>
              <w:rPr>
                <w:color w:val="000000" w:themeColor="text1"/>
              </w:rPr>
            </w:pPr>
            <w:r>
              <w:rPr>
                <w:color w:val="000000" w:themeColor="text1"/>
              </w:rPr>
              <w:t>March 28, 2023</w:t>
            </w:r>
          </w:p>
          <w:p w14:paraId="671CC94B" w14:textId="77777777" w:rsidR="00293E49" w:rsidRDefault="00293E49" w:rsidP="00293E49">
            <w:pPr>
              <w:pStyle w:val="ListParagraph"/>
              <w:ind w:left="360"/>
              <w:rPr>
                <w:i/>
                <w:iCs/>
                <w:color w:val="000000" w:themeColor="text1"/>
              </w:rPr>
            </w:pPr>
            <w:r w:rsidRPr="00293E49">
              <w:rPr>
                <w:i/>
                <w:iCs/>
                <w:color w:val="000000" w:themeColor="text1"/>
              </w:rPr>
              <w:t>The Agony of Putting Your Life on Hold to Care for Your Parents</w:t>
            </w:r>
          </w:p>
          <w:p w14:paraId="7CD038FC" w14:textId="77777777" w:rsidR="00293E49" w:rsidRPr="00293E49" w:rsidRDefault="00293E49" w:rsidP="00293E49">
            <w:pPr>
              <w:pStyle w:val="ListParagraph"/>
              <w:ind w:left="360"/>
              <w:rPr>
                <w:color w:val="000000" w:themeColor="text1"/>
              </w:rPr>
            </w:pPr>
            <w:r w:rsidRPr="00293E49">
              <w:rPr>
                <w:color w:val="000000" w:themeColor="text1"/>
              </w:rPr>
              <w:t>By Jaeah Lee</w:t>
            </w:r>
          </w:p>
          <w:p w14:paraId="40B039C1" w14:textId="77777777" w:rsidR="00293E49" w:rsidRDefault="00293E49" w:rsidP="00293E49">
            <w:pPr>
              <w:pStyle w:val="ListParagraph"/>
              <w:ind w:left="360"/>
              <w:rPr>
                <w:color w:val="000000" w:themeColor="text1"/>
              </w:rPr>
            </w:pPr>
            <w:r w:rsidRPr="00293E49">
              <w:rPr>
                <w:color w:val="000000" w:themeColor="text1"/>
              </w:rPr>
              <w:t>Randi Schofield is the sole provider for an ailing father and, at the same time, for her own children — a situation now common among Americans in their 30s and 40s.</w:t>
            </w:r>
          </w:p>
          <w:p w14:paraId="42485F7D" w14:textId="77777777" w:rsidR="00293E49" w:rsidRPr="00293E49" w:rsidRDefault="00293E49" w:rsidP="00293E49">
            <w:pPr>
              <w:pStyle w:val="ListParagraph"/>
              <w:ind w:left="360"/>
              <w:rPr>
                <w:color w:val="000000" w:themeColor="text1"/>
              </w:rPr>
            </w:pPr>
            <w:r w:rsidRPr="00293E49">
              <w:rPr>
                <w:color w:val="000000" w:themeColor="text1"/>
              </w:rPr>
              <w:t>Randi Schofield tried her best to not dwell on all the ways her life changed, on the pieces of herself that got lost in the shuffle. She was a 34-year-old single mother who, not long ago, was in the throes of a big life transition. She had left her full-time job of eight years as a personal bailiff to a local judge. She was burned out, ready for something new.</w:t>
            </w:r>
          </w:p>
          <w:p w14:paraId="6D841B3E" w14:textId="77777777" w:rsidR="00293E49" w:rsidRPr="00293E49" w:rsidRDefault="00293E49" w:rsidP="00293E49">
            <w:pPr>
              <w:pStyle w:val="ListParagraph"/>
              <w:ind w:left="360"/>
              <w:rPr>
                <w:color w:val="000000" w:themeColor="text1"/>
              </w:rPr>
            </w:pPr>
            <w:r w:rsidRPr="00293E49">
              <w:rPr>
                <w:color w:val="000000" w:themeColor="text1"/>
              </w:rPr>
              <w:t>She pulled $30,000 from her retirement savings and was planning to give herself all of 2022 to expand the small catering business she had always dreamed about. This would be the year she bet on herself. It was risky, but she had a plan. She applied for part-time, remote office jobs so she could keep up with the bills, maybe save up for a summer vacation with her two daughters, Alicia, then 13, and Amira, who was 15. She felt guilty for having spent so much of her time working at the courthouse or on-call by her laptop. She started going to bed early and updated her budget every two weeks. She got the girls ready to begin the spring semester feeling like a new person. Then, in late January 2022, she received the news that medics were pulling her father out of his car.</w:t>
            </w:r>
          </w:p>
          <w:p w14:paraId="00161BC1" w14:textId="77777777" w:rsidR="00293E49" w:rsidRPr="00293E49" w:rsidRDefault="00293E49" w:rsidP="00293E49">
            <w:pPr>
              <w:pStyle w:val="ListParagraph"/>
              <w:ind w:left="360"/>
              <w:rPr>
                <w:color w:val="000000" w:themeColor="text1"/>
              </w:rPr>
            </w:pPr>
            <w:r w:rsidRPr="00293E49">
              <w:rPr>
                <w:color w:val="000000" w:themeColor="text1"/>
              </w:rPr>
              <w:t>Randi’s father, Keith Schofield, then 61, had been driving home from the gym after a snowstorm when a car in the next lane lost control and sent Keith’s Chevy over a Cleveland freeway overpass. The collision splintered the bone in his left thigh down to his knee; three days later, a metal rod held the broken pieces together. Until his leg recovered from the surgery, he would not be able to walk without assistance.</w:t>
            </w:r>
          </w:p>
          <w:p w14:paraId="6B3362E6" w14:textId="77777777" w:rsidR="00293E49" w:rsidRPr="00293E49" w:rsidRDefault="00293E49" w:rsidP="00293E49">
            <w:pPr>
              <w:pStyle w:val="ListParagraph"/>
              <w:ind w:left="360"/>
              <w:rPr>
                <w:color w:val="000000" w:themeColor="text1"/>
              </w:rPr>
            </w:pPr>
            <w:r w:rsidRPr="00293E49">
              <w:rPr>
                <w:color w:val="000000" w:themeColor="text1"/>
              </w:rPr>
              <w:t>In hindsight, there were warning signs that her father’s health could upend Randi’s life — the heart episodes that landed him in the emergency room almost every year; the tray full of open medicine bottles that he swore he took on time. But he was also youthful and spirited, and it was easy to believe that everything was fine, that he was fine and that if she were to take care of him some day, it would be occasional and in a distant future where she had more of life figured out. She didn’t see this day coming the way it did, so abruptly and so soon.</w:t>
            </w:r>
          </w:p>
          <w:p w14:paraId="49A13491" w14:textId="7DF237FD" w:rsidR="00293E49" w:rsidRDefault="00293E49" w:rsidP="00293E49">
            <w:pPr>
              <w:pStyle w:val="ListParagraph"/>
              <w:ind w:left="360"/>
              <w:rPr>
                <w:color w:val="000000" w:themeColor="text1"/>
              </w:rPr>
            </w:pPr>
            <w:r w:rsidRPr="00293E49">
              <w:rPr>
                <w:color w:val="000000" w:themeColor="text1"/>
              </w:rPr>
              <w:t xml:space="preserve">Yet increasing numbers of adult children are taking care of their parents, often shouldering the burden with no pay and little outside help — making their meals, helping them shower, bandaging their </w:t>
            </w:r>
            <w:r w:rsidR="00797C81" w:rsidRPr="00293E49">
              <w:rPr>
                <w:color w:val="000000" w:themeColor="text1"/>
              </w:rPr>
              <w:t>wounds,</w:t>
            </w:r>
            <w:r w:rsidRPr="00293E49">
              <w:rPr>
                <w:color w:val="000000" w:themeColor="text1"/>
              </w:rPr>
              <w:t xml:space="preserve"> and holding them up before they can fall. (The number of people living in </w:t>
            </w:r>
            <w:hyperlink r:id="rId94" w:tgtFrame="_blank" w:history="1">
              <w:r w:rsidRPr="00293E49">
                <w:rPr>
                  <w:rStyle w:val="Hyperlink"/>
                </w:rPr>
                <w:t>nursing homes</w:t>
              </w:r>
            </w:hyperlink>
            <w:r w:rsidRPr="00293E49">
              <w:rPr>
                <w:color w:val="000000" w:themeColor="text1"/>
              </w:rPr>
              <w:t xml:space="preserve"> or </w:t>
            </w:r>
            <w:hyperlink r:id="rId95" w:tgtFrame="_blank" w:history="1">
              <w:r w:rsidRPr="00293E49">
                <w:rPr>
                  <w:rStyle w:val="Hyperlink"/>
                </w:rPr>
                <w:t>assisted-living facilities</w:t>
              </w:r>
            </w:hyperlink>
            <w:r w:rsidRPr="00293E49">
              <w:rPr>
                <w:color w:val="000000" w:themeColor="text1"/>
              </w:rPr>
              <w:t xml:space="preserve"> make up less than 5 percent of the population 65 and older.) In its most recent survey of unpaid caregivers, published in 2020, AARP found that there were nearly </w:t>
            </w:r>
            <w:hyperlink r:id="rId96" w:tgtFrame="_blank" w:history="1">
              <w:r w:rsidRPr="00293E49">
                <w:rPr>
                  <w:rStyle w:val="Hyperlink"/>
                </w:rPr>
                <w:t>42 million people caring for an aging friend or family member</w:t>
              </w:r>
            </w:hyperlink>
            <w:r w:rsidRPr="00293E49">
              <w:rPr>
                <w:color w:val="000000" w:themeColor="text1"/>
              </w:rPr>
              <w:t xml:space="preserve"> — more than tenfold the number in 1989. The fastest growth is happening among younger generations; the </w:t>
            </w:r>
            <w:hyperlink r:id="rId97" w:tgtFrame="_blank" w:history="1">
              <w:r w:rsidRPr="00293E49">
                <w:rPr>
                  <w:rStyle w:val="Hyperlink"/>
                </w:rPr>
                <w:t>share of caregivers</w:t>
              </w:r>
            </w:hyperlink>
            <w:r w:rsidRPr="00293E49">
              <w:rPr>
                <w:color w:val="000000" w:themeColor="text1"/>
              </w:rPr>
              <w:t xml:space="preserve"> who are under 45 quintupled over the past two decades, to nearly 66 percent from 16 percent, as their parents — many of the 72 million baby boomers — are living longer but doing so with more chronic diseases and disability and l</w:t>
            </w:r>
            <w:hyperlink r:id="rId98" w:tgtFrame="_blank" w:history="1">
              <w:r w:rsidRPr="00293E49">
                <w:rPr>
                  <w:rStyle w:val="Hyperlink"/>
                </w:rPr>
                <w:t>ess means</w:t>
              </w:r>
            </w:hyperlink>
            <w:r w:rsidRPr="00293E49">
              <w:rPr>
                <w:color w:val="000000" w:themeColor="text1"/>
              </w:rPr>
              <w:t xml:space="preserve"> than the generation before them.</w:t>
            </w:r>
            <w:r>
              <w:rPr>
                <w:color w:val="000000" w:themeColor="text1"/>
              </w:rPr>
              <w:t xml:space="preserve"> . .</w:t>
            </w:r>
          </w:p>
          <w:p w14:paraId="1C86DDC6" w14:textId="77777777" w:rsidR="00293E49" w:rsidRDefault="00293E49" w:rsidP="00293E49">
            <w:pPr>
              <w:pStyle w:val="ListParagraph"/>
              <w:ind w:left="360"/>
              <w:rPr>
                <w:color w:val="000000" w:themeColor="text1"/>
              </w:rPr>
            </w:pPr>
            <w:r w:rsidRPr="00293E49">
              <w:rPr>
                <w:color w:val="000000" w:themeColor="text1"/>
              </w:rPr>
              <w:t xml:space="preserve">An unprecedented number of people in their 30s (and to a lesser degree, 20s) are entering what the social-work scholar Dorothy A. Miller once called a “peculiar position” in the modern American nuclear family, between the care they give to their aging parent and to their children. Today’s </w:t>
            </w:r>
            <w:hyperlink r:id="rId99" w:tgtFrame="_blank" w:history="1">
              <w:r w:rsidRPr="00293E49">
                <w:rPr>
                  <w:rStyle w:val="Hyperlink"/>
                </w:rPr>
                <w:t>“sandwich generation” is younger</w:t>
              </w:r>
            </w:hyperlink>
            <w:r w:rsidRPr="00293E49">
              <w:rPr>
                <w:color w:val="000000" w:themeColor="text1"/>
              </w:rPr>
              <w:t xml:space="preserve"> than the version Miller described four decades ago, but they face the same “unique set of unshared stresses” that she warned of then: acute financial strain, a lack of reciprocated support and “fatigue from fulfilling the demands of too many roles.”</w:t>
            </w:r>
            <w:r>
              <w:rPr>
                <w:color w:val="000000" w:themeColor="text1"/>
              </w:rPr>
              <w:t>. . .</w:t>
            </w:r>
          </w:p>
          <w:p w14:paraId="360DC5FF" w14:textId="77777777" w:rsidR="00293E49" w:rsidRDefault="00293E49" w:rsidP="00293E49">
            <w:pPr>
              <w:pStyle w:val="ListParagraph"/>
              <w:ind w:left="360"/>
              <w:rPr>
                <w:color w:val="000000" w:themeColor="text1"/>
              </w:rPr>
            </w:pPr>
            <w:r w:rsidRPr="00293E49">
              <w:rPr>
                <w:color w:val="000000" w:themeColor="text1"/>
              </w:rPr>
              <w:t xml:space="preserve">Most American households make too little to afford a hired caregiver or a bed in a nursing home, the median costs of which are about $3,000 and $8,500 a month, respectively. Yet most Americans also make too much to qualify for the public benefits that exist for this very reason. The </w:t>
            </w:r>
            <w:hyperlink r:id="rId100" w:tgtFrame="_blank" w:history="1">
              <w:r w:rsidRPr="00293E49">
                <w:rPr>
                  <w:rStyle w:val="Hyperlink"/>
                </w:rPr>
                <w:t>price of long-term care</w:t>
              </w:r>
            </w:hyperlink>
            <w:r w:rsidRPr="00293E49">
              <w:rPr>
                <w:color w:val="000000" w:themeColor="text1"/>
              </w:rPr>
              <w:t>, meanwhile, has risen for nearly two decades in a row. In 2019, the average cost of in-home care for one year equaled 80 percent of the median household income for seniors; a year in a nursing home cost more than two times the median income. The result is a kind of generational compounding effect for family caregivers inheriting the financial burdens of their parents while facing their own precarious future.</w:t>
            </w:r>
            <w:r w:rsidR="001C3830">
              <w:rPr>
                <w:color w:val="000000" w:themeColor="text1"/>
              </w:rPr>
              <w:t xml:space="preserve"> . .</w:t>
            </w:r>
          </w:p>
          <w:p w14:paraId="5A2F4D47" w14:textId="77777777" w:rsidR="001C3830" w:rsidRDefault="001C3830" w:rsidP="00293E49">
            <w:pPr>
              <w:pStyle w:val="ListParagraph"/>
              <w:ind w:left="360"/>
              <w:rPr>
                <w:color w:val="000000" w:themeColor="text1"/>
              </w:rPr>
            </w:pPr>
            <w:r w:rsidRPr="001C3830">
              <w:rPr>
                <w:color w:val="000000" w:themeColor="text1"/>
              </w:rPr>
              <w:t xml:space="preserve">In a pioneering study of adult-children caregivers, the social worker Elaine Brody found that in every family in which an aging parent required care, there was usually one “burden bearer” — a </w:t>
            </w:r>
            <w:hyperlink r:id="rId101" w:tgtFrame="_blank" w:history="1">
              <w:r w:rsidRPr="001C3830">
                <w:rPr>
                  <w:rStyle w:val="Hyperlink"/>
                </w:rPr>
                <w:t>single member who bore the brunt of the responsibilities</w:t>
              </w:r>
            </w:hyperlink>
            <w:r w:rsidRPr="001C3830">
              <w:rPr>
                <w:color w:val="000000" w:themeColor="text1"/>
              </w:rPr>
              <w:t>, even when there were, in theory, others who could help. “This phenomenon appears with striking regularity and frequency,” Brody co-wrote in the journal, Family Process, in 1966.</w:t>
            </w:r>
          </w:p>
          <w:p w14:paraId="40C23583" w14:textId="4AF31408" w:rsidR="001C3830" w:rsidRPr="00293E49" w:rsidRDefault="00000000" w:rsidP="00293E49">
            <w:pPr>
              <w:pStyle w:val="ListParagraph"/>
              <w:ind w:left="360"/>
              <w:rPr>
                <w:color w:val="000000" w:themeColor="text1"/>
              </w:rPr>
            </w:pPr>
            <w:hyperlink r:id="rId102" w:history="1">
              <w:r w:rsidR="001C3830" w:rsidRPr="00A55775">
                <w:rPr>
                  <w:rStyle w:val="Hyperlink"/>
                </w:rPr>
                <w:t>https://tinyurl.com/AgonyOfLifeOnHold</w:t>
              </w:r>
            </w:hyperlink>
            <w:r w:rsidR="001C3830">
              <w:rPr>
                <w:color w:val="000000" w:themeColor="text1"/>
              </w:rPr>
              <w:t xml:space="preserve"> </w:t>
            </w:r>
          </w:p>
        </w:tc>
      </w:tr>
      <w:tr w:rsidR="00D040E6" w14:paraId="6C6BCE8A" w14:textId="77777777" w:rsidTr="00F17844">
        <w:trPr>
          <w:trHeight w:val="58"/>
        </w:trPr>
        <w:tc>
          <w:tcPr>
            <w:tcW w:w="2957" w:type="dxa"/>
          </w:tcPr>
          <w:p w14:paraId="5B3AEA10" w14:textId="689C096B" w:rsidR="00D040E6" w:rsidRPr="0099753F" w:rsidRDefault="00D040E6" w:rsidP="00D040E6">
            <w:pPr>
              <w:rPr>
                <w:sz w:val="24"/>
                <w:szCs w:val="24"/>
              </w:rPr>
            </w:pPr>
            <w:r>
              <w:rPr>
                <w:sz w:val="24"/>
                <w:szCs w:val="24"/>
              </w:rPr>
              <w:t>Disability topics</w:t>
            </w:r>
          </w:p>
        </w:tc>
        <w:tc>
          <w:tcPr>
            <w:tcW w:w="7748" w:type="dxa"/>
            <w:gridSpan w:val="3"/>
          </w:tcPr>
          <w:p w14:paraId="7E5BD44E" w14:textId="3F1B91E1" w:rsidR="00A4392C" w:rsidRDefault="00A4392C" w:rsidP="00D040E6">
            <w:pPr>
              <w:pStyle w:val="ListParagraph"/>
              <w:numPr>
                <w:ilvl w:val="0"/>
                <w:numId w:val="19"/>
              </w:numPr>
              <w:ind w:left="360"/>
              <w:rPr>
                <w:b/>
                <w:bCs/>
                <w:color w:val="000000" w:themeColor="text1"/>
              </w:rPr>
            </w:pPr>
            <w:r>
              <w:rPr>
                <w:b/>
                <w:bCs/>
                <w:color w:val="000000" w:themeColor="text1"/>
              </w:rPr>
              <w:t>*Boston Globe</w:t>
            </w:r>
          </w:p>
          <w:p w14:paraId="1FB84001" w14:textId="16C32464" w:rsidR="00A4392C" w:rsidRDefault="00A4392C" w:rsidP="00A4392C">
            <w:pPr>
              <w:pStyle w:val="ListParagraph"/>
              <w:ind w:left="360"/>
              <w:rPr>
                <w:color w:val="000000" w:themeColor="text1"/>
              </w:rPr>
            </w:pPr>
            <w:r>
              <w:rPr>
                <w:color w:val="000000" w:themeColor="text1"/>
              </w:rPr>
              <w:t>April 2, 2023</w:t>
            </w:r>
          </w:p>
          <w:p w14:paraId="4E25C9CC" w14:textId="77777777" w:rsidR="00A4392C" w:rsidRPr="00A4392C" w:rsidRDefault="00A4392C" w:rsidP="00A4392C">
            <w:pPr>
              <w:pStyle w:val="ListParagraph"/>
              <w:spacing w:after="0" w:line="240" w:lineRule="auto"/>
              <w:ind w:left="360"/>
              <w:rPr>
                <w:i/>
                <w:iCs/>
                <w:color w:val="000000" w:themeColor="text1"/>
              </w:rPr>
            </w:pPr>
            <w:r w:rsidRPr="00A4392C">
              <w:rPr>
                <w:i/>
                <w:iCs/>
                <w:color w:val="000000" w:themeColor="text1"/>
              </w:rPr>
              <w:t>Inside the state commission for the blind: alleged verbal abuse, shrinking services, questionable spending</w:t>
            </w:r>
          </w:p>
          <w:p w14:paraId="5757D830" w14:textId="55692186" w:rsidR="00A4392C" w:rsidRDefault="00A4392C" w:rsidP="00A4392C">
            <w:pPr>
              <w:pStyle w:val="ListParagraph"/>
              <w:ind w:left="360"/>
              <w:rPr>
                <w:color w:val="000000" w:themeColor="text1"/>
              </w:rPr>
            </w:pPr>
            <w:r w:rsidRPr="00A4392C">
              <w:rPr>
                <w:color w:val="000000" w:themeColor="text1"/>
              </w:rPr>
              <w:t>The agency’s labor union and the state’s largest advocacy group have called for the ouster of Commissioner David D’Arcangelo</w:t>
            </w:r>
            <w:r>
              <w:rPr>
                <w:color w:val="000000" w:themeColor="text1"/>
              </w:rPr>
              <w:t>.</w:t>
            </w:r>
          </w:p>
          <w:p w14:paraId="65DFB5FF" w14:textId="77777777" w:rsidR="00A4392C" w:rsidRPr="00A4392C" w:rsidRDefault="00A4392C" w:rsidP="00A4392C">
            <w:pPr>
              <w:pStyle w:val="ListParagraph"/>
              <w:spacing w:after="0"/>
              <w:ind w:left="360"/>
              <w:rPr>
                <w:color w:val="000000" w:themeColor="text1"/>
              </w:rPr>
            </w:pPr>
            <w:r w:rsidRPr="00A4392C">
              <w:rPr>
                <w:color w:val="000000" w:themeColor="text1"/>
              </w:rPr>
              <w:t>For more than 25,000 blind and visually impaired people across the state, the Massachusetts Commission for the Blind is a critical lifeline: providing training, accessible technology, and many other services.</w:t>
            </w:r>
          </w:p>
          <w:p w14:paraId="5255EDA6" w14:textId="77777777" w:rsidR="00A4392C" w:rsidRPr="00A4392C" w:rsidRDefault="00A4392C" w:rsidP="00A4392C">
            <w:pPr>
              <w:pStyle w:val="ListParagraph"/>
              <w:ind w:left="360"/>
              <w:rPr>
                <w:color w:val="000000" w:themeColor="text1"/>
              </w:rPr>
            </w:pPr>
            <w:r w:rsidRPr="00A4392C">
              <w:rPr>
                <w:color w:val="000000" w:themeColor="text1"/>
              </w:rPr>
              <w:t>It’s also, by many accounts, a state agency in distress.</w:t>
            </w:r>
          </w:p>
          <w:p w14:paraId="458AD65E" w14:textId="77777777" w:rsidR="00A4392C" w:rsidRPr="00A4392C" w:rsidRDefault="00A4392C" w:rsidP="00A4392C">
            <w:pPr>
              <w:pStyle w:val="ListParagraph"/>
              <w:ind w:left="360"/>
              <w:rPr>
                <w:color w:val="000000" w:themeColor="text1"/>
              </w:rPr>
            </w:pPr>
            <w:r w:rsidRPr="00A4392C">
              <w:rPr>
                <w:color w:val="000000" w:themeColor="text1"/>
              </w:rPr>
              <w:t xml:space="preserve">Workers have filed a litany of complaints in recent years against Commissioner David D’Arcangelo, alleging verbal abuse and inappropriate comments, with some of those investigations still ongoing, a Globe investigation found. Five current employees, and six former members of the agency, told the Globe that D’Arcangelo has slashed resources and services while pursuing costly and quixotic projects such as a television studio in Boston and a </w:t>
            </w:r>
            <w:hyperlink r:id="rId103" w:tgtFrame="_self" w:history="1">
              <w:r w:rsidRPr="00A4392C">
                <w:rPr>
                  <w:rStyle w:val="Hyperlink"/>
                </w:rPr>
                <w:t>comic book</w:t>
              </w:r>
            </w:hyperlink>
            <w:r w:rsidRPr="00A4392C">
              <w:rPr>
                <w:color w:val="000000" w:themeColor="text1"/>
              </w:rPr>
              <w:t xml:space="preserve"> that’s unavailable in Braille and nearly unusable on the screen readers used by many blind people.</w:t>
            </w:r>
          </w:p>
          <w:p w14:paraId="3D37E7EC" w14:textId="3A7AA9FF" w:rsidR="00A4392C" w:rsidRDefault="00A4392C" w:rsidP="00A4392C">
            <w:pPr>
              <w:pStyle w:val="ListParagraph"/>
              <w:ind w:left="360"/>
              <w:rPr>
                <w:color w:val="000000" w:themeColor="text1"/>
              </w:rPr>
            </w:pPr>
            <w:r w:rsidRPr="00A4392C">
              <w:rPr>
                <w:color w:val="000000" w:themeColor="text1"/>
              </w:rPr>
              <w:t>These conflicts led last month to a call for his ouster and a vote of no-confidence in D’Arcangelo by the union representing a majority of the agency’s 130 employees. And, on March 20, the board of the state’s largest advocacy group for blind and visually impaired people wrote to Governor Maura Healey’s office saying D’Arcangelo, who has led the agency since 2018, needed to go.</w:t>
            </w:r>
            <w:r>
              <w:rPr>
                <w:color w:val="000000" w:themeColor="text1"/>
              </w:rPr>
              <w:t xml:space="preserve"> . .</w:t>
            </w:r>
          </w:p>
          <w:p w14:paraId="30899DAC" w14:textId="77777777" w:rsidR="00A4392C" w:rsidRPr="00A4392C" w:rsidRDefault="00A4392C" w:rsidP="00A4392C">
            <w:pPr>
              <w:pStyle w:val="ListParagraph"/>
              <w:spacing w:after="0"/>
              <w:ind w:left="360"/>
              <w:rPr>
                <w:color w:val="000000" w:themeColor="text1"/>
              </w:rPr>
            </w:pPr>
            <w:r w:rsidRPr="00A4392C">
              <w:rPr>
                <w:color w:val="000000" w:themeColor="text1"/>
              </w:rPr>
              <w:t>Money is not the issue. The agency’s funding from the state budget has steadily grown from fiscal year 2017 to 2022, from $22 million to $28 million, records show.</w:t>
            </w:r>
          </w:p>
          <w:p w14:paraId="2A7289C8" w14:textId="77777777" w:rsidR="00A4392C" w:rsidRPr="00A4392C" w:rsidRDefault="00A4392C" w:rsidP="00A4392C">
            <w:pPr>
              <w:pStyle w:val="ListParagraph"/>
              <w:ind w:left="360"/>
              <w:rPr>
                <w:color w:val="000000" w:themeColor="text1"/>
              </w:rPr>
            </w:pPr>
            <w:r w:rsidRPr="00A4392C">
              <w:rPr>
                <w:color w:val="000000" w:themeColor="text1"/>
              </w:rPr>
              <w:t>State leaders may be hamstrung in addressing the issues raised about D’Arcangelo’s leadership. Unlike with most other agencies, state law allows for each MCB commissioner to serve a term of at least five years</w:t>
            </w:r>
            <w:r w:rsidRPr="00A4392C">
              <w:rPr>
                <w:b/>
                <w:bCs/>
                <w:color w:val="000000" w:themeColor="text1"/>
              </w:rPr>
              <w:t xml:space="preserve"> </w:t>
            </w:r>
            <w:r w:rsidRPr="00A4392C">
              <w:rPr>
                <w:color w:val="000000" w:themeColor="text1"/>
              </w:rPr>
              <w:t>— without exceptions. D’Arcangelo’s five-year term ends in August.</w:t>
            </w:r>
          </w:p>
          <w:p w14:paraId="071C7D46" w14:textId="77777777" w:rsidR="00A4392C" w:rsidRPr="00A4392C" w:rsidRDefault="00A4392C" w:rsidP="00A4392C">
            <w:pPr>
              <w:pStyle w:val="ListParagraph"/>
              <w:ind w:left="360"/>
              <w:rPr>
                <w:color w:val="000000" w:themeColor="text1"/>
              </w:rPr>
            </w:pPr>
            <w:r w:rsidRPr="00A4392C">
              <w:rPr>
                <w:color w:val="000000" w:themeColor="text1"/>
              </w:rPr>
              <w:t>The commission, with a roughly $36 million annual budget drawn from a mix of state and federal funds, has a long, storied history. Since its creation in 1906 by a small group of people, including Helen Keller, it has been one of 22 state-level agencies in the United States that remain dedicated to people who are blind and visually impaired. That specialization, advocates say, is critical to providing such services.</w:t>
            </w:r>
          </w:p>
          <w:p w14:paraId="6AFEA212" w14:textId="77777777" w:rsidR="00A4392C" w:rsidRPr="00A4392C" w:rsidRDefault="00A4392C" w:rsidP="00A4392C">
            <w:pPr>
              <w:pStyle w:val="ListParagraph"/>
              <w:ind w:left="360"/>
              <w:rPr>
                <w:color w:val="000000" w:themeColor="text1"/>
              </w:rPr>
            </w:pPr>
            <w:r w:rsidRPr="00A4392C">
              <w:rPr>
                <w:color w:val="000000" w:themeColor="text1"/>
              </w:rPr>
              <w:t>When someone in the state is declared legally blind, eye care providers are required to send their information to the agency so the patient can be registered and the commission can offer its services.</w:t>
            </w:r>
          </w:p>
          <w:p w14:paraId="0ED87628" w14:textId="1C89ABCE" w:rsidR="00A4392C" w:rsidRPr="00A4392C" w:rsidRDefault="00A4392C" w:rsidP="00A4392C">
            <w:pPr>
              <w:pStyle w:val="ListParagraph"/>
              <w:ind w:left="360"/>
              <w:rPr>
                <w:color w:val="000000" w:themeColor="text1"/>
              </w:rPr>
            </w:pPr>
            <w:hyperlink r:id="rId104" w:history="1">
              <w:r w:rsidRPr="00A55775">
                <w:rPr>
                  <w:rStyle w:val="Hyperlink"/>
                </w:rPr>
                <w:t>https://tinyurl.com/AllegedVerbalAbuse</w:t>
              </w:r>
            </w:hyperlink>
            <w:r>
              <w:rPr>
                <w:color w:val="000000" w:themeColor="text1"/>
              </w:rPr>
              <w:t xml:space="preserve"> </w:t>
            </w:r>
          </w:p>
          <w:p w14:paraId="1C0D5866" w14:textId="5F092EF8" w:rsidR="00D040E6" w:rsidRDefault="006277EA" w:rsidP="00D040E6">
            <w:pPr>
              <w:pStyle w:val="ListParagraph"/>
              <w:numPr>
                <w:ilvl w:val="0"/>
                <w:numId w:val="19"/>
              </w:numPr>
              <w:ind w:left="360"/>
              <w:rPr>
                <w:b/>
                <w:bCs/>
                <w:color w:val="000000" w:themeColor="text1"/>
              </w:rPr>
            </w:pPr>
            <w:r>
              <w:rPr>
                <w:b/>
                <w:bCs/>
                <w:color w:val="000000" w:themeColor="text1"/>
              </w:rPr>
              <w:t>*Boston Globe</w:t>
            </w:r>
          </w:p>
          <w:p w14:paraId="3573523A" w14:textId="77777777" w:rsidR="006277EA" w:rsidRDefault="006277EA" w:rsidP="006277EA">
            <w:pPr>
              <w:pStyle w:val="ListParagraph"/>
              <w:ind w:left="360"/>
              <w:rPr>
                <w:color w:val="000000" w:themeColor="text1"/>
              </w:rPr>
            </w:pPr>
            <w:r>
              <w:rPr>
                <w:color w:val="000000" w:themeColor="text1"/>
              </w:rPr>
              <w:t>March 29, 2023</w:t>
            </w:r>
          </w:p>
          <w:p w14:paraId="507C6565" w14:textId="77777777" w:rsidR="006277EA" w:rsidRDefault="006277EA" w:rsidP="006277EA">
            <w:pPr>
              <w:pStyle w:val="ListParagraph"/>
              <w:ind w:left="360"/>
              <w:rPr>
                <w:i/>
                <w:iCs/>
                <w:color w:val="000000" w:themeColor="text1"/>
              </w:rPr>
            </w:pPr>
            <w:r w:rsidRPr="006277EA">
              <w:rPr>
                <w:i/>
                <w:iCs/>
                <w:color w:val="000000" w:themeColor="text1"/>
              </w:rPr>
              <w:t>Supreme Court’s new target: the Americans with Disabilities Act</w:t>
            </w:r>
          </w:p>
          <w:p w14:paraId="317708EF" w14:textId="77777777" w:rsidR="006277EA" w:rsidRDefault="006277EA" w:rsidP="006277EA">
            <w:pPr>
              <w:pStyle w:val="ListParagraph"/>
              <w:ind w:left="360"/>
              <w:rPr>
                <w:color w:val="000000" w:themeColor="text1"/>
              </w:rPr>
            </w:pPr>
            <w:r>
              <w:rPr>
                <w:color w:val="000000" w:themeColor="text1"/>
              </w:rPr>
              <w:t xml:space="preserve">By </w:t>
            </w:r>
            <w:r w:rsidRPr="006277EA">
              <w:rPr>
                <w:color w:val="000000" w:themeColor="text1"/>
              </w:rPr>
              <w:t>Kimberly Atkins Stohr</w:t>
            </w:r>
          </w:p>
          <w:p w14:paraId="41E7B7BB" w14:textId="77777777" w:rsidR="006277EA" w:rsidRPr="006277EA" w:rsidRDefault="006277EA" w:rsidP="006277EA">
            <w:pPr>
              <w:pStyle w:val="ListParagraph"/>
              <w:ind w:left="360"/>
              <w:rPr>
                <w:color w:val="000000" w:themeColor="text1"/>
              </w:rPr>
            </w:pPr>
            <w:r w:rsidRPr="006277EA">
              <w:rPr>
                <w:color w:val="000000" w:themeColor="text1"/>
              </w:rPr>
              <w:t>A ruling could essentially rewrite the ADA, which was designed to put enforcement partly in the hands of those best positioned to recognize public access discrimination: those with disabilities.</w:t>
            </w:r>
          </w:p>
          <w:p w14:paraId="55FEB29F" w14:textId="77777777" w:rsidR="006277EA" w:rsidRPr="006277EA" w:rsidRDefault="006277EA" w:rsidP="006277EA">
            <w:pPr>
              <w:pStyle w:val="ListParagraph"/>
              <w:ind w:left="360"/>
              <w:rPr>
                <w:color w:val="000000" w:themeColor="text1"/>
              </w:rPr>
            </w:pPr>
            <w:r w:rsidRPr="006277EA">
              <w:rPr>
                <w:color w:val="000000" w:themeColor="text1"/>
              </w:rPr>
              <w:t xml:space="preserve">With a </w:t>
            </w:r>
            <w:hyperlink r:id="rId105" w:tgtFrame="_blank" w:history="1">
              <w:r w:rsidRPr="006277EA">
                <w:rPr>
                  <w:rStyle w:val="Hyperlink"/>
                </w:rPr>
                <w:t>one-line order</w:t>
              </w:r>
            </w:hyperlink>
            <w:r w:rsidRPr="006277EA">
              <w:rPr>
                <w:color w:val="000000" w:themeColor="text1"/>
              </w:rPr>
              <w:t>, the Supreme Court put disability rights advocates on edge Monday.</w:t>
            </w:r>
          </w:p>
          <w:p w14:paraId="2717732D" w14:textId="77777777" w:rsidR="006277EA" w:rsidRPr="006277EA" w:rsidRDefault="006277EA" w:rsidP="006277EA">
            <w:pPr>
              <w:pStyle w:val="ListParagraph"/>
              <w:ind w:left="360"/>
              <w:rPr>
                <w:color w:val="000000" w:themeColor="text1"/>
              </w:rPr>
            </w:pPr>
            <w:r w:rsidRPr="006277EA">
              <w:rPr>
                <w:color w:val="000000" w:themeColor="text1"/>
              </w:rPr>
              <w:t>“In this era, any civil rights case that goes to the court gives one agita,” said Robert Dinerstein, director of the Disability Rights Law Clinic at American University.</w:t>
            </w:r>
          </w:p>
          <w:p w14:paraId="49AA5106" w14:textId="77777777" w:rsidR="006277EA" w:rsidRPr="006277EA" w:rsidRDefault="006277EA" w:rsidP="006277EA">
            <w:pPr>
              <w:pStyle w:val="ListParagraph"/>
              <w:ind w:left="360"/>
              <w:rPr>
                <w:color w:val="000000" w:themeColor="text1"/>
              </w:rPr>
            </w:pPr>
            <w:r w:rsidRPr="006277EA">
              <w:rPr>
                <w:color w:val="000000" w:themeColor="text1"/>
              </w:rPr>
              <w:t xml:space="preserve">As we await rulings this term that </w:t>
            </w:r>
            <w:hyperlink r:id="rId106" w:tgtFrame="_blank" w:history="1">
              <w:r w:rsidRPr="006277EA">
                <w:rPr>
                  <w:rStyle w:val="Hyperlink"/>
                </w:rPr>
                <w:t>could gut the already battered Voting Rights Act</w:t>
              </w:r>
            </w:hyperlink>
            <w:r w:rsidRPr="006277EA">
              <w:rPr>
                <w:color w:val="000000" w:themeColor="text1"/>
              </w:rPr>
              <w:t xml:space="preserve">, </w:t>
            </w:r>
            <w:hyperlink r:id="rId107" w:tgtFrame="_blank" w:history="1">
              <w:r w:rsidRPr="006277EA">
                <w:rPr>
                  <w:rStyle w:val="Hyperlink"/>
                </w:rPr>
                <w:t>weaken laws protecting the LGBTQ community</w:t>
              </w:r>
            </w:hyperlink>
            <w:r w:rsidRPr="006277EA">
              <w:rPr>
                <w:color w:val="000000" w:themeColor="text1"/>
              </w:rPr>
              <w:t xml:space="preserve">, and </w:t>
            </w:r>
            <w:hyperlink r:id="rId108" w:tgtFrame="_blank" w:history="1">
              <w:r w:rsidRPr="006277EA">
                <w:rPr>
                  <w:rStyle w:val="Hyperlink"/>
                </w:rPr>
                <w:t>eviscerate affirmative action</w:t>
              </w:r>
            </w:hyperlink>
            <w:r w:rsidRPr="006277EA">
              <w:rPr>
                <w:color w:val="000000" w:themeColor="text1"/>
              </w:rPr>
              <w:t xml:space="preserve"> in college admissions, the court teed up a new target for next term: the Americans with Disabilities Act.</w:t>
            </w:r>
          </w:p>
          <w:p w14:paraId="25F33E8E" w14:textId="77777777" w:rsidR="006277EA" w:rsidRPr="006277EA" w:rsidRDefault="006277EA" w:rsidP="006277EA">
            <w:pPr>
              <w:pStyle w:val="ListParagraph"/>
              <w:ind w:left="360"/>
              <w:rPr>
                <w:color w:val="000000" w:themeColor="text1"/>
              </w:rPr>
            </w:pPr>
            <w:r w:rsidRPr="006277EA">
              <w:rPr>
                <w:color w:val="000000" w:themeColor="text1"/>
              </w:rPr>
              <w:t xml:space="preserve">The court </w:t>
            </w:r>
            <w:hyperlink r:id="rId109" w:tgtFrame="_blank" w:history="1">
              <w:r w:rsidRPr="006277EA">
                <w:rPr>
                  <w:rStyle w:val="Hyperlink"/>
                </w:rPr>
                <w:t>agreed to decide</w:t>
              </w:r>
            </w:hyperlink>
            <w:r w:rsidRPr="006277EA">
              <w:rPr>
                <w:color w:val="000000" w:themeColor="text1"/>
              </w:rPr>
              <w:t xml:space="preserve"> whether disability rights advocates can sue hotels, restaurants, or other businesses that provide public accommodations for violating the anti-discrimination law when the advocates have no intention of patronizing those establishments. In other words, do so-called “testers,” whose sole intention is to force those businesses to comply with the ADA’s accessibility requirements, have standing to sue?</w:t>
            </w:r>
          </w:p>
          <w:p w14:paraId="0D624467" w14:textId="77777777" w:rsidR="006277EA" w:rsidRDefault="006277EA" w:rsidP="006277EA">
            <w:pPr>
              <w:pStyle w:val="ListParagraph"/>
              <w:ind w:left="360"/>
              <w:rPr>
                <w:color w:val="000000" w:themeColor="text1"/>
              </w:rPr>
            </w:pPr>
            <w:r w:rsidRPr="006277EA">
              <w:rPr>
                <w:color w:val="000000" w:themeColor="text1"/>
              </w:rPr>
              <w:t>If the court decides the answer is no, it would be a win for businesses that claim such suits — sometimes filed by the hundreds by single litigants — are nuisance cases that threaten to destroy businesses that do not have the financial resources to engage in lengthy and costly legal battles.</w:t>
            </w:r>
          </w:p>
          <w:p w14:paraId="45CBE324" w14:textId="77777777" w:rsidR="006277EA" w:rsidRDefault="006277EA" w:rsidP="006277EA">
            <w:pPr>
              <w:pStyle w:val="ListParagraph"/>
              <w:ind w:left="360"/>
              <w:rPr>
                <w:color w:val="000000" w:themeColor="text1"/>
              </w:rPr>
            </w:pPr>
            <w:r w:rsidRPr="006277EA">
              <w:rPr>
                <w:color w:val="000000" w:themeColor="text1"/>
              </w:rPr>
              <w:t xml:space="preserve">“This case does not involve any allegations of discriminatory treatment,” </w:t>
            </w:r>
            <w:hyperlink r:id="rId110" w:tgtFrame="_blank" w:history="1">
              <w:r w:rsidRPr="006277EA">
                <w:rPr>
                  <w:rStyle w:val="Hyperlink"/>
                </w:rPr>
                <w:t>states a brief</w:t>
              </w:r>
            </w:hyperlink>
            <w:r w:rsidRPr="006277EA">
              <w:rPr>
                <w:color w:val="000000" w:themeColor="text1"/>
              </w:rPr>
              <w:t xml:space="preserve"> from attorneys representing the Coast Village Inn and Cottages in Wells, Maine, one of many businesses disability activist Deborah Laufer sued after visiting its website and finding no information about ADA accommodations. “Instead (Laufer) merely alleges that a public website did not contain information she did not need.”</w:t>
            </w:r>
          </w:p>
          <w:p w14:paraId="5116A997" w14:textId="77777777" w:rsidR="006277EA" w:rsidRDefault="006277EA" w:rsidP="006277EA">
            <w:pPr>
              <w:pStyle w:val="ListParagraph"/>
              <w:ind w:left="360"/>
              <w:rPr>
                <w:color w:val="000000" w:themeColor="text1"/>
              </w:rPr>
            </w:pPr>
            <w:r w:rsidRPr="006277EA">
              <w:rPr>
                <w:color w:val="000000" w:themeColor="text1"/>
              </w:rPr>
              <w:t>But disability rights advocates say such a ruling would essentially rewrite the ADA, which was designed to put enforcement partly in the hands of those best positioned to recognize public access discrimination: those with disabilities.</w:t>
            </w:r>
          </w:p>
          <w:p w14:paraId="0AF03FB0" w14:textId="77777777" w:rsidR="006277EA" w:rsidRPr="006277EA" w:rsidRDefault="006277EA" w:rsidP="006277EA">
            <w:pPr>
              <w:pStyle w:val="ListParagraph"/>
              <w:ind w:left="360"/>
              <w:rPr>
                <w:color w:val="000000" w:themeColor="text1"/>
              </w:rPr>
            </w:pPr>
            <w:r w:rsidRPr="006277EA">
              <w:rPr>
                <w:color w:val="000000" w:themeColor="text1"/>
              </w:rPr>
              <w:t xml:space="preserve">Businesses that claim they are being unfairly targeted “leave out one critical factor: that very few have ever complied with the ADA voluntarily,” Laufer’s attorney wrote </w:t>
            </w:r>
            <w:hyperlink r:id="rId111" w:tgtFrame="_blank" w:history="1">
              <w:r w:rsidRPr="006277EA">
                <w:rPr>
                  <w:rStyle w:val="Hyperlink"/>
                </w:rPr>
                <w:t>in a brief</w:t>
              </w:r>
            </w:hyperlink>
            <w:r w:rsidRPr="006277EA">
              <w:rPr>
                <w:color w:val="000000" w:themeColor="text1"/>
              </w:rPr>
              <w:t>. “Rather, nearly everybody waits until they are sued.”</w:t>
            </w:r>
          </w:p>
          <w:p w14:paraId="3DC80C84" w14:textId="77777777" w:rsidR="006277EA" w:rsidRPr="006277EA" w:rsidRDefault="006277EA" w:rsidP="006277EA">
            <w:pPr>
              <w:pStyle w:val="ListParagraph"/>
              <w:ind w:left="360"/>
              <w:rPr>
                <w:color w:val="000000" w:themeColor="text1"/>
              </w:rPr>
            </w:pPr>
            <w:r w:rsidRPr="006277EA">
              <w:rPr>
                <w:color w:val="000000" w:themeColor="text1"/>
              </w:rPr>
              <w:t>Dinerstein said the fact that Laufer, who uses a wheelchair and has vision impairments, has filed hundreds of suits doesn’t necessarily mean she’s a vexatious plaintiff.</w:t>
            </w:r>
          </w:p>
          <w:p w14:paraId="3E950C07" w14:textId="77777777" w:rsidR="006277EA" w:rsidRPr="006277EA" w:rsidRDefault="006277EA" w:rsidP="006277EA">
            <w:pPr>
              <w:pStyle w:val="ListParagraph"/>
              <w:ind w:left="360"/>
              <w:rPr>
                <w:color w:val="000000" w:themeColor="text1"/>
              </w:rPr>
            </w:pPr>
            <w:r w:rsidRPr="006277EA">
              <w:rPr>
                <w:color w:val="000000" w:themeColor="text1"/>
              </w:rPr>
              <w:t>“The way I’d hope someone would look at it is, she really has an interest in this,” Dinerstein told me. “This is not somebody who randomly decided to file suit. She really is functioning like a private attorney general.”</w:t>
            </w:r>
          </w:p>
          <w:p w14:paraId="76FB4DD8" w14:textId="77777777" w:rsidR="006277EA" w:rsidRPr="006277EA" w:rsidRDefault="006277EA" w:rsidP="006277EA">
            <w:pPr>
              <w:pStyle w:val="ListParagraph"/>
              <w:ind w:left="360"/>
              <w:rPr>
                <w:color w:val="000000" w:themeColor="text1"/>
              </w:rPr>
            </w:pPr>
            <w:r w:rsidRPr="006277EA">
              <w:rPr>
                <w:color w:val="000000" w:themeColor="text1"/>
              </w:rPr>
              <w:t>And that function is crucial if the ADA is going to have any teeth at all in ensuring people with disabilities are able to have the same access and civil rights protections.</w:t>
            </w:r>
          </w:p>
          <w:p w14:paraId="21E6477D" w14:textId="77777777" w:rsidR="006277EA" w:rsidRPr="006277EA" w:rsidRDefault="006277EA" w:rsidP="006277EA">
            <w:pPr>
              <w:pStyle w:val="ListParagraph"/>
              <w:ind w:left="360"/>
              <w:rPr>
                <w:color w:val="000000" w:themeColor="text1"/>
              </w:rPr>
            </w:pPr>
            <w:r w:rsidRPr="006277EA">
              <w:rPr>
                <w:color w:val="000000" w:themeColor="text1"/>
              </w:rPr>
              <w:t>“No government agency can possibly be on top of all these things,” Dinerstein said.</w:t>
            </w:r>
          </w:p>
          <w:p w14:paraId="1A514F2B" w14:textId="77777777" w:rsidR="006277EA" w:rsidRPr="006277EA" w:rsidRDefault="006277EA" w:rsidP="006277EA">
            <w:pPr>
              <w:pStyle w:val="ListParagraph"/>
              <w:ind w:left="360"/>
              <w:rPr>
                <w:color w:val="000000" w:themeColor="text1"/>
              </w:rPr>
            </w:pPr>
            <w:r w:rsidRPr="006277EA">
              <w:rPr>
                <w:color w:val="000000" w:themeColor="text1"/>
              </w:rPr>
              <w:t>What’s troubling here is that there are ways to curtail frivolous or abusive lawsuits designed more to rack up attorney fees and cash judgments than to pursue justice. States can pass or amend laws governing attorney fee awards, and Congress could amend the ADA to allow, for example, businesses to have a grace period to correct accessibility violations before suits can be filed. By leaving it to the court, if past is prologue, a crucial part of the ADA will be in peril.</w:t>
            </w:r>
          </w:p>
          <w:p w14:paraId="3C56E669" w14:textId="77777777" w:rsidR="006277EA" w:rsidRPr="006277EA" w:rsidRDefault="006277EA" w:rsidP="006277EA">
            <w:pPr>
              <w:pStyle w:val="ListParagraph"/>
              <w:ind w:left="360"/>
              <w:rPr>
                <w:color w:val="000000" w:themeColor="text1"/>
              </w:rPr>
            </w:pPr>
            <w:r w:rsidRPr="006277EA">
              <w:rPr>
                <w:color w:val="000000" w:themeColor="text1"/>
              </w:rPr>
              <w:t xml:space="preserve">Start with the fact that this conservative-leaning court has been a boon to businesses. According to </w:t>
            </w:r>
            <w:hyperlink r:id="rId112" w:tgtFrame="_blank" w:history="1">
              <w:r w:rsidRPr="006277EA">
                <w:rPr>
                  <w:rStyle w:val="Hyperlink"/>
                </w:rPr>
                <w:t>a 2022 study</w:t>
              </w:r>
            </w:hyperlink>
            <w:r w:rsidRPr="006277EA">
              <w:rPr>
                <w:color w:val="000000" w:themeColor="text1"/>
              </w:rPr>
              <w:t>, businesses have prevailed 63.4 percent of the time in cases before the Roberts Court. Compare that to the second most business-friendly court in history, the Rehnquist Court, where businesses came out on top 48.3 percent of the time.</w:t>
            </w:r>
          </w:p>
          <w:p w14:paraId="0DE2C421" w14:textId="77777777" w:rsidR="006277EA" w:rsidRPr="006277EA" w:rsidRDefault="006277EA" w:rsidP="006277EA">
            <w:pPr>
              <w:pStyle w:val="ListParagraph"/>
              <w:ind w:left="360"/>
              <w:rPr>
                <w:color w:val="000000" w:themeColor="text1"/>
              </w:rPr>
            </w:pPr>
            <w:r w:rsidRPr="006277EA">
              <w:rPr>
                <w:color w:val="000000" w:themeColor="text1"/>
              </w:rPr>
              <w:t xml:space="preserve">Add the court’s appetite for rolling back civil rights protections — especially when those protections seem to get in the way of parties that the majority of justices seem to have sympathy for, like </w:t>
            </w:r>
            <w:hyperlink r:id="rId113" w:tgtFrame="_blank" w:history="1">
              <w:r w:rsidRPr="006277EA">
                <w:rPr>
                  <w:rStyle w:val="Hyperlink"/>
                </w:rPr>
                <w:t xml:space="preserve">businesses </w:t>
              </w:r>
            </w:hyperlink>
            <w:hyperlink r:id="rId114" w:tgtFrame="_blank" w:history="1">
              <w:r w:rsidRPr="006277EA">
                <w:rPr>
                  <w:rStyle w:val="Hyperlink"/>
                </w:rPr>
                <w:t xml:space="preserve">that want to refuse </w:t>
              </w:r>
            </w:hyperlink>
            <w:hyperlink r:id="rId115" w:tgtFrame="_blank" w:history="1">
              <w:r w:rsidRPr="006277EA">
                <w:rPr>
                  <w:rStyle w:val="Hyperlink"/>
                </w:rPr>
                <w:t>service to LGBTQ clients</w:t>
              </w:r>
            </w:hyperlink>
            <w:r w:rsidRPr="006277EA">
              <w:rPr>
                <w:color w:val="000000" w:themeColor="text1"/>
              </w:rPr>
              <w:t xml:space="preserve"> or Republican lawmakers who want to </w:t>
            </w:r>
            <w:hyperlink r:id="rId116" w:tgtFrame="_blank" w:history="1">
              <w:r w:rsidRPr="006277EA">
                <w:rPr>
                  <w:rStyle w:val="Hyperlink"/>
                </w:rPr>
                <w:t>gerrymander their districts</w:t>
              </w:r>
            </w:hyperlink>
            <w:r w:rsidRPr="006277EA">
              <w:rPr>
                <w:color w:val="000000" w:themeColor="text1"/>
              </w:rPr>
              <w:t>.</w:t>
            </w:r>
          </w:p>
          <w:p w14:paraId="4F8ACD53" w14:textId="77777777" w:rsidR="006277EA" w:rsidRPr="006277EA" w:rsidRDefault="006277EA" w:rsidP="006277EA">
            <w:pPr>
              <w:pStyle w:val="ListParagraph"/>
              <w:ind w:left="360"/>
              <w:rPr>
                <w:color w:val="000000" w:themeColor="text1"/>
              </w:rPr>
            </w:pPr>
            <w:r w:rsidRPr="006277EA">
              <w:rPr>
                <w:color w:val="000000" w:themeColor="text1"/>
              </w:rPr>
              <w:t xml:space="preserve">And this is all despite the fact that testers who challenge businesses engaged in discrimination have historically been a crucial tool in protecting civil rights. Consider the bombshell 2020 report — using testers that had no intention of actually renting properties — that found that </w:t>
            </w:r>
            <w:hyperlink r:id="rId117" w:tgtFrame="_blank" w:history="1">
              <w:r w:rsidRPr="006277EA">
                <w:rPr>
                  <w:rStyle w:val="Hyperlink"/>
                </w:rPr>
                <w:t>Black would-be renters in Greater Boston experienced discrimination by real estate brokers and landlords in a whopping 71 percent of cases</w:t>
              </w:r>
            </w:hyperlink>
            <w:r w:rsidRPr="006277EA">
              <w:rPr>
                <w:color w:val="000000" w:themeColor="text1"/>
              </w:rPr>
              <w:t>. The use of testers has been foundational in addressing racial discrimination, gender bias, anti-LGBTQ practices, and more.</w:t>
            </w:r>
          </w:p>
          <w:p w14:paraId="1AF3D0DB" w14:textId="77777777" w:rsidR="006277EA" w:rsidRPr="006277EA" w:rsidRDefault="006277EA" w:rsidP="006277EA">
            <w:pPr>
              <w:pStyle w:val="ListParagraph"/>
              <w:ind w:left="360"/>
              <w:rPr>
                <w:color w:val="000000" w:themeColor="text1"/>
              </w:rPr>
            </w:pPr>
            <w:r w:rsidRPr="006277EA">
              <w:rPr>
                <w:color w:val="000000" w:themeColor="text1"/>
              </w:rPr>
              <w:t>But all that could be in peril if the court strips that tool from ADA litigation.</w:t>
            </w:r>
          </w:p>
          <w:p w14:paraId="16A02406" w14:textId="77777777" w:rsidR="006277EA" w:rsidRPr="006277EA" w:rsidRDefault="006277EA" w:rsidP="006277EA">
            <w:pPr>
              <w:pStyle w:val="ListParagraph"/>
              <w:ind w:left="360"/>
              <w:rPr>
                <w:color w:val="000000" w:themeColor="text1"/>
              </w:rPr>
            </w:pPr>
            <w:r w:rsidRPr="006277EA">
              <w:rPr>
                <w:color w:val="000000" w:themeColor="text1"/>
              </w:rPr>
              <w:t>I’m not naive enough to think Congress might act to clarify the ADA in a way that ensures fairness to businesses while keeping the private right of action intact, which would be the ideal solution. But if there is any appetite for lawmakers to act, now is the time — before the Supreme Court does first.</w:t>
            </w:r>
          </w:p>
          <w:p w14:paraId="64F0F5F4" w14:textId="77777777" w:rsidR="006277EA" w:rsidRDefault="00000000" w:rsidP="006277EA">
            <w:pPr>
              <w:pStyle w:val="ListParagraph"/>
              <w:ind w:left="360"/>
              <w:rPr>
                <w:color w:val="000000" w:themeColor="text1"/>
              </w:rPr>
            </w:pPr>
            <w:hyperlink r:id="rId118" w:history="1">
              <w:r w:rsidR="006277EA" w:rsidRPr="00B42F0A">
                <w:rPr>
                  <w:rStyle w:val="Hyperlink"/>
                </w:rPr>
                <w:t>https://tinyurl.com/SupremeCourtsNewTargetADA</w:t>
              </w:r>
            </w:hyperlink>
            <w:r w:rsidR="006277EA">
              <w:rPr>
                <w:color w:val="000000" w:themeColor="text1"/>
              </w:rPr>
              <w:t xml:space="preserve"> </w:t>
            </w:r>
          </w:p>
          <w:p w14:paraId="2F5D4451" w14:textId="77777777" w:rsidR="009D12E7" w:rsidRDefault="009D12E7" w:rsidP="009D12E7">
            <w:pPr>
              <w:pStyle w:val="ListParagraph"/>
              <w:numPr>
                <w:ilvl w:val="0"/>
                <w:numId w:val="19"/>
              </w:numPr>
              <w:ind w:left="360"/>
              <w:rPr>
                <w:b/>
                <w:bCs/>
                <w:color w:val="000000" w:themeColor="text1"/>
              </w:rPr>
            </w:pPr>
            <w:r>
              <w:rPr>
                <w:b/>
                <w:bCs/>
                <w:color w:val="000000" w:themeColor="text1"/>
              </w:rPr>
              <w:t>*New York Times</w:t>
            </w:r>
          </w:p>
          <w:p w14:paraId="0DFE3017" w14:textId="77777777" w:rsidR="009D12E7" w:rsidRDefault="009D12E7" w:rsidP="009D12E7">
            <w:pPr>
              <w:pStyle w:val="ListParagraph"/>
              <w:ind w:left="360"/>
              <w:rPr>
                <w:color w:val="000000" w:themeColor="text1"/>
              </w:rPr>
            </w:pPr>
            <w:r>
              <w:rPr>
                <w:color w:val="000000" w:themeColor="text1"/>
              </w:rPr>
              <w:t>March 28, 2023</w:t>
            </w:r>
          </w:p>
          <w:p w14:paraId="1FACF108" w14:textId="77777777" w:rsidR="009D12E7" w:rsidRDefault="009D12E7" w:rsidP="009D12E7">
            <w:pPr>
              <w:pStyle w:val="ListParagraph"/>
              <w:ind w:left="360"/>
              <w:rPr>
                <w:i/>
                <w:iCs/>
                <w:color w:val="000000" w:themeColor="text1"/>
              </w:rPr>
            </w:pPr>
            <w:r w:rsidRPr="009D12E7">
              <w:rPr>
                <w:i/>
                <w:iCs/>
                <w:color w:val="000000" w:themeColor="text1"/>
              </w:rPr>
              <w:t>I Am Going Blind, and I Now Find It Strangely Exhilarating</w:t>
            </w:r>
          </w:p>
          <w:p w14:paraId="54E89EAD" w14:textId="77777777" w:rsidR="009D12E7" w:rsidRPr="009D12E7" w:rsidRDefault="009D12E7" w:rsidP="009D12E7">
            <w:pPr>
              <w:pStyle w:val="ListParagraph"/>
              <w:ind w:left="360"/>
              <w:rPr>
                <w:color w:val="000000" w:themeColor="text1"/>
              </w:rPr>
            </w:pPr>
            <w:r w:rsidRPr="009D12E7">
              <w:rPr>
                <w:color w:val="000000" w:themeColor="text1"/>
              </w:rPr>
              <w:t>By Edward Hirsch</w:t>
            </w:r>
          </w:p>
          <w:p w14:paraId="7C20F8A2" w14:textId="2723C377" w:rsidR="009D12E7" w:rsidRDefault="000A7BED" w:rsidP="009D12E7">
            <w:pPr>
              <w:pStyle w:val="ListParagraph"/>
              <w:ind w:left="360"/>
              <w:rPr>
                <w:color w:val="000000" w:themeColor="text1"/>
              </w:rPr>
            </w:pPr>
            <w:r w:rsidRPr="000A7BED">
              <w:rPr>
                <w:color w:val="000000" w:themeColor="text1"/>
              </w:rPr>
              <w:t>I have been gradually going blind for the past 20 years. I didn’t pay attention — I thought I needed better glasses — until one night I popped out to go to the bathroom in a crowded movie theater. When I returned, the people and the seats had disappeared. I couldn’t see anything except the screen. I stood in the back of the theater until my partner, Laurie, came to find me. This was disconcerting, but I went about my business in my usual state of cheerful denial.</w:t>
            </w:r>
            <w:r>
              <w:rPr>
                <w:color w:val="000000" w:themeColor="text1"/>
              </w:rPr>
              <w:t xml:space="preserve"> </w:t>
            </w:r>
          </w:p>
          <w:p w14:paraId="54B82799" w14:textId="133E3FB7" w:rsidR="000A7BED" w:rsidRPr="000A7BED" w:rsidRDefault="000A7BED" w:rsidP="000A7BED">
            <w:pPr>
              <w:pStyle w:val="ListParagraph"/>
              <w:ind w:left="360"/>
              <w:rPr>
                <w:color w:val="000000" w:themeColor="text1"/>
              </w:rPr>
            </w:pPr>
            <w:r w:rsidRPr="000A7BED">
              <w:rPr>
                <w:color w:val="000000" w:themeColor="text1"/>
              </w:rPr>
              <w:t>My doctor mentioned that with my vision at less than 20/200, I was legally blind and advised me to go get certified.</w:t>
            </w:r>
            <w:r>
              <w:rPr>
                <w:color w:val="000000" w:themeColor="text1"/>
              </w:rPr>
              <w:t xml:space="preserve"> . .</w:t>
            </w:r>
          </w:p>
          <w:p w14:paraId="37D40108" w14:textId="77777777" w:rsidR="000A7BED" w:rsidRPr="000A7BED" w:rsidRDefault="000A7BED" w:rsidP="000A7BED">
            <w:pPr>
              <w:pStyle w:val="ListParagraph"/>
              <w:ind w:left="360"/>
              <w:rPr>
                <w:color w:val="000000" w:themeColor="text1"/>
              </w:rPr>
            </w:pPr>
            <w:r w:rsidRPr="000A7BED">
              <w:rPr>
                <w:color w:val="000000" w:themeColor="text1"/>
              </w:rPr>
              <w:t>To start, I called Lighthouse Guild, an organization that helps people affected by vision loss. Taking seemingly simple steps like this can be difficult. It can feel shameful. Psychological barriers can get in the way. I’ve learned that you first need to publicly identify and acknowledge your disability. Then you must acknowledge, to yourself and to others, that you need help. And, finally, you must be willing to accept the help that is offered. You have to say yes. Some people never make that leap. For me, it was a relief. A burden was lifted.</w:t>
            </w:r>
          </w:p>
          <w:p w14:paraId="54B0DFD5" w14:textId="21CA5323" w:rsidR="000A7BED" w:rsidRDefault="000A7BED" w:rsidP="009D12E7">
            <w:pPr>
              <w:pStyle w:val="ListParagraph"/>
              <w:ind w:left="360"/>
              <w:rPr>
                <w:color w:val="000000" w:themeColor="text1"/>
              </w:rPr>
            </w:pPr>
            <w:r w:rsidRPr="000A7BED">
              <w:rPr>
                <w:color w:val="000000" w:themeColor="text1"/>
              </w:rPr>
              <w:t xml:space="preserve">After I got my diagnosis from Lighthouse and it was confirmed by the state, a world opened for me. I qualified for all sorts of free services that enable me to function more or less normally. I now have an advocate for the visually impaired. In the past year, I’ve gotten help from an eye doctor who specializes in low vision, an </w:t>
            </w:r>
            <w:r w:rsidR="00797C81" w:rsidRPr="000A7BED">
              <w:rPr>
                <w:color w:val="000000" w:themeColor="text1"/>
              </w:rPr>
              <w:t>ophthalmologist,</w:t>
            </w:r>
            <w:r w:rsidRPr="000A7BED">
              <w:rPr>
                <w:color w:val="000000" w:themeColor="text1"/>
              </w:rPr>
              <w:t xml:space="preserve"> and a computer specialist. Someone even came to the house to teach me to do things, including cook. Her specialty is Peruvian stew. My apartment is newly outfitted. My cooking teacher brought me a scale that calls out my weight — I haven’t convinced it to lie. On my own, I’ve purchased an array of handy tools. I have glow-in-the-dark tape on the light switches and a long string of motion-activated lights in the hallway. I carry a tiny, high-intensity flashlight everywhere. A magnifying glass is close at hand. I have a Seeing AI app on my phone that reads documents. It also describes scenes and people: “73-year-old man standing in front of a bookstore looking happy ….”</w:t>
            </w:r>
          </w:p>
          <w:p w14:paraId="7E325820" w14:textId="1AE50B8A" w:rsidR="00C803FC" w:rsidRPr="009D12E7" w:rsidRDefault="00000000" w:rsidP="009D12E7">
            <w:pPr>
              <w:pStyle w:val="ListParagraph"/>
              <w:ind w:left="360"/>
              <w:rPr>
                <w:color w:val="000000" w:themeColor="text1"/>
              </w:rPr>
            </w:pPr>
            <w:hyperlink r:id="rId119" w:history="1">
              <w:r w:rsidR="00C803FC" w:rsidRPr="00A55775">
                <w:rPr>
                  <w:rStyle w:val="Hyperlink"/>
                </w:rPr>
                <w:t>https://tinyurl.com/StrangelyExhilarating</w:t>
              </w:r>
            </w:hyperlink>
            <w:r w:rsidR="00C803FC">
              <w:rPr>
                <w:color w:val="000000" w:themeColor="text1"/>
              </w:rPr>
              <w:t xml:space="preserve"> </w:t>
            </w:r>
          </w:p>
        </w:tc>
      </w:tr>
      <w:tr w:rsidR="00D040E6" w14:paraId="31322F77" w14:textId="77777777" w:rsidTr="00F17844">
        <w:trPr>
          <w:trHeight w:val="58"/>
        </w:trPr>
        <w:tc>
          <w:tcPr>
            <w:tcW w:w="2957" w:type="dxa"/>
          </w:tcPr>
          <w:p w14:paraId="7EDF7B57" w14:textId="45223C64" w:rsidR="00D040E6" w:rsidRPr="0099753F" w:rsidRDefault="00D040E6" w:rsidP="00D040E6">
            <w:pPr>
              <w:rPr>
                <w:sz w:val="24"/>
                <w:szCs w:val="24"/>
              </w:rPr>
            </w:pPr>
            <w:r>
              <w:rPr>
                <w:sz w:val="24"/>
                <w:szCs w:val="24"/>
              </w:rPr>
              <w:t>Aging Topics</w:t>
            </w:r>
          </w:p>
        </w:tc>
        <w:tc>
          <w:tcPr>
            <w:tcW w:w="7748" w:type="dxa"/>
            <w:gridSpan w:val="3"/>
          </w:tcPr>
          <w:p w14:paraId="54C670F6" w14:textId="01D41F80" w:rsidR="00D040E6" w:rsidRDefault="00AB4A51" w:rsidP="00D040E6">
            <w:pPr>
              <w:pStyle w:val="ListParagraph"/>
              <w:numPr>
                <w:ilvl w:val="0"/>
                <w:numId w:val="19"/>
              </w:numPr>
              <w:ind w:left="360"/>
              <w:rPr>
                <w:b/>
                <w:bCs/>
                <w:color w:val="000000" w:themeColor="text1"/>
              </w:rPr>
            </w:pPr>
            <w:r>
              <w:rPr>
                <w:b/>
                <w:bCs/>
                <w:color w:val="000000" w:themeColor="text1"/>
              </w:rPr>
              <w:t>^Washington Post</w:t>
            </w:r>
          </w:p>
          <w:p w14:paraId="302A874D" w14:textId="77777777" w:rsidR="00AB4A51" w:rsidRDefault="00AB4A51" w:rsidP="00AB4A51">
            <w:pPr>
              <w:pStyle w:val="ListParagraph"/>
              <w:ind w:left="360"/>
              <w:rPr>
                <w:color w:val="000000" w:themeColor="text1"/>
              </w:rPr>
            </w:pPr>
            <w:r>
              <w:rPr>
                <w:color w:val="000000" w:themeColor="text1"/>
              </w:rPr>
              <w:t>March 29, 2023</w:t>
            </w:r>
          </w:p>
          <w:p w14:paraId="5935BCF2" w14:textId="77777777" w:rsidR="00AB4A51" w:rsidRDefault="00AB4A51" w:rsidP="00AB4A51">
            <w:pPr>
              <w:pStyle w:val="ListParagraph"/>
              <w:ind w:left="360"/>
              <w:rPr>
                <w:i/>
                <w:iCs/>
                <w:color w:val="000000" w:themeColor="text1"/>
              </w:rPr>
            </w:pPr>
            <w:r w:rsidRPr="00AB4A51">
              <w:rPr>
                <w:i/>
                <w:iCs/>
                <w:color w:val="000000" w:themeColor="text1"/>
              </w:rPr>
              <w:t>Exercise with a buddy. Your brain will thank you for it.</w:t>
            </w:r>
          </w:p>
          <w:p w14:paraId="57F08041" w14:textId="77777777" w:rsidR="00AB4A51" w:rsidRPr="00AB4A51" w:rsidRDefault="00AB4A51" w:rsidP="00AB4A51">
            <w:pPr>
              <w:pStyle w:val="ListParagraph"/>
              <w:ind w:left="360"/>
              <w:rPr>
                <w:color w:val="000000" w:themeColor="text1"/>
              </w:rPr>
            </w:pPr>
            <w:r w:rsidRPr="00AB4A51">
              <w:rPr>
                <w:color w:val="000000" w:themeColor="text1"/>
              </w:rPr>
              <w:t>By Meeri Kim</w:t>
            </w:r>
          </w:p>
          <w:p w14:paraId="69E09B2A" w14:textId="67F80141" w:rsidR="00797C81" w:rsidRDefault="00797C81" w:rsidP="001662CE">
            <w:pPr>
              <w:pStyle w:val="ListParagraph"/>
              <w:ind w:left="360"/>
              <w:rPr>
                <w:color w:val="000000" w:themeColor="text1"/>
              </w:rPr>
            </w:pPr>
            <w:r w:rsidRPr="00797C81">
              <w:rPr>
                <w:color w:val="000000" w:themeColor="text1"/>
              </w:rPr>
              <w:t>Regular social exercise by older adults may counter physical inactivity and low social participation, both of which contribute to about 40 percent of dementias worldwide, research findings suggest</w:t>
            </w:r>
            <w:r>
              <w:rPr>
                <w:color w:val="000000" w:themeColor="text1"/>
              </w:rPr>
              <w:t>.</w:t>
            </w:r>
          </w:p>
          <w:p w14:paraId="06F4772F" w14:textId="30550995" w:rsidR="001662CE" w:rsidRPr="001662CE" w:rsidRDefault="001662CE" w:rsidP="001662CE">
            <w:pPr>
              <w:pStyle w:val="ListParagraph"/>
              <w:ind w:left="360"/>
              <w:rPr>
                <w:color w:val="000000" w:themeColor="text1"/>
              </w:rPr>
            </w:pPr>
            <w:r w:rsidRPr="001662CE">
              <w:rPr>
                <w:color w:val="000000" w:themeColor="text1"/>
              </w:rPr>
              <w:t>Social exercise — working out with another person — has many advantages, and new research suggests it also may extend to your brain.</w:t>
            </w:r>
          </w:p>
          <w:p w14:paraId="6B8D0071" w14:textId="77777777" w:rsidR="001662CE" w:rsidRPr="001662CE" w:rsidRDefault="001662CE" w:rsidP="001662CE">
            <w:pPr>
              <w:pStyle w:val="ListParagraph"/>
              <w:ind w:left="360"/>
              <w:rPr>
                <w:color w:val="000000" w:themeColor="text1"/>
              </w:rPr>
            </w:pPr>
            <w:r w:rsidRPr="001662CE">
              <w:rPr>
                <w:color w:val="000000" w:themeColor="text1"/>
              </w:rPr>
              <w:t xml:space="preserve">Having a </w:t>
            </w:r>
            <w:hyperlink r:id="rId120" w:tgtFrame="_blank" w:history="1">
              <w:r w:rsidRPr="001662CE">
                <w:rPr>
                  <w:rStyle w:val="Hyperlink"/>
                </w:rPr>
                <w:t>workout buddy</w:t>
              </w:r>
            </w:hyperlink>
            <w:r w:rsidRPr="001662CE">
              <w:rPr>
                <w:color w:val="000000" w:themeColor="text1"/>
              </w:rPr>
              <w:t xml:space="preserve"> has been shown to help boost your motivation, sense of adventure and the likelihood of showing up. For older adults, the potential benefits are even more pronounced. Compared with those who exercise solo, people older than 65 who exercise with others are </w:t>
            </w:r>
            <w:hyperlink r:id="rId121" w:tgtFrame="_blank" w:history="1">
              <w:r w:rsidRPr="001662CE">
                <w:rPr>
                  <w:rStyle w:val="Hyperlink"/>
                </w:rPr>
                <w:t>more physically active</w:t>
              </w:r>
            </w:hyperlink>
            <w:r w:rsidRPr="001662CE">
              <w:rPr>
                <w:color w:val="000000" w:themeColor="text1"/>
              </w:rPr>
              <w:t xml:space="preserve">, have a lower risk of </w:t>
            </w:r>
            <w:hyperlink r:id="rId122" w:tgtFrame="_blank" w:history="1">
              <w:r w:rsidRPr="001662CE">
                <w:rPr>
                  <w:rStyle w:val="Hyperlink"/>
                </w:rPr>
                <w:t>functional disability</w:t>
              </w:r>
            </w:hyperlink>
            <w:r w:rsidRPr="001662CE">
              <w:rPr>
                <w:color w:val="000000" w:themeColor="text1"/>
              </w:rPr>
              <w:t xml:space="preserve"> and suffer </w:t>
            </w:r>
            <w:hyperlink r:id="rId123" w:tgtFrame="_blank" w:history="1">
              <w:r w:rsidRPr="001662CE">
                <w:rPr>
                  <w:rStyle w:val="Hyperlink"/>
                </w:rPr>
                <w:t>fewer falls</w:t>
              </w:r>
            </w:hyperlink>
            <w:r w:rsidRPr="001662CE">
              <w:rPr>
                <w:color w:val="000000" w:themeColor="text1"/>
              </w:rPr>
              <w:t>.</w:t>
            </w:r>
          </w:p>
          <w:p w14:paraId="4F864D07" w14:textId="374F6573" w:rsidR="00AB4A51" w:rsidRPr="001662CE" w:rsidRDefault="001662CE" w:rsidP="001662CE">
            <w:pPr>
              <w:pStyle w:val="ListParagraph"/>
              <w:ind w:left="360"/>
              <w:rPr>
                <w:color w:val="000000" w:themeColor="text1"/>
              </w:rPr>
            </w:pPr>
            <w:r w:rsidRPr="001662CE">
              <w:rPr>
                <w:color w:val="000000" w:themeColor="text1"/>
              </w:rPr>
              <w:t xml:space="preserve">A new </w:t>
            </w:r>
            <w:hyperlink r:id="rId124" w:tgtFrame="_blank" w:history="1">
              <w:r w:rsidRPr="001662CE">
                <w:rPr>
                  <w:rStyle w:val="Hyperlink"/>
                </w:rPr>
                <w:t>study</w:t>
              </w:r>
            </w:hyperlink>
            <w:r w:rsidRPr="001662CE">
              <w:rPr>
                <w:color w:val="000000" w:themeColor="text1"/>
              </w:rPr>
              <w:t xml:space="preserve"> of 4,358 older adults in Japan has found that participants who worked out with others at least twice a week had a lower risk of developing cognitive impairment than those who did so alone or not at all.</w:t>
            </w:r>
            <w:r>
              <w:rPr>
                <w:color w:val="000000" w:themeColor="text1"/>
              </w:rPr>
              <w:t xml:space="preserve"> </w:t>
            </w:r>
            <w:r w:rsidRPr="001662CE">
              <w:rPr>
                <w:color w:val="000000" w:themeColor="text1"/>
              </w:rPr>
              <w:t>. .</w:t>
            </w:r>
          </w:p>
          <w:p w14:paraId="52889715" w14:textId="3B385121" w:rsidR="001662CE" w:rsidRDefault="001662CE" w:rsidP="00AB4A51">
            <w:pPr>
              <w:pStyle w:val="ListParagraph"/>
              <w:ind w:left="360"/>
              <w:rPr>
                <w:color w:val="000000" w:themeColor="text1"/>
              </w:rPr>
            </w:pPr>
            <w:r w:rsidRPr="001662CE">
              <w:rPr>
                <w:color w:val="000000" w:themeColor="text1"/>
              </w:rPr>
              <w:t xml:space="preserve">The importance of exercise in preventing and managing age-related conditions is becoming increasingly clear. A recent </w:t>
            </w:r>
            <w:hyperlink r:id="rId125" w:anchor="Abs1" w:tgtFrame="_blank" w:history="1">
              <w:r w:rsidRPr="001662CE">
                <w:rPr>
                  <w:rStyle w:val="Hyperlink"/>
                </w:rPr>
                <w:t>consensus statement</w:t>
              </w:r>
            </w:hyperlink>
            <w:r w:rsidRPr="001662CE">
              <w:rPr>
                <w:color w:val="000000" w:themeColor="text1"/>
              </w:rPr>
              <w:t xml:space="preserve"> based on the available scientific evidence recommends </w:t>
            </w:r>
            <w:hyperlink r:id="rId126" w:tgtFrame="_blank" w:history="1">
              <w:r w:rsidRPr="001662CE">
                <w:rPr>
                  <w:rStyle w:val="Hyperlink"/>
                </w:rPr>
                <w:t>older adults engage in physical activity</w:t>
              </w:r>
            </w:hyperlink>
            <w:r w:rsidRPr="001662CE">
              <w:rPr>
                <w:color w:val="000000" w:themeColor="text1"/>
              </w:rPr>
              <w:t xml:space="preserve"> to promote </w:t>
            </w:r>
            <w:hyperlink r:id="rId127" w:tgtFrame="_blank" w:history="1">
              <w:r w:rsidRPr="001662CE">
                <w:rPr>
                  <w:rStyle w:val="Hyperlink"/>
                </w:rPr>
                <w:t>health</w:t>
              </w:r>
            </w:hyperlink>
            <w:r w:rsidRPr="001662CE">
              <w:rPr>
                <w:color w:val="000000" w:themeColor="text1"/>
              </w:rPr>
              <w:t>, prevent diseases and treat a wide range of conditions.</w:t>
            </w:r>
            <w:r>
              <w:rPr>
                <w:color w:val="000000" w:themeColor="text1"/>
              </w:rPr>
              <w:t xml:space="preserve"> . .</w:t>
            </w:r>
          </w:p>
          <w:p w14:paraId="2E7200EE" w14:textId="77777777" w:rsidR="00AB4A51" w:rsidRDefault="001662CE" w:rsidP="001662CE">
            <w:pPr>
              <w:pStyle w:val="ListParagraph"/>
              <w:ind w:left="360"/>
              <w:rPr>
                <w:color w:val="000000" w:themeColor="text1"/>
              </w:rPr>
            </w:pPr>
            <w:r w:rsidRPr="001662CE">
              <w:rPr>
                <w:color w:val="000000" w:themeColor="text1"/>
              </w:rPr>
              <w:t xml:space="preserve">The World Health Organization recommends that adults 65 and older engage in at least 150 minutes of moderate activity or 75 minutes of vigorous activity per week, along with at least two or more days of muscle-strengthening activity. But </w:t>
            </w:r>
            <w:hyperlink r:id="rId128" w:tgtFrame="_blank" w:history="1">
              <w:r w:rsidRPr="001662CE">
                <w:rPr>
                  <w:rStyle w:val="Hyperlink"/>
                </w:rPr>
                <w:t>only 16 percent</w:t>
              </w:r>
            </w:hyperlink>
            <w:r w:rsidRPr="001662CE">
              <w:rPr>
                <w:color w:val="000000" w:themeColor="text1"/>
              </w:rPr>
              <w:t xml:space="preserve"> of older Americans meet these guidelines.</w:t>
            </w:r>
            <w:r>
              <w:rPr>
                <w:color w:val="000000" w:themeColor="text1"/>
              </w:rPr>
              <w:t xml:space="preserve"> . .</w:t>
            </w:r>
          </w:p>
          <w:p w14:paraId="334EA718" w14:textId="77777777" w:rsidR="001662CE" w:rsidRDefault="001662CE" w:rsidP="001662CE">
            <w:pPr>
              <w:pStyle w:val="ListParagraph"/>
              <w:ind w:left="360"/>
              <w:rPr>
                <w:color w:val="000000" w:themeColor="text1"/>
              </w:rPr>
            </w:pPr>
            <w:r w:rsidRPr="001662CE">
              <w:rPr>
                <w:color w:val="000000" w:themeColor="text1"/>
              </w:rPr>
              <w:t>“No matter your age, it’s never too late to start contracting those muscles and reaping the benefits of exercise</w:t>
            </w:r>
            <w:r>
              <w:rPr>
                <w:color w:val="000000" w:themeColor="text1"/>
              </w:rPr>
              <w:t>.</w:t>
            </w:r>
            <w:r w:rsidRPr="001662CE">
              <w:rPr>
                <w:color w:val="000000" w:themeColor="text1"/>
              </w:rPr>
              <w:t>”</w:t>
            </w:r>
          </w:p>
          <w:p w14:paraId="5E8BB882" w14:textId="280EA9DF" w:rsidR="001662CE" w:rsidRPr="00AB4A51" w:rsidRDefault="00000000" w:rsidP="001662CE">
            <w:pPr>
              <w:pStyle w:val="ListParagraph"/>
              <w:ind w:left="360"/>
              <w:rPr>
                <w:color w:val="000000" w:themeColor="text1"/>
              </w:rPr>
            </w:pPr>
            <w:hyperlink r:id="rId129" w:history="1">
              <w:r w:rsidR="001662CE" w:rsidRPr="00A55775">
                <w:rPr>
                  <w:rStyle w:val="Hyperlink"/>
                </w:rPr>
                <w:t>https://tinyurl.com/WPWorkoutBuddy</w:t>
              </w:r>
            </w:hyperlink>
            <w:r w:rsidR="001662CE">
              <w:rPr>
                <w:color w:val="000000" w:themeColor="text1"/>
              </w:rPr>
              <w:t xml:space="preserve"> </w:t>
            </w:r>
          </w:p>
        </w:tc>
      </w:tr>
      <w:tr w:rsidR="005F3F27" w14:paraId="4FF56435" w14:textId="77777777" w:rsidTr="00F17844">
        <w:trPr>
          <w:trHeight w:val="58"/>
        </w:trPr>
        <w:tc>
          <w:tcPr>
            <w:tcW w:w="2957" w:type="dxa"/>
          </w:tcPr>
          <w:p w14:paraId="48F08555" w14:textId="352F6E70" w:rsidR="005F3F27" w:rsidRDefault="005F3F27" w:rsidP="00D040E6">
            <w:pPr>
              <w:rPr>
                <w:sz w:val="24"/>
                <w:szCs w:val="24"/>
              </w:rPr>
            </w:pPr>
            <w:r>
              <w:rPr>
                <w:sz w:val="24"/>
                <w:szCs w:val="24"/>
              </w:rPr>
              <w:t>End of Life</w:t>
            </w:r>
          </w:p>
        </w:tc>
        <w:tc>
          <w:tcPr>
            <w:tcW w:w="7748" w:type="dxa"/>
            <w:gridSpan w:val="3"/>
          </w:tcPr>
          <w:p w14:paraId="63054014" w14:textId="77777777" w:rsidR="005F3F27" w:rsidRDefault="005F3F27" w:rsidP="00D040E6">
            <w:pPr>
              <w:pStyle w:val="ListParagraph"/>
              <w:numPr>
                <w:ilvl w:val="0"/>
                <w:numId w:val="19"/>
              </w:numPr>
              <w:ind w:left="360"/>
              <w:rPr>
                <w:b/>
                <w:bCs/>
                <w:color w:val="000000" w:themeColor="text1"/>
              </w:rPr>
            </w:pPr>
            <w:r>
              <w:rPr>
                <w:b/>
                <w:bCs/>
                <w:color w:val="000000" w:themeColor="text1"/>
              </w:rPr>
              <w:t>*New York Times</w:t>
            </w:r>
          </w:p>
          <w:p w14:paraId="0BAF153E" w14:textId="77777777" w:rsidR="005F3F27" w:rsidRDefault="005F3F27" w:rsidP="005F3F27">
            <w:pPr>
              <w:pStyle w:val="ListParagraph"/>
              <w:ind w:left="360"/>
              <w:rPr>
                <w:color w:val="000000" w:themeColor="text1"/>
              </w:rPr>
            </w:pPr>
            <w:r>
              <w:rPr>
                <w:color w:val="000000" w:themeColor="text1"/>
              </w:rPr>
              <w:t>March 29, 2023</w:t>
            </w:r>
          </w:p>
          <w:p w14:paraId="697C8EC2" w14:textId="77777777" w:rsidR="005F3F27" w:rsidRDefault="005F3F27" w:rsidP="005F3F27">
            <w:pPr>
              <w:pStyle w:val="ListParagraph"/>
              <w:ind w:left="360"/>
              <w:rPr>
                <w:i/>
                <w:iCs/>
                <w:color w:val="000000" w:themeColor="text1"/>
              </w:rPr>
            </w:pPr>
            <w:r w:rsidRPr="005F3F27">
              <w:rPr>
                <w:i/>
                <w:iCs/>
                <w:color w:val="000000" w:themeColor="text1"/>
              </w:rPr>
              <w:t>As a Doctor, I Know Being Ready to Die Is an Illusion</w:t>
            </w:r>
          </w:p>
          <w:p w14:paraId="75350D0B" w14:textId="77777777" w:rsidR="005F3F27" w:rsidRPr="005F3F27" w:rsidRDefault="005F3F27" w:rsidP="005F3F27">
            <w:pPr>
              <w:pStyle w:val="ListParagraph"/>
              <w:ind w:left="360"/>
              <w:rPr>
                <w:color w:val="000000" w:themeColor="text1"/>
              </w:rPr>
            </w:pPr>
            <w:r w:rsidRPr="005F3F27">
              <w:rPr>
                <w:color w:val="000000" w:themeColor="text1"/>
              </w:rPr>
              <w:t>By Sunita Puri</w:t>
            </w:r>
          </w:p>
          <w:p w14:paraId="008196E5" w14:textId="77777777" w:rsidR="005F3F27" w:rsidRPr="005F3F27" w:rsidRDefault="005F3F27" w:rsidP="005F3F27">
            <w:pPr>
              <w:pStyle w:val="ListParagraph"/>
              <w:ind w:left="360"/>
              <w:rPr>
                <w:color w:val="000000" w:themeColor="text1"/>
              </w:rPr>
            </w:pPr>
            <w:r w:rsidRPr="005F3F27">
              <w:rPr>
                <w:color w:val="000000" w:themeColor="text1"/>
              </w:rPr>
              <w:t>It’s been almost a decade since I finished my medical residency and became a “real doctor.” After training ended, I faced one final hurdle: passing a grueling eight-hour-long internal medicine board exam. Back then, it seemed as though there was nothing more important than knowing the right answers. What I didn’t know was that when practicing palliative care, it’s really about asking the right questions.</w:t>
            </w:r>
          </w:p>
          <w:p w14:paraId="7318B73A" w14:textId="77777777" w:rsidR="005F3F27" w:rsidRPr="005F3F27" w:rsidRDefault="005F3F27" w:rsidP="005F3F27">
            <w:pPr>
              <w:pStyle w:val="ListParagraph"/>
              <w:ind w:left="360"/>
              <w:rPr>
                <w:color w:val="000000" w:themeColor="text1"/>
              </w:rPr>
            </w:pPr>
            <w:r w:rsidRPr="005F3F27">
              <w:rPr>
                <w:color w:val="000000" w:themeColor="text1"/>
              </w:rPr>
              <w:t>As a resident, I would have never let myself consider only the most obvious diagnosis for a patient’s illness. But when it came to my patients’ personal lives, I too easily assumed the simplest narratives: Amid a health crisis, previously divided families would surely rally around their loved one. A person dying at the age of 90 must have lived a long and fulfilling life. Agreeing to hospice care meant that a patient had accepted that they were dying.</w:t>
            </w:r>
          </w:p>
          <w:p w14:paraId="51F33F5C" w14:textId="77777777" w:rsidR="005F3F27" w:rsidRPr="005F3F27" w:rsidRDefault="005F3F27" w:rsidP="005F3F27">
            <w:pPr>
              <w:pStyle w:val="ListParagraph"/>
              <w:ind w:left="360"/>
              <w:rPr>
                <w:color w:val="000000" w:themeColor="text1"/>
              </w:rPr>
            </w:pPr>
            <w:r w:rsidRPr="005F3F27">
              <w:rPr>
                <w:color w:val="000000" w:themeColor="text1"/>
              </w:rPr>
              <w:t>Back then, I didn’t question what “accepting” death really meant, or whether it was something I could expect from my patients. I struggled to ask about their suffering unless they seemed ready to embrace their fate, fearful that I might inadvertently worsen it. But as I write in my guest essay this week, I’ve learned that awaiting specific imaginings of acceptance only justified avoiding having necessary conversations with patients and loved ones about what they fear and need as death nears.</w:t>
            </w:r>
          </w:p>
          <w:p w14:paraId="571962A4" w14:textId="211EC51F" w:rsidR="005F3F27" w:rsidRPr="005F3F27" w:rsidRDefault="005F3F27" w:rsidP="005F3F27">
            <w:pPr>
              <w:pStyle w:val="ListParagraph"/>
              <w:ind w:left="360"/>
              <w:rPr>
                <w:color w:val="000000" w:themeColor="text1"/>
              </w:rPr>
            </w:pPr>
            <w:r w:rsidRPr="005F3F27">
              <w:rPr>
                <w:color w:val="000000" w:themeColor="text1"/>
              </w:rPr>
              <w:t xml:space="preserve">Several days ago, I sat in the corner of a hospital room with the daughter of a patient suffering from incurable cancer. She was a </w:t>
            </w:r>
            <w:r w:rsidR="00797C81" w:rsidRPr="005F3F27">
              <w:rPr>
                <w:color w:val="000000" w:themeColor="text1"/>
              </w:rPr>
              <w:t>nurse and</w:t>
            </w:r>
            <w:r w:rsidRPr="005F3F27">
              <w:rPr>
                <w:color w:val="000000" w:themeColor="text1"/>
              </w:rPr>
              <w:t xml:space="preserve"> told me that she was worried that her mother hadn’t come to terms with the end of her life. I know the stages of grief, she said, and I think she is in denial, but maybe you could help her understand she needs to accept what is coming.</w:t>
            </w:r>
          </w:p>
          <w:p w14:paraId="4367EE56" w14:textId="77777777" w:rsidR="005F3F27" w:rsidRPr="005F3F27" w:rsidRDefault="005F3F27" w:rsidP="005F3F27">
            <w:pPr>
              <w:pStyle w:val="ListParagraph"/>
              <w:ind w:left="360"/>
              <w:rPr>
                <w:color w:val="000000" w:themeColor="text1"/>
              </w:rPr>
            </w:pPr>
            <w:r w:rsidRPr="005F3F27">
              <w:rPr>
                <w:color w:val="000000" w:themeColor="text1"/>
              </w:rPr>
              <w:t>Ten years ago, I would have nodded, confident that I might help her mother, earnest in my naïveté. I still feel the initial rush of my inclination toward rescue. I knew the answer she wanted, but instead I asked a question. “I’m happy to speak with your mother and understand how she is making sense of what she is going through. But is this conversation also a way to help you to find peace?”</w:t>
            </w:r>
          </w:p>
          <w:p w14:paraId="5507A16D" w14:textId="77777777" w:rsidR="005F3F27" w:rsidRDefault="005F3F27" w:rsidP="005F3F27">
            <w:pPr>
              <w:pStyle w:val="ListParagraph"/>
              <w:ind w:left="360"/>
              <w:rPr>
                <w:color w:val="000000" w:themeColor="text1"/>
              </w:rPr>
            </w:pPr>
            <w:r w:rsidRPr="005F3F27">
              <w:rPr>
                <w:color w:val="000000" w:themeColor="text1"/>
              </w:rPr>
              <w:t>She considered my question. Then she met my gaze, her eyes brimming with emotion, whispering, only, “Yes.”</w:t>
            </w:r>
          </w:p>
          <w:p w14:paraId="4E37DBBB" w14:textId="102CAD64" w:rsidR="005F3F27" w:rsidRPr="005F3F27" w:rsidRDefault="00000000" w:rsidP="005F3F27">
            <w:pPr>
              <w:pStyle w:val="ListParagraph"/>
              <w:ind w:left="360"/>
              <w:rPr>
                <w:color w:val="000000" w:themeColor="text1"/>
              </w:rPr>
            </w:pPr>
            <w:hyperlink r:id="rId130" w:history="1">
              <w:r w:rsidR="005F3F27" w:rsidRPr="00A55775">
                <w:rPr>
                  <w:rStyle w:val="Hyperlink"/>
                </w:rPr>
                <w:t>https://tinyurl.com/ReadyToDieIsAnIllussion</w:t>
              </w:r>
            </w:hyperlink>
            <w:r w:rsidR="005F3F27">
              <w:rPr>
                <w:color w:val="000000" w:themeColor="text1"/>
              </w:rPr>
              <w:t xml:space="preserve"> </w:t>
            </w:r>
          </w:p>
        </w:tc>
      </w:tr>
      <w:tr w:rsidR="00D040E6" w14:paraId="45FF60B8" w14:textId="77777777" w:rsidTr="00F17844">
        <w:tc>
          <w:tcPr>
            <w:tcW w:w="2957" w:type="dxa"/>
          </w:tcPr>
          <w:p w14:paraId="0C14E656" w14:textId="77777777" w:rsidR="00D040E6" w:rsidRDefault="00D040E6" w:rsidP="00D040E6">
            <w:pPr>
              <w:rPr>
                <w:sz w:val="24"/>
                <w:szCs w:val="24"/>
              </w:rPr>
            </w:pPr>
            <w:bookmarkStart w:id="4" w:name="_Hlk72661202"/>
          </w:p>
        </w:tc>
        <w:tc>
          <w:tcPr>
            <w:tcW w:w="7748" w:type="dxa"/>
            <w:gridSpan w:val="3"/>
          </w:tcPr>
          <w:p w14:paraId="18D53282" w14:textId="28C3D1FE" w:rsidR="00D040E6" w:rsidRPr="0091306F" w:rsidRDefault="00D040E6" w:rsidP="00D040E6">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D040E6" w14:paraId="464E9ED3" w14:textId="77777777" w:rsidTr="00F17844">
        <w:tc>
          <w:tcPr>
            <w:tcW w:w="2957" w:type="dxa"/>
          </w:tcPr>
          <w:p w14:paraId="5A0885DF" w14:textId="77777777" w:rsidR="00D040E6" w:rsidRDefault="00D040E6" w:rsidP="00D040E6">
            <w:pPr>
              <w:rPr>
                <w:sz w:val="24"/>
                <w:szCs w:val="24"/>
              </w:rPr>
            </w:pPr>
            <w:r>
              <w:rPr>
                <w:sz w:val="24"/>
                <w:szCs w:val="24"/>
              </w:rPr>
              <w:t>Dignity Alliance Massachusetts Legislative Endorsements</w:t>
            </w:r>
          </w:p>
          <w:p w14:paraId="63DE4329" w14:textId="48615BB8" w:rsidR="00D040E6" w:rsidRDefault="00D040E6" w:rsidP="00D040E6">
            <w:pPr>
              <w:rPr>
                <w:sz w:val="24"/>
                <w:szCs w:val="24"/>
              </w:rPr>
            </w:pPr>
          </w:p>
        </w:tc>
        <w:tc>
          <w:tcPr>
            <w:tcW w:w="7748" w:type="dxa"/>
            <w:gridSpan w:val="3"/>
          </w:tcPr>
          <w:p w14:paraId="25FF62C8" w14:textId="5249A887" w:rsidR="00D040E6" w:rsidRDefault="00D040E6" w:rsidP="00D040E6">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D040E6" w:rsidRDefault="00000000" w:rsidP="00D040E6">
            <w:pPr>
              <w:pStyle w:val="ListParagraph"/>
              <w:spacing w:before="100" w:beforeAutospacing="1" w:after="100" w:afterAutospacing="1"/>
              <w:ind w:left="0"/>
              <w:rPr>
                <w:bCs/>
              </w:rPr>
            </w:pPr>
            <w:hyperlink r:id="rId131" w:history="1">
              <w:r w:rsidR="00D040E6" w:rsidRPr="00354C38">
                <w:rPr>
                  <w:rStyle w:val="Hyperlink"/>
                  <w:bCs/>
                </w:rPr>
                <w:t>https://tinyurl.com/DignityLegislativeEndorsements</w:t>
              </w:r>
            </w:hyperlink>
            <w:r w:rsidR="00D040E6">
              <w:rPr>
                <w:bCs/>
              </w:rPr>
              <w:t xml:space="preserve"> </w:t>
            </w:r>
          </w:p>
          <w:p w14:paraId="60C37AE5" w14:textId="7FC75C35" w:rsidR="00D040E6" w:rsidRPr="00DC5CA0" w:rsidRDefault="00D040E6" w:rsidP="00D040E6">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32" w:history="1">
              <w:r w:rsidRPr="00354C38">
                <w:rPr>
                  <w:rStyle w:val="Hyperlink"/>
                  <w:bCs/>
                </w:rPr>
                <w:t>rmoore8473@charter.net</w:t>
              </w:r>
            </w:hyperlink>
            <w:r>
              <w:rPr>
                <w:bCs/>
              </w:rPr>
              <w:t xml:space="preserve">. </w:t>
            </w:r>
          </w:p>
        </w:tc>
      </w:tr>
      <w:tr w:rsidR="00D040E6" w14:paraId="15529ADF" w14:textId="77777777" w:rsidTr="00F17844">
        <w:tc>
          <w:tcPr>
            <w:tcW w:w="2957" w:type="dxa"/>
          </w:tcPr>
          <w:p w14:paraId="3A867EF4" w14:textId="54C13593" w:rsidR="00D040E6" w:rsidRDefault="00D040E6" w:rsidP="00D040E6">
            <w:pPr>
              <w:rPr>
                <w:sz w:val="24"/>
                <w:szCs w:val="24"/>
              </w:rPr>
            </w:pPr>
            <w:r>
              <w:rPr>
                <w:sz w:val="24"/>
                <w:szCs w:val="24"/>
              </w:rPr>
              <w:t>Websites</w:t>
            </w:r>
          </w:p>
          <w:p w14:paraId="09FF512C" w14:textId="7871A2FB" w:rsidR="00D040E6" w:rsidRDefault="00D040E6" w:rsidP="00D040E6">
            <w:pPr>
              <w:rPr>
                <w:sz w:val="24"/>
                <w:szCs w:val="24"/>
              </w:rPr>
            </w:pPr>
          </w:p>
        </w:tc>
        <w:tc>
          <w:tcPr>
            <w:tcW w:w="7748" w:type="dxa"/>
            <w:gridSpan w:val="3"/>
          </w:tcPr>
          <w:p w14:paraId="22D9B71D" w14:textId="359E0485" w:rsidR="00D040E6" w:rsidRPr="00F53473" w:rsidRDefault="00D040E6" w:rsidP="00D040E6">
            <w:pPr>
              <w:spacing w:before="100" w:beforeAutospacing="1" w:after="100" w:afterAutospacing="1"/>
              <w:ind w:left="720"/>
              <w:contextualSpacing/>
            </w:pPr>
          </w:p>
        </w:tc>
      </w:tr>
      <w:tr w:rsidR="00D040E6" w14:paraId="60F960E8" w14:textId="77777777" w:rsidTr="00F17844">
        <w:tc>
          <w:tcPr>
            <w:tcW w:w="2957" w:type="dxa"/>
          </w:tcPr>
          <w:p w14:paraId="5F654B16" w14:textId="77777777" w:rsidR="00D040E6" w:rsidRPr="00FD298F" w:rsidRDefault="00D040E6" w:rsidP="00D040E6">
            <w:pPr>
              <w:rPr>
                <w:sz w:val="24"/>
                <w:szCs w:val="24"/>
              </w:rPr>
            </w:pPr>
            <w:r>
              <w:rPr>
                <w:sz w:val="24"/>
                <w:szCs w:val="24"/>
              </w:rPr>
              <w:t>Previously r</w:t>
            </w:r>
            <w:r w:rsidRPr="00FD298F">
              <w:rPr>
                <w:sz w:val="24"/>
                <w:szCs w:val="24"/>
              </w:rPr>
              <w:t>ecommended websites</w:t>
            </w:r>
          </w:p>
          <w:p w14:paraId="55846687" w14:textId="77777777" w:rsidR="00D040E6" w:rsidRDefault="00D040E6" w:rsidP="00D040E6">
            <w:pPr>
              <w:rPr>
                <w:sz w:val="24"/>
                <w:szCs w:val="24"/>
              </w:rPr>
            </w:pPr>
          </w:p>
        </w:tc>
        <w:tc>
          <w:tcPr>
            <w:tcW w:w="7748" w:type="dxa"/>
            <w:gridSpan w:val="3"/>
          </w:tcPr>
          <w:p w14:paraId="535E3A8F" w14:textId="3C7E9701" w:rsidR="00D040E6" w:rsidRPr="0001587E" w:rsidRDefault="00D040E6" w:rsidP="00D040E6">
            <w:pPr>
              <w:spacing w:before="100" w:beforeAutospacing="1" w:after="100" w:afterAutospacing="1"/>
              <w:rPr>
                <w:bCs/>
              </w:rPr>
            </w:pPr>
            <w:r w:rsidRPr="009F4A23">
              <w:t xml:space="preserve">The comprehensive list of recommended websites has migrated to the Dignity Alliance MA website: </w:t>
            </w:r>
            <w:hyperlink r:id="rId133"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bookmarkEnd w:id="4"/>
      <w:tr w:rsidR="00D040E6" w14:paraId="418CCD5B" w14:textId="77777777" w:rsidTr="00F17844">
        <w:tc>
          <w:tcPr>
            <w:tcW w:w="2957" w:type="dxa"/>
          </w:tcPr>
          <w:p w14:paraId="0794064D" w14:textId="6AB30945" w:rsidR="00D040E6" w:rsidRPr="00CB2B86" w:rsidRDefault="00D040E6" w:rsidP="00D040E6">
            <w:pPr>
              <w:rPr>
                <w:sz w:val="24"/>
                <w:szCs w:val="24"/>
              </w:rPr>
            </w:pPr>
            <w:r>
              <w:rPr>
                <w:sz w:val="24"/>
                <w:szCs w:val="24"/>
              </w:rPr>
              <w:t>Previously posted funding opportunities</w:t>
            </w:r>
          </w:p>
        </w:tc>
        <w:tc>
          <w:tcPr>
            <w:tcW w:w="7748" w:type="dxa"/>
            <w:gridSpan w:val="3"/>
          </w:tcPr>
          <w:p w14:paraId="54C26AEC" w14:textId="79A74B8E" w:rsidR="00D040E6" w:rsidRDefault="00D040E6" w:rsidP="00D040E6">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34" w:history="1">
              <w:r w:rsidRPr="0001587E">
                <w:rPr>
                  <w:rStyle w:val="Hyperlink"/>
                  <w:bCs/>
                  <w:color w:val="auto"/>
                </w:rPr>
                <w:t>https://dignityalliancema.org/funding-opportunities/</w:t>
              </w:r>
            </w:hyperlink>
            <w:r w:rsidRPr="0001587E">
              <w:rPr>
                <w:bCs/>
              </w:rPr>
              <w:t>.</w:t>
            </w:r>
          </w:p>
        </w:tc>
      </w:tr>
      <w:tr w:rsidR="00D040E6" w14:paraId="5B6A522C" w14:textId="77777777" w:rsidTr="00F17844">
        <w:tc>
          <w:tcPr>
            <w:tcW w:w="2957" w:type="dxa"/>
          </w:tcPr>
          <w:p w14:paraId="6EC7FF48" w14:textId="465E03C4" w:rsidR="00D040E6" w:rsidRPr="00CB2B86" w:rsidRDefault="00D040E6" w:rsidP="00D040E6">
            <w:pPr>
              <w:rPr>
                <w:sz w:val="24"/>
                <w:szCs w:val="24"/>
              </w:rPr>
            </w:pPr>
            <w:r w:rsidRPr="00CB2B86">
              <w:rPr>
                <w:sz w:val="24"/>
                <w:szCs w:val="24"/>
              </w:rPr>
              <w:t>Websites of Dignity Alliance Massachusetts Members</w:t>
            </w:r>
          </w:p>
        </w:tc>
        <w:tc>
          <w:tcPr>
            <w:tcW w:w="7748" w:type="dxa"/>
            <w:gridSpan w:val="3"/>
          </w:tcPr>
          <w:p w14:paraId="09995BFB" w14:textId="57EAE252" w:rsidR="00D040E6" w:rsidRPr="00120016" w:rsidRDefault="00D040E6" w:rsidP="00D040E6">
            <w:pPr>
              <w:spacing w:before="100" w:beforeAutospacing="1" w:after="100" w:afterAutospacing="1"/>
              <w:rPr>
                <w:color w:val="000000" w:themeColor="text1"/>
              </w:rPr>
            </w:pPr>
            <w:r>
              <w:rPr>
                <w:color w:val="000000" w:themeColor="text1"/>
              </w:rPr>
              <w:t xml:space="preserve">See:  </w:t>
            </w:r>
            <w:hyperlink r:id="rId135" w:history="1">
              <w:r w:rsidRPr="009524D7">
                <w:rPr>
                  <w:rStyle w:val="Hyperlink"/>
                </w:rPr>
                <w:t>https://dignityalliancema.org/about/organizations/</w:t>
              </w:r>
            </w:hyperlink>
            <w:r>
              <w:rPr>
                <w:color w:val="000000" w:themeColor="text1"/>
              </w:rPr>
              <w:t xml:space="preserve"> </w:t>
            </w:r>
          </w:p>
        </w:tc>
      </w:tr>
      <w:tr w:rsidR="00D040E6" w14:paraId="3FC2C460" w14:textId="77777777" w:rsidTr="00F17844">
        <w:trPr>
          <w:trHeight w:val="656"/>
        </w:trPr>
        <w:tc>
          <w:tcPr>
            <w:tcW w:w="2957" w:type="dxa"/>
          </w:tcPr>
          <w:p w14:paraId="2C173A27" w14:textId="28894633" w:rsidR="00D040E6" w:rsidRDefault="00D040E6" w:rsidP="00D040E6">
            <w:pPr>
              <w:contextualSpacing/>
              <w:rPr>
                <w:color w:val="000000" w:themeColor="text1"/>
                <w:sz w:val="24"/>
                <w:szCs w:val="24"/>
              </w:rPr>
            </w:pPr>
            <w:r>
              <w:rPr>
                <w:color w:val="000000" w:themeColor="text1"/>
                <w:sz w:val="24"/>
                <w:szCs w:val="24"/>
              </w:rPr>
              <w:t>Nursing home closures</w:t>
            </w:r>
          </w:p>
        </w:tc>
        <w:tc>
          <w:tcPr>
            <w:tcW w:w="7748" w:type="dxa"/>
            <w:gridSpan w:val="3"/>
          </w:tcPr>
          <w:p w14:paraId="4EDA80AA" w14:textId="30DD9F73" w:rsidR="00D040E6" w:rsidRPr="0014197A" w:rsidRDefault="00D040E6" w:rsidP="00D040E6">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Chapin Center, Springfield</w:t>
            </w:r>
          </w:p>
          <w:p w14:paraId="2F86CE5B" w14:textId="70119969" w:rsidR="00D040E6" w:rsidRDefault="00D040E6" w:rsidP="00D040E6">
            <w:pPr>
              <w:pStyle w:val="ListParagraph"/>
              <w:spacing w:before="100" w:beforeAutospacing="1" w:after="100" w:afterAutospacing="1"/>
              <w:ind w:left="360"/>
              <w:rPr>
                <w:color w:val="000000" w:themeColor="text1"/>
              </w:rPr>
            </w:pPr>
            <w:r>
              <w:rPr>
                <w:color w:val="000000" w:themeColor="text1"/>
              </w:rPr>
              <w:t>160 beds; current census: 91</w:t>
            </w:r>
          </w:p>
          <w:p w14:paraId="61A73AC5" w14:textId="4520B76E" w:rsidR="00D040E6" w:rsidRDefault="00D040E6" w:rsidP="00D040E6">
            <w:pPr>
              <w:pStyle w:val="ListParagraph"/>
              <w:spacing w:before="100" w:beforeAutospacing="1" w:after="100" w:afterAutospacing="1"/>
              <w:ind w:left="360"/>
              <w:rPr>
                <w:color w:val="000000" w:themeColor="text1"/>
              </w:rPr>
            </w:pPr>
            <w:r>
              <w:rPr>
                <w:color w:val="000000" w:themeColor="text1"/>
              </w:rPr>
              <w:t>Owner: The Northeast Health Group, Inc.</w:t>
            </w:r>
          </w:p>
          <w:p w14:paraId="67867CDE" w14:textId="4DEDB0E4" w:rsidR="00D040E6" w:rsidRDefault="00D040E6" w:rsidP="00D040E6">
            <w:pPr>
              <w:pStyle w:val="ListParagraph"/>
              <w:spacing w:before="100" w:beforeAutospacing="1" w:after="100" w:afterAutospacing="1"/>
              <w:ind w:left="360"/>
              <w:rPr>
                <w:color w:val="000000" w:themeColor="text1"/>
              </w:rPr>
            </w:pPr>
            <w:r>
              <w:rPr>
                <w:color w:val="000000" w:themeColor="text1"/>
              </w:rPr>
              <w:t>Star rating: 3 stars</w:t>
            </w:r>
          </w:p>
          <w:p w14:paraId="44E329AA" w14:textId="23F55512" w:rsidR="00D040E6" w:rsidRDefault="00D040E6" w:rsidP="00D040E6">
            <w:pPr>
              <w:pStyle w:val="ListParagraph"/>
              <w:spacing w:before="100" w:beforeAutospacing="1" w:after="100" w:afterAutospacing="1"/>
              <w:ind w:left="360"/>
              <w:rPr>
                <w:color w:val="000000" w:themeColor="text1"/>
              </w:rPr>
            </w:pPr>
            <w:r>
              <w:rPr>
                <w:color w:val="000000" w:themeColor="text1"/>
              </w:rPr>
              <w:t>Notice date: February 6, 2023</w:t>
            </w:r>
          </w:p>
          <w:p w14:paraId="2D7140AB" w14:textId="3A3CD8E9" w:rsidR="00D040E6" w:rsidRDefault="00D040E6" w:rsidP="00D040E6">
            <w:pPr>
              <w:pStyle w:val="ListParagraph"/>
              <w:spacing w:before="100" w:beforeAutospacing="1" w:after="100" w:afterAutospacing="1"/>
              <w:ind w:left="360"/>
              <w:rPr>
                <w:color w:val="000000" w:themeColor="text1"/>
              </w:rPr>
            </w:pPr>
            <w:r>
              <w:rPr>
                <w:color w:val="000000" w:themeColor="text1"/>
              </w:rPr>
              <w:t>Target closure: June 6, 2023</w:t>
            </w:r>
          </w:p>
          <w:p w14:paraId="266C1979" w14:textId="78104E99" w:rsidR="00D040E6" w:rsidRPr="001902D0" w:rsidRDefault="00000000" w:rsidP="00D040E6">
            <w:pPr>
              <w:pStyle w:val="ListParagraph"/>
              <w:spacing w:before="100" w:beforeAutospacing="1" w:after="100" w:afterAutospacing="1" w:line="259" w:lineRule="auto"/>
              <w:ind w:left="360"/>
              <w:rPr>
                <w:color w:val="000000" w:themeColor="text1"/>
              </w:rPr>
            </w:pPr>
            <w:hyperlink r:id="rId136" w:history="1">
              <w:r w:rsidR="00D040E6" w:rsidRPr="001902D0">
                <w:rPr>
                  <w:rStyle w:val="Hyperlink"/>
                </w:rPr>
                <w:t>Notice of Intent to Close and Draft of Closure and Relocation Plan (PDF)</w:t>
              </w:r>
            </w:hyperlink>
          </w:p>
          <w:p w14:paraId="0620DFF5" w14:textId="5C47AA72" w:rsidR="00D040E6" w:rsidRPr="0014197A" w:rsidRDefault="00D040E6" w:rsidP="00D040E6">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Governor’s Center, Westfield</w:t>
            </w:r>
          </w:p>
          <w:p w14:paraId="363C6C95" w14:textId="712992B6" w:rsidR="00D040E6" w:rsidRDefault="00D040E6" w:rsidP="00D040E6">
            <w:pPr>
              <w:pStyle w:val="ListParagraph"/>
              <w:spacing w:before="100" w:beforeAutospacing="1" w:after="100" w:afterAutospacing="1"/>
              <w:ind w:left="360"/>
              <w:rPr>
                <w:color w:val="000000" w:themeColor="text1"/>
              </w:rPr>
            </w:pPr>
            <w:r>
              <w:rPr>
                <w:color w:val="000000" w:themeColor="text1"/>
              </w:rPr>
              <w:t>100 beds; current census: 70</w:t>
            </w:r>
          </w:p>
          <w:p w14:paraId="471E5AE8" w14:textId="77777777" w:rsidR="00D040E6" w:rsidRDefault="00D040E6" w:rsidP="00D040E6">
            <w:pPr>
              <w:pStyle w:val="ListParagraph"/>
              <w:spacing w:before="100" w:beforeAutospacing="1" w:after="100" w:afterAutospacing="1"/>
              <w:ind w:left="360"/>
              <w:rPr>
                <w:color w:val="000000" w:themeColor="text1"/>
              </w:rPr>
            </w:pPr>
            <w:r>
              <w:rPr>
                <w:color w:val="000000" w:themeColor="text1"/>
              </w:rPr>
              <w:t>Owner: The Northeast Health Group, Inc.</w:t>
            </w:r>
          </w:p>
          <w:p w14:paraId="72925AC2" w14:textId="482F2CEB" w:rsidR="00D040E6" w:rsidRDefault="00D040E6" w:rsidP="00D040E6">
            <w:pPr>
              <w:pStyle w:val="ListParagraph"/>
              <w:spacing w:before="100" w:beforeAutospacing="1" w:after="100" w:afterAutospacing="1"/>
              <w:ind w:left="360"/>
              <w:rPr>
                <w:color w:val="000000" w:themeColor="text1"/>
              </w:rPr>
            </w:pPr>
            <w:r>
              <w:rPr>
                <w:color w:val="000000" w:themeColor="text1"/>
              </w:rPr>
              <w:t>Star rating: 1 star</w:t>
            </w:r>
          </w:p>
          <w:p w14:paraId="73B0B491" w14:textId="7D53E1F9" w:rsidR="00D040E6" w:rsidRDefault="00D040E6" w:rsidP="00D040E6">
            <w:pPr>
              <w:pStyle w:val="ListParagraph"/>
              <w:spacing w:before="100" w:beforeAutospacing="1" w:after="100" w:afterAutospacing="1"/>
              <w:ind w:left="360"/>
              <w:rPr>
                <w:color w:val="000000" w:themeColor="text1"/>
              </w:rPr>
            </w:pPr>
            <w:r>
              <w:rPr>
                <w:color w:val="000000" w:themeColor="text1"/>
              </w:rPr>
              <w:t>Notice date: February 6, 2023</w:t>
            </w:r>
          </w:p>
          <w:p w14:paraId="659AA934" w14:textId="78E36FFF" w:rsidR="00D040E6" w:rsidRDefault="00D040E6" w:rsidP="00D040E6">
            <w:pPr>
              <w:pStyle w:val="ListParagraph"/>
              <w:spacing w:before="100" w:beforeAutospacing="1" w:after="100" w:afterAutospacing="1"/>
              <w:ind w:left="360"/>
              <w:rPr>
                <w:color w:val="000000" w:themeColor="text1"/>
              </w:rPr>
            </w:pPr>
            <w:r>
              <w:rPr>
                <w:color w:val="000000" w:themeColor="text1"/>
              </w:rPr>
              <w:t>Target closure: June 6, 2023</w:t>
            </w:r>
          </w:p>
          <w:p w14:paraId="55B8A36E" w14:textId="143203D5" w:rsidR="00D040E6" w:rsidRPr="00277FBB" w:rsidRDefault="00000000" w:rsidP="00D040E6">
            <w:pPr>
              <w:pStyle w:val="ListParagraph"/>
              <w:spacing w:before="100" w:beforeAutospacing="1" w:after="100" w:afterAutospacing="1"/>
              <w:ind w:left="360"/>
              <w:rPr>
                <w:color w:val="000000" w:themeColor="text1"/>
              </w:rPr>
            </w:pPr>
            <w:hyperlink r:id="rId137" w:history="1">
              <w:r w:rsidR="00D040E6" w:rsidRPr="001902D0">
                <w:rPr>
                  <w:rStyle w:val="Hyperlink"/>
                </w:rPr>
                <w:t>Notice of Intent to Close and Draft of Closure and Relocation Plan (PDF)</w:t>
              </w:r>
            </w:hyperlink>
          </w:p>
          <w:p w14:paraId="2C49ADDA" w14:textId="5096A398" w:rsidR="00D040E6" w:rsidRPr="0014197A" w:rsidRDefault="00D040E6" w:rsidP="00D040E6">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Willimansett Center East, Chicopee</w:t>
            </w:r>
          </w:p>
          <w:p w14:paraId="219F5CEA" w14:textId="6C607AA8" w:rsidR="00D040E6" w:rsidRDefault="00D040E6" w:rsidP="00D040E6">
            <w:pPr>
              <w:pStyle w:val="ListParagraph"/>
              <w:spacing w:before="100" w:beforeAutospacing="1" w:after="100" w:afterAutospacing="1"/>
              <w:ind w:left="360"/>
              <w:rPr>
                <w:color w:val="000000" w:themeColor="text1"/>
              </w:rPr>
            </w:pPr>
            <w:r>
              <w:rPr>
                <w:color w:val="000000" w:themeColor="text1"/>
              </w:rPr>
              <w:t>85 beds; current census: 65</w:t>
            </w:r>
          </w:p>
          <w:p w14:paraId="79BC32E1" w14:textId="77777777" w:rsidR="00D040E6" w:rsidRDefault="00D040E6" w:rsidP="00D040E6">
            <w:pPr>
              <w:pStyle w:val="ListParagraph"/>
              <w:spacing w:before="100" w:beforeAutospacing="1" w:after="100" w:afterAutospacing="1"/>
              <w:ind w:left="360"/>
              <w:rPr>
                <w:color w:val="000000" w:themeColor="text1"/>
              </w:rPr>
            </w:pPr>
            <w:r>
              <w:rPr>
                <w:color w:val="000000" w:themeColor="text1"/>
              </w:rPr>
              <w:t>Owner: The Northeast Health Group, Inc.</w:t>
            </w:r>
          </w:p>
          <w:p w14:paraId="43F8D295" w14:textId="7A76D256" w:rsidR="00D040E6" w:rsidRDefault="00D040E6" w:rsidP="00D040E6">
            <w:pPr>
              <w:pStyle w:val="ListParagraph"/>
              <w:spacing w:before="100" w:beforeAutospacing="1" w:after="100" w:afterAutospacing="1"/>
              <w:ind w:left="360"/>
              <w:rPr>
                <w:color w:val="000000" w:themeColor="text1"/>
              </w:rPr>
            </w:pPr>
            <w:r>
              <w:rPr>
                <w:color w:val="000000" w:themeColor="text1"/>
              </w:rPr>
              <w:t>Star rating: 4 stars</w:t>
            </w:r>
          </w:p>
          <w:p w14:paraId="3BB366E3" w14:textId="77777777" w:rsidR="00D040E6" w:rsidRDefault="00D040E6" w:rsidP="00D040E6">
            <w:pPr>
              <w:pStyle w:val="ListParagraph"/>
              <w:spacing w:before="100" w:beforeAutospacing="1" w:after="100" w:afterAutospacing="1"/>
              <w:ind w:left="360"/>
              <w:rPr>
                <w:color w:val="000000" w:themeColor="text1"/>
              </w:rPr>
            </w:pPr>
            <w:r>
              <w:rPr>
                <w:color w:val="000000" w:themeColor="text1"/>
              </w:rPr>
              <w:t>Notice date: February 6, 2023</w:t>
            </w:r>
          </w:p>
          <w:p w14:paraId="6C7ED440" w14:textId="218C45B5" w:rsidR="00D040E6" w:rsidRDefault="00D040E6" w:rsidP="00D040E6">
            <w:pPr>
              <w:pStyle w:val="ListParagraph"/>
              <w:spacing w:before="100" w:beforeAutospacing="1" w:after="100" w:afterAutospacing="1"/>
              <w:ind w:left="360"/>
              <w:rPr>
                <w:color w:val="000000" w:themeColor="text1"/>
              </w:rPr>
            </w:pPr>
            <w:r>
              <w:rPr>
                <w:color w:val="000000" w:themeColor="text1"/>
              </w:rPr>
              <w:t>Closed: March  2023</w:t>
            </w:r>
          </w:p>
          <w:p w14:paraId="1BA737C4" w14:textId="1081E50D" w:rsidR="00D040E6" w:rsidRPr="0014197A" w:rsidRDefault="00D040E6" w:rsidP="00D040E6">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Willimansett Center West, Chicopee</w:t>
            </w:r>
          </w:p>
          <w:p w14:paraId="6F64CFD8" w14:textId="5424762F" w:rsidR="00D040E6" w:rsidRDefault="00D040E6" w:rsidP="00D040E6">
            <w:pPr>
              <w:pStyle w:val="ListParagraph"/>
              <w:spacing w:before="100" w:beforeAutospacing="1" w:after="100" w:afterAutospacing="1"/>
              <w:ind w:left="360"/>
              <w:rPr>
                <w:color w:val="000000" w:themeColor="text1"/>
              </w:rPr>
            </w:pPr>
            <w:r>
              <w:rPr>
                <w:color w:val="000000" w:themeColor="text1"/>
              </w:rPr>
              <w:t>103 beds; current census: 71</w:t>
            </w:r>
          </w:p>
          <w:p w14:paraId="09867C2C" w14:textId="77777777" w:rsidR="00D040E6" w:rsidRDefault="00D040E6" w:rsidP="00D040E6">
            <w:pPr>
              <w:pStyle w:val="ListParagraph"/>
              <w:spacing w:before="100" w:beforeAutospacing="1" w:after="100" w:afterAutospacing="1"/>
              <w:ind w:left="360"/>
              <w:rPr>
                <w:color w:val="000000" w:themeColor="text1"/>
              </w:rPr>
            </w:pPr>
            <w:r>
              <w:rPr>
                <w:color w:val="000000" w:themeColor="text1"/>
              </w:rPr>
              <w:t>Owner: The Northeast Health Group, Inc.</w:t>
            </w:r>
          </w:p>
          <w:p w14:paraId="07564A47" w14:textId="6CBB08C3" w:rsidR="00D040E6" w:rsidRDefault="00D040E6" w:rsidP="00D040E6">
            <w:pPr>
              <w:pStyle w:val="ListParagraph"/>
              <w:spacing w:before="100" w:beforeAutospacing="1" w:after="100" w:afterAutospacing="1"/>
              <w:ind w:left="360"/>
              <w:rPr>
                <w:color w:val="000000" w:themeColor="text1"/>
              </w:rPr>
            </w:pPr>
            <w:r>
              <w:rPr>
                <w:color w:val="000000" w:themeColor="text1"/>
              </w:rPr>
              <w:t>Star rating: 5 stars</w:t>
            </w:r>
          </w:p>
          <w:p w14:paraId="146C324E" w14:textId="77777777" w:rsidR="00D040E6" w:rsidRDefault="00D040E6" w:rsidP="00D040E6">
            <w:pPr>
              <w:pStyle w:val="ListParagraph"/>
              <w:spacing w:before="100" w:beforeAutospacing="1" w:after="100" w:afterAutospacing="1"/>
              <w:ind w:left="360"/>
              <w:rPr>
                <w:color w:val="000000" w:themeColor="text1"/>
              </w:rPr>
            </w:pPr>
            <w:r>
              <w:rPr>
                <w:color w:val="000000" w:themeColor="text1"/>
              </w:rPr>
              <w:t>Notice date: February 6, 2023</w:t>
            </w:r>
          </w:p>
          <w:p w14:paraId="15D289C5" w14:textId="0B625A15" w:rsidR="00D040E6" w:rsidRDefault="00D040E6" w:rsidP="00D040E6">
            <w:pPr>
              <w:pStyle w:val="ListParagraph"/>
              <w:spacing w:before="100" w:beforeAutospacing="1" w:after="100" w:afterAutospacing="1"/>
              <w:ind w:left="360"/>
              <w:rPr>
                <w:color w:val="000000" w:themeColor="text1"/>
              </w:rPr>
            </w:pPr>
            <w:r>
              <w:rPr>
                <w:color w:val="000000" w:themeColor="text1"/>
              </w:rPr>
              <w:t>Target closure: June 6, 2023</w:t>
            </w:r>
          </w:p>
          <w:p w14:paraId="702577F9" w14:textId="77777777" w:rsidR="00D040E6" w:rsidRDefault="00000000" w:rsidP="00D040E6">
            <w:pPr>
              <w:pStyle w:val="ListParagraph"/>
              <w:spacing w:before="100" w:beforeAutospacing="1" w:after="100" w:afterAutospacing="1"/>
              <w:ind w:left="360"/>
              <w:rPr>
                <w:color w:val="000000" w:themeColor="text1"/>
              </w:rPr>
            </w:pPr>
            <w:hyperlink r:id="rId138" w:history="1">
              <w:r w:rsidR="00D040E6" w:rsidRPr="001902D0">
                <w:rPr>
                  <w:rStyle w:val="Hyperlink"/>
                </w:rPr>
                <w:t>Notice of Intent to Close and Draft of Closure and Relocation Plan (PDF)</w:t>
              </w:r>
            </w:hyperlink>
          </w:p>
          <w:p w14:paraId="180040EC" w14:textId="77777777" w:rsidR="00D040E6" w:rsidRPr="00EF5065" w:rsidRDefault="00D040E6" w:rsidP="00D040E6">
            <w:pPr>
              <w:pStyle w:val="ListParagraph"/>
              <w:numPr>
                <w:ilvl w:val="0"/>
                <w:numId w:val="11"/>
              </w:numPr>
              <w:ind w:left="360"/>
              <w:rPr>
                <w:b/>
                <w:bCs/>
                <w:color w:val="000000" w:themeColor="text1"/>
              </w:rPr>
            </w:pPr>
            <w:r w:rsidRPr="00EF5065">
              <w:rPr>
                <w:b/>
                <w:bCs/>
                <w:color w:val="000000" w:themeColor="text1"/>
              </w:rPr>
              <w:t xml:space="preserve">Voluntary nursing home closure process </w:t>
            </w:r>
          </w:p>
          <w:p w14:paraId="121EB998" w14:textId="136AD060" w:rsidR="00D040E6" w:rsidRPr="00EF5065" w:rsidRDefault="00D040E6" w:rsidP="00D040E6">
            <w:pPr>
              <w:pStyle w:val="ListParagraph"/>
              <w:ind w:left="360"/>
              <w:rPr>
                <w:color w:val="000000" w:themeColor="text1"/>
              </w:rPr>
            </w:pPr>
            <w:r w:rsidRPr="00EF5065">
              <w:rPr>
                <w:color w:val="000000" w:themeColor="text1"/>
              </w:rPr>
              <w:t>When a facility decides to voluntarily close, there are several requirements that it must fulfill before it can complete the closure. This process is outlined in the </w:t>
            </w:r>
            <w:hyperlink r:id="rId139" w:history="1">
              <w:r w:rsidRPr="00EF5065">
                <w:rPr>
                  <w:rStyle w:val="Hyperlink"/>
                </w:rPr>
                <w:t>Licensure Procedure and Suitability Requirements for Long-Term Care Facilities regulations (105 CMR 153.000)</w:t>
              </w:r>
            </w:hyperlink>
            <w:r w:rsidRPr="00EF5065">
              <w:rPr>
                <w:color w:val="000000" w:themeColor="text1"/>
              </w:rPr>
              <w:t>.</w:t>
            </w:r>
          </w:p>
        </w:tc>
      </w:tr>
      <w:tr w:rsidR="00D040E6" w14:paraId="535AF606" w14:textId="77777777" w:rsidTr="00F17844">
        <w:trPr>
          <w:trHeight w:val="656"/>
        </w:trPr>
        <w:tc>
          <w:tcPr>
            <w:tcW w:w="2957" w:type="dxa"/>
          </w:tcPr>
          <w:p w14:paraId="40D1D922" w14:textId="6EE7592F" w:rsidR="00D040E6" w:rsidRDefault="00D040E6" w:rsidP="00D040E6">
            <w:pPr>
              <w:contextualSpacing/>
              <w:rPr>
                <w:sz w:val="24"/>
                <w:szCs w:val="24"/>
              </w:rPr>
            </w:pPr>
            <w:r>
              <w:rPr>
                <w:color w:val="000000" w:themeColor="text1"/>
                <w:sz w:val="24"/>
                <w:szCs w:val="24"/>
              </w:rPr>
              <w:t>Nursing homes with admission freezes</w:t>
            </w:r>
          </w:p>
        </w:tc>
        <w:tc>
          <w:tcPr>
            <w:tcW w:w="7748" w:type="dxa"/>
            <w:gridSpan w:val="3"/>
          </w:tcPr>
          <w:p w14:paraId="3C555497" w14:textId="77777777" w:rsidR="00D040E6" w:rsidRDefault="00D040E6" w:rsidP="00D040E6">
            <w:pPr>
              <w:rPr>
                <w:b/>
                <w:bCs/>
                <w:color w:val="000000" w:themeColor="text1"/>
              </w:rPr>
            </w:pPr>
            <w:r>
              <w:rPr>
                <w:b/>
                <w:bCs/>
                <w:color w:val="000000" w:themeColor="text1"/>
              </w:rPr>
              <w:t>Massachusetts Department of Public Health</w:t>
            </w:r>
          </w:p>
          <w:p w14:paraId="309AE9B7" w14:textId="77777777" w:rsidR="00D040E6" w:rsidRDefault="00D040E6" w:rsidP="00D040E6">
            <w:pPr>
              <w:ind w:left="360"/>
              <w:rPr>
                <w:i/>
                <w:iCs/>
                <w:color w:val="000000" w:themeColor="text1"/>
              </w:rPr>
            </w:pPr>
            <w:r w:rsidRPr="009C68D9">
              <w:rPr>
                <w:i/>
                <w:iCs/>
                <w:color w:val="000000" w:themeColor="text1"/>
              </w:rPr>
              <w:t>Temporary admissions freeze</w:t>
            </w:r>
          </w:p>
          <w:p w14:paraId="4204E88C" w14:textId="2B07F16B" w:rsidR="00D040E6" w:rsidRDefault="00D040E6" w:rsidP="00D040E6">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140"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D040E6" w:rsidRPr="009C68D9" w:rsidRDefault="00D040E6" w:rsidP="00D040E6">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D040E6" w:rsidRPr="001902D0" w:rsidRDefault="00D040E6" w:rsidP="00D040E6">
            <w:pPr>
              <w:pStyle w:val="ListParagraph"/>
              <w:numPr>
                <w:ilvl w:val="0"/>
                <w:numId w:val="11"/>
              </w:numPr>
              <w:rPr>
                <w:color w:val="000000" w:themeColor="text1"/>
              </w:rPr>
            </w:pPr>
            <w:r w:rsidRPr="001902D0">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D040E6" w:rsidRPr="00EA53C5" w:rsidRDefault="00D040E6" w:rsidP="00D040E6">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D040E6" w:rsidRPr="009C68D9" w:rsidRDefault="00D040E6" w:rsidP="00D040E6">
            <w:pPr>
              <w:pStyle w:val="ListParagraph"/>
              <w:numPr>
                <w:ilvl w:val="0"/>
                <w:numId w:val="2"/>
              </w:numPr>
              <w:rPr>
                <w:color w:val="000000" w:themeColor="text1"/>
              </w:rPr>
            </w:pPr>
            <w:r w:rsidRPr="009C68D9">
              <w:rPr>
                <w:color w:val="000000" w:themeColor="text1"/>
              </w:rPr>
              <w:t>Staffing levels</w:t>
            </w:r>
          </w:p>
          <w:p w14:paraId="65AE5C61" w14:textId="77777777" w:rsidR="00D040E6" w:rsidRPr="009C68D9" w:rsidRDefault="00D040E6" w:rsidP="00D040E6">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D040E6" w:rsidRPr="009C68D9" w:rsidRDefault="00D040E6" w:rsidP="00D040E6">
            <w:pPr>
              <w:pStyle w:val="ListParagraph"/>
              <w:numPr>
                <w:ilvl w:val="0"/>
                <w:numId w:val="2"/>
              </w:numPr>
              <w:rPr>
                <w:color w:val="000000" w:themeColor="text1"/>
              </w:rPr>
            </w:pPr>
            <w:r w:rsidRPr="009C68D9">
              <w:rPr>
                <w:color w:val="000000" w:themeColor="text1"/>
              </w:rPr>
              <w:t>Infection control survey results</w:t>
            </w:r>
          </w:p>
          <w:p w14:paraId="3AB1CAFA" w14:textId="77777777" w:rsidR="00D040E6" w:rsidRPr="009C68D9" w:rsidRDefault="00D040E6" w:rsidP="00D040E6">
            <w:pPr>
              <w:pStyle w:val="ListParagraph"/>
              <w:numPr>
                <w:ilvl w:val="0"/>
                <w:numId w:val="2"/>
              </w:numPr>
              <w:rPr>
                <w:color w:val="000000" w:themeColor="text1"/>
              </w:rPr>
            </w:pPr>
            <w:r w:rsidRPr="009C68D9">
              <w:rPr>
                <w:color w:val="000000" w:themeColor="text1"/>
              </w:rPr>
              <w:t>Surveillance testing non-compliance</w:t>
            </w:r>
          </w:p>
          <w:p w14:paraId="51C4BC8D" w14:textId="77777777" w:rsidR="00D040E6" w:rsidRDefault="00D040E6" w:rsidP="00D040E6">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654925A6" w:rsidR="00D040E6" w:rsidRPr="003F628E" w:rsidRDefault="00D040E6" w:rsidP="00D040E6">
            <w:pPr>
              <w:ind w:left="360"/>
              <w:rPr>
                <w:b/>
                <w:bCs/>
                <w:color w:val="FF0000"/>
              </w:rPr>
            </w:pPr>
            <w:r w:rsidRPr="003F628E">
              <w:rPr>
                <w:b/>
                <w:bCs/>
                <w:color w:val="FF0000"/>
              </w:rPr>
              <w:t xml:space="preserve">Updated on </w:t>
            </w:r>
            <w:r>
              <w:rPr>
                <w:b/>
                <w:bCs/>
                <w:color w:val="FF0000"/>
              </w:rPr>
              <w:t xml:space="preserve">March </w:t>
            </w:r>
            <w:r w:rsidR="00FF7A07">
              <w:rPr>
                <w:b/>
                <w:bCs/>
                <w:color w:val="FF0000"/>
              </w:rPr>
              <w:t>30</w:t>
            </w:r>
            <w:r>
              <w:rPr>
                <w:b/>
                <w:bCs/>
                <w:color w:val="FF0000"/>
              </w:rPr>
              <w:t>, 2023</w:t>
            </w:r>
            <w:r w:rsidRPr="003F628E">
              <w:rPr>
                <w:b/>
                <w:bCs/>
                <w:color w:val="FF0000"/>
              </w:rPr>
              <w:t>.</w:t>
            </w:r>
            <w:r>
              <w:rPr>
                <w:b/>
                <w:bCs/>
                <w:color w:val="FF0000"/>
              </w:rPr>
              <w:t xml:space="preserve"> Red font – newly added</w:t>
            </w:r>
          </w:p>
          <w:tbl>
            <w:tblPr>
              <w:tblW w:w="7621" w:type="dxa"/>
              <w:jc w:val="right"/>
              <w:tblLayout w:type="fixed"/>
              <w:tblLook w:val="04A0" w:firstRow="1" w:lastRow="0" w:firstColumn="1" w:lastColumn="0" w:noHBand="0" w:noVBand="1"/>
            </w:tblPr>
            <w:tblGrid>
              <w:gridCol w:w="2784"/>
              <w:gridCol w:w="1579"/>
              <w:gridCol w:w="1140"/>
              <w:gridCol w:w="1062"/>
              <w:gridCol w:w="1056"/>
            </w:tblGrid>
            <w:tr w:rsidR="00D040E6" w:rsidRPr="00EA53C5" w14:paraId="2C02C207" w14:textId="021AA078"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D040E6" w:rsidRPr="00EA53C5" w:rsidRDefault="00D040E6" w:rsidP="00D040E6">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579"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D040E6" w:rsidRPr="00EA53C5" w:rsidRDefault="00D040E6" w:rsidP="00D040E6">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D040E6" w:rsidRPr="00EA53C5" w:rsidRDefault="00D040E6" w:rsidP="00D040E6">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D040E6" w:rsidRPr="00EA53C5" w:rsidRDefault="00D040E6" w:rsidP="00D040E6">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c>
                <w:tcPr>
                  <w:tcW w:w="1056" w:type="dxa"/>
                  <w:tcBorders>
                    <w:top w:val="single" w:sz="4" w:space="0" w:color="auto"/>
                    <w:left w:val="nil"/>
                    <w:bottom w:val="single" w:sz="4" w:space="0" w:color="auto"/>
                    <w:right w:val="single" w:sz="4" w:space="0" w:color="auto"/>
                  </w:tcBorders>
                </w:tcPr>
                <w:p w14:paraId="528AC780" w14:textId="61BEE315" w:rsidR="00D040E6" w:rsidRPr="00EA53C5" w:rsidRDefault="00D040E6" w:rsidP="00D040E6">
                  <w:pPr>
                    <w:spacing w:after="0" w:line="240" w:lineRule="auto"/>
                    <w:rPr>
                      <w:rFonts w:ascii="Arial" w:eastAsia="Times New Roman" w:hAnsi="Arial" w:cs="Arial"/>
                      <w:b/>
                      <w:bCs/>
                      <w:sz w:val="18"/>
                      <w:szCs w:val="18"/>
                    </w:rPr>
                  </w:pPr>
                  <w:r>
                    <w:rPr>
                      <w:rFonts w:ascii="Arial" w:eastAsia="Times New Roman" w:hAnsi="Arial" w:cs="Arial"/>
                      <w:b/>
                      <w:bCs/>
                      <w:sz w:val="18"/>
                      <w:szCs w:val="18"/>
                    </w:rPr>
                    <w:t>Star Rating</w:t>
                  </w:r>
                </w:p>
              </w:tc>
            </w:tr>
            <w:tr w:rsidR="00D040E6" w:rsidRPr="00EA53C5" w14:paraId="3FAF91C3" w14:textId="31146447" w:rsidTr="00583C8C">
              <w:trPr>
                <w:trHeight w:val="36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2F1A41" w14:textId="39A59D0B" w:rsidR="00D040E6" w:rsidRPr="008A7C4F" w:rsidRDefault="00D040E6" w:rsidP="00D040E6">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Chapin Center</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430F2241" w14:textId="348AD736" w:rsidR="00D040E6" w:rsidRPr="008A7C4F" w:rsidRDefault="00D040E6" w:rsidP="00D040E6">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Springfield</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36A1EE28" w14:textId="218841B1" w:rsidR="00D040E6" w:rsidRPr="008A7C4F" w:rsidRDefault="00D040E6" w:rsidP="00D040E6">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7D3A4680" w14:textId="31BB6199" w:rsidR="00D040E6" w:rsidRPr="008A7C4F" w:rsidRDefault="00D040E6" w:rsidP="00D040E6">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Closure</w:t>
                  </w:r>
                </w:p>
              </w:tc>
              <w:tc>
                <w:tcPr>
                  <w:tcW w:w="1056" w:type="dxa"/>
                  <w:tcBorders>
                    <w:top w:val="single" w:sz="4" w:space="0" w:color="auto"/>
                    <w:left w:val="nil"/>
                    <w:bottom w:val="single" w:sz="4" w:space="0" w:color="auto"/>
                    <w:right w:val="single" w:sz="4" w:space="0" w:color="auto"/>
                  </w:tcBorders>
                </w:tcPr>
                <w:p w14:paraId="7657BC0D" w14:textId="731A9962" w:rsidR="00D040E6" w:rsidRPr="008A7C4F" w:rsidRDefault="00D040E6" w:rsidP="00D040E6">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3</w:t>
                  </w:r>
                </w:p>
              </w:tc>
            </w:tr>
            <w:tr w:rsidR="00D040E6" w:rsidRPr="00EA53C5" w14:paraId="03DE33D3" w14:textId="1C455B69"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6010C4" w14:textId="266DA589" w:rsidR="00D040E6" w:rsidRPr="008A7C4F" w:rsidRDefault="00D040E6" w:rsidP="00D040E6">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Governor’s Center</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346FFE54" w14:textId="6E55F644" w:rsidR="00D040E6" w:rsidRPr="008A7C4F" w:rsidRDefault="00D040E6" w:rsidP="00D040E6">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Westfield</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77CAF29" w14:textId="7508FEA5" w:rsidR="00D040E6" w:rsidRPr="008A7C4F" w:rsidRDefault="00D040E6" w:rsidP="00D040E6">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15589F26" w14:textId="42A5897D" w:rsidR="00D040E6" w:rsidRPr="008A7C4F" w:rsidRDefault="00D040E6" w:rsidP="00D040E6">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Closure</w:t>
                  </w:r>
                </w:p>
              </w:tc>
              <w:tc>
                <w:tcPr>
                  <w:tcW w:w="1056" w:type="dxa"/>
                  <w:tcBorders>
                    <w:top w:val="single" w:sz="4" w:space="0" w:color="auto"/>
                    <w:left w:val="nil"/>
                    <w:bottom w:val="single" w:sz="4" w:space="0" w:color="auto"/>
                    <w:right w:val="single" w:sz="4" w:space="0" w:color="auto"/>
                  </w:tcBorders>
                </w:tcPr>
                <w:p w14:paraId="2BD08331" w14:textId="08114A70" w:rsidR="00D040E6" w:rsidRPr="008A7C4F" w:rsidRDefault="00D040E6" w:rsidP="00D040E6">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1</w:t>
                  </w:r>
                </w:p>
              </w:tc>
            </w:tr>
            <w:tr w:rsidR="00FF7A07" w:rsidRPr="00812117" w14:paraId="6D5A7968" w14:textId="77777777"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B3C7EA" w14:textId="23B18888" w:rsidR="00FF7A07" w:rsidRPr="00FF7A07" w:rsidRDefault="00FF7A07" w:rsidP="00D040E6">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Labelle’s Rest Home</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730909B6" w14:textId="21712B7A" w:rsidR="00FF7A07" w:rsidRPr="00FF7A07" w:rsidRDefault="00FF7A07" w:rsidP="00D040E6">
                  <w:pPr>
                    <w:spacing w:after="0" w:line="240" w:lineRule="auto"/>
                    <w:rPr>
                      <w:rFonts w:ascii="Calibri" w:eastAsia="Times New Roman" w:hAnsi="Calibri" w:cs="Calibri"/>
                      <w:color w:val="FF0000"/>
                      <w:sz w:val="18"/>
                      <w:szCs w:val="18"/>
                    </w:rPr>
                  </w:pPr>
                  <w:r w:rsidRPr="00FF7A07">
                    <w:rPr>
                      <w:rFonts w:ascii="Calibri" w:eastAsia="Times New Roman" w:hAnsi="Calibri" w:cs="Calibri"/>
                      <w:color w:val="FF0000"/>
                      <w:sz w:val="18"/>
                      <w:szCs w:val="18"/>
                    </w:rPr>
                    <w:t>Shelburne</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3CC683AD" w14:textId="234B74E0" w:rsidR="00FF7A07" w:rsidRPr="00FF7A07" w:rsidRDefault="00FF7A07" w:rsidP="00D040E6">
                  <w:pPr>
                    <w:spacing w:after="0" w:line="240" w:lineRule="auto"/>
                    <w:jc w:val="right"/>
                    <w:rPr>
                      <w:rFonts w:ascii="Calibri" w:eastAsia="Times New Roman" w:hAnsi="Calibri" w:cs="Calibri"/>
                      <w:color w:val="FF0000"/>
                      <w:sz w:val="18"/>
                      <w:szCs w:val="18"/>
                    </w:rPr>
                  </w:pPr>
                  <w:r w:rsidRPr="00FF7A07">
                    <w:rPr>
                      <w:rFonts w:ascii="Calibri" w:eastAsia="Times New Roman" w:hAnsi="Calibri" w:cs="Calibri"/>
                      <w:color w:val="FF0000"/>
                      <w:sz w:val="18"/>
                      <w:szCs w:val="18"/>
                    </w:rPr>
                    <w:t>3/</w:t>
                  </w:r>
                  <w:r>
                    <w:rPr>
                      <w:rFonts w:ascii="Calibri" w:eastAsia="Times New Roman" w:hAnsi="Calibri" w:cs="Calibri"/>
                      <w:color w:val="FF0000"/>
                      <w:sz w:val="18"/>
                      <w:szCs w:val="18"/>
                    </w:rPr>
                    <w:t>29</w:t>
                  </w:r>
                  <w:r w:rsidRPr="00FF7A07">
                    <w:rPr>
                      <w:rFonts w:ascii="Calibri" w:eastAsia="Times New Roman" w:hAnsi="Calibri" w:cs="Calibri"/>
                      <w:color w:val="FF0000"/>
                      <w:sz w:val="18"/>
                      <w:szCs w:val="18"/>
                    </w:rPr>
                    <w:t>/2023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26B667BB" w14:textId="3AE72E46" w:rsidR="00FF7A07" w:rsidRPr="00FF7A07" w:rsidRDefault="00FF7A07" w:rsidP="00D040E6">
                  <w:pPr>
                    <w:spacing w:after="0" w:line="240" w:lineRule="auto"/>
                    <w:rPr>
                      <w:rFonts w:ascii="Calibri" w:eastAsia="Times New Roman" w:hAnsi="Calibri" w:cs="Calibri"/>
                      <w:color w:val="FF0000"/>
                      <w:sz w:val="18"/>
                      <w:szCs w:val="18"/>
                    </w:rPr>
                  </w:pPr>
                  <w:r w:rsidRPr="00FF7A07">
                    <w:rPr>
                      <w:rFonts w:ascii="Calibri" w:eastAsia="Times New Roman" w:hAnsi="Calibri" w:cs="Calibri"/>
                      <w:color w:val="FF0000"/>
                      <w:sz w:val="18"/>
                      <w:szCs w:val="18"/>
                    </w:rPr>
                    <w:t>Cases</w:t>
                  </w:r>
                </w:p>
              </w:tc>
              <w:tc>
                <w:tcPr>
                  <w:tcW w:w="1056" w:type="dxa"/>
                  <w:tcBorders>
                    <w:top w:val="single" w:sz="4" w:space="0" w:color="auto"/>
                    <w:left w:val="nil"/>
                    <w:bottom w:val="single" w:sz="4" w:space="0" w:color="auto"/>
                    <w:right w:val="single" w:sz="4" w:space="0" w:color="auto"/>
                  </w:tcBorders>
                </w:tcPr>
                <w:p w14:paraId="3EB62948" w14:textId="16A0C066" w:rsidR="00FF7A07" w:rsidRPr="00FF7A07" w:rsidRDefault="00FF7A07" w:rsidP="00D040E6">
                  <w:pPr>
                    <w:spacing w:after="0" w:line="240" w:lineRule="auto"/>
                    <w:jc w:val="center"/>
                    <w:rPr>
                      <w:rFonts w:ascii="Calibri" w:eastAsia="Times New Roman" w:hAnsi="Calibri" w:cs="Calibri"/>
                      <w:color w:val="FF0000"/>
                      <w:sz w:val="18"/>
                      <w:szCs w:val="18"/>
                    </w:rPr>
                  </w:pPr>
                  <w:r w:rsidRPr="00FF7A07">
                    <w:rPr>
                      <w:rFonts w:ascii="Calibri" w:eastAsia="Times New Roman" w:hAnsi="Calibri" w:cs="Calibri"/>
                      <w:color w:val="FF0000"/>
                      <w:sz w:val="18"/>
                      <w:szCs w:val="18"/>
                    </w:rPr>
                    <w:t>N/A</w:t>
                  </w:r>
                </w:p>
              </w:tc>
            </w:tr>
            <w:tr w:rsidR="00FF7A07" w:rsidRPr="00812117" w14:paraId="106C2122" w14:textId="77777777"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B61208" w14:textId="0B97EBCE" w:rsidR="00FF7A07" w:rsidRDefault="00FF7A07" w:rsidP="00D040E6">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Sancta Maria Nursing Facility</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35DEA8E1" w14:textId="1D193C46" w:rsidR="00FF7A07" w:rsidRPr="00FF7A07" w:rsidRDefault="00FF7A07" w:rsidP="00D040E6">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Cambridge</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3A018FD6" w14:textId="6C916FD2" w:rsidR="00FF7A07" w:rsidRPr="00FF7A07" w:rsidRDefault="00FF7A07" w:rsidP="00D040E6">
                  <w:pPr>
                    <w:spacing w:after="0" w:line="240" w:lineRule="auto"/>
                    <w:jc w:val="right"/>
                    <w:rPr>
                      <w:rFonts w:ascii="Calibri" w:eastAsia="Times New Roman" w:hAnsi="Calibri" w:cs="Calibri"/>
                      <w:color w:val="FF0000"/>
                      <w:sz w:val="18"/>
                      <w:szCs w:val="18"/>
                    </w:rPr>
                  </w:pPr>
                  <w:r>
                    <w:rPr>
                      <w:rFonts w:ascii="Calibri" w:eastAsia="Times New Roman" w:hAnsi="Calibri" w:cs="Calibri"/>
                      <w:color w:val="FF0000"/>
                      <w:sz w:val="18"/>
                      <w:szCs w:val="18"/>
                    </w:rPr>
                    <w:t>3/29/2023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68F7E53F" w14:textId="29426996" w:rsidR="00FF7A07" w:rsidRPr="00FF7A07" w:rsidRDefault="00FF7A07" w:rsidP="00D040E6">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Cases</w:t>
                  </w:r>
                </w:p>
              </w:tc>
              <w:tc>
                <w:tcPr>
                  <w:tcW w:w="1056" w:type="dxa"/>
                  <w:tcBorders>
                    <w:top w:val="single" w:sz="4" w:space="0" w:color="auto"/>
                    <w:left w:val="nil"/>
                    <w:bottom w:val="single" w:sz="4" w:space="0" w:color="auto"/>
                    <w:right w:val="single" w:sz="4" w:space="0" w:color="auto"/>
                  </w:tcBorders>
                </w:tcPr>
                <w:p w14:paraId="0922A04B" w14:textId="73D962F6" w:rsidR="00FF7A07" w:rsidRPr="00FF7A07" w:rsidRDefault="00FF7A07" w:rsidP="00D040E6">
                  <w:pPr>
                    <w:spacing w:after="0" w:line="240" w:lineRule="auto"/>
                    <w:jc w:val="center"/>
                    <w:rPr>
                      <w:rFonts w:ascii="Calibri" w:eastAsia="Times New Roman" w:hAnsi="Calibri" w:cs="Calibri"/>
                      <w:color w:val="FF0000"/>
                      <w:sz w:val="18"/>
                      <w:szCs w:val="18"/>
                    </w:rPr>
                  </w:pPr>
                  <w:r>
                    <w:rPr>
                      <w:rFonts w:ascii="Calibri" w:eastAsia="Times New Roman" w:hAnsi="Calibri" w:cs="Calibri"/>
                      <w:color w:val="FF0000"/>
                      <w:sz w:val="18"/>
                      <w:szCs w:val="18"/>
                    </w:rPr>
                    <w:t>3</w:t>
                  </w:r>
                </w:p>
              </w:tc>
            </w:tr>
            <w:tr w:rsidR="00D040E6" w:rsidRPr="00812117" w14:paraId="5DBE9306" w14:textId="77777777"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A698C3" w14:textId="2884385D" w:rsidR="00D040E6" w:rsidRPr="00FF7A07" w:rsidRDefault="00D040E6" w:rsidP="00D040E6">
                  <w:pPr>
                    <w:spacing w:after="0" w:line="240" w:lineRule="auto"/>
                    <w:rPr>
                      <w:rFonts w:ascii="Calibri" w:eastAsia="Times New Roman" w:hAnsi="Calibri" w:cs="Calibri"/>
                      <w:color w:val="000000" w:themeColor="text1"/>
                      <w:sz w:val="18"/>
                      <w:szCs w:val="18"/>
                    </w:rPr>
                  </w:pPr>
                  <w:r w:rsidRPr="00FF7A07">
                    <w:rPr>
                      <w:rFonts w:ascii="Calibri" w:eastAsia="Times New Roman" w:hAnsi="Calibri" w:cs="Calibri"/>
                      <w:color w:val="000000" w:themeColor="text1"/>
                      <w:sz w:val="18"/>
                      <w:szCs w:val="18"/>
                    </w:rPr>
                    <w:t>Springside Rehabilitation and Skilled Care Center</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513F6042" w14:textId="137EB2E1" w:rsidR="00D040E6" w:rsidRPr="00FF7A07" w:rsidRDefault="00D040E6" w:rsidP="00D040E6">
                  <w:pPr>
                    <w:spacing w:after="0" w:line="240" w:lineRule="auto"/>
                    <w:rPr>
                      <w:rFonts w:ascii="Calibri" w:eastAsia="Times New Roman" w:hAnsi="Calibri" w:cs="Calibri"/>
                      <w:color w:val="000000" w:themeColor="text1"/>
                      <w:sz w:val="18"/>
                      <w:szCs w:val="18"/>
                    </w:rPr>
                  </w:pPr>
                  <w:r w:rsidRPr="00FF7A07">
                    <w:rPr>
                      <w:rFonts w:ascii="Calibri" w:eastAsia="Times New Roman" w:hAnsi="Calibri" w:cs="Calibri"/>
                      <w:color w:val="000000" w:themeColor="text1"/>
                      <w:sz w:val="18"/>
                      <w:szCs w:val="18"/>
                    </w:rPr>
                    <w:t>Pittsfield</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075CA1A4" w14:textId="343176EB" w:rsidR="00D040E6" w:rsidRPr="00FF7A07" w:rsidRDefault="00D040E6" w:rsidP="00D040E6">
                  <w:pPr>
                    <w:spacing w:after="0" w:line="240" w:lineRule="auto"/>
                    <w:jc w:val="right"/>
                    <w:rPr>
                      <w:rFonts w:ascii="Calibri" w:eastAsia="Times New Roman" w:hAnsi="Calibri" w:cs="Calibri"/>
                      <w:color w:val="000000" w:themeColor="text1"/>
                      <w:sz w:val="18"/>
                      <w:szCs w:val="18"/>
                    </w:rPr>
                  </w:pPr>
                  <w:r w:rsidRPr="00FF7A07">
                    <w:rPr>
                      <w:rFonts w:ascii="Calibri" w:eastAsia="Times New Roman" w:hAnsi="Calibri" w:cs="Calibri"/>
                      <w:color w:val="000000" w:themeColor="text1"/>
                      <w:sz w:val="18"/>
                      <w:szCs w:val="18"/>
                    </w:rPr>
                    <w:t>3/22/2023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07B1C601" w14:textId="403F9914" w:rsidR="00D040E6" w:rsidRPr="00FF7A07" w:rsidRDefault="00D040E6" w:rsidP="00D040E6">
                  <w:pPr>
                    <w:spacing w:after="0" w:line="240" w:lineRule="auto"/>
                    <w:rPr>
                      <w:rFonts w:ascii="Calibri" w:eastAsia="Times New Roman" w:hAnsi="Calibri" w:cs="Calibri"/>
                      <w:color w:val="000000" w:themeColor="text1"/>
                      <w:sz w:val="18"/>
                      <w:szCs w:val="18"/>
                    </w:rPr>
                  </w:pPr>
                  <w:r w:rsidRPr="00FF7A07">
                    <w:rPr>
                      <w:rFonts w:ascii="Calibri" w:eastAsia="Times New Roman" w:hAnsi="Calibri" w:cs="Calibri"/>
                      <w:color w:val="000000" w:themeColor="text1"/>
                      <w:sz w:val="18"/>
                      <w:szCs w:val="18"/>
                    </w:rPr>
                    <w:t>Cases</w:t>
                  </w:r>
                </w:p>
              </w:tc>
              <w:tc>
                <w:tcPr>
                  <w:tcW w:w="1056" w:type="dxa"/>
                  <w:tcBorders>
                    <w:top w:val="single" w:sz="4" w:space="0" w:color="auto"/>
                    <w:left w:val="nil"/>
                    <w:bottom w:val="single" w:sz="4" w:space="0" w:color="auto"/>
                    <w:right w:val="single" w:sz="4" w:space="0" w:color="auto"/>
                  </w:tcBorders>
                </w:tcPr>
                <w:p w14:paraId="4A05DB65" w14:textId="4A252031" w:rsidR="00D040E6" w:rsidRPr="00FF7A07" w:rsidRDefault="00D040E6" w:rsidP="00D040E6">
                  <w:pPr>
                    <w:spacing w:after="0" w:line="240" w:lineRule="auto"/>
                    <w:jc w:val="center"/>
                    <w:rPr>
                      <w:rFonts w:ascii="Calibri" w:eastAsia="Times New Roman" w:hAnsi="Calibri" w:cs="Calibri"/>
                      <w:color w:val="000000" w:themeColor="text1"/>
                      <w:sz w:val="18"/>
                      <w:szCs w:val="18"/>
                    </w:rPr>
                  </w:pPr>
                  <w:r w:rsidRPr="00FF7A07">
                    <w:rPr>
                      <w:rFonts w:ascii="Calibri" w:eastAsia="Times New Roman" w:hAnsi="Calibri" w:cs="Calibri"/>
                      <w:color w:val="000000" w:themeColor="text1"/>
                      <w:sz w:val="18"/>
                      <w:szCs w:val="18"/>
                    </w:rPr>
                    <w:t>2</w:t>
                  </w:r>
                </w:p>
              </w:tc>
            </w:tr>
            <w:tr w:rsidR="00D040E6" w:rsidRPr="00EA53C5" w14:paraId="7104843B" w14:textId="200B2849"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BA15B2" w14:textId="5B9CFDBC" w:rsidR="00D040E6" w:rsidRPr="008A7C4F" w:rsidRDefault="00D040E6" w:rsidP="00D040E6">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Willimansett – West</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18DF1FCA" w14:textId="30BEF9ED" w:rsidR="00D040E6" w:rsidRPr="008A7C4F" w:rsidRDefault="00D040E6" w:rsidP="00D040E6">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Chicopee</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2D33EDB" w14:textId="2986D0C4" w:rsidR="00D040E6" w:rsidRPr="008A7C4F" w:rsidRDefault="00D040E6" w:rsidP="00D040E6">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3D1F336C" w14:textId="3403B69C" w:rsidR="00D040E6" w:rsidRPr="008A7C4F" w:rsidRDefault="00D040E6" w:rsidP="00D040E6">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Closure</w:t>
                  </w:r>
                </w:p>
              </w:tc>
              <w:tc>
                <w:tcPr>
                  <w:tcW w:w="1056" w:type="dxa"/>
                  <w:tcBorders>
                    <w:top w:val="single" w:sz="4" w:space="0" w:color="auto"/>
                    <w:left w:val="nil"/>
                    <w:bottom w:val="single" w:sz="4" w:space="0" w:color="auto"/>
                    <w:right w:val="single" w:sz="4" w:space="0" w:color="auto"/>
                  </w:tcBorders>
                </w:tcPr>
                <w:p w14:paraId="67154B9D" w14:textId="350D0D9C" w:rsidR="00D040E6" w:rsidRPr="008A7C4F" w:rsidRDefault="00D040E6" w:rsidP="00D040E6">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5</w:t>
                  </w:r>
                </w:p>
              </w:tc>
            </w:tr>
          </w:tbl>
          <w:p w14:paraId="4D83C64A" w14:textId="77777777" w:rsidR="00D040E6" w:rsidRPr="00992AF0" w:rsidRDefault="00D040E6" w:rsidP="00D040E6">
            <w:pPr>
              <w:spacing w:before="100" w:beforeAutospacing="1" w:after="100" w:afterAutospacing="1"/>
              <w:contextualSpacing/>
              <w:rPr>
                <w:color w:val="000000" w:themeColor="text1"/>
              </w:rPr>
            </w:pPr>
          </w:p>
        </w:tc>
      </w:tr>
      <w:tr w:rsidR="00D040E6" w14:paraId="61ACE18E" w14:textId="77777777" w:rsidTr="00F17844">
        <w:trPr>
          <w:trHeight w:val="656"/>
        </w:trPr>
        <w:tc>
          <w:tcPr>
            <w:tcW w:w="2957" w:type="dxa"/>
          </w:tcPr>
          <w:p w14:paraId="7F0A8765" w14:textId="5DA77E7B" w:rsidR="00D040E6" w:rsidRDefault="00D040E6" w:rsidP="00D040E6">
            <w:pPr>
              <w:contextualSpacing/>
              <w:rPr>
                <w:sz w:val="24"/>
                <w:szCs w:val="24"/>
              </w:rPr>
            </w:pPr>
            <w:r w:rsidRPr="00133F50">
              <w:rPr>
                <w:color w:val="000000" w:themeColor="text1"/>
                <w:sz w:val="24"/>
                <w:szCs w:val="24"/>
              </w:rPr>
              <w:t>List of Special Focus Facilities</w:t>
            </w:r>
          </w:p>
        </w:tc>
        <w:tc>
          <w:tcPr>
            <w:tcW w:w="7748" w:type="dxa"/>
            <w:gridSpan w:val="3"/>
          </w:tcPr>
          <w:p w14:paraId="7DAC1629" w14:textId="77777777" w:rsidR="00D040E6" w:rsidRPr="006F5ABC" w:rsidRDefault="00D040E6" w:rsidP="00D040E6">
            <w:pPr>
              <w:rPr>
                <w:b/>
                <w:bCs/>
                <w:color w:val="000000" w:themeColor="text1"/>
              </w:rPr>
            </w:pPr>
            <w:r w:rsidRPr="006F5ABC">
              <w:rPr>
                <w:b/>
                <w:bCs/>
                <w:color w:val="000000" w:themeColor="text1"/>
              </w:rPr>
              <w:t>Centers for Medicare and Medicaid Services</w:t>
            </w:r>
          </w:p>
          <w:p w14:paraId="4DDB2F29" w14:textId="77777777" w:rsidR="00D040E6" w:rsidRDefault="00D040E6" w:rsidP="00D040E6">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D040E6" w:rsidRPr="00694566" w:rsidRDefault="00000000" w:rsidP="00D040E6">
            <w:pPr>
              <w:pStyle w:val="ListParagraph"/>
              <w:ind w:left="360"/>
              <w:rPr>
                <w:color w:val="000000" w:themeColor="text1"/>
              </w:rPr>
            </w:pPr>
            <w:hyperlink r:id="rId141" w:history="1">
              <w:r w:rsidR="00D040E6" w:rsidRPr="005000EF">
                <w:rPr>
                  <w:rStyle w:val="Hyperlink"/>
                </w:rPr>
                <w:t>https://tinyurl.com/SpeciialFocusFacilityProgram</w:t>
              </w:r>
            </w:hyperlink>
            <w:r w:rsidR="00D040E6">
              <w:rPr>
                <w:color w:val="000000" w:themeColor="text1"/>
              </w:rPr>
              <w:t xml:space="preserve"> </w:t>
            </w:r>
          </w:p>
          <w:p w14:paraId="5BB45C17" w14:textId="69F34AD2" w:rsidR="00D040E6" w:rsidRPr="002B2C01" w:rsidRDefault="00D040E6" w:rsidP="00D040E6">
            <w:pPr>
              <w:pStyle w:val="ListParagraph"/>
              <w:ind w:left="360"/>
              <w:rPr>
                <w:color w:val="FF0000"/>
              </w:rPr>
            </w:pPr>
            <w:r w:rsidRPr="002B2C01">
              <w:rPr>
                <w:color w:val="FF0000"/>
              </w:rPr>
              <w:t xml:space="preserve">Updated </w:t>
            </w:r>
            <w:r>
              <w:rPr>
                <w:color w:val="FF0000"/>
              </w:rPr>
              <w:t>October 26</w:t>
            </w:r>
            <w:r w:rsidRPr="002B2C01">
              <w:rPr>
                <w:color w:val="FF0000"/>
              </w:rPr>
              <w:t>, 2022</w:t>
            </w:r>
          </w:p>
          <w:p w14:paraId="46BC28E6" w14:textId="452FF41A" w:rsidR="00D040E6" w:rsidRPr="00777898" w:rsidRDefault="00D040E6" w:rsidP="00D040E6">
            <w:pPr>
              <w:pStyle w:val="ListParagraph"/>
              <w:ind w:left="360"/>
              <w:rPr>
                <w:color w:val="000000" w:themeColor="text1"/>
              </w:rPr>
            </w:pPr>
            <w:r w:rsidRPr="00777898">
              <w:rPr>
                <w:color w:val="000000" w:themeColor="text1"/>
              </w:rPr>
              <w:t xml:space="preserve">CMS has published a new list of </w:t>
            </w:r>
            <w:hyperlink r:id="rId142"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D040E6" w:rsidRPr="00777898" w:rsidRDefault="00D040E6" w:rsidP="00D040E6">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D040E6" w:rsidRPr="00777898" w:rsidRDefault="00D040E6" w:rsidP="00D040E6">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D040E6" w:rsidRPr="00777898" w:rsidRDefault="00D040E6" w:rsidP="00D040E6">
            <w:pPr>
              <w:pStyle w:val="ListParagraph"/>
              <w:ind w:left="360"/>
              <w:rPr>
                <w:color w:val="000000" w:themeColor="text1"/>
              </w:rPr>
            </w:pPr>
            <w:r w:rsidRPr="00777898">
              <w:rPr>
                <w:b/>
                <w:bCs/>
                <w:color w:val="000000" w:themeColor="text1"/>
              </w:rPr>
              <w:t>What can advocates do with this information?</w:t>
            </w:r>
          </w:p>
          <w:p w14:paraId="69603EF5" w14:textId="77777777" w:rsidR="00D040E6" w:rsidRPr="00777898" w:rsidRDefault="00D040E6" w:rsidP="00D040E6">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D040E6" w:rsidRPr="00777898" w:rsidRDefault="00D040E6" w:rsidP="00D040E6">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D040E6" w:rsidRPr="00777898" w:rsidRDefault="00D040E6" w:rsidP="00D040E6">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D040E6" w:rsidRPr="00777898" w:rsidRDefault="00D040E6" w:rsidP="00D040E6">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D040E6" w:rsidRPr="00777898" w:rsidRDefault="00D040E6" w:rsidP="00D040E6">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D040E6" w:rsidRPr="00777898" w:rsidRDefault="00D040E6" w:rsidP="00D040E6">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D040E6" w:rsidRDefault="00D040E6" w:rsidP="00D040E6">
            <w:pPr>
              <w:pStyle w:val="ListParagraph"/>
              <w:ind w:left="360"/>
              <w:rPr>
                <w:b/>
                <w:bCs/>
                <w:color w:val="000000" w:themeColor="text1"/>
              </w:rPr>
            </w:pPr>
            <w:r>
              <w:rPr>
                <w:b/>
                <w:bCs/>
                <w:color w:val="000000" w:themeColor="text1"/>
              </w:rPr>
              <w:t>Massachusetts facilities listed (updated July 27, 2022)</w:t>
            </w:r>
          </w:p>
          <w:p w14:paraId="22050120" w14:textId="5FC06AE0" w:rsidR="00D040E6" w:rsidRDefault="00D040E6" w:rsidP="00D040E6">
            <w:pPr>
              <w:pStyle w:val="ListParagraph"/>
              <w:ind w:left="360"/>
              <w:rPr>
                <w:b/>
                <w:bCs/>
                <w:color w:val="000000" w:themeColor="text1"/>
              </w:rPr>
            </w:pPr>
            <w:r w:rsidRPr="004843AA">
              <w:rPr>
                <w:b/>
                <w:bCs/>
                <w:color w:val="000000" w:themeColor="text1"/>
              </w:rPr>
              <w:t>Newly added to the listing</w:t>
            </w:r>
          </w:p>
          <w:p w14:paraId="73D0FE12" w14:textId="6146AA61" w:rsidR="00D040E6" w:rsidRDefault="00D040E6" w:rsidP="00D040E6">
            <w:pPr>
              <w:pStyle w:val="ListParagraph"/>
              <w:numPr>
                <w:ilvl w:val="0"/>
                <w:numId w:val="9"/>
              </w:numPr>
              <w:rPr>
                <w:b/>
                <w:bCs/>
                <w:color w:val="000000" w:themeColor="text1"/>
              </w:rPr>
            </w:pPr>
            <w:r>
              <w:rPr>
                <w:color w:val="000000" w:themeColor="text1"/>
              </w:rPr>
              <w:t>None</w:t>
            </w:r>
          </w:p>
          <w:p w14:paraId="317A7167" w14:textId="77777777" w:rsidR="00D040E6" w:rsidRDefault="00D040E6" w:rsidP="00D040E6">
            <w:pPr>
              <w:pStyle w:val="ListParagraph"/>
              <w:ind w:left="360"/>
              <w:rPr>
                <w:b/>
                <w:bCs/>
                <w:color w:val="000000" w:themeColor="text1"/>
              </w:rPr>
            </w:pPr>
            <w:r>
              <w:rPr>
                <w:b/>
                <w:bCs/>
                <w:color w:val="000000" w:themeColor="text1"/>
              </w:rPr>
              <w:t>Massachusetts facilities not improved</w:t>
            </w:r>
          </w:p>
          <w:p w14:paraId="2072CC3B" w14:textId="77777777" w:rsidR="00D040E6" w:rsidRDefault="00D040E6" w:rsidP="00D040E6">
            <w:pPr>
              <w:pStyle w:val="ListParagraph"/>
              <w:numPr>
                <w:ilvl w:val="0"/>
                <w:numId w:val="4"/>
              </w:numPr>
              <w:spacing w:after="160" w:line="259" w:lineRule="auto"/>
              <w:rPr>
                <w:color w:val="000000" w:themeColor="text1"/>
              </w:rPr>
            </w:pPr>
            <w:r>
              <w:rPr>
                <w:color w:val="000000" w:themeColor="text1"/>
              </w:rPr>
              <w:t>Attleboro Healthcare, Attleboro</w:t>
            </w:r>
          </w:p>
          <w:p w14:paraId="6A989F41" w14:textId="08AFEA69" w:rsidR="00D040E6" w:rsidRPr="00A2649B" w:rsidRDefault="00000000" w:rsidP="00D040E6">
            <w:pPr>
              <w:pStyle w:val="ListParagraph"/>
              <w:rPr>
                <w:color w:val="000000" w:themeColor="text1"/>
              </w:rPr>
            </w:pPr>
            <w:hyperlink r:id="rId143" w:history="1">
              <w:r w:rsidR="00D040E6" w:rsidRPr="005000EF">
                <w:rPr>
                  <w:rStyle w:val="Hyperlink"/>
                </w:rPr>
                <w:t>https://tinyurl.com/AttleboroHealthcare</w:t>
              </w:r>
            </w:hyperlink>
            <w:r w:rsidR="00D040E6">
              <w:rPr>
                <w:color w:val="000000" w:themeColor="text1"/>
              </w:rPr>
              <w:t xml:space="preserve"> </w:t>
            </w:r>
            <w:r w:rsidR="00D040E6" w:rsidRPr="00A2649B">
              <w:rPr>
                <w:color w:val="000000" w:themeColor="text1"/>
              </w:rPr>
              <w:t xml:space="preserve"> </w:t>
            </w:r>
          </w:p>
          <w:p w14:paraId="7C227BF1" w14:textId="77777777" w:rsidR="00D040E6" w:rsidRDefault="00D040E6" w:rsidP="00D040E6">
            <w:pPr>
              <w:pStyle w:val="ListParagraph"/>
              <w:ind w:left="360"/>
              <w:rPr>
                <w:b/>
                <w:bCs/>
                <w:color w:val="000000" w:themeColor="text1"/>
              </w:rPr>
            </w:pPr>
            <w:r>
              <w:rPr>
                <w:b/>
                <w:bCs/>
                <w:color w:val="000000" w:themeColor="text1"/>
              </w:rPr>
              <w:t>Massachusetts facilities which showed improvement</w:t>
            </w:r>
          </w:p>
          <w:p w14:paraId="4C241717" w14:textId="77777777" w:rsidR="00D040E6" w:rsidRPr="004843AA" w:rsidRDefault="00D040E6" w:rsidP="00D040E6">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D040E6" w:rsidRPr="003E5E5D" w:rsidRDefault="00000000" w:rsidP="00D040E6">
            <w:pPr>
              <w:pStyle w:val="ListParagraph"/>
              <w:rPr>
                <w:color w:val="000000" w:themeColor="text1"/>
              </w:rPr>
            </w:pPr>
            <w:hyperlink r:id="rId144" w:history="1">
              <w:r w:rsidR="00D040E6" w:rsidRPr="004843AA">
                <w:rPr>
                  <w:rStyle w:val="Hyperlink"/>
                </w:rPr>
                <w:t>https://tinyurl.com/MarlboroughHills</w:t>
              </w:r>
            </w:hyperlink>
          </w:p>
          <w:p w14:paraId="77141B26" w14:textId="77777777" w:rsidR="00D040E6" w:rsidRDefault="00D040E6" w:rsidP="00D040E6">
            <w:pPr>
              <w:pStyle w:val="ListParagraph"/>
              <w:ind w:left="360"/>
              <w:rPr>
                <w:b/>
                <w:bCs/>
                <w:color w:val="000000" w:themeColor="text1"/>
              </w:rPr>
            </w:pPr>
            <w:r>
              <w:rPr>
                <w:b/>
                <w:bCs/>
                <w:color w:val="000000" w:themeColor="text1"/>
              </w:rPr>
              <w:t>Massachusetts facilities which have graduated from the program</w:t>
            </w:r>
          </w:p>
          <w:p w14:paraId="7A4072FB" w14:textId="2121EC93" w:rsidR="00D040E6" w:rsidRPr="00A2649B" w:rsidRDefault="00D040E6" w:rsidP="00D040E6">
            <w:pPr>
              <w:pStyle w:val="ListParagraph"/>
              <w:numPr>
                <w:ilvl w:val="0"/>
                <w:numId w:val="4"/>
              </w:numPr>
              <w:rPr>
                <w:b/>
                <w:bCs/>
                <w:color w:val="000000" w:themeColor="text1"/>
              </w:rPr>
            </w:pPr>
            <w:r>
              <w:rPr>
                <w:color w:val="000000" w:themeColor="text1"/>
              </w:rPr>
              <w:t>Oxford Manor, Haverhill</w:t>
            </w:r>
          </w:p>
          <w:p w14:paraId="676164F5" w14:textId="7B04F934" w:rsidR="00D040E6" w:rsidRPr="00A2649B" w:rsidRDefault="00D040E6" w:rsidP="00D040E6">
            <w:pPr>
              <w:pStyle w:val="ListParagraph"/>
              <w:numPr>
                <w:ilvl w:val="0"/>
                <w:numId w:val="4"/>
              </w:numPr>
              <w:rPr>
                <w:color w:val="000000" w:themeColor="text1"/>
              </w:rPr>
            </w:pPr>
            <w:r w:rsidRPr="00A2649B">
              <w:rPr>
                <w:color w:val="000000" w:themeColor="text1"/>
              </w:rPr>
              <w:t>Worcester Health Center, Worcester</w:t>
            </w:r>
          </w:p>
          <w:p w14:paraId="604A05C6" w14:textId="1E7B4630" w:rsidR="00D040E6" w:rsidRPr="003E5E5D" w:rsidRDefault="00D040E6" w:rsidP="00D040E6">
            <w:pPr>
              <w:ind w:left="360"/>
              <w:rPr>
                <w:b/>
                <w:bCs/>
                <w:color w:val="000000" w:themeColor="text1"/>
              </w:rPr>
            </w:pPr>
            <w:r w:rsidRPr="003E5E5D">
              <w:rPr>
                <w:b/>
                <w:bCs/>
                <w:color w:val="000000" w:themeColor="text1"/>
              </w:rPr>
              <w:t>Massachusetts facilities that are candidates for listing</w:t>
            </w:r>
          </w:p>
          <w:p w14:paraId="6E1E9115" w14:textId="24B60450" w:rsidR="00D040E6" w:rsidRDefault="00D040E6" w:rsidP="00D040E6">
            <w:pPr>
              <w:pStyle w:val="ListParagraph"/>
              <w:numPr>
                <w:ilvl w:val="0"/>
                <w:numId w:val="4"/>
              </w:numPr>
              <w:rPr>
                <w:color w:val="FF0000"/>
              </w:rPr>
            </w:pPr>
            <w:r w:rsidRPr="007A5113">
              <w:rPr>
                <w:color w:val="FF0000"/>
              </w:rPr>
              <w:t>Charwell House Health and Rehabilitation, Norwood</w:t>
            </w:r>
          </w:p>
          <w:p w14:paraId="75D0431B" w14:textId="53304826" w:rsidR="00D040E6" w:rsidRDefault="00000000" w:rsidP="00D040E6">
            <w:pPr>
              <w:pStyle w:val="ListParagraph"/>
              <w:rPr>
                <w:color w:val="FF0000"/>
              </w:rPr>
            </w:pPr>
            <w:hyperlink r:id="rId145" w:history="1">
              <w:r w:rsidR="00D040E6" w:rsidRPr="00427F81">
                <w:rPr>
                  <w:rStyle w:val="Hyperlink"/>
                </w:rPr>
                <w:t>https://tinyurl.com/Charwell</w:t>
              </w:r>
            </w:hyperlink>
            <w:r w:rsidR="00D040E6">
              <w:rPr>
                <w:color w:val="FF0000"/>
              </w:rPr>
              <w:t xml:space="preserve"> </w:t>
            </w:r>
          </w:p>
          <w:p w14:paraId="42CFD180" w14:textId="1B41A501" w:rsidR="00D040E6" w:rsidRDefault="00D040E6" w:rsidP="00D040E6">
            <w:pPr>
              <w:pStyle w:val="ListParagraph"/>
              <w:rPr>
                <w:color w:val="FF0000"/>
              </w:rPr>
            </w:pPr>
            <w:r>
              <w:rPr>
                <w:color w:val="FF0000"/>
              </w:rPr>
              <w:t xml:space="preserve">Nursing home inspect information: </w:t>
            </w:r>
          </w:p>
          <w:p w14:paraId="7E4CCBC4" w14:textId="2FF1BB0B" w:rsidR="00D040E6" w:rsidRPr="007A5113" w:rsidRDefault="00000000" w:rsidP="00D040E6">
            <w:pPr>
              <w:pStyle w:val="ListParagraph"/>
              <w:rPr>
                <w:color w:val="FF0000"/>
              </w:rPr>
            </w:pPr>
            <w:hyperlink r:id="rId146" w:history="1">
              <w:r w:rsidR="00D040E6" w:rsidRPr="00427F81">
                <w:rPr>
                  <w:rStyle w:val="Hyperlink"/>
                </w:rPr>
                <w:t>https://projects.propublica.org/nursing-homes/homes/h-225208</w:t>
              </w:r>
            </w:hyperlink>
            <w:r w:rsidR="00D040E6">
              <w:rPr>
                <w:color w:val="FF0000"/>
              </w:rPr>
              <w:t xml:space="preserve"> </w:t>
            </w:r>
          </w:p>
          <w:p w14:paraId="7BCA8A4A" w14:textId="7BD14076" w:rsidR="00D040E6" w:rsidRDefault="00D040E6" w:rsidP="00D040E6">
            <w:pPr>
              <w:pStyle w:val="ListParagraph"/>
              <w:numPr>
                <w:ilvl w:val="0"/>
                <w:numId w:val="4"/>
              </w:numPr>
              <w:rPr>
                <w:color w:val="FF0000"/>
              </w:rPr>
            </w:pPr>
            <w:r w:rsidRPr="007A5113">
              <w:rPr>
                <w:color w:val="FF0000"/>
              </w:rPr>
              <w:t>Medway Country Manor Skilled Nursing and Rehabilitation, Medway</w:t>
            </w:r>
          </w:p>
          <w:p w14:paraId="25A2EC99" w14:textId="22BF8A28" w:rsidR="00D040E6" w:rsidRDefault="00000000" w:rsidP="00D040E6">
            <w:pPr>
              <w:pStyle w:val="ListParagraph"/>
              <w:rPr>
                <w:color w:val="FF0000"/>
              </w:rPr>
            </w:pPr>
            <w:hyperlink r:id="rId147" w:history="1">
              <w:r w:rsidR="00D040E6" w:rsidRPr="00427F81">
                <w:rPr>
                  <w:rStyle w:val="Hyperlink"/>
                </w:rPr>
                <w:t>https://www.medwaymanor.com/</w:t>
              </w:r>
            </w:hyperlink>
            <w:r w:rsidR="00D040E6">
              <w:rPr>
                <w:color w:val="FF0000"/>
              </w:rPr>
              <w:t xml:space="preserve"> </w:t>
            </w:r>
          </w:p>
          <w:p w14:paraId="5A1FB7B9" w14:textId="412AF299" w:rsidR="00D040E6" w:rsidRDefault="00D040E6" w:rsidP="00D040E6">
            <w:pPr>
              <w:pStyle w:val="ListParagraph"/>
              <w:rPr>
                <w:color w:val="FF0000"/>
              </w:rPr>
            </w:pPr>
            <w:r>
              <w:rPr>
                <w:color w:val="FF0000"/>
              </w:rPr>
              <w:t xml:space="preserve">Nursing home inspect information: </w:t>
            </w:r>
          </w:p>
          <w:p w14:paraId="2923DD26" w14:textId="3DDB6A5C" w:rsidR="00D040E6" w:rsidRPr="007A5113" w:rsidRDefault="00000000" w:rsidP="00D040E6">
            <w:pPr>
              <w:pStyle w:val="ListParagraph"/>
              <w:rPr>
                <w:color w:val="FF0000"/>
              </w:rPr>
            </w:pPr>
            <w:hyperlink r:id="rId148" w:history="1">
              <w:r w:rsidR="00D040E6" w:rsidRPr="00427F81">
                <w:rPr>
                  <w:rStyle w:val="Hyperlink"/>
                </w:rPr>
                <w:t>https://projects.propublica.org/nursing-homes/homes/h-225412</w:t>
              </w:r>
            </w:hyperlink>
            <w:r w:rsidR="00D040E6">
              <w:rPr>
                <w:color w:val="FF0000"/>
              </w:rPr>
              <w:t xml:space="preserve"> </w:t>
            </w:r>
          </w:p>
          <w:p w14:paraId="42F9333C" w14:textId="06AEEC5A" w:rsidR="00D040E6" w:rsidRDefault="00D040E6" w:rsidP="00D040E6">
            <w:pPr>
              <w:pStyle w:val="ListParagraph"/>
              <w:numPr>
                <w:ilvl w:val="0"/>
                <w:numId w:val="4"/>
              </w:numPr>
              <w:rPr>
                <w:color w:val="FF0000"/>
              </w:rPr>
            </w:pPr>
            <w:r w:rsidRPr="007A5113">
              <w:rPr>
                <w:color w:val="FF0000"/>
              </w:rPr>
              <w:t>Mill Town Health and Rehabilitation, Amesbury</w:t>
            </w:r>
          </w:p>
          <w:p w14:paraId="7FADDBD5" w14:textId="4810E0B6" w:rsidR="00D040E6" w:rsidRDefault="00D040E6" w:rsidP="00D040E6">
            <w:pPr>
              <w:pStyle w:val="ListParagraph"/>
              <w:rPr>
                <w:color w:val="FF0000"/>
              </w:rPr>
            </w:pPr>
            <w:r>
              <w:rPr>
                <w:color w:val="FF0000"/>
              </w:rPr>
              <w:t>No website</w:t>
            </w:r>
          </w:p>
          <w:p w14:paraId="0B7A3CF7" w14:textId="77777777" w:rsidR="00D040E6" w:rsidRDefault="00D040E6" w:rsidP="00D040E6">
            <w:pPr>
              <w:pStyle w:val="ListParagraph"/>
              <w:rPr>
                <w:color w:val="FF0000"/>
              </w:rPr>
            </w:pPr>
            <w:r>
              <w:rPr>
                <w:color w:val="FF0000"/>
              </w:rPr>
              <w:t xml:space="preserve">Nursing home inspect information: </w:t>
            </w:r>
          </w:p>
          <w:p w14:paraId="5DED5D71" w14:textId="6618E10C" w:rsidR="00D040E6" w:rsidRPr="007A5113" w:rsidRDefault="00000000" w:rsidP="00D040E6">
            <w:pPr>
              <w:pStyle w:val="ListParagraph"/>
              <w:rPr>
                <w:color w:val="FF0000"/>
              </w:rPr>
            </w:pPr>
            <w:hyperlink r:id="rId149" w:history="1">
              <w:r w:rsidR="00D040E6" w:rsidRPr="00427F81">
                <w:rPr>
                  <w:rStyle w:val="Hyperlink"/>
                </w:rPr>
                <w:t>https://projects.propublica.org/nursing-homes/homes/h-225318</w:t>
              </w:r>
            </w:hyperlink>
            <w:r w:rsidR="00D040E6">
              <w:rPr>
                <w:color w:val="FF0000"/>
              </w:rPr>
              <w:t xml:space="preserve"> </w:t>
            </w:r>
          </w:p>
          <w:p w14:paraId="44490C53" w14:textId="0F02E5D9" w:rsidR="00D040E6" w:rsidRDefault="00D040E6" w:rsidP="00D040E6">
            <w:pPr>
              <w:pStyle w:val="ListParagraph"/>
              <w:numPr>
                <w:ilvl w:val="0"/>
                <w:numId w:val="4"/>
              </w:numPr>
              <w:rPr>
                <w:color w:val="000000" w:themeColor="text1"/>
              </w:rPr>
            </w:pPr>
            <w:r>
              <w:rPr>
                <w:color w:val="000000" w:themeColor="text1"/>
              </w:rPr>
              <w:t>Plymouth Rehabilitation and Health Care Center</w:t>
            </w:r>
          </w:p>
          <w:p w14:paraId="01CF0B30" w14:textId="3C7BB119" w:rsidR="00D040E6" w:rsidRDefault="00000000" w:rsidP="00D040E6">
            <w:pPr>
              <w:pStyle w:val="ListParagraph"/>
              <w:rPr>
                <w:color w:val="000000" w:themeColor="text1"/>
              </w:rPr>
            </w:pPr>
            <w:hyperlink r:id="rId150" w:history="1">
              <w:r w:rsidR="00D040E6" w:rsidRPr="000303D7">
                <w:rPr>
                  <w:rStyle w:val="Hyperlink"/>
                </w:rPr>
                <w:t>https://plymouthrehab.com/</w:t>
              </w:r>
            </w:hyperlink>
            <w:r w:rsidR="00D040E6">
              <w:rPr>
                <w:color w:val="000000" w:themeColor="text1"/>
              </w:rPr>
              <w:t xml:space="preserve"> </w:t>
            </w:r>
          </w:p>
          <w:p w14:paraId="7045D9EE" w14:textId="053FDD61" w:rsidR="00D040E6" w:rsidRPr="00045D7B" w:rsidRDefault="00D040E6" w:rsidP="00D040E6">
            <w:pPr>
              <w:pStyle w:val="ListParagraph"/>
              <w:rPr>
                <w:color w:val="FF0000"/>
              </w:rPr>
            </w:pPr>
            <w:r>
              <w:rPr>
                <w:color w:val="FF0000"/>
              </w:rPr>
              <w:t xml:space="preserve">Nursing home inspect information: </w:t>
            </w:r>
          </w:p>
          <w:p w14:paraId="528720D0" w14:textId="105922E0" w:rsidR="00D040E6" w:rsidRPr="00783E97" w:rsidRDefault="00000000" w:rsidP="00D040E6">
            <w:pPr>
              <w:pStyle w:val="ListParagraph"/>
              <w:rPr>
                <w:color w:val="000000" w:themeColor="text1"/>
              </w:rPr>
            </w:pPr>
            <w:hyperlink r:id="rId151" w:history="1">
              <w:r w:rsidR="00D040E6" w:rsidRPr="00427F81">
                <w:rPr>
                  <w:rStyle w:val="Hyperlink"/>
                </w:rPr>
                <w:t>https://projects.propublica.org/nursing-homes/homes/h-225207</w:t>
              </w:r>
            </w:hyperlink>
            <w:r w:rsidR="00D040E6">
              <w:rPr>
                <w:color w:val="000000" w:themeColor="text1"/>
              </w:rPr>
              <w:t xml:space="preserve"> </w:t>
            </w:r>
          </w:p>
          <w:p w14:paraId="6CDB434A" w14:textId="07417971" w:rsidR="00D040E6" w:rsidRPr="00230D85" w:rsidRDefault="00D040E6" w:rsidP="00D040E6">
            <w:pPr>
              <w:pStyle w:val="ListParagraph"/>
              <w:numPr>
                <w:ilvl w:val="0"/>
                <w:numId w:val="4"/>
              </w:numPr>
              <w:rPr>
                <w:color w:val="000000" w:themeColor="text1"/>
              </w:rPr>
            </w:pPr>
            <w:r w:rsidRPr="00230D85">
              <w:rPr>
                <w:color w:val="000000" w:themeColor="text1"/>
              </w:rPr>
              <w:t>Savoy Nursing and Rehabilitation Center, New Bedford</w:t>
            </w:r>
          </w:p>
          <w:p w14:paraId="5A05F42E" w14:textId="25822354" w:rsidR="00D040E6" w:rsidRDefault="00D040E6" w:rsidP="00D040E6">
            <w:pPr>
              <w:pStyle w:val="ListParagraph"/>
              <w:rPr>
                <w:color w:val="000000" w:themeColor="text1"/>
              </w:rPr>
            </w:pPr>
            <w:r w:rsidRPr="00230D85">
              <w:rPr>
                <w:color w:val="000000" w:themeColor="text1"/>
              </w:rPr>
              <w:t>No website</w:t>
            </w:r>
          </w:p>
          <w:p w14:paraId="0C921DC4" w14:textId="4993ACE0" w:rsidR="00D040E6" w:rsidRDefault="00D040E6" w:rsidP="00D040E6">
            <w:pPr>
              <w:pStyle w:val="ListParagraph"/>
              <w:rPr>
                <w:color w:val="000000" w:themeColor="text1"/>
              </w:rPr>
            </w:pPr>
            <w:r w:rsidRPr="00045D7B">
              <w:rPr>
                <w:color w:val="000000" w:themeColor="text1"/>
              </w:rPr>
              <w:t>Nursing home inspect information:</w:t>
            </w:r>
          </w:p>
          <w:p w14:paraId="415BEDA8" w14:textId="22DF6D25" w:rsidR="00D040E6" w:rsidRPr="00230D85" w:rsidRDefault="00000000" w:rsidP="00D040E6">
            <w:pPr>
              <w:pStyle w:val="ListParagraph"/>
              <w:rPr>
                <w:color w:val="000000" w:themeColor="text1"/>
              </w:rPr>
            </w:pPr>
            <w:hyperlink r:id="rId152" w:history="1">
              <w:r w:rsidR="00D040E6" w:rsidRPr="00427F81">
                <w:rPr>
                  <w:rStyle w:val="Hyperlink"/>
                </w:rPr>
                <w:t>https://projects.propublica.org/nursing-homes/homes/h-225423</w:t>
              </w:r>
            </w:hyperlink>
            <w:r w:rsidR="00D040E6">
              <w:rPr>
                <w:color w:val="000000" w:themeColor="text1"/>
              </w:rPr>
              <w:t xml:space="preserve"> </w:t>
            </w:r>
          </w:p>
          <w:p w14:paraId="7F09B409" w14:textId="43EF3530" w:rsidR="00D040E6" w:rsidRPr="007A5113" w:rsidRDefault="00D040E6" w:rsidP="00D040E6">
            <w:pPr>
              <w:pStyle w:val="ListParagraph"/>
              <w:numPr>
                <w:ilvl w:val="0"/>
                <w:numId w:val="4"/>
              </w:numPr>
              <w:rPr>
                <w:color w:val="000000" w:themeColor="text1"/>
              </w:rPr>
            </w:pPr>
            <w:r w:rsidRPr="007A5113">
              <w:rPr>
                <w:color w:val="000000" w:themeColor="text1"/>
              </w:rPr>
              <w:t>South Dennis Healthcare, South Dennis</w:t>
            </w:r>
          </w:p>
          <w:p w14:paraId="7DF00F1F" w14:textId="05B6A615" w:rsidR="00D040E6" w:rsidRDefault="00000000" w:rsidP="00D040E6">
            <w:pPr>
              <w:pStyle w:val="ListParagraph"/>
              <w:rPr>
                <w:color w:val="000000" w:themeColor="text1"/>
              </w:rPr>
            </w:pPr>
            <w:hyperlink r:id="rId153" w:history="1">
              <w:r w:rsidR="00D040E6" w:rsidRPr="007A5113">
                <w:rPr>
                  <w:rStyle w:val="Hyperlink"/>
                  <w:color w:val="000000" w:themeColor="text1"/>
                </w:rPr>
                <w:t>https://www.nextstephc.com/southdennis</w:t>
              </w:r>
            </w:hyperlink>
            <w:r w:rsidR="00D040E6" w:rsidRPr="007A5113">
              <w:rPr>
                <w:color w:val="000000" w:themeColor="text1"/>
              </w:rPr>
              <w:t xml:space="preserve"> </w:t>
            </w:r>
          </w:p>
          <w:p w14:paraId="4B0E3125" w14:textId="519D8314" w:rsidR="00D040E6" w:rsidRDefault="00D040E6" w:rsidP="00D040E6">
            <w:pPr>
              <w:pStyle w:val="ListParagraph"/>
              <w:rPr>
                <w:color w:val="000000" w:themeColor="text1"/>
              </w:rPr>
            </w:pPr>
            <w:r w:rsidRPr="00045D7B">
              <w:rPr>
                <w:color w:val="000000" w:themeColor="text1"/>
              </w:rPr>
              <w:t>Nursing home inspect information:</w:t>
            </w:r>
          </w:p>
          <w:p w14:paraId="22BA7055" w14:textId="5D4158CB" w:rsidR="00D040E6" w:rsidRPr="007A5113" w:rsidRDefault="00000000" w:rsidP="00D040E6">
            <w:pPr>
              <w:pStyle w:val="ListParagraph"/>
              <w:rPr>
                <w:color w:val="000000" w:themeColor="text1"/>
              </w:rPr>
            </w:pPr>
            <w:hyperlink r:id="rId154" w:history="1">
              <w:r w:rsidR="00D040E6" w:rsidRPr="00427F81">
                <w:rPr>
                  <w:rStyle w:val="Hyperlink"/>
                </w:rPr>
                <w:t>https://projects.propublica.org/nursing-homes/homes/h-225320</w:t>
              </w:r>
            </w:hyperlink>
            <w:r w:rsidR="00D040E6">
              <w:rPr>
                <w:color w:val="000000" w:themeColor="text1"/>
              </w:rPr>
              <w:t xml:space="preserve"> </w:t>
            </w:r>
          </w:p>
          <w:p w14:paraId="77F2430D" w14:textId="08A3D5B9" w:rsidR="00D040E6" w:rsidRDefault="00D040E6" w:rsidP="00D040E6">
            <w:pPr>
              <w:pStyle w:val="ListParagraph"/>
              <w:numPr>
                <w:ilvl w:val="0"/>
                <w:numId w:val="4"/>
              </w:numPr>
              <w:rPr>
                <w:color w:val="000000" w:themeColor="text1"/>
              </w:rPr>
            </w:pPr>
            <w:r>
              <w:rPr>
                <w:color w:val="000000" w:themeColor="text1"/>
              </w:rPr>
              <w:t>Tremont Health Care Center, Wareham</w:t>
            </w:r>
          </w:p>
          <w:p w14:paraId="0ED1CCC6" w14:textId="51DA3D58" w:rsidR="00D040E6" w:rsidRDefault="00000000" w:rsidP="00D040E6">
            <w:pPr>
              <w:pStyle w:val="ListParagraph"/>
              <w:rPr>
                <w:color w:val="000000" w:themeColor="text1"/>
              </w:rPr>
            </w:pPr>
            <w:hyperlink r:id="rId155" w:history="1">
              <w:r w:rsidR="00D040E6" w:rsidRPr="000303D7">
                <w:rPr>
                  <w:rStyle w:val="Hyperlink"/>
                </w:rPr>
                <w:t>https://thetremontrehabcare.com/</w:t>
              </w:r>
            </w:hyperlink>
            <w:r w:rsidR="00D040E6">
              <w:rPr>
                <w:color w:val="000000" w:themeColor="text1"/>
              </w:rPr>
              <w:t xml:space="preserve"> </w:t>
            </w:r>
          </w:p>
          <w:p w14:paraId="3C702E63" w14:textId="60359B06" w:rsidR="00D040E6" w:rsidRDefault="00D040E6" w:rsidP="00D040E6">
            <w:pPr>
              <w:pStyle w:val="ListParagraph"/>
              <w:rPr>
                <w:color w:val="000000" w:themeColor="text1"/>
              </w:rPr>
            </w:pPr>
            <w:r w:rsidRPr="00045D7B">
              <w:rPr>
                <w:color w:val="000000" w:themeColor="text1"/>
              </w:rPr>
              <w:t>Nursing home inspect information:</w:t>
            </w:r>
          </w:p>
          <w:p w14:paraId="03892307" w14:textId="664B6336" w:rsidR="00D040E6" w:rsidRDefault="00000000" w:rsidP="00D040E6">
            <w:pPr>
              <w:pStyle w:val="ListParagraph"/>
              <w:rPr>
                <w:color w:val="000000" w:themeColor="text1"/>
              </w:rPr>
            </w:pPr>
            <w:hyperlink r:id="rId156" w:history="1">
              <w:r w:rsidR="00D040E6" w:rsidRPr="00427F81">
                <w:rPr>
                  <w:rStyle w:val="Hyperlink"/>
                </w:rPr>
                <w:t>https://projects.propublica.org/nursing-homes/homes/h-225488</w:t>
              </w:r>
            </w:hyperlink>
            <w:r w:rsidR="00D040E6">
              <w:rPr>
                <w:color w:val="000000" w:themeColor="text1"/>
              </w:rPr>
              <w:t xml:space="preserve"> </w:t>
            </w:r>
          </w:p>
          <w:p w14:paraId="68B37D4A" w14:textId="6C8EEBB3" w:rsidR="00D040E6" w:rsidRDefault="00D040E6" w:rsidP="00D040E6">
            <w:pPr>
              <w:pStyle w:val="ListParagraph"/>
              <w:numPr>
                <w:ilvl w:val="0"/>
                <w:numId w:val="4"/>
              </w:numPr>
              <w:rPr>
                <w:color w:val="FF0000"/>
              </w:rPr>
            </w:pPr>
            <w:r w:rsidRPr="007A5113">
              <w:rPr>
                <w:color w:val="FF0000"/>
              </w:rPr>
              <w:t>Vantage at Wilbraham</w:t>
            </w:r>
          </w:p>
          <w:p w14:paraId="41F51B60" w14:textId="31AE22B8" w:rsidR="00D040E6" w:rsidRDefault="00D040E6" w:rsidP="00D040E6">
            <w:pPr>
              <w:pStyle w:val="ListParagraph"/>
              <w:rPr>
                <w:color w:val="FF0000"/>
              </w:rPr>
            </w:pPr>
            <w:r>
              <w:rPr>
                <w:color w:val="FF0000"/>
              </w:rPr>
              <w:t>No website</w:t>
            </w:r>
          </w:p>
          <w:p w14:paraId="0076CA35" w14:textId="303268E3" w:rsidR="00D040E6" w:rsidRDefault="00D040E6" w:rsidP="00D040E6">
            <w:pPr>
              <w:pStyle w:val="ListParagraph"/>
              <w:rPr>
                <w:color w:val="FF0000"/>
              </w:rPr>
            </w:pPr>
            <w:r w:rsidRPr="00045D7B">
              <w:rPr>
                <w:color w:val="FF0000"/>
              </w:rPr>
              <w:t>Nursing home inspect information:</w:t>
            </w:r>
          </w:p>
          <w:p w14:paraId="18EEAB7A" w14:textId="341E7E51" w:rsidR="00D040E6" w:rsidRPr="007A5113" w:rsidRDefault="00000000" w:rsidP="00D040E6">
            <w:pPr>
              <w:pStyle w:val="ListParagraph"/>
              <w:rPr>
                <w:color w:val="FF0000"/>
              </w:rPr>
            </w:pPr>
            <w:hyperlink r:id="rId157" w:history="1">
              <w:r w:rsidR="00D040E6" w:rsidRPr="00427F81">
                <w:rPr>
                  <w:rStyle w:val="Hyperlink"/>
                </w:rPr>
                <w:t>https://projects.propublica.org/nursing-homes/homes/h-225295</w:t>
              </w:r>
            </w:hyperlink>
            <w:r w:rsidR="00D040E6">
              <w:rPr>
                <w:color w:val="FF0000"/>
              </w:rPr>
              <w:t xml:space="preserve"> </w:t>
            </w:r>
          </w:p>
          <w:p w14:paraId="32D959AC" w14:textId="4AD857F7" w:rsidR="00D040E6" w:rsidRDefault="00D040E6" w:rsidP="00D040E6">
            <w:pPr>
              <w:pStyle w:val="ListParagraph"/>
              <w:numPr>
                <w:ilvl w:val="0"/>
                <w:numId w:val="4"/>
              </w:numPr>
              <w:rPr>
                <w:color w:val="000000" w:themeColor="text1"/>
              </w:rPr>
            </w:pPr>
            <w:r>
              <w:rPr>
                <w:color w:val="000000" w:themeColor="text1"/>
              </w:rPr>
              <w:t>Vantage at South Hadley</w:t>
            </w:r>
          </w:p>
          <w:p w14:paraId="3D5FE78C" w14:textId="169BA21B" w:rsidR="00D040E6" w:rsidRDefault="00D040E6" w:rsidP="00D040E6">
            <w:pPr>
              <w:pStyle w:val="ListParagraph"/>
              <w:rPr>
                <w:color w:val="000000" w:themeColor="text1"/>
              </w:rPr>
            </w:pPr>
            <w:r>
              <w:rPr>
                <w:color w:val="000000" w:themeColor="text1"/>
              </w:rPr>
              <w:t>No website</w:t>
            </w:r>
          </w:p>
          <w:p w14:paraId="6BA69649" w14:textId="065E401F" w:rsidR="00D040E6" w:rsidRDefault="00D040E6" w:rsidP="00D040E6">
            <w:pPr>
              <w:pStyle w:val="ListParagraph"/>
              <w:rPr>
                <w:color w:val="000000" w:themeColor="text1"/>
              </w:rPr>
            </w:pPr>
            <w:r w:rsidRPr="00045D7B">
              <w:rPr>
                <w:color w:val="000000" w:themeColor="text1"/>
              </w:rPr>
              <w:t>Nursing home inspect information:</w:t>
            </w:r>
          </w:p>
          <w:p w14:paraId="68CE8747" w14:textId="01FBF6E8" w:rsidR="00D040E6" w:rsidRDefault="00000000" w:rsidP="00D040E6">
            <w:pPr>
              <w:pStyle w:val="ListParagraph"/>
              <w:rPr>
                <w:color w:val="000000" w:themeColor="text1"/>
              </w:rPr>
            </w:pPr>
            <w:hyperlink r:id="rId158" w:history="1">
              <w:r w:rsidR="00D040E6" w:rsidRPr="00427F81">
                <w:rPr>
                  <w:rStyle w:val="Hyperlink"/>
                </w:rPr>
                <w:t>https://projects.propublica.org/nursing-homes/homes/h-225757</w:t>
              </w:r>
            </w:hyperlink>
            <w:r w:rsidR="00D040E6">
              <w:rPr>
                <w:color w:val="000000" w:themeColor="text1"/>
              </w:rPr>
              <w:t xml:space="preserve"> </w:t>
            </w:r>
          </w:p>
          <w:p w14:paraId="7EEDF16B" w14:textId="5C72C68F" w:rsidR="00D040E6" w:rsidRPr="00230D85" w:rsidRDefault="00D040E6" w:rsidP="00D040E6">
            <w:pPr>
              <w:pStyle w:val="ListParagraph"/>
              <w:numPr>
                <w:ilvl w:val="0"/>
                <w:numId w:val="8"/>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5F03FB3E" w:rsidR="00D040E6" w:rsidRDefault="00D040E6" w:rsidP="00D040E6">
            <w:pPr>
              <w:pStyle w:val="ListParagraph"/>
              <w:rPr>
                <w:color w:val="000000" w:themeColor="text1"/>
              </w:rPr>
            </w:pPr>
            <w:r w:rsidRPr="00230D85">
              <w:rPr>
                <w:color w:val="000000" w:themeColor="text1"/>
              </w:rPr>
              <w:t>No website</w:t>
            </w:r>
          </w:p>
          <w:p w14:paraId="36CA723C" w14:textId="0D795E7E" w:rsidR="00D040E6" w:rsidRDefault="00D040E6" w:rsidP="00D040E6">
            <w:pPr>
              <w:pStyle w:val="ListParagraph"/>
              <w:rPr>
                <w:color w:val="000000" w:themeColor="text1"/>
              </w:rPr>
            </w:pPr>
            <w:r w:rsidRPr="00045D7B">
              <w:rPr>
                <w:color w:val="000000" w:themeColor="text1"/>
              </w:rPr>
              <w:t>Nursing home inspect information:</w:t>
            </w:r>
          </w:p>
          <w:p w14:paraId="3594050D" w14:textId="3699EE1A" w:rsidR="00D040E6" w:rsidRPr="00230D85" w:rsidRDefault="00000000" w:rsidP="00D040E6">
            <w:pPr>
              <w:pStyle w:val="ListParagraph"/>
              <w:rPr>
                <w:rStyle w:val="Hyperlink"/>
                <w:color w:val="000000" w:themeColor="text1"/>
              </w:rPr>
            </w:pPr>
            <w:hyperlink r:id="rId159" w:history="1">
              <w:r w:rsidR="00D040E6" w:rsidRPr="00427F81">
                <w:rPr>
                  <w:rStyle w:val="Hyperlink"/>
                </w:rPr>
                <w:t>https://projects.propublica.org/nursing-homes/homes/h-225425</w:t>
              </w:r>
            </w:hyperlink>
            <w:r w:rsidR="00D040E6">
              <w:rPr>
                <w:rStyle w:val="Hyperlink"/>
                <w:color w:val="000000" w:themeColor="text1"/>
              </w:rPr>
              <w:t xml:space="preserve"> </w:t>
            </w:r>
          </w:p>
          <w:p w14:paraId="51F93D2E" w14:textId="0CAA904E" w:rsidR="00D040E6" w:rsidRPr="00992AF0" w:rsidRDefault="00000000" w:rsidP="00D040E6">
            <w:pPr>
              <w:pStyle w:val="ListParagraph"/>
              <w:ind w:left="360"/>
              <w:rPr>
                <w:color w:val="000000" w:themeColor="text1"/>
              </w:rPr>
            </w:pPr>
            <w:hyperlink r:id="rId160" w:history="1">
              <w:r w:rsidR="00D040E6" w:rsidRPr="005000EF">
                <w:rPr>
                  <w:rStyle w:val="Hyperlink"/>
                </w:rPr>
                <w:t>https://tinyurl.com/SpeciialFocusFacilityProgram</w:t>
              </w:r>
            </w:hyperlink>
            <w:r w:rsidR="00D040E6">
              <w:rPr>
                <w:color w:val="000000" w:themeColor="text1"/>
              </w:rPr>
              <w:t xml:space="preserve"> </w:t>
            </w:r>
          </w:p>
        </w:tc>
      </w:tr>
      <w:tr w:rsidR="00D040E6" w14:paraId="7DE2751C" w14:textId="77777777" w:rsidTr="00F17844">
        <w:trPr>
          <w:trHeight w:val="260"/>
        </w:trPr>
        <w:tc>
          <w:tcPr>
            <w:tcW w:w="2957" w:type="dxa"/>
          </w:tcPr>
          <w:p w14:paraId="2614E1DE" w14:textId="61EF9CA3" w:rsidR="00D040E6" w:rsidRPr="00317255" w:rsidRDefault="00D040E6" w:rsidP="00D040E6">
            <w:pPr>
              <w:rPr>
                <w:i/>
                <w:iCs/>
                <w:sz w:val="24"/>
                <w:szCs w:val="24"/>
              </w:rPr>
            </w:pPr>
            <w:r w:rsidRPr="00317255">
              <w:rPr>
                <w:i/>
                <w:iCs/>
                <w:sz w:val="24"/>
                <w:szCs w:val="24"/>
              </w:rPr>
              <w:t>Nursing Home Inspect</w:t>
            </w:r>
          </w:p>
        </w:tc>
        <w:tc>
          <w:tcPr>
            <w:tcW w:w="7748" w:type="dxa"/>
            <w:gridSpan w:val="3"/>
          </w:tcPr>
          <w:p w14:paraId="3A5E1DB8" w14:textId="77777777" w:rsidR="00D040E6" w:rsidRDefault="00D040E6" w:rsidP="00D040E6">
            <w:pPr>
              <w:rPr>
                <w:b/>
                <w:bCs/>
              </w:rPr>
            </w:pPr>
            <w:r>
              <w:rPr>
                <w:b/>
                <w:bCs/>
              </w:rPr>
              <w:t>ProPublica</w:t>
            </w:r>
          </w:p>
          <w:p w14:paraId="6757D858" w14:textId="25D49642" w:rsidR="00D040E6" w:rsidRDefault="00D040E6" w:rsidP="00D040E6">
            <w:pPr>
              <w:rPr>
                <w:b/>
                <w:bCs/>
              </w:rPr>
            </w:pPr>
            <w:r w:rsidRPr="005D67E2">
              <w:rPr>
                <w:b/>
                <w:bCs/>
                <w:i/>
                <w:iCs/>
              </w:rPr>
              <w:t>Nursing Home Inspect</w:t>
            </w:r>
          </w:p>
          <w:p w14:paraId="20459242" w14:textId="375E7827" w:rsidR="00D040E6" w:rsidRPr="00317255" w:rsidRDefault="00D040E6" w:rsidP="00D040E6">
            <w:pPr>
              <w:ind w:left="720"/>
            </w:pPr>
            <w:r w:rsidRPr="00317255">
              <w:t xml:space="preserve">Data updated </w:t>
            </w:r>
            <w:r>
              <w:t>November 2022</w:t>
            </w:r>
          </w:p>
          <w:p w14:paraId="2808C0ED" w14:textId="77777777" w:rsidR="00D040E6" w:rsidRPr="00317255" w:rsidRDefault="00D040E6" w:rsidP="00D040E6">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D040E6" w:rsidRDefault="00D040E6" w:rsidP="00D040E6">
            <w:pPr>
              <w:ind w:left="720"/>
            </w:pPr>
            <w:r>
              <w:t xml:space="preserve">Massachusetts listing: </w:t>
            </w:r>
          </w:p>
          <w:p w14:paraId="7F8D9CFB" w14:textId="77777777" w:rsidR="00D040E6" w:rsidRDefault="00000000" w:rsidP="00D040E6">
            <w:pPr>
              <w:ind w:left="720"/>
            </w:pPr>
            <w:hyperlink r:id="rId161" w:history="1">
              <w:r w:rsidR="00D040E6" w:rsidRPr="005C565C">
                <w:rPr>
                  <w:rStyle w:val="Hyperlink"/>
                </w:rPr>
                <w:t>https://projects.propublica.org/nursing-homes/state/MA</w:t>
              </w:r>
            </w:hyperlink>
            <w:r w:rsidR="00D040E6">
              <w:t xml:space="preserve"> </w:t>
            </w:r>
          </w:p>
          <w:p w14:paraId="5783B735" w14:textId="75E0C950" w:rsidR="00D040E6" w:rsidRPr="000A518D" w:rsidRDefault="00D040E6" w:rsidP="00D040E6">
            <w:pPr>
              <w:ind w:left="720"/>
              <w:rPr>
                <w:b/>
                <w:bCs/>
              </w:rPr>
            </w:pPr>
            <w:r w:rsidRPr="000A518D">
              <w:rPr>
                <w:b/>
                <w:bCs/>
              </w:rPr>
              <w:t>Deficiencies By Severity in Massachusetts</w:t>
            </w:r>
          </w:p>
          <w:p w14:paraId="415FAF65" w14:textId="16775D86" w:rsidR="00D040E6" w:rsidRDefault="00000000" w:rsidP="00D040E6">
            <w:pPr>
              <w:ind w:left="720"/>
              <w:rPr>
                <w:rStyle w:val="Hyperlink"/>
              </w:rPr>
            </w:pPr>
            <w:hyperlink r:id="rId162" w:history="1">
              <w:r w:rsidR="00D040E6" w:rsidRPr="00983F52">
                <w:rPr>
                  <w:rStyle w:val="Hyperlink"/>
                </w:rPr>
                <w:t>(What do the severity ratings mean?)</w:t>
              </w:r>
            </w:hyperlink>
          </w:p>
          <w:p w14:paraId="1945D928" w14:textId="70D79698" w:rsidR="00D040E6" w:rsidRPr="00983F52" w:rsidRDefault="00D040E6" w:rsidP="00D040E6">
            <w:pPr>
              <w:ind w:left="720"/>
            </w:pPr>
            <w:r>
              <w:t># reported</w:t>
            </w:r>
            <w:r>
              <w:tab/>
              <w:t>Deficiency Tag</w:t>
            </w:r>
          </w:p>
          <w:p w14:paraId="0ED89D05" w14:textId="5BCAA7F9" w:rsidR="00D040E6" w:rsidRPr="00983F52" w:rsidRDefault="00D040E6" w:rsidP="00D040E6">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38E12B6A" w:rsidR="00D040E6" w:rsidRPr="00983F52" w:rsidRDefault="00D040E6" w:rsidP="00D040E6">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27CF1AFA" w14:textId="4590C76B" w:rsidR="00D040E6" w:rsidRPr="00983F52" w:rsidRDefault="00D040E6" w:rsidP="00D040E6">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4F4AADC1" w14:textId="3670ABD2" w:rsidR="00D040E6" w:rsidRPr="00983F52" w:rsidRDefault="00D040E6" w:rsidP="00D040E6">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7EF8A325" w14:textId="2FA24F0D" w:rsidR="00D040E6" w:rsidRPr="00983F52" w:rsidRDefault="00D040E6" w:rsidP="00D040E6">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2397C113" w14:textId="4D6DEA68" w:rsidR="00D040E6" w:rsidRPr="00983F52" w:rsidRDefault="00D040E6" w:rsidP="00D040E6">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0AB32AA3" w:rsidR="00D040E6" w:rsidRPr="00983F52" w:rsidRDefault="00D040E6" w:rsidP="00D040E6">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5DB82968" w14:textId="36AA5E04" w:rsidR="00D040E6" w:rsidRDefault="00D040E6" w:rsidP="00D040E6">
            <w:pPr>
              <w:ind w:left="720"/>
            </w:pPr>
            <w:r w:rsidRPr="00983F52">
              <w:fldChar w:fldCharType="end"/>
            </w:r>
            <w:r>
              <w:t>1 ____________I</w:t>
            </w:r>
          </w:p>
          <w:p w14:paraId="390A4176" w14:textId="2DF3A093" w:rsidR="00D040E6" w:rsidRPr="00983F52" w:rsidRDefault="00D040E6" w:rsidP="00D040E6">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D040E6" w:rsidRPr="00983F52" w:rsidRDefault="00D040E6" w:rsidP="00D040E6">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62E052E6" w:rsidR="00D040E6" w:rsidRPr="005D67E2" w:rsidRDefault="00D040E6" w:rsidP="00D040E6">
            <w:pPr>
              <w:ind w:left="720"/>
            </w:pPr>
            <w:r w:rsidRPr="00476D65">
              <w:fldChar w:fldCharType="end"/>
            </w:r>
            <w:r>
              <w:t>2____________L</w:t>
            </w:r>
          </w:p>
        </w:tc>
      </w:tr>
      <w:tr w:rsidR="00D040E6" w14:paraId="0AAC3D0A" w14:textId="77777777" w:rsidTr="00F17844">
        <w:trPr>
          <w:trHeight w:val="656"/>
        </w:trPr>
        <w:tc>
          <w:tcPr>
            <w:tcW w:w="2957" w:type="dxa"/>
          </w:tcPr>
          <w:p w14:paraId="7F5CC034" w14:textId="77777777" w:rsidR="00D040E6" w:rsidRDefault="00D040E6" w:rsidP="00D040E6">
            <w:pPr>
              <w:rPr>
                <w:sz w:val="24"/>
                <w:szCs w:val="24"/>
              </w:rPr>
            </w:pPr>
            <w:r>
              <w:rPr>
                <w:sz w:val="24"/>
                <w:szCs w:val="24"/>
              </w:rPr>
              <w:t>Nursing Home Compare</w:t>
            </w:r>
          </w:p>
          <w:p w14:paraId="2C10378A" w14:textId="77777777" w:rsidR="00D040E6" w:rsidRDefault="00D040E6" w:rsidP="00D040E6">
            <w:pPr>
              <w:contextualSpacing/>
              <w:rPr>
                <w:sz w:val="24"/>
                <w:szCs w:val="24"/>
              </w:rPr>
            </w:pPr>
          </w:p>
        </w:tc>
        <w:tc>
          <w:tcPr>
            <w:tcW w:w="7748" w:type="dxa"/>
            <w:gridSpan w:val="3"/>
          </w:tcPr>
          <w:p w14:paraId="24469596" w14:textId="77777777" w:rsidR="00D040E6" w:rsidRPr="006F5ABC" w:rsidRDefault="00D040E6" w:rsidP="00D040E6">
            <w:pPr>
              <w:rPr>
                <w:b/>
                <w:bCs/>
              </w:rPr>
            </w:pPr>
            <w:r w:rsidRPr="006F5ABC">
              <w:rPr>
                <w:b/>
                <w:bCs/>
              </w:rPr>
              <w:t>Centers for Medicare and Medicaid Services (CMS)</w:t>
            </w:r>
          </w:p>
          <w:p w14:paraId="42E5575C" w14:textId="77777777" w:rsidR="00D040E6" w:rsidRDefault="00D040E6" w:rsidP="00D040E6">
            <w:pPr>
              <w:pStyle w:val="ListParagraph"/>
              <w:ind w:left="360"/>
              <w:rPr>
                <w:i/>
                <w:iCs/>
              </w:rPr>
            </w:pPr>
            <w:r w:rsidRPr="00964D7D">
              <w:rPr>
                <w:i/>
                <w:iCs/>
              </w:rPr>
              <w:t>Nursing Home Compare</w:t>
            </w:r>
            <w:r>
              <w:rPr>
                <w:i/>
                <w:iCs/>
              </w:rPr>
              <w:t xml:space="preserve"> Website</w:t>
            </w:r>
          </w:p>
          <w:p w14:paraId="73554347" w14:textId="19D051DC" w:rsidR="00D040E6" w:rsidRPr="00964D7D" w:rsidRDefault="00D040E6" w:rsidP="00D040E6">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D040E6" w:rsidRPr="00964D7D" w:rsidRDefault="00D040E6" w:rsidP="00D040E6">
            <w:pPr>
              <w:pStyle w:val="ListParagraph"/>
              <w:ind w:left="360"/>
            </w:pPr>
            <w:r w:rsidRPr="00964D7D">
              <w:t>This information will be posted for each facility and includes:</w:t>
            </w:r>
          </w:p>
          <w:p w14:paraId="72249D3A" w14:textId="77777777" w:rsidR="00D040E6" w:rsidRPr="00964D7D" w:rsidRDefault="00D040E6" w:rsidP="00D040E6">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D040E6" w:rsidRPr="00964D7D" w:rsidRDefault="00D040E6" w:rsidP="00D040E6">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2567893A" w14:textId="77777777" w:rsidR="00D040E6" w:rsidRDefault="00D040E6" w:rsidP="00D040E6">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D040E6" w:rsidRPr="00044F46" w:rsidRDefault="00000000" w:rsidP="00D040E6">
            <w:pPr>
              <w:pStyle w:val="ListParagraph"/>
              <w:ind w:left="360"/>
            </w:pPr>
            <w:hyperlink r:id="rId163" w:history="1">
              <w:r w:rsidR="00D040E6" w:rsidRPr="005C565C">
                <w:rPr>
                  <w:rStyle w:val="Hyperlink"/>
                </w:rPr>
                <w:t>https://tinyurl.com/NursingHomeCompareWebsite</w:t>
              </w:r>
            </w:hyperlink>
            <w:r w:rsidR="00D040E6">
              <w:t xml:space="preserve"> </w:t>
            </w:r>
          </w:p>
        </w:tc>
      </w:tr>
      <w:tr w:rsidR="00D040E6" w14:paraId="425D06CA" w14:textId="77777777" w:rsidTr="00F17844">
        <w:trPr>
          <w:trHeight w:val="656"/>
        </w:trPr>
        <w:tc>
          <w:tcPr>
            <w:tcW w:w="2957" w:type="dxa"/>
          </w:tcPr>
          <w:p w14:paraId="6C0DAA33" w14:textId="328BAD93" w:rsidR="00D040E6" w:rsidRPr="00D7495F" w:rsidRDefault="00D040E6" w:rsidP="00D040E6">
            <w:pPr>
              <w:contextualSpacing/>
              <w:rPr>
                <w:sz w:val="24"/>
                <w:szCs w:val="24"/>
              </w:rPr>
            </w:pPr>
            <w:r w:rsidRPr="00496079">
              <w:rPr>
                <w:sz w:val="24"/>
                <w:szCs w:val="24"/>
              </w:rPr>
              <w:t>Data on Ownership of Nursing Homes</w:t>
            </w:r>
          </w:p>
        </w:tc>
        <w:tc>
          <w:tcPr>
            <w:tcW w:w="7748" w:type="dxa"/>
            <w:gridSpan w:val="3"/>
          </w:tcPr>
          <w:p w14:paraId="7B4E07C8" w14:textId="77777777" w:rsidR="00D040E6" w:rsidRPr="00496079" w:rsidRDefault="00D040E6" w:rsidP="00D040E6">
            <w:pPr>
              <w:rPr>
                <w:b/>
                <w:bCs/>
                <w:color w:val="000000" w:themeColor="text1"/>
              </w:rPr>
            </w:pPr>
            <w:r w:rsidRPr="00496079">
              <w:rPr>
                <w:b/>
                <w:bCs/>
                <w:color w:val="000000" w:themeColor="text1"/>
              </w:rPr>
              <w:t>Centers for Medicare and Medicaid Services</w:t>
            </w:r>
          </w:p>
          <w:p w14:paraId="7B8D9012" w14:textId="77777777" w:rsidR="00D040E6" w:rsidRPr="00496079" w:rsidRDefault="00D040E6" w:rsidP="00D040E6">
            <w:pPr>
              <w:rPr>
                <w:i/>
                <w:iCs/>
                <w:color w:val="000000" w:themeColor="text1"/>
              </w:rPr>
            </w:pPr>
            <w:r w:rsidRPr="00496079">
              <w:rPr>
                <w:i/>
                <w:iCs/>
                <w:color w:val="000000" w:themeColor="text1"/>
              </w:rPr>
              <w:t>Data on Ownership of Nursing Homes</w:t>
            </w:r>
          </w:p>
          <w:p w14:paraId="6347538C" w14:textId="33252E1B" w:rsidR="00D040E6" w:rsidRDefault="00D040E6" w:rsidP="00D040E6">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64" w:tgtFrame="_blank" w:history="1">
              <w:r w:rsidRPr="00623BAB">
                <w:rPr>
                  <w:rStyle w:val="Hyperlink"/>
                </w:rPr>
                <w:t>data.cms.gov</w:t>
              </w:r>
            </w:hyperlink>
            <w:r w:rsidRPr="00623BAB">
              <w:rPr>
                <w:color w:val="000000" w:themeColor="text1"/>
              </w:rPr>
              <w:t xml:space="preserve"> and updated monthly.</w:t>
            </w:r>
          </w:p>
        </w:tc>
      </w:tr>
      <w:tr w:rsidR="00D040E6" w14:paraId="50F4BF42" w14:textId="77777777" w:rsidTr="00F17844">
        <w:trPr>
          <w:trHeight w:val="656"/>
        </w:trPr>
        <w:tc>
          <w:tcPr>
            <w:tcW w:w="2957" w:type="dxa"/>
          </w:tcPr>
          <w:p w14:paraId="0439BFE1" w14:textId="2B9AC596" w:rsidR="00D040E6" w:rsidRDefault="00D040E6" w:rsidP="00D040E6">
            <w:pPr>
              <w:contextualSpacing/>
              <w:rPr>
                <w:sz w:val="24"/>
                <w:szCs w:val="24"/>
              </w:rPr>
            </w:pPr>
            <w:r w:rsidRPr="00D7495F">
              <w:rPr>
                <w:sz w:val="24"/>
                <w:szCs w:val="24"/>
              </w:rPr>
              <w:t>Long-Term Care Facilities Specific COVID-19 Data</w:t>
            </w:r>
          </w:p>
        </w:tc>
        <w:tc>
          <w:tcPr>
            <w:tcW w:w="7748" w:type="dxa"/>
            <w:gridSpan w:val="3"/>
          </w:tcPr>
          <w:p w14:paraId="6B9AD2D2" w14:textId="77777777" w:rsidR="00D040E6" w:rsidRDefault="00D040E6" w:rsidP="00D040E6">
            <w:pPr>
              <w:rPr>
                <w:b/>
                <w:bCs/>
              </w:rPr>
            </w:pPr>
            <w:r>
              <w:rPr>
                <w:b/>
                <w:bCs/>
              </w:rPr>
              <w:t>Massachusetts Department of Public Health</w:t>
            </w:r>
          </w:p>
          <w:p w14:paraId="2D96BF7F" w14:textId="77777777" w:rsidR="00D040E6" w:rsidRPr="00D7495F" w:rsidRDefault="00D040E6" w:rsidP="00D040E6">
            <w:pPr>
              <w:rPr>
                <w:i/>
                <w:iCs/>
              </w:rPr>
            </w:pPr>
            <w:r w:rsidRPr="00D7495F">
              <w:rPr>
                <w:i/>
                <w:iCs/>
              </w:rPr>
              <w:t>Long-Term Care Facilities Specific COVID-19 Data</w:t>
            </w:r>
          </w:p>
          <w:p w14:paraId="0B3D32B2" w14:textId="77777777" w:rsidR="00D040E6" w:rsidRDefault="00D040E6" w:rsidP="00D040E6">
            <w:pPr>
              <w:rPr>
                <w:i/>
                <w:iCs/>
              </w:rPr>
            </w:pPr>
            <w:r w:rsidRPr="00D7495F">
              <w:rPr>
                <w:i/>
                <w:iCs/>
              </w:rPr>
              <w:t>Coronavirus Disease 2019 (COVID-19) reports related to long-term care facilities in Massachusetts.</w:t>
            </w:r>
          </w:p>
          <w:p w14:paraId="45CE9C0C" w14:textId="77777777" w:rsidR="00D040E6" w:rsidRPr="00D7495F" w:rsidRDefault="00D040E6" w:rsidP="00D040E6">
            <w:pPr>
              <w:rPr>
                <w:b/>
                <w:bCs/>
              </w:rPr>
            </w:pPr>
            <w:r w:rsidRPr="00D7495F">
              <w:rPr>
                <w:b/>
                <w:bCs/>
              </w:rPr>
              <w:t>Table of Contents</w:t>
            </w:r>
          </w:p>
          <w:p w14:paraId="224559D8" w14:textId="77777777" w:rsidR="00D040E6" w:rsidRPr="00D7495F" w:rsidRDefault="00000000" w:rsidP="00D040E6">
            <w:pPr>
              <w:pStyle w:val="ListParagraph"/>
              <w:numPr>
                <w:ilvl w:val="0"/>
                <w:numId w:val="6"/>
              </w:numPr>
            </w:pPr>
            <w:hyperlink r:id="rId165" w:anchor="covid-19-daily-dashboard-" w:history="1">
              <w:r w:rsidR="00D040E6" w:rsidRPr="00D7495F">
                <w:rPr>
                  <w:rStyle w:val="Hyperlink"/>
                </w:rPr>
                <w:t xml:space="preserve">COVID-19 Daily Dashboard </w:t>
              </w:r>
            </w:hyperlink>
          </w:p>
          <w:p w14:paraId="59947302" w14:textId="77777777" w:rsidR="00D040E6" w:rsidRPr="00D7495F" w:rsidRDefault="00000000" w:rsidP="00D040E6">
            <w:pPr>
              <w:pStyle w:val="ListParagraph"/>
              <w:numPr>
                <w:ilvl w:val="0"/>
                <w:numId w:val="6"/>
              </w:numPr>
            </w:pPr>
            <w:hyperlink r:id="rId166" w:anchor="covid-19-weekly-public-health-report" w:history="1">
              <w:r w:rsidR="00D040E6" w:rsidRPr="00D7495F">
                <w:rPr>
                  <w:rStyle w:val="Hyperlink"/>
                </w:rPr>
                <w:t>COVID-19 Weekly Public Health Report</w:t>
              </w:r>
            </w:hyperlink>
          </w:p>
          <w:p w14:paraId="3B1EAEC0" w14:textId="77777777" w:rsidR="00D040E6" w:rsidRPr="00BB5E3D" w:rsidRDefault="00000000" w:rsidP="00D040E6">
            <w:pPr>
              <w:pStyle w:val="ListParagraph"/>
              <w:numPr>
                <w:ilvl w:val="0"/>
                <w:numId w:val="6"/>
              </w:numPr>
              <w:rPr>
                <w:rStyle w:val="Hyperlink"/>
                <w:color w:val="auto"/>
                <w:u w:val="none"/>
              </w:rPr>
            </w:pPr>
            <w:hyperlink r:id="rId167" w:anchor="additional-covid-19-data" w:history="1">
              <w:r w:rsidR="00D040E6" w:rsidRPr="00D7495F">
                <w:rPr>
                  <w:rStyle w:val="Hyperlink"/>
                </w:rPr>
                <w:t>Additional COVID-19 Data</w:t>
              </w:r>
            </w:hyperlink>
          </w:p>
          <w:p w14:paraId="3682BF61" w14:textId="6C0C9E38" w:rsidR="00D040E6" w:rsidRPr="00BB5E3D" w:rsidRDefault="00000000" w:rsidP="00D040E6">
            <w:pPr>
              <w:pStyle w:val="ListParagraph"/>
              <w:numPr>
                <w:ilvl w:val="0"/>
                <w:numId w:val="6"/>
              </w:numPr>
            </w:pPr>
            <w:hyperlink r:id="rId168" w:anchor="cms-covid-19-nursing-home-data" w:history="1">
              <w:r w:rsidR="00D040E6" w:rsidRPr="00D7495F">
                <w:rPr>
                  <w:rStyle w:val="Hyperlink"/>
                </w:rPr>
                <w:t>CMS COVID-19 Nursing Home Data</w:t>
              </w:r>
            </w:hyperlink>
          </w:p>
        </w:tc>
      </w:tr>
      <w:tr w:rsidR="00D040E6" w14:paraId="7E03D522" w14:textId="77777777" w:rsidTr="00F17844">
        <w:trPr>
          <w:trHeight w:val="2087"/>
        </w:trPr>
        <w:tc>
          <w:tcPr>
            <w:tcW w:w="2957" w:type="dxa"/>
          </w:tcPr>
          <w:p w14:paraId="78286348" w14:textId="00CBF473" w:rsidR="00D040E6" w:rsidRDefault="00D040E6" w:rsidP="00D040E6">
            <w:pPr>
              <w:contextualSpacing/>
              <w:rPr>
                <w:sz w:val="24"/>
                <w:szCs w:val="24"/>
              </w:rPr>
            </w:pPr>
            <w:r>
              <w:rPr>
                <w:sz w:val="24"/>
                <w:szCs w:val="24"/>
              </w:rPr>
              <w:t>DignityMA Call to Action</w:t>
            </w:r>
          </w:p>
        </w:tc>
        <w:tc>
          <w:tcPr>
            <w:tcW w:w="7748" w:type="dxa"/>
            <w:gridSpan w:val="3"/>
          </w:tcPr>
          <w:p w14:paraId="2B6D8CE3" w14:textId="77777777" w:rsidR="00D040E6" w:rsidRPr="00992AF0" w:rsidRDefault="00D040E6" w:rsidP="00D040E6">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69" w:tgtFrame="_blank" w:history="1">
              <w:r w:rsidRPr="00992AF0">
                <w:rPr>
                  <w:rStyle w:val="Hyperlink"/>
                  <w:b/>
                  <w:bCs/>
                </w:rPr>
                <w:t>DignityMA Response to Reimagining the Future of MA</w:t>
              </w:r>
            </w:hyperlink>
            <w:r w:rsidRPr="00992AF0">
              <w:rPr>
                <w:color w:val="000000" w:themeColor="text1"/>
              </w:rPr>
              <w:t>.</w:t>
            </w:r>
          </w:p>
          <w:p w14:paraId="24C2A148" w14:textId="77777777" w:rsidR="00D040E6" w:rsidRPr="00992AF0" w:rsidRDefault="00D040E6" w:rsidP="00D040E6">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70" w:history="1">
              <w:r w:rsidRPr="00992AF0">
                <w:rPr>
                  <w:rStyle w:val="Hyperlink"/>
                  <w:b/>
                  <w:bCs/>
                </w:rPr>
                <w:t>State Legislative Endorsements</w:t>
              </w:r>
            </w:hyperlink>
            <w:r w:rsidRPr="00992AF0">
              <w:rPr>
                <w:color w:val="000000" w:themeColor="text1"/>
              </w:rPr>
              <w:t>.</w:t>
            </w:r>
          </w:p>
          <w:p w14:paraId="59B20AB4" w14:textId="77777777" w:rsidR="00D040E6" w:rsidRPr="00992AF0" w:rsidRDefault="00D040E6" w:rsidP="00D040E6">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71" w:history="1">
              <w:r w:rsidRPr="00992AF0">
                <w:rPr>
                  <w:rStyle w:val="Hyperlink"/>
                  <w:b/>
                  <w:bCs/>
                </w:rPr>
                <w:t>Federal Legislative Endorsements</w:t>
              </w:r>
            </w:hyperlink>
            <w:r w:rsidRPr="00992AF0">
              <w:rPr>
                <w:color w:val="000000" w:themeColor="text1"/>
              </w:rPr>
              <w:t>.</w:t>
            </w:r>
          </w:p>
          <w:p w14:paraId="1E517EC9" w14:textId="77777777" w:rsidR="00D040E6" w:rsidRPr="00992AF0" w:rsidRDefault="00D040E6" w:rsidP="00D040E6">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72" w:history="1">
              <w:r w:rsidRPr="00992AF0">
                <w:rPr>
                  <w:rStyle w:val="Hyperlink"/>
                  <w:b/>
                  <w:bCs/>
                </w:rPr>
                <w:t>Work Groups</w:t>
              </w:r>
              <w:r w:rsidRPr="00992AF0">
                <w:rPr>
                  <w:rStyle w:val="Hyperlink"/>
                </w:rPr>
                <w:t>.</w:t>
              </w:r>
            </w:hyperlink>
          </w:p>
          <w:p w14:paraId="4075B093" w14:textId="32895685" w:rsidR="00D040E6" w:rsidRPr="00782515" w:rsidRDefault="00D040E6" w:rsidP="00D040E6">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73" w:history="1">
              <w:r w:rsidRPr="00044F46">
                <w:rPr>
                  <w:rStyle w:val="Hyperlink"/>
                  <w:b/>
                  <w:bCs/>
                </w:rPr>
                <w:t>Engaging Everyone: Creating Accessible, Powerful Social Media Content</w:t>
              </w:r>
            </w:hyperlink>
          </w:p>
        </w:tc>
      </w:tr>
      <w:tr w:rsidR="00D040E6" w14:paraId="74239690" w14:textId="77777777" w:rsidTr="00F17844">
        <w:trPr>
          <w:trHeight w:val="656"/>
        </w:trPr>
        <w:tc>
          <w:tcPr>
            <w:tcW w:w="2957" w:type="dxa"/>
          </w:tcPr>
          <w:p w14:paraId="00D2BFC4" w14:textId="384E423D" w:rsidR="00D040E6" w:rsidRPr="00CB2B86" w:rsidRDefault="00D040E6" w:rsidP="00D040E6">
            <w:pPr>
              <w:contextualSpacing/>
              <w:rPr>
                <w:sz w:val="24"/>
                <w:szCs w:val="24"/>
              </w:rPr>
            </w:pPr>
            <w:r>
              <w:rPr>
                <w:sz w:val="24"/>
                <w:szCs w:val="24"/>
              </w:rPr>
              <w:t>Access to Dignity Alliance social media</w:t>
            </w:r>
          </w:p>
        </w:tc>
        <w:tc>
          <w:tcPr>
            <w:tcW w:w="7748" w:type="dxa"/>
            <w:gridSpan w:val="3"/>
          </w:tcPr>
          <w:p w14:paraId="09A5FD30" w14:textId="1A880EE5" w:rsidR="00D040E6" w:rsidRDefault="00D040E6" w:rsidP="00D040E6">
            <w:pPr>
              <w:spacing w:before="100" w:beforeAutospacing="1" w:after="100" w:afterAutospacing="1"/>
              <w:contextualSpacing/>
              <w:rPr>
                <w:color w:val="000000" w:themeColor="text1"/>
              </w:rPr>
            </w:pPr>
            <w:r>
              <w:rPr>
                <w:color w:val="000000" w:themeColor="text1"/>
              </w:rPr>
              <w:t xml:space="preserve">Email: </w:t>
            </w:r>
            <w:hyperlink r:id="rId174" w:history="1">
              <w:r w:rsidRPr="00D63927">
                <w:rPr>
                  <w:rStyle w:val="Hyperlink"/>
                </w:rPr>
                <w:t>info@DignityAllianceMA.org</w:t>
              </w:r>
            </w:hyperlink>
            <w:r>
              <w:rPr>
                <w:color w:val="000000" w:themeColor="text1"/>
              </w:rPr>
              <w:t xml:space="preserve"> </w:t>
            </w:r>
          </w:p>
          <w:p w14:paraId="558861AA" w14:textId="430DF613" w:rsidR="00D040E6" w:rsidRDefault="00D040E6" w:rsidP="00D040E6">
            <w:pPr>
              <w:spacing w:before="100" w:beforeAutospacing="1" w:after="100" w:afterAutospacing="1"/>
              <w:contextualSpacing/>
              <w:rPr>
                <w:color w:val="000000" w:themeColor="text1"/>
              </w:rPr>
            </w:pPr>
            <w:r>
              <w:rPr>
                <w:color w:val="000000" w:themeColor="text1"/>
              </w:rPr>
              <w:t xml:space="preserve">Facebook: </w:t>
            </w:r>
            <w:hyperlink r:id="rId175" w:history="1">
              <w:r w:rsidRPr="00D63927">
                <w:rPr>
                  <w:rStyle w:val="Hyperlink"/>
                </w:rPr>
                <w:t>https://www.facebook.com/DignityAllianceMA/</w:t>
              </w:r>
            </w:hyperlink>
            <w:r>
              <w:rPr>
                <w:color w:val="000000" w:themeColor="text1"/>
              </w:rPr>
              <w:t xml:space="preserve"> </w:t>
            </w:r>
          </w:p>
          <w:p w14:paraId="62B0A59C" w14:textId="7BA04645" w:rsidR="00D040E6" w:rsidRDefault="00D040E6" w:rsidP="00D040E6">
            <w:pPr>
              <w:spacing w:before="100" w:beforeAutospacing="1" w:after="100" w:afterAutospacing="1"/>
              <w:contextualSpacing/>
              <w:rPr>
                <w:color w:val="000000" w:themeColor="text1"/>
              </w:rPr>
            </w:pPr>
            <w:r>
              <w:rPr>
                <w:color w:val="000000" w:themeColor="text1"/>
              </w:rPr>
              <w:t xml:space="preserve">Instagram: </w:t>
            </w:r>
            <w:hyperlink r:id="rId176" w:history="1">
              <w:r w:rsidRPr="00D63927">
                <w:rPr>
                  <w:rStyle w:val="Hyperlink"/>
                </w:rPr>
                <w:t>https://www.instagram.com/dignityalliance/</w:t>
              </w:r>
            </w:hyperlink>
            <w:r>
              <w:rPr>
                <w:color w:val="000000" w:themeColor="text1"/>
              </w:rPr>
              <w:t xml:space="preserve"> </w:t>
            </w:r>
          </w:p>
          <w:p w14:paraId="4EB4AFD7" w14:textId="4EA329FE" w:rsidR="00D040E6" w:rsidRDefault="00D040E6" w:rsidP="00D040E6">
            <w:pPr>
              <w:spacing w:before="100" w:beforeAutospacing="1" w:after="100" w:afterAutospacing="1"/>
              <w:contextualSpacing/>
              <w:rPr>
                <w:color w:val="000000" w:themeColor="text1"/>
              </w:rPr>
            </w:pPr>
            <w:r>
              <w:rPr>
                <w:color w:val="000000" w:themeColor="text1"/>
              </w:rPr>
              <w:t xml:space="preserve">LinkedIn: </w:t>
            </w:r>
            <w:hyperlink r:id="rId177" w:history="1">
              <w:r w:rsidRPr="00D63927">
                <w:rPr>
                  <w:rStyle w:val="Hyperlink"/>
                </w:rPr>
                <w:t>https://www.linkedin.com/company/dignity-alliance-massachusetts</w:t>
              </w:r>
            </w:hyperlink>
            <w:r>
              <w:rPr>
                <w:color w:val="000000" w:themeColor="text1"/>
              </w:rPr>
              <w:t xml:space="preserve"> </w:t>
            </w:r>
          </w:p>
          <w:p w14:paraId="0B24AF83" w14:textId="564863FC" w:rsidR="00D040E6" w:rsidRDefault="00D040E6" w:rsidP="00D040E6">
            <w:pPr>
              <w:spacing w:before="100" w:beforeAutospacing="1" w:after="100" w:afterAutospacing="1"/>
              <w:contextualSpacing/>
              <w:rPr>
                <w:color w:val="000000" w:themeColor="text1"/>
              </w:rPr>
            </w:pPr>
            <w:r>
              <w:rPr>
                <w:color w:val="000000" w:themeColor="text1"/>
              </w:rPr>
              <w:t xml:space="preserve">Twitter: </w:t>
            </w:r>
            <w:hyperlink r:id="rId178" w:history="1">
              <w:r w:rsidRPr="00D63927">
                <w:rPr>
                  <w:rStyle w:val="Hyperlink"/>
                </w:rPr>
                <w:t>https://twitter.com/dignity_ma?s=21</w:t>
              </w:r>
            </w:hyperlink>
            <w:r>
              <w:rPr>
                <w:color w:val="000000" w:themeColor="text1"/>
              </w:rPr>
              <w:t xml:space="preserve"> </w:t>
            </w:r>
          </w:p>
          <w:p w14:paraId="30136C04" w14:textId="4C92E1E5" w:rsidR="00D040E6" w:rsidRDefault="00D040E6" w:rsidP="00D040E6">
            <w:pPr>
              <w:spacing w:before="100" w:beforeAutospacing="1" w:after="100" w:afterAutospacing="1"/>
              <w:contextualSpacing/>
              <w:rPr>
                <w:color w:val="000000" w:themeColor="text1"/>
              </w:rPr>
            </w:pPr>
            <w:r>
              <w:rPr>
                <w:color w:val="000000" w:themeColor="text1"/>
              </w:rPr>
              <w:t xml:space="preserve">Website: </w:t>
            </w:r>
            <w:hyperlink r:id="rId179" w:history="1">
              <w:r w:rsidRPr="00D63927">
                <w:rPr>
                  <w:rStyle w:val="Hyperlink"/>
                </w:rPr>
                <w:t>www.DignityAllianceMA.org</w:t>
              </w:r>
            </w:hyperlink>
            <w:r>
              <w:rPr>
                <w:color w:val="000000" w:themeColor="text1"/>
              </w:rPr>
              <w:t xml:space="preserve"> </w:t>
            </w:r>
          </w:p>
        </w:tc>
      </w:tr>
      <w:tr w:rsidR="00D040E6" w:rsidRPr="00FD298F" w14:paraId="38FCC33F" w14:textId="77777777" w:rsidTr="00F17844">
        <w:tc>
          <w:tcPr>
            <w:tcW w:w="2957" w:type="dxa"/>
            <w:vMerge w:val="restart"/>
          </w:tcPr>
          <w:p w14:paraId="359BEA3F" w14:textId="77777777" w:rsidR="00D040E6" w:rsidRPr="004E6303" w:rsidRDefault="00D040E6" w:rsidP="00D040E6">
            <w:pPr>
              <w:rPr>
                <w:b/>
                <w:bCs/>
                <w:sz w:val="24"/>
                <w:szCs w:val="24"/>
              </w:rPr>
            </w:pPr>
            <w:r w:rsidRPr="004E6303">
              <w:rPr>
                <w:b/>
                <w:bCs/>
                <w:sz w:val="24"/>
                <w:szCs w:val="24"/>
              </w:rPr>
              <w:t>Participation opportunities with Dignity Alliance Massachusetts</w:t>
            </w:r>
          </w:p>
          <w:p w14:paraId="0BDA3CB1" w14:textId="77777777" w:rsidR="00D040E6" w:rsidRDefault="00D040E6" w:rsidP="00D040E6">
            <w:pPr>
              <w:rPr>
                <w:sz w:val="24"/>
                <w:szCs w:val="24"/>
              </w:rPr>
            </w:pPr>
          </w:p>
          <w:p w14:paraId="5A981B33" w14:textId="77777777" w:rsidR="00D040E6" w:rsidRDefault="00D040E6" w:rsidP="00D040E6">
            <w:pPr>
              <w:rPr>
                <w:sz w:val="24"/>
                <w:szCs w:val="24"/>
              </w:rPr>
            </w:pPr>
            <w:r>
              <w:rPr>
                <w:sz w:val="24"/>
                <w:szCs w:val="24"/>
              </w:rPr>
              <w:t>Most workgroups meet bi-weekly via Zoom.</w:t>
            </w:r>
          </w:p>
          <w:p w14:paraId="11D2FBD6" w14:textId="77777777" w:rsidR="00D040E6" w:rsidRDefault="00D040E6" w:rsidP="00D040E6">
            <w:pPr>
              <w:rPr>
                <w:sz w:val="24"/>
                <w:szCs w:val="24"/>
              </w:rPr>
            </w:pPr>
          </w:p>
          <w:p w14:paraId="647D1307" w14:textId="77777777" w:rsidR="00D040E6" w:rsidRDefault="00D040E6" w:rsidP="00D040E6">
            <w:pPr>
              <w:rPr>
                <w:sz w:val="24"/>
                <w:szCs w:val="24"/>
              </w:rPr>
            </w:pPr>
          </w:p>
          <w:p w14:paraId="6A0E1431" w14:textId="77777777" w:rsidR="00D040E6" w:rsidRDefault="00D040E6" w:rsidP="00D040E6">
            <w:pPr>
              <w:rPr>
                <w:sz w:val="24"/>
                <w:szCs w:val="24"/>
              </w:rPr>
            </w:pPr>
          </w:p>
          <w:p w14:paraId="0BF9880C" w14:textId="77777777" w:rsidR="00D040E6" w:rsidRDefault="00D040E6" w:rsidP="00D040E6">
            <w:pPr>
              <w:rPr>
                <w:sz w:val="24"/>
                <w:szCs w:val="24"/>
              </w:rPr>
            </w:pPr>
          </w:p>
          <w:p w14:paraId="30735956" w14:textId="77777777" w:rsidR="00D040E6" w:rsidRDefault="00D040E6" w:rsidP="00D040E6">
            <w:pPr>
              <w:rPr>
                <w:sz w:val="24"/>
                <w:szCs w:val="24"/>
              </w:rPr>
            </w:pPr>
          </w:p>
          <w:p w14:paraId="5CC0E3B3" w14:textId="77777777" w:rsidR="00D040E6" w:rsidRDefault="00D040E6" w:rsidP="00D040E6">
            <w:pPr>
              <w:rPr>
                <w:sz w:val="24"/>
                <w:szCs w:val="24"/>
              </w:rPr>
            </w:pPr>
          </w:p>
          <w:p w14:paraId="7443FB0F" w14:textId="77777777" w:rsidR="00D040E6" w:rsidRDefault="00D040E6" w:rsidP="00D040E6">
            <w:pPr>
              <w:rPr>
                <w:sz w:val="24"/>
                <w:szCs w:val="24"/>
              </w:rPr>
            </w:pPr>
          </w:p>
          <w:p w14:paraId="7764A812" w14:textId="26B8BF3A" w:rsidR="00D040E6" w:rsidRDefault="00D040E6" w:rsidP="00D040E6">
            <w:pPr>
              <w:rPr>
                <w:sz w:val="24"/>
                <w:szCs w:val="24"/>
              </w:rPr>
            </w:pPr>
            <w:r>
              <w:rPr>
                <w:sz w:val="24"/>
                <w:szCs w:val="24"/>
              </w:rPr>
              <w:t>Interest Groups meet periodically (monthly, bi-monthly, or quarterly).</w:t>
            </w:r>
          </w:p>
          <w:p w14:paraId="2AA95927" w14:textId="77777777" w:rsidR="00D040E6" w:rsidRDefault="00D040E6" w:rsidP="00D040E6">
            <w:pPr>
              <w:rPr>
                <w:sz w:val="24"/>
                <w:szCs w:val="24"/>
              </w:rPr>
            </w:pPr>
          </w:p>
          <w:p w14:paraId="1F2160C1" w14:textId="77777777" w:rsidR="00D040E6" w:rsidRDefault="00D040E6" w:rsidP="00D040E6">
            <w:pPr>
              <w:rPr>
                <w:sz w:val="24"/>
                <w:szCs w:val="24"/>
              </w:rPr>
            </w:pPr>
          </w:p>
          <w:p w14:paraId="5BBCD7DB" w14:textId="77777777" w:rsidR="00D040E6" w:rsidRDefault="00D040E6" w:rsidP="00D040E6">
            <w:pPr>
              <w:rPr>
                <w:sz w:val="24"/>
                <w:szCs w:val="24"/>
              </w:rPr>
            </w:pPr>
          </w:p>
          <w:p w14:paraId="05F1D3EB" w14:textId="71757EFD" w:rsidR="00D040E6" w:rsidRPr="00FD298F" w:rsidRDefault="00D040E6" w:rsidP="00D040E6">
            <w:pPr>
              <w:rPr>
                <w:sz w:val="24"/>
                <w:szCs w:val="24"/>
              </w:rPr>
            </w:pPr>
            <w:r>
              <w:rPr>
                <w:sz w:val="24"/>
                <w:szCs w:val="24"/>
              </w:rPr>
              <w:t>Please contact group lead for more information.</w:t>
            </w:r>
          </w:p>
        </w:tc>
        <w:tc>
          <w:tcPr>
            <w:tcW w:w="2179" w:type="dxa"/>
          </w:tcPr>
          <w:p w14:paraId="60889587" w14:textId="390C9B16" w:rsidR="00D040E6" w:rsidRPr="004E6303" w:rsidRDefault="00D040E6" w:rsidP="00D040E6">
            <w:pPr>
              <w:rPr>
                <w:b/>
                <w:bCs/>
              </w:rPr>
            </w:pPr>
            <w:r w:rsidRPr="004E6303">
              <w:rPr>
                <w:b/>
                <w:bCs/>
              </w:rPr>
              <w:t>Workgroup</w:t>
            </w:r>
          </w:p>
        </w:tc>
        <w:tc>
          <w:tcPr>
            <w:tcW w:w="1789" w:type="dxa"/>
          </w:tcPr>
          <w:p w14:paraId="72DD4C48" w14:textId="4EE277CB" w:rsidR="00D040E6" w:rsidRPr="004E6303" w:rsidRDefault="00D040E6" w:rsidP="00D040E6">
            <w:pPr>
              <w:rPr>
                <w:b/>
                <w:bCs/>
              </w:rPr>
            </w:pPr>
            <w:r w:rsidRPr="004E6303">
              <w:rPr>
                <w:b/>
                <w:bCs/>
              </w:rPr>
              <w:t>Workgroup lead</w:t>
            </w:r>
          </w:p>
        </w:tc>
        <w:tc>
          <w:tcPr>
            <w:tcW w:w="3780" w:type="dxa"/>
          </w:tcPr>
          <w:p w14:paraId="295B9200" w14:textId="53BCFC27" w:rsidR="00D040E6" w:rsidRPr="004E6303" w:rsidRDefault="00D040E6" w:rsidP="00D040E6">
            <w:pPr>
              <w:rPr>
                <w:b/>
                <w:bCs/>
              </w:rPr>
            </w:pPr>
            <w:r w:rsidRPr="004E6303">
              <w:rPr>
                <w:b/>
                <w:bCs/>
              </w:rPr>
              <w:t>Email</w:t>
            </w:r>
          </w:p>
        </w:tc>
      </w:tr>
      <w:tr w:rsidR="00D040E6" w:rsidRPr="00FD298F" w14:paraId="5BBBB33E" w14:textId="77777777" w:rsidTr="00F17844">
        <w:tc>
          <w:tcPr>
            <w:tcW w:w="2957" w:type="dxa"/>
            <w:vMerge/>
          </w:tcPr>
          <w:p w14:paraId="3C114476" w14:textId="77777777" w:rsidR="00D040E6" w:rsidRDefault="00D040E6" w:rsidP="00D040E6">
            <w:pPr>
              <w:rPr>
                <w:sz w:val="24"/>
                <w:szCs w:val="24"/>
              </w:rPr>
            </w:pPr>
          </w:p>
        </w:tc>
        <w:tc>
          <w:tcPr>
            <w:tcW w:w="2179" w:type="dxa"/>
          </w:tcPr>
          <w:p w14:paraId="7D7C3104" w14:textId="217E5DC7" w:rsidR="00D040E6" w:rsidRPr="00FD298F" w:rsidRDefault="00D040E6" w:rsidP="00D040E6">
            <w:r>
              <w:t>General Membership</w:t>
            </w:r>
          </w:p>
        </w:tc>
        <w:tc>
          <w:tcPr>
            <w:tcW w:w="1789" w:type="dxa"/>
          </w:tcPr>
          <w:p w14:paraId="6BC62948" w14:textId="77777777" w:rsidR="00D040E6" w:rsidRDefault="00D040E6" w:rsidP="00D040E6">
            <w:r>
              <w:t>Bill Henning</w:t>
            </w:r>
          </w:p>
          <w:p w14:paraId="2071519A" w14:textId="5945349C" w:rsidR="00D040E6" w:rsidRPr="00FD298F" w:rsidRDefault="00D040E6" w:rsidP="00D040E6">
            <w:r>
              <w:t>Paul Lanzikos</w:t>
            </w:r>
          </w:p>
        </w:tc>
        <w:tc>
          <w:tcPr>
            <w:tcW w:w="3780" w:type="dxa"/>
          </w:tcPr>
          <w:p w14:paraId="56D268E5" w14:textId="51E59E8D" w:rsidR="00D040E6" w:rsidRDefault="00000000" w:rsidP="00D040E6">
            <w:hyperlink r:id="rId180" w:history="1">
              <w:r w:rsidR="00D040E6" w:rsidRPr="00F344A9">
                <w:rPr>
                  <w:rStyle w:val="Hyperlink"/>
                </w:rPr>
                <w:t>bhenning@bostoncil.org</w:t>
              </w:r>
            </w:hyperlink>
          </w:p>
          <w:p w14:paraId="36545132" w14:textId="5FE55578" w:rsidR="00D040E6" w:rsidRPr="00FD298F" w:rsidRDefault="00000000" w:rsidP="00D040E6">
            <w:hyperlink r:id="rId181" w:history="1">
              <w:r w:rsidR="00D040E6" w:rsidRPr="00F344A9">
                <w:rPr>
                  <w:rStyle w:val="Hyperlink"/>
                </w:rPr>
                <w:t>paul.lanzikos@gmail.com</w:t>
              </w:r>
            </w:hyperlink>
            <w:r w:rsidR="00D040E6">
              <w:t xml:space="preserve"> </w:t>
            </w:r>
          </w:p>
        </w:tc>
      </w:tr>
      <w:tr w:rsidR="00D040E6" w:rsidRPr="00FD298F" w14:paraId="51073F81" w14:textId="77777777" w:rsidTr="00F17844">
        <w:tc>
          <w:tcPr>
            <w:tcW w:w="2957" w:type="dxa"/>
            <w:vMerge/>
          </w:tcPr>
          <w:p w14:paraId="745B18D8" w14:textId="77777777" w:rsidR="00D040E6" w:rsidRDefault="00D040E6" w:rsidP="00D040E6">
            <w:pPr>
              <w:rPr>
                <w:sz w:val="24"/>
                <w:szCs w:val="24"/>
              </w:rPr>
            </w:pPr>
          </w:p>
        </w:tc>
        <w:tc>
          <w:tcPr>
            <w:tcW w:w="2179" w:type="dxa"/>
          </w:tcPr>
          <w:p w14:paraId="65D5104D" w14:textId="7D2FE24B" w:rsidR="00D040E6" w:rsidRDefault="00D040E6" w:rsidP="00D040E6">
            <w:r>
              <w:t>Behavioral Health</w:t>
            </w:r>
          </w:p>
        </w:tc>
        <w:tc>
          <w:tcPr>
            <w:tcW w:w="1789" w:type="dxa"/>
          </w:tcPr>
          <w:p w14:paraId="39DF414D" w14:textId="20131C68" w:rsidR="00D040E6" w:rsidRDefault="00D040E6" w:rsidP="00D040E6">
            <w:r>
              <w:t>Frank Baskin</w:t>
            </w:r>
          </w:p>
        </w:tc>
        <w:tc>
          <w:tcPr>
            <w:tcW w:w="3780" w:type="dxa"/>
          </w:tcPr>
          <w:p w14:paraId="44D8ECF5" w14:textId="1295A1E5" w:rsidR="00D040E6" w:rsidRDefault="00000000" w:rsidP="00D040E6">
            <w:hyperlink r:id="rId182" w:history="1">
              <w:r w:rsidR="00D040E6" w:rsidRPr="00F344A9">
                <w:rPr>
                  <w:rStyle w:val="Hyperlink"/>
                </w:rPr>
                <w:t>baskinfrank19@gmail.com</w:t>
              </w:r>
            </w:hyperlink>
            <w:r w:rsidR="00D040E6">
              <w:t xml:space="preserve"> </w:t>
            </w:r>
          </w:p>
        </w:tc>
      </w:tr>
      <w:tr w:rsidR="00D040E6" w:rsidRPr="00FD298F" w14:paraId="794233A0" w14:textId="77777777" w:rsidTr="00F17844">
        <w:tc>
          <w:tcPr>
            <w:tcW w:w="2957" w:type="dxa"/>
            <w:vMerge/>
          </w:tcPr>
          <w:p w14:paraId="1E1C232A" w14:textId="77777777" w:rsidR="00D040E6" w:rsidRDefault="00D040E6" w:rsidP="00D040E6">
            <w:pPr>
              <w:rPr>
                <w:sz w:val="24"/>
                <w:szCs w:val="24"/>
              </w:rPr>
            </w:pPr>
          </w:p>
        </w:tc>
        <w:tc>
          <w:tcPr>
            <w:tcW w:w="2179" w:type="dxa"/>
          </w:tcPr>
          <w:p w14:paraId="387DB9EE" w14:textId="0E853DFB" w:rsidR="00D040E6" w:rsidRDefault="00D040E6" w:rsidP="00D040E6">
            <w:r>
              <w:t>Communications</w:t>
            </w:r>
          </w:p>
        </w:tc>
        <w:tc>
          <w:tcPr>
            <w:tcW w:w="1789" w:type="dxa"/>
          </w:tcPr>
          <w:p w14:paraId="7193CE8E" w14:textId="77777777" w:rsidR="00D040E6" w:rsidRDefault="00D040E6" w:rsidP="00D040E6">
            <w:r>
              <w:t>Pricilla O’Reilly</w:t>
            </w:r>
          </w:p>
          <w:p w14:paraId="4A52B7BA" w14:textId="5B126030" w:rsidR="00D040E6" w:rsidRDefault="00D040E6" w:rsidP="00D040E6">
            <w:r>
              <w:t>Lachlan Forrow</w:t>
            </w:r>
          </w:p>
        </w:tc>
        <w:tc>
          <w:tcPr>
            <w:tcW w:w="3780" w:type="dxa"/>
          </w:tcPr>
          <w:p w14:paraId="0E3EBAE0" w14:textId="3E0B3982" w:rsidR="00D040E6" w:rsidRDefault="00000000" w:rsidP="00D040E6">
            <w:hyperlink r:id="rId183" w:history="1">
              <w:r w:rsidR="00D040E6" w:rsidRPr="00F344A9">
                <w:rPr>
                  <w:rStyle w:val="Hyperlink"/>
                </w:rPr>
                <w:t>prisoreilly@gmail.com</w:t>
              </w:r>
            </w:hyperlink>
            <w:r w:rsidR="00D040E6">
              <w:t xml:space="preserve"> </w:t>
            </w:r>
          </w:p>
          <w:p w14:paraId="625F335C" w14:textId="6412F2FE" w:rsidR="00D040E6" w:rsidRDefault="00000000" w:rsidP="00D040E6">
            <w:hyperlink r:id="rId184" w:history="1">
              <w:r w:rsidR="00D040E6" w:rsidRPr="001B4A69">
                <w:rPr>
                  <w:rStyle w:val="Hyperlink"/>
                </w:rPr>
                <w:t>lforrow@bidmc.harvard.edu</w:t>
              </w:r>
            </w:hyperlink>
          </w:p>
        </w:tc>
      </w:tr>
      <w:tr w:rsidR="00D040E6" w:rsidRPr="00FD298F" w14:paraId="4D40B417" w14:textId="77777777" w:rsidTr="00F17844">
        <w:tc>
          <w:tcPr>
            <w:tcW w:w="2957" w:type="dxa"/>
            <w:vMerge/>
          </w:tcPr>
          <w:p w14:paraId="0CCC04EE" w14:textId="77777777" w:rsidR="00D040E6" w:rsidRDefault="00D040E6" w:rsidP="00D040E6">
            <w:pPr>
              <w:rPr>
                <w:sz w:val="24"/>
                <w:szCs w:val="24"/>
              </w:rPr>
            </w:pPr>
          </w:p>
        </w:tc>
        <w:tc>
          <w:tcPr>
            <w:tcW w:w="2179" w:type="dxa"/>
          </w:tcPr>
          <w:p w14:paraId="09E5D769" w14:textId="3CF2E410" w:rsidR="00D040E6" w:rsidRDefault="00D040E6" w:rsidP="00D040E6">
            <w:r>
              <w:t>Facilities (Nursing homes, rest homes, assisted living)</w:t>
            </w:r>
          </w:p>
        </w:tc>
        <w:tc>
          <w:tcPr>
            <w:tcW w:w="1789" w:type="dxa"/>
          </w:tcPr>
          <w:p w14:paraId="51858C6B" w14:textId="1A95D061" w:rsidR="00D040E6" w:rsidRDefault="00D040E6" w:rsidP="00D040E6">
            <w:r>
              <w:t>Arlene Germain</w:t>
            </w:r>
          </w:p>
        </w:tc>
        <w:tc>
          <w:tcPr>
            <w:tcW w:w="3780" w:type="dxa"/>
          </w:tcPr>
          <w:p w14:paraId="0B68C455" w14:textId="40674668" w:rsidR="00D040E6" w:rsidRDefault="00000000" w:rsidP="00D040E6">
            <w:hyperlink r:id="rId185" w:history="1">
              <w:r w:rsidR="00D040E6" w:rsidRPr="00F344A9">
                <w:rPr>
                  <w:rStyle w:val="Hyperlink"/>
                </w:rPr>
                <w:t>agermain@manhr.org</w:t>
              </w:r>
            </w:hyperlink>
            <w:r w:rsidR="00D040E6">
              <w:t xml:space="preserve"> </w:t>
            </w:r>
          </w:p>
        </w:tc>
      </w:tr>
      <w:tr w:rsidR="00D040E6" w:rsidRPr="00FD298F" w14:paraId="0FA3D39B" w14:textId="77777777" w:rsidTr="00F17844">
        <w:tc>
          <w:tcPr>
            <w:tcW w:w="2957" w:type="dxa"/>
            <w:vMerge/>
          </w:tcPr>
          <w:p w14:paraId="4649AD92" w14:textId="77777777" w:rsidR="00D040E6" w:rsidRDefault="00D040E6" w:rsidP="00D040E6">
            <w:pPr>
              <w:rPr>
                <w:sz w:val="24"/>
                <w:szCs w:val="24"/>
              </w:rPr>
            </w:pPr>
          </w:p>
        </w:tc>
        <w:tc>
          <w:tcPr>
            <w:tcW w:w="2179" w:type="dxa"/>
          </w:tcPr>
          <w:p w14:paraId="1394A45E" w14:textId="3CBE60D0" w:rsidR="00D040E6" w:rsidRDefault="00D040E6" w:rsidP="00D040E6">
            <w:r>
              <w:t>Home and Community Based Services</w:t>
            </w:r>
          </w:p>
        </w:tc>
        <w:tc>
          <w:tcPr>
            <w:tcW w:w="1789" w:type="dxa"/>
          </w:tcPr>
          <w:p w14:paraId="487253F5" w14:textId="3583EB7F" w:rsidR="00D040E6" w:rsidRDefault="00D040E6" w:rsidP="00D040E6">
            <w:r>
              <w:t>Meg Coffin</w:t>
            </w:r>
          </w:p>
        </w:tc>
        <w:tc>
          <w:tcPr>
            <w:tcW w:w="3780" w:type="dxa"/>
          </w:tcPr>
          <w:p w14:paraId="650BC57A" w14:textId="168927E3" w:rsidR="00D040E6" w:rsidRDefault="00000000" w:rsidP="00D040E6">
            <w:hyperlink r:id="rId186" w:history="1">
              <w:r w:rsidR="00D040E6" w:rsidRPr="00F344A9">
                <w:rPr>
                  <w:rStyle w:val="Hyperlink"/>
                </w:rPr>
                <w:t>mcoffin@centerlw.org</w:t>
              </w:r>
            </w:hyperlink>
            <w:r w:rsidR="00D040E6">
              <w:t xml:space="preserve"> </w:t>
            </w:r>
          </w:p>
        </w:tc>
      </w:tr>
      <w:tr w:rsidR="00D040E6" w:rsidRPr="00FD298F" w14:paraId="354E2E54" w14:textId="77777777" w:rsidTr="00F17844">
        <w:tc>
          <w:tcPr>
            <w:tcW w:w="2957" w:type="dxa"/>
            <w:vMerge/>
          </w:tcPr>
          <w:p w14:paraId="7E1A8A51" w14:textId="77777777" w:rsidR="00D040E6" w:rsidRDefault="00D040E6" w:rsidP="00D040E6">
            <w:pPr>
              <w:rPr>
                <w:sz w:val="24"/>
                <w:szCs w:val="24"/>
              </w:rPr>
            </w:pPr>
          </w:p>
        </w:tc>
        <w:tc>
          <w:tcPr>
            <w:tcW w:w="2179" w:type="dxa"/>
          </w:tcPr>
          <w:p w14:paraId="5B39451A" w14:textId="226AA3EE" w:rsidR="00D040E6" w:rsidRDefault="00D040E6" w:rsidP="00D040E6">
            <w:r>
              <w:t>Legislative</w:t>
            </w:r>
          </w:p>
        </w:tc>
        <w:tc>
          <w:tcPr>
            <w:tcW w:w="1789" w:type="dxa"/>
          </w:tcPr>
          <w:p w14:paraId="3F1CE411" w14:textId="701FAE09" w:rsidR="00D040E6" w:rsidRDefault="00D040E6" w:rsidP="00D040E6">
            <w:r>
              <w:t>Richard Moore</w:t>
            </w:r>
          </w:p>
        </w:tc>
        <w:tc>
          <w:tcPr>
            <w:tcW w:w="3780" w:type="dxa"/>
          </w:tcPr>
          <w:p w14:paraId="5266300C" w14:textId="0A64818A" w:rsidR="00D040E6" w:rsidRDefault="00000000" w:rsidP="00D040E6">
            <w:hyperlink r:id="rId187" w:history="1">
              <w:r w:rsidR="00D040E6" w:rsidRPr="00F344A9">
                <w:rPr>
                  <w:rStyle w:val="Hyperlink"/>
                </w:rPr>
                <w:t>rmoore8743@charter.net</w:t>
              </w:r>
            </w:hyperlink>
            <w:r w:rsidR="00D040E6">
              <w:t xml:space="preserve"> </w:t>
            </w:r>
          </w:p>
        </w:tc>
      </w:tr>
      <w:tr w:rsidR="00D040E6" w:rsidRPr="00FD298F" w14:paraId="5B3146A9" w14:textId="77777777" w:rsidTr="00F17844">
        <w:tc>
          <w:tcPr>
            <w:tcW w:w="2957" w:type="dxa"/>
            <w:vMerge/>
          </w:tcPr>
          <w:p w14:paraId="291FE76A" w14:textId="77777777" w:rsidR="00D040E6" w:rsidRDefault="00D040E6" w:rsidP="00D040E6">
            <w:pPr>
              <w:rPr>
                <w:sz w:val="24"/>
                <w:szCs w:val="24"/>
              </w:rPr>
            </w:pPr>
          </w:p>
        </w:tc>
        <w:tc>
          <w:tcPr>
            <w:tcW w:w="2179" w:type="dxa"/>
          </w:tcPr>
          <w:p w14:paraId="47FD94FD" w14:textId="000F0147" w:rsidR="00D040E6" w:rsidRDefault="00D040E6" w:rsidP="00D040E6">
            <w:r>
              <w:t>Legal Issues</w:t>
            </w:r>
          </w:p>
        </w:tc>
        <w:tc>
          <w:tcPr>
            <w:tcW w:w="1789" w:type="dxa"/>
          </w:tcPr>
          <w:p w14:paraId="664992B0" w14:textId="5AB0ACB3" w:rsidR="00D040E6" w:rsidRDefault="00D040E6" w:rsidP="00D040E6">
            <w:r>
              <w:t>Jeni Kaplan</w:t>
            </w:r>
          </w:p>
        </w:tc>
        <w:tc>
          <w:tcPr>
            <w:tcW w:w="3780" w:type="dxa"/>
          </w:tcPr>
          <w:p w14:paraId="2F8D4F8B" w14:textId="46DE39CD" w:rsidR="00D040E6" w:rsidRDefault="00000000" w:rsidP="00D040E6">
            <w:hyperlink r:id="rId188" w:history="1">
              <w:r w:rsidR="00D040E6" w:rsidRPr="00405C87">
                <w:rPr>
                  <w:rStyle w:val="Hyperlink"/>
                </w:rPr>
                <w:t>jkaplan@cpr-ma.org</w:t>
              </w:r>
            </w:hyperlink>
            <w:r w:rsidR="00D040E6">
              <w:t xml:space="preserve"> </w:t>
            </w:r>
          </w:p>
        </w:tc>
      </w:tr>
      <w:tr w:rsidR="00D040E6" w:rsidRPr="00FD298F" w14:paraId="293E1E18" w14:textId="77777777" w:rsidTr="00F17844">
        <w:tc>
          <w:tcPr>
            <w:tcW w:w="2957" w:type="dxa"/>
            <w:vMerge/>
          </w:tcPr>
          <w:p w14:paraId="13540A8F" w14:textId="77777777" w:rsidR="00D040E6" w:rsidRDefault="00D040E6" w:rsidP="00D040E6">
            <w:pPr>
              <w:rPr>
                <w:sz w:val="24"/>
                <w:szCs w:val="24"/>
              </w:rPr>
            </w:pPr>
          </w:p>
        </w:tc>
        <w:tc>
          <w:tcPr>
            <w:tcW w:w="2179" w:type="dxa"/>
          </w:tcPr>
          <w:p w14:paraId="1A25D2B7" w14:textId="41F4992B" w:rsidR="00D040E6" w:rsidRPr="00EE03DD" w:rsidRDefault="00D040E6" w:rsidP="00D040E6">
            <w:pPr>
              <w:rPr>
                <w:b/>
                <w:bCs/>
              </w:rPr>
            </w:pPr>
            <w:r w:rsidRPr="00EE03DD">
              <w:rPr>
                <w:b/>
                <w:bCs/>
              </w:rPr>
              <w:t>Interest Group</w:t>
            </w:r>
          </w:p>
        </w:tc>
        <w:tc>
          <w:tcPr>
            <w:tcW w:w="1789" w:type="dxa"/>
          </w:tcPr>
          <w:p w14:paraId="381163E3" w14:textId="1F2D8C85" w:rsidR="00D040E6" w:rsidRDefault="00D040E6" w:rsidP="00D040E6">
            <w:r>
              <w:rPr>
                <w:b/>
                <w:bCs/>
              </w:rPr>
              <w:t>Group</w:t>
            </w:r>
            <w:r w:rsidRPr="004E6303">
              <w:rPr>
                <w:b/>
                <w:bCs/>
              </w:rPr>
              <w:t xml:space="preserve"> lead</w:t>
            </w:r>
          </w:p>
        </w:tc>
        <w:tc>
          <w:tcPr>
            <w:tcW w:w="3780" w:type="dxa"/>
          </w:tcPr>
          <w:p w14:paraId="0E31D828" w14:textId="4FEB406C" w:rsidR="00D040E6" w:rsidRDefault="00D040E6" w:rsidP="00D040E6">
            <w:r w:rsidRPr="004E6303">
              <w:rPr>
                <w:b/>
                <w:bCs/>
              </w:rPr>
              <w:t>Email</w:t>
            </w:r>
          </w:p>
        </w:tc>
      </w:tr>
      <w:tr w:rsidR="00D040E6" w:rsidRPr="00FD298F" w14:paraId="4A9AD11E" w14:textId="77777777" w:rsidTr="00F17844">
        <w:tc>
          <w:tcPr>
            <w:tcW w:w="2957" w:type="dxa"/>
            <w:vMerge/>
          </w:tcPr>
          <w:p w14:paraId="4F1554F6" w14:textId="77777777" w:rsidR="00D040E6" w:rsidRDefault="00D040E6" w:rsidP="00D040E6">
            <w:pPr>
              <w:rPr>
                <w:sz w:val="24"/>
                <w:szCs w:val="24"/>
              </w:rPr>
            </w:pPr>
          </w:p>
        </w:tc>
        <w:tc>
          <w:tcPr>
            <w:tcW w:w="2179" w:type="dxa"/>
          </w:tcPr>
          <w:p w14:paraId="00693DD5" w14:textId="25DA99F9" w:rsidR="00D040E6" w:rsidRDefault="00D040E6" w:rsidP="00D040E6">
            <w:r>
              <w:t>Housing</w:t>
            </w:r>
          </w:p>
        </w:tc>
        <w:tc>
          <w:tcPr>
            <w:tcW w:w="1789" w:type="dxa"/>
          </w:tcPr>
          <w:p w14:paraId="6075CD66" w14:textId="4E51A67F" w:rsidR="00D040E6" w:rsidRDefault="00D040E6" w:rsidP="00D040E6">
            <w:r>
              <w:t>Bill Henning</w:t>
            </w:r>
          </w:p>
        </w:tc>
        <w:tc>
          <w:tcPr>
            <w:tcW w:w="3780" w:type="dxa"/>
          </w:tcPr>
          <w:p w14:paraId="2255A4AA" w14:textId="2D6D2317" w:rsidR="00D040E6" w:rsidRDefault="00000000" w:rsidP="00D040E6">
            <w:hyperlink r:id="rId189" w:history="1">
              <w:r w:rsidR="00D040E6" w:rsidRPr="002B65DF">
                <w:rPr>
                  <w:rStyle w:val="Hyperlink"/>
                </w:rPr>
                <w:t>bhenning@bostoncil.org</w:t>
              </w:r>
            </w:hyperlink>
            <w:r w:rsidR="00D040E6">
              <w:t xml:space="preserve"> </w:t>
            </w:r>
          </w:p>
        </w:tc>
      </w:tr>
      <w:tr w:rsidR="00D040E6" w:rsidRPr="00FD298F" w14:paraId="1C0051B9" w14:textId="77777777" w:rsidTr="00F17844">
        <w:tc>
          <w:tcPr>
            <w:tcW w:w="2957" w:type="dxa"/>
            <w:vMerge/>
          </w:tcPr>
          <w:p w14:paraId="3055510E" w14:textId="77777777" w:rsidR="00D040E6" w:rsidRDefault="00D040E6" w:rsidP="00D040E6">
            <w:pPr>
              <w:rPr>
                <w:sz w:val="24"/>
                <w:szCs w:val="24"/>
              </w:rPr>
            </w:pPr>
          </w:p>
        </w:tc>
        <w:tc>
          <w:tcPr>
            <w:tcW w:w="2179" w:type="dxa"/>
          </w:tcPr>
          <w:p w14:paraId="541341CE" w14:textId="10B199FF" w:rsidR="00D040E6" w:rsidRDefault="00D040E6" w:rsidP="00D040E6">
            <w:r>
              <w:t>Veteran Services</w:t>
            </w:r>
          </w:p>
        </w:tc>
        <w:tc>
          <w:tcPr>
            <w:tcW w:w="1789" w:type="dxa"/>
          </w:tcPr>
          <w:p w14:paraId="01D04CC3" w14:textId="086D91A0" w:rsidR="00D040E6" w:rsidRDefault="00D040E6" w:rsidP="00D040E6">
            <w:r>
              <w:t>James Lomastro</w:t>
            </w:r>
          </w:p>
        </w:tc>
        <w:tc>
          <w:tcPr>
            <w:tcW w:w="3780" w:type="dxa"/>
          </w:tcPr>
          <w:p w14:paraId="2F1D8EE9" w14:textId="6E784D43" w:rsidR="00D040E6" w:rsidRDefault="00000000" w:rsidP="00D040E6">
            <w:hyperlink r:id="rId190" w:history="1">
              <w:r w:rsidR="00D040E6" w:rsidRPr="00CF68E8">
                <w:rPr>
                  <w:rStyle w:val="Hyperlink"/>
                </w:rPr>
                <w:t>jimlomastro@comcast.net</w:t>
              </w:r>
            </w:hyperlink>
            <w:r w:rsidR="00D040E6">
              <w:t xml:space="preserve"> </w:t>
            </w:r>
          </w:p>
        </w:tc>
      </w:tr>
      <w:tr w:rsidR="00D040E6" w:rsidRPr="00FD298F" w14:paraId="3352F853" w14:textId="77777777" w:rsidTr="00F17844">
        <w:tc>
          <w:tcPr>
            <w:tcW w:w="2957" w:type="dxa"/>
            <w:vMerge/>
          </w:tcPr>
          <w:p w14:paraId="1AF9A592" w14:textId="77777777" w:rsidR="00D040E6" w:rsidRDefault="00D040E6" w:rsidP="00D040E6">
            <w:pPr>
              <w:rPr>
                <w:sz w:val="24"/>
                <w:szCs w:val="24"/>
              </w:rPr>
            </w:pPr>
          </w:p>
        </w:tc>
        <w:tc>
          <w:tcPr>
            <w:tcW w:w="2179" w:type="dxa"/>
          </w:tcPr>
          <w:p w14:paraId="765197B8" w14:textId="2E8579B7" w:rsidR="00D040E6" w:rsidRDefault="00D040E6" w:rsidP="00D040E6">
            <w:r>
              <w:t>Transportation</w:t>
            </w:r>
          </w:p>
        </w:tc>
        <w:tc>
          <w:tcPr>
            <w:tcW w:w="1789" w:type="dxa"/>
          </w:tcPr>
          <w:p w14:paraId="46825300" w14:textId="77777777" w:rsidR="00D040E6" w:rsidRDefault="00D040E6" w:rsidP="00D040E6">
            <w:r>
              <w:t>Frank Baskin</w:t>
            </w:r>
          </w:p>
          <w:p w14:paraId="33366B33" w14:textId="0ADB4D51" w:rsidR="00D040E6" w:rsidRDefault="00D040E6" w:rsidP="00D040E6">
            <w:r>
              <w:t>Chris Hoeh</w:t>
            </w:r>
          </w:p>
        </w:tc>
        <w:tc>
          <w:tcPr>
            <w:tcW w:w="3780" w:type="dxa"/>
          </w:tcPr>
          <w:p w14:paraId="094D8A7A" w14:textId="77777777" w:rsidR="00D040E6" w:rsidRDefault="00000000" w:rsidP="00D040E6">
            <w:hyperlink r:id="rId191" w:history="1">
              <w:r w:rsidR="00D040E6" w:rsidRPr="00613FC7">
                <w:rPr>
                  <w:rStyle w:val="Hyperlink"/>
                </w:rPr>
                <w:t>baskinfrank19@gmail.com</w:t>
              </w:r>
            </w:hyperlink>
            <w:r w:rsidR="00D040E6">
              <w:t xml:space="preserve"> </w:t>
            </w:r>
          </w:p>
          <w:p w14:paraId="49BB5905" w14:textId="56FDE0A8" w:rsidR="00D040E6" w:rsidRDefault="00000000" w:rsidP="00D040E6">
            <w:hyperlink r:id="rId192" w:history="1">
              <w:r w:rsidR="00D040E6" w:rsidRPr="00613FC7">
                <w:rPr>
                  <w:rStyle w:val="Hyperlink"/>
                </w:rPr>
                <w:t>cdhoeh@gmail.com</w:t>
              </w:r>
            </w:hyperlink>
            <w:r w:rsidR="00D040E6">
              <w:t xml:space="preserve"> </w:t>
            </w:r>
          </w:p>
        </w:tc>
      </w:tr>
      <w:tr w:rsidR="00D040E6" w:rsidRPr="00FD298F" w14:paraId="221DFD78" w14:textId="77777777" w:rsidTr="00F17844">
        <w:tc>
          <w:tcPr>
            <w:tcW w:w="2957" w:type="dxa"/>
            <w:vMerge/>
          </w:tcPr>
          <w:p w14:paraId="110D4406" w14:textId="77777777" w:rsidR="00D040E6" w:rsidRDefault="00D040E6" w:rsidP="00D040E6">
            <w:pPr>
              <w:rPr>
                <w:sz w:val="24"/>
                <w:szCs w:val="24"/>
              </w:rPr>
            </w:pPr>
          </w:p>
        </w:tc>
        <w:tc>
          <w:tcPr>
            <w:tcW w:w="2179" w:type="dxa"/>
          </w:tcPr>
          <w:p w14:paraId="44F752AD" w14:textId="48E46846" w:rsidR="00D040E6" w:rsidRDefault="00D040E6" w:rsidP="00D040E6">
            <w:r>
              <w:t>Covid / Long Covid</w:t>
            </w:r>
          </w:p>
        </w:tc>
        <w:tc>
          <w:tcPr>
            <w:tcW w:w="1789" w:type="dxa"/>
          </w:tcPr>
          <w:p w14:paraId="5F2B8F09" w14:textId="0B34EFC0" w:rsidR="00D040E6" w:rsidRDefault="00D040E6" w:rsidP="00D040E6">
            <w:r>
              <w:t>James Lomastro</w:t>
            </w:r>
          </w:p>
        </w:tc>
        <w:tc>
          <w:tcPr>
            <w:tcW w:w="3780" w:type="dxa"/>
          </w:tcPr>
          <w:p w14:paraId="251B4475" w14:textId="08DE597E" w:rsidR="00D040E6" w:rsidRDefault="00000000" w:rsidP="00D040E6">
            <w:hyperlink r:id="rId193" w:history="1">
              <w:r w:rsidR="00D040E6" w:rsidRPr="00CF68E8">
                <w:rPr>
                  <w:rStyle w:val="Hyperlink"/>
                </w:rPr>
                <w:t>jimlomastro@comcast.net</w:t>
              </w:r>
            </w:hyperlink>
            <w:r w:rsidR="00D040E6">
              <w:t xml:space="preserve"> </w:t>
            </w:r>
          </w:p>
        </w:tc>
      </w:tr>
      <w:tr w:rsidR="00D040E6" w:rsidRPr="00FD298F" w14:paraId="1A8626C6" w14:textId="77777777" w:rsidTr="00F17844">
        <w:tc>
          <w:tcPr>
            <w:tcW w:w="2957" w:type="dxa"/>
            <w:vMerge/>
          </w:tcPr>
          <w:p w14:paraId="1CD43EEA" w14:textId="77777777" w:rsidR="00D040E6" w:rsidRDefault="00D040E6" w:rsidP="00D040E6">
            <w:pPr>
              <w:rPr>
                <w:sz w:val="24"/>
                <w:szCs w:val="24"/>
              </w:rPr>
            </w:pPr>
          </w:p>
        </w:tc>
        <w:tc>
          <w:tcPr>
            <w:tcW w:w="2179" w:type="dxa"/>
          </w:tcPr>
          <w:p w14:paraId="157E5EB8" w14:textId="32F9C09A" w:rsidR="00D040E6" w:rsidRDefault="00D040E6" w:rsidP="00D040E6">
            <w:r>
              <w:t>Incarcerated Persons</w:t>
            </w:r>
          </w:p>
        </w:tc>
        <w:tc>
          <w:tcPr>
            <w:tcW w:w="1789" w:type="dxa"/>
          </w:tcPr>
          <w:p w14:paraId="2C0465CD" w14:textId="3E1BAAA0" w:rsidR="00D040E6" w:rsidRDefault="00D040E6" w:rsidP="00D040E6">
            <w:r>
              <w:t>TBD</w:t>
            </w:r>
          </w:p>
        </w:tc>
        <w:tc>
          <w:tcPr>
            <w:tcW w:w="3780" w:type="dxa"/>
          </w:tcPr>
          <w:p w14:paraId="3FC242B6" w14:textId="2AD2F2E1" w:rsidR="00D040E6" w:rsidRDefault="00000000" w:rsidP="00D040E6">
            <w:hyperlink r:id="rId194" w:history="1">
              <w:r w:rsidR="00D040E6" w:rsidRPr="00613FC7">
                <w:rPr>
                  <w:rStyle w:val="Hyperlink"/>
                </w:rPr>
                <w:t>info@DignityAllianceMA.org</w:t>
              </w:r>
            </w:hyperlink>
            <w:r w:rsidR="00D040E6">
              <w:t xml:space="preserve"> </w:t>
            </w:r>
          </w:p>
        </w:tc>
      </w:tr>
      <w:tr w:rsidR="00D040E6" w:rsidRPr="00FD298F" w14:paraId="2AFEA188" w14:textId="77777777" w:rsidTr="00F17844">
        <w:tc>
          <w:tcPr>
            <w:tcW w:w="2957" w:type="dxa"/>
          </w:tcPr>
          <w:p w14:paraId="1DB7D3C3" w14:textId="10045491" w:rsidR="00D040E6" w:rsidRPr="004E6303" w:rsidRDefault="00D040E6" w:rsidP="00D040E6">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748" w:type="dxa"/>
            <w:gridSpan w:val="3"/>
          </w:tcPr>
          <w:p w14:paraId="09C92456" w14:textId="77777777" w:rsidR="00D040E6" w:rsidRDefault="00D040E6" w:rsidP="00D040E6">
            <w:pPr>
              <w:rPr>
                <w:i/>
                <w:iCs/>
                <w:sz w:val="24"/>
                <w:szCs w:val="24"/>
              </w:rPr>
            </w:pPr>
            <w:r>
              <w:t xml:space="preserve">For a free weekly subscription to </w:t>
            </w:r>
            <w:r>
              <w:rPr>
                <w:i/>
                <w:iCs/>
                <w:sz w:val="24"/>
                <w:szCs w:val="24"/>
              </w:rPr>
              <w:t>The Dignity Digest:</w:t>
            </w:r>
          </w:p>
          <w:p w14:paraId="0483A554" w14:textId="77777777" w:rsidR="00D040E6" w:rsidRDefault="00000000" w:rsidP="00D040E6">
            <w:hyperlink r:id="rId195" w:history="1">
              <w:r w:rsidR="00D040E6" w:rsidRPr="00F344A9">
                <w:rPr>
                  <w:rStyle w:val="Hyperlink"/>
                </w:rPr>
                <w:t>https://dignityalliancema.org/contact/sign-up-for-emails/</w:t>
              </w:r>
            </w:hyperlink>
            <w:r w:rsidR="00D040E6">
              <w:t xml:space="preserve"> </w:t>
            </w:r>
          </w:p>
          <w:p w14:paraId="496A2FD4" w14:textId="77777777" w:rsidR="00D040E6" w:rsidRDefault="00D040E6" w:rsidP="00D040E6">
            <w:r>
              <w:t>Editor: Paul Lanzikos</w:t>
            </w:r>
          </w:p>
          <w:p w14:paraId="09B9A738" w14:textId="77777777" w:rsidR="00D040E6" w:rsidRDefault="00D040E6" w:rsidP="00D040E6">
            <w:r>
              <w:t>Primary contributor: Sandy Novack</w:t>
            </w:r>
          </w:p>
          <w:p w14:paraId="3043902B" w14:textId="3250C299" w:rsidR="00D040E6" w:rsidRPr="004E6303" w:rsidRDefault="00D040E6" w:rsidP="00D040E6">
            <w:r>
              <w:t>MailChimp Specialist: Sue Rorke</w:t>
            </w:r>
          </w:p>
        </w:tc>
      </w:tr>
      <w:tr w:rsidR="00D040E6" w:rsidRPr="00FD298F" w14:paraId="283B451A" w14:textId="77777777" w:rsidTr="00F17844">
        <w:tc>
          <w:tcPr>
            <w:tcW w:w="2957" w:type="dxa"/>
          </w:tcPr>
          <w:p w14:paraId="1C543F3E" w14:textId="4E5501D4" w:rsidR="00D040E6" w:rsidRPr="00FD298F" w:rsidRDefault="00D040E6" w:rsidP="00D040E6">
            <w:pPr>
              <w:rPr>
                <w:sz w:val="24"/>
                <w:szCs w:val="24"/>
              </w:rPr>
            </w:pPr>
            <w:r w:rsidRPr="00FD298F">
              <w:rPr>
                <w:sz w:val="24"/>
                <w:szCs w:val="24"/>
              </w:rPr>
              <w:t>Note of thanks</w:t>
            </w:r>
          </w:p>
        </w:tc>
        <w:tc>
          <w:tcPr>
            <w:tcW w:w="7748" w:type="dxa"/>
            <w:gridSpan w:val="3"/>
          </w:tcPr>
          <w:p w14:paraId="02BF4E0C" w14:textId="5785D651" w:rsidR="00D040E6" w:rsidRPr="00183344" w:rsidRDefault="00D040E6" w:rsidP="00D040E6">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4F0C2BD3" w14:textId="487846D6" w:rsidR="006311B7" w:rsidRDefault="006311B7" w:rsidP="00D040E6">
            <w:pPr>
              <w:pStyle w:val="ListParagraph"/>
              <w:numPr>
                <w:ilvl w:val="0"/>
                <w:numId w:val="7"/>
              </w:numPr>
            </w:pPr>
            <w:r>
              <w:t>Wynn Gerhard</w:t>
            </w:r>
          </w:p>
          <w:p w14:paraId="05720510" w14:textId="5FE0D304" w:rsidR="00D040E6" w:rsidRDefault="00D040E6" w:rsidP="00D040E6">
            <w:pPr>
              <w:pStyle w:val="ListParagraph"/>
              <w:numPr>
                <w:ilvl w:val="0"/>
                <w:numId w:val="7"/>
              </w:numPr>
            </w:pPr>
            <w:r>
              <w:t>Dick Moore</w:t>
            </w:r>
          </w:p>
          <w:p w14:paraId="37103E9D" w14:textId="66A5BE30" w:rsidR="00942F43" w:rsidRDefault="00942F43" w:rsidP="00D040E6">
            <w:pPr>
              <w:pStyle w:val="ListParagraph"/>
              <w:numPr>
                <w:ilvl w:val="0"/>
                <w:numId w:val="7"/>
              </w:numPr>
            </w:pPr>
            <w:r>
              <w:t>Julian Rich</w:t>
            </w:r>
          </w:p>
          <w:p w14:paraId="5240E4FD" w14:textId="536544D9" w:rsidR="00D040E6" w:rsidRPr="007A14CD" w:rsidRDefault="00D040E6" w:rsidP="00D040E6">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670AE68B" w14:textId="23A66CF7" w:rsidR="00D040E6" w:rsidRPr="00FD298F" w:rsidRDefault="00D040E6" w:rsidP="00D040E6">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196" w:history="1">
              <w:r w:rsidRPr="007529DB">
                <w:rPr>
                  <w:rStyle w:val="Hyperlink"/>
                  <w:i/>
                  <w:iCs/>
                </w:rPr>
                <w:t>Digest@DignityAllianceMA.org</w:t>
              </w:r>
            </w:hyperlink>
            <w:r w:rsidRPr="007529DB">
              <w:rPr>
                <w:i/>
                <w:iCs/>
              </w:rPr>
              <w:t>.</w:t>
            </w:r>
          </w:p>
        </w:tc>
      </w:tr>
      <w:tr w:rsidR="00D040E6" w:rsidRPr="00FD298F" w14:paraId="0702A94F" w14:textId="77777777" w:rsidTr="00F17844">
        <w:trPr>
          <w:trHeight w:val="692"/>
        </w:trPr>
        <w:tc>
          <w:tcPr>
            <w:tcW w:w="10705" w:type="dxa"/>
            <w:gridSpan w:val="4"/>
          </w:tcPr>
          <w:p w14:paraId="7A2D4C16" w14:textId="77777777" w:rsidR="00D040E6" w:rsidRPr="00FD298F" w:rsidRDefault="00D040E6" w:rsidP="00D040E6">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D040E6" w:rsidRPr="00FD298F" w:rsidRDefault="00D040E6" w:rsidP="00D040E6">
            <w:pPr>
              <w:rPr>
                <w:i/>
                <w:iCs/>
              </w:rPr>
            </w:pPr>
            <w:r w:rsidRPr="00FD298F">
              <w:rPr>
                <w:i/>
                <w:iCs/>
              </w:rPr>
              <w:t>Our guiding principle is the assurance of dignity for those receiving the services as well as for those providing them.</w:t>
            </w:r>
          </w:p>
          <w:p w14:paraId="6D5C3ED6" w14:textId="77777777" w:rsidR="00D040E6" w:rsidRPr="00FD298F" w:rsidRDefault="00D040E6" w:rsidP="00D040E6">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D040E6" w:rsidRPr="00FD298F" w:rsidRDefault="00D040E6" w:rsidP="00D040E6">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97" w:history="1">
              <w:r w:rsidRPr="00732516">
                <w:rPr>
                  <w:rStyle w:val="Hyperlink"/>
                  <w:i/>
                  <w:iCs/>
                </w:rPr>
                <w:t>https://dignityalliancema.org/dignity-digest/</w:t>
              </w:r>
            </w:hyperlink>
            <w:r>
              <w:rPr>
                <w:i/>
                <w:iCs/>
              </w:rPr>
              <w:t xml:space="preserve"> </w:t>
            </w:r>
          </w:p>
          <w:p w14:paraId="1306CD67" w14:textId="648B0DC2" w:rsidR="00D040E6" w:rsidRPr="00FD298F" w:rsidRDefault="00D040E6" w:rsidP="00D040E6">
            <w:r w:rsidRPr="00FD298F">
              <w:rPr>
                <w:i/>
                <w:iCs/>
              </w:rPr>
              <w:t xml:space="preserve">For more information about Dignity Alliance Massachusetts, please visit </w:t>
            </w:r>
            <w:hyperlink r:id="rId198"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9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4E07AC" w14:textId="77777777" w:rsidR="00693462" w:rsidRDefault="00693462" w:rsidP="00A60749">
      <w:pPr>
        <w:spacing w:after="0" w:line="240" w:lineRule="auto"/>
      </w:pPr>
      <w:r>
        <w:separator/>
      </w:r>
    </w:p>
  </w:endnote>
  <w:endnote w:type="continuationSeparator" w:id="0">
    <w:p w14:paraId="19702D72" w14:textId="77777777" w:rsidR="00693462" w:rsidRDefault="00693462"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7"/>
      <w:gridCol w:w="2685"/>
      <w:gridCol w:w="2686"/>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397ECD3F" w:rsidR="005B442D" w:rsidRDefault="005B442D" w:rsidP="002660A7">
          <w:pPr>
            <w:pStyle w:val="Footer"/>
          </w:pPr>
          <w:r>
            <w:t xml:space="preserve">Issue # </w:t>
          </w:r>
          <w:r w:rsidR="00683D9A">
            <w:t>1</w:t>
          </w:r>
          <w:r w:rsidR="009A0609">
            <w:t>3</w:t>
          </w:r>
          <w:r w:rsidR="00D040E6">
            <w:t>3</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6F192EF8" w:rsidR="005B442D" w:rsidRDefault="00D040E6" w:rsidP="005B442D">
          <w:pPr>
            <w:pStyle w:val="Footer"/>
            <w:jc w:val="center"/>
          </w:pPr>
          <w:r>
            <w:t>April 3,</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ED2749" w14:textId="77777777" w:rsidR="00693462" w:rsidRDefault="00693462" w:rsidP="00A60749">
      <w:pPr>
        <w:spacing w:after="0" w:line="240" w:lineRule="auto"/>
      </w:pPr>
      <w:r>
        <w:separator/>
      </w:r>
    </w:p>
  </w:footnote>
  <w:footnote w:type="continuationSeparator" w:id="0">
    <w:p w14:paraId="5B741CAB" w14:textId="77777777" w:rsidR="00693462" w:rsidRDefault="00693462"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0B45D8"/>
    <w:multiLevelType w:val="multilevel"/>
    <w:tmpl w:val="63C86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EA2366"/>
    <w:multiLevelType w:val="hybridMultilevel"/>
    <w:tmpl w:val="3B12957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73196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9674FB"/>
    <w:multiLevelType w:val="multilevel"/>
    <w:tmpl w:val="2118F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2C01C2"/>
    <w:multiLevelType w:val="multilevel"/>
    <w:tmpl w:val="41282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3024B0"/>
    <w:multiLevelType w:val="hybridMultilevel"/>
    <w:tmpl w:val="410A94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E0D3EA2"/>
    <w:multiLevelType w:val="multilevel"/>
    <w:tmpl w:val="3F562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282484D"/>
    <w:multiLevelType w:val="hybridMultilevel"/>
    <w:tmpl w:val="EA3802D2"/>
    <w:lvl w:ilvl="0" w:tplc="0994F53C">
      <w:start w:val="1"/>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4CB61F14"/>
    <w:multiLevelType w:val="multilevel"/>
    <w:tmpl w:val="ED44D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36476DA"/>
    <w:multiLevelType w:val="multilevel"/>
    <w:tmpl w:val="A0D6D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6C3D5B"/>
    <w:multiLevelType w:val="hybridMultilevel"/>
    <w:tmpl w:val="2F121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E47BC6"/>
    <w:multiLevelType w:val="hybridMultilevel"/>
    <w:tmpl w:val="19ECC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AFC0EEC"/>
    <w:multiLevelType w:val="hybridMultilevel"/>
    <w:tmpl w:val="2C9EF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29512E"/>
    <w:multiLevelType w:val="multilevel"/>
    <w:tmpl w:val="36EC5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C2E6734"/>
    <w:multiLevelType w:val="multilevel"/>
    <w:tmpl w:val="F70E7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EFA4F0B"/>
    <w:multiLevelType w:val="hybridMultilevel"/>
    <w:tmpl w:val="1F2EB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79325336"/>
    <w:multiLevelType w:val="multilevel"/>
    <w:tmpl w:val="E558F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D656815"/>
    <w:multiLevelType w:val="hybridMultilevel"/>
    <w:tmpl w:val="819CA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6405749">
    <w:abstractNumId w:val="14"/>
  </w:num>
  <w:num w:numId="2" w16cid:durableId="2108846034">
    <w:abstractNumId w:val="13"/>
  </w:num>
  <w:num w:numId="3" w16cid:durableId="29379979">
    <w:abstractNumId w:val="12"/>
  </w:num>
  <w:num w:numId="4" w16cid:durableId="1414669831">
    <w:abstractNumId w:val="18"/>
  </w:num>
  <w:num w:numId="5" w16cid:durableId="2005236091">
    <w:abstractNumId w:val="17"/>
  </w:num>
  <w:num w:numId="6" w16cid:durableId="1579830609">
    <w:abstractNumId w:val="4"/>
  </w:num>
  <w:num w:numId="7" w16cid:durableId="129447197">
    <w:abstractNumId w:val="1"/>
  </w:num>
  <w:num w:numId="8" w16cid:durableId="10765797">
    <w:abstractNumId w:val="9"/>
  </w:num>
  <w:num w:numId="9" w16cid:durableId="77212144">
    <w:abstractNumId w:val="5"/>
  </w:num>
  <w:num w:numId="10" w16cid:durableId="706830647">
    <w:abstractNumId w:val="25"/>
  </w:num>
  <w:num w:numId="11" w16cid:durableId="178550984">
    <w:abstractNumId w:val="0"/>
  </w:num>
  <w:num w:numId="12" w16cid:durableId="1172797516">
    <w:abstractNumId w:val="11"/>
  </w:num>
  <w:num w:numId="13" w16cid:durableId="1283196513">
    <w:abstractNumId w:val="7"/>
  </w:num>
  <w:num w:numId="14" w16cid:durableId="600646870">
    <w:abstractNumId w:val="24"/>
  </w:num>
  <w:num w:numId="15" w16cid:durableId="653098962">
    <w:abstractNumId w:val="19"/>
  </w:num>
  <w:num w:numId="16" w16cid:durableId="805782868">
    <w:abstractNumId w:val="15"/>
  </w:num>
  <w:num w:numId="17" w16cid:durableId="624967860">
    <w:abstractNumId w:val="27"/>
  </w:num>
  <w:num w:numId="18" w16cid:durableId="561333716">
    <w:abstractNumId w:val="23"/>
  </w:num>
  <w:num w:numId="19" w16cid:durableId="1002516036">
    <w:abstractNumId w:val="3"/>
  </w:num>
  <w:num w:numId="20" w16cid:durableId="862214">
    <w:abstractNumId w:val="2"/>
  </w:num>
  <w:num w:numId="21" w16cid:durableId="1137189788">
    <w:abstractNumId w:val="26"/>
  </w:num>
  <w:num w:numId="22" w16cid:durableId="832068023">
    <w:abstractNumId w:val="6"/>
  </w:num>
  <w:num w:numId="23" w16cid:durableId="1173378575">
    <w:abstractNumId w:val="10"/>
  </w:num>
  <w:num w:numId="24" w16cid:durableId="852959922">
    <w:abstractNumId w:val="22"/>
  </w:num>
  <w:num w:numId="25" w16cid:durableId="1152866116">
    <w:abstractNumId w:val="16"/>
  </w:num>
  <w:num w:numId="26" w16cid:durableId="1732263291">
    <w:abstractNumId w:val="21"/>
  </w:num>
  <w:num w:numId="27" w16cid:durableId="1033573359">
    <w:abstractNumId w:val="20"/>
  </w:num>
  <w:num w:numId="28" w16cid:durableId="1965303464">
    <w:abstractNumId w:va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819"/>
    <w:rsid w:val="00045CE4"/>
    <w:rsid w:val="00045D7B"/>
    <w:rsid w:val="00045FCF"/>
    <w:rsid w:val="000467EA"/>
    <w:rsid w:val="00047856"/>
    <w:rsid w:val="00047A89"/>
    <w:rsid w:val="00047F56"/>
    <w:rsid w:val="00050478"/>
    <w:rsid w:val="000516C7"/>
    <w:rsid w:val="0005258E"/>
    <w:rsid w:val="000526BE"/>
    <w:rsid w:val="0005282C"/>
    <w:rsid w:val="0005304B"/>
    <w:rsid w:val="0005379F"/>
    <w:rsid w:val="00053E6C"/>
    <w:rsid w:val="0005406C"/>
    <w:rsid w:val="00054354"/>
    <w:rsid w:val="00054465"/>
    <w:rsid w:val="000544A1"/>
    <w:rsid w:val="00054679"/>
    <w:rsid w:val="00055055"/>
    <w:rsid w:val="000560CF"/>
    <w:rsid w:val="00056CB1"/>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E3A"/>
    <w:rsid w:val="0007411D"/>
    <w:rsid w:val="00074DCF"/>
    <w:rsid w:val="000750C6"/>
    <w:rsid w:val="00075823"/>
    <w:rsid w:val="000758CC"/>
    <w:rsid w:val="00075BF8"/>
    <w:rsid w:val="000760D0"/>
    <w:rsid w:val="0007635A"/>
    <w:rsid w:val="00076560"/>
    <w:rsid w:val="00076BB4"/>
    <w:rsid w:val="0007722C"/>
    <w:rsid w:val="00077355"/>
    <w:rsid w:val="00080ABD"/>
    <w:rsid w:val="0008129E"/>
    <w:rsid w:val="0008174B"/>
    <w:rsid w:val="00081A0A"/>
    <w:rsid w:val="00081F22"/>
    <w:rsid w:val="00082134"/>
    <w:rsid w:val="00082773"/>
    <w:rsid w:val="00082C6C"/>
    <w:rsid w:val="00082D7F"/>
    <w:rsid w:val="000835B0"/>
    <w:rsid w:val="00083749"/>
    <w:rsid w:val="00083F59"/>
    <w:rsid w:val="000848BD"/>
    <w:rsid w:val="00085862"/>
    <w:rsid w:val="00085D29"/>
    <w:rsid w:val="00085D3D"/>
    <w:rsid w:val="000863F7"/>
    <w:rsid w:val="000864DE"/>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AB6"/>
    <w:rsid w:val="000B2466"/>
    <w:rsid w:val="000B2744"/>
    <w:rsid w:val="000B2BE6"/>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1567"/>
    <w:rsid w:val="000C1CF9"/>
    <w:rsid w:val="000C1DC3"/>
    <w:rsid w:val="000C23BD"/>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C75"/>
    <w:rsid w:val="000F32EF"/>
    <w:rsid w:val="000F391A"/>
    <w:rsid w:val="000F3FDF"/>
    <w:rsid w:val="000F47E2"/>
    <w:rsid w:val="000F4CA1"/>
    <w:rsid w:val="000F4FEB"/>
    <w:rsid w:val="000F53DC"/>
    <w:rsid w:val="000F584E"/>
    <w:rsid w:val="000F5DA0"/>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2D8F"/>
    <w:rsid w:val="00133505"/>
    <w:rsid w:val="0013353A"/>
    <w:rsid w:val="001338E4"/>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597A"/>
    <w:rsid w:val="0016609B"/>
    <w:rsid w:val="001662CE"/>
    <w:rsid w:val="00166702"/>
    <w:rsid w:val="001668DA"/>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67"/>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266"/>
    <w:rsid w:val="001F6CAB"/>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3833"/>
    <w:rsid w:val="00224462"/>
    <w:rsid w:val="00224AD6"/>
    <w:rsid w:val="00224C38"/>
    <w:rsid w:val="00224FFD"/>
    <w:rsid w:val="00225338"/>
    <w:rsid w:val="00225757"/>
    <w:rsid w:val="00225E6C"/>
    <w:rsid w:val="00226211"/>
    <w:rsid w:val="00226217"/>
    <w:rsid w:val="0022665C"/>
    <w:rsid w:val="0022688B"/>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55CD"/>
    <w:rsid w:val="002360B7"/>
    <w:rsid w:val="0023639B"/>
    <w:rsid w:val="0023653B"/>
    <w:rsid w:val="002365B8"/>
    <w:rsid w:val="0023672C"/>
    <w:rsid w:val="00236D53"/>
    <w:rsid w:val="002373E9"/>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408C"/>
    <w:rsid w:val="0025449D"/>
    <w:rsid w:val="002549EF"/>
    <w:rsid w:val="002567BF"/>
    <w:rsid w:val="00257CF8"/>
    <w:rsid w:val="00257E99"/>
    <w:rsid w:val="0026051F"/>
    <w:rsid w:val="00260634"/>
    <w:rsid w:val="00260B7C"/>
    <w:rsid w:val="00260FAF"/>
    <w:rsid w:val="002612C0"/>
    <w:rsid w:val="00261EC9"/>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E9E"/>
    <w:rsid w:val="00273B19"/>
    <w:rsid w:val="00273DC7"/>
    <w:rsid w:val="002743B5"/>
    <w:rsid w:val="0027502D"/>
    <w:rsid w:val="00275F1E"/>
    <w:rsid w:val="00275FBC"/>
    <w:rsid w:val="00275FCB"/>
    <w:rsid w:val="0027620B"/>
    <w:rsid w:val="00277BD5"/>
    <w:rsid w:val="00277C0F"/>
    <w:rsid w:val="00277D5C"/>
    <w:rsid w:val="00280F19"/>
    <w:rsid w:val="00281275"/>
    <w:rsid w:val="002816EE"/>
    <w:rsid w:val="002817A3"/>
    <w:rsid w:val="00281961"/>
    <w:rsid w:val="002822D3"/>
    <w:rsid w:val="00282860"/>
    <w:rsid w:val="00282AA3"/>
    <w:rsid w:val="002833A0"/>
    <w:rsid w:val="00284361"/>
    <w:rsid w:val="00284404"/>
    <w:rsid w:val="00284AAA"/>
    <w:rsid w:val="00284D92"/>
    <w:rsid w:val="002854FF"/>
    <w:rsid w:val="002857E1"/>
    <w:rsid w:val="00286C04"/>
    <w:rsid w:val="00287971"/>
    <w:rsid w:val="00287D82"/>
    <w:rsid w:val="00287D8F"/>
    <w:rsid w:val="0029006C"/>
    <w:rsid w:val="00290501"/>
    <w:rsid w:val="002906E3"/>
    <w:rsid w:val="00290B56"/>
    <w:rsid w:val="002915CE"/>
    <w:rsid w:val="00291B23"/>
    <w:rsid w:val="00292213"/>
    <w:rsid w:val="00292A2B"/>
    <w:rsid w:val="00292C22"/>
    <w:rsid w:val="00292F00"/>
    <w:rsid w:val="002933A8"/>
    <w:rsid w:val="002937F0"/>
    <w:rsid w:val="00293C87"/>
    <w:rsid w:val="00293E49"/>
    <w:rsid w:val="002943D1"/>
    <w:rsid w:val="0029459C"/>
    <w:rsid w:val="00294C55"/>
    <w:rsid w:val="00294D06"/>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D1E"/>
    <w:rsid w:val="002A21C5"/>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4B0C"/>
    <w:rsid w:val="002D5586"/>
    <w:rsid w:val="002D5A32"/>
    <w:rsid w:val="002D5F1A"/>
    <w:rsid w:val="002D6141"/>
    <w:rsid w:val="002D63FF"/>
    <w:rsid w:val="002D665C"/>
    <w:rsid w:val="002D6F93"/>
    <w:rsid w:val="002E0028"/>
    <w:rsid w:val="002E021E"/>
    <w:rsid w:val="002E1047"/>
    <w:rsid w:val="002E1BD0"/>
    <w:rsid w:val="002E1E42"/>
    <w:rsid w:val="002E2753"/>
    <w:rsid w:val="002E2E9B"/>
    <w:rsid w:val="002E3401"/>
    <w:rsid w:val="002E3606"/>
    <w:rsid w:val="002E410E"/>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026"/>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799E"/>
    <w:rsid w:val="00367ED8"/>
    <w:rsid w:val="00367FBE"/>
    <w:rsid w:val="0037117B"/>
    <w:rsid w:val="00371350"/>
    <w:rsid w:val="0037160B"/>
    <w:rsid w:val="00371773"/>
    <w:rsid w:val="00371A74"/>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DF2"/>
    <w:rsid w:val="003A5DF5"/>
    <w:rsid w:val="003A5E4E"/>
    <w:rsid w:val="003A6585"/>
    <w:rsid w:val="003A6C55"/>
    <w:rsid w:val="003A6E0A"/>
    <w:rsid w:val="003A6F6C"/>
    <w:rsid w:val="003A712A"/>
    <w:rsid w:val="003A7260"/>
    <w:rsid w:val="003A730F"/>
    <w:rsid w:val="003A7E2A"/>
    <w:rsid w:val="003A7F18"/>
    <w:rsid w:val="003B0697"/>
    <w:rsid w:val="003B0BA8"/>
    <w:rsid w:val="003B0BFD"/>
    <w:rsid w:val="003B15AC"/>
    <w:rsid w:val="003B1E0A"/>
    <w:rsid w:val="003B2D06"/>
    <w:rsid w:val="003B2EDE"/>
    <w:rsid w:val="003B3370"/>
    <w:rsid w:val="003B419C"/>
    <w:rsid w:val="003B463D"/>
    <w:rsid w:val="003B4DE3"/>
    <w:rsid w:val="003B4E8D"/>
    <w:rsid w:val="003B5AFA"/>
    <w:rsid w:val="003B6A7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164F"/>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BD5"/>
    <w:rsid w:val="0040142C"/>
    <w:rsid w:val="0040146C"/>
    <w:rsid w:val="0040149D"/>
    <w:rsid w:val="0040163F"/>
    <w:rsid w:val="004017D3"/>
    <w:rsid w:val="0040220F"/>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8EA"/>
    <w:rsid w:val="00430961"/>
    <w:rsid w:val="00430CFB"/>
    <w:rsid w:val="0043140F"/>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5600"/>
    <w:rsid w:val="00455BB2"/>
    <w:rsid w:val="00455F79"/>
    <w:rsid w:val="00455F7E"/>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2337"/>
    <w:rsid w:val="0046271C"/>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526F"/>
    <w:rsid w:val="00475A7B"/>
    <w:rsid w:val="004760C8"/>
    <w:rsid w:val="004766E1"/>
    <w:rsid w:val="00476BBE"/>
    <w:rsid w:val="00476E0B"/>
    <w:rsid w:val="0047749E"/>
    <w:rsid w:val="00477D5C"/>
    <w:rsid w:val="00477E60"/>
    <w:rsid w:val="004800FD"/>
    <w:rsid w:val="00480522"/>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6DA0"/>
    <w:rsid w:val="004B71EE"/>
    <w:rsid w:val="004B725A"/>
    <w:rsid w:val="004B7AF1"/>
    <w:rsid w:val="004B7F8B"/>
    <w:rsid w:val="004C0073"/>
    <w:rsid w:val="004C0541"/>
    <w:rsid w:val="004C0884"/>
    <w:rsid w:val="004C08C6"/>
    <w:rsid w:val="004C0D0A"/>
    <w:rsid w:val="004C1C19"/>
    <w:rsid w:val="004C1D87"/>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B49"/>
    <w:rsid w:val="004D1DA8"/>
    <w:rsid w:val="004D291B"/>
    <w:rsid w:val="004D2C1C"/>
    <w:rsid w:val="004D3701"/>
    <w:rsid w:val="004D3942"/>
    <w:rsid w:val="004D41D7"/>
    <w:rsid w:val="004D4359"/>
    <w:rsid w:val="004D4370"/>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5394"/>
    <w:rsid w:val="004F5401"/>
    <w:rsid w:val="004F5596"/>
    <w:rsid w:val="004F587F"/>
    <w:rsid w:val="004F64A8"/>
    <w:rsid w:val="004F64F4"/>
    <w:rsid w:val="004F6998"/>
    <w:rsid w:val="004F6CB1"/>
    <w:rsid w:val="004F6E64"/>
    <w:rsid w:val="004F7637"/>
    <w:rsid w:val="004F78D7"/>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8C5"/>
    <w:rsid w:val="00516ECC"/>
    <w:rsid w:val="0051760E"/>
    <w:rsid w:val="00517974"/>
    <w:rsid w:val="00517CB4"/>
    <w:rsid w:val="00517F89"/>
    <w:rsid w:val="005200B4"/>
    <w:rsid w:val="0052187F"/>
    <w:rsid w:val="00522298"/>
    <w:rsid w:val="00522661"/>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983"/>
    <w:rsid w:val="0058631D"/>
    <w:rsid w:val="005863C5"/>
    <w:rsid w:val="00586B16"/>
    <w:rsid w:val="00586BA7"/>
    <w:rsid w:val="00587080"/>
    <w:rsid w:val="005872BD"/>
    <w:rsid w:val="00587316"/>
    <w:rsid w:val="0058787A"/>
    <w:rsid w:val="00590699"/>
    <w:rsid w:val="00590775"/>
    <w:rsid w:val="00590AE5"/>
    <w:rsid w:val="0059123A"/>
    <w:rsid w:val="00591BF7"/>
    <w:rsid w:val="00592228"/>
    <w:rsid w:val="00592663"/>
    <w:rsid w:val="00592FBD"/>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200"/>
    <w:rsid w:val="005B442D"/>
    <w:rsid w:val="005B49CF"/>
    <w:rsid w:val="005B5DCB"/>
    <w:rsid w:val="005B5F5C"/>
    <w:rsid w:val="005B5FBD"/>
    <w:rsid w:val="005B6076"/>
    <w:rsid w:val="005B69F6"/>
    <w:rsid w:val="005B6CC5"/>
    <w:rsid w:val="005B7344"/>
    <w:rsid w:val="005C0078"/>
    <w:rsid w:val="005C098C"/>
    <w:rsid w:val="005C1765"/>
    <w:rsid w:val="005C1B0A"/>
    <w:rsid w:val="005C23D2"/>
    <w:rsid w:val="005C24FA"/>
    <w:rsid w:val="005C2904"/>
    <w:rsid w:val="005C2DFF"/>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706A"/>
    <w:rsid w:val="005D721D"/>
    <w:rsid w:val="005D7B30"/>
    <w:rsid w:val="005E0112"/>
    <w:rsid w:val="005E114F"/>
    <w:rsid w:val="005E1B74"/>
    <w:rsid w:val="005E1D40"/>
    <w:rsid w:val="005E2C09"/>
    <w:rsid w:val="005E2EF1"/>
    <w:rsid w:val="005E32A0"/>
    <w:rsid w:val="005E3D50"/>
    <w:rsid w:val="005E45B0"/>
    <w:rsid w:val="005E5095"/>
    <w:rsid w:val="005E52D5"/>
    <w:rsid w:val="005E5804"/>
    <w:rsid w:val="005E5D5D"/>
    <w:rsid w:val="005E615D"/>
    <w:rsid w:val="005E6CD9"/>
    <w:rsid w:val="005E76F4"/>
    <w:rsid w:val="005E7781"/>
    <w:rsid w:val="005E7BB0"/>
    <w:rsid w:val="005F0810"/>
    <w:rsid w:val="005F0A85"/>
    <w:rsid w:val="005F0D43"/>
    <w:rsid w:val="005F17CB"/>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80C"/>
    <w:rsid w:val="00617B98"/>
    <w:rsid w:val="00617DFF"/>
    <w:rsid w:val="006203FA"/>
    <w:rsid w:val="00620412"/>
    <w:rsid w:val="006205B4"/>
    <w:rsid w:val="00620816"/>
    <w:rsid w:val="00620BA1"/>
    <w:rsid w:val="00620C15"/>
    <w:rsid w:val="006214CC"/>
    <w:rsid w:val="006221F4"/>
    <w:rsid w:val="00622B9B"/>
    <w:rsid w:val="00622CFF"/>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6160"/>
    <w:rsid w:val="00676BC6"/>
    <w:rsid w:val="00676FC5"/>
    <w:rsid w:val="0067735E"/>
    <w:rsid w:val="0067792E"/>
    <w:rsid w:val="00680573"/>
    <w:rsid w:val="006805E6"/>
    <w:rsid w:val="00680EE7"/>
    <w:rsid w:val="00680F9A"/>
    <w:rsid w:val="006814FB"/>
    <w:rsid w:val="00681A99"/>
    <w:rsid w:val="006824FD"/>
    <w:rsid w:val="00682DC1"/>
    <w:rsid w:val="00683427"/>
    <w:rsid w:val="006838DB"/>
    <w:rsid w:val="00683D07"/>
    <w:rsid w:val="00683D9A"/>
    <w:rsid w:val="00684B3B"/>
    <w:rsid w:val="00685931"/>
    <w:rsid w:val="00685CDC"/>
    <w:rsid w:val="00686339"/>
    <w:rsid w:val="00686827"/>
    <w:rsid w:val="0068717A"/>
    <w:rsid w:val="006877FB"/>
    <w:rsid w:val="00690FFA"/>
    <w:rsid w:val="006910C3"/>
    <w:rsid w:val="006914A9"/>
    <w:rsid w:val="0069182D"/>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4CFF"/>
    <w:rsid w:val="006A5304"/>
    <w:rsid w:val="006A5334"/>
    <w:rsid w:val="006A71F3"/>
    <w:rsid w:val="006A7716"/>
    <w:rsid w:val="006A7D04"/>
    <w:rsid w:val="006B0985"/>
    <w:rsid w:val="006B0C3B"/>
    <w:rsid w:val="006B0C93"/>
    <w:rsid w:val="006B129E"/>
    <w:rsid w:val="006B1A0B"/>
    <w:rsid w:val="006B236F"/>
    <w:rsid w:val="006B2B5E"/>
    <w:rsid w:val="006B3404"/>
    <w:rsid w:val="006B3A65"/>
    <w:rsid w:val="006B3D37"/>
    <w:rsid w:val="006B43A2"/>
    <w:rsid w:val="006B4D05"/>
    <w:rsid w:val="006B5398"/>
    <w:rsid w:val="006B60DE"/>
    <w:rsid w:val="006B6494"/>
    <w:rsid w:val="006B67A7"/>
    <w:rsid w:val="006B70E4"/>
    <w:rsid w:val="006B7354"/>
    <w:rsid w:val="006B77C5"/>
    <w:rsid w:val="006B79B9"/>
    <w:rsid w:val="006B7C6C"/>
    <w:rsid w:val="006B7D66"/>
    <w:rsid w:val="006B7F7B"/>
    <w:rsid w:val="006C0A01"/>
    <w:rsid w:val="006C0AF2"/>
    <w:rsid w:val="006C0B3A"/>
    <w:rsid w:val="006C0BEC"/>
    <w:rsid w:val="006C1C9A"/>
    <w:rsid w:val="006C1F73"/>
    <w:rsid w:val="006C3713"/>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0D46"/>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1B24"/>
    <w:rsid w:val="00791FA3"/>
    <w:rsid w:val="00792301"/>
    <w:rsid w:val="007925FA"/>
    <w:rsid w:val="00792A46"/>
    <w:rsid w:val="00792D51"/>
    <w:rsid w:val="00792E7C"/>
    <w:rsid w:val="00793A63"/>
    <w:rsid w:val="00793AE6"/>
    <w:rsid w:val="00793BA5"/>
    <w:rsid w:val="007942BF"/>
    <w:rsid w:val="00794DD6"/>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28E6"/>
    <w:rsid w:val="007A2AD5"/>
    <w:rsid w:val="007A2D75"/>
    <w:rsid w:val="007A3EEE"/>
    <w:rsid w:val="007A4BCC"/>
    <w:rsid w:val="007A5113"/>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D54"/>
    <w:rsid w:val="00800D11"/>
    <w:rsid w:val="00801D3B"/>
    <w:rsid w:val="00801FC4"/>
    <w:rsid w:val="00801FF8"/>
    <w:rsid w:val="008026C2"/>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3488"/>
    <w:rsid w:val="0081372A"/>
    <w:rsid w:val="00813B38"/>
    <w:rsid w:val="00814174"/>
    <w:rsid w:val="00814AE1"/>
    <w:rsid w:val="00816517"/>
    <w:rsid w:val="0081682D"/>
    <w:rsid w:val="00816A0A"/>
    <w:rsid w:val="00816D7B"/>
    <w:rsid w:val="00816DBD"/>
    <w:rsid w:val="008171A9"/>
    <w:rsid w:val="00817913"/>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CED"/>
    <w:rsid w:val="0083407A"/>
    <w:rsid w:val="008340B1"/>
    <w:rsid w:val="0083444D"/>
    <w:rsid w:val="00834A64"/>
    <w:rsid w:val="00834C67"/>
    <w:rsid w:val="00835038"/>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A0F"/>
    <w:rsid w:val="00852F6C"/>
    <w:rsid w:val="00853326"/>
    <w:rsid w:val="008535C7"/>
    <w:rsid w:val="008536C2"/>
    <w:rsid w:val="00853A2A"/>
    <w:rsid w:val="00854C84"/>
    <w:rsid w:val="00854E2B"/>
    <w:rsid w:val="00855C2F"/>
    <w:rsid w:val="00855E44"/>
    <w:rsid w:val="00855E6E"/>
    <w:rsid w:val="008567CA"/>
    <w:rsid w:val="00856E6B"/>
    <w:rsid w:val="00857538"/>
    <w:rsid w:val="00857BAE"/>
    <w:rsid w:val="008601EA"/>
    <w:rsid w:val="00860B1C"/>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C8"/>
    <w:rsid w:val="00872A2F"/>
    <w:rsid w:val="008731D4"/>
    <w:rsid w:val="00873562"/>
    <w:rsid w:val="00873812"/>
    <w:rsid w:val="00873875"/>
    <w:rsid w:val="008746A2"/>
    <w:rsid w:val="008748A1"/>
    <w:rsid w:val="00874B1C"/>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751"/>
    <w:rsid w:val="00886D0E"/>
    <w:rsid w:val="00886E0A"/>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846"/>
    <w:rsid w:val="008D1D1E"/>
    <w:rsid w:val="008D1FDC"/>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0E27"/>
    <w:rsid w:val="008F1094"/>
    <w:rsid w:val="008F15C3"/>
    <w:rsid w:val="008F15FA"/>
    <w:rsid w:val="008F186C"/>
    <w:rsid w:val="008F18CE"/>
    <w:rsid w:val="008F1F46"/>
    <w:rsid w:val="008F3115"/>
    <w:rsid w:val="008F3407"/>
    <w:rsid w:val="008F3486"/>
    <w:rsid w:val="008F3505"/>
    <w:rsid w:val="008F3F9D"/>
    <w:rsid w:val="008F4994"/>
    <w:rsid w:val="008F4CB4"/>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C6B"/>
    <w:rsid w:val="00915F5B"/>
    <w:rsid w:val="0091607B"/>
    <w:rsid w:val="00916CAB"/>
    <w:rsid w:val="0091710C"/>
    <w:rsid w:val="00917260"/>
    <w:rsid w:val="0091738C"/>
    <w:rsid w:val="00917429"/>
    <w:rsid w:val="00917E46"/>
    <w:rsid w:val="00920ABE"/>
    <w:rsid w:val="00921200"/>
    <w:rsid w:val="0092159B"/>
    <w:rsid w:val="00921A79"/>
    <w:rsid w:val="00921DEE"/>
    <w:rsid w:val="00921F34"/>
    <w:rsid w:val="009220BE"/>
    <w:rsid w:val="00922B90"/>
    <w:rsid w:val="00922CBF"/>
    <w:rsid w:val="009233E7"/>
    <w:rsid w:val="00923A57"/>
    <w:rsid w:val="00923B40"/>
    <w:rsid w:val="009243B2"/>
    <w:rsid w:val="009253D8"/>
    <w:rsid w:val="0092587B"/>
    <w:rsid w:val="00925AAA"/>
    <w:rsid w:val="00926963"/>
    <w:rsid w:val="00926AF9"/>
    <w:rsid w:val="009273C0"/>
    <w:rsid w:val="00927436"/>
    <w:rsid w:val="00930502"/>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B1"/>
    <w:rsid w:val="00947DFE"/>
    <w:rsid w:val="009501BD"/>
    <w:rsid w:val="00950DF7"/>
    <w:rsid w:val="00950E0B"/>
    <w:rsid w:val="00951032"/>
    <w:rsid w:val="009519D6"/>
    <w:rsid w:val="0095436E"/>
    <w:rsid w:val="00954854"/>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29C"/>
    <w:rsid w:val="00964564"/>
    <w:rsid w:val="00964BF7"/>
    <w:rsid w:val="00965539"/>
    <w:rsid w:val="00965CF6"/>
    <w:rsid w:val="00966178"/>
    <w:rsid w:val="00966221"/>
    <w:rsid w:val="009662BF"/>
    <w:rsid w:val="009664F5"/>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511C"/>
    <w:rsid w:val="00985533"/>
    <w:rsid w:val="009858AF"/>
    <w:rsid w:val="0098614F"/>
    <w:rsid w:val="00987154"/>
    <w:rsid w:val="00987BDA"/>
    <w:rsid w:val="00987FF8"/>
    <w:rsid w:val="0099025E"/>
    <w:rsid w:val="009903CE"/>
    <w:rsid w:val="009906F2"/>
    <w:rsid w:val="00991308"/>
    <w:rsid w:val="00991782"/>
    <w:rsid w:val="00991A01"/>
    <w:rsid w:val="00991FCA"/>
    <w:rsid w:val="00991FF2"/>
    <w:rsid w:val="009922DC"/>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4A0"/>
    <w:rsid w:val="009A0609"/>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E4"/>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C46"/>
    <w:rsid w:val="00A16949"/>
    <w:rsid w:val="00A179F9"/>
    <w:rsid w:val="00A17CB0"/>
    <w:rsid w:val="00A17F58"/>
    <w:rsid w:val="00A2056B"/>
    <w:rsid w:val="00A2125B"/>
    <w:rsid w:val="00A219F4"/>
    <w:rsid w:val="00A2218B"/>
    <w:rsid w:val="00A22DD6"/>
    <w:rsid w:val="00A22E74"/>
    <w:rsid w:val="00A23162"/>
    <w:rsid w:val="00A23217"/>
    <w:rsid w:val="00A23FC2"/>
    <w:rsid w:val="00A24E0A"/>
    <w:rsid w:val="00A25301"/>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0D29"/>
    <w:rsid w:val="00AF122C"/>
    <w:rsid w:val="00AF26BE"/>
    <w:rsid w:val="00AF28D3"/>
    <w:rsid w:val="00AF2C63"/>
    <w:rsid w:val="00AF2D24"/>
    <w:rsid w:val="00AF4042"/>
    <w:rsid w:val="00AF4137"/>
    <w:rsid w:val="00AF4C9E"/>
    <w:rsid w:val="00AF516B"/>
    <w:rsid w:val="00AF54FB"/>
    <w:rsid w:val="00AF5817"/>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4730"/>
    <w:rsid w:val="00B0554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F42"/>
    <w:rsid w:val="00B14572"/>
    <w:rsid w:val="00B14648"/>
    <w:rsid w:val="00B15083"/>
    <w:rsid w:val="00B15B01"/>
    <w:rsid w:val="00B160C4"/>
    <w:rsid w:val="00B16528"/>
    <w:rsid w:val="00B16888"/>
    <w:rsid w:val="00B1711B"/>
    <w:rsid w:val="00B1746C"/>
    <w:rsid w:val="00B17910"/>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6A8C"/>
    <w:rsid w:val="00B57197"/>
    <w:rsid w:val="00B57983"/>
    <w:rsid w:val="00B579DC"/>
    <w:rsid w:val="00B603B1"/>
    <w:rsid w:val="00B604D0"/>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AC"/>
    <w:rsid w:val="00B82DBF"/>
    <w:rsid w:val="00B83C8A"/>
    <w:rsid w:val="00B83E88"/>
    <w:rsid w:val="00B8456E"/>
    <w:rsid w:val="00B84598"/>
    <w:rsid w:val="00B84B5C"/>
    <w:rsid w:val="00B8547F"/>
    <w:rsid w:val="00B85B33"/>
    <w:rsid w:val="00B86318"/>
    <w:rsid w:val="00B868E8"/>
    <w:rsid w:val="00B87D0E"/>
    <w:rsid w:val="00B902F4"/>
    <w:rsid w:val="00B90752"/>
    <w:rsid w:val="00B90C0F"/>
    <w:rsid w:val="00B91290"/>
    <w:rsid w:val="00B914C6"/>
    <w:rsid w:val="00B9211E"/>
    <w:rsid w:val="00B9228D"/>
    <w:rsid w:val="00B92656"/>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8EA"/>
    <w:rsid w:val="00BB5C71"/>
    <w:rsid w:val="00BB5E3D"/>
    <w:rsid w:val="00BB68AE"/>
    <w:rsid w:val="00BB6983"/>
    <w:rsid w:val="00BB69F1"/>
    <w:rsid w:val="00BB6DA8"/>
    <w:rsid w:val="00BC022A"/>
    <w:rsid w:val="00BC0F05"/>
    <w:rsid w:val="00BC17FF"/>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1EC"/>
    <w:rsid w:val="00BD0524"/>
    <w:rsid w:val="00BD05F0"/>
    <w:rsid w:val="00BD0D65"/>
    <w:rsid w:val="00BD0ED1"/>
    <w:rsid w:val="00BD1598"/>
    <w:rsid w:val="00BD1FCA"/>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078BF"/>
    <w:rsid w:val="00C10F6F"/>
    <w:rsid w:val="00C11075"/>
    <w:rsid w:val="00C11467"/>
    <w:rsid w:val="00C12EFB"/>
    <w:rsid w:val="00C12F01"/>
    <w:rsid w:val="00C135A8"/>
    <w:rsid w:val="00C13693"/>
    <w:rsid w:val="00C139EF"/>
    <w:rsid w:val="00C14444"/>
    <w:rsid w:val="00C14988"/>
    <w:rsid w:val="00C1698E"/>
    <w:rsid w:val="00C16EE5"/>
    <w:rsid w:val="00C20099"/>
    <w:rsid w:val="00C20360"/>
    <w:rsid w:val="00C20647"/>
    <w:rsid w:val="00C2081E"/>
    <w:rsid w:val="00C208A0"/>
    <w:rsid w:val="00C211A1"/>
    <w:rsid w:val="00C21F0F"/>
    <w:rsid w:val="00C22062"/>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25D"/>
    <w:rsid w:val="00C50425"/>
    <w:rsid w:val="00C508AA"/>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2298"/>
    <w:rsid w:val="00CC2929"/>
    <w:rsid w:val="00CC2BDC"/>
    <w:rsid w:val="00CC3FE6"/>
    <w:rsid w:val="00CC47DB"/>
    <w:rsid w:val="00CC4D98"/>
    <w:rsid w:val="00CC4DC9"/>
    <w:rsid w:val="00CC505C"/>
    <w:rsid w:val="00CC5473"/>
    <w:rsid w:val="00CC5B0B"/>
    <w:rsid w:val="00CC5B5D"/>
    <w:rsid w:val="00CC5C55"/>
    <w:rsid w:val="00CC601B"/>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D7"/>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0E6"/>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524D"/>
    <w:rsid w:val="00D453BF"/>
    <w:rsid w:val="00D45CD9"/>
    <w:rsid w:val="00D46856"/>
    <w:rsid w:val="00D46AD5"/>
    <w:rsid w:val="00D47539"/>
    <w:rsid w:val="00D47877"/>
    <w:rsid w:val="00D47A19"/>
    <w:rsid w:val="00D47BD7"/>
    <w:rsid w:val="00D47EAF"/>
    <w:rsid w:val="00D509F2"/>
    <w:rsid w:val="00D51CD8"/>
    <w:rsid w:val="00D51FEC"/>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70BD3"/>
    <w:rsid w:val="00D70C26"/>
    <w:rsid w:val="00D72217"/>
    <w:rsid w:val="00D72F70"/>
    <w:rsid w:val="00D737AF"/>
    <w:rsid w:val="00D7482E"/>
    <w:rsid w:val="00D7490B"/>
    <w:rsid w:val="00D74A61"/>
    <w:rsid w:val="00D74C4E"/>
    <w:rsid w:val="00D75AFB"/>
    <w:rsid w:val="00D7625B"/>
    <w:rsid w:val="00D76499"/>
    <w:rsid w:val="00D76614"/>
    <w:rsid w:val="00D7718C"/>
    <w:rsid w:val="00D772FB"/>
    <w:rsid w:val="00D774BB"/>
    <w:rsid w:val="00D80200"/>
    <w:rsid w:val="00D803D5"/>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181"/>
    <w:rsid w:val="00D978AF"/>
    <w:rsid w:val="00DA0D48"/>
    <w:rsid w:val="00DA1007"/>
    <w:rsid w:val="00DA12A4"/>
    <w:rsid w:val="00DA1936"/>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612F"/>
    <w:rsid w:val="00DC70E6"/>
    <w:rsid w:val="00DC73B3"/>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FAC"/>
    <w:rsid w:val="00DF1062"/>
    <w:rsid w:val="00DF1697"/>
    <w:rsid w:val="00DF19DF"/>
    <w:rsid w:val="00DF1D0B"/>
    <w:rsid w:val="00DF1D15"/>
    <w:rsid w:val="00DF20F3"/>
    <w:rsid w:val="00DF27E1"/>
    <w:rsid w:val="00DF282A"/>
    <w:rsid w:val="00DF2A06"/>
    <w:rsid w:val="00DF33B5"/>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E7"/>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A47"/>
    <w:rsid w:val="00E5016F"/>
    <w:rsid w:val="00E50CED"/>
    <w:rsid w:val="00E50E33"/>
    <w:rsid w:val="00E5152C"/>
    <w:rsid w:val="00E51625"/>
    <w:rsid w:val="00E51DB3"/>
    <w:rsid w:val="00E51E60"/>
    <w:rsid w:val="00E51F1F"/>
    <w:rsid w:val="00E521D2"/>
    <w:rsid w:val="00E5264A"/>
    <w:rsid w:val="00E52D4F"/>
    <w:rsid w:val="00E5321E"/>
    <w:rsid w:val="00E53815"/>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0E"/>
    <w:rsid w:val="00E92BCA"/>
    <w:rsid w:val="00E93970"/>
    <w:rsid w:val="00E93997"/>
    <w:rsid w:val="00E93DC4"/>
    <w:rsid w:val="00E93F26"/>
    <w:rsid w:val="00E9428E"/>
    <w:rsid w:val="00E943BE"/>
    <w:rsid w:val="00E9485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5778"/>
    <w:rsid w:val="00F059E8"/>
    <w:rsid w:val="00F05E24"/>
    <w:rsid w:val="00F0633F"/>
    <w:rsid w:val="00F06559"/>
    <w:rsid w:val="00F0690A"/>
    <w:rsid w:val="00F06936"/>
    <w:rsid w:val="00F0728A"/>
    <w:rsid w:val="00F07E92"/>
    <w:rsid w:val="00F07ED6"/>
    <w:rsid w:val="00F10ED1"/>
    <w:rsid w:val="00F114BD"/>
    <w:rsid w:val="00F118C3"/>
    <w:rsid w:val="00F122BE"/>
    <w:rsid w:val="00F12536"/>
    <w:rsid w:val="00F1281E"/>
    <w:rsid w:val="00F13381"/>
    <w:rsid w:val="00F13668"/>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7B"/>
    <w:rsid w:val="00F259AF"/>
    <w:rsid w:val="00F25C5B"/>
    <w:rsid w:val="00F25E69"/>
    <w:rsid w:val="00F2619E"/>
    <w:rsid w:val="00F26359"/>
    <w:rsid w:val="00F26856"/>
    <w:rsid w:val="00F26C0C"/>
    <w:rsid w:val="00F303EC"/>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4C3D"/>
    <w:rsid w:val="00F86032"/>
    <w:rsid w:val="00F862F3"/>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893"/>
    <w:rsid w:val="00FB3AA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751"/>
    <w:rsid w:val="00FD4A72"/>
    <w:rsid w:val="00FD4EB8"/>
    <w:rsid w:val="00FD5290"/>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E87"/>
    <w:rsid w:val="00FE423C"/>
    <w:rsid w:val="00FE466D"/>
    <w:rsid w:val="00FE57C4"/>
    <w:rsid w:val="00FE5A22"/>
    <w:rsid w:val="00FE5BCC"/>
    <w:rsid w:val="00FE67C0"/>
    <w:rsid w:val="00FE6F83"/>
    <w:rsid w:val="00FE7B89"/>
    <w:rsid w:val="00FE7EC0"/>
    <w:rsid w:val="00FF0740"/>
    <w:rsid w:val="00FF0B6C"/>
    <w:rsid w:val="00FF0DC3"/>
    <w:rsid w:val="00FF11F2"/>
    <w:rsid w:val="00FF1940"/>
    <w:rsid w:val="00FF1AF6"/>
    <w:rsid w:val="00FF2D4D"/>
    <w:rsid w:val="00FF2FBA"/>
    <w:rsid w:val="00FF3F1C"/>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51E3"/>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10"/>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1143694293">
          <w:marLeft w:val="0"/>
          <w:marRight w:val="0"/>
          <w:marTop w:val="0"/>
          <w:marBottom w:val="0"/>
          <w:divBdr>
            <w:top w:val="none" w:sz="0" w:space="0" w:color="auto"/>
            <w:left w:val="none" w:sz="0" w:space="0" w:color="auto"/>
            <w:bottom w:val="none" w:sz="0" w:space="0" w:color="auto"/>
            <w:right w:val="none" w:sz="0" w:space="0" w:color="auto"/>
          </w:divBdr>
        </w:div>
        <w:div w:id="326443047">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2043968341">
          <w:marLeft w:val="0"/>
          <w:marRight w:val="0"/>
          <w:marTop w:val="0"/>
          <w:marBottom w:val="0"/>
          <w:divBdr>
            <w:top w:val="none" w:sz="0" w:space="0" w:color="auto"/>
            <w:left w:val="none" w:sz="0" w:space="0" w:color="auto"/>
            <w:bottom w:val="none" w:sz="0" w:space="0" w:color="auto"/>
            <w:right w:val="none" w:sz="0" w:space="0" w:color="auto"/>
          </w:divBdr>
        </w:div>
        <w:div w:id="492599094">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779834330">
          <w:marLeft w:val="0"/>
          <w:marRight w:val="0"/>
          <w:marTop w:val="0"/>
          <w:marBottom w:val="0"/>
          <w:divBdr>
            <w:top w:val="none" w:sz="0" w:space="0" w:color="auto"/>
            <w:left w:val="none" w:sz="0" w:space="0" w:color="auto"/>
            <w:bottom w:val="none" w:sz="0" w:space="0" w:color="auto"/>
            <w:right w:val="none" w:sz="0" w:space="0" w:color="auto"/>
          </w:divBdr>
        </w:div>
        <w:div w:id="1244097707">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184782636">
          <w:marLeft w:val="0"/>
          <w:marRight w:val="0"/>
          <w:marTop w:val="0"/>
          <w:marBottom w:val="0"/>
          <w:divBdr>
            <w:top w:val="none" w:sz="0" w:space="0" w:color="auto"/>
            <w:left w:val="none" w:sz="0" w:space="0" w:color="auto"/>
            <w:bottom w:val="none" w:sz="0" w:space="0" w:color="auto"/>
            <w:right w:val="none" w:sz="0" w:space="0" w:color="auto"/>
          </w:divBdr>
        </w:div>
        <w:div w:id="162669290">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307368409">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 w:id="11364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1546023106">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1736465505">
          <w:marLeft w:val="0"/>
          <w:marRight w:val="0"/>
          <w:marTop w:val="0"/>
          <w:marBottom w:val="0"/>
          <w:divBdr>
            <w:top w:val="none" w:sz="0" w:space="0" w:color="auto"/>
            <w:left w:val="none" w:sz="0" w:space="0" w:color="auto"/>
            <w:bottom w:val="none" w:sz="0" w:space="0" w:color="auto"/>
            <w:right w:val="none" w:sz="0" w:space="0" w:color="auto"/>
          </w:divBdr>
        </w:div>
        <w:div w:id="489635541">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728265505">
          <w:marLeft w:val="0"/>
          <w:marRight w:val="0"/>
          <w:marTop w:val="0"/>
          <w:marBottom w:val="0"/>
          <w:divBdr>
            <w:top w:val="none" w:sz="0" w:space="0" w:color="auto"/>
            <w:left w:val="none" w:sz="0" w:space="0" w:color="auto"/>
            <w:bottom w:val="none" w:sz="0" w:space="0" w:color="auto"/>
            <w:right w:val="none" w:sz="0" w:space="0" w:color="auto"/>
          </w:divBdr>
        </w:div>
        <w:div w:id="1167019377">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157431204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17325">
              <w:marLeft w:val="0"/>
              <w:marRight w:val="0"/>
              <w:marTop w:val="0"/>
              <w:marBottom w:val="0"/>
              <w:divBdr>
                <w:top w:val="none" w:sz="0" w:space="0" w:color="auto"/>
                <w:left w:val="none" w:sz="0" w:space="0" w:color="auto"/>
                <w:bottom w:val="none" w:sz="0" w:space="0" w:color="auto"/>
                <w:right w:val="none" w:sz="0" w:space="0" w:color="auto"/>
              </w:divBdr>
            </w:div>
            <w:div w:id="1300380713">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sChild>
        </w:div>
        <w:div w:id="4795976">
          <w:marLeft w:val="0"/>
          <w:marRight w:val="0"/>
          <w:marTop w:val="0"/>
          <w:marBottom w:val="0"/>
          <w:divBdr>
            <w:top w:val="none" w:sz="0" w:space="0" w:color="auto"/>
            <w:left w:val="none" w:sz="0" w:space="0" w:color="auto"/>
            <w:bottom w:val="none" w:sz="0" w:space="0" w:color="auto"/>
            <w:right w:val="none" w:sz="0" w:space="0" w:color="auto"/>
          </w:divBdr>
          <w:divsChild>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33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368336053">
          <w:marLeft w:val="0"/>
          <w:marRight w:val="0"/>
          <w:marTop w:val="0"/>
          <w:marBottom w:val="0"/>
          <w:divBdr>
            <w:top w:val="none" w:sz="0" w:space="0" w:color="auto"/>
            <w:left w:val="none" w:sz="0" w:space="0" w:color="auto"/>
            <w:bottom w:val="none" w:sz="0" w:space="0" w:color="auto"/>
            <w:right w:val="none" w:sz="0" w:space="0" w:color="auto"/>
          </w:divBdr>
        </w:div>
        <w:div w:id="206646605">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976416">
          <w:marLeft w:val="0"/>
          <w:marRight w:val="0"/>
          <w:marTop w:val="0"/>
          <w:marBottom w:val="0"/>
          <w:divBdr>
            <w:top w:val="none" w:sz="0" w:space="0" w:color="auto"/>
            <w:left w:val="none" w:sz="0" w:space="0" w:color="auto"/>
            <w:bottom w:val="none" w:sz="0" w:space="0" w:color="auto"/>
            <w:right w:val="none" w:sz="0" w:space="0" w:color="auto"/>
          </w:divBdr>
        </w:div>
      </w:divsChild>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1405058085">
          <w:marLeft w:val="0"/>
          <w:marRight w:val="0"/>
          <w:marTop w:val="0"/>
          <w:marBottom w:val="0"/>
          <w:divBdr>
            <w:top w:val="none" w:sz="0" w:space="0" w:color="auto"/>
            <w:left w:val="none" w:sz="0" w:space="0" w:color="auto"/>
            <w:bottom w:val="none" w:sz="0" w:space="0" w:color="auto"/>
            <w:right w:val="none" w:sz="0" w:space="0" w:color="auto"/>
          </w:divBdr>
        </w:div>
        <w:div w:id="910580339">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1563639698">
          <w:marLeft w:val="750"/>
          <w:marRight w:val="0"/>
          <w:marTop w:val="0"/>
          <w:marBottom w:val="0"/>
          <w:divBdr>
            <w:top w:val="none" w:sz="0" w:space="0" w:color="auto"/>
            <w:left w:val="none" w:sz="0" w:space="0" w:color="auto"/>
            <w:bottom w:val="none" w:sz="0" w:space="0" w:color="auto"/>
            <w:right w:val="none" w:sz="0" w:space="0" w:color="auto"/>
          </w:divBdr>
        </w:div>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22079396">
          <w:marLeft w:val="0"/>
          <w:marRight w:val="0"/>
          <w:marTop w:val="0"/>
          <w:marBottom w:val="0"/>
          <w:divBdr>
            <w:top w:val="none" w:sz="0" w:space="0" w:color="auto"/>
            <w:left w:val="none" w:sz="0" w:space="0" w:color="auto"/>
            <w:bottom w:val="none" w:sz="0" w:space="0" w:color="auto"/>
            <w:right w:val="none" w:sz="0" w:space="0" w:color="auto"/>
          </w:divBdr>
          <w:divsChild>
            <w:div w:id="1077829056">
              <w:marLeft w:val="0"/>
              <w:marRight w:val="0"/>
              <w:marTop w:val="0"/>
              <w:marBottom w:val="0"/>
              <w:divBdr>
                <w:top w:val="none" w:sz="0" w:space="0" w:color="auto"/>
                <w:left w:val="none" w:sz="0" w:space="0" w:color="auto"/>
                <w:bottom w:val="none" w:sz="0" w:space="0" w:color="auto"/>
                <w:right w:val="none" w:sz="0" w:space="0" w:color="auto"/>
              </w:divBdr>
            </w:div>
            <w:div w:id="992490854">
              <w:marLeft w:val="0"/>
              <w:marRight w:val="0"/>
              <w:marTop w:val="0"/>
              <w:marBottom w:val="0"/>
              <w:divBdr>
                <w:top w:val="none" w:sz="0" w:space="0" w:color="auto"/>
                <w:left w:val="none" w:sz="0" w:space="0" w:color="auto"/>
                <w:bottom w:val="none" w:sz="0" w:space="0" w:color="auto"/>
                <w:right w:val="none" w:sz="0" w:space="0" w:color="auto"/>
              </w:divBdr>
            </w:div>
          </w:divsChild>
        </w:div>
        <w:div w:id="63995336">
          <w:marLeft w:val="0"/>
          <w:marRight w:val="0"/>
          <w:marTop w:val="0"/>
          <w:marBottom w:val="0"/>
          <w:divBdr>
            <w:top w:val="none" w:sz="0" w:space="0" w:color="auto"/>
            <w:left w:val="none" w:sz="0" w:space="0" w:color="auto"/>
            <w:bottom w:val="none" w:sz="0" w:space="0" w:color="auto"/>
            <w:right w:val="none" w:sz="0" w:space="0" w:color="auto"/>
          </w:divBdr>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 w:id="898252018">
          <w:marLeft w:val="0"/>
          <w:marRight w:val="0"/>
          <w:marTop w:val="0"/>
          <w:marBottom w:val="0"/>
          <w:divBdr>
            <w:top w:val="none" w:sz="0" w:space="0" w:color="auto"/>
            <w:left w:val="none" w:sz="0" w:space="0" w:color="auto"/>
            <w:bottom w:val="none" w:sz="0" w:space="0" w:color="auto"/>
            <w:right w:val="none" w:sz="0" w:space="0" w:color="auto"/>
          </w:divBdr>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93360899">
          <w:marLeft w:val="0"/>
          <w:marRight w:val="0"/>
          <w:marTop w:val="0"/>
          <w:marBottom w:val="165"/>
          <w:divBdr>
            <w:top w:val="none" w:sz="0" w:space="0" w:color="auto"/>
            <w:left w:val="none" w:sz="0" w:space="0" w:color="auto"/>
            <w:bottom w:val="none" w:sz="0" w:space="0" w:color="auto"/>
            <w:right w:val="none" w:sz="0" w:space="0" w:color="auto"/>
          </w:divBdr>
        </w:div>
        <w:div w:id="1056780045">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575554">
          <w:marLeft w:val="0"/>
          <w:marRight w:val="0"/>
          <w:marTop w:val="0"/>
          <w:marBottom w:val="0"/>
          <w:divBdr>
            <w:top w:val="none" w:sz="0" w:space="0" w:color="auto"/>
            <w:left w:val="none" w:sz="0" w:space="0" w:color="auto"/>
            <w:bottom w:val="none" w:sz="0" w:space="0" w:color="auto"/>
            <w:right w:val="none" w:sz="0" w:space="0" w:color="auto"/>
          </w:divBdr>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7398158">
                  <w:marLeft w:val="0"/>
                  <w:marRight w:val="0"/>
                  <w:marTop w:val="0"/>
                  <w:marBottom w:val="0"/>
                  <w:divBdr>
                    <w:top w:val="none" w:sz="0" w:space="0" w:color="auto"/>
                    <w:left w:val="none" w:sz="0" w:space="0" w:color="auto"/>
                    <w:bottom w:val="none" w:sz="0" w:space="0" w:color="auto"/>
                    <w:right w:val="none" w:sz="0" w:space="0" w:color="auto"/>
                  </w:divBdr>
                </w:div>
                <w:div w:id="6051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1314217081">
                  <w:marLeft w:val="0"/>
                  <w:marRight w:val="0"/>
                  <w:marTop w:val="0"/>
                  <w:marBottom w:val="0"/>
                  <w:divBdr>
                    <w:top w:val="none" w:sz="0" w:space="0" w:color="auto"/>
                    <w:left w:val="none" w:sz="0" w:space="0" w:color="auto"/>
                    <w:bottom w:val="none" w:sz="0" w:space="0" w:color="auto"/>
                    <w:right w:val="none" w:sz="0" w:space="0" w:color="auto"/>
                  </w:divBdr>
                </w:div>
                <w:div w:id="20024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 w:id="1287810690">
          <w:marLeft w:val="0"/>
          <w:marRight w:val="0"/>
          <w:marTop w:val="0"/>
          <w:marBottom w:val="0"/>
          <w:divBdr>
            <w:top w:val="none" w:sz="0" w:space="0" w:color="auto"/>
            <w:left w:val="none" w:sz="0" w:space="0" w:color="auto"/>
            <w:bottom w:val="none" w:sz="0" w:space="0" w:color="auto"/>
            <w:right w:val="none" w:sz="0" w:space="0" w:color="auto"/>
          </w:divBdr>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973360375">
          <w:marLeft w:val="0"/>
          <w:marRight w:val="0"/>
          <w:marTop w:val="0"/>
          <w:marBottom w:val="0"/>
          <w:divBdr>
            <w:top w:val="none" w:sz="0" w:space="0" w:color="auto"/>
            <w:left w:val="none" w:sz="0" w:space="0" w:color="auto"/>
            <w:bottom w:val="none" w:sz="0" w:space="0" w:color="auto"/>
            <w:right w:val="none" w:sz="0" w:space="0" w:color="auto"/>
          </w:divBdr>
          <w:divsChild>
            <w:div w:id="1504709498">
              <w:marLeft w:val="0"/>
              <w:marRight w:val="0"/>
              <w:marTop w:val="0"/>
              <w:marBottom w:val="0"/>
              <w:divBdr>
                <w:top w:val="none" w:sz="0" w:space="0" w:color="auto"/>
                <w:left w:val="none" w:sz="0" w:space="0" w:color="auto"/>
                <w:bottom w:val="none" w:sz="0" w:space="0" w:color="auto"/>
                <w:right w:val="none" w:sz="0" w:space="0" w:color="auto"/>
              </w:divBdr>
            </w:div>
            <w:div w:id="1378314677">
              <w:marLeft w:val="0"/>
              <w:marRight w:val="0"/>
              <w:marTop w:val="0"/>
              <w:marBottom w:val="0"/>
              <w:divBdr>
                <w:top w:val="none" w:sz="0" w:space="0" w:color="auto"/>
                <w:left w:val="none" w:sz="0" w:space="0" w:color="auto"/>
                <w:bottom w:val="none" w:sz="0" w:space="0" w:color="auto"/>
                <w:right w:val="none" w:sz="0" w:space="0" w:color="auto"/>
              </w:divBdr>
            </w:div>
          </w:divsChild>
        </w:div>
        <w:div w:id="188490112">
          <w:marLeft w:val="0"/>
          <w:marRight w:val="0"/>
          <w:marTop w:val="0"/>
          <w:marBottom w:val="0"/>
          <w:divBdr>
            <w:top w:val="none" w:sz="0" w:space="0" w:color="auto"/>
            <w:left w:val="none" w:sz="0" w:space="0" w:color="auto"/>
            <w:bottom w:val="none" w:sz="0" w:space="0" w:color="auto"/>
            <w:right w:val="none" w:sz="0" w:space="0" w:color="auto"/>
          </w:divBdr>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22176699">
          <w:marLeft w:val="0"/>
          <w:marRight w:val="0"/>
          <w:marTop w:val="0"/>
          <w:marBottom w:val="0"/>
          <w:divBdr>
            <w:top w:val="none" w:sz="0" w:space="0" w:color="auto"/>
            <w:left w:val="none" w:sz="0" w:space="0" w:color="auto"/>
            <w:bottom w:val="none" w:sz="0" w:space="0" w:color="auto"/>
            <w:right w:val="none" w:sz="0" w:space="0" w:color="auto"/>
          </w:divBdr>
        </w:div>
        <w:div w:id="216355957">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2070380501">
          <w:marLeft w:val="0"/>
          <w:marRight w:val="0"/>
          <w:marTop w:val="0"/>
          <w:marBottom w:val="0"/>
          <w:divBdr>
            <w:top w:val="none" w:sz="0" w:space="0" w:color="auto"/>
            <w:left w:val="none" w:sz="0" w:space="0" w:color="auto"/>
            <w:bottom w:val="none" w:sz="0" w:space="0" w:color="auto"/>
            <w:right w:val="none" w:sz="0" w:space="0" w:color="auto"/>
          </w:divBdr>
        </w:div>
        <w:div w:id="788012312">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95272006">
          <w:marLeft w:val="0"/>
          <w:marRight w:val="0"/>
          <w:marTop w:val="0"/>
          <w:marBottom w:val="0"/>
          <w:divBdr>
            <w:top w:val="none" w:sz="0" w:space="0" w:color="auto"/>
            <w:left w:val="none" w:sz="0" w:space="0" w:color="auto"/>
            <w:bottom w:val="none" w:sz="0" w:space="0" w:color="auto"/>
            <w:right w:val="none" w:sz="0" w:space="0" w:color="auto"/>
          </w:divBdr>
        </w:div>
        <w:div w:id="13245454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801314872">
          <w:marLeft w:val="0"/>
          <w:marRight w:val="0"/>
          <w:marTop w:val="0"/>
          <w:marBottom w:val="0"/>
          <w:divBdr>
            <w:top w:val="none" w:sz="0" w:space="0" w:color="auto"/>
            <w:left w:val="none" w:sz="0" w:space="0" w:color="auto"/>
            <w:bottom w:val="none" w:sz="0" w:space="0" w:color="auto"/>
            <w:right w:val="none" w:sz="0" w:space="0" w:color="auto"/>
          </w:divBdr>
        </w:div>
        <w:div w:id="560337005">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1561207483">
          <w:marLeft w:val="0"/>
          <w:marRight w:val="0"/>
          <w:marTop w:val="0"/>
          <w:marBottom w:val="0"/>
          <w:divBdr>
            <w:top w:val="none" w:sz="0" w:space="0" w:color="auto"/>
            <w:left w:val="none" w:sz="0" w:space="0" w:color="auto"/>
            <w:bottom w:val="none" w:sz="0" w:space="0" w:color="auto"/>
            <w:right w:val="none" w:sz="0" w:space="0" w:color="auto"/>
          </w:divBdr>
        </w:div>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 w:id="1048332658">
          <w:marLeft w:val="0"/>
          <w:marRight w:val="0"/>
          <w:marTop w:val="0"/>
          <w:marBottom w:val="0"/>
          <w:divBdr>
            <w:top w:val="none" w:sz="0" w:space="0" w:color="auto"/>
            <w:left w:val="none" w:sz="0" w:space="0" w:color="auto"/>
            <w:bottom w:val="none" w:sz="0" w:space="0" w:color="auto"/>
            <w:right w:val="none" w:sz="0" w:space="0" w:color="auto"/>
          </w:divBdr>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7961998">
          <w:marLeft w:val="0"/>
          <w:marRight w:val="0"/>
          <w:marTop w:val="0"/>
          <w:marBottom w:val="0"/>
          <w:divBdr>
            <w:top w:val="none" w:sz="0" w:space="0" w:color="auto"/>
            <w:left w:val="none" w:sz="0" w:space="0" w:color="auto"/>
            <w:bottom w:val="none" w:sz="0" w:space="0" w:color="auto"/>
            <w:right w:val="none" w:sz="0" w:space="0" w:color="auto"/>
          </w:divBdr>
        </w:div>
        <w:div w:id="752240726">
          <w:marLeft w:val="0"/>
          <w:marRight w:val="0"/>
          <w:marTop w:val="0"/>
          <w:marBottom w:val="0"/>
          <w:divBdr>
            <w:top w:val="none" w:sz="0" w:space="0" w:color="auto"/>
            <w:left w:val="none" w:sz="0" w:space="0" w:color="auto"/>
            <w:bottom w:val="none" w:sz="0" w:space="0" w:color="auto"/>
            <w:right w:val="none" w:sz="0" w:space="0" w:color="auto"/>
          </w:divBdr>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924194490">
          <w:marLeft w:val="0"/>
          <w:marRight w:val="0"/>
          <w:marTop w:val="0"/>
          <w:marBottom w:val="0"/>
          <w:divBdr>
            <w:top w:val="none" w:sz="0" w:space="0" w:color="auto"/>
            <w:left w:val="none" w:sz="0" w:space="0" w:color="auto"/>
            <w:bottom w:val="none" w:sz="0" w:space="0" w:color="auto"/>
            <w:right w:val="none" w:sz="0" w:space="0" w:color="auto"/>
          </w:divBdr>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1615205749">
          <w:marLeft w:val="0"/>
          <w:marRight w:val="0"/>
          <w:marTop w:val="0"/>
          <w:marBottom w:val="0"/>
          <w:divBdr>
            <w:top w:val="none" w:sz="0" w:space="0" w:color="auto"/>
            <w:left w:val="none" w:sz="0" w:space="0" w:color="auto"/>
            <w:bottom w:val="none" w:sz="0" w:space="0" w:color="auto"/>
            <w:right w:val="none" w:sz="0" w:space="0" w:color="auto"/>
          </w:divBdr>
        </w:div>
        <w:div w:id="955914220">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1402799641">
          <w:marLeft w:val="0"/>
          <w:marRight w:val="0"/>
          <w:marTop w:val="0"/>
          <w:marBottom w:val="0"/>
          <w:divBdr>
            <w:top w:val="none" w:sz="0" w:space="0" w:color="auto"/>
            <w:left w:val="none" w:sz="0" w:space="0" w:color="auto"/>
            <w:bottom w:val="none" w:sz="0" w:space="0" w:color="auto"/>
            <w:right w:val="none" w:sz="0" w:space="0" w:color="auto"/>
          </w:divBdr>
        </w:div>
        <w:div w:id="842084600">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11972027">
          <w:marLeft w:val="0"/>
          <w:marRight w:val="0"/>
          <w:marTop w:val="0"/>
          <w:marBottom w:val="0"/>
          <w:divBdr>
            <w:top w:val="none" w:sz="0" w:space="0" w:color="auto"/>
            <w:left w:val="none" w:sz="0" w:space="0" w:color="auto"/>
            <w:bottom w:val="none" w:sz="0" w:space="0" w:color="auto"/>
            <w:right w:val="none" w:sz="0" w:space="0" w:color="auto"/>
          </w:divBdr>
        </w:div>
        <w:div w:id="46757958">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1088843468">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269050273">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52898059">
          <w:marLeft w:val="0"/>
          <w:marRight w:val="0"/>
          <w:marTop w:val="0"/>
          <w:marBottom w:val="465"/>
          <w:divBdr>
            <w:top w:val="none" w:sz="0" w:space="0" w:color="auto"/>
            <w:left w:val="none" w:sz="0" w:space="0" w:color="auto"/>
            <w:bottom w:val="none" w:sz="0" w:space="0" w:color="auto"/>
            <w:right w:val="none" w:sz="0" w:space="0" w:color="auto"/>
          </w:divBdr>
        </w:div>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1477838368">
          <w:marLeft w:val="0"/>
          <w:marRight w:val="0"/>
          <w:marTop w:val="0"/>
          <w:marBottom w:val="0"/>
          <w:divBdr>
            <w:top w:val="none" w:sz="0" w:space="0" w:color="auto"/>
            <w:left w:val="none" w:sz="0" w:space="0" w:color="auto"/>
            <w:bottom w:val="none" w:sz="0" w:space="0" w:color="auto"/>
            <w:right w:val="none" w:sz="0" w:space="0" w:color="auto"/>
          </w:divBdr>
          <w:divsChild>
            <w:div w:id="2021002802">
              <w:marLeft w:val="0"/>
              <w:marRight w:val="0"/>
              <w:marTop w:val="0"/>
              <w:marBottom w:val="0"/>
              <w:divBdr>
                <w:top w:val="none" w:sz="0" w:space="0" w:color="auto"/>
                <w:left w:val="none" w:sz="0" w:space="0" w:color="auto"/>
                <w:bottom w:val="none" w:sz="0" w:space="0" w:color="auto"/>
                <w:right w:val="none" w:sz="0" w:space="0" w:color="auto"/>
              </w:divBdr>
            </w:div>
            <w:div w:id="494960081">
              <w:marLeft w:val="0"/>
              <w:marRight w:val="0"/>
              <w:marTop w:val="0"/>
              <w:marBottom w:val="0"/>
              <w:divBdr>
                <w:top w:val="none" w:sz="0" w:space="0" w:color="auto"/>
                <w:left w:val="none" w:sz="0" w:space="0" w:color="auto"/>
                <w:bottom w:val="none" w:sz="0" w:space="0" w:color="auto"/>
                <w:right w:val="none" w:sz="0" w:space="0" w:color="auto"/>
              </w:divBdr>
            </w:div>
          </w:divsChild>
        </w:div>
        <w:div w:id="68433329">
          <w:marLeft w:val="0"/>
          <w:marRight w:val="0"/>
          <w:marTop w:val="0"/>
          <w:marBottom w:val="0"/>
          <w:divBdr>
            <w:top w:val="none" w:sz="0" w:space="0" w:color="auto"/>
            <w:left w:val="none" w:sz="0" w:space="0" w:color="auto"/>
            <w:bottom w:val="none" w:sz="0" w:space="0" w:color="auto"/>
            <w:right w:val="none" w:sz="0" w:space="0" w:color="auto"/>
          </w:divBdr>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854349">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617712777">
              <w:marLeft w:val="0"/>
              <w:marRight w:val="0"/>
              <w:marTop w:val="0"/>
              <w:marBottom w:val="0"/>
              <w:divBdr>
                <w:top w:val="none" w:sz="0" w:space="0" w:color="auto"/>
                <w:left w:val="none" w:sz="0" w:space="0" w:color="auto"/>
                <w:bottom w:val="none" w:sz="0" w:space="0" w:color="auto"/>
                <w:right w:val="none" w:sz="0" w:space="0" w:color="auto"/>
              </w:divBdr>
              <w:divsChild>
                <w:div w:id="1878466487">
                  <w:marLeft w:val="0"/>
                  <w:marRight w:val="0"/>
                  <w:marTop w:val="0"/>
                  <w:marBottom w:val="0"/>
                  <w:divBdr>
                    <w:top w:val="none" w:sz="0" w:space="0" w:color="auto"/>
                    <w:left w:val="none" w:sz="0" w:space="0" w:color="auto"/>
                    <w:bottom w:val="none" w:sz="0" w:space="0" w:color="auto"/>
                    <w:right w:val="none" w:sz="0" w:space="0" w:color="auto"/>
                  </w:divBdr>
                </w:div>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177922">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149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1643658242">
          <w:marLeft w:val="0"/>
          <w:marRight w:val="0"/>
          <w:marTop w:val="0"/>
          <w:marBottom w:val="0"/>
          <w:divBdr>
            <w:top w:val="none" w:sz="0" w:space="0" w:color="auto"/>
            <w:left w:val="none" w:sz="0" w:space="0" w:color="auto"/>
            <w:bottom w:val="none" w:sz="0" w:space="0" w:color="auto"/>
            <w:right w:val="none" w:sz="0" w:space="0" w:color="auto"/>
          </w:divBdr>
        </w:div>
        <w:div w:id="658507970">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32366850">
              <w:marLeft w:val="0"/>
              <w:marRight w:val="0"/>
              <w:marTop w:val="0"/>
              <w:marBottom w:val="0"/>
              <w:divBdr>
                <w:top w:val="none" w:sz="0" w:space="0" w:color="auto"/>
                <w:left w:val="none" w:sz="0" w:space="0" w:color="auto"/>
                <w:bottom w:val="none" w:sz="0" w:space="0" w:color="auto"/>
                <w:right w:val="none" w:sz="0" w:space="0" w:color="auto"/>
              </w:divBdr>
            </w:div>
            <w:div w:id="200855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 w:id="1244219200">
                                  <w:marLeft w:val="0"/>
                                  <w:marRight w:val="0"/>
                                  <w:marTop w:val="0"/>
                                  <w:marBottom w:val="0"/>
                                  <w:divBdr>
                                    <w:top w:val="none" w:sz="0" w:space="0" w:color="auto"/>
                                    <w:left w:val="none" w:sz="0" w:space="0" w:color="auto"/>
                                    <w:bottom w:val="none" w:sz="0" w:space="0" w:color="auto"/>
                                    <w:right w:val="none" w:sz="0" w:space="0" w:color="auto"/>
                                  </w:divBdr>
                                </w:div>
                              </w:divsChild>
                            </w:div>
                            <w:div w:id="682436272">
                              <w:marLeft w:val="0"/>
                              <w:marRight w:val="150"/>
                              <w:marTop w:val="0"/>
                              <w:marBottom w:val="45"/>
                              <w:divBdr>
                                <w:top w:val="none" w:sz="0" w:space="0" w:color="auto"/>
                                <w:left w:val="none" w:sz="0" w:space="0" w:color="auto"/>
                                <w:bottom w:val="none" w:sz="0" w:space="0" w:color="auto"/>
                                <w:right w:val="none" w:sz="0" w:space="0" w:color="auto"/>
                              </w:divBdr>
                              <w:divsChild>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 w:id="208302683">
                                  <w:marLeft w:val="0"/>
                                  <w:marRight w:val="0"/>
                                  <w:marTop w:val="0"/>
                                  <w:marBottom w:val="0"/>
                                  <w:divBdr>
                                    <w:top w:val="none" w:sz="0" w:space="0" w:color="auto"/>
                                    <w:left w:val="none" w:sz="0" w:space="0" w:color="auto"/>
                                    <w:bottom w:val="none" w:sz="0" w:space="0" w:color="auto"/>
                                    <w:right w:val="none" w:sz="0" w:space="0" w:color="auto"/>
                                  </w:divBdr>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 w:id="291444306">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1035813227">
          <w:marLeft w:val="0"/>
          <w:marRight w:val="0"/>
          <w:marTop w:val="0"/>
          <w:marBottom w:val="0"/>
          <w:divBdr>
            <w:top w:val="none" w:sz="0" w:space="0" w:color="auto"/>
            <w:left w:val="none" w:sz="0" w:space="0" w:color="auto"/>
            <w:bottom w:val="none" w:sz="0" w:space="0" w:color="auto"/>
            <w:right w:val="none" w:sz="0" w:space="0" w:color="auto"/>
          </w:divBdr>
        </w:div>
        <w:div w:id="367144606">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05296">
          <w:marLeft w:val="0"/>
          <w:marRight w:val="0"/>
          <w:marTop w:val="0"/>
          <w:marBottom w:val="0"/>
          <w:divBdr>
            <w:top w:val="none" w:sz="0" w:space="0" w:color="auto"/>
            <w:left w:val="none" w:sz="0" w:space="0" w:color="auto"/>
            <w:bottom w:val="none" w:sz="0" w:space="0" w:color="auto"/>
            <w:right w:val="none" w:sz="0" w:space="0" w:color="auto"/>
          </w:divBdr>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496042244">
          <w:marLeft w:val="0"/>
          <w:marRight w:val="0"/>
          <w:marTop w:val="0"/>
          <w:marBottom w:val="0"/>
          <w:divBdr>
            <w:top w:val="none" w:sz="0" w:space="0" w:color="auto"/>
            <w:left w:val="none" w:sz="0" w:space="0" w:color="auto"/>
            <w:bottom w:val="none" w:sz="0" w:space="0" w:color="auto"/>
            <w:right w:val="none" w:sz="0" w:space="0" w:color="auto"/>
          </w:divBdr>
        </w:div>
        <w:div w:id="50424515">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590500439">
                  <w:marLeft w:val="0"/>
                  <w:marRight w:val="0"/>
                  <w:marTop w:val="0"/>
                  <w:marBottom w:val="0"/>
                  <w:divBdr>
                    <w:top w:val="none" w:sz="0" w:space="0" w:color="auto"/>
                    <w:left w:val="none" w:sz="0" w:space="0" w:color="auto"/>
                    <w:bottom w:val="none" w:sz="0" w:space="0" w:color="auto"/>
                    <w:right w:val="none" w:sz="0" w:space="0" w:color="auto"/>
                  </w:divBdr>
                </w:div>
                <w:div w:id="127671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 w:id="36978732">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1888107">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324548">
              <w:marLeft w:val="0"/>
              <w:marRight w:val="0"/>
              <w:marTop w:val="0"/>
              <w:marBottom w:val="0"/>
              <w:divBdr>
                <w:top w:val="none" w:sz="0" w:space="0" w:color="auto"/>
                <w:left w:val="none" w:sz="0" w:space="0" w:color="auto"/>
                <w:bottom w:val="none" w:sz="0" w:space="0" w:color="auto"/>
                <w:right w:val="none" w:sz="0" w:space="0" w:color="auto"/>
              </w:divBdr>
            </w:div>
            <w:div w:id="9872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1833830577">
          <w:marLeft w:val="0"/>
          <w:marRight w:val="0"/>
          <w:marTop w:val="0"/>
          <w:marBottom w:val="465"/>
          <w:divBdr>
            <w:top w:val="none" w:sz="0" w:space="0" w:color="auto"/>
            <w:left w:val="none" w:sz="0" w:space="0" w:color="auto"/>
            <w:bottom w:val="none" w:sz="0" w:space="0" w:color="auto"/>
            <w:right w:val="none" w:sz="0" w:space="0" w:color="auto"/>
          </w:divBdr>
        </w:div>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 w:id="484323054">
          <w:marLeft w:val="0"/>
          <w:marRight w:val="0"/>
          <w:marTop w:val="0"/>
          <w:marBottom w:val="0"/>
          <w:divBdr>
            <w:top w:val="none" w:sz="0" w:space="0" w:color="auto"/>
            <w:left w:val="none" w:sz="0" w:space="0" w:color="auto"/>
            <w:bottom w:val="none" w:sz="0" w:space="0" w:color="auto"/>
            <w:right w:val="none" w:sz="0" w:space="0" w:color="auto"/>
          </w:divBdr>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557058315">
          <w:marLeft w:val="0"/>
          <w:marRight w:val="0"/>
          <w:marTop w:val="0"/>
          <w:marBottom w:val="0"/>
          <w:divBdr>
            <w:top w:val="none" w:sz="0" w:space="0" w:color="auto"/>
            <w:left w:val="none" w:sz="0" w:space="0" w:color="auto"/>
            <w:bottom w:val="none" w:sz="0" w:space="0" w:color="auto"/>
            <w:right w:val="none" w:sz="0" w:space="0" w:color="auto"/>
          </w:divBdr>
        </w:div>
        <w:div w:id="4302385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245724089">
          <w:marLeft w:val="0"/>
          <w:marRight w:val="0"/>
          <w:marTop w:val="0"/>
          <w:marBottom w:val="0"/>
          <w:divBdr>
            <w:top w:val="none" w:sz="0" w:space="0" w:color="auto"/>
            <w:left w:val="none" w:sz="0" w:space="0" w:color="auto"/>
            <w:bottom w:val="none" w:sz="0" w:space="0" w:color="auto"/>
            <w:right w:val="none" w:sz="0" w:space="0" w:color="auto"/>
          </w:divBdr>
        </w:div>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927616163">
          <w:marLeft w:val="0"/>
          <w:marRight w:val="0"/>
          <w:marTop w:val="0"/>
          <w:marBottom w:val="0"/>
          <w:divBdr>
            <w:top w:val="none" w:sz="0" w:space="0" w:color="auto"/>
            <w:left w:val="none" w:sz="0" w:space="0" w:color="auto"/>
            <w:bottom w:val="none" w:sz="0" w:space="0" w:color="auto"/>
            <w:right w:val="none" w:sz="0" w:space="0" w:color="auto"/>
          </w:divBdr>
        </w:div>
        <w:div w:id="41085222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804686711">
          <w:marLeft w:val="0"/>
          <w:marRight w:val="0"/>
          <w:marTop w:val="0"/>
          <w:marBottom w:val="0"/>
          <w:divBdr>
            <w:top w:val="none" w:sz="0" w:space="0" w:color="auto"/>
            <w:left w:val="none" w:sz="0" w:space="0" w:color="auto"/>
            <w:bottom w:val="none" w:sz="0" w:space="0" w:color="auto"/>
            <w:right w:val="none" w:sz="0" w:space="0" w:color="auto"/>
          </w:divBdr>
        </w:div>
        <w:div w:id="1451625683">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 w:id="536892702">
          <w:marLeft w:val="0"/>
          <w:marRight w:val="0"/>
          <w:marTop w:val="0"/>
          <w:marBottom w:val="0"/>
          <w:divBdr>
            <w:top w:val="none" w:sz="0" w:space="0" w:color="auto"/>
            <w:left w:val="none" w:sz="0" w:space="0" w:color="auto"/>
            <w:bottom w:val="none" w:sz="0" w:space="0" w:color="auto"/>
            <w:right w:val="none" w:sz="0" w:space="0" w:color="auto"/>
          </w:divBdr>
          <w:divsChild>
            <w:div w:id="1725179462">
              <w:marLeft w:val="0"/>
              <w:marRight w:val="0"/>
              <w:marTop w:val="0"/>
              <w:marBottom w:val="0"/>
              <w:divBdr>
                <w:top w:val="none" w:sz="0" w:space="0" w:color="auto"/>
                <w:left w:val="none" w:sz="0" w:space="0" w:color="auto"/>
                <w:bottom w:val="none" w:sz="0" w:space="0" w:color="auto"/>
                <w:right w:val="none" w:sz="0" w:space="0" w:color="auto"/>
              </w:divBdr>
            </w:div>
            <w:div w:id="1403600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bostonglobe.com/2020/07/01/metro/blacks-voucher-holders-face-egregious-housing-discrimination-study-says/?p1=Article_Inline_Text_Link" TargetMode="External"/><Relationship Id="rId21" Type="http://schemas.openxmlformats.org/officeDocument/2006/relationships/hyperlink" Target="https://www.cdc.gov/mmwr/volumes/70/wr/mm7024a3.htm" TargetMode="External"/><Relationship Id="rId42" Type="http://schemas.openxmlformats.org/officeDocument/2006/relationships/hyperlink" Target="mailto:joseph.russo@mahouse.gov" TargetMode="External"/><Relationship Id="rId63" Type="http://schemas.openxmlformats.org/officeDocument/2006/relationships/hyperlink" Target="https://www.harlemworldmagazine.com/?s=New+York+City" TargetMode="External"/><Relationship Id="rId84" Type="http://schemas.openxmlformats.org/officeDocument/2006/relationships/hyperlink" Target="https://www.disabilityrightspa.org/wp-content/uploads/2020/07/Less-Restrictive-Alternatives-to-Guardianships-08.03.2020.pdf" TargetMode="External"/><Relationship Id="rId138" Type="http://schemas.openxmlformats.org/officeDocument/2006/relationships/hyperlink" Target="https://www.mass.gov/doc/willimansett-west-notice-of-intent-to-close-and-draft-of-closure-and-relocation-plan-pdf/download" TargetMode="External"/><Relationship Id="rId159" Type="http://schemas.openxmlformats.org/officeDocument/2006/relationships/hyperlink" Target="https://projects.propublica.org/nursing-homes/homes/h-225425" TargetMode="External"/><Relationship Id="rId170" Type="http://schemas.openxmlformats.org/officeDocument/2006/relationships/hyperlink" Target="https://dignityalliancema.org/legislative-endorsements/" TargetMode="External"/><Relationship Id="rId191" Type="http://schemas.openxmlformats.org/officeDocument/2006/relationships/hyperlink" Target="mailto:baskinfrank19@gmail.com" TargetMode="External"/><Relationship Id="rId107" Type="http://schemas.openxmlformats.org/officeDocument/2006/relationships/hyperlink" Target="https://www.scotusblog.com/2022/12/conservative-justices-seem-poised-to-side-with-web-designer-who-opposes-same-sex-marriage/" TargetMode="External"/><Relationship Id="rId11" Type="http://schemas.openxmlformats.org/officeDocument/2006/relationships/hyperlink" Target="https://theconsumervoice.org/uploads/files/issues/2023-Related-Party-Report.pdf" TargetMode="External"/><Relationship Id="rId32" Type="http://schemas.openxmlformats.org/officeDocument/2006/relationships/hyperlink" Target="https://tinyurl.com/StrangelyExhilarating" TargetMode="External"/><Relationship Id="rId53" Type="http://schemas.openxmlformats.org/officeDocument/2006/relationships/hyperlink" Target="https://r20.rs6.net/tn.jsp?f=001yarzAq_p_KyiR8ORdXl_K3vG-S5e8qco7-QET5MJbMd9inX9ytPqT0ae59abIHf1umHkN-jq_2XjmjPTr5NATKvojEWeBOS78D8PCbjhntS2XBFbiZRcbuMahaGfJYhcSwQP2CpuomecjWBWuWj34UjrsQvMZLT1FEmY96hnO6c2DP6od2c2vNThgkDDwiXRcd_W-LncjRZxN75qWEE5ugFjt8JagiSB&amp;c=-TGb3Hd3iLQfeUETv8EH7DNTNCiIO9OSFvkr15Qo_2p_iWI78qO8XA==&amp;ch=oKrUqYGgo13FnzzxQL3av2IglodoHQGdGOSw01xynU6rIOWob0-v_w==" TargetMode="External"/><Relationship Id="rId74" Type="http://schemas.openxmlformats.org/officeDocument/2006/relationships/hyperlink" Target="https://www.nytimes.com/2021/11/12/arts/music/britney-spears-conservatorship-ends.html" TargetMode="External"/><Relationship Id="rId128" Type="http://schemas.openxmlformats.org/officeDocument/2006/relationships/hyperlink" Target="https://www.aafp.org/pubs/afp/issues/2017/0401/p425.html" TargetMode="External"/><Relationship Id="rId149" Type="http://schemas.openxmlformats.org/officeDocument/2006/relationships/hyperlink" Target="https://projects.propublica.org/nursing-homes/homes/h-225318" TargetMode="External"/><Relationship Id="rId5" Type="http://schemas.openxmlformats.org/officeDocument/2006/relationships/webSettings" Target="webSettings.xml"/><Relationship Id="rId95" Type="http://schemas.openxmlformats.org/officeDocument/2006/relationships/hyperlink" Target="https://www.ahcancal.org/Assisted-Living/Facts-and-Figures/Pages/default.aspx" TargetMode="External"/><Relationship Id="rId160" Type="http://schemas.openxmlformats.org/officeDocument/2006/relationships/hyperlink" Target="https://tinyurl.com/SpeciialFocusFacilityProgram" TargetMode="External"/><Relationship Id="rId181" Type="http://schemas.openxmlformats.org/officeDocument/2006/relationships/hyperlink" Target="mailto:paul.lanzikos@gmail.com" TargetMode="External"/><Relationship Id="rId22" Type="http://schemas.openxmlformats.org/officeDocument/2006/relationships/hyperlink" Target="http://162.144.124.243/~longevl0/wp-content/uploads/2018/06/ch04_Boomers-Silent-Gen-Retirement_JPS-edits_JLS-edit_0620.pdf" TargetMode="External"/><Relationship Id="rId43" Type="http://schemas.openxmlformats.org/officeDocument/2006/relationships/hyperlink" Target="mailto:victoria.halal@masenate.gov" TargetMode="External"/><Relationship Id="rId64" Type="http://schemas.openxmlformats.org/officeDocument/2006/relationships/hyperlink" Target="https://aging.ny.gov/system/files/documents/2022/04/ltcop-complaints-ffy-2022-quarter-1.pdf" TargetMode="External"/><Relationship Id="rId118" Type="http://schemas.openxmlformats.org/officeDocument/2006/relationships/hyperlink" Target="https://tinyurl.com/SupremeCourtsNewTargetADA" TargetMode="External"/><Relationship Id="rId139" Type="http://schemas.openxmlformats.org/officeDocument/2006/relationships/hyperlink" Target="https://www.mass.gov/regulations/105-CMR-15300-licensing-procedure-and-suitability-requirements-for-long-term-care" TargetMode="External"/><Relationship Id="rId85" Type="http://schemas.openxmlformats.org/officeDocument/2006/relationships/hyperlink" Target="https://tinyurl.com/SpearsSupportedDecisionMaking" TargetMode="External"/><Relationship Id="rId150" Type="http://schemas.openxmlformats.org/officeDocument/2006/relationships/hyperlink" Target="https://plymouthrehab.com/" TargetMode="External"/><Relationship Id="rId171" Type="http://schemas.openxmlformats.org/officeDocument/2006/relationships/hyperlink" Target="https://dignityalliancema.org/federal-legislative-endorsements/" TargetMode="External"/><Relationship Id="rId192" Type="http://schemas.openxmlformats.org/officeDocument/2006/relationships/hyperlink" Target="mailto:cdhoeh@gmail.com" TargetMode="External"/><Relationship Id="rId12" Type="http://schemas.openxmlformats.org/officeDocument/2006/relationships/hyperlink" Target="https://us02web.zoom.us/webinar/register/WN_ekt61ssYS_a-wP9_jOsjpw" TargetMode="External"/><Relationship Id="rId33" Type="http://schemas.openxmlformats.org/officeDocument/2006/relationships/hyperlink" Target="https://tinyurl.com/SpearsSupportedDecisionMaking" TargetMode="External"/><Relationship Id="rId108" Type="http://schemas.openxmlformats.org/officeDocument/2006/relationships/hyperlink" Target="https://www.bostonglobe.com/2022/10/31/metro/supreme-court-affirmative-action-live-updates/?p1=Article_Inline_Text_Link" TargetMode="External"/><Relationship Id="rId129" Type="http://schemas.openxmlformats.org/officeDocument/2006/relationships/hyperlink" Target="https://tinyurl.com/WPWorkoutBuddy" TargetMode="External"/><Relationship Id="rId54" Type="http://schemas.openxmlformats.org/officeDocument/2006/relationships/hyperlink" Target="https://r20.rs6.net/tn.jsp?f=001yarzAq_p_KyiR8ORdXl_K3vG-S5e8qco7-QET5MJbMd9inX9ytPqT3c348B0VEry_3rPSiGq5vB2fZ_lWGZgbgLJ7RmmtQma-vN1iCdW0NbZPdipIhNgE5EE_Anat-Ik8TiU7UiXW7vX3EcHUnNIbqH2efEHyqbRZ-sf6qw2yjWoju_Afxe_VvqWPBBnlGXVKU5Ti-97eYaaMGJeEGMuCwdfrGUpodzt&amp;c=-TGb3Hd3iLQfeUETv8EH7DNTNCiIO9OSFvkr15Qo_2p_iWI78qO8XA==&amp;ch=oKrUqYGgo13FnzzxQL3av2IglodoHQGdGOSw01xynU6rIOWob0-v_w==" TargetMode="External"/><Relationship Id="rId75" Type="http://schemas.openxmlformats.org/officeDocument/2006/relationships/hyperlink" Target="https://supporteddecisionmaking.org/resource_library/final-results-from-our-supported-decision-making-survey/" TargetMode="External"/><Relationship Id="rId96" Type="http://schemas.openxmlformats.org/officeDocument/2006/relationships/hyperlink" Target="https://www.aarp.org/ppi/info-2020/caregiving-in-the-united-states.html" TargetMode="External"/><Relationship Id="rId140" Type="http://schemas.openxmlformats.org/officeDocument/2006/relationships/hyperlink" Target="https://www.mass.gov/news/baker-polito-administration-announces-additional-measures-to-protect-health-of-older-adults" TargetMode="External"/><Relationship Id="rId161" Type="http://schemas.openxmlformats.org/officeDocument/2006/relationships/hyperlink" Target="https://projects.propublica.org/nursing-homes/state/MA" TargetMode="External"/><Relationship Id="rId182" Type="http://schemas.openxmlformats.org/officeDocument/2006/relationships/hyperlink" Target="mailto:baskinfrank19@gmail.com" TargetMode="External"/><Relationship Id="rId6" Type="http://schemas.openxmlformats.org/officeDocument/2006/relationships/footnotes" Target="footnotes.xml"/><Relationship Id="rId23" Type="http://schemas.openxmlformats.org/officeDocument/2006/relationships/hyperlink" Target="https://tinyurl.com/AgonyOfLifeOnHold" TargetMode="External"/><Relationship Id="rId119" Type="http://schemas.openxmlformats.org/officeDocument/2006/relationships/hyperlink" Target="https://tinyurl.com/StrangelyExhilarating" TargetMode="External"/><Relationship Id="rId44" Type="http://schemas.openxmlformats.org/officeDocument/2006/relationships/hyperlink" Target="http://www.malegislature.gov" TargetMode="External"/><Relationship Id="rId65" Type="http://schemas.openxmlformats.org/officeDocument/2006/relationships/hyperlink" Target="https://aging.ny.gov/system/files/documents/2022/08/ltcop-complaints-ffy-2022-quarter-2.pdf" TargetMode="External"/><Relationship Id="rId86" Type="http://schemas.openxmlformats.org/officeDocument/2006/relationships/hyperlink" Target="https://marketing.statnews.com/e3t/Ctc/LV+113/cp47z04/VWjQZx6jFY6gW4DTS362xD4q2W3V7XmG4YX9gpN7Mjfyc3q3n_V1-WJV7Cg-pgW3x38f46jjYSsW2QQH1s5Lg_xZW5qtt4l7M0ZY0W69D6FN6xL9zLW3YWgLJ4XDhF-W6G1nc47t4HlDW2jBqbD3FJTS9N3fNBwvGVH8DMT38GM4BczRN36zh1Zm9H1yW3xlFrN5pDwq2W71T7By49P-x1N1pYLhmYMJWpVYkT-795xrgKW1Tm19J72McYqVv1wg42kNkl1W82tgRL87VPNYW1kGwsl8-QW5vW70W76v6Bc104VgJY3R4LbhvMW2YHWTl6xgcWDW2QLqCK6-WJg0W401HXn6235Y4W5NVjYK4rl-D3W3lV2RD323r_HW6xn9_S3GR-X_2KY1" TargetMode="External"/><Relationship Id="rId130" Type="http://schemas.openxmlformats.org/officeDocument/2006/relationships/hyperlink" Target="https://tinyurl.com/ReadyToDieIsAnIllussion" TargetMode="External"/><Relationship Id="rId151" Type="http://schemas.openxmlformats.org/officeDocument/2006/relationships/hyperlink" Target="https://projects.propublica.org/nursing-homes/homes/h-225207" TargetMode="External"/><Relationship Id="rId172" Type="http://schemas.openxmlformats.org/officeDocument/2006/relationships/hyperlink" Target="https://dignityalliancema.org/about/working-groups/" TargetMode="External"/><Relationship Id="rId193" Type="http://schemas.openxmlformats.org/officeDocument/2006/relationships/hyperlink" Target="mailto:jimlomastro@comcast.net" TargetMode="External"/><Relationship Id="rId13" Type="http://schemas.openxmlformats.org/officeDocument/2006/relationships/hyperlink" Target="https://tinyurl.com/BillionsOfDollarsGo" TargetMode="External"/><Relationship Id="rId109" Type="http://schemas.openxmlformats.org/officeDocument/2006/relationships/hyperlink" Target="https://www.nbcnews.com/politics/supreme-court/disability-rights-activist-faces-supreme-court-showdown-hotel-accessib-rcna76512" TargetMode="External"/><Relationship Id="rId34" Type="http://schemas.openxmlformats.org/officeDocument/2006/relationships/hyperlink" Target="https://tinyurl.com/AllegedVerbalAbuse" TargetMode="External"/><Relationship Id="rId55" Type="http://schemas.openxmlformats.org/officeDocument/2006/relationships/hyperlink" Target="https://click.connect.hhs.gov/?qs=a3319527c7e6c8db2ed5d23a396e6ef02a33a68a099b41625374cb8ce2f7414e63d3ad90056c9d09427df5c054d67ad6a3a588ff40f90c74" TargetMode="External"/><Relationship Id="rId76" Type="http://schemas.openxmlformats.org/officeDocument/2006/relationships/hyperlink" Target="https://supporteddecisions.org/" TargetMode="External"/><Relationship Id="rId97" Type="http://schemas.openxmlformats.org/officeDocument/2006/relationships/hyperlink" Target="https://www.cdc.gov/mmwr/volumes/70/wr/mm7024a3.htm" TargetMode="External"/><Relationship Id="rId120" Type="http://schemas.openxmlformats.org/officeDocument/2006/relationships/hyperlink" Target="https://www.cdc.gov/diabetes/library/spotlights/workout-buddy.html" TargetMode="External"/><Relationship Id="rId141" Type="http://schemas.openxmlformats.org/officeDocument/2006/relationships/hyperlink" Target="https://tinyurl.com/SpeciialFocusFacilityProgram" TargetMode="External"/><Relationship Id="rId7" Type="http://schemas.openxmlformats.org/officeDocument/2006/relationships/endnotes" Target="endnotes.xml"/><Relationship Id="rId162" Type="http://schemas.openxmlformats.org/officeDocument/2006/relationships/hyperlink" Target="http://anha.org/uploads/ScopeSeverity2018.pdf" TargetMode="External"/><Relationship Id="rId183" Type="http://schemas.openxmlformats.org/officeDocument/2006/relationships/hyperlink" Target="mailto:prisoreilly@gmail.com" TargetMode="External"/><Relationship Id="rId2" Type="http://schemas.openxmlformats.org/officeDocument/2006/relationships/numbering" Target="numbering.xml"/><Relationship Id="rId29" Type="http://schemas.openxmlformats.org/officeDocument/2006/relationships/hyperlink" Target="https://tinyurl.com/WPWorkoutBuddy" TargetMode="External"/><Relationship Id="rId24" Type="http://schemas.openxmlformats.org/officeDocument/2006/relationships/hyperlink" Target="https://tinyurl.com/SupremeCourtsNewTargetADA" TargetMode="External"/><Relationship Id="rId40" Type="http://schemas.openxmlformats.org/officeDocument/2006/relationships/hyperlink" Target="https://malegislature.gov/Bills/193/H649" TargetMode="External"/><Relationship Id="rId45" Type="http://schemas.openxmlformats.org/officeDocument/2006/relationships/hyperlink" Target="https://www.mass.gov/topics/legislative-branch" TargetMode="External"/><Relationship Id="rId66" Type="http://schemas.openxmlformats.org/officeDocument/2006/relationships/hyperlink" Target="https://aging.ny.gov/system/files/documents/2023/01/ltcop-complaints-ffy-2022-quarter-3.pdf" TargetMode="External"/><Relationship Id="rId87" Type="http://schemas.openxmlformats.org/officeDocument/2006/relationships/hyperlink" Target="https://marketing.statnews.com/e3t/Ctc/LV+113/cp47z04/VWjQZx6jFY6gW4DTS362xD4q2W3V7XmG4YX9gpN7Mjfx15nCT_V3Zsc37CgTFsVGnqt-2jVKXKW1--yg78xX4L7W8GHYqX47b3ZyW6qyKX24Vvmb_W5NSJd821cMqBN4jRsfwrhH9vW7mfV3N6RV8G5W7k8Jtk5_MPXMW3hs_lY5Vh9ngW2Hcrr38btYH5W3sVx_96HQ73jN7MclRNFHDxJW7sDWbC4MkbqHW3klWBq8vGCQvW2StdyD7VnvdHW7zwt7c8Dx-mNW7hrSlF5nxkK9W6jszSZ6HV-xdW4rySl44FyyZ4V8WJhM73fN7FW5pbd_05YnVhbW7nDMwW5ZKFYgW21Vb4y2b7hfKN5MP081bTDfgW4L3Bp73hPq-gW8_-GMd5GS0HXW4DjRjt7TB5fCW7BZ4Wf9hHgy_N9cQ1RyKFJDwW34-9Pj4dXDlfVylp9j39KT-FW7y49F8474Ly4W6PNn8856sFlxW5xN8CM7_Bc9j3gYT1" TargetMode="External"/><Relationship Id="rId110" Type="http://schemas.openxmlformats.org/officeDocument/2006/relationships/hyperlink" Target="https://www.supremecourt.gov/DocketPDF/22/22-429/255738/20230228105707437_22-429%20Acheson%20v.%20Laufer%20-%20reply%20brief.pdf" TargetMode="External"/><Relationship Id="rId115" Type="http://schemas.openxmlformats.org/officeDocument/2006/relationships/hyperlink" Target="https://www.reuters.com/legal/web-designers-anti-gay-marriage-stance-goes-us-supreme-court-2022-12-05/" TargetMode="External"/><Relationship Id="rId131" Type="http://schemas.openxmlformats.org/officeDocument/2006/relationships/hyperlink" Target="https://tinyurl.com/DignityLegislativeEndorsements" TargetMode="External"/><Relationship Id="rId136" Type="http://schemas.openxmlformats.org/officeDocument/2006/relationships/hyperlink" Target="https://www.mass.gov/doc/chapin-center-notice-of-intent-to-close-and-draft-of-closure-and-relocation-plan-pdf/download" TargetMode="External"/><Relationship Id="rId157" Type="http://schemas.openxmlformats.org/officeDocument/2006/relationships/hyperlink" Target="https://projects.propublica.org/nursing-homes/homes/h-225295" TargetMode="External"/><Relationship Id="rId178" Type="http://schemas.openxmlformats.org/officeDocument/2006/relationships/hyperlink" Target="https://twitter.com/dignity_ma?s=21" TargetMode="External"/><Relationship Id="rId61" Type="http://schemas.openxmlformats.org/officeDocument/2006/relationships/hyperlink" Target="https://www.harlemworldmagazine.com/?s=New+York+City" TargetMode="External"/><Relationship Id="rId82" Type="http://schemas.openxmlformats.org/officeDocument/2006/relationships/hyperlink" Target="https://www.aclu.org/sites/default/files/field_document/faq_about_supported_decision_making.pdf" TargetMode="External"/><Relationship Id="rId152" Type="http://schemas.openxmlformats.org/officeDocument/2006/relationships/hyperlink" Target="https://projects.propublica.org/nursing-homes/homes/h-225423" TargetMode="External"/><Relationship Id="rId173" Type="http://schemas.openxmlformats.org/officeDocument/2006/relationships/hyperlink" Target="https://dignityalliancema.org/2022/02/09/social-media-workshops/" TargetMode="External"/><Relationship Id="rId194" Type="http://schemas.openxmlformats.org/officeDocument/2006/relationships/hyperlink" Target="mailto:info@DignityAllianceMA.org" TargetMode="External"/><Relationship Id="rId199" Type="http://schemas.openxmlformats.org/officeDocument/2006/relationships/footer" Target="footer1.xml"/><Relationship Id="rId19" Type="http://schemas.openxmlformats.org/officeDocument/2006/relationships/hyperlink" Target="https://tinyurl.com/ProclaimationAutismAwareness" TargetMode="External"/><Relationship Id="rId14" Type="http://schemas.openxmlformats.org/officeDocument/2006/relationships/hyperlink" Target="http://act.theconsumervoice.org/site/R?i=Vz55s07BII_sMONXeiYCcuP8Hp6hj4ZSru-U1NSOfJ3EsTzrW0z-Eg" TargetMode="External"/><Relationship Id="rId30" Type="http://schemas.openxmlformats.org/officeDocument/2006/relationships/hyperlink" Target="https://tinyurl.com/AnExpensiveState" TargetMode="External"/><Relationship Id="rId35" Type="http://schemas.openxmlformats.org/officeDocument/2006/relationships/hyperlink" Target="https://malegislature.gov/Bills/193/S379" TargetMode="External"/><Relationship Id="rId56" Type="http://schemas.openxmlformats.org/officeDocument/2006/relationships/hyperlink" Target="https://r20.rs6.net/tn.jsp?f=001yarzAq_p_KyiR8ORdXl_K3vG-S5e8qco7-QET5MJbMd9inX9ytPqT0ae59abIHf1umHkN-jq_2XjmjPTr5NATKvojEWeBOS78D8PCbjhntS2XBFbiZRcbuMahaGfJYhcSwQP2CpuomecjWBWuWj34UjrsQvMZLT1FEmY96hnO6c2DP6od2c2vNThgkDDwiXRcd_W-LncjRZxN75qWEE5ugFjt8JagiSB&amp;c=-TGb3Hd3iLQfeUETv8EH7DNTNCiIO9OSFvkr15Qo_2p_iWI78qO8XA==&amp;ch=oKrUqYGgo13FnzzxQL3av2IglodoHQGdGOSw01xynU6rIOWob0-v_w==" TargetMode="External"/><Relationship Id="rId77" Type="http://schemas.openxmlformats.org/officeDocument/2006/relationships/hyperlink" Target="https://www.specialneedsalliance.org/the-voice/supported-decision-making-in-the-us-history-and-legal-background/" TargetMode="External"/><Relationship Id="rId100" Type="http://schemas.openxmlformats.org/officeDocument/2006/relationships/hyperlink" Target="https://www.genworth.com/aging-and-you/finances/cost-of-care/cost-of-care-trends-and-insights.html" TargetMode="External"/><Relationship Id="rId105" Type="http://schemas.openxmlformats.org/officeDocument/2006/relationships/hyperlink" Target="https://www.supremecourt.gov/orders/courtorders/032723zor_nmjp.pdf" TargetMode="External"/><Relationship Id="rId126" Type="http://schemas.openxmlformats.org/officeDocument/2006/relationships/hyperlink" Target="https://www.washingtonpost.com/wellness/2023/03/14/yoga-longevity-older-adults-frailty/?itid=lk_inline_manual_24" TargetMode="External"/><Relationship Id="rId147" Type="http://schemas.openxmlformats.org/officeDocument/2006/relationships/hyperlink" Target="https://www.medwaymanor.com/" TargetMode="External"/><Relationship Id="rId168" Type="http://schemas.openxmlformats.org/officeDocument/2006/relationships/hyperlink" Target="https://www.mass.gov/info-details/long-term-care-facilities-specific-covid-19-data" TargetMode="External"/><Relationship Id="rId8" Type="http://schemas.openxmlformats.org/officeDocument/2006/relationships/image" Target="media/image1.jpeg"/><Relationship Id="rId51" Type="http://schemas.openxmlformats.org/officeDocument/2006/relationships/hyperlink" Target="https://click.email.aarp.org/?qs=2b2d5e7ea73e4c44c40af5e0824c86fee85fa0dd3f67975f90188265215b1bf2d322c3ed9552657c584d1f27c2b0e5bd6e786454360d2585" TargetMode="External"/><Relationship Id="rId72" Type="http://schemas.openxmlformats.org/officeDocument/2006/relationships/hyperlink" Target="https://www.nytimes.com/2021/07/10/us/britney-spears-conservatorships-guardianships.html" TargetMode="External"/><Relationship Id="rId93" Type="http://schemas.openxmlformats.org/officeDocument/2006/relationships/hyperlink" Target="https://tinyurl.com/OverTheCounterNarcan" TargetMode="External"/><Relationship Id="rId98" Type="http://schemas.openxmlformats.org/officeDocument/2006/relationships/hyperlink" Target="http://162.144.124.243/~longevl0/wp-content/uploads/2018/06/ch04_Boomers-Silent-Gen-Retirement_JPS-edits_JLS-edit_0620.pdf" TargetMode="External"/><Relationship Id="rId121" Type="http://schemas.openxmlformats.org/officeDocument/2006/relationships/hyperlink" Target="https://www.ncbi.nlm.nih.gov/pmc/articles/PMC6553972/" TargetMode="External"/><Relationship Id="rId142" Type="http://schemas.openxmlformats.org/officeDocument/2006/relationships/hyperlink" Target="http://act.theconsumervoice.org/site/R?i=Do5aNQZrWGM6olxiu2AJ4_afiElWm1WVgvZ1RbpcuQ2JtPUriN0edA" TargetMode="External"/><Relationship Id="rId163" Type="http://schemas.openxmlformats.org/officeDocument/2006/relationships/hyperlink" Target="https://tinyurl.com/NursingHomeCompareWebsite" TargetMode="External"/><Relationship Id="rId184" Type="http://schemas.openxmlformats.org/officeDocument/2006/relationships/hyperlink" Target="mailto:lforrow@bidmc.harvard.edu" TargetMode="External"/><Relationship Id="rId189" Type="http://schemas.openxmlformats.org/officeDocument/2006/relationships/hyperlink" Target="mailto:bhenning@bostoncil.org" TargetMode="External"/><Relationship Id="rId3" Type="http://schemas.openxmlformats.org/officeDocument/2006/relationships/styles" Target="styles.xml"/><Relationship Id="rId25" Type="http://schemas.openxmlformats.org/officeDocument/2006/relationships/hyperlink" Target="https://www.washingtonpost.com/dc-md-va/2023/02/22/extreme-sports/?itid=lk_inline_manual_27" TargetMode="External"/><Relationship Id="rId46" Type="http://schemas.openxmlformats.org/officeDocument/2006/relationships/hyperlink" Target="https://tinyurl.com/AnExpensiveState" TargetMode="External"/><Relationship Id="rId67" Type="http://schemas.openxmlformats.org/officeDocument/2006/relationships/hyperlink" Target="https://states.aarp.org/new-york/nearly-80-of-nycs-nursing-homes-and-over-half-of-ny-states-got-zero-visits-from-oversight-program-report" TargetMode="External"/><Relationship Id="rId116" Type="http://schemas.openxmlformats.org/officeDocument/2006/relationships/hyperlink" Target="https://www.reuters.com/legal/government/us-supreme-court-enabled-racial-gerrymandering-south-carolina-2023-01-17/" TargetMode="External"/><Relationship Id="rId137" Type="http://schemas.openxmlformats.org/officeDocument/2006/relationships/hyperlink" Target="https://www.mass.gov/doc/governors-center-notice-of-intent-to-close-and-draft-of-closure-and-relocation-plan-pdf/download" TargetMode="External"/><Relationship Id="rId158" Type="http://schemas.openxmlformats.org/officeDocument/2006/relationships/hyperlink" Target="https://projects.propublica.org/nursing-homes/homes/h-225757" TargetMode="External"/><Relationship Id="rId20" Type="http://schemas.openxmlformats.org/officeDocument/2006/relationships/hyperlink" Target="https://www.aarp.org/ppi/info-2020/caregiving-in-the-united-states.html" TargetMode="External"/><Relationship Id="rId41" Type="http://schemas.openxmlformats.org/officeDocument/2006/relationships/hyperlink" Target="https://malegislature.gov/Bills/193/S374" TargetMode="External"/><Relationship Id="rId62" Type="http://schemas.openxmlformats.org/officeDocument/2006/relationships/hyperlink" Target="https://www.harlemworldmagazine.com/?s=New+York+City" TargetMode="External"/><Relationship Id="rId83" Type="http://schemas.openxmlformats.org/officeDocument/2006/relationships/hyperlink" Target="https://www.aclu.org/other/how-make-supported-decision-making-agreement" TargetMode="External"/><Relationship Id="rId88" Type="http://schemas.openxmlformats.org/officeDocument/2006/relationships/hyperlink" Target="https://marketing.statnews.com/e3t/Ctc/LV+113/cp47z04/VWjQZx6jFY6gW4DTS362xD4q2W3V7XmG4YX9gpN7MjfxD3q3npV1-WJV7CgMltW4K30XQ7gPhC6V3gr4V12MDz2W78MdMh5sML8tW6chyGj7xRpBhW4n-7ws2wSqlKW8y0pQJ4CBnVmW3zxfZd4Z4X72VXgDGW5MpMp7W3mQTjJ2gmHXvVLsSfd99ktXhW2n9sW62MN1MqVV2TTs6r4qfMW92X0Vt3kwTvdMFPHwQzrCl4W77lBFh2WRs3MW5-7y4H7cv7RbW8FR69F4sR7l7N7rp6Bmjs5nwW1zChr_3JMhDKW80q7pJ7LRGLvW3q_cPz6t802NW7PD2yl6T7J8L3kKp1" TargetMode="External"/><Relationship Id="rId111" Type="http://schemas.openxmlformats.org/officeDocument/2006/relationships/hyperlink" Target="https://www.supremecourt.gov/DocketPDF/22/22-429/255566/20230224153233408_22-429%20Brief%20in%20Opposition.pdf" TargetMode="External"/><Relationship Id="rId132" Type="http://schemas.openxmlformats.org/officeDocument/2006/relationships/hyperlink" Target="mailto:rmoore8473@charter.net" TargetMode="External"/><Relationship Id="rId153" Type="http://schemas.openxmlformats.org/officeDocument/2006/relationships/hyperlink" Target="https://www.nextstephc.com/southdennis" TargetMode="External"/><Relationship Id="rId174" Type="http://schemas.openxmlformats.org/officeDocument/2006/relationships/hyperlink" Target="mailto:info@DignityAllianceMA.org" TargetMode="External"/><Relationship Id="rId179" Type="http://schemas.openxmlformats.org/officeDocument/2006/relationships/hyperlink" Target="http://www.DignityAllianceMA.org" TargetMode="External"/><Relationship Id="rId195" Type="http://schemas.openxmlformats.org/officeDocument/2006/relationships/hyperlink" Target="https://dignityalliancema.org/contact/sign-up-for-emails/" TargetMode="External"/><Relationship Id="rId190" Type="http://schemas.openxmlformats.org/officeDocument/2006/relationships/hyperlink" Target="mailto:jimlomastro@comcast.net" TargetMode="External"/><Relationship Id="rId15" Type="http://schemas.openxmlformats.org/officeDocument/2006/relationships/hyperlink" Target="http://act.theconsumervoice.org/site/R?i=UnMnmvFB8-MjwHQIl5OwKAbECEompVjKs0dY9yJwnRG8Pzvh1a8aMg" TargetMode="External"/><Relationship Id="rId36" Type="http://schemas.openxmlformats.org/officeDocument/2006/relationships/hyperlink" Target="https://malegislature.gov/Bills/193/S379/BillHistory" TargetMode="External"/><Relationship Id="rId57" Type="http://schemas.openxmlformats.org/officeDocument/2006/relationships/hyperlink" Target="https://interactive.fox61.com/pdfs/Petition-for-Closure-Letter-3-30-2023.pdf" TargetMode="External"/><Relationship Id="rId106" Type="http://schemas.openxmlformats.org/officeDocument/2006/relationships/hyperlink" Target="https://time.com/6218066/supreme-court-voting-rights-act-merrill-v-milligan/" TargetMode="External"/><Relationship Id="rId127" Type="http://schemas.openxmlformats.org/officeDocument/2006/relationships/hyperlink" Target="https://www.washingtonpost.com/wellness/2023/01/18/grip-strength-muscles-aging/?itid=lk_inline_manual_24" TargetMode="External"/><Relationship Id="rId10" Type="http://schemas.openxmlformats.org/officeDocument/2006/relationships/hyperlink" Target="https://tinyurl.com/BillionsOfDollarsGo" TargetMode="External"/><Relationship Id="rId31" Type="http://schemas.openxmlformats.org/officeDocument/2006/relationships/hyperlink" Target="https://tinyurl.com/ReadyToDieIsAnIllussion" TargetMode="External"/><Relationship Id="rId52" Type="http://schemas.openxmlformats.org/officeDocument/2006/relationships/hyperlink" Target="https://r20.rs6.net/tn.jsp?f=001yarzAq_p_KyiR8ORdXl_K3vG-S5e8qco7-QET5MJbMd9inX9ytPqT5Ak_vketCRj94KJ91XfxvKWFCi9flS_Tt6WeLRQH8Hy-EtbjkDkMtibj4rgGKUM_cmb9SLsZqfHWSx3kCRC_yVhhmKQZUVhMiQQkvdPb_mb85O3toEakBf5INDK51zXZl9f46xnEV5SPYnvzlbvEGdrKXjG4RKWWe7NkGGPCFtO&amp;c=-TGb3Hd3iLQfeUETv8EH7DNTNCiIO9OSFvkr15Qo_2p_iWI78qO8XA==&amp;ch=oKrUqYGgo13FnzzxQL3av2IglodoHQGdGOSw01xynU6rIOWob0-v_w==" TargetMode="External"/><Relationship Id="rId73" Type="http://schemas.openxmlformats.org/officeDocument/2006/relationships/hyperlink" Target="https://www.nytimes.com/2021/06/23/arts/music/britney-spears-conservatorship-hearing.html" TargetMode="External"/><Relationship Id="rId78" Type="http://schemas.openxmlformats.org/officeDocument/2006/relationships/hyperlink" Target="https://www.pennstatelawreview.org/117/4%20Final/4-Kohn%20et%20al.%20(final)%20(rev2).pdf" TargetMode="External"/><Relationship Id="rId94" Type="http://schemas.openxmlformats.org/officeDocument/2006/relationships/hyperlink" Target="https://www.cdc.gov/nchs/fastats/nursing-home-care.htm" TargetMode="External"/><Relationship Id="rId99" Type="http://schemas.openxmlformats.org/officeDocument/2006/relationships/hyperlink" Target="https://www.newyorklife.com/newsroom/understanding-new-sandwich-generation-" TargetMode="External"/><Relationship Id="rId101" Type="http://schemas.openxmlformats.org/officeDocument/2006/relationships/hyperlink" Target="https://onlinelibrary.wiley.com/doi/abs/10.1111/j.1545-5300.1966.00076.x" TargetMode="External"/><Relationship Id="rId122" Type="http://schemas.openxmlformats.org/officeDocument/2006/relationships/hyperlink" Target="https://www.mdpi.com/1660-4601/17/12/4329" TargetMode="External"/><Relationship Id="rId143" Type="http://schemas.openxmlformats.org/officeDocument/2006/relationships/hyperlink" Target="https://tinyurl.com/AttleboroHealthcare" TargetMode="External"/><Relationship Id="rId148" Type="http://schemas.openxmlformats.org/officeDocument/2006/relationships/hyperlink" Target="https://projects.propublica.org/nursing-homes/homes/h-225412" TargetMode="External"/><Relationship Id="rId164"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69" Type="http://schemas.openxmlformats.org/officeDocument/2006/relationships/hyperlink" Target="https://dignityalliancema.org/wp-content/uploads/2022/02/Reimagining-the-Future-of-MA.pdf" TargetMode="External"/><Relationship Id="rId185" Type="http://schemas.openxmlformats.org/officeDocument/2006/relationships/hyperlink" Target="mailto:agermain@manhr.org" TargetMode="External"/><Relationship Id="rId4" Type="http://schemas.openxmlformats.org/officeDocument/2006/relationships/settings" Target="settings.xml"/><Relationship Id="rId9" Type="http://schemas.openxmlformats.org/officeDocument/2006/relationships/hyperlink" Target="https://theconsumervoice.org/uploads/files/issues/2023-Related-Party-Report.pdf" TargetMode="External"/><Relationship Id="rId180" Type="http://schemas.openxmlformats.org/officeDocument/2006/relationships/hyperlink" Target="mailto:bhenning@bostoncil.org" TargetMode="External"/><Relationship Id="rId26" Type="http://schemas.openxmlformats.org/officeDocument/2006/relationships/hyperlink" Target="https://www.unavarra.es/pdi/?uid=810013&amp;languageId=1" TargetMode="External"/><Relationship Id="rId47" Type="http://schemas.openxmlformats.org/officeDocument/2006/relationships/hyperlink" Target="https://tinyurl.com/ProclaimationAutismAwareness" TargetMode="External"/><Relationship Id="rId68" Type="http://schemas.openxmlformats.org/officeDocument/2006/relationships/hyperlink" Target="https://tinyurl.com/NHReportsUnreported" TargetMode="External"/><Relationship Id="rId89" Type="http://schemas.openxmlformats.org/officeDocument/2006/relationships/hyperlink" Target="https://marketing.statnews.com/e3t/Ctc/LV+113/cp47z04/VWjQZx6jFY6gW4DTS362xD4q2W3V7XmG4YX9gpN7Mjfyc3q3n_V1-WJV7CgVkcN1NsVNDmTKWDW5X7Ll45LVJX9W8hkQ7s6wmZ4ZW7RdKCZ1PMJVCW6T8Kj_5SH0K8N2LwTNxf_vqpW7pWtbB7XfdD_W80bScv23qJ_FW6BDpWK1t2R90W8YhyZl1bJ-1jW7ygz3T6f1QLxW1MmVDb6fmVGvW4-bNZn9fSjDtW1XSCxV6kw93nW7JfjdT80ClYpW7lktGk8y114BW1h112q4lXC52N8FNwD18F76JW88-jXR6T5Hq6W2d1kNb51VCB-W5wyGCF6TqbL8VFHRRF21L5C8W7BwhYg3y0hgWV2kqfQ7h4BTnW1XNkjM7FCkc3W6XRhll5P4K6b33yT1" TargetMode="External"/><Relationship Id="rId112" Type="http://schemas.openxmlformats.org/officeDocument/2006/relationships/hyperlink" Target="https://www.ft.com/content/f5ebbc8d-c030-4e4a-b520-cbd4bdc73334" TargetMode="External"/><Relationship Id="rId133" Type="http://schemas.openxmlformats.org/officeDocument/2006/relationships/hyperlink" Target="https://dignityalliancema.org/resources/" TargetMode="External"/><Relationship Id="rId154" Type="http://schemas.openxmlformats.org/officeDocument/2006/relationships/hyperlink" Target="https://projects.propublica.org/nursing-homes/homes/h-225320" TargetMode="External"/><Relationship Id="rId175" Type="http://schemas.openxmlformats.org/officeDocument/2006/relationships/hyperlink" Target="https://www.facebook.com/DignityAllianceMA/" TargetMode="External"/><Relationship Id="rId196" Type="http://schemas.openxmlformats.org/officeDocument/2006/relationships/hyperlink" Target="mailto:Digest@DignityAllianceMA.org" TargetMode="External"/><Relationship Id="rId200" Type="http://schemas.openxmlformats.org/officeDocument/2006/relationships/fontTable" Target="fontTable.xml"/><Relationship Id="rId16" Type="http://schemas.openxmlformats.org/officeDocument/2006/relationships/hyperlink" Target="https://tinyurl.com/April6StudySession" TargetMode="External"/><Relationship Id="rId37" Type="http://schemas.openxmlformats.org/officeDocument/2006/relationships/hyperlink" Target="https://malegislature.gov/Bills/193/H648" TargetMode="External"/><Relationship Id="rId58" Type="http://schemas.openxmlformats.org/officeDocument/2006/relationships/hyperlink" Target="https://tinyurl.com/WestHartfordNHClosing" TargetMode="External"/><Relationship Id="rId79" Type="http://schemas.openxmlformats.org/officeDocument/2006/relationships/hyperlink" Target="https://www.census.gov/library/stories/2018/03/graying-america.html" TargetMode="External"/><Relationship Id="rId102" Type="http://schemas.openxmlformats.org/officeDocument/2006/relationships/hyperlink" Target="https://tinyurl.com/AgonyOfLifeOnHold" TargetMode="External"/><Relationship Id="rId123" Type="http://schemas.openxmlformats.org/officeDocument/2006/relationships/hyperlink" Target="https://www.mdpi.com/1660-4601/15/7/1413" TargetMode="External"/><Relationship Id="rId144" Type="http://schemas.openxmlformats.org/officeDocument/2006/relationships/hyperlink" Target="https://tinyurl.com/MarlboroughHills" TargetMode="External"/><Relationship Id="rId90" Type="http://schemas.openxmlformats.org/officeDocument/2006/relationships/hyperlink" Target="https://marketing.statnews.com/e3t/Ctc/LV+113/cp47z04/VWjQZx6jFY6gW4DTS362xD4q2W3V7XmG4YX9gpN7Mjfyc3q3n_V1-WJV7CgY_5W63Btjn94lVp_V1T2Qx6dHHKsW8fLlft8jR8clW2txnHf52RVVgW3q6xWx7kDLw-W5dN3jt6P9WNjW4Pkynw16mLH2W1D2Sv236dLVPW5KnlfB1FCF5BW7FXPlS1dc6-zW4N9Kx33SQj1wVQYgTy694zVKN1t8sP-fSGVFW2lr_Jd51qj4GW1JGpcF2qfhgqW3sSP3T1wg18GW7rkfhc4cc3wwW1W0Rfq5LQhBzW3d7J2w59sqfdW5YBNVW71rSVPW6Tl2zy3RB3qwVkW4lW34TKyfW468hpB8txfxFW8MQ2dz46kZs_W6yZKH06cjX97W1CljKl3kHbq739jp1" TargetMode="External"/><Relationship Id="rId165" Type="http://schemas.openxmlformats.org/officeDocument/2006/relationships/hyperlink" Target="https://www.mass.gov/info-details/long-term-care-facilities-specific-covid-19-data" TargetMode="External"/><Relationship Id="rId186" Type="http://schemas.openxmlformats.org/officeDocument/2006/relationships/hyperlink" Target="mailto:mcoffin@centerlw.org" TargetMode="External"/><Relationship Id="rId27" Type="http://schemas.openxmlformats.org/officeDocument/2006/relationships/hyperlink" Target="https://tinyurl.com/WPWorkoutBuddy" TargetMode="External"/><Relationship Id="rId48" Type="http://schemas.openxmlformats.org/officeDocument/2006/relationships/hyperlink" Target="https://click.connect.hhs.gov/?qs=6a81d195300f059317f893b6d5015d92a0a2c2e900691709acce1f59663b30aa67c3381eb3bf5cd4dfbb903dd0d80395eb70338db3cc469f" TargetMode="External"/><Relationship Id="rId69" Type="http://schemas.openxmlformats.org/officeDocument/2006/relationships/hyperlink" Target="https://tinyurl.com/StateHouseNewsThursday" TargetMode="External"/><Relationship Id="rId113" Type="http://schemas.openxmlformats.org/officeDocument/2006/relationships/hyperlink" Target="https://www.reuters.com/legal/web-designers-anti-gay-marriage-stance-goes-us-supreme-court-2022-12-05/" TargetMode="External"/><Relationship Id="rId134" Type="http://schemas.openxmlformats.org/officeDocument/2006/relationships/hyperlink" Target="https://dignityalliancema.org/funding-opportunities/" TargetMode="External"/><Relationship Id="rId80" Type="http://schemas.openxmlformats.org/officeDocument/2006/relationships/hyperlink" Target="https://statutes.capitol.texas.gov/Docs/ES/htm/ES.1357.htm" TargetMode="External"/><Relationship Id="rId155" Type="http://schemas.openxmlformats.org/officeDocument/2006/relationships/hyperlink" Target="https://thetremontrehabcare.com/" TargetMode="External"/><Relationship Id="rId176" Type="http://schemas.openxmlformats.org/officeDocument/2006/relationships/hyperlink" Target="https://www.instagram.com/dignityalliance/" TargetMode="External"/><Relationship Id="rId197" Type="http://schemas.openxmlformats.org/officeDocument/2006/relationships/hyperlink" Target="https://dignityalliancema.org/dignity-digest/" TargetMode="External"/><Relationship Id="rId201" Type="http://schemas.openxmlformats.org/officeDocument/2006/relationships/theme" Target="theme/theme1.xml"/><Relationship Id="rId17" Type="http://schemas.openxmlformats.org/officeDocument/2006/relationships/hyperlink" Target="mailto:info@DignityAllianceMA.org" TargetMode="External"/><Relationship Id="rId38" Type="http://schemas.openxmlformats.org/officeDocument/2006/relationships/hyperlink" Target="https://malegislature.gov/Bills/193/H648" TargetMode="External"/><Relationship Id="rId59" Type="http://schemas.openxmlformats.org/officeDocument/2006/relationships/hyperlink" Target="https://tinyurl.com/PlaintiffsLawyersGainingEdge" TargetMode="External"/><Relationship Id="rId103" Type="http://schemas.openxmlformats.org/officeDocument/2006/relationships/hyperlink" Target="https://www.mass.gov/doc/mcb-pre-ets-best-practice-guide-the-quest-for-independence/download" TargetMode="External"/><Relationship Id="rId124" Type="http://schemas.openxmlformats.org/officeDocument/2006/relationships/hyperlink" Target="https://www.sciencedirect.com/science/article/abs/pii/S0167494322002953?via%3Dihub" TargetMode="External"/><Relationship Id="rId70" Type="http://schemas.openxmlformats.org/officeDocument/2006/relationships/hyperlink" Target="https://www.americanbar.org/groups/law_aging/resources/guardianship_law_practice/supported-decision-making/" TargetMode="External"/><Relationship Id="rId91" Type="http://schemas.openxmlformats.org/officeDocument/2006/relationships/hyperlink" Target="https://www.statnews.com/2023/03/28/opioid-overdose-naloxone-industry-profits/" TargetMode="External"/><Relationship Id="rId145" Type="http://schemas.openxmlformats.org/officeDocument/2006/relationships/hyperlink" Target="https://tinyurl.com/Charwell" TargetMode="External"/><Relationship Id="rId166" Type="http://schemas.openxmlformats.org/officeDocument/2006/relationships/hyperlink" Target="https://www.mass.gov/info-details/long-term-care-facilities-specific-covid-19-data" TargetMode="External"/><Relationship Id="rId187" Type="http://schemas.openxmlformats.org/officeDocument/2006/relationships/hyperlink" Target="mailto:rmoore8743@charter.net" TargetMode="External"/><Relationship Id="rId1" Type="http://schemas.openxmlformats.org/officeDocument/2006/relationships/customXml" Target="../customXml/item1.xml"/><Relationship Id="rId28" Type="http://schemas.openxmlformats.org/officeDocument/2006/relationships/hyperlink" Target="https://www.ucl.ac.uk/psychiatry/people/andrew-sommerlad" TargetMode="External"/><Relationship Id="rId49" Type="http://schemas.openxmlformats.org/officeDocument/2006/relationships/hyperlink" Target="https://click.connect.hhs.gov/?qs=6a81d195300f05934bb8aaf70a3c545f2715f0136845e574a5970e256530971ca4b5448624ae5bdbe2f02999728c40780294d68af4fdf7c2" TargetMode="External"/><Relationship Id="rId114" Type="http://schemas.openxmlformats.org/officeDocument/2006/relationships/hyperlink" Target="https://www.reuters.com/legal/web-designers-anti-gay-marriage-stance-goes-us-supreme-court-2022-12-05/" TargetMode="External"/><Relationship Id="rId60" Type="http://schemas.openxmlformats.org/officeDocument/2006/relationships/hyperlink" Target="https://www.harlemworldmagazine.com/?s=Harlem+to+Hollis" TargetMode="External"/><Relationship Id="rId81" Type="http://schemas.openxmlformats.org/officeDocument/2006/relationships/hyperlink" Target="https://www.thearcoftexas.org/wp-content/uploads/Blank_SDMA_2016-06.pdf" TargetMode="External"/><Relationship Id="rId135" Type="http://schemas.openxmlformats.org/officeDocument/2006/relationships/hyperlink" Target="https://dignityalliancema.org/about/organizations/" TargetMode="External"/><Relationship Id="rId156" Type="http://schemas.openxmlformats.org/officeDocument/2006/relationships/hyperlink" Target="https://projects.propublica.org/nursing-homes/homes/h-225488" TargetMode="External"/><Relationship Id="rId177" Type="http://schemas.openxmlformats.org/officeDocument/2006/relationships/hyperlink" Target="https://www.linkedin.com/company/dignity-alliance-massachusetts" TargetMode="External"/><Relationship Id="rId198" Type="http://schemas.openxmlformats.org/officeDocument/2006/relationships/hyperlink" Target="http://www.DignityAllianceMA.org" TargetMode="External"/><Relationship Id="rId18" Type="http://schemas.openxmlformats.org/officeDocument/2006/relationships/hyperlink" Target="mailto:info@DignityAllianceMA.org" TargetMode="External"/><Relationship Id="rId39" Type="http://schemas.openxmlformats.org/officeDocument/2006/relationships/hyperlink" Target="https://malegislature.gov/Bills/193/S380" TargetMode="External"/><Relationship Id="rId50" Type="http://schemas.openxmlformats.org/officeDocument/2006/relationships/hyperlink" Target="https://click.email.aarp.org/?qs=2b2d5e7ea73e4c4438f51f4fb8f538a52c90ec71071c7be987b9f69e274bb12f89e5000046a2712448d8359a40b0eb5685c72ba39eb36378" TargetMode="External"/><Relationship Id="rId104" Type="http://schemas.openxmlformats.org/officeDocument/2006/relationships/hyperlink" Target="https://tinyurl.com/AllegedVerbalAbuse" TargetMode="External"/><Relationship Id="rId125" Type="http://schemas.openxmlformats.org/officeDocument/2006/relationships/hyperlink" Target="https://link.springer.com/article/10.1007/s12603-021-1665-8" TargetMode="External"/><Relationship Id="rId146" Type="http://schemas.openxmlformats.org/officeDocument/2006/relationships/hyperlink" Target="https://projects.propublica.org/nursing-homes/homes/h-225208" TargetMode="External"/><Relationship Id="rId167" Type="http://schemas.openxmlformats.org/officeDocument/2006/relationships/hyperlink" Target="https://www.mass.gov/info-details/long-term-care-facilities-specific-covid-19-data" TargetMode="External"/><Relationship Id="rId188" Type="http://schemas.openxmlformats.org/officeDocument/2006/relationships/hyperlink" Target="mailto:jkaplan@cpr-ma.org" TargetMode="External"/><Relationship Id="rId71" Type="http://schemas.openxmlformats.org/officeDocument/2006/relationships/hyperlink" Target="https://ncd.gov/sites/default/files/NCD_Guardianship_Report_Accessible.pdf" TargetMode="External"/><Relationship Id="rId92" Type="http://schemas.openxmlformats.org/officeDocument/2006/relationships/hyperlink" Target="https://www.statnews.com/2022/05/11/us-overdose-deaths-record-107000-2021-cdc/"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28</Pages>
  <Words>15353</Words>
  <Characters>87514</Characters>
  <Application>Microsoft Office Word</Application>
  <DocSecurity>0</DocSecurity>
  <Lines>729</Lines>
  <Paragraphs>205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6</cp:revision>
  <cp:lastPrinted>2023-03-13T11:11:00Z</cp:lastPrinted>
  <dcterms:created xsi:type="dcterms:W3CDTF">2023-04-03T17:20:00Z</dcterms:created>
  <dcterms:modified xsi:type="dcterms:W3CDTF">2023-04-03T18:35:00Z</dcterms:modified>
</cp:coreProperties>
</file>