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tblpY="1"/>
        <w:tblOverlap w:val="never"/>
        <w:tblW w:w="0" w:type="auto"/>
        <w:tblLayout w:type="fixed"/>
        <w:tblLook w:val="04A0" w:firstRow="1" w:lastRow="0" w:firstColumn="1" w:lastColumn="0" w:noHBand="0" w:noVBand="1"/>
      </w:tblPr>
      <w:tblGrid>
        <w:gridCol w:w="18"/>
        <w:gridCol w:w="2880"/>
        <w:gridCol w:w="2351"/>
        <w:gridCol w:w="1789"/>
        <w:gridCol w:w="3667"/>
        <w:gridCol w:w="113"/>
      </w:tblGrid>
      <w:tr w:rsidR="0046541C" w14:paraId="77797E0C" w14:textId="77777777" w:rsidTr="007B562F">
        <w:trPr>
          <w:gridAfter w:val="1"/>
          <w:wAfter w:w="113" w:type="dxa"/>
          <w:trHeight w:val="1880"/>
        </w:trPr>
        <w:tc>
          <w:tcPr>
            <w:tcW w:w="2898" w:type="dxa"/>
            <w:gridSpan w:val="2"/>
          </w:tcPr>
          <w:p w14:paraId="56A48781" w14:textId="7E9E1EA5" w:rsidR="00855E6E" w:rsidRPr="0024627F" w:rsidRDefault="00A66DA7" w:rsidP="007B562F">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3"/>
          </w:tcPr>
          <w:p w14:paraId="45BE69E6"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34F17E90" w14:textId="208A5407" w:rsidR="0072292D" w:rsidRPr="00BD29FE" w:rsidRDefault="0072292D" w:rsidP="007B562F">
            <w:pPr>
              <w:rPr>
                <w:rFonts w:ascii="Sagona Book" w:hAnsi="Sagona Book"/>
              </w:rPr>
            </w:pPr>
            <w:r w:rsidRPr="00BD29FE">
              <w:rPr>
                <w:rFonts w:ascii="Sagona Book" w:hAnsi="Sagona Book"/>
              </w:rPr>
              <w:t xml:space="preserve">Issue # </w:t>
            </w:r>
            <w:r>
              <w:rPr>
                <w:rFonts w:ascii="Sagona Book" w:hAnsi="Sagona Book"/>
              </w:rPr>
              <w:t>1</w:t>
            </w:r>
            <w:r w:rsidR="00FA0BF9">
              <w:rPr>
                <w:rFonts w:ascii="Sagona Book" w:hAnsi="Sagona Book"/>
              </w:rPr>
              <w:t>40</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163CF6">
              <w:rPr>
                <w:rFonts w:ascii="Sagona Book" w:hAnsi="Sagona Book"/>
              </w:rPr>
              <w:t xml:space="preserve">May </w:t>
            </w:r>
            <w:r w:rsidR="00FA0BF9">
              <w:rPr>
                <w:rFonts w:ascii="Sagona Book" w:hAnsi="Sagona Book"/>
              </w:rPr>
              <w:t>22</w:t>
            </w:r>
            <w:r w:rsidR="00440862">
              <w:rPr>
                <w:rFonts w:ascii="Sagona Book" w:hAnsi="Sagona Book"/>
              </w:rPr>
              <w:t>,</w:t>
            </w:r>
            <w:r>
              <w:rPr>
                <w:rFonts w:ascii="Sagona Book" w:hAnsi="Sagona Book"/>
              </w:rPr>
              <w:t xml:space="preserve">  2023</w:t>
            </w:r>
          </w:p>
          <w:p w14:paraId="2F912445"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7B562F">
            <w:pPr>
              <w:jc w:val="both"/>
              <w:rPr>
                <w:rFonts w:ascii="Sagona Book" w:hAnsi="Sagona Book"/>
                <w:sz w:val="20"/>
                <w:szCs w:val="20"/>
              </w:rPr>
            </w:pPr>
          </w:p>
        </w:tc>
      </w:tr>
      <w:tr w:rsidR="0046541C" w14:paraId="572C496D" w14:textId="77777777" w:rsidTr="007B562F">
        <w:trPr>
          <w:gridAfter w:val="1"/>
          <w:wAfter w:w="113" w:type="dxa"/>
          <w:trHeight w:val="58"/>
        </w:trPr>
        <w:tc>
          <w:tcPr>
            <w:tcW w:w="2898" w:type="dxa"/>
            <w:gridSpan w:val="2"/>
          </w:tcPr>
          <w:p w14:paraId="538D39B7" w14:textId="77777777" w:rsidR="00DD5F1F" w:rsidRDefault="00DD5F1F" w:rsidP="007B562F">
            <w:pPr>
              <w:rPr>
                <w:sz w:val="24"/>
                <w:szCs w:val="24"/>
              </w:rPr>
            </w:pPr>
          </w:p>
        </w:tc>
        <w:tc>
          <w:tcPr>
            <w:tcW w:w="7807" w:type="dxa"/>
            <w:gridSpan w:val="3"/>
          </w:tcPr>
          <w:p w14:paraId="6BEBFBEB" w14:textId="2B9F67A4" w:rsidR="00DD5F1F" w:rsidRDefault="0072292D" w:rsidP="007B562F">
            <w:pPr>
              <w:pStyle w:val="ListParagraph"/>
              <w:ind w:left="0"/>
              <w:rPr>
                <w:b/>
                <w:bCs/>
                <w:color w:val="000000" w:themeColor="text1"/>
              </w:rPr>
            </w:pPr>
            <w:r w:rsidRPr="0072292D">
              <w:rPr>
                <w:b/>
                <w:bCs/>
                <w:color w:val="000000" w:themeColor="text1"/>
              </w:rPr>
              <w:t>*May require registration before accessing article.</w:t>
            </w:r>
          </w:p>
        </w:tc>
      </w:tr>
      <w:tr w:rsidR="00FA0BF9" w14:paraId="570A7B3C" w14:textId="77777777" w:rsidTr="007B562F">
        <w:trPr>
          <w:gridAfter w:val="1"/>
          <w:wAfter w:w="113" w:type="dxa"/>
          <w:trHeight w:val="2060"/>
        </w:trPr>
        <w:tc>
          <w:tcPr>
            <w:tcW w:w="2898" w:type="dxa"/>
            <w:gridSpan w:val="2"/>
          </w:tcPr>
          <w:p w14:paraId="5A2E70D8" w14:textId="673952BA" w:rsidR="00FA0BF9" w:rsidRPr="00010C17" w:rsidRDefault="00FA0BF9" w:rsidP="007B562F">
            <w:pPr>
              <w:rPr>
                <w:sz w:val="24"/>
                <w:szCs w:val="24"/>
              </w:rPr>
            </w:pPr>
            <w:r>
              <w:rPr>
                <w:sz w:val="24"/>
                <w:szCs w:val="24"/>
              </w:rPr>
              <w:t>Spotlight</w:t>
            </w:r>
          </w:p>
        </w:tc>
        <w:tc>
          <w:tcPr>
            <w:tcW w:w="7807" w:type="dxa"/>
            <w:gridSpan w:val="3"/>
          </w:tcPr>
          <w:p w14:paraId="1252D8F1" w14:textId="4A222363" w:rsidR="00FA0BF9" w:rsidRDefault="004D128C" w:rsidP="007B562F">
            <w:pPr>
              <w:pStyle w:val="ListParagraph"/>
              <w:ind w:left="0"/>
              <w:jc w:val="both"/>
              <w:rPr>
                <w:b/>
                <w:bCs/>
                <w:i/>
                <w:iCs/>
                <w:color w:val="000000" w:themeColor="text1"/>
                <w:sz w:val="24"/>
                <w:szCs w:val="24"/>
              </w:rPr>
            </w:pPr>
            <w:r w:rsidRPr="004D128C">
              <w:rPr>
                <w:b/>
                <w:bCs/>
                <w:i/>
                <w:iCs/>
                <w:color w:val="000000" w:themeColor="text1"/>
                <w:sz w:val="24"/>
                <w:szCs w:val="24"/>
              </w:rPr>
              <w:t>Senate Special Committee on Aging Report: Nursing Home Survey Agencies are Severely Understaffed</w:t>
            </w:r>
          </w:p>
          <w:p w14:paraId="70C4A00A" w14:textId="77777777" w:rsidR="004D128C" w:rsidRPr="004D128C" w:rsidRDefault="00000000" w:rsidP="007B562F">
            <w:pPr>
              <w:pStyle w:val="ListParagraph"/>
              <w:ind w:left="0"/>
              <w:jc w:val="both"/>
              <w:rPr>
                <w:color w:val="000000" w:themeColor="text1"/>
                <w:sz w:val="24"/>
                <w:szCs w:val="24"/>
              </w:rPr>
            </w:pPr>
            <w:hyperlink r:id="rId9" w:history="1">
              <w:r w:rsidR="004D128C" w:rsidRPr="004D128C">
                <w:rPr>
                  <w:rStyle w:val="Hyperlink"/>
                  <w:sz w:val="24"/>
                  <w:szCs w:val="24"/>
                </w:rPr>
                <w:t>Uninspected and Neglected</w:t>
              </w:r>
            </w:hyperlink>
          </w:p>
          <w:p w14:paraId="1D4FDAEF" w14:textId="12456084" w:rsidR="004D128C" w:rsidRDefault="004D128C" w:rsidP="007B562F">
            <w:pPr>
              <w:pStyle w:val="ListParagraph"/>
              <w:ind w:left="0"/>
              <w:jc w:val="both"/>
              <w:rPr>
                <w:color w:val="000000" w:themeColor="text1"/>
                <w:sz w:val="24"/>
                <w:szCs w:val="24"/>
              </w:rPr>
            </w:pPr>
            <w:r>
              <w:rPr>
                <w:color w:val="000000" w:themeColor="text1"/>
                <w:sz w:val="24"/>
                <w:szCs w:val="24"/>
              </w:rPr>
              <w:t>As reported by The Consumer Voice</w:t>
            </w:r>
          </w:p>
          <w:p w14:paraId="5D773291" w14:textId="390ACD38" w:rsidR="004D128C" w:rsidRDefault="004D128C" w:rsidP="007B562F">
            <w:pPr>
              <w:pStyle w:val="ListParagraph"/>
              <w:ind w:left="0"/>
              <w:jc w:val="both"/>
              <w:rPr>
                <w:color w:val="000000" w:themeColor="text1"/>
                <w:sz w:val="24"/>
                <w:szCs w:val="24"/>
              </w:rPr>
            </w:pPr>
            <w:r>
              <w:rPr>
                <w:color w:val="000000" w:themeColor="text1"/>
                <w:sz w:val="24"/>
                <w:szCs w:val="24"/>
              </w:rPr>
              <w:t>May 19, 2023</w:t>
            </w:r>
          </w:p>
          <w:p w14:paraId="28D50BD9" w14:textId="77777777" w:rsidR="004D128C" w:rsidRPr="004D128C" w:rsidRDefault="004D128C" w:rsidP="007B562F">
            <w:pPr>
              <w:pStyle w:val="ListParagraph"/>
              <w:jc w:val="both"/>
              <w:rPr>
                <w:color w:val="000000" w:themeColor="text1"/>
                <w:sz w:val="24"/>
                <w:szCs w:val="24"/>
              </w:rPr>
            </w:pPr>
            <w:r w:rsidRPr="004D128C">
              <w:rPr>
                <w:color w:val="000000" w:themeColor="text1"/>
                <w:sz w:val="24"/>
                <w:szCs w:val="24"/>
              </w:rPr>
              <w:t>Today, the Senate Special Committee on Aging, led by Chairman Bob Casey, released a new report, “</w:t>
            </w:r>
            <w:hyperlink r:id="rId10" w:tgtFrame="_blank" w:history="1">
              <w:r w:rsidRPr="004D128C">
                <w:rPr>
                  <w:rStyle w:val="Hyperlink"/>
                  <w:sz w:val="24"/>
                  <w:szCs w:val="24"/>
                </w:rPr>
                <w:t>Uninspected and Neglected: Nursing Home Agencies are Severely Understaffed, Putting Residents at Risk</w:t>
              </w:r>
            </w:hyperlink>
            <w:r w:rsidRPr="004D128C">
              <w:rPr>
                <w:color w:val="000000" w:themeColor="text1"/>
                <w:sz w:val="24"/>
                <w:szCs w:val="24"/>
              </w:rPr>
              <w:t xml:space="preserve">.”  The report details a nationwide staffing crisis at state survey agencies that is directly impacting the health and well-being of nursing home residents. In addition, the Senate Special Committee on Aging held a </w:t>
            </w:r>
            <w:hyperlink r:id="rId11" w:tgtFrame="_blank" w:history="1">
              <w:r w:rsidRPr="004D128C">
                <w:rPr>
                  <w:rStyle w:val="Hyperlink"/>
                  <w:sz w:val="24"/>
                  <w:szCs w:val="24"/>
                </w:rPr>
                <w:t>hearing</w:t>
              </w:r>
            </w:hyperlink>
            <w:r w:rsidRPr="004D128C">
              <w:rPr>
                <w:color w:val="000000" w:themeColor="text1"/>
                <w:sz w:val="24"/>
                <w:szCs w:val="24"/>
              </w:rPr>
              <w:t xml:space="preserve"> on the issue today, at which State Long-Term Care Ombudsman Leah McMahon testified regarding how inadequate staffing at state survey agencies is impacting resident care in Colorado. </w:t>
            </w:r>
          </w:p>
          <w:p w14:paraId="103454C2" w14:textId="77777777" w:rsidR="004D128C" w:rsidRPr="004D128C" w:rsidRDefault="004D128C" w:rsidP="007B562F">
            <w:pPr>
              <w:pStyle w:val="ListParagraph"/>
              <w:jc w:val="both"/>
              <w:rPr>
                <w:color w:val="000000" w:themeColor="text1"/>
                <w:sz w:val="24"/>
                <w:szCs w:val="24"/>
              </w:rPr>
            </w:pPr>
            <w:r w:rsidRPr="004D128C">
              <w:rPr>
                <w:color w:val="000000" w:themeColor="text1"/>
                <w:sz w:val="24"/>
                <w:szCs w:val="24"/>
              </w:rPr>
              <w:t>The importance of state survey agencies cannot be understated. They are charged with enforcing federal and state regulations to ensure the safety of nursing home residents. Inadequate state surveying activity allows facilities to continue to operate in a manner that harms residents or puts them at risk of harm.</w:t>
            </w:r>
          </w:p>
          <w:p w14:paraId="42A4508C" w14:textId="77777777" w:rsidR="004D128C" w:rsidRPr="004D128C" w:rsidRDefault="004D128C" w:rsidP="007B562F">
            <w:pPr>
              <w:pStyle w:val="ListParagraph"/>
              <w:jc w:val="both"/>
              <w:rPr>
                <w:color w:val="000000" w:themeColor="text1"/>
                <w:sz w:val="24"/>
                <w:szCs w:val="24"/>
              </w:rPr>
            </w:pPr>
            <w:r w:rsidRPr="004D128C">
              <w:rPr>
                <w:color w:val="000000" w:themeColor="text1"/>
                <w:sz w:val="24"/>
                <w:szCs w:val="24"/>
              </w:rPr>
              <w:t>Key findings from the report include:</w:t>
            </w:r>
          </w:p>
          <w:p w14:paraId="34B2DBEF" w14:textId="77777777" w:rsidR="004D128C" w:rsidRPr="004D128C" w:rsidRDefault="004D128C" w:rsidP="007B562F">
            <w:pPr>
              <w:pStyle w:val="ListParagraph"/>
              <w:numPr>
                <w:ilvl w:val="0"/>
                <w:numId w:val="66"/>
              </w:numPr>
              <w:jc w:val="both"/>
              <w:rPr>
                <w:color w:val="000000" w:themeColor="text1"/>
                <w:sz w:val="24"/>
                <w:szCs w:val="24"/>
              </w:rPr>
            </w:pPr>
            <w:r w:rsidRPr="004D128C">
              <w:rPr>
                <w:color w:val="000000" w:themeColor="text1"/>
                <w:sz w:val="24"/>
                <w:szCs w:val="24"/>
              </w:rPr>
              <w:t>One-third of the 15,000 nursing homes in the United States are behind on their annual surveys, with 11% of homes not having had a survey in over two years.</w:t>
            </w:r>
          </w:p>
          <w:p w14:paraId="4CAC27D4" w14:textId="77777777" w:rsidR="004D128C" w:rsidRPr="004D128C" w:rsidRDefault="004D128C" w:rsidP="007B562F">
            <w:pPr>
              <w:pStyle w:val="ListParagraph"/>
              <w:numPr>
                <w:ilvl w:val="0"/>
                <w:numId w:val="66"/>
              </w:numPr>
              <w:jc w:val="both"/>
              <w:rPr>
                <w:color w:val="000000" w:themeColor="text1"/>
                <w:sz w:val="24"/>
                <w:szCs w:val="24"/>
              </w:rPr>
            </w:pPr>
            <w:r w:rsidRPr="004D128C">
              <w:rPr>
                <w:color w:val="000000" w:themeColor="text1"/>
                <w:sz w:val="24"/>
                <w:szCs w:val="24"/>
              </w:rPr>
              <w:t>31 of 52 state survey agencies are experiencing vacancy rates of 20% or higher, with nine survey agencies having vacancy rates over 50%.</w:t>
            </w:r>
          </w:p>
          <w:p w14:paraId="0380DF37" w14:textId="77777777" w:rsidR="004D128C" w:rsidRPr="004D128C" w:rsidRDefault="004D128C" w:rsidP="007B562F">
            <w:pPr>
              <w:pStyle w:val="ListParagraph"/>
              <w:numPr>
                <w:ilvl w:val="0"/>
                <w:numId w:val="66"/>
              </w:numPr>
              <w:jc w:val="both"/>
              <w:rPr>
                <w:color w:val="000000" w:themeColor="text1"/>
                <w:sz w:val="24"/>
                <w:szCs w:val="24"/>
              </w:rPr>
            </w:pPr>
            <w:r w:rsidRPr="004D128C">
              <w:rPr>
                <w:color w:val="000000" w:themeColor="text1"/>
                <w:sz w:val="24"/>
                <w:szCs w:val="24"/>
              </w:rPr>
              <w:t xml:space="preserve">Low salaries and burnout lead to high staff turnover in state agencies, which results in inexperienced surveyors. </w:t>
            </w:r>
          </w:p>
          <w:p w14:paraId="01FFE360" w14:textId="77777777" w:rsidR="004D128C" w:rsidRPr="004D128C" w:rsidRDefault="004D128C" w:rsidP="007B562F">
            <w:pPr>
              <w:pStyle w:val="ListParagraph"/>
              <w:numPr>
                <w:ilvl w:val="0"/>
                <w:numId w:val="66"/>
              </w:numPr>
              <w:jc w:val="both"/>
              <w:rPr>
                <w:color w:val="000000" w:themeColor="text1"/>
                <w:sz w:val="24"/>
                <w:szCs w:val="24"/>
              </w:rPr>
            </w:pPr>
            <w:r w:rsidRPr="004D128C">
              <w:rPr>
                <w:color w:val="000000" w:themeColor="text1"/>
                <w:sz w:val="24"/>
                <w:szCs w:val="24"/>
              </w:rPr>
              <w:t xml:space="preserve">Many states have turned to hiring third-party companies to conduct surveying activities and are paying exorbitant fees for their services. The report also calls for increased oversight of these third-party survey companies. </w:t>
            </w:r>
          </w:p>
          <w:p w14:paraId="50C29BA9" w14:textId="77777777" w:rsidR="004D128C" w:rsidRPr="004D128C" w:rsidRDefault="004D128C" w:rsidP="007B562F">
            <w:pPr>
              <w:pStyle w:val="ListParagraph"/>
              <w:jc w:val="both"/>
              <w:rPr>
                <w:color w:val="000000" w:themeColor="text1"/>
                <w:sz w:val="24"/>
                <w:szCs w:val="24"/>
              </w:rPr>
            </w:pPr>
            <w:r w:rsidRPr="004D128C">
              <w:rPr>
                <w:color w:val="000000" w:themeColor="text1"/>
                <w:sz w:val="24"/>
                <w:szCs w:val="24"/>
              </w:rPr>
              <w:t>The Committee’s report made several recommendations, including:</w:t>
            </w:r>
          </w:p>
          <w:p w14:paraId="54DA8EAB" w14:textId="77777777" w:rsidR="004D128C" w:rsidRPr="004D128C" w:rsidRDefault="004D128C" w:rsidP="007B562F">
            <w:pPr>
              <w:pStyle w:val="ListParagraph"/>
              <w:numPr>
                <w:ilvl w:val="0"/>
                <w:numId w:val="67"/>
              </w:numPr>
              <w:jc w:val="both"/>
              <w:rPr>
                <w:color w:val="000000" w:themeColor="text1"/>
                <w:sz w:val="24"/>
                <w:szCs w:val="24"/>
              </w:rPr>
            </w:pPr>
            <w:r w:rsidRPr="004D128C">
              <w:rPr>
                <w:b/>
                <w:bCs/>
                <w:color w:val="000000" w:themeColor="text1"/>
                <w:sz w:val="24"/>
                <w:szCs w:val="24"/>
              </w:rPr>
              <w:t>Increased funding from Congress</w:t>
            </w:r>
            <w:r w:rsidRPr="004D128C">
              <w:rPr>
                <w:color w:val="000000" w:themeColor="text1"/>
                <w:sz w:val="24"/>
                <w:szCs w:val="24"/>
              </w:rPr>
              <w:t>. Funding for state survey agencies has been flat for years, despite calls for increases from both Presidents Trump and Biden.</w:t>
            </w:r>
          </w:p>
          <w:p w14:paraId="5FA012A8" w14:textId="77777777" w:rsidR="004D128C" w:rsidRPr="004D128C" w:rsidRDefault="004D128C" w:rsidP="007B562F">
            <w:pPr>
              <w:pStyle w:val="ListParagraph"/>
              <w:numPr>
                <w:ilvl w:val="0"/>
                <w:numId w:val="67"/>
              </w:numPr>
              <w:jc w:val="both"/>
              <w:rPr>
                <w:color w:val="000000" w:themeColor="text1"/>
                <w:sz w:val="24"/>
                <w:szCs w:val="24"/>
              </w:rPr>
            </w:pPr>
            <w:r w:rsidRPr="004D128C">
              <w:rPr>
                <w:b/>
                <w:bCs/>
                <w:color w:val="000000" w:themeColor="text1"/>
                <w:sz w:val="24"/>
                <w:szCs w:val="24"/>
              </w:rPr>
              <w:t>Congress and state governments should take action to support state surveyors</w:t>
            </w:r>
            <w:r w:rsidRPr="004D128C">
              <w:rPr>
                <w:color w:val="000000" w:themeColor="text1"/>
                <w:sz w:val="24"/>
                <w:szCs w:val="24"/>
              </w:rPr>
              <w:t xml:space="preserve">, including providing educational opportunities and mental </w:t>
            </w:r>
            <w:r w:rsidRPr="004D128C">
              <w:rPr>
                <w:color w:val="000000" w:themeColor="text1"/>
                <w:sz w:val="24"/>
                <w:szCs w:val="24"/>
              </w:rPr>
              <w:lastRenderedPageBreak/>
              <w:t xml:space="preserve">health support. </w:t>
            </w:r>
          </w:p>
          <w:p w14:paraId="1AF89D63" w14:textId="77777777" w:rsidR="004D128C" w:rsidRPr="004D128C" w:rsidRDefault="004D128C" w:rsidP="007B562F">
            <w:pPr>
              <w:pStyle w:val="ListParagraph"/>
              <w:numPr>
                <w:ilvl w:val="0"/>
                <w:numId w:val="67"/>
              </w:numPr>
              <w:jc w:val="both"/>
              <w:rPr>
                <w:color w:val="000000" w:themeColor="text1"/>
                <w:sz w:val="24"/>
                <w:szCs w:val="24"/>
              </w:rPr>
            </w:pPr>
            <w:r w:rsidRPr="004D128C">
              <w:rPr>
                <w:b/>
                <w:bCs/>
                <w:color w:val="000000" w:themeColor="text1"/>
                <w:sz w:val="24"/>
                <w:szCs w:val="24"/>
              </w:rPr>
              <w:t>Congress should increase funding for State Long-Term Care Ombudsman programs</w:t>
            </w:r>
            <w:r w:rsidRPr="004D128C">
              <w:rPr>
                <w:color w:val="000000" w:themeColor="text1"/>
                <w:sz w:val="24"/>
                <w:szCs w:val="24"/>
              </w:rPr>
              <w:t xml:space="preserve">. The report relies heavily on input from Ombudsman program representatives and notes their critical role in advocating on behalf of residents and calls for increased funding for these critical programs. </w:t>
            </w:r>
          </w:p>
          <w:p w14:paraId="4EBA9716" w14:textId="77777777" w:rsidR="004D128C" w:rsidRPr="004D128C" w:rsidRDefault="004D128C" w:rsidP="007B562F">
            <w:pPr>
              <w:pStyle w:val="ListParagraph"/>
              <w:jc w:val="both"/>
              <w:rPr>
                <w:color w:val="000000" w:themeColor="text1"/>
                <w:sz w:val="24"/>
                <w:szCs w:val="24"/>
              </w:rPr>
            </w:pPr>
            <w:r w:rsidRPr="004D128C">
              <w:rPr>
                <w:color w:val="000000" w:themeColor="text1"/>
                <w:sz w:val="24"/>
                <w:szCs w:val="24"/>
              </w:rPr>
              <w:t xml:space="preserve">Consumer Voice has long been concerned about inadequate enforcement activities in nursing homes and delays attributable to staffing shortages and has repeatedly called for increased funding for state survey agencies. Consumer Voice is grateful to the Senate Special Committee on Aging and Chairman Casey for drawing attention to this important issue, and we urge Congress, the Centers for Medicare &amp; Medicaid Services (CMS), and state governments to adopt the report’s recommendations. </w:t>
            </w:r>
          </w:p>
          <w:p w14:paraId="5FE1428A" w14:textId="77777777" w:rsidR="004D128C" w:rsidRPr="004D128C" w:rsidRDefault="00000000" w:rsidP="007B562F">
            <w:pPr>
              <w:pStyle w:val="ListParagraph"/>
              <w:jc w:val="both"/>
              <w:rPr>
                <w:color w:val="000000" w:themeColor="text1"/>
                <w:sz w:val="24"/>
                <w:szCs w:val="24"/>
              </w:rPr>
            </w:pPr>
            <w:hyperlink r:id="rId12" w:history="1">
              <w:r w:rsidR="004D128C" w:rsidRPr="004D128C">
                <w:rPr>
                  <w:rStyle w:val="Hyperlink"/>
                  <w:sz w:val="24"/>
                  <w:szCs w:val="24"/>
                </w:rPr>
                <w:t>Uninspected and Neglected</w:t>
              </w:r>
            </w:hyperlink>
          </w:p>
          <w:p w14:paraId="542A922F" w14:textId="340D81FC" w:rsidR="00FE3C22" w:rsidRPr="00131814" w:rsidRDefault="00FE3C22" w:rsidP="007B562F">
            <w:pPr>
              <w:pStyle w:val="ListParagraph"/>
              <w:ind w:left="0"/>
              <w:jc w:val="both"/>
              <w:rPr>
                <w:color w:val="000000" w:themeColor="text1"/>
                <w:sz w:val="24"/>
                <w:szCs w:val="24"/>
              </w:rPr>
            </w:pPr>
            <w:r w:rsidRPr="00FE3C22">
              <w:rPr>
                <w:i/>
                <w:iCs/>
                <w:color w:val="000000" w:themeColor="text1"/>
                <w:sz w:val="24"/>
                <w:szCs w:val="24"/>
              </w:rPr>
              <w:t xml:space="preserve">Elizabeth Warren Raises Concern About ‘Horrendous’ Nursing Home Conditions Caused </w:t>
            </w:r>
            <w:r w:rsidR="00FD4616" w:rsidRPr="00FE3C22">
              <w:rPr>
                <w:i/>
                <w:iCs/>
                <w:color w:val="000000" w:themeColor="text1"/>
                <w:sz w:val="24"/>
                <w:szCs w:val="24"/>
              </w:rPr>
              <w:t>by</w:t>
            </w:r>
            <w:r w:rsidRPr="00FE3C22">
              <w:rPr>
                <w:i/>
                <w:iCs/>
                <w:color w:val="000000" w:themeColor="text1"/>
                <w:sz w:val="24"/>
                <w:szCs w:val="24"/>
              </w:rPr>
              <w:t xml:space="preserve"> Corporate Greed</w:t>
            </w:r>
            <w:r w:rsidR="00131814">
              <w:rPr>
                <w:i/>
                <w:iCs/>
                <w:color w:val="000000" w:themeColor="text1"/>
                <w:sz w:val="24"/>
                <w:szCs w:val="24"/>
              </w:rPr>
              <w:t xml:space="preserve"> </w:t>
            </w:r>
            <w:r w:rsidR="00131814">
              <w:rPr>
                <w:color w:val="000000" w:themeColor="text1"/>
                <w:sz w:val="24"/>
                <w:szCs w:val="24"/>
              </w:rPr>
              <w:t>(video)</w:t>
            </w:r>
          </w:p>
          <w:p w14:paraId="72B2093F" w14:textId="27CB01CE" w:rsidR="00FE3C22" w:rsidRDefault="00FE3C22" w:rsidP="007B562F">
            <w:pPr>
              <w:pStyle w:val="ListParagraph"/>
              <w:ind w:left="0"/>
              <w:jc w:val="both"/>
              <w:rPr>
                <w:b/>
                <w:bCs/>
                <w:color w:val="000000" w:themeColor="text1"/>
                <w:sz w:val="24"/>
                <w:szCs w:val="24"/>
              </w:rPr>
            </w:pPr>
            <w:r>
              <w:rPr>
                <w:b/>
                <w:bCs/>
                <w:color w:val="000000" w:themeColor="text1"/>
                <w:sz w:val="24"/>
                <w:szCs w:val="24"/>
              </w:rPr>
              <w:t>Forbe</w:t>
            </w:r>
            <w:r w:rsidR="00B64FAC">
              <w:rPr>
                <w:b/>
                <w:bCs/>
                <w:color w:val="000000" w:themeColor="text1"/>
                <w:sz w:val="24"/>
                <w:szCs w:val="24"/>
              </w:rPr>
              <w:t>s</w:t>
            </w:r>
            <w:r>
              <w:rPr>
                <w:b/>
                <w:bCs/>
                <w:color w:val="000000" w:themeColor="text1"/>
                <w:sz w:val="24"/>
                <w:szCs w:val="24"/>
              </w:rPr>
              <w:t xml:space="preserve"> Breaking News (via YouTube)</w:t>
            </w:r>
          </w:p>
          <w:p w14:paraId="2A59E9EF" w14:textId="3B3B3FFC" w:rsidR="00FE3C22" w:rsidRDefault="00000000" w:rsidP="007B562F">
            <w:pPr>
              <w:pStyle w:val="ListParagraph"/>
              <w:ind w:left="0"/>
              <w:jc w:val="both"/>
              <w:rPr>
                <w:color w:val="000000" w:themeColor="text1"/>
                <w:sz w:val="24"/>
                <w:szCs w:val="24"/>
              </w:rPr>
            </w:pPr>
            <w:hyperlink r:id="rId13" w:history="1">
              <w:r w:rsidR="00FE3C22" w:rsidRPr="00344D29">
                <w:rPr>
                  <w:rStyle w:val="Hyperlink"/>
                  <w:sz w:val="24"/>
                  <w:szCs w:val="24"/>
                </w:rPr>
                <w:t>https://www.youtube.com/watch?v=9exGHtO3MqQ</w:t>
              </w:r>
            </w:hyperlink>
            <w:r w:rsidR="00FE3C22">
              <w:rPr>
                <w:color w:val="000000" w:themeColor="text1"/>
                <w:sz w:val="24"/>
                <w:szCs w:val="24"/>
              </w:rPr>
              <w:t xml:space="preserve"> </w:t>
            </w:r>
          </w:p>
          <w:p w14:paraId="6BEA769F" w14:textId="6EE38B0A" w:rsidR="00FE3C22" w:rsidRDefault="00FE3C22" w:rsidP="007B562F">
            <w:pPr>
              <w:pStyle w:val="ListParagraph"/>
              <w:ind w:left="0"/>
              <w:jc w:val="both"/>
              <w:rPr>
                <w:color w:val="000000" w:themeColor="text1"/>
                <w:sz w:val="24"/>
                <w:szCs w:val="24"/>
              </w:rPr>
            </w:pPr>
            <w:r>
              <w:rPr>
                <w:color w:val="000000" w:themeColor="text1"/>
                <w:sz w:val="24"/>
                <w:szCs w:val="24"/>
              </w:rPr>
              <w:t>May 19, 2023</w:t>
            </w:r>
          </w:p>
          <w:p w14:paraId="560B1D98" w14:textId="7149B085" w:rsidR="00FE3C22" w:rsidRPr="00FE3C22" w:rsidRDefault="00FE3C22" w:rsidP="007B562F">
            <w:pPr>
              <w:pStyle w:val="ListParagraph"/>
              <w:jc w:val="both"/>
              <w:rPr>
                <w:color w:val="000000" w:themeColor="text1"/>
                <w:sz w:val="24"/>
                <w:szCs w:val="24"/>
              </w:rPr>
            </w:pPr>
            <w:r w:rsidRPr="00FE3C22">
              <w:rPr>
                <w:color w:val="000000" w:themeColor="text1"/>
                <w:sz w:val="24"/>
                <w:szCs w:val="24"/>
              </w:rPr>
              <w:t>During a Senate Aging Committee hearing on Thursday, Sen. Elizabeth Warren (D-MA) questioned witnesses about nursing home conditions.</w:t>
            </w:r>
          </w:p>
          <w:p w14:paraId="515A624B" w14:textId="0036EC12" w:rsidR="00012898" w:rsidRDefault="00012898" w:rsidP="007B562F">
            <w:pPr>
              <w:pStyle w:val="ListParagraph"/>
              <w:ind w:left="0"/>
              <w:jc w:val="both"/>
              <w:rPr>
                <w:i/>
                <w:iCs/>
                <w:color w:val="000000" w:themeColor="text1"/>
                <w:sz w:val="24"/>
                <w:szCs w:val="24"/>
              </w:rPr>
            </w:pPr>
            <w:r w:rsidRPr="00012898">
              <w:rPr>
                <w:i/>
                <w:iCs/>
                <w:color w:val="000000" w:themeColor="text1"/>
                <w:sz w:val="24"/>
                <w:szCs w:val="24"/>
              </w:rPr>
              <w:t>‘System in Crisis’: US Senate Hearing Calls for More Funding, Staffing for Nursing Home Inspections</w:t>
            </w:r>
          </w:p>
          <w:p w14:paraId="53C30744" w14:textId="77777777" w:rsidR="00012898" w:rsidRDefault="00012898" w:rsidP="007B562F">
            <w:pPr>
              <w:pStyle w:val="ListParagraph"/>
              <w:ind w:left="0"/>
              <w:jc w:val="both"/>
              <w:rPr>
                <w:b/>
                <w:bCs/>
                <w:color w:val="000000" w:themeColor="text1"/>
                <w:sz w:val="24"/>
                <w:szCs w:val="24"/>
              </w:rPr>
            </w:pPr>
            <w:r>
              <w:rPr>
                <w:b/>
                <w:bCs/>
                <w:color w:val="000000" w:themeColor="text1"/>
                <w:sz w:val="24"/>
                <w:szCs w:val="24"/>
              </w:rPr>
              <w:t>Skilled Nursing News</w:t>
            </w:r>
          </w:p>
          <w:p w14:paraId="2E479A19" w14:textId="77777777" w:rsidR="00012898" w:rsidRDefault="00012898" w:rsidP="007B562F">
            <w:pPr>
              <w:pStyle w:val="ListParagraph"/>
              <w:ind w:left="0"/>
              <w:jc w:val="both"/>
              <w:rPr>
                <w:color w:val="000000" w:themeColor="text1"/>
                <w:sz w:val="24"/>
                <w:szCs w:val="24"/>
              </w:rPr>
            </w:pPr>
            <w:r w:rsidRPr="00012898">
              <w:rPr>
                <w:color w:val="000000" w:themeColor="text1"/>
                <w:sz w:val="24"/>
                <w:szCs w:val="24"/>
              </w:rPr>
              <w:t>By Zahida Siddiqi</w:t>
            </w:r>
          </w:p>
          <w:p w14:paraId="2A16750C" w14:textId="77777777" w:rsidR="008E19F4" w:rsidRPr="008E19F4" w:rsidRDefault="00000000" w:rsidP="007B562F">
            <w:pPr>
              <w:pStyle w:val="ListParagraph"/>
              <w:ind w:left="0"/>
              <w:jc w:val="both"/>
              <w:rPr>
                <w:color w:val="000000" w:themeColor="text1"/>
                <w:sz w:val="24"/>
                <w:szCs w:val="24"/>
              </w:rPr>
            </w:pPr>
            <w:hyperlink r:id="rId14" w:history="1">
              <w:r w:rsidR="008E19F4" w:rsidRPr="008E19F4">
                <w:rPr>
                  <w:rStyle w:val="Hyperlink"/>
                  <w:sz w:val="24"/>
                  <w:szCs w:val="24"/>
                </w:rPr>
                <w:t>System in Crisis</w:t>
              </w:r>
            </w:hyperlink>
          </w:p>
          <w:p w14:paraId="559F77C2" w14:textId="77777777" w:rsidR="00012898" w:rsidRDefault="00012898" w:rsidP="007B562F">
            <w:pPr>
              <w:pStyle w:val="ListParagraph"/>
              <w:ind w:left="0"/>
              <w:jc w:val="both"/>
              <w:rPr>
                <w:color w:val="000000" w:themeColor="text1"/>
                <w:sz w:val="24"/>
                <w:szCs w:val="24"/>
              </w:rPr>
            </w:pPr>
            <w:r>
              <w:rPr>
                <w:color w:val="000000" w:themeColor="text1"/>
                <w:sz w:val="24"/>
                <w:szCs w:val="24"/>
              </w:rPr>
              <w:t>May 18, 2023</w:t>
            </w:r>
          </w:p>
          <w:p w14:paraId="79875508" w14:textId="77777777" w:rsidR="00012898" w:rsidRPr="00012898" w:rsidRDefault="00012898" w:rsidP="007B562F">
            <w:pPr>
              <w:pStyle w:val="ListParagraph"/>
              <w:jc w:val="both"/>
              <w:rPr>
                <w:color w:val="000000" w:themeColor="text1"/>
                <w:sz w:val="24"/>
                <w:szCs w:val="24"/>
              </w:rPr>
            </w:pPr>
            <w:r w:rsidRPr="00012898">
              <w:rPr>
                <w:color w:val="000000" w:themeColor="text1"/>
                <w:sz w:val="24"/>
                <w:szCs w:val="24"/>
              </w:rPr>
              <w:t>The nursing home inspections system is underfunded and understaffed and needs federal assistance for alleviating inspection backlogs, or residents will remain in peril, experts and legislators said at a U.S. Senate hearing on Thursday.</w:t>
            </w:r>
          </w:p>
          <w:p w14:paraId="57D60EA3" w14:textId="77777777" w:rsidR="00012898" w:rsidRPr="00012898" w:rsidRDefault="00012898" w:rsidP="007B562F">
            <w:pPr>
              <w:pStyle w:val="ListParagraph"/>
              <w:jc w:val="both"/>
              <w:rPr>
                <w:color w:val="000000" w:themeColor="text1"/>
                <w:sz w:val="24"/>
                <w:szCs w:val="24"/>
              </w:rPr>
            </w:pPr>
            <w:r w:rsidRPr="00012898">
              <w:rPr>
                <w:color w:val="000000" w:themeColor="text1"/>
                <w:sz w:val="24"/>
                <w:szCs w:val="24"/>
              </w:rPr>
              <w:t>Officials from the long-term care ombudsman program as well as leaders from state inspections and regulatory bodies were among those who testified before the U.S. Senate Special Committee on Aging, following the release of its investigative report.</w:t>
            </w:r>
          </w:p>
          <w:p w14:paraId="49FC716F" w14:textId="77777777" w:rsidR="00012898" w:rsidRPr="00012898" w:rsidRDefault="00012898" w:rsidP="007B562F">
            <w:pPr>
              <w:pStyle w:val="ListParagraph"/>
              <w:jc w:val="both"/>
              <w:rPr>
                <w:color w:val="000000" w:themeColor="text1"/>
                <w:sz w:val="24"/>
                <w:szCs w:val="24"/>
              </w:rPr>
            </w:pPr>
            <w:r w:rsidRPr="00012898">
              <w:rPr>
                <w:color w:val="000000" w:themeColor="text1"/>
                <w:sz w:val="24"/>
                <w:szCs w:val="24"/>
              </w:rPr>
              <w:t>“The report paints a picture of a system in crisis,” said Sen. Bob Casey (D-Penn), who blamed a shortage of inspectors and low funding as factors that are jeopardizing the annual nursing home inspections process. “The result is that nursing home residents are being put at risk because of this problem … My fear is that the trail is going cold for too many residents before nursing home inspectors can arrive on the scene.”</w:t>
            </w:r>
          </w:p>
          <w:p w14:paraId="242C8057" w14:textId="77777777" w:rsidR="00012898" w:rsidRPr="00012898" w:rsidRDefault="00012898" w:rsidP="007B562F">
            <w:pPr>
              <w:pStyle w:val="ListParagraph"/>
              <w:jc w:val="both"/>
              <w:rPr>
                <w:color w:val="000000" w:themeColor="text1"/>
                <w:sz w:val="24"/>
                <w:szCs w:val="24"/>
              </w:rPr>
            </w:pPr>
            <w:r w:rsidRPr="00012898">
              <w:rPr>
                <w:color w:val="000000" w:themeColor="text1"/>
                <w:sz w:val="24"/>
                <w:szCs w:val="24"/>
              </w:rPr>
              <w:t>“My investigation reveals unacceptable rates of vacancies at state survey agencies, threatening the safety and health of nursing home residents as their complaints collect dust while inspectors struggle to meet the demand,” Casey said.</w:t>
            </w:r>
          </w:p>
          <w:p w14:paraId="5A445A60" w14:textId="77777777" w:rsidR="00012898" w:rsidRPr="00012898" w:rsidRDefault="00012898" w:rsidP="007B562F">
            <w:pPr>
              <w:pStyle w:val="ListParagraph"/>
              <w:jc w:val="both"/>
              <w:rPr>
                <w:b/>
                <w:bCs/>
                <w:color w:val="000000" w:themeColor="text1"/>
                <w:sz w:val="24"/>
                <w:szCs w:val="24"/>
              </w:rPr>
            </w:pPr>
            <w:r w:rsidRPr="00012898">
              <w:rPr>
                <w:b/>
                <w:bCs/>
                <w:color w:val="000000" w:themeColor="text1"/>
                <w:sz w:val="24"/>
                <w:szCs w:val="24"/>
              </w:rPr>
              <w:t>Inspection backlogs</w:t>
            </w:r>
          </w:p>
          <w:p w14:paraId="0B4C0DBD" w14:textId="77777777" w:rsidR="00012898" w:rsidRPr="00012898" w:rsidRDefault="00012898" w:rsidP="007B562F">
            <w:pPr>
              <w:pStyle w:val="ListParagraph"/>
              <w:jc w:val="both"/>
              <w:rPr>
                <w:color w:val="000000" w:themeColor="text1"/>
                <w:sz w:val="24"/>
                <w:szCs w:val="24"/>
              </w:rPr>
            </w:pPr>
            <w:r w:rsidRPr="00012898">
              <w:rPr>
                <w:color w:val="000000" w:themeColor="text1"/>
                <w:sz w:val="24"/>
                <w:szCs w:val="24"/>
              </w:rPr>
              <w:t>As a result of fewer inspectors, most states have nursing home inspection backlogs.</w:t>
            </w:r>
          </w:p>
          <w:p w14:paraId="60862CDE" w14:textId="77777777" w:rsidR="00012898" w:rsidRDefault="00012898" w:rsidP="007B562F">
            <w:pPr>
              <w:pStyle w:val="ListParagraph"/>
              <w:jc w:val="both"/>
              <w:rPr>
                <w:color w:val="000000" w:themeColor="text1"/>
                <w:sz w:val="24"/>
                <w:szCs w:val="24"/>
              </w:rPr>
            </w:pPr>
            <w:r w:rsidRPr="00012898">
              <w:rPr>
                <w:color w:val="000000" w:themeColor="text1"/>
                <w:sz w:val="24"/>
                <w:szCs w:val="24"/>
              </w:rPr>
              <w:t>The report found 31 states and the District of Columbia had inspection staff vacancy rates above 20% on average, and nine were short-staffed by 50% or more. Meanwhile, the highest vacancy rates were in Kentucky at 83%, Alabama at 80% and Idaho at 71%.</w:t>
            </w:r>
            <w:r>
              <w:rPr>
                <w:color w:val="000000" w:themeColor="text1"/>
                <w:sz w:val="24"/>
                <w:szCs w:val="24"/>
              </w:rPr>
              <w:t xml:space="preserve"> . </w:t>
            </w:r>
          </w:p>
          <w:p w14:paraId="008DD2CA" w14:textId="77777777" w:rsidR="00012898" w:rsidRDefault="00012898" w:rsidP="007B562F">
            <w:pPr>
              <w:pStyle w:val="ListParagraph"/>
              <w:jc w:val="both"/>
              <w:rPr>
                <w:color w:val="000000" w:themeColor="text1"/>
                <w:sz w:val="24"/>
                <w:szCs w:val="24"/>
              </w:rPr>
            </w:pPr>
            <w:r w:rsidRPr="00012898">
              <w:rPr>
                <w:color w:val="000000" w:themeColor="text1"/>
                <w:sz w:val="24"/>
                <w:szCs w:val="24"/>
              </w:rPr>
              <w:t>During the hearing, staffing shortages at nursing homes were also cited by experts as being important for better health outcomes, especially as they relate to mental health concerns of residents.</w:t>
            </w:r>
            <w:r>
              <w:rPr>
                <w:color w:val="000000" w:themeColor="text1"/>
                <w:sz w:val="24"/>
                <w:szCs w:val="24"/>
              </w:rPr>
              <w:t xml:space="preserve"> . .</w:t>
            </w:r>
          </w:p>
          <w:p w14:paraId="18999184" w14:textId="77777777" w:rsidR="00012898" w:rsidRPr="00012898" w:rsidRDefault="00012898" w:rsidP="007B562F">
            <w:pPr>
              <w:pStyle w:val="ListParagraph"/>
              <w:jc w:val="both"/>
              <w:rPr>
                <w:color w:val="000000" w:themeColor="text1"/>
                <w:sz w:val="24"/>
                <w:szCs w:val="24"/>
              </w:rPr>
            </w:pPr>
            <w:r w:rsidRPr="00012898">
              <w:rPr>
                <w:color w:val="000000" w:themeColor="text1"/>
                <w:sz w:val="24"/>
                <w:szCs w:val="24"/>
              </w:rPr>
              <w:t>In closing, Sen. Casey compared the current findings to work of the Senate committee on nursing home oversight almost four decades ago, and said, “We heard similar warnings today and these warnings must not be ignored.”</w:t>
            </w:r>
          </w:p>
          <w:p w14:paraId="56704427" w14:textId="77777777" w:rsidR="00012898" w:rsidRPr="00012898" w:rsidRDefault="00012898" w:rsidP="007B562F">
            <w:pPr>
              <w:pStyle w:val="ListParagraph"/>
              <w:jc w:val="both"/>
              <w:rPr>
                <w:color w:val="000000" w:themeColor="text1"/>
                <w:sz w:val="24"/>
                <w:szCs w:val="24"/>
              </w:rPr>
            </w:pPr>
            <w:r w:rsidRPr="00012898">
              <w:rPr>
                <w:color w:val="000000" w:themeColor="text1"/>
                <w:sz w:val="24"/>
                <w:szCs w:val="24"/>
              </w:rPr>
              <w:t xml:space="preserve">Aside from more funding, Casey recommended adding more transparency to the survey process and scrutiny of independent contractors as well as boosting the health care workforce. </w:t>
            </w:r>
          </w:p>
          <w:p w14:paraId="2BF365C9" w14:textId="77777777" w:rsidR="00012898" w:rsidRPr="00012898" w:rsidRDefault="00012898" w:rsidP="007B562F">
            <w:pPr>
              <w:pStyle w:val="ListParagraph"/>
              <w:jc w:val="both"/>
              <w:rPr>
                <w:color w:val="000000" w:themeColor="text1"/>
                <w:sz w:val="24"/>
                <w:szCs w:val="24"/>
              </w:rPr>
            </w:pPr>
            <w:r w:rsidRPr="00012898">
              <w:rPr>
                <w:color w:val="000000" w:themeColor="text1"/>
                <w:sz w:val="24"/>
                <w:szCs w:val="24"/>
              </w:rPr>
              <w:t xml:space="preserve">“The [Senate] Aging committee’s oversight in the 1980s paved the way for landmark nursing home reforms that President Reagan signed into law. Today’s hearing and the committee’s investigation provide another opportunity to find common ground to make sure nursing home residents are kept safe and receive the care that they and their families deserve and have a right to expect,” Casey said. </w:t>
            </w:r>
          </w:p>
          <w:p w14:paraId="4900F481" w14:textId="77777777" w:rsidR="00012898" w:rsidRPr="00012898" w:rsidRDefault="00000000" w:rsidP="007B562F">
            <w:pPr>
              <w:pStyle w:val="ListParagraph"/>
              <w:jc w:val="both"/>
              <w:rPr>
                <w:color w:val="000000" w:themeColor="text1"/>
                <w:sz w:val="24"/>
                <w:szCs w:val="24"/>
              </w:rPr>
            </w:pPr>
            <w:hyperlink r:id="rId15" w:history="1">
              <w:r w:rsidR="00012898" w:rsidRPr="00012898">
                <w:rPr>
                  <w:rStyle w:val="Hyperlink"/>
                  <w:sz w:val="24"/>
                  <w:szCs w:val="24"/>
                </w:rPr>
                <w:t>System in Crisis</w:t>
              </w:r>
            </w:hyperlink>
          </w:p>
          <w:p w14:paraId="00C1AA16" w14:textId="77777777" w:rsidR="00012898" w:rsidRDefault="008E19F4" w:rsidP="007B562F">
            <w:pPr>
              <w:pStyle w:val="ListParagraph"/>
              <w:ind w:left="0"/>
              <w:jc w:val="both"/>
              <w:rPr>
                <w:i/>
                <w:iCs/>
                <w:color w:val="000000" w:themeColor="text1"/>
                <w:sz w:val="24"/>
                <w:szCs w:val="24"/>
              </w:rPr>
            </w:pPr>
            <w:r w:rsidRPr="008E19F4">
              <w:rPr>
                <w:i/>
                <w:iCs/>
                <w:color w:val="000000" w:themeColor="text1"/>
                <w:sz w:val="24"/>
                <w:szCs w:val="24"/>
              </w:rPr>
              <w:t>Nursing home oversight ‘a system in crisis,’ Senate committee finds</w:t>
            </w:r>
          </w:p>
          <w:p w14:paraId="3848BFDA" w14:textId="56C7146B" w:rsidR="008E19F4" w:rsidRDefault="0065429C" w:rsidP="007B562F">
            <w:pPr>
              <w:pStyle w:val="ListParagraph"/>
              <w:ind w:left="0"/>
              <w:jc w:val="both"/>
              <w:rPr>
                <w:b/>
                <w:bCs/>
                <w:color w:val="000000" w:themeColor="text1"/>
                <w:sz w:val="24"/>
                <w:szCs w:val="24"/>
              </w:rPr>
            </w:pPr>
            <w:r>
              <w:rPr>
                <w:b/>
                <w:bCs/>
                <w:color w:val="000000" w:themeColor="text1"/>
                <w:sz w:val="24"/>
                <w:szCs w:val="24"/>
              </w:rPr>
              <w:t>McKnight’s</w:t>
            </w:r>
            <w:r w:rsidR="008E19F4">
              <w:rPr>
                <w:b/>
                <w:bCs/>
                <w:color w:val="000000" w:themeColor="text1"/>
                <w:sz w:val="24"/>
                <w:szCs w:val="24"/>
              </w:rPr>
              <w:t xml:space="preserve"> Long-Term Care News</w:t>
            </w:r>
          </w:p>
          <w:p w14:paraId="444FD64E" w14:textId="495F9D4B" w:rsidR="008E19F4" w:rsidRDefault="008E19F4" w:rsidP="007B562F">
            <w:pPr>
              <w:pStyle w:val="ListParagraph"/>
              <w:ind w:left="0"/>
              <w:jc w:val="both"/>
              <w:rPr>
                <w:color w:val="000000" w:themeColor="text1"/>
                <w:sz w:val="24"/>
                <w:szCs w:val="24"/>
              </w:rPr>
            </w:pPr>
            <w:r>
              <w:rPr>
                <w:color w:val="000000" w:themeColor="text1"/>
                <w:sz w:val="24"/>
                <w:szCs w:val="24"/>
              </w:rPr>
              <w:t xml:space="preserve">By </w:t>
            </w:r>
            <w:r w:rsidRPr="008E19F4">
              <w:rPr>
                <w:color w:val="000000" w:themeColor="text1"/>
                <w:sz w:val="24"/>
                <w:szCs w:val="24"/>
              </w:rPr>
              <w:t>Kimberly Marselas</w:t>
            </w:r>
          </w:p>
          <w:p w14:paraId="7B70222C" w14:textId="7466E127" w:rsidR="008E19F4" w:rsidRDefault="00000000" w:rsidP="007B562F">
            <w:pPr>
              <w:pStyle w:val="ListParagraph"/>
              <w:ind w:left="0"/>
              <w:jc w:val="both"/>
              <w:rPr>
                <w:color w:val="000000" w:themeColor="text1"/>
                <w:sz w:val="24"/>
                <w:szCs w:val="24"/>
              </w:rPr>
            </w:pPr>
            <w:hyperlink r:id="rId16" w:history="1">
              <w:r w:rsidR="008E19F4" w:rsidRPr="008E19F4">
                <w:rPr>
                  <w:rStyle w:val="Hyperlink"/>
                  <w:sz w:val="24"/>
                  <w:szCs w:val="24"/>
                </w:rPr>
                <w:t>Nursing Home Oversight</w:t>
              </w:r>
            </w:hyperlink>
          </w:p>
          <w:p w14:paraId="68C2F27D" w14:textId="77777777" w:rsidR="008E19F4" w:rsidRDefault="008E19F4" w:rsidP="007B562F">
            <w:pPr>
              <w:pStyle w:val="ListParagraph"/>
              <w:ind w:left="0"/>
              <w:jc w:val="both"/>
              <w:rPr>
                <w:color w:val="000000" w:themeColor="text1"/>
                <w:sz w:val="24"/>
                <w:szCs w:val="24"/>
              </w:rPr>
            </w:pPr>
            <w:r>
              <w:rPr>
                <w:color w:val="000000" w:themeColor="text1"/>
                <w:sz w:val="24"/>
                <w:szCs w:val="24"/>
              </w:rPr>
              <w:t>May 19, 2023</w:t>
            </w:r>
          </w:p>
          <w:p w14:paraId="5BB7983E" w14:textId="77777777" w:rsidR="008E19F4" w:rsidRPr="008E19F4" w:rsidRDefault="008E19F4" w:rsidP="007B562F">
            <w:pPr>
              <w:pStyle w:val="ListParagraph"/>
              <w:jc w:val="both"/>
              <w:rPr>
                <w:color w:val="000000" w:themeColor="text1"/>
                <w:sz w:val="24"/>
                <w:szCs w:val="24"/>
              </w:rPr>
            </w:pPr>
            <w:r w:rsidRPr="008E19F4">
              <w:rPr>
                <w:color w:val="000000" w:themeColor="text1"/>
                <w:sz w:val="24"/>
                <w:szCs w:val="24"/>
              </w:rPr>
              <w:t>Oversight of the nation’s 15,000-plus nursing homes is “in crisis,” with many facilities more than a year overdue for routine inspections and nine states reporting more than half their surveyor positions are unfilled, senators said Thursday as they released a scathing report on the issue.</w:t>
            </w:r>
          </w:p>
          <w:p w14:paraId="2D5861FC" w14:textId="66690C05" w:rsidR="008E19F4" w:rsidRPr="008E19F4" w:rsidRDefault="008E19F4" w:rsidP="007B562F">
            <w:pPr>
              <w:pStyle w:val="ListParagraph"/>
              <w:jc w:val="both"/>
              <w:rPr>
                <w:color w:val="000000" w:themeColor="text1"/>
                <w:sz w:val="24"/>
                <w:szCs w:val="24"/>
              </w:rPr>
            </w:pPr>
            <w:r w:rsidRPr="008E19F4">
              <w:rPr>
                <w:color w:val="000000" w:themeColor="text1"/>
                <w:sz w:val="24"/>
                <w:szCs w:val="24"/>
              </w:rPr>
              <w:t>“Underfunded and understaffed, state agencies have fallen behind on the basic duties that they’re charged with executing on, for example, conducting annual nursing home inspections and responding to resident complaints in a timely manner,” said Sen. Bob Casey (D-PA), chairman of  the Special Committee on Aging. “Nursing home residents are at risk because of this problem.” </w:t>
            </w:r>
            <w:r>
              <w:rPr>
                <w:color w:val="000000" w:themeColor="text1"/>
                <w:sz w:val="24"/>
                <w:szCs w:val="24"/>
              </w:rPr>
              <w:t>. .</w:t>
            </w:r>
          </w:p>
          <w:p w14:paraId="3BCD9DBA" w14:textId="77777777" w:rsidR="008E19F4" w:rsidRDefault="008E19F4" w:rsidP="007B562F">
            <w:pPr>
              <w:pStyle w:val="ListParagraph"/>
              <w:jc w:val="both"/>
              <w:rPr>
                <w:color w:val="000000" w:themeColor="text1"/>
                <w:sz w:val="24"/>
                <w:szCs w:val="24"/>
              </w:rPr>
            </w:pPr>
            <w:r w:rsidRPr="008E19F4">
              <w:rPr>
                <w:color w:val="000000" w:themeColor="text1"/>
                <w:sz w:val="24"/>
                <w:szCs w:val="24"/>
              </w:rPr>
              <w:t>Casey placed much of the blame on Congress and its willingness to “flatline” funding for oversight, noting that the report should be a wake-up call to increase support for survey and inspection activities around the country.</w:t>
            </w:r>
            <w:r>
              <w:rPr>
                <w:color w:val="000000" w:themeColor="text1"/>
                <w:sz w:val="24"/>
                <w:szCs w:val="24"/>
              </w:rPr>
              <w:t xml:space="preserve"> . .</w:t>
            </w:r>
          </w:p>
          <w:p w14:paraId="7E8866F7" w14:textId="77777777" w:rsidR="008E19F4" w:rsidRPr="008E19F4" w:rsidRDefault="008E19F4" w:rsidP="007B562F">
            <w:pPr>
              <w:pStyle w:val="ListParagraph"/>
              <w:jc w:val="both"/>
              <w:rPr>
                <w:color w:val="000000" w:themeColor="text1"/>
                <w:sz w:val="24"/>
                <w:szCs w:val="24"/>
              </w:rPr>
            </w:pPr>
            <w:r w:rsidRPr="008E19F4">
              <w:rPr>
                <w:color w:val="000000" w:themeColor="text1"/>
                <w:sz w:val="24"/>
                <w:szCs w:val="24"/>
              </w:rPr>
              <w:t xml:space="preserve">In 2020, Casey </w:t>
            </w:r>
            <w:hyperlink r:id="rId17" w:history="1">
              <w:r w:rsidRPr="008E19F4">
                <w:rPr>
                  <w:rStyle w:val="Hyperlink"/>
                  <w:sz w:val="24"/>
                  <w:szCs w:val="24"/>
                </w:rPr>
                <w:t>secured a one-time, $100 million funding boost for nursing home oversight</w:t>
              </w:r>
            </w:hyperlink>
            <w:r w:rsidRPr="008E19F4">
              <w:rPr>
                <w:color w:val="000000" w:themeColor="text1"/>
                <w:sz w:val="24"/>
                <w:szCs w:val="24"/>
              </w:rPr>
              <w:t xml:space="preserve"> in the Coronavirus Aid, Relief, and Economic Security (CARES) Act. That is set to expire in September, and 32 states and Puerto Rico reported concern that the loss of those funds will have a negative impact on their ability to complete their work.</w:t>
            </w:r>
          </w:p>
          <w:p w14:paraId="51E31B99" w14:textId="77777777" w:rsidR="008E19F4" w:rsidRPr="008E19F4" w:rsidRDefault="008E19F4" w:rsidP="007B562F">
            <w:pPr>
              <w:pStyle w:val="ListParagraph"/>
              <w:jc w:val="both"/>
              <w:rPr>
                <w:color w:val="000000" w:themeColor="text1"/>
                <w:sz w:val="24"/>
                <w:szCs w:val="24"/>
              </w:rPr>
            </w:pPr>
            <w:r w:rsidRPr="008E19F4">
              <w:rPr>
                <w:color w:val="000000" w:themeColor="text1"/>
                <w:sz w:val="24"/>
                <w:szCs w:val="24"/>
              </w:rPr>
              <w:t>In April, Casey and Sen. Ron Wyden (D-OR) urged the Senate Appropriations Committee to add $566 million in funding to CMS’s Survey and Certification program, which was supported in President Biden’s FY 2024 budget proposal.</w:t>
            </w:r>
          </w:p>
          <w:p w14:paraId="10A69ED1" w14:textId="77777777" w:rsidR="008E19F4" w:rsidRPr="008E19F4" w:rsidRDefault="008E19F4" w:rsidP="007B562F">
            <w:pPr>
              <w:pStyle w:val="ListParagraph"/>
              <w:jc w:val="both"/>
              <w:rPr>
                <w:color w:val="000000" w:themeColor="text1"/>
                <w:sz w:val="24"/>
                <w:szCs w:val="24"/>
              </w:rPr>
            </w:pPr>
            <w:r w:rsidRPr="008E19F4">
              <w:rPr>
                <w:color w:val="000000" w:themeColor="text1"/>
                <w:sz w:val="24"/>
                <w:szCs w:val="24"/>
              </w:rPr>
              <w:t>But after the hearing, the American Health Care Association pushed back against the idea that more enforcement was the best or only way to improve patient care. While the organization shares concerns about the survey backlog, Holly Harmon, AHCA’s senior vice president of quality, regulatory, and clinical services, pointed out that nursing homes are facing the same issues hiring staff that the survey groups do.</w:t>
            </w:r>
          </w:p>
          <w:p w14:paraId="6FF6FD1E" w14:textId="476DA2AC" w:rsidR="008E19F4" w:rsidRDefault="00086BB6" w:rsidP="007B562F">
            <w:pPr>
              <w:pStyle w:val="ListParagraph"/>
              <w:ind w:left="0"/>
              <w:jc w:val="both"/>
              <w:rPr>
                <w:i/>
                <w:iCs/>
                <w:color w:val="000000" w:themeColor="text1"/>
                <w:sz w:val="24"/>
                <w:szCs w:val="24"/>
              </w:rPr>
            </w:pPr>
            <w:r w:rsidRPr="00086BB6">
              <w:rPr>
                <w:i/>
                <w:iCs/>
                <w:color w:val="000000" w:themeColor="text1"/>
                <w:sz w:val="24"/>
                <w:szCs w:val="24"/>
              </w:rPr>
              <w:t>Where are the inspectors? How a lack of nursing home oversight is endangering residents</w:t>
            </w:r>
          </w:p>
          <w:p w14:paraId="1789D416" w14:textId="63E58CDB" w:rsidR="00086BB6" w:rsidRDefault="00086BB6" w:rsidP="007B562F">
            <w:pPr>
              <w:pStyle w:val="ListParagraph"/>
              <w:ind w:left="0"/>
              <w:jc w:val="both"/>
              <w:rPr>
                <w:b/>
                <w:bCs/>
                <w:color w:val="000000" w:themeColor="text1"/>
                <w:sz w:val="24"/>
                <w:szCs w:val="24"/>
              </w:rPr>
            </w:pPr>
            <w:r>
              <w:rPr>
                <w:b/>
                <w:bCs/>
                <w:color w:val="000000" w:themeColor="text1"/>
                <w:sz w:val="24"/>
                <w:szCs w:val="24"/>
              </w:rPr>
              <w:t>Health Leaders</w:t>
            </w:r>
          </w:p>
          <w:p w14:paraId="1DD463EB" w14:textId="49EBBC45" w:rsidR="00086BB6" w:rsidRDefault="00086BB6" w:rsidP="007B562F">
            <w:pPr>
              <w:pStyle w:val="ListParagraph"/>
              <w:ind w:left="0"/>
              <w:jc w:val="both"/>
              <w:rPr>
                <w:color w:val="000000" w:themeColor="text1"/>
                <w:sz w:val="24"/>
                <w:szCs w:val="24"/>
              </w:rPr>
            </w:pPr>
            <w:r>
              <w:rPr>
                <w:color w:val="000000" w:themeColor="text1"/>
                <w:sz w:val="24"/>
                <w:szCs w:val="24"/>
              </w:rPr>
              <w:t>By USA Today</w:t>
            </w:r>
          </w:p>
          <w:p w14:paraId="3A0F13EE" w14:textId="244C0371" w:rsidR="00086BB6" w:rsidRDefault="00000000" w:rsidP="007B562F">
            <w:pPr>
              <w:pStyle w:val="ListParagraph"/>
              <w:ind w:left="0"/>
              <w:jc w:val="both"/>
              <w:rPr>
                <w:color w:val="000000" w:themeColor="text1"/>
                <w:sz w:val="24"/>
                <w:szCs w:val="24"/>
              </w:rPr>
            </w:pPr>
            <w:hyperlink r:id="rId18" w:tgtFrame="_blank" w:history="1">
              <w:r w:rsidR="00086BB6" w:rsidRPr="00086BB6">
                <w:rPr>
                  <w:rStyle w:val="Hyperlink"/>
                  <w:sz w:val="24"/>
                  <w:szCs w:val="24"/>
                </w:rPr>
                <w:t xml:space="preserve">Full story </w:t>
              </w:r>
            </w:hyperlink>
          </w:p>
          <w:p w14:paraId="1E7E265F" w14:textId="37EC4AE7" w:rsidR="00086BB6" w:rsidRPr="00086BB6" w:rsidRDefault="00086BB6" w:rsidP="007B562F">
            <w:pPr>
              <w:pStyle w:val="ListParagraph"/>
              <w:ind w:left="0"/>
              <w:jc w:val="both"/>
              <w:rPr>
                <w:color w:val="000000" w:themeColor="text1"/>
                <w:sz w:val="24"/>
                <w:szCs w:val="24"/>
              </w:rPr>
            </w:pPr>
            <w:r>
              <w:rPr>
                <w:color w:val="000000" w:themeColor="text1"/>
                <w:sz w:val="24"/>
                <w:szCs w:val="24"/>
              </w:rPr>
              <w:t>May 18, 2023</w:t>
            </w:r>
          </w:p>
          <w:p w14:paraId="14D90014" w14:textId="6D57511E" w:rsidR="00682173" w:rsidRDefault="00682173" w:rsidP="007B562F">
            <w:pPr>
              <w:pStyle w:val="ListParagraph"/>
              <w:jc w:val="both"/>
              <w:rPr>
                <w:color w:val="000000" w:themeColor="text1"/>
                <w:sz w:val="24"/>
                <w:szCs w:val="24"/>
              </w:rPr>
            </w:pPr>
            <w:r w:rsidRPr="00682173">
              <w:rPr>
                <w:color w:val="000000" w:themeColor="text1"/>
                <w:sz w:val="24"/>
                <w:szCs w:val="24"/>
              </w:rPr>
              <w:t xml:space="preserve">Most states have nursing home inspection backlogs largely because federal oversight funding has stalled. State inspectors are on the frontline of protecting the quality of care for and the rights of more than 1 million Americans who live in nursing homes, either because of aging, </w:t>
            </w:r>
            <w:r w:rsidR="00FD4616" w:rsidRPr="00682173">
              <w:rPr>
                <w:color w:val="000000" w:themeColor="text1"/>
                <w:sz w:val="24"/>
                <w:szCs w:val="24"/>
              </w:rPr>
              <w:t>illness,</w:t>
            </w:r>
            <w:r w:rsidRPr="00682173">
              <w:rPr>
                <w:color w:val="000000" w:themeColor="text1"/>
                <w:sz w:val="24"/>
                <w:szCs w:val="24"/>
              </w:rPr>
              <w:t xml:space="preserve"> or disability, or who have short-term stays for rehabilitation. The report from the U.S. Senate Committee on Aging found 31 states and the District of Columbia had inspection staff vacancy rates above 20% on average; nine were short staffed by half or more. The highest rates were in Kentucky (83%), Alabama (80%) and Idaho (71%).</w:t>
            </w:r>
          </w:p>
          <w:p w14:paraId="42ABE204" w14:textId="58719A13" w:rsidR="00086BB6" w:rsidRPr="007A1FC1" w:rsidRDefault="00086BB6" w:rsidP="007A1FC1">
            <w:pPr>
              <w:pStyle w:val="ListParagraph"/>
              <w:rPr>
                <w:color w:val="000000" w:themeColor="text1"/>
                <w:sz w:val="24"/>
                <w:szCs w:val="24"/>
              </w:rPr>
            </w:pPr>
            <w:hyperlink r:id="rId19" w:tgtFrame="_blank" w:history="1">
              <w:r w:rsidRPr="00086BB6">
                <w:rPr>
                  <w:rStyle w:val="Hyperlink"/>
                  <w:sz w:val="24"/>
                  <w:szCs w:val="24"/>
                </w:rPr>
                <w:t xml:space="preserve">Full story </w:t>
              </w:r>
            </w:hyperlink>
          </w:p>
        </w:tc>
      </w:tr>
      <w:tr w:rsidR="00010C17" w14:paraId="78FBCCAE" w14:textId="77777777" w:rsidTr="007B562F">
        <w:trPr>
          <w:gridAfter w:val="1"/>
          <w:wAfter w:w="113" w:type="dxa"/>
          <w:trHeight w:val="2060"/>
        </w:trPr>
        <w:tc>
          <w:tcPr>
            <w:tcW w:w="2898" w:type="dxa"/>
            <w:gridSpan w:val="2"/>
          </w:tcPr>
          <w:p w14:paraId="491EBFB3" w14:textId="1E966048" w:rsidR="00010C17" w:rsidRPr="0088608A" w:rsidRDefault="00010C17" w:rsidP="007B562F">
            <w:pPr>
              <w:rPr>
                <w:sz w:val="24"/>
                <w:szCs w:val="24"/>
              </w:rPr>
            </w:pPr>
            <w:bookmarkStart w:id="0" w:name="_Hlk129616123"/>
            <w:r w:rsidRPr="00010C17">
              <w:rPr>
                <w:sz w:val="24"/>
                <w:szCs w:val="24"/>
              </w:rPr>
              <w:lastRenderedPageBreak/>
              <w:t>Quotes</w:t>
            </w:r>
          </w:p>
        </w:tc>
        <w:tc>
          <w:tcPr>
            <w:tcW w:w="7807" w:type="dxa"/>
            <w:gridSpan w:val="3"/>
          </w:tcPr>
          <w:p w14:paraId="5A63ACCB" w14:textId="5181E852" w:rsidR="00370134" w:rsidRDefault="00370134" w:rsidP="007B562F">
            <w:pPr>
              <w:pStyle w:val="ListParagraph"/>
              <w:ind w:left="0"/>
              <w:jc w:val="both"/>
              <w:rPr>
                <w:i/>
                <w:iCs/>
                <w:color w:val="000000" w:themeColor="text1"/>
                <w:sz w:val="32"/>
                <w:szCs w:val="32"/>
              </w:rPr>
            </w:pPr>
            <w:r w:rsidRPr="00370134">
              <w:rPr>
                <w:i/>
                <w:iCs/>
                <w:color w:val="000000" w:themeColor="text1"/>
                <w:sz w:val="32"/>
                <w:szCs w:val="32"/>
              </w:rPr>
              <w:t>“We see [minimum staffing requirements] as probably the most significant increase in protections for residents in decades</w:t>
            </w:r>
            <w:r>
              <w:rPr>
                <w:i/>
                <w:iCs/>
                <w:color w:val="000000" w:themeColor="text1"/>
                <w:sz w:val="32"/>
                <w:szCs w:val="32"/>
              </w:rPr>
              <w:t xml:space="preserve">. </w:t>
            </w:r>
            <w:r w:rsidRPr="00370134">
              <w:rPr>
                <w:i/>
                <w:iCs/>
                <w:color w:val="000000" w:themeColor="text1"/>
                <w:sz w:val="32"/>
                <w:szCs w:val="32"/>
              </w:rPr>
              <w:t>It might very well be the most important nursing home reform really since nursing homes were invented.”</w:t>
            </w:r>
          </w:p>
          <w:p w14:paraId="4D2DA4C6" w14:textId="77777777" w:rsidR="006C0C87" w:rsidRPr="006C0C87" w:rsidRDefault="00370134" w:rsidP="007B562F">
            <w:pPr>
              <w:pStyle w:val="ListParagraph"/>
              <w:rPr>
                <w:color w:val="000000" w:themeColor="text1"/>
              </w:rPr>
            </w:pPr>
            <w:r w:rsidRPr="00370134">
              <w:rPr>
                <w:color w:val="000000" w:themeColor="text1"/>
              </w:rPr>
              <w:t>Sam Brooks, director of public policy for the National Consumer Voice for Quality Long-Term Care,</w:t>
            </w:r>
            <w:r>
              <w:rPr>
                <w:color w:val="000000" w:themeColor="text1"/>
              </w:rPr>
              <w:t xml:space="preserve"> </w:t>
            </w:r>
            <w:r w:rsidRPr="00370134">
              <w:rPr>
                <w:i/>
                <w:iCs/>
                <w:color w:val="000000" w:themeColor="text1"/>
              </w:rPr>
              <w:t>Biden's nursing home staff mandates expected soon</w:t>
            </w:r>
            <w:r>
              <w:rPr>
                <w:i/>
                <w:iCs/>
                <w:color w:val="000000" w:themeColor="text1"/>
              </w:rPr>
              <w:t>,</w:t>
            </w:r>
            <w:r w:rsidRPr="00370134">
              <w:rPr>
                <w:b/>
                <w:bCs/>
                <w:color w:val="000000" w:themeColor="text1"/>
              </w:rPr>
              <w:t xml:space="preserve">*The Washington Post, </w:t>
            </w:r>
            <w:r w:rsidRPr="00370134">
              <w:rPr>
                <w:color w:val="000000" w:themeColor="text1"/>
              </w:rPr>
              <w:t>May 9,</w:t>
            </w:r>
            <w:r>
              <w:rPr>
                <w:color w:val="000000" w:themeColor="text1"/>
              </w:rPr>
              <w:t xml:space="preserve"> </w:t>
            </w:r>
            <w:r w:rsidRPr="00370134">
              <w:rPr>
                <w:color w:val="000000" w:themeColor="text1"/>
              </w:rPr>
              <w:t>2023</w:t>
            </w:r>
            <w:r>
              <w:rPr>
                <w:color w:val="000000" w:themeColor="text1"/>
              </w:rPr>
              <w:t xml:space="preserve">, </w:t>
            </w:r>
            <w:hyperlink r:id="rId20" w:history="1">
              <w:r w:rsidR="006C0C87" w:rsidRPr="006C0C87">
                <w:rPr>
                  <w:rStyle w:val="Hyperlink"/>
                </w:rPr>
                <w:t>Biden's nursing home staffing mandates</w:t>
              </w:r>
            </w:hyperlink>
          </w:p>
          <w:p w14:paraId="2432DA68" w14:textId="6B17107A" w:rsidR="00370134" w:rsidRDefault="00370134" w:rsidP="007B562F">
            <w:pPr>
              <w:pStyle w:val="ListParagraph"/>
              <w:rPr>
                <w:color w:val="000000" w:themeColor="text1"/>
              </w:rPr>
            </w:pPr>
          </w:p>
          <w:p w14:paraId="541A84D4" w14:textId="16B7ED39" w:rsidR="006C0C87" w:rsidRPr="006C0C87" w:rsidRDefault="006C0C87" w:rsidP="007B562F">
            <w:pPr>
              <w:pStyle w:val="ListParagraph"/>
              <w:ind w:left="0"/>
              <w:jc w:val="both"/>
              <w:rPr>
                <w:i/>
                <w:iCs/>
                <w:color w:val="000000" w:themeColor="text1"/>
                <w:sz w:val="32"/>
                <w:szCs w:val="32"/>
              </w:rPr>
            </w:pPr>
            <w:r w:rsidRPr="006C0C87">
              <w:rPr>
                <w:i/>
                <w:iCs/>
                <w:color w:val="000000" w:themeColor="text1"/>
                <w:sz w:val="32"/>
                <w:szCs w:val="32"/>
              </w:rPr>
              <w:t>“While we appreciate CMS taking steps to implement this long overdue rule, which establishes requirements for the disclosure of information about the owners and operators of Medicare skilled nursing facilities and Medicaid nursing facilities, we believe that certain provisions of the proposed rule could be strengthened for the benefit of patients</w:t>
            </w:r>
            <w:r>
              <w:rPr>
                <w:i/>
                <w:iCs/>
                <w:color w:val="000000" w:themeColor="text1"/>
                <w:sz w:val="32"/>
                <w:szCs w:val="32"/>
              </w:rPr>
              <w:t xml:space="preserve">. </w:t>
            </w:r>
            <w:r w:rsidRPr="006C0C87">
              <w:rPr>
                <w:i/>
                <w:iCs/>
                <w:color w:val="000000" w:themeColor="text1"/>
                <w:sz w:val="32"/>
                <w:szCs w:val="32"/>
              </w:rPr>
              <w:t>Specifically, we urge you to clarify ownership definitions, establish strong auditing and enforcement measures, and ensure that comprehensive reporting information is made available to the public in an easily searchable format.</w:t>
            </w:r>
            <w:r>
              <w:rPr>
                <w:i/>
                <w:iCs/>
                <w:color w:val="000000" w:themeColor="text1"/>
                <w:sz w:val="32"/>
                <w:szCs w:val="32"/>
              </w:rPr>
              <w:t xml:space="preserve"> </w:t>
            </w:r>
            <w:r w:rsidRPr="006C0C87">
              <w:rPr>
                <w:i/>
                <w:iCs/>
                <w:color w:val="000000" w:themeColor="text1"/>
                <w:sz w:val="32"/>
                <w:szCs w:val="32"/>
              </w:rPr>
              <w:t>Increased transparency will empower older adults, their families, researchers, and health care providers to identify nursing homes that provide excellent care, while at the same time hold bad actors accountable</w:t>
            </w:r>
            <w:r>
              <w:rPr>
                <w:i/>
                <w:iCs/>
                <w:color w:val="000000" w:themeColor="text1"/>
                <w:sz w:val="32"/>
                <w:szCs w:val="32"/>
              </w:rPr>
              <w:t xml:space="preserve">. </w:t>
            </w:r>
            <w:r w:rsidRPr="006C0C87">
              <w:rPr>
                <w:i/>
                <w:iCs/>
                <w:color w:val="000000" w:themeColor="text1"/>
                <w:sz w:val="32"/>
                <w:szCs w:val="32"/>
              </w:rPr>
              <w:t xml:space="preserve">To prevent nursing </w:t>
            </w:r>
            <w:r w:rsidR="00FD4616" w:rsidRPr="006C0C87">
              <w:rPr>
                <w:i/>
                <w:iCs/>
                <w:color w:val="000000" w:themeColor="text1"/>
                <w:sz w:val="32"/>
                <w:szCs w:val="32"/>
              </w:rPr>
              <w:t>homeowners</w:t>
            </w:r>
            <w:r w:rsidRPr="006C0C87">
              <w:rPr>
                <w:i/>
                <w:iCs/>
                <w:color w:val="000000" w:themeColor="text1"/>
                <w:sz w:val="32"/>
                <w:szCs w:val="32"/>
              </w:rPr>
              <w:t xml:space="preserve"> from prioritizing profits over patients, these data will give CMS the tools to identify waste, fraud, and abuse of federal Medicare and Medicaid dollars.”</w:t>
            </w:r>
            <w:r w:rsidRPr="006C0C87">
              <w:rPr>
                <w:b/>
                <w:bCs/>
                <w:i/>
                <w:iCs/>
                <w:color w:val="000000" w:themeColor="text1"/>
                <w:sz w:val="32"/>
                <w:szCs w:val="32"/>
              </w:rPr>
              <w:t> </w:t>
            </w:r>
          </w:p>
          <w:p w14:paraId="7731FBF5" w14:textId="77777777" w:rsidR="00CD3FEF" w:rsidRPr="00CD3FEF" w:rsidRDefault="00CD3FEF" w:rsidP="007B562F">
            <w:pPr>
              <w:pStyle w:val="ListParagraph"/>
              <w:spacing w:after="100" w:afterAutospacing="1"/>
              <w:rPr>
                <w:color w:val="000000" w:themeColor="text1"/>
              </w:rPr>
            </w:pPr>
            <w:r>
              <w:rPr>
                <w:color w:val="000000" w:themeColor="text1"/>
              </w:rPr>
              <w:t>Sen. Elizabeth Warren (D-MA), Sen. Charles Grassley (R-IA), Sen. B</w:t>
            </w:r>
            <w:r w:rsidRPr="00CD3FEF">
              <w:rPr>
                <w:color w:val="000000" w:themeColor="text1"/>
              </w:rPr>
              <w:t>ob Casey (D-P</w:t>
            </w:r>
            <w:r>
              <w:rPr>
                <w:color w:val="000000" w:themeColor="text1"/>
              </w:rPr>
              <w:t>A</w:t>
            </w:r>
            <w:r w:rsidRPr="00CD3FEF">
              <w:rPr>
                <w:color w:val="000000" w:themeColor="text1"/>
              </w:rPr>
              <w:t>), Rep. Lloyd Doggett (D-T</w:t>
            </w:r>
            <w:r>
              <w:rPr>
                <w:color w:val="000000" w:themeColor="text1"/>
              </w:rPr>
              <w:t>X</w:t>
            </w:r>
            <w:r w:rsidRPr="00CD3FEF">
              <w:rPr>
                <w:color w:val="000000" w:themeColor="text1"/>
              </w:rPr>
              <w:t>)</w:t>
            </w:r>
            <w:r>
              <w:rPr>
                <w:color w:val="000000" w:themeColor="text1"/>
              </w:rPr>
              <w:t xml:space="preserve">, </w:t>
            </w:r>
            <w:r w:rsidRPr="00CD3FEF">
              <w:rPr>
                <w:color w:val="000000" w:themeColor="text1"/>
              </w:rPr>
              <w:t>and Katie Porter (D-C</w:t>
            </w:r>
            <w:r>
              <w:rPr>
                <w:color w:val="000000" w:themeColor="text1"/>
              </w:rPr>
              <w:t>A</w:t>
            </w:r>
            <w:r w:rsidRPr="00CD3FEF">
              <w:rPr>
                <w:color w:val="000000" w:themeColor="text1"/>
              </w:rPr>
              <w:t>),</w:t>
            </w:r>
            <w:r>
              <w:rPr>
                <w:color w:val="000000" w:themeColor="text1"/>
              </w:rPr>
              <w:t xml:space="preserve"> </w:t>
            </w:r>
            <w:r>
              <w:rPr>
                <w:b/>
                <w:bCs/>
                <w:color w:val="000000" w:themeColor="text1"/>
              </w:rPr>
              <w:t xml:space="preserve">Chuck Grassley (newsletter), </w:t>
            </w:r>
            <w:r>
              <w:rPr>
                <w:color w:val="000000" w:themeColor="text1"/>
              </w:rPr>
              <w:t xml:space="preserve">May 19, 2023, </w:t>
            </w:r>
            <w:r w:rsidRPr="006C0C87">
              <w:rPr>
                <w:i/>
                <w:iCs/>
                <w:color w:val="000000" w:themeColor="text1"/>
              </w:rPr>
              <w:t>Warren, Grassley Lead the Call for Greater Transparency in Nursing Home Ownership</w:t>
            </w:r>
            <w:r>
              <w:rPr>
                <w:color w:val="000000" w:themeColor="text1"/>
              </w:rPr>
              <w:t xml:space="preserve">, </w:t>
            </w:r>
            <w:hyperlink r:id="rId21" w:history="1">
              <w:r w:rsidRPr="00CD3FEF">
                <w:rPr>
                  <w:rStyle w:val="Hyperlink"/>
                </w:rPr>
                <w:t>Warren, Grassley Lead Call</w:t>
              </w:r>
            </w:hyperlink>
          </w:p>
          <w:p w14:paraId="74A9A281" w14:textId="77777777" w:rsidR="006C0C87" w:rsidRPr="00370134" w:rsidRDefault="006C0C87" w:rsidP="007B562F">
            <w:pPr>
              <w:pStyle w:val="ListParagraph"/>
              <w:ind w:left="0"/>
              <w:rPr>
                <w:color w:val="000000" w:themeColor="text1"/>
              </w:rPr>
            </w:pPr>
          </w:p>
          <w:p w14:paraId="2B075F6B" w14:textId="3CE8D990" w:rsidR="00DF10AB" w:rsidRDefault="001A25F5" w:rsidP="007B562F">
            <w:pPr>
              <w:pStyle w:val="ListParagraph"/>
              <w:ind w:left="0"/>
              <w:jc w:val="both"/>
              <w:rPr>
                <w:i/>
                <w:iCs/>
                <w:color w:val="000000" w:themeColor="text1"/>
                <w:sz w:val="32"/>
                <w:szCs w:val="32"/>
              </w:rPr>
            </w:pPr>
            <w:r w:rsidRPr="001A25F5">
              <w:rPr>
                <w:i/>
                <w:iCs/>
                <w:color w:val="000000" w:themeColor="text1"/>
                <w:sz w:val="32"/>
                <w:szCs w:val="32"/>
              </w:rPr>
              <w:t xml:space="preserve">Though new cases have not since reached </w:t>
            </w:r>
            <w:r>
              <w:rPr>
                <w:i/>
                <w:iCs/>
                <w:color w:val="000000" w:themeColor="text1"/>
                <w:sz w:val="32"/>
                <w:szCs w:val="32"/>
              </w:rPr>
              <w:t>[the]</w:t>
            </w:r>
            <w:r w:rsidRPr="001A25F5">
              <w:rPr>
                <w:i/>
                <w:iCs/>
                <w:color w:val="000000" w:themeColor="text1"/>
                <w:sz w:val="32"/>
                <w:szCs w:val="32"/>
              </w:rPr>
              <w:t xml:space="preserve"> peak</w:t>
            </w:r>
            <w:r>
              <w:rPr>
                <w:i/>
                <w:iCs/>
                <w:color w:val="000000" w:themeColor="text1"/>
                <w:sz w:val="32"/>
                <w:szCs w:val="32"/>
              </w:rPr>
              <w:t xml:space="preserve"> [seen in 2021]</w:t>
            </w:r>
            <w:r w:rsidRPr="001A25F5">
              <w:rPr>
                <w:i/>
                <w:iCs/>
                <w:color w:val="000000" w:themeColor="text1"/>
                <w:sz w:val="32"/>
                <w:szCs w:val="32"/>
              </w:rPr>
              <w:t>, the impacts of the pandemic on Massachusetts and its health care system persist today. CHIA will continue to monitor these trends in the coming years.</w:t>
            </w:r>
          </w:p>
          <w:p w14:paraId="42A1E1D8" w14:textId="6ED94018" w:rsidR="001A25F5" w:rsidRPr="001A25F5" w:rsidRDefault="001A25F5" w:rsidP="007B562F">
            <w:pPr>
              <w:spacing w:after="100" w:afterAutospacing="1"/>
              <w:ind w:left="720"/>
              <w:rPr>
                <w:color w:val="000000" w:themeColor="text1"/>
              </w:rPr>
            </w:pPr>
            <w:r w:rsidRPr="001A25F5">
              <w:rPr>
                <w:i/>
                <w:iCs/>
                <w:color w:val="000000" w:themeColor="text1"/>
              </w:rPr>
              <w:t>Annual Report on the Performance of the Massachusetts Health Care System</w:t>
            </w:r>
            <w:r w:rsidRPr="001A25F5">
              <w:rPr>
                <w:color w:val="000000" w:themeColor="text1"/>
              </w:rPr>
              <w:t xml:space="preserve">, </w:t>
            </w:r>
            <w:r w:rsidRPr="001A25F5">
              <w:rPr>
                <w:b/>
                <w:bCs/>
                <w:color w:val="000000" w:themeColor="text1"/>
              </w:rPr>
              <w:t xml:space="preserve">Center for Health Information and Analysis, </w:t>
            </w:r>
            <w:r w:rsidRPr="001A25F5">
              <w:rPr>
                <w:color w:val="000000" w:themeColor="text1"/>
              </w:rPr>
              <w:t xml:space="preserve">March 2023, </w:t>
            </w:r>
            <w:hyperlink r:id="rId22" w:history="1">
              <w:r w:rsidRPr="001A25F5">
                <w:rPr>
                  <w:rStyle w:val="Hyperlink"/>
                </w:rPr>
                <w:t>https://www.chiamass.gov/annual-report</w:t>
              </w:r>
            </w:hyperlink>
          </w:p>
          <w:p w14:paraId="427E3EE4" w14:textId="1D66D1F3" w:rsidR="001A25F5" w:rsidRDefault="00FD4616" w:rsidP="007B562F">
            <w:pPr>
              <w:pStyle w:val="ListParagraph"/>
              <w:spacing w:after="100" w:afterAutospacing="1"/>
              <w:ind w:left="0"/>
              <w:jc w:val="both"/>
              <w:rPr>
                <w:i/>
                <w:iCs/>
                <w:color w:val="000000" w:themeColor="text1"/>
                <w:sz w:val="32"/>
                <w:szCs w:val="32"/>
              </w:rPr>
            </w:pPr>
            <w:r w:rsidRPr="00AB4186">
              <w:rPr>
                <w:i/>
                <w:iCs/>
                <w:color w:val="000000" w:themeColor="text1"/>
                <w:sz w:val="32"/>
                <w:szCs w:val="32"/>
              </w:rPr>
              <w:t>So,</w:t>
            </w:r>
            <w:r w:rsidR="00AB4186" w:rsidRPr="00AB4186">
              <w:rPr>
                <w:i/>
                <w:iCs/>
                <w:color w:val="000000" w:themeColor="text1"/>
                <w:sz w:val="32"/>
                <w:szCs w:val="32"/>
              </w:rPr>
              <w:t xml:space="preserve"> while many of these nursing homes continue to claim they cannot afford to raise wages to increase staffing, there is plenty of evidence to show they can.</w:t>
            </w:r>
            <w:r w:rsidR="00AB4186">
              <w:rPr>
                <w:i/>
                <w:iCs/>
                <w:color w:val="000000" w:themeColor="text1"/>
                <w:sz w:val="32"/>
                <w:szCs w:val="32"/>
              </w:rPr>
              <w:t xml:space="preserve"> . . </w:t>
            </w:r>
            <w:r w:rsidR="00AB4186" w:rsidRPr="00AB4186">
              <w:rPr>
                <w:i/>
                <w:iCs/>
                <w:color w:val="000000" w:themeColor="text1"/>
                <w:sz w:val="32"/>
                <w:szCs w:val="32"/>
              </w:rPr>
              <w:t xml:space="preserve">What’s more, this crisis is rooted in the systemic racism of our care infrastructure. </w:t>
            </w:r>
            <w:hyperlink r:id="rId23" w:history="1">
              <w:r w:rsidR="00AB4186" w:rsidRPr="00AB4186">
                <w:rPr>
                  <w:rStyle w:val="Hyperlink"/>
                  <w:i/>
                  <w:iCs/>
                  <w:sz w:val="32"/>
                  <w:szCs w:val="32"/>
                </w:rPr>
                <w:t>More than half of CNAs</w:t>
              </w:r>
            </w:hyperlink>
            <w:r w:rsidR="00AB4186" w:rsidRPr="00AB4186">
              <w:rPr>
                <w:i/>
                <w:iCs/>
                <w:color w:val="000000" w:themeColor="text1"/>
                <w:sz w:val="32"/>
                <w:szCs w:val="32"/>
              </w:rPr>
              <w:t xml:space="preserve"> are people of color, and 90 percent are women. Yet despite nursing homes receiving billions of dollars from the Provider Relief Fund and other COVID-19 funding,</w:t>
            </w:r>
            <w:hyperlink r:id="rId24" w:history="1">
              <w:r w:rsidR="00AB4186" w:rsidRPr="00AB4186">
                <w:rPr>
                  <w:rStyle w:val="Hyperlink"/>
                  <w:i/>
                  <w:iCs/>
                  <w:sz w:val="32"/>
                  <w:szCs w:val="32"/>
                </w:rPr>
                <w:t xml:space="preserve"> real wages for CNAs actually declined</w:t>
              </w:r>
            </w:hyperlink>
            <w:r w:rsidR="00AB4186" w:rsidRPr="00AB4186">
              <w:rPr>
                <w:i/>
                <w:iCs/>
                <w:color w:val="000000" w:themeColor="text1"/>
                <w:sz w:val="32"/>
                <w:szCs w:val="32"/>
              </w:rPr>
              <w:t xml:space="preserve"> from 2020 to 2021</w:t>
            </w:r>
            <w:r w:rsidR="00AB4186">
              <w:rPr>
                <w:i/>
                <w:iCs/>
                <w:color w:val="000000" w:themeColor="text1"/>
                <w:sz w:val="32"/>
                <w:szCs w:val="32"/>
              </w:rPr>
              <w:t>.</w:t>
            </w:r>
          </w:p>
          <w:p w14:paraId="148570BE" w14:textId="77777777" w:rsidR="00D80751" w:rsidRPr="00D80751" w:rsidRDefault="00D80751" w:rsidP="007B562F">
            <w:pPr>
              <w:pStyle w:val="ListParagraph"/>
              <w:jc w:val="both"/>
              <w:rPr>
                <w:color w:val="000000" w:themeColor="text1"/>
              </w:rPr>
            </w:pPr>
            <w:r w:rsidRPr="00D80751">
              <w:rPr>
                <w:color w:val="000000" w:themeColor="text1"/>
              </w:rPr>
              <w:t xml:space="preserve">Rep. Steven Horsford (D-Nev.) and </w:t>
            </w:r>
            <w:r>
              <w:rPr>
                <w:color w:val="000000" w:themeColor="text1"/>
              </w:rPr>
              <w:t xml:space="preserve">SEIU President </w:t>
            </w:r>
            <w:r w:rsidRPr="00D80751">
              <w:rPr>
                <w:color w:val="000000" w:themeColor="text1"/>
              </w:rPr>
              <w:t>Mary Kay Henry</w:t>
            </w:r>
            <w:r>
              <w:rPr>
                <w:color w:val="000000" w:themeColor="text1"/>
              </w:rPr>
              <w:t xml:space="preserve">, </w:t>
            </w:r>
            <w:r w:rsidRPr="00AB4186">
              <w:rPr>
                <w:i/>
                <w:iCs/>
                <w:color w:val="000000" w:themeColor="text1"/>
              </w:rPr>
              <w:t>Why we must care for our caregivers and address the nursing home staffing crisis</w:t>
            </w:r>
            <w:r>
              <w:rPr>
                <w:color w:val="000000" w:themeColor="text1"/>
              </w:rPr>
              <w:t xml:space="preserve">, </w:t>
            </w:r>
            <w:r w:rsidR="00AB4186" w:rsidRPr="00AB4186">
              <w:rPr>
                <w:b/>
                <w:bCs/>
                <w:color w:val="000000" w:themeColor="text1"/>
              </w:rPr>
              <w:t>The Hill</w:t>
            </w:r>
            <w:r>
              <w:rPr>
                <w:b/>
                <w:bCs/>
                <w:color w:val="000000" w:themeColor="text1"/>
              </w:rPr>
              <w:t xml:space="preserve">, </w:t>
            </w:r>
            <w:r w:rsidR="00AB4186" w:rsidRPr="00AB4186">
              <w:rPr>
                <w:color w:val="000000" w:themeColor="text1"/>
              </w:rPr>
              <w:t>May 18, 2023</w:t>
            </w:r>
            <w:r>
              <w:rPr>
                <w:color w:val="000000" w:themeColor="text1"/>
              </w:rPr>
              <w:t xml:space="preserve">, </w:t>
            </w:r>
            <w:hyperlink r:id="rId25" w:history="1">
              <w:r w:rsidRPr="00D80751">
                <w:rPr>
                  <w:rStyle w:val="Hyperlink"/>
                </w:rPr>
                <w:t>Nursing Home Staffing Crisis</w:t>
              </w:r>
            </w:hyperlink>
          </w:p>
          <w:p w14:paraId="37AA20BD" w14:textId="77777777" w:rsidR="001A25F5" w:rsidRDefault="001A25F5" w:rsidP="007B562F">
            <w:pPr>
              <w:pStyle w:val="ListParagraph"/>
              <w:ind w:left="0"/>
              <w:jc w:val="both"/>
              <w:rPr>
                <w:color w:val="000000" w:themeColor="text1"/>
              </w:rPr>
            </w:pPr>
          </w:p>
          <w:p w14:paraId="7071764F" w14:textId="77777777" w:rsidR="00D97075" w:rsidRDefault="00D97075" w:rsidP="007B562F">
            <w:pPr>
              <w:pStyle w:val="ListParagraph"/>
              <w:ind w:left="0"/>
              <w:jc w:val="both"/>
              <w:rPr>
                <w:i/>
                <w:iCs/>
                <w:color w:val="000000" w:themeColor="text1"/>
                <w:sz w:val="32"/>
                <w:szCs w:val="32"/>
              </w:rPr>
            </w:pPr>
            <w:r w:rsidRPr="00D97075">
              <w:rPr>
                <w:i/>
                <w:iCs/>
                <w:color w:val="000000" w:themeColor="text1"/>
                <w:sz w:val="32"/>
                <w:szCs w:val="32"/>
              </w:rPr>
              <w:t>The United States is experiencing a significant shortage of, and</w:t>
            </w:r>
            <w:r>
              <w:rPr>
                <w:i/>
                <w:iCs/>
                <w:color w:val="000000" w:themeColor="text1"/>
                <w:sz w:val="32"/>
                <w:szCs w:val="32"/>
              </w:rPr>
              <w:t xml:space="preserve"> </w:t>
            </w:r>
            <w:r w:rsidRPr="00D97075">
              <w:rPr>
                <w:i/>
                <w:iCs/>
                <w:color w:val="000000" w:themeColor="text1"/>
                <w:sz w:val="32"/>
                <w:szCs w:val="32"/>
              </w:rPr>
              <w:t>a growing</w:t>
            </w:r>
            <w:r>
              <w:rPr>
                <w:i/>
                <w:iCs/>
                <w:color w:val="000000" w:themeColor="text1"/>
                <w:sz w:val="32"/>
                <w:szCs w:val="32"/>
              </w:rPr>
              <w:t xml:space="preserve"> </w:t>
            </w:r>
            <w:r w:rsidRPr="00D97075">
              <w:rPr>
                <w:i/>
                <w:iCs/>
                <w:color w:val="000000" w:themeColor="text1"/>
                <w:sz w:val="32"/>
                <w:szCs w:val="32"/>
              </w:rPr>
              <w:t>demand for, qualified workers who are capable of managing, supervising, and providing high-quality services and supports for older adults.</w:t>
            </w:r>
          </w:p>
          <w:p w14:paraId="4E6BD727" w14:textId="12F640A6" w:rsidR="00D97075" w:rsidRPr="00D97075" w:rsidRDefault="00D97075" w:rsidP="007B562F">
            <w:pPr>
              <w:spacing w:after="100" w:afterAutospacing="1"/>
              <w:ind w:left="720"/>
              <w:rPr>
                <w:color w:val="000000" w:themeColor="text1"/>
              </w:rPr>
            </w:pPr>
            <w:r w:rsidRPr="00D97075">
              <w:rPr>
                <w:i/>
                <w:iCs/>
                <w:color w:val="000000" w:themeColor="text1"/>
              </w:rPr>
              <w:t xml:space="preserve">National Workforce Crisis facing Long-Term Services and Supports, </w:t>
            </w:r>
            <w:r w:rsidRPr="00D97075">
              <w:rPr>
                <w:b/>
                <w:bCs/>
                <w:color w:val="000000" w:themeColor="text1"/>
              </w:rPr>
              <w:t xml:space="preserve">LeadingAge, </w:t>
            </w:r>
            <w:r w:rsidRPr="00D97075">
              <w:rPr>
                <w:color w:val="000000" w:themeColor="text1"/>
              </w:rPr>
              <w:t xml:space="preserve">Undated, </w:t>
            </w:r>
            <w:hyperlink r:id="rId26" w:history="1">
              <w:r w:rsidRPr="00D97075">
                <w:rPr>
                  <w:rStyle w:val="Hyperlink"/>
                </w:rPr>
                <w:t>National Workforce Crisis</w:t>
              </w:r>
            </w:hyperlink>
          </w:p>
          <w:p w14:paraId="301C1B07" w14:textId="37813B5B" w:rsidR="00D97075" w:rsidRDefault="00012898" w:rsidP="007B562F">
            <w:pPr>
              <w:pStyle w:val="ListParagraph"/>
              <w:ind w:left="0"/>
              <w:jc w:val="both"/>
              <w:rPr>
                <w:i/>
                <w:iCs/>
                <w:color w:val="000000" w:themeColor="text1"/>
                <w:sz w:val="32"/>
                <w:szCs w:val="32"/>
              </w:rPr>
            </w:pPr>
            <w:r w:rsidRPr="00012898">
              <w:rPr>
                <w:i/>
                <w:iCs/>
                <w:color w:val="000000" w:themeColor="text1"/>
                <w:sz w:val="32"/>
                <w:szCs w:val="32"/>
              </w:rPr>
              <w:t>“Survey agencies have not received a meaningful increase in federal funding to complete these critical oversight responsibilities since 2015, yet the cost to recruit and retain survey staff, the volume of work and additional work expected of survey agencies has significantly increased</w:t>
            </w:r>
            <w:r>
              <w:rPr>
                <w:i/>
                <w:iCs/>
                <w:color w:val="000000" w:themeColor="text1"/>
                <w:sz w:val="32"/>
                <w:szCs w:val="32"/>
              </w:rPr>
              <w:t xml:space="preserve">. </w:t>
            </w:r>
            <w:r w:rsidRPr="00012898">
              <w:rPr>
                <w:i/>
                <w:iCs/>
                <w:color w:val="000000" w:themeColor="text1"/>
                <w:sz w:val="32"/>
                <w:szCs w:val="32"/>
              </w:rPr>
              <w:t>These factors have resulted in many survey agencies being unable to complete recertification and complaint surveys timely, leaving nursing home residents at risk of substandard care.”</w:t>
            </w:r>
          </w:p>
          <w:p w14:paraId="63EB7C93" w14:textId="59E05221" w:rsidR="00682173" w:rsidRPr="00682173" w:rsidRDefault="00012898" w:rsidP="007B562F">
            <w:pPr>
              <w:pStyle w:val="ListParagraph"/>
              <w:rPr>
                <w:color w:val="000000" w:themeColor="text1"/>
              </w:rPr>
            </w:pPr>
            <w:r w:rsidRPr="00012898">
              <w:rPr>
                <w:color w:val="000000" w:themeColor="text1"/>
              </w:rPr>
              <w:t>Shelly Williamson, president of the board of directors for the Association of Health Facility Survey Agencies (AHFSA)</w:t>
            </w:r>
            <w:r>
              <w:rPr>
                <w:color w:val="000000" w:themeColor="text1"/>
              </w:rPr>
              <w:t>,</w:t>
            </w:r>
            <w:r w:rsidR="00682173">
              <w:rPr>
                <w:color w:val="000000" w:themeColor="text1"/>
              </w:rPr>
              <w:t xml:space="preserve"> </w:t>
            </w:r>
            <w:r w:rsidR="00682173" w:rsidRPr="00682173">
              <w:rPr>
                <w:i/>
                <w:iCs/>
                <w:color w:val="000000" w:themeColor="text1"/>
              </w:rPr>
              <w:t xml:space="preserve">‘System in Crisis’: US Senate Hearing Calls for More Funding, Staffing for Nursing Home Inspections, </w:t>
            </w:r>
            <w:r w:rsidR="00682173" w:rsidRPr="00682173">
              <w:rPr>
                <w:b/>
                <w:bCs/>
                <w:color w:val="000000" w:themeColor="text1"/>
              </w:rPr>
              <w:t xml:space="preserve">Skilled Nursing News, </w:t>
            </w:r>
            <w:r w:rsidR="00682173" w:rsidRPr="00682173">
              <w:rPr>
                <w:color w:val="000000" w:themeColor="text1"/>
              </w:rPr>
              <w:t>May 18, 2023,</w:t>
            </w:r>
            <w:r w:rsidR="00682173" w:rsidRPr="00682173">
              <w:rPr>
                <w:b/>
                <w:bCs/>
                <w:color w:val="000000" w:themeColor="text1"/>
              </w:rPr>
              <w:t xml:space="preserve"> </w:t>
            </w:r>
            <w:hyperlink r:id="rId27" w:history="1">
              <w:r w:rsidR="00682173" w:rsidRPr="00682173">
                <w:rPr>
                  <w:rStyle w:val="Hyperlink"/>
                </w:rPr>
                <w:t>System in Crisis</w:t>
              </w:r>
            </w:hyperlink>
          </w:p>
          <w:p w14:paraId="44A64807" w14:textId="77777777" w:rsidR="00012898" w:rsidRDefault="00012898" w:rsidP="007B562F">
            <w:pPr>
              <w:pStyle w:val="ListParagraph"/>
              <w:ind w:left="0"/>
              <w:jc w:val="both"/>
              <w:rPr>
                <w:color w:val="000000" w:themeColor="text1"/>
              </w:rPr>
            </w:pPr>
          </w:p>
          <w:p w14:paraId="1FADD718" w14:textId="38C8BCDB" w:rsidR="00682173" w:rsidRDefault="00682173" w:rsidP="007B562F">
            <w:pPr>
              <w:pStyle w:val="ListParagraph"/>
              <w:ind w:left="0"/>
              <w:jc w:val="both"/>
              <w:rPr>
                <w:i/>
                <w:iCs/>
                <w:color w:val="000000" w:themeColor="text1"/>
                <w:sz w:val="32"/>
                <w:szCs w:val="32"/>
              </w:rPr>
            </w:pPr>
            <w:r w:rsidRPr="00682173">
              <w:rPr>
                <w:i/>
                <w:iCs/>
                <w:color w:val="000000" w:themeColor="text1"/>
                <w:sz w:val="32"/>
                <w:szCs w:val="32"/>
              </w:rPr>
              <w:t>“Underfunded and understaffed, state agencies have fallen behind on the basic duties that they’re charged with executing on, for example, conducting annual nursing home inspections and responding to resident complaints in a timely manner</w:t>
            </w:r>
            <w:r>
              <w:rPr>
                <w:i/>
                <w:iCs/>
                <w:color w:val="000000" w:themeColor="text1"/>
                <w:sz w:val="32"/>
                <w:szCs w:val="32"/>
              </w:rPr>
              <w:t xml:space="preserve">. </w:t>
            </w:r>
            <w:r w:rsidRPr="00682173">
              <w:rPr>
                <w:i/>
                <w:iCs/>
                <w:color w:val="000000" w:themeColor="text1"/>
                <w:sz w:val="32"/>
                <w:szCs w:val="32"/>
              </w:rPr>
              <w:t>Nursing home residents are at risk because of this problem.”</w:t>
            </w:r>
          </w:p>
          <w:p w14:paraId="09BE8D13" w14:textId="6BA5AA7F" w:rsidR="00682173" w:rsidRPr="00682173" w:rsidRDefault="00682173" w:rsidP="007B562F">
            <w:pPr>
              <w:pStyle w:val="ListParagraph"/>
              <w:rPr>
                <w:color w:val="000000" w:themeColor="text1"/>
              </w:rPr>
            </w:pPr>
            <w:r w:rsidRPr="00682173">
              <w:rPr>
                <w:color w:val="000000" w:themeColor="text1"/>
              </w:rPr>
              <w:t xml:space="preserve">Sen. Bob Casey (D-PA), chairman of  the Special Committee on Aging, </w:t>
            </w:r>
            <w:r w:rsidRPr="00682173">
              <w:rPr>
                <w:i/>
                <w:iCs/>
                <w:color w:val="000000" w:themeColor="text1"/>
              </w:rPr>
              <w:t>Nursing home oversight ‘a system in crisis,’ Senate committee finds</w:t>
            </w:r>
            <w:r w:rsidRPr="00682173">
              <w:rPr>
                <w:color w:val="000000" w:themeColor="text1"/>
              </w:rPr>
              <w:t xml:space="preserve">, </w:t>
            </w:r>
            <w:r w:rsidR="0065429C" w:rsidRPr="00682173">
              <w:rPr>
                <w:b/>
                <w:bCs/>
                <w:color w:val="000000" w:themeColor="text1"/>
              </w:rPr>
              <w:t>McKnight’s</w:t>
            </w:r>
            <w:r w:rsidRPr="00682173">
              <w:rPr>
                <w:b/>
                <w:bCs/>
                <w:color w:val="000000" w:themeColor="text1"/>
              </w:rPr>
              <w:t xml:space="preserve"> Long-Term Care News, </w:t>
            </w:r>
            <w:r w:rsidRPr="00682173">
              <w:rPr>
                <w:color w:val="000000" w:themeColor="text1"/>
              </w:rPr>
              <w:t xml:space="preserve">May 19, 2023, </w:t>
            </w:r>
            <w:hyperlink r:id="rId28" w:history="1">
              <w:r w:rsidRPr="00682173">
                <w:rPr>
                  <w:rStyle w:val="Hyperlink"/>
                </w:rPr>
                <w:t>Nursing Home Oversight</w:t>
              </w:r>
            </w:hyperlink>
          </w:p>
          <w:p w14:paraId="3660E921" w14:textId="77777777" w:rsidR="00682173" w:rsidRDefault="00682173" w:rsidP="007B562F">
            <w:pPr>
              <w:pStyle w:val="ListParagraph"/>
              <w:ind w:left="0"/>
              <w:jc w:val="both"/>
              <w:rPr>
                <w:color w:val="000000" w:themeColor="text1"/>
              </w:rPr>
            </w:pPr>
          </w:p>
          <w:p w14:paraId="3FEEC6FA" w14:textId="77777777" w:rsidR="002E22A5" w:rsidRPr="002E22A5" w:rsidRDefault="002E22A5" w:rsidP="007B562F">
            <w:pPr>
              <w:jc w:val="both"/>
              <w:rPr>
                <w:i/>
                <w:iCs/>
                <w:color w:val="000000" w:themeColor="text1"/>
                <w:sz w:val="32"/>
                <w:szCs w:val="32"/>
              </w:rPr>
            </w:pPr>
            <w:r w:rsidRPr="002E22A5">
              <w:rPr>
                <w:i/>
                <w:iCs/>
                <w:color w:val="000000" w:themeColor="text1"/>
                <w:sz w:val="32"/>
                <w:szCs w:val="32"/>
              </w:rPr>
              <w:t>How do you define disability?</w:t>
            </w:r>
          </w:p>
          <w:p w14:paraId="2A985830" w14:textId="59A2F740" w:rsidR="002E22A5" w:rsidRPr="002E22A5" w:rsidRDefault="002E22A5" w:rsidP="007B562F">
            <w:pPr>
              <w:pStyle w:val="ListParagraph"/>
              <w:ind w:left="0"/>
              <w:jc w:val="both"/>
              <w:rPr>
                <w:i/>
                <w:iCs/>
                <w:color w:val="000000" w:themeColor="text1"/>
                <w:sz w:val="32"/>
                <w:szCs w:val="32"/>
              </w:rPr>
            </w:pPr>
            <w:r>
              <w:rPr>
                <w:i/>
                <w:iCs/>
                <w:color w:val="000000" w:themeColor="text1"/>
                <w:sz w:val="32"/>
                <w:szCs w:val="32"/>
              </w:rPr>
              <w:t>“</w:t>
            </w:r>
            <w:r w:rsidRPr="002E22A5">
              <w:rPr>
                <w:i/>
                <w:iCs/>
                <w:color w:val="000000" w:themeColor="text1"/>
                <w:sz w:val="32"/>
                <w:szCs w:val="32"/>
              </w:rPr>
              <w:t>It is not the presence of the impairment, but it is the social and attitudinal barriers that are hindering our performance.</w:t>
            </w:r>
            <w:r>
              <w:rPr>
                <w:i/>
                <w:iCs/>
                <w:color w:val="000000" w:themeColor="text1"/>
                <w:sz w:val="32"/>
                <w:szCs w:val="32"/>
              </w:rPr>
              <w:t xml:space="preserve"> </w:t>
            </w:r>
            <w:r w:rsidRPr="002E22A5">
              <w:rPr>
                <w:i/>
                <w:iCs/>
                <w:color w:val="000000" w:themeColor="text1"/>
                <w:sz w:val="32"/>
                <w:szCs w:val="32"/>
              </w:rPr>
              <w:t>And what we want is for those barriers to be removed so that a person with any kind of impairment can perform at the same level as anybody else.</w:t>
            </w:r>
            <w:r>
              <w:rPr>
                <w:i/>
                <w:iCs/>
                <w:color w:val="000000" w:themeColor="text1"/>
                <w:sz w:val="32"/>
                <w:szCs w:val="32"/>
              </w:rPr>
              <w:t xml:space="preserve"> . . </w:t>
            </w:r>
            <w:r w:rsidRPr="002E22A5">
              <w:rPr>
                <w:i/>
                <w:iCs/>
                <w:color w:val="000000" w:themeColor="text1"/>
                <w:sz w:val="32"/>
                <w:szCs w:val="32"/>
              </w:rPr>
              <w:t>Disability is not an issue. And so</w:t>
            </w:r>
            <w:r>
              <w:rPr>
                <w:i/>
                <w:iCs/>
                <w:color w:val="000000" w:themeColor="text1"/>
                <w:sz w:val="32"/>
                <w:szCs w:val="32"/>
              </w:rPr>
              <w:t>,</w:t>
            </w:r>
            <w:r w:rsidRPr="002E22A5">
              <w:rPr>
                <w:i/>
                <w:iCs/>
                <w:color w:val="000000" w:themeColor="text1"/>
                <w:sz w:val="32"/>
                <w:szCs w:val="32"/>
              </w:rPr>
              <w:t xml:space="preserve"> we should stop making it an issue. Rather, we should embrace it as a kind of diversity.</w:t>
            </w:r>
            <w:r>
              <w:rPr>
                <w:i/>
                <w:iCs/>
                <w:color w:val="000000" w:themeColor="text1"/>
                <w:sz w:val="32"/>
                <w:szCs w:val="32"/>
              </w:rPr>
              <w:t>”</w:t>
            </w:r>
          </w:p>
          <w:p w14:paraId="762F1F02" w14:textId="6DBCBCEB" w:rsidR="00AD5A48" w:rsidRPr="00AD5A48" w:rsidRDefault="002E22A5" w:rsidP="007B562F">
            <w:pPr>
              <w:pStyle w:val="ListParagraph"/>
              <w:spacing w:after="100" w:afterAutospacing="1"/>
              <w:rPr>
                <w:color w:val="000000" w:themeColor="text1"/>
              </w:rPr>
            </w:pPr>
            <w:r w:rsidRPr="002E22A5">
              <w:rPr>
                <w:color w:val="000000" w:themeColor="text1"/>
              </w:rPr>
              <w:t>Gertrude Oforiwa Fefoame of Ghana</w:t>
            </w:r>
            <w:r>
              <w:rPr>
                <w:color w:val="000000" w:themeColor="text1"/>
              </w:rPr>
              <w:t xml:space="preserve">, </w:t>
            </w:r>
            <w:r w:rsidRPr="002E22A5">
              <w:rPr>
                <w:color w:val="000000" w:themeColor="text1"/>
              </w:rPr>
              <w:t>the new chair of the United Nations Committee on the Rights of Persons with Disabilities</w:t>
            </w:r>
            <w:r>
              <w:rPr>
                <w:color w:val="000000" w:themeColor="text1"/>
              </w:rPr>
              <w:t xml:space="preserve"> and</w:t>
            </w:r>
            <w:r w:rsidRPr="002E22A5">
              <w:rPr>
                <w:color w:val="000000" w:themeColor="text1"/>
              </w:rPr>
              <w:t xml:space="preserve"> the first African woman in that post</w:t>
            </w:r>
            <w:r>
              <w:rPr>
                <w:color w:val="000000" w:themeColor="text1"/>
              </w:rPr>
              <w:t xml:space="preserve">, </w:t>
            </w:r>
            <w:r w:rsidR="00AD5A48" w:rsidRPr="002E22A5">
              <w:rPr>
                <w:i/>
                <w:iCs/>
                <w:color w:val="000000" w:themeColor="text1"/>
              </w:rPr>
              <w:t>She's a U.N. disability advocate who won't see her own blindness as a disability</w:t>
            </w:r>
            <w:r w:rsidR="00AD5A48">
              <w:rPr>
                <w:i/>
                <w:iCs/>
                <w:color w:val="000000" w:themeColor="text1"/>
              </w:rPr>
              <w:t xml:space="preserve">, </w:t>
            </w:r>
            <w:r w:rsidR="00AD5A48">
              <w:rPr>
                <w:b/>
                <w:bCs/>
                <w:color w:val="000000" w:themeColor="text1"/>
              </w:rPr>
              <w:t xml:space="preserve">Goats and Soda – NPR, </w:t>
            </w:r>
            <w:r w:rsidR="00AD5A48">
              <w:rPr>
                <w:color w:val="000000" w:themeColor="text1"/>
              </w:rPr>
              <w:t xml:space="preserve">May 13, 2023, </w:t>
            </w:r>
            <w:hyperlink r:id="rId29" w:history="1">
              <w:r w:rsidR="00AD5A48" w:rsidRPr="00AD5A48">
                <w:rPr>
                  <w:rStyle w:val="Hyperlink"/>
                </w:rPr>
                <w:t>UN Disability Advocate</w:t>
              </w:r>
            </w:hyperlink>
          </w:p>
          <w:p w14:paraId="52898C6B" w14:textId="77777777" w:rsidR="00AD5A48" w:rsidRDefault="00AD5A48" w:rsidP="007B562F">
            <w:pPr>
              <w:pStyle w:val="ListParagraph"/>
              <w:ind w:left="0"/>
              <w:rPr>
                <w:color w:val="000000" w:themeColor="text1"/>
              </w:rPr>
            </w:pPr>
          </w:p>
          <w:p w14:paraId="2040D49E" w14:textId="66E86A33" w:rsidR="005175EC" w:rsidRDefault="005175EC" w:rsidP="007B562F">
            <w:pPr>
              <w:pStyle w:val="ListParagraph"/>
              <w:ind w:left="0"/>
              <w:jc w:val="both"/>
              <w:rPr>
                <w:i/>
                <w:iCs/>
                <w:color w:val="000000" w:themeColor="text1"/>
                <w:sz w:val="32"/>
                <w:szCs w:val="32"/>
              </w:rPr>
            </w:pPr>
            <w:r w:rsidRPr="005175EC">
              <w:rPr>
                <w:i/>
                <w:iCs/>
                <w:color w:val="000000" w:themeColor="text1"/>
                <w:sz w:val="32"/>
                <w:szCs w:val="32"/>
              </w:rPr>
              <w:t xml:space="preserve">In a 2012 </w:t>
            </w:r>
            <w:hyperlink r:id="rId30" w:history="1">
              <w:r w:rsidRPr="005175EC">
                <w:rPr>
                  <w:rStyle w:val="Hyperlink"/>
                  <w:i/>
                  <w:iCs/>
                  <w:sz w:val="32"/>
                  <w:szCs w:val="32"/>
                </w:rPr>
                <w:t>conference call</w:t>
              </w:r>
            </w:hyperlink>
            <w:r w:rsidRPr="005175EC">
              <w:rPr>
                <w:i/>
                <w:iCs/>
                <w:color w:val="000000" w:themeColor="text1"/>
                <w:sz w:val="32"/>
                <w:szCs w:val="32"/>
              </w:rPr>
              <w:t xml:space="preserve">, </w:t>
            </w:r>
            <w:r>
              <w:rPr>
                <w:i/>
                <w:iCs/>
                <w:color w:val="000000" w:themeColor="text1"/>
                <w:sz w:val="32"/>
                <w:szCs w:val="32"/>
              </w:rPr>
              <w:t xml:space="preserve">[Sam] </w:t>
            </w:r>
            <w:r w:rsidRPr="005175EC">
              <w:rPr>
                <w:i/>
                <w:iCs/>
                <w:color w:val="000000" w:themeColor="text1"/>
                <w:sz w:val="32"/>
                <w:szCs w:val="32"/>
              </w:rPr>
              <w:t>Zell</w:t>
            </w:r>
            <w:r>
              <w:rPr>
                <w:i/>
                <w:iCs/>
                <w:color w:val="000000" w:themeColor="text1"/>
                <w:sz w:val="32"/>
                <w:szCs w:val="32"/>
              </w:rPr>
              <w:t>,</w:t>
            </w:r>
            <w:r w:rsidRPr="005175EC">
              <w:rPr>
                <w:i/>
                <w:iCs/>
                <w:color w:val="000000" w:themeColor="text1"/>
                <w:sz w:val="32"/>
                <w:szCs w:val="32"/>
              </w:rPr>
              <w:t xml:space="preserve"> </w:t>
            </w:r>
            <w:r>
              <w:rPr>
                <w:i/>
                <w:iCs/>
                <w:color w:val="000000" w:themeColor="text1"/>
                <w:sz w:val="32"/>
                <w:szCs w:val="32"/>
              </w:rPr>
              <w:t>[</w:t>
            </w:r>
            <w:r w:rsidRPr="005175EC">
              <w:rPr>
                <w:i/>
                <w:iCs/>
                <w:color w:val="000000" w:themeColor="text1"/>
                <w:sz w:val="32"/>
                <w:szCs w:val="32"/>
              </w:rPr>
              <w:t>property mogul who is the largest landlord of mobile homes in the US</w:t>
            </w:r>
            <w:r>
              <w:rPr>
                <w:i/>
                <w:iCs/>
                <w:color w:val="000000" w:themeColor="text1"/>
                <w:sz w:val="32"/>
                <w:szCs w:val="32"/>
              </w:rPr>
              <w:t xml:space="preserve">,] </w:t>
            </w:r>
            <w:r w:rsidRPr="005175EC">
              <w:rPr>
                <w:i/>
                <w:iCs/>
                <w:color w:val="000000" w:themeColor="text1"/>
                <w:sz w:val="32"/>
                <w:szCs w:val="32"/>
              </w:rPr>
              <w:t>said he liked “the oligopoly nature of our business”, in reference to limited competition in the mobile home industry. Zell self-coined the term “grave dancer”. As a rebuttal, tenants and tenant advocates have labeled him a “</w:t>
            </w:r>
            <w:hyperlink r:id="rId31" w:history="1">
              <w:r w:rsidRPr="005175EC">
                <w:rPr>
                  <w:rStyle w:val="Hyperlink"/>
                  <w:i/>
                  <w:iCs/>
                  <w:sz w:val="32"/>
                  <w:szCs w:val="32"/>
                </w:rPr>
                <w:t>grandma gouger</w:t>
              </w:r>
            </w:hyperlink>
            <w:r w:rsidRPr="005175EC">
              <w:rPr>
                <w:i/>
                <w:iCs/>
                <w:color w:val="000000" w:themeColor="text1"/>
                <w:sz w:val="32"/>
                <w:szCs w:val="32"/>
              </w:rPr>
              <w:t>” over rent increases on the tenants, often older, at his parks.</w:t>
            </w:r>
          </w:p>
          <w:p w14:paraId="622A47A4" w14:textId="6F670F7D" w:rsidR="00C11A9E" w:rsidRPr="00C11A9E" w:rsidRDefault="00C11A9E" w:rsidP="007B562F">
            <w:pPr>
              <w:spacing w:after="100" w:afterAutospacing="1"/>
              <w:ind w:left="720"/>
              <w:rPr>
                <w:color w:val="000000" w:themeColor="text1"/>
              </w:rPr>
            </w:pPr>
            <w:r w:rsidRPr="00C11A9E">
              <w:rPr>
                <w:i/>
                <w:iCs/>
                <w:color w:val="000000" w:themeColor="text1"/>
              </w:rPr>
              <w:t>‘It’s hell’: life under the American mobile home king who calls himself a ‘grave dancer’</w:t>
            </w:r>
            <w:r w:rsidRPr="00C11A9E">
              <w:rPr>
                <w:color w:val="000000" w:themeColor="text1"/>
              </w:rPr>
              <w:t xml:space="preserve">, </w:t>
            </w:r>
            <w:r w:rsidRPr="00C11A9E">
              <w:rPr>
                <w:b/>
                <w:bCs/>
                <w:color w:val="000000" w:themeColor="text1"/>
              </w:rPr>
              <w:t xml:space="preserve">The Guardian, </w:t>
            </w:r>
            <w:r w:rsidRPr="00C11A9E">
              <w:rPr>
                <w:color w:val="000000" w:themeColor="text1"/>
              </w:rPr>
              <w:t xml:space="preserve">May 11, 2023, </w:t>
            </w:r>
            <w:hyperlink r:id="rId32" w:history="1">
              <w:r w:rsidRPr="00C11A9E">
                <w:rPr>
                  <w:rStyle w:val="Hyperlink"/>
                </w:rPr>
                <w:t>It’s hell</w:t>
              </w:r>
            </w:hyperlink>
          </w:p>
          <w:p w14:paraId="40592732" w14:textId="33C67ABE" w:rsidR="005175EC" w:rsidRPr="00C11A9E" w:rsidRDefault="005175EC" w:rsidP="007B562F">
            <w:pPr>
              <w:pStyle w:val="ListParagraph"/>
              <w:ind w:left="0"/>
              <w:jc w:val="both"/>
              <w:rPr>
                <w:color w:val="000000" w:themeColor="text1"/>
              </w:rPr>
            </w:pPr>
            <w:r w:rsidRPr="005175EC">
              <w:rPr>
                <w:i/>
                <w:iCs/>
                <w:color w:val="000000" w:themeColor="text1"/>
                <w:sz w:val="32"/>
                <w:szCs w:val="32"/>
              </w:rPr>
              <w:t xml:space="preserve">“It’s sickening. It’s just misery and people will tell me all the </w:t>
            </w:r>
            <w:r w:rsidR="00FD4616" w:rsidRPr="005175EC">
              <w:rPr>
                <w:i/>
                <w:iCs/>
                <w:color w:val="000000" w:themeColor="text1"/>
                <w:sz w:val="32"/>
                <w:szCs w:val="32"/>
              </w:rPr>
              <w:t>time;</w:t>
            </w:r>
            <w:r w:rsidRPr="005175EC">
              <w:rPr>
                <w:i/>
                <w:iCs/>
                <w:color w:val="000000" w:themeColor="text1"/>
                <w:sz w:val="32"/>
                <w:szCs w:val="32"/>
              </w:rPr>
              <w:t xml:space="preserve"> I feel like I’m in prison here</w:t>
            </w:r>
            <w:r w:rsidR="00C11A9E">
              <w:rPr>
                <w:i/>
                <w:iCs/>
                <w:color w:val="000000" w:themeColor="text1"/>
                <w:sz w:val="32"/>
                <w:szCs w:val="32"/>
              </w:rPr>
              <w:t xml:space="preserve">. </w:t>
            </w:r>
            <w:r w:rsidRPr="005175EC">
              <w:rPr>
                <w:i/>
                <w:iCs/>
                <w:color w:val="000000" w:themeColor="text1"/>
                <w:sz w:val="32"/>
                <w:szCs w:val="32"/>
              </w:rPr>
              <w:t>What did I do to pay money to these people every month to deserve this? It is by far and large the worst consumer experience I have ever had in my life. They’re slumlords and there’s no way around it.”</w:t>
            </w:r>
          </w:p>
          <w:p w14:paraId="27DC5D95" w14:textId="77777777" w:rsidR="00C11A9E" w:rsidRPr="00C11A9E" w:rsidRDefault="00C11A9E" w:rsidP="007B562F">
            <w:pPr>
              <w:pStyle w:val="ListParagraph"/>
              <w:spacing w:after="100" w:afterAutospacing="1"/>
              <w:rPr>
                <w:color w:val="000000" w:themeColor="text1"/>
              </w:rPr>
            </w:pPr>
            <w:r w:rsidRPr="00C11A9E">
              <w:rPr>
                <w:color w:val="000000" w:themeColor="text1"/>
              </w:rPr>
              <w:t>Brey Mafi</w:t>
            </w:r>
            <w:r>
              <w:rPr>
                <w:color w:val="000000" w:themeColor="text1"/>
              </w:rPr>
              <w:t xml:space="preserve">, homeowner in the </w:t>
            </w:r>
            <w:r w:rsidRPr="00C11A9E">
              <w:rPr>
                <w:color w:val="000000" w:themeColor="text1"/>
              </w:rPr>
              <w:t>mobile home community in Lake Elmo, Minnesota</w:t>
            </w:r>
            <w:r>
              <w:rPr>
                <w:color w:val="000000" w:themeColor="text1"/>
              </w:rPr>
              <w:t xml:space="preserve">, </w:t>
            </w:r>
            <w:r w:rsidRPr="00C11A9E">
              <w:rPr>
                <w:i/>
                <w:iCs/>
                <w:color w:val="000000" w:themeColor="text1"/>
              </w:rPr>
              <w:t>‘It’s hell’: life under the American mobile home king who calls himself a ‘grave dancer’</w:t>
            </w:r>
            <w:r w:rsidRPr="00C11A9E">
              <w:rPr>
                <w:color w:val="000000" w:themeColor="text1"/>
              </w:rPr>
              <w:t xml:space="preserve">, </w:t>
            </w:r>
            <w:r w:rsidRPr="00C11A9E">
              <w:rPr>
                <w:b/>
                <w:bCs/>
                <w:color w:val="000000" w:themeColor="text1"/>
              </w:rPr>
              <w:t xml:space="preserve">The Guardian, </w:t>
            </w:r>
            <w:r w:rsidRPr="00C11A9E">
              <w:rPr>
                <w:color w:val="000000" w:themeColor="text1"/>
              </w:rPr>
              <w:t xml:space="preserve">May 11, 2023, </w:t>
            </w:r>
            <w:hyperlink r:id="rId33" w:history="1">
              <w:r w:rsidRPr="00C11A9E">
                <w:rPr>
                  <w:rStyle w:val="Hyperlink"/>
                </w:rPr>
                <w:t>It’s hell</w:t>
              </w:r>
            </w:hyperlink>
          </w:p>
          <w:p w14:paraId="5A165FD4" w14:textId="77777777" w:rsidR="00C11A9E" w:rsidRDefault="00C11A9E" w:rsidP="007B562F">
            <w:pPr>
              <w:pStyle w:val="ListParagraph"/>
              <w:ind w:left="1440"/>
              <w:rPr>
                <w:color w:val="000000" w:themeColor="text1"/>
              </w:rPr>
            </w:pPr>
          </w:p>
          <w:p w14:paraId="60E9595C" w14:textId="6C241957" w:rsidR="00204B6D" w:rsidRDefault="00204B6D" w:rsidP="007B562F">
            <w:pPr>
              <w:pStyle w:val="ListParagraph"/>
              <w:ind w:left="0"/>
              <w:jc w:val="both"/>
              <w:rPr>
                <w:i/>
                <w:iCs/>
                <w:color w:val="000000" w:themeColor="text1"/>
                <w:sz w:val="32"/>
                <w:szCs w:val="32"/>
              </w:rPr>
            </w:pPr>
            <w:r w:rsidRPr="00204B6D">
              <w:rPr>
                <w:i/>
                <w:iCs/>
                <w:color w:val="000000" w:themeColor="text1"/>
                <w:sz w:val="32"/>
                <w:szCs w:val="32"/>
              </w:rPr>
              <w:t>“The question becomes, for the older adult, what are the barriers to evolving, to changing your opinions, to forming new relationships?” asks Nina Kohn, a law professor at Syracuse University with a specialty in the civil rights of older people. “When you form these new relationships, does that trigger people trying to remove your rights? The answer is: In some cases, it does.” In particular, “decisions that seem atypical are going to be treated as suspect.” An older man who spent his life in a heterosexual marriage and now wishes to love another man might, for instance, be restrained from doing so. So might a woman who falls in love with a man decades her junior. Or, say, a wealthy 80-something widow who takes up with a horseshoer. “And all of those social biases are now being used to potentially undo individuals’ decisions while they’re still alive.”</w:t>
            </w:r>
          </w:p>
          <w:p w14:paraId="2EEBB7CE" w14:textId="75CEC901" w:rsidR="00204B6D" w:rsidRPr="00204B6D" w:rsidRDefault="00204B6D" w:rsidP="007B562F">
            <w:pPr>
              <w:spacing w:after="100" w:afterAutospacing="1"/>
              <w:ind w:left="720"/>
              <w:rPr>
                <w:color w:val="000000" w:themeColor="text1"/>
              </w:rPr>
            </w:pPr>
            <w:r w:rsidRPr="00204B6D">
              <w:rPr>
                <w:i/>
                <w:iCs/>
                <w:color w:val="000000" w:themeColor="text1"/>
              </w:rPr>
              <w:t xml:space="preserve">The Mother Who Changed: A Story of Dementia, </w:t>
            </w:r>
            <w:r w:rsidRPr="00204B6D">
              <w:rPr>
                <w:b/>
                <w:bCs/>
                <w:color w:val="000000" w:themeColor="text1"/>
              </w:rPr>
              <w:t xml:space="preserve">New York Times Magazine (free access), </w:t>
            </w:r>
            <w:r w:rsidRPr="00204B6D">
              <w:rPr>
                <w:color w:val="000000" w:themeColor="text1"/>
              </w:rPr>
              <w:t xml:space="preserve">May 9, 2023, </w:t>
            </w:r>
            <w:hyperlink r:id="rId34" w:history="1">
              <w:r w:rsidRPr="00204B6D">
                <w:rPr>
                  <w:rStyle w:val="Hyperlink"/>
                </w:rPr>
                <w:t>The Mother Who Changed</w:t>
              </w:r>
            </w:hyperlink>
          </w:p>
          <w:p w14:paraId="24E0F7DE" w14:textId="7621C23D" w:rsidR="00C11A9E" w:rsidRDefault="004024ED" w:rsidP="007B562F">
            <w:pPr>
              <w:pStyle w:val="ListParagraph"/>
              <w:ind w:left="0"/>
              <w:jc w:val="both"/>
              <w:rPr>
                <w:i/>
                <w:iCs/>
                <w:color w:val="000000" w:themeColor="text1"/>
                <w:sz w:val="32"/>
                <w:szCs w:val="32"/>
              </w:rPr>
            </w:pPr>
            <w:r w:rsidRPr="004024ED">
              <w:rPr>
                <w:i/>
                <w:iCs/>
                <w:color w:val="000000" w:themeColor="text1"/>
                <w:sz w:val="32"/>
                <w:szCs w:val="32"/>
              </w:rPr>
              <w:t xml:space="preserve">Within the legal world, “there has been, in the last several years, a real sea change in thinking about capacity,” Charlie Sabatino, former director of the American Bar Association’s Commission on Law and Aging, </w:t>
            </w:r>
            <w:r w:rsidR="0065429C">
              <w:rPr>
                <w:i/>
                <w:iCs/>
                <w:color w:val="000000" w:themeColor="text1"/>
                <w:sz w:val="32"/>
                <w:szCs w:val="32"/>
              </w:rPr>
              <w:t>said</w:t>
            </w:r>
            <w:r w:rsidRPr="004024ED">
              <w:rPr>
                <w:i/>
                <w:iCs/>
                <w:color w:val="000000" w:themeColor="text1"/>
                <w:sz w:val="32"/>
                <w:szCs w:val="32"/>
              </w:rPr>
              <w:t>. “The real die-hard view is that you never lose capacity.” In this newer view, a person can occupy an infinite number of spaces on a gradient from legally capable to incapable, with the far end of the spectrum reserved for people stuck in comas or vegetative states. Short of that extreme, a person will almost certainly retain the ability to choose some things for herself, even if she can’t choose everything. A person might, for instance, be legally incapable of carrying out a complex property transaction but capable of managing a small bank account.</w:t>
            </w:r>
          </w:p>
          <w:p w14:paraId="7DCDAAE2" w14:textId="77777777" w:rsidR="00204B6D" w:rsidRDefault="00204B6D" w:rsidP="007B562F">
            <w:pPr>
              <w:spacing w:after="100" w:afterAutospacing="1"/>
              <w:ind w:left="720"/>
              <w:contextualSpacing/>
              <w:rPr>
                <w:color w:val="000000" w:themeColor="text1"/>
              </w:rPr>
            </w:pPr>
            <w:r w:rsidRPr="00204B6D">
              <w:rPr>
                <w:i/>
                <w:iCs/>
                <w:color w:val="000000" w:themeColor="text1"/>
              </w:rPr>
              <w:t xml:space="preserve">The Mother Who Changed: A Story of Dementia, </w:t>
            </w:r>
            <w:r w:rsidRPr="00204B6D">
              <w:rPr>
                <w:b/>
                <w:bCs/>
                <w:color w:val="000000" w:themeColor="text1"/>
              </w:rPr>
              <w:t xml:space="preserve">New York Times Magazine (free access), </w:t>
            </w:r>
            <w:r w:rsidRPr="00204B6D">
              <w:rPr>
                <w:color w:val="000000" w:themeColor="text1"/>
              </w:rPr>
              <w:t xml:space="preserve">May 9, 2023, </w:t>
            </w:r>
            <w:hyperlink r:id="rId35" w:history="1">
              <w:r w:rsidRPr="00204B6D">
                <w:rPr>
                  <w:rStyle w:val="Hyperlink"/>
                </w:rPr>
                <w:t>The Mother Who Changed</w:t>
              </w:r>
            </w:hyperlink>
          </w:p>
          <w:p w14:paraId="0CE86A7A" w14:textId="77777777" w:rsidR="00FD4616" w:rsidRPr="00FD4616" w:rsidRDefault="00FD4616" w:rsidP="007B562F">
            <w:pPr>
              <w:spacing w:after="100" w:afterAutospacing="1"/>
              <w:contextualSpacing/>
              <w:jc w:val="both"/>
              <w:rPr>
                <w:i/>
                <w:iCs/>
                <w:color w:val="000000" w:themeColor="text1"/>
              </w:rPr>
            </w:pPr>
          </w:p>
          <w:p w14:paraId="73356CF6" w14:textId="217E7F5A" w:rsidR="007F7AB7" w:rsidRDefault="00B13CBC" w:rsidP="007B562F">
            <w:pPr>
              <w:spacing w:after="100" w:afterAutospacing="1"/>
              <w:contextualSpacing/>
              <w:jc w:val="both"/>
              <w:rPr>
                <w:i/>
                <w:iCs/>
                <w:color w:val="000000" w:themeColor="text1"/>
                <w:sz w:val="32"/>
                <w:szCs w:val="32"/>
              </w:rPr>
            </w:pPr>
            <w:r w:rsidRPr="00B13CBC">
              <w:rPr>
                <w:i/>
                <w:iCs/>
                <w:color w:val="000000" w:themeColor="text1"/>
                <w:sz w:val="32"/>
                <w:szCs w:val="32"/>
              </w:rPr>
              <w:t>“Having health care coverage is fundamental to reducing health disparities, but it must go hand-in-hand with timely access to services. Connecting those priorities lies at the heart of these proposed rules</w:t>
            </w:r>
            <w:r>
              <w:rPr>
                <w:i/>
                <w:iCs/>
                <w:color w:val="000000" w:themeColor="text1"/>
                <w:sz w:val="32"/>
                <w:szCs w:val="32"/>
              </w:rPr>
              <w:t xml:space="preserve">. </w:t>
            </w:r>
            <w:r w:rsidRPr="00B13CBC">
              <w:rPr>
                <w:i/>
                <w:iCs/>
                <w:color w:val="000000" w:themeColor="text1"/>
                <w:sz w:val="32"/>
                <w:szCs w:val="32"/>
              </w:rPr>
              <w:t>With the provisions we’ve outlined, we’re poised to bring Medicaid or (Children’s Health Insurance Program) coverage and access together in unprecedented ways — a key priority that’s long overdue for eligible program participants who still face barriers connecting to care.”</w:t>
            </w:r>
          </w:p>
          <w:p w14:paraId="74CAD926" w14:textId="77777777" w:rsidR="00FD4616" w:rsidRDefault="00B13CBC" w:rsidP="007B562F">
            <w:pPr>
              <w:spacing w:after="100" w:afterAutospacing="1"/>
              <w:ind w:left="720"/>
              <w:contextualSpacing/>
              <w:jc w:val="both"/>
              <w:rPr>
                <w:color w:val="000000" w:themeColor="text1"/>
              </w:rPr>
            </w:pPr>
            <w:r w:rsidRPr="00B13CBC">
              <w:rPr>
                <w:color w:val="000000" w:themeColor="text1"/>
              </w:rPr>
              <w:t xml:space="preserve">Chiquita Brooks-LaSure, Administrator for the Centers of Medicare and Medicaid Services, </w:t>
            </w:r>
            <w:r w:rsidRPr="00B13CBC">
              <w:rPr>
                <w:i/>
                <w:iCs/>
                <w:color w:val="000000" w:themeColor="text1"/>
              </w:rPr>
              <w:t>Feds Want To Shake Up Rules For Home And Community-Based Services</w:t>
            </w:r>
            <w:r w:rsidR="007F7AB7">
              <w:rPr>
                <w:i/>
                <w:iCs/>
                <w:color w:val="000000" w:themeColor="text1"/>
              </w:rPr>
              <w:t xml:space="preserve">, </w:t>
            </w:r>
            <w:r w:rsidRPr="007F7AB7">
              <w:rPr>
                <w:b/>
                <w:bCs/>
                <w:color w:val="000000" w:themeColor="text1"/>
              </w:rPr>
              <w:t>Disability Scoop</w:t>
            </w:r>
            <w:r w:rsidR="007F7AB7">
              <w:rPr>
                <w:b/>
                <w:bCs/>
                <w:color w:val="000000" w:themeColor="text1"/>
              </w:rPr>
              <w:t xml:space="preserve">, </w:t>
            </w:r>
            <w:r>
              <w:rPr>
                <w:color w:val="000000" w:themeColor="text1"/>
              </w:rPr>
              <w:t xml:space="preserve">May 5, 2203, </w:t>
            </w:r>
            <w:hyperlink r:id="rId36" w:history="1">
              <w:r w:rsidRPr="00B13CBC">
                <w:rPr>
                  <w:rStyle w:val="Hyperlink"/>
                </w:rPr>
                <w:t>Rules for HCBS</w:t>
              </w:r>
            </w:hyperlink>
          </w:p>
          <w:p w14:paraId="107B8EFB" w14:textId="77777777" w:rsidR="00FD4616" w:rsidRDefault="00FD4616" w:rsidP="007B562F">
            <w:pPr>
              <w:spacing w:after="100" w:afterAutospacing="1"/>
              <w:ind w:left="720"/>
              <w:contextualSpacing/>
              <w:jc w:val="both"/>
              <w:rPr>
                <w:color w:val="000000" w:themeColor="text1"/>
              </w:rPr>
            </w:pPr>
          </w:p>
          <w:p w14:paraId="47B5AC99" w14:textId="77777777" w:rsidR="00FD4616" w:rsidRDefault="00A1585D" w:rsidP="007B562F">
            <w:pPr>
              <w:spacing w:after="100" w:afterAutospacing="1"/>
              <w:contextualSpacing/>
              <w:jc w:val="both"/>
              <w:rPr>
                <w:i/>
                <w:iCs/>
                <w:color w:val="000000" w:themeColor="text1"/>
                <w:sz w:val="32"/>
                <w:szCs w:val="32"/>
              </w:rPr>
            </w:pPr>
            <w:r w:rsidRPr="00A1585D">
              <w:rPr>
                <w:i/>
                <w:iCs/>
                <w:color w:val="000000" w:themeColor="text1"/>
                <w:sz w:val="32"/>
                <w:szCs w:val="32"/>
              </w:rPr>
              <w:t>In the real world, it looks as if voters in 2024 will have to weigh Mr. Biden’s advanced age more or less as he proposes — not compared with the alternatives they wish they had but compared with the ones they do.</w:t>
            </w:r>
          </w:p>
          <w:p w14:paraId="766D96D0" w14:textId="10FFFDBB" w:rsidR="00A1585D" w:rsidRPr="00A1585D" w:rsidRDefault="00A1585D" w:rsidP="007B562F">
            <w:pPr>
              <w:spacing w:after="100" w:afterAutospacing="1"/>
              <w:ind w:left="720"/>
              <w:contextualSpacing/>
              <w:jc w:val="both"/>
              <w:rPr>
                <w:color w:val="000000" w:themeColor="text1"/>
              </w:rPr>
            </w:pPr>
            <w:r w:rsidRPr="00A1585D">
              <w:rPr>
                <w:i/>
                <w:iCs/>
                <w:color w:val="000000" w:themeColor="text1"/>
              </w:rPr>
              <w:t>Opinion: How should Americans think about Biden’s age? Like this.</w:t>
            </w:r>
            <w:r w:rsidRPr="00A1585D">
              <w:rPr>
                <w:b/>
                <w:bCs/>
                <w:color w:val="000000" w:themeColor="text1"/>
              </w:rPr>
              <w:t xml:space="preserve"> Washington Post (free access)</w:t>
            </w:r>
            <w:r>
              <w:rPr>
                <w:b/>
                <w:bCs/>
                <w:color w:val="000000" w:themeColor="text1"/>
              </w:rPr>
              <w:t xml:space="preserve">, </w:t>
            </w:r>
            <w:r w:rsidRPr="00A1585D">
              <w:rPr>
                <w:color w:val="000000" w:themeColor="text1"/>
              </w:rPr>
              <w:t>May 19, 2023</w:t>
            </w:r>
            <w:r>
              <w:rPr>
                <w:color w:val="000000" w:themeColor="text1"/>
              </w:rPr>
              <w:t xml:space="preserve">, </w:t>
            </w:r>
            <w:hyperlink r:id="rId37" w:history="1">
              <w:r w:rsidRPr="00A1585D">
                <w:rPr>
                  <w:rStyle w:val="Hyperlink"/>
                </w:rPr>
                <w:t>https://wapo.st/3pT7lqI</w:t>
              </w:r>
            </w:hyperlink>
          </w:p>
          <w:p w14:paraId="3BAD0DEB" w14:textId="793CE74B" w:rsidR="00B13CBC" w:rsidRPr="00FD4616" w:rsidRDefault="00B13CBC" w:rsidP="007B562F">
            <w:pPr>
              <w:spacing w:after="100" w:afterAutospacing="1"/>
              <w:rPr>
                <w:i/>
                <w:iCs/>
                <w:color w:val="000000" w:themeColor="text1"/>
              </w:rPr>
            </w:pPr>
          </w:p>
        </w:tc>
      </w:tr>
      <w:tr w:rsidR="009660FF" w14:paraId="5E4BA035" w14:textId="77777777" w:rsidTr="007B562F">
        <w:trPr>
          <w:gridAfter w:val="1"/>
          <w:wAfter w:w="113" w:type="dxa"/>
          <w:trHeight w:val="4607"/>
        </w:trPr>
        <w:tc>
          <w:tcPr>
            <w:tcW w:w="2898" w:type="dxa"/>
            <w:gridSpan w:val="2"/>
          </w:tcPr>
          <w:p w14:paraId="0990B760" w14:textId="12D1DD94" w:rsidR="009660FF" w:rsidRDefault="009660FF" w:rsidP="007B562F">
            <w:pPr>
              <w:rPr>
                <w:sz w:val="24"/>
                <w:szCs w:val="24"/>
              </w:rPr>
            </w:pPr>
            <w:r w:rsidRPr="009660FF">
              <w:rPr>
                <w:noProof/>
                <w:sz w:val="24"/>
                <w:szCs w:val="24"/>
              </w:rPr>
              <w:drawing>
                <wp:inline distT="0" distB="0" distL="0" distR="0" wp14:anchorId="484A6384" wp14:editId="4C7A81C9">
                  <wp:extent cx="1703070" cy="815975"/>
                  <wp:effectExtent l="0" t="0" r="0" b="0"/>
                  <wp:docPr id="9" name="Picture 9" descr="Older Americans Month, Aging Unbound: May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lder Americans Month, Aging Unbound: May 2023"/>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703070" cy="815975"/>
                          </a:xfrm>
                          <a:prstGeom prst="rect">
                            <a:avLst/>
                          </a:prstGeom>
                          <a:noFill/>
                          <a:ln>
                            <a:noFill/>
                          </a:ln>
                        </pic:spPr>
                      </pic:pic>
                    </a:graphicData>
                  </a:graphic>
                </wp:inline>
              </w:drawing>
            </w:r>
          </w:p>
        </w:tc>
        <w:tc>
          <w:tcPr>
            <w:tcW w:w="7807" w:type="dxa"/>
            <w:gridSpan w:val="3"/>
          </w:tcPr>
          <w:p w14:paraId="34497D46" w14:textId="77777777" w:rsidR="009660FF" w:rsidRDefault="009660FF" w:rsidP="007B562F">
            <w:pPr>
              <w:pStyle w:val="ListParagraph"/>
              <w:numPr>
                <w:ilvl w:val="0"/>
                <w:numId w:val="42"/>
              </w:numPr>
              <w:spacing w:after="100" w:afterAutospacing="1"/>
              <w:ind w:left="360"/>
              <w:rPr>
                <w:b/>
                <w:bCs/>
                <w:color w:val="000000" w:themeColor="text1"/>
              </w:rPr>
            </w:pPr>
            <w:r>
              <w:rPr>
                <w:b/>
                <w:bCs/>
                <w:color w:val="000000" w:themeColor="text1"/>
              </w:rPr>
              <w:t>Administration on Community Living</w:t>
            </w:r>
          </w:p>
          <w:p w14:paraId="38B1EED3" w14:textId="77777777" w:rsidR="009660FF" w:rsidRDefault="009660FF" w:rsidP="007B562F">
            <w:pPr>
              <w:pStyle w:val="ListParagraph"/>
              <w:spacing w:after="100" w:afterAutospacing="1"/>
              <w:ind w:left="360"/>
              <w:rPr>
                <w:i/>
                <w:iCs/>
                <w:color w:val="000000" w:themeColor="text1"/>
              </w:rPr>
            </w:pPr>
            <w:r w:rsidRPr="009660FF">
              <w:rPr>
                <w:i/>
                <w:iCs/>
                <w:color w:val="000000" w:themeColor="text1"/>
              </w:rPr>
              <w:t>Older Americans Month 2023</w:t>
            </w:r>
          </w:p>
          <w:p w14:paraId="20EC92C7" w14:textId="77777777" w:rsidR="009660FF" w:rsidRDefault="00617692" w:rsidP="007B562F">
            <w:pPr>
              <w:pStyle w:val="ListParagraph"/>
              <w:spacing w:after="100" w:afterAutospacing="1"/>
              <w:ind w:left="360"/>
              <w:rPr>
                <w:color w:val="000000" w:themeColor="text1"/>
              </w:rPr>
            </w:pPr>
            <w:r w:rsidRPr="00617692">
              <w:rPr>
                <w:color w:val="000000" w:themeColor="text1"/>
              </w:rPr>
              <w:t xml:space="preserve">Every May, the Administration for Community Living leads the nation’s observance of Older Americans Month (OAM). The 2023 theme is </w:t>
            </w:r>
            <w:r w:rsidRPr="00617692">
              <w:rPr>
                <w:b/>
                <w:bCs/>
                <w:i/>
                <w:iCs/>
                <w:color w:val="000000" w:themeColor="text1"/>
              </w:rPr>
              <w:t>Aging Unbound</w:t>
            </w:r>
            <w:r w:rsidRPr="00617692">
              <w:rPr>
                <w:color w:val="000000" w:themeColor="text1"/>
              </w:rPr>
              <w:t xml:space="preserve">, which offers an opportunity to explore diverse aging experiences and discuss how communities can combat stereotypes. </w:t>
            </w:r>
            <w:r>
              <w:rPr>
                <w:color w:val="000000" w:themeColor="text1"/>
              </w:rPr>
              <w:t xml:space="preserve">Help </w:t>
            </w:r>
            <w:r w:rsidRPr="00617692">
              <w:rPr>
                <w:color w:val="000000" w:themeColor="text1"/>
              </w:rPr>
              <w:t>promot</w:t>
            </w:r>
            <w:r>
              <w:rPr>
                <w:color w:val="000000" w:themeColor="text1"/>
              </w:rPr>
              <w:t>e</w:t>
            </w:r>
            <w:r w:rsidRPr="00617692">
              <w:rPr>
                <w:color w:val="000000" w:themeColor="text1"/>
              </w:rPr>
              <w:t xml:space="preserve"> flexible thinking about aging – and how we all benefit when older adults remain engaged, independent, and included.</w:t>
            </w:r>
          </w:p>
          <w:p w14:paraId="41AB02FC" w14:textId="77777777" w:rsidR="00617692" w:rsidRPr="00617692" w:rsidRDefault="00617692" w:rsidP="007B562F">
            <w:pPr>
              <w:pStyle w:val="ListParagraph"/>
              <w:ind w:left="360"/>
              <w:rPr>
                <w:b/>
                <w:bCs/>
                <w:color w:val="000000" w:themeColor="text1"/>
              </w:rPr>
            </w:pPr>
            <w:r w:rsidRPr="00617692">
              <w:rPr>
                <w:b/>
                <w:bCs/>
                <w:color w:val="000000" w:themeColor="text1"/>
              </w:rPr>
              <w:t>Available now:</w:t>
            </w:r>
          </w:p>
          <w:p w14:paraId="589E5B5B" w14:textId="77777777" w:rsidR="00617692" w:rsidRPr="00617692" w:rsidRDefault="00000000" w:rsidP="007B562F">
            <w:pPr>
              <w:pStyle w:val="ListParagraph"/>
              <w:numPr>
                <w:ilvl w:val="0"/>
                <w:numId w:val="24"/>
              </w:numPr>
              <w:rPr>
                <w:color w:val="000000" w:themeColor="text1"/>
              </w:rPr>
            </w:pPr>
            <w:hyperlink r:id="rId39" w:tgtFrame="_blank" w:history="1">
              <w:r w:rsidR="00617692" w:rsidRPr="00617692">
                <w:rPr>
                  <w:rStyle w:val="Hyperlink"/>
                </w:rPr>
                <w:t>Logos</w:t>
              </w:r>
            </w:hyperlink>
            <w:r w:rsidR="00617692" w:rsidRPr="00617692">
              <w:rPr>
                <w:color w:val="000000" w:themeColor="text1"/>
              </w:rPr>
              <w:t>*</w:t>
            </w:r>
          </w:p>
          <w:p w14:paraId="4E239BC8" w14:textId="77777777" w:rsidR="00617692" w:rsidRPr="00617692" w:rsidRDefault="00000000" w:rsidP="007B562F">
            <w:pPr>
              <w:pStyle w:val="ListParagraph"/>
              <w:numPr>
                <w:ilvl w:val="0"/>
                <w:numId w:val="24"/>
              </w:numPr>
              <w:rPr>
                <w:color w:val="000000" w:themeColor="text1"/>
              </w:rPr>
            </w:pPr>
            <w:hyperlink r:id="rId40" w:tgtFrame="_blank" w:history="1">
              <w:r w:rsidR="00617692" w:rsidRPr="00617692">
                <w:rPr>
                  <w:rStyle w:val="Hyperlink"/>
                </w:rPr>
                <w:t>Posters</w:t>
              </w:r>
            </w:hyperlink>
            <w:r w:rsidR="00617692" w:rsidRPr="00617692">
              <w:rPr>
                <w:color w:val="000000" w:themeColor="text1"/>
              </w:rPr>
              <w:t>*</w:t>
            </w:r>
          </w:p>
          <w:p w14:paraId="471C2CCF" w14:textId="77777777" w:rsidR="00617692" w:rsidRPr="00617692" w:rsidRDefault="00000000" w:rsidP="007B562F">
            <w:pPr>
              <w:pStyle w:val="ListParagraph"/>
              <w:numPr>
                <w:ilvl w:val="0"/>
                <w:numId w:val="24"/>
              </w:numPr>
              <w:rPr>
                <w:color w:val="000000" w:themeColor="text1"/>
              </w:rPr>
            </w:pPr>
            <w:hyperlink r:id="rId41" w:history="1">
              <w:r w:rsidR="00617692" w:rsidRPr="00617692">
                <w:rPr>
                  <w:rStyle w:val="Hyperlink"/>
                </w:rPr>
                <w:t>Social media graphics</w:t>
              </w:r>
            </w:hyperlink>
            <w:r w:rsidR="00617692" w:rsidRPr="00617692">
              <w:rPr>
                <w:color w:val="000000" w:themeColor="text1"/>
              </w:rPr>
              <w:t>*</w:t>
            </w:r>
          </w:p>
          <w:p w14:paraId="1EEFE348" w14:textId="77777777" w:rsidR="00617692" w:rsidRPr="00617692" w:rsidRDefault="00000000" w:rsidP="007B562F">
            <w:pPr>
              <w:pStyle w:val="ListParagraph"/>
              <w:numPr>
                <w:ilvl w:val="0"/>
                <w:numId w:val="24"/>
              </w:numPr>
              <w:rPr>
                <w:color w:val="000000" w:themeColor="text1"/>
              </w:rPr>
            </w:pPr>
            <w:hyperlink r:id="rId42" w:history="1">
              <w:r w:rsidR="00617692" w:rsidRPr="00617692">
                <w:rPr>
                  <w:rStyle w:val="Hyperlink"/>
                </w:rPr>
                <w:t>Masthead</w:t>
              </w:r>
            </w:hyperlink>
          </w:p>
          <w:p w14:paraId="73EF1213" w14:textId="77777777" w:rsidR="00617692" w:rsidRPr="00617692" w:rsidRDefault="00000000" w:rsidP="007B562F">
            <w:pPr>
              <w:pStyle w:val="ListParagraph"/>
              <w:numPr>
                <w:ilvl w:val="0"/>
                <w:numId w:val="24"/>
              </w:numPr>
              <w:rPr>
                <w:color w:val="000000" w:themeColor="text1"/>
              </w:rPr>
            </w:pPr>
            <w:hyperlink r:id="rId43" w:tgtFrame="_blank" w:history="1">
              <w:r w:rsidR="00617692" w:rsidRPr="00617692">
                <w:rPr>
                  <w:rStyle w:val="Hyperlink"/>
                </w:rPr>
                <w:t>Activity ideas</w:t>
              </w:r>
            </w:hyperlink>
          </w:p>
          <w:p w14:paraId="359569B3" w14:textId="77777777" w:rsidR="00617692" w:rsidRPr="00617692" w:rsidRDefault="00000000" w:rsidP="007B562F">
            <w:pPr>
              <w:pStyle w:val="ListParagraph"/>
              <w:numPr>
                <w:ilvl w:val="0"/>
                <w:numId w:val="24"/>
              </w:numPr>
              <w:rPr>
                <w:color w:val="000000" w:themeColor="text1"/>
              </w:rPr>
            </w:pPr>
            <w:hyperlink r:id="rId44" w:history="1">
              <w:r w:rsidR="00617692" w:rsidRPr="00617692">
                <w:rPr>
                  <w:rStyle w:val="Hyperlink"/>
                </w:rPr>
                <w:t>Sample article and proclamation template</w:t>
              </w:r>
            </w:hyperlink>
          </w:p>
          <w:p w14:paraId="4004C92D" w14:textId="77777777" w:rsidR="00617692" w:rsidRPr="00617692" w:rsidRDefault="00617692" w:rsidP="007B562F">
            <w:pPr>
              <w:pStyle w:val="ListParagraph"/>
              <w:ind w:left="360"/>
              <w:rPr>
                <w:color w:val="000000" w:themeColor="text1"/>
              </w:rPr>
            </w:pPr>
            <w:r w:rsidRPr="00617692">
              <w:rPr>
                <w:color w:val="000000" w:themeColor="text1"/>
              </w:rPr>
              <w:t>*Available in English and Spanish</w:t>
            </w:r>
          </w:p>
          <w:p w14:paraId="0FD7A117" w14:textId="5E06C9CA" w:rsidR="00617692" w:rsidRPr="009660FF" w:rsidRDefault="00000000" w:rsidP="007B562F">
            <w:pPr>
              <w:pStyle w:val="ListParagraph"/>
              <w:spacing w:after="100" w:afterAutospacing="1"/>
              <w:ind w:left="360"/>
              <w:rPr>
                <w:color w:val="000000" w:themeColor="text1"/>
              </w:rPr>
            </w:pPr>
            <w:hyperlink r:id="rId45" w:history="1">
              <w:r w:rsidR="00617692" w:rsidRPr="004471E5">
                <w:rPr>
                  <w:rStyle w:val="Hyperlink"/>
                </w:rPr>
                <w:t>https://acl.gov/oam/2023/older-americans-month-2023</w:t>
              </w:r>
            </w:hyperlink>
            <w:r w:rsidR="00617692">
              <w:rPr>
                <w:color w:val="000000" w:themeColor="text1"/>
              </w:rPr>
              <w:t xml:space="preserve"> </w:t>
            </w:r>
          </w:p>
        </w:tc>
      </w:tr>
      <w:tr w:rsidR="00B14C1D" w14:paraId="6A2393D5" w14:textId="77777777" w:rsidTr="007B562F">
        <w:trPr>
          <w:gridAfter w:val="1"/>
          <w:wAfter w:w="113" w:type="dxa"/>
          <w:trHeight w:val="58"/>
        </w:trPr>
        <w:tc>
          <w:tcPr>
            <w:tcW w:w="2898" w:type="dxa"/>
            <w:gridSpan w:val="2"/>
          </w:tcPr>
          <w:p w14:paraId="38B6BA3D" w14:textId="43B5FA6D" w:rsidR="00B14C1D" w:rsidRDefault="00B14C1D" w:rsidP="007B562F">
            <w:pPr>
              <w:rPr>
                <w:sz w:val="24"/>
                <w:szCs w:val="24"/>
              </w:rPr>
            </w:pPr>
            <w:r>
              <w:rPr>
                <w:sz w:val="24"/>
                <w:szCs w:val="24"/>
              </w:rPr>
              <w:t>FY 2024 State Budget Advocacy</w:t>
            </w:r>
          </w:p>
        </w:tc>
        <w:tc>
          <w:tcPr>
            <w:tcW w:w="7807" w:type="dxa"/>
            <w:gridSpan w:val="3"/>
          </w:tcPr>
          <w:p w14:paraId="0F3D362D" w14:textId="1BBA8482" w:rsidR="00B14C1D" w:rsidRDefault="00B14C1D" w:rsidP="007B562F">
            <w:pPr>
              <w:pStyle w:val="ListParagraph"/>
              <w:numPr>
                <w:ilvl w:val="0"/>
                <w:numId w:val="42"/>
              </w:numPr>
              <w:ind w:left="360"/>
              <w:rPr>
                <w:b/>
                <w:bCs/>
                <w:color w:val="000000" w:themeColor="text1"/>
              </w:rPr>
            </w:pPr>
            <w:r>
              <w:rPr>
                <w:b/>
                <w:bCs/>
                <w:color w:val="000000" w:themeColor="text1"/>
              </w:rPr>
              <w:t xml:space="preserve">FY 2024 State </w:t>
            </w:r>
            <w:r w:rsidR="00E6130B">
              <w:rPr>
                <w:b/>
                <w:bCs/>
                <w:color w:val="000000" w:themeColor="text1"/>
              </w:rPr>
              <w:t>Budget</w:t>
            </w:r>
          </w:p>
          <w:p w14:paraId="33EE1DDD" w14:textId="33021483" w:rsidR="00B14C1D" w:rsidRPr="0025143E" w:rsidRDefault="00B14C1D" w:rsidP="00B14C1D">
            <w:pPr>
              <w:spacing w:after="100" w:afterAutospacing="1"/>
              <w:ind w:left="360"/>
              <w:contextualSpacing/>
            </w:pPr>
            <w:r>
              <w:t xml:space="preserve">Act now! </w:t>
            </w:r>
            <w:r w:rsidRPr="0025143E">
              <w:t>There's still time to contact your state senator and register your support for key budget amendments endorsed by Dignity Alliance Massachusetts (see below</w:t>
            </w:r>
            <w:r w:rsidR="00E6130B" w:rsidRPr="0025143E">
              <w:t>).</w:t>
            </w:r>
          </w:p>
          <w:p w14:paraId="50FC63E7" w14:textId="77777777" w:rsidR="00B14C1D" w:rsidRPr="0025143E" w:rsidRDefault="00B14C1D" w:rsidP="00B14C1D">
            <w:pPr>
              <w:spacing w:after="100" w:afterAutospacing="1"/>
              <w:ind w:left="360"/>
              <w:contextualSpacing/>
            </w:pPr>
            <w:r w:rsidRPr="0025143E">
              <w:t>Use our new advocacy software application. It is extremely easy, effective, and literally takes a minute to do. You don't even know the name of your senator!</w:t>
            </w:r>
          </w:p>
          <w:p w14:paraId="7D916CBB" w14:textId="6B86C811" w:rsidR="00B14C1D" w:rsidRPr="0025143E" w:rsidRDefault="00B14C1D" w:rsidP="00B14C1D">
            <w:pPr>
              <w:spacing w:after="100" w:afterAutospacing="1"/>
              <w:ind w:left="360"/>
              <w:contextualSpacing/>
            </w:pPr>
            <w:r w:rsidRPr="0025143E">
              <w:t xml:space="preserve">All you need to </w:t>
            </w:r>
            <w:r w:rsidR="00E6130B">
              <w:t>do</w:t>
            </w:r>
            <w:r w:rsidR="00E6130B" w:rsidRPr="0025143E">
              <w:t xml:space="preserve"> is</w:t>
            </w:r>
            <w:r w:rsidRPr="0025143E">
              <w:t xml:space="preserve"> click on this link:</w:t>
            </w:r>
          </w:p>
          <w:p w14:paraId="4F053DA4" w14:textId="77777777" w:rsidR="00B14C1D" w:rsidRPr="0025143E" w:rsidRDefault="00000000" w:rsidP="00B14C1D">
            <w:pPr>
              <w:spacing w:after="100" w:afterAutospacing="1"/>
              <w:ind w:left="360"/>
              <w:contextualSpacing/>
              <w:rPr>
                <w:b/>
                <w:bCs/>
                <w:color w:val="FF0000"/>
              </w:rPr>
            </w:pPr>
            <w:hyperlink r:id="rId46" w:anchor="/" w:tgtFrame="_blank" w:history="1">
              <w:r w:rsidR="00B14C1D" w:rsidRPr="0025143E">
                <w:rPr>
                  <w:rStyle w:val="Hyperlink"/>
                  <w:b/>
                  <w:bCs/>
                  <w:color w:val="FF0000"/>
                </w:rPr>
                <w:t>https://dignityalliancema.org/take-action/#/</w:t>
              </w:r>
            </w:hyperlink>
          </w:p>
          <w:p w14:paraId="171A9239" w14:textId="77777777" w:rsidR="00B14C1D" w:rsidRPr="0025143E" w:rsidRDefault="00B14C1D" w:rsidP="00B14C1D">
            <w:pPr>
              <w:spacing w:after="100" w:afterAutospacing="1"/>
              <w:ind w:left="360"/>
              <w:contextualSpacing/>
            </w:pPr>
            <w:r w:rsidRPr="0025143E">
              <w:t>and insert your name and address and the system does the rest.</w:t>
            </w:r>
          </w:p>
          <w:p w14:paraId="71685FC8" w14:textId="649703E6" w:rsidR="00B14C1D" w:rsidRPr="0025143E" w:rsidRDefault="00B14C1D" w:rsidP="00B14C1D">
            <w:pPr>
              <w:spacing w:after="100" w:afterAutospacing="1"/>
              <w:ind w:left="360"/>
              <w:contextualSpacing/>
            </w:pPr>
            <w:r w:rsidRPr="0025143E">
              <w:t xml:space="preserve">The budget debate </w:t>
            </w:r>
            <w:r>
              <w:t xml:space="preserve">in the Senate </w:t>
            </w:r>
            <w:r w:rsidRPr="0025143E">
              <w:t xml:space="preserve">starts </w:t>
            </w:r>
            <w:r>
              <w:t xml:space="preserve">Tuesday this </w:t>
            </w:r>
            <w:r w:rsidRPr="0025143E">
              <w:t xml:space="preserve">week. </w:t>
            </w:r>
            <w:r w:rsidRPr="0025143E">
              <w:rPr>
                <w:color w:val="FF0000"/>
              </w:rPr>
              <w:t xml:space="preserve">The time to act is now. </w:t>
            </w:r>
            <w:r w:rsidRPr="0025143E">
              <w:t>Ask your Senator to support amendments that are vitally important to older adults, people with disabilities, and their caregivers</w:t>
            </w:r>
            <w:r w:rsidR="00E6130B" w:rsidRPr="0025143E">
              <w:t xml:space="preserve">. </w:t>
            </w:r>
            <w:r w:rsidRPr="0025143E">
              <w:t>These amendments include:</w:t>
            </w:r>
          </w:p>
          <w:p w14:paraId="4C2F7C02" w14:textId="77777777" w:rsidR="00B14C1D" w:rsidRPr="0025143E" w:rsidRDefault="00B14C1D" w:rsidP="00B14C1D">
            <w:pPr>
              <w:spacing w:after="100" w:afterAutospacing="1"/>
              <w:ind w:left="360"/>
              <w:contextualSpacing/>
            </w:pPr>
            <w:r w:rsidRPr="0025143E">
              <w:t> </w:t>
            </w:r>
            <w:r w:rsidRPr="0025143E">
              <w:rPr>
                <w:b/>
                <w:bCs/>
              </w:rPr>
              <w:t>EHS 400</w:t>
            </w:r>
            <w:r w:rsidRPr="0025143E">
              <w:t xml:space="preserve"> - Ms. Jehlen - </w:t>
            </w:r>
            <w:r w:rsidRPr="0025143E">
              <w:rPr>
                <w:b/>
                <w:bCs/>
              </w:rPr>
              <w:t>Permissible Use Standards for Home Care Agencies</w:t>
            </w:r>
          </w:p>
          <w:p w14:paraId="54B53869" w14:textId="77777777" w:rsidR="00B14C1D" w:rsidRPr="0025143E" w:rsidRDefault="00B14C1D" w:rsidP="00B14C1D">
            <w:pPr>
              <w:spacing w:after="100" w:afterAutospacing="1"/>
              <w:ind w:left="360"/>
              <w:contextualSpacing/>
            </w:pPr>
            <w:r w:rsidRPr="0025143E">
              <w:rPr>
                <w:b/>
                <w:bCs/>
              </w:rPr>
              <w:t>EHS 562 -</w:t>
            </w:r>
            <w:r w:rsidRPr="0025143E">
              <w:t xml:space="preserve"> Mr. Montigny</w:t>
            </w:r>
            <w:r w:rsidRPr="0025143E">
              <w:rPr>
                <w:b/>
                <w:bCs/>
              </w:rPr>
              <w:t xml:space="preserve"> Personal Needs Allowance Increase to $150</w:t>
            </w:r>
          </w:p>
          <w:p w14:paraId="4741EC43" w14:textId="77777777" w:rsidR="00B14C1D" w:rsidRPr="0025143E" w:rsidRDefault="00B14C1D" w:rsidP="00B14C1D">
            <w:pPr>
              <w:spacing w:after="100" w:afterAutospacing="1"/>
              <w:ind w:left="360"/>
              <w:contextualSpacing/>
            </w:pPr>
            <w:r w:rsidRPr="0025143E">
              <w:rPr>
                <w:b/>
                <w:bCs/>
              </w:rPr>
              <w:t>EHS 505</w:t>
            </w:r>
            <w:r w:rsidRPr="0025143E">
              <w:t xml:space="preserve"> - Ms. Jehlen </w:t>
            </w:r>
            <w:r w:rsidRPr="0025143E">
              <w:rPr>
                <w:b/>
                <w:bCs/>
              </w:rPr>
              <w:t>MassHealth Nursing Home Supplemental Rates to require purchases  of goods and services at competitive rates.</w:t>
            </w:r>
          </w:p>
          <w:p w14:paraId="47119131" w14:textId="77777777" w:rsidR="00B14C1D" w:rsidRPr="0025143E" w:rsidRDefault="00B14C1D" w:rsidP="00B14C1D">
            <w:pPr>
              <w:spacing w:after="100" w:afterAutospacing="1"/>
              <w:ind w:left="360"/>
              <w:contextualSpacing/>
            </w:pPr>
            <w:r w:rsidRPr="0025143E">
              <w:rPr>
                <w:b/>
                <w:bCs/>
              </w:rPr>
              <w:t>EHS 489</w:t>
            </w:r>
            <w:r w:rsidRPr="0025143E">
              <w:t xml:space="preserve"> - Ms. Gobi and Mr. Crighton </w:t>
            </w:r>
            <w:r w:rsidRPr="0025143E">
              <w:rPr>
                <w:b/>
                <w:bCs/>
              </w:rPr>
              <w:t>- Dignity Alliance Reporting Requirements to require accountability in reporting nursing home complaints.</w:t>
            </w:r>
          </w:p>
          <w:p w14:paraId="07FBF040" w14:textId="77777777" w:rsidR="00B14C1D" w:rsidRPr="0025143E" w:rsidRDefault="00B14C1D" w:rsidP="00B14C1D">
            <w:pPr>
              <w:spacing w:after="100" w:afterAutospacing="1"/>
              <w:ind w:left="360"/>
              <w:contextualSpacing/>
            </w:pPr>
            <w:r w:rsidRPr="0025143E">
              <w:rPr>
                <w:b/>
                <w:bCs/>
              </w:rPr>
              <w:t>EHS 374</w:t>
            </w:r>
            <w:r w:rsidRPr="0025143E">
              <w:t xml:space="preserve"> - Mr. Velis  - </w:t>
            </w:r>
            <w:r w:rsidRPr="0025143E">
              <w:rPr>
                <w:b/>
                <w:bCs/>
              </w:rPr>
              <w:t>Geriatric Mental Health increase by one million dollars to $3.5 million.</w:t>
            </w:r>
          </w:p>
          <w:p w14:paraId="673C8CDB" w14:textId="77777777" w:rsidR="00B14C1D" w:rsidRPr="0025143E" w:rsidRDefault="00B14C1D" w:rsidP="00B14C1D">
            <w:pPr>
              <w:spacing w:after="100" w:afterAutospacing="1"/>
              <w:ind w:left="360"/>
              <w:contextualSpacing/>
            </w:pPr>
            <w:r w:rsidRPr="0025143E">
              <w:rPr>
                <w:b/>
                <w:bCs/>
              </w:rPr>
              <w:t>EHS 378</w:t>
            </w:r>
            <w:r w:rsidRPr="0025143E">
              <w:t xml:space="preserve"> - Mr. Velis - </w:t>
            </w:r>
            <w:r w:rsidRPr="0025143E">
              <w:rPr>
                <w:b/>
                <w:bCs/>
              </w:rPr>
              <w:t>Nursing Home Administrator Regulatory Compliance to require report on compliance with state closure regulations.</w:t>
            </w:r>
          </w:p>
          <w:p w14:paraId="18F4A3F3" w14:textId="77777777" w:rsidR="00B14C1D" w:rsidRPr="0025143E" w:rsidRDefault="00B14C1D" w:rsidP="00B14C1D">
            <w:pPr>
              <w:spacing w:after="100" w:afterAutospacing="1"/>
              <w:ind w:left="360"/>
              <w:contextualSpacing/>
            </w:pPr>
            <w:r w:rsidRPr="0025143E">
              <w:rPr>
                <w:b/>
                <w:bCs/>
              </w:rPr>
              <w:t>EHS 526</w:t>
            </w:r>
            <w:r w:rsidRPr="0025143E">
              <w:t xml:space="preserve"> - Ms. Kennedy - </w:t>
            </w:r>
            <w:r w:rsidRPr="0025143E">
              <w:rPr>
                <w:b/>
                <w:bCs/>
              </w:rPr>
              <w:t>Independent Living Centers increased funding  from $8 million to $10 million</w:t>
            </w:r>
          </w:p>
          <w:p w14:paraId="7C425473" w14:textId="77777777" w:rsidR="00B14C1D" w:rsidRPr="0025143E" w:rsidRDefault="00B14C1D" w:rsidP="00B14C1D">
            <w:pPr>
              <w:spacing w:after="100" w:afterAutospacing="1"/>
              <w:ind w:left="360"/>
              <w:contextualSpacing/>
            </w:pPr>
            <w:r w:rsidRPr="0025143E">
              <w:rPr>
                <w:b/>
                <w:bCs/>
              </w:rPr>
              <w:t>EHS 399</w:t>
            </w:r>
            <w:r w:rsidRPr="0025143E">
              <w:t xml:space="preserve"> - Mr. Brady -</w:t>
            </w:r>
            <w:r w:rsidRPr="0025143E">
              <w:rPr>
                <w:b/>
                <w:bCs/>
              </w:rPr>
              <w:t xml:space="preserve"> Assistive Technology Loan Program/Requipment Durable Medical Equipment Reuse program</w:t>
            </w:r>
          </w:p>
          <w:p w14:paraId="17AEC24E" w14:textId="77777777" w:rsidR="00B14C1D" w:rsidRPr="0025143E" w:rsidRDefault="00B14C1D" w:rsidP="00B14C1D">
            <w:pPr>
              <w:spacing w:after="100" w:afterAutospacing="1"/>
              <w:ind w:left="360"/>
              <w:contextualSpacing/>
            </w:pPr>
            <w:r w:rsidRPr="0025143E">
              <w:rPr>
                <w:b/>
                <w:bCs/>
              </w:rPr>
              <w:t>OTH 811</w:t>
            </w:r>
            <w:r w:rsidRPr="0025143E">
              <w:t xml:space="preserve"> - Ms. Gobi </w:t>
            </w:r>
            <w:r w:rsidRPr="0025143E">
              <w:rPr>
                <w:b/>
                <w:bCs/>
              </w:rPr>
              <w:t>- Special Commission on the Status of Older Adults</w:t>
            </w:r>
          </w:p>
          <w:p w14:paraId="2660EE00" w14:textId="77777777" w:rsidR="00B14C1D" w:rsidRPr="0025143E" w:rsidRDefault="00B14C1D" w:rsidP="00B14C1D">
            <w:pPr>
              <w:spacing w:after="100" w:afterAutospacing="1"/>
              <w:ind w:left="360"/>
              <w:contextualSpacing/>
            </w:pPr>
            <w:r w:rsidRPr="0025143E">
              <w:t> If you have any questions about the amendments or contacting your Senator, please contact Dick Moore, Chair, DignityMA Legislative Work Group</w:t>
            </w:r>
            <w:r>
              <w:t xml:space="preserve">, </w:t>
            </w:r>
            <w:hyperlink r:id="rId47" w:history="1">
              <w:r w:rsidRPr="00344D29">
                <w:rPr>
                  <w:rStyle w:val="Hyperlink"/>
                </w:rPr>
                <w:t>rmoore8743@charter.net</w:t>
              </w:r>
            </w:hyperlink>
            <w:r>
              <w:t xml:space="preserve">. </w:t>
            </w:r>
          </w:p>
          <w:p w14:paraId="55138D61" w14:textId="3D47AFE2" w:rsidR="00B14C1D" w:rsidRPr="00B14C1D" w:rsidRDefault="00B14C1D" w:rsidP="00B14C1D">
            <w:pPr>
              <w:spacing w:after="100" w:afterAutospacing="1"/>
              <w:ind w:left="360"/>
              <w:contextualSpacing/>
            </w:pPr>
            <w:r w:rsidRPr="0025143E">
              <w:t>Please feel free to share this message with family, friends, colleagues, and others in your network.</w:t>
            </w:r>
          </w:p>
        </w:tc>
      </w:tr>
      <w:tr w:rsidR="00705015" w14:paraId="4A6094C5" w14:textId="77777777" w:rsidTr="007B562F">
        <w:trPr>
          <w:gridAfter w:val="1"/>
          <w:wAfter w:w="113" w:type="dxa"/>
          <w:trHeight w:val="58"/>
        </w:trPr>
        <w:tc>
          <w:tcPr>
            <w:tcW w:w="2898" w:type="dxa"/>
            <w:gridSpan w:val="2"/>
          </w:tcPr>
          <w:p w14:paraId="191B4549" w14:textId="487C8309" w:rsidR="00705015" w:rsidRDefault="00705015" w:rsidP="007B562F">
            <w:pPr>
              <w:rPr>
                <w:sz w:val="24"/>
                <w:szCs w:val="24"/>
              </w:rPr>
            </w:pPr>
            <w:bookmarkStart w:id="1" w:name="_Hlk135315710"/>
            <w:r>
              <w:rPr>
                <w:sz w:val="24"/>
                <w:szCs w:val="24"/>
              </w:rPr>
              <w:t>Call for Presentations</w:t>
            </w:r>
          </w:p>
        </w:tc>
        <w:tc>
          <w:tcPr>
            <w:tcW w:w="7807" w:type="dxa"/>
            <w:gridSpan w:val="3"/>
          </w:tcPr>
          <w:p w14:paraId="171F2692" w14:textId="7A15ED0D" w:rsidR="005209C2" w:rsidRPr="005209C2" w:rsidRDefault="005209C2" w:rsidP="007B562F">
            <w:pPr>
              <w:pStyle w:val="ListParagraph"/>
              <w:numPr>
                <w:ilvl w:val="0"/>
                <w:numId w:val="42"/>
              </w:numPr>
              <w:ind w:left="360"/>
              <w:rPr>
                <w:b/>
                <w:bCs/>
                <w:color w:val="000000" w:themeColor="text1"/>
              </w:rPr>
            </w:pPr>
            <w:r w:rsidRPr="005209C2">
              <w:rPr>
                <w:b/>
                <w:bCs/>
                <w:color w:val="000000" w:themeColor="text1"/>
              </w:rPr>
              <w:t>National Consumer Voice for Quality Long-Term Car</w:t>
            </w:r>
            <w:r>
              <w:rPr>
                <w:b/>
                <w:bCs/>
                <w:color w:val="000000" w:themeColor="text1"/>
              </w:rPr>
              <w:t>e</w:t>
            </w:r>
          </w:p>
          <w:p w14:paraId="7F27EE93" w14:textId="0ED22016" w:rsidR="005209C2" w:rsidRDefault="005209C2" w:rsidP="007B562F">
            <w:pPr>
              <w:pStyle w:val="ListParagraph"/>
              <w:spacing w:after="100" w:afterAutospacing="1"/>
              <w:ind w:left="360"/>
              <w:rPr>
                <w:i/>
                <w:iCs/>
                <w:color w:val="000000" w:themeColor="text1"/>
              </w:rPr>
            </w:pPr>
            <w:r>
              <w:rPr>
                <w:i/>
                <w:iCs/>
                <w:color w:val="000000" w:themeColor="text1"/>
              </w:rPr>
              <w:t>47</w:t>
            </w:r>
            <w:r w:rsidRPr="005209C2">
              <w:rPr>
                <w:i/>
                <w:iCs/>
                <w:color w:val="000000" w:themeColor="text1"/>
                <w:vertAlign w:val="superscript"/>
              </w:rPr>
              <w:t>th</w:t>
            </w:r>
            <w:r>
              <w:rPr>
                <w:i/>
                <w:iCs/>
                <w:color w:val="000000" w:themeColor="text1"/>
              </w:rPr>
              <w:t xml:space="preserve"> Annual Conference : Call for Session Proposals</w:t>
            </w:r>
          </w:p>
          <w:p w14:paraId="53867395" w14:textId="6BBD2F58" w:rsidR="005209C2" w:rsidRDefault="005209C2" w:rsidP="007B562F">
            <w:pPr>
              <w:pStyle w:val="ListParagraph"/>
              <w:spacing w:after="100" w:afterAutospacing="1"/>
              <w:ind w:left="360"/>
              <w:rPr>
                <w:color w:val="000000" w:themeColor="text1"/>
              </w:rPr>
            </w:pPr>
            <w:r>
              <w:rPr>
                <w:color w:val="000000" w:themeColor="text1"/>
              </w:rPr>
              <w:t>October 31-November 1, 2023; Baltimore, MD</w:t>
            </w:r>
          </w:p>
          <w:p w14:paraId="37CE027B" w14:textId="20E6DBAE" w:rsidR="005209C2" w:rsidRPr="005209C2" w:rsidRDefault="005209C2" w:rsidP="007B562F">
            <w:pPr>
              <w:pStyle w:val="ListParagraph"/>
              <w:spacing w:after="100" w:afterAutospacing="1"/>
              <w:ind w:left="360"/>
              <w:rPr>
                <w:color w:val="000000" w:themeColor="text1"/>
              </w:rPr>
            </w:pPr>
            <w:r w:rsidRPr="005209C2">
              <w:rPr>
                <w:color w:val="000000" w:themeColor="text1"/>
              </w:rPr>
              <w:t>Create an engaging, informative conference agenda that provides resources, tools, opportunities for discussion, and strategies our attendees can incorporate in their life and/or advocacy. Proposals should include:</w:t>
            </w:r>
          </w:p>
          <w:p w14:paraId="7541EBF7" w14:textId="77777777" w:rsidR="005209C2" w:rsidRPr="005209C2" w:rsidRDefault="005209C2" w:rsidP="007B562F">
            <w:pPr>
              <w:pStyle w:val="ListParagraph"/>
              <w:numPr>
                <w:ilvl w:val="0"/>
                <w:numId w:val="68"/>
              </w:numPr>
              <w:rPr>
                <w:color w:val="000000" w:themeColor="text1"/>
              </w:rPr>
            </w:pPr>
            <w:r w:rsidRPr="005209C2">
              <w:rPr>
                <w:color w:val="000000" w:themeColor="text1"/>
              </w:rPr>
              <w:t xml:space="preserve">Concrete advocacy strategies, </w:t>
            </w:r>
          </w:p>
          <w:p w14:paraId="7D066746" w14:textId="77777777" w:rsidR="005209C2" w:rsidRPr="005209C2" w:rsidRDefault="005209C2" w:rsidP="007B562F">
            <w:pPr>
              <w:pStyle w:val="ListParagraph"/>
              <w:numPr>
                <w:ilvl w:val="0"/>
                <w:numId w:val="68"/>
              </w:numPr>
              <w:rPr>
                <w:color w:val="000000" w:themeColor="text1"/>
              </w:rPr>
            </w:pPr>
            <w:r w:rsidRPr="005209C2">
              <w:rPr>
                <w:color w:val="000000" w:themeColor="text1"/>
              </w:rPr>
              <w:t xml:space="preserve">Examples of advocacy and/or educational programs for individuals or systems advocacy, </w:t>
            </w:r>
          </w:p>
          <w:p w14:paraId="79B4F511" w14:textId="77777777" w:rsidR="005209C2" w:rsidRPr="005209C2" w:rsidRDefault="005209C2" w:rsidP="007B562F">
            <w:pPr>
              <w:pStyle w:val="ListParagraph"/>
              <w:numPr>
                <w:ilvl w:val="0"/>
                <w:numId w:val="68"/>
              </w:numPr>
              <w:rPr>
                <w:color w:val="000000" w:themeColor="text1"/>
              </w:rPr>
            </w:pPr>
            <w:r w:rsidRPr="005209C2">
              <w:rPr>
                <w:color w:val="000000" w:themeColor="text1"/>
              </w:rPr>
              <w:t>Issues related to nursing homes, assisted living, and/or home and community-based services,</w:t>
            </w:r>
          </w:p>
          <w:p w14:paraId="2E2A8B22" w14:textId="77777777" w:rsidR="005209C2" w:rsidRPr="005209C2" w:rsidRDefault="005209C2" w:rsidP="007B562F">
            <w:pPr>
              <w:pStyle w:val="ListParagraph"/>
              <w:numPr>
                <w:ilvl w:val="0"/>
                <w:numId w:val="68"/>
              </w:numPr>
              <w:rPr>
                <w:color w:val="000000" w:themeColor="text1"/>
              </w:rPr>
            </w:pPr>
            <w:r w:rsidRPr="005209C2">
              <w:rPr>
                <w:color w:val="000000" w:themeColor="text1"/>
              </w:rPr>
              <w:t>Opportunities for discussion, questions, and/or sharing of advocacy successes and challenges related to the topic, and</w:t>
            </w:r>
          </w:p>
          <w:p w14:paraId="312857DE" w14:textId="43E749B7" w:rsidR="005209C2" w:rsidRPr="005209C2" w:rsidRDefault="005209C2" w:rsidP="007B562F">
            <w:pPr>
              <w:pStyle w:val="ListParagraph"/>
              <w:numPr>
                <w:ilvl w:val="0"/>
                <w:numId w:val="68"/>
              </w:numPr>
              <w:rPr>
                <w:color w:val="000000" w:themeColor="text1"/>
              </w:rPr>
            </w:pPr>
            <w:r w:rsidRPr="005209C2">
              <w:rPr>
                <w:color w:val="000000" w:themeColor="text1"/>
              </w:rPr>
              <w:t>Information attendees can use in their daily life or work to improve the quality of long-term care</w:t>
            </w:r>
            <w:r w:rsidR="00FD4616" w:rsidRPr="005209C2">
              <w:rPr>
                <w:color w:val="000000" w:themeColor="text1"/>
              </w:rPr>
              <w:t xml:space="preserve">. </w:t>
            </w:r>
          </w:p>
          <w:p w14:paraId="0ACDC6FF" w14:textId="77777777" w:rsidR="005209C2" w:rsidRPr="005209C2" w:rsidRDefault="005209C2" w:rsidP="007B562F">
            <w:pPr>
              <w:pStyle w:val="ListParagraph"/>
              <w:spacing w:after="100" w:afterAutospacing="1"/>
              <w:ind w:left="360"/>
              <w:rPr>
                <w:color w:val="000000" w:themeColor="text1"/>
              </w:rPr>
            </w:pPr>
            <w:r w:rsidRPr="005209C2">
              <w:rPr>
                <w:color w:val="000000" w:themeColor="text1"/>
              </w:rPr>
              <w:t>Two easy steps to submit a proposal:</w:t>
            </w:r>
          </w:p>
          <w:p w14:paraId="5432017F" w14:textId="4AE82C06" w:rsidR="005209C2" w:rsidRDefault="005209C2" w:rsidP="007B562F">
            <w:pPr>
              <w:pStyle w:val="ListParagraph"/>
              <w:numPr>
                <w:ilvl w:val="0"/>
                <w:numId w:val="69"/>
              </w:numPr>
              <w:spacing w:after="100" w:afterAutospacing="1"/>
              <w:rPr>
                <w:color w:val="000000" w:themeColor="text1"/>
              </w:rPr>
            </w:pPr>
            <w:r w:rsidRPr="005209C2">
              <w:rPr>
                <w:color w:val="000000" w:themeColor="text1"/>
              </w:rPr>
              <w:t>Review th</w:t>
            </w:r>
            <w:r>
              <w:rPr>
                <w:color w:val="000000" w:themeColor="text1"/>
              </w:rPr>
              <w:t>e</w:t>
            </w:r>
            <w:r w:rsidRPr="005209C2">
              <w:rPr>
                <w:rFonts w:ascii="Verdana" w:hAnsi="Verdana" w:cs="Arial"/>
                <w:color w:val="444444"/>
                <w:sz w:val="21"/>
                <w:szCs w:val="21"/>
              </w:rPr>
              <w:t xml:space="preserve"> </w:t>
            </w:r>
            <w:hyperlink r:id="rId48" w:tgtFrame="_blank" w:history="1">
              <w:r w:rsidRPr="005209C2">
                <w:rPr>
                  <w:rStyle w:val="Hyperlink"/>
                </w:rPr>
                <w:t>Call for Proposals and Presenter Requirements</w:t>
              </w:r>
            </w:hyperlink>
            <w:r w:rsidRPr="005209C2">
              <w:rPr>
                <w:color w:val="000000" w:themeColor="text1"/>
              </w:rPr>
              <w:t>.</w:t>
            </w:r>
          </w:p>
          <w:p w14:paraId="4852CB02" w14:textId="72FB03A6" w:rsidR="005209C2" w:rsidRPr="005209C2" w:rsidRDefault="005209C2" w:rsidP="007B562F">
            <w:pPr>
              <w:pStyle w:val="ListParagraph"/>
              <w:numPr>
                <w:ilvl w:val="0"/>
                <w:numId w:val="69"/>
              </w:numPr>
              <w:spacing w:after="100" w:afterAutospacing="1"/>
              <w:rPr>
                <w:color w:val="000000" w:themeColor="text1"/>
              </w:rPr>
            </w:pPr>
            <w:r w:rsidRPr="005209C2">
              <w:rPr>
                <w:color w:val="000000" w:themeColor="text1"/>
              </w:rPr>
              <w:t xml:space="preserve">Submit your proposal via </w:t>
            </w:r>
            <w:hyperlink r:id="rId49" w:tgtFrame="_blank" w:history="1">
              <w:r w:rsidRPr="005209C2">
                <w:rPr>
                  <w:rStyle w:val="Hyperlink"/>
                </w:rPr>
                <w:t>Survey Monkey</w:t>
              </w:r>
            </w:hyperlink>
            <w:r w:rsidRPr="005209C2">
              <w:rPr>
                <w:color w:val="000000" w:themeColor="text1"/>
              </w:rPr>
              <w:t>.. NOTE: You will not be able to save incomplete submissions in SurveyMonkey, so you may want to review and print or save the</w:t>
            </w:r>
            <w:r>
              <w:rPr>
                <w:color w:val="000000" w:themeColor="text1"/>
              </w:rPr>
              <w:t xml:space="preserve"> </w:t>
            </w:r>
            <w:hyperlink r:id="rId50" w:tgtFrame="_blank" w:history="1">
              <w:r w:rsidRPr="005209C2">
                <w:rPr>
                  <w:rStyle w:val="Hyperlink"/>
                </w:rPr>
                <w:t>PDF version</w:t>
              </w:r>
            </w:hyperlink>
            <w:r w:rsidRPr="005209C2">
              <w:rPr>
                <w:color w:val="000000" w:themeColor="text1"/>
              </w:rPr>
              <w:t xml:space="preserve"> of the proposal questions so you can plan your responses prior to starting the submission.</w:t>
            </w:r>
          </w:p>
          <w:p w14:paraId="744111D1" w14:textId="40F7B724" w:rsidR="005209C2" w:rsidRDefault="005209C2" w:rsidP="007B562F">
            <w:pPr>
              <w:pStyle w:val="ListParagraph"/>
              <w:spacing w:after="100" w:afterAutospacing="1"/>
              <w:ind w:left="360"/>
              <w:rPr>
                <w:color w:val="000000" w:themeColor="text1"/>
              </w:rPr>
            </w:pPr>
            <w:r w:rsidRPr="005209C2">
              <w:rPr>
                <w:color w:val="000000" w:themeColor="text1"/>
              </w:rPr>
              <w:t>Proposals are due by June 2, 2023. Late or incomplete proposals will not be considered.</w:t>
            </w:r>
          </w:p>
          <w:p w14:paraId="249CD3A6" w14:textId="13899A08" w:rsidR="005209C2" w:rsidRPr="005209C2" w:rsidRDefault="00000000" w:rsidP="007B562F">
            <w:pPr>
              <w:pStyle w:val="ListParagraph"/>
              <w:spacing w:after="100" w:afterAutospacing="1"/>
              <w:ind w:left="360"/>
              <w:rPr>
                <w:color w:val="000000" w:themeColor="text1"/>
              </w:rPr>
            </w:pPr>
            <w:hyperlink r:id="rId51" w:history="1">
              <w:r w:rsidR="005209C2" w:rsidRPr="005209C2">
                <w:rPr>
                  <w:rStyle w:val="Hyperlink"/>
                </w:rPr>
                <w:t>Consumer Voice 47th Annual Conference</w:t>
              </w:r>
            </w:hyperlink>
          </w:p>
          <w:p w14:paraId="49C5D49C" w14:textId="02BBF162" w:rsidR="00705015" w:rsidRPr="00705015" w:rsidRDefault="00705015" w:rsidP="007B562F">
            <w:pPr>
              <w:pStyle w:val="ListParagraph"/>
              <w:numPr>
                <w:ilvl w:val="0"/>
                <w:numId w:val="42"/>
              </w:numPr>
              <w:spacing w:after="100" w:afterAutospacing="1"/>
              <w:ind w:left="360"/>
              <w:rPr>
                <w:b/>
                <w:bCs/>
                <w:color w:val="000000" w:themeColor="text1"/>
              </w:rPr>
            </w:pPr>
            <w:r w:rsidRPr="00705015">
              <w:rPr>
                <w:b/>
                <w:bCs/>
                <w:color w:val="000000" w:themeColor="text1"/>
              </w:rPr>
              <w:t>Massachusetts Councils on Aging</w:t>
            </w:r>
          </w:p>
          <w:p w14:paraId="24BEE794" w14:textId="2A489DCC" w:rsidR="000F2339" w:rsidRPr="000F2339" w:rsidRDefault="000F2339" w:rsidP="007B562F">
            <w:pPr>
              <w:pStyle w:val="ListParagraph"/>
              <w:spacing w:after="100" w:afterAutospacing="1"/>
              <w:ind w:left="360"/>
              <w:rPr>
                <w:i/>
                <w:iCs/>
                <w:color w:val="000000" w:themeColor="text1"/>
              </w:rPr>
            </w:pPr>
            <w:r w:rsidRPr="000F2339">
              <w:rPr>
                <w:i/>
                <w:iCs/>
                <w:color w:val="000000" w:themeColor="text1"/>
              </w:rPr>
              <w:t>Call for Presentations</w:t>
            </w:r>
          </w:p>
          <w:p w14:paraId="69AADDC8" w14:textId="7C42AB9F" w:rsidR="00705015" w:rsidRPr="00705015" w:rsidRDefault="00705015" w:rsidP="007B562F">
            <w:pPr>
              <w:pStyle w:val="ListParagraph"/>
              <w:spacing w:after="100" w:afterAutospacing="1"/>
              <w:ind w:left="360"/>
              <w:rPr>
                <w:color w:val="000000" w:themeColor="text1"/>
              </w:rPr>
            </w:pPr>
            <w:r w:rsidRPr="00705015">
              <w:rPr>
                <w:color w:val="000000" w:themeColor="text1"/>
              </w:rPr>
              <w:t>The Massachusetts Councils on Aging (MCOA) is seeking workshop presenters for the Fall Conference as well as other training opportunities held throughout the year. Our theme for this year’s Fall Conference is “Taking Charge of Change” and we seek presenters who can share their Best Practices, Cutting Edge Programs, Innovative ideas and more with our members. More than 80+ workshops are showcased over the three-day period. This event will be held October 11-13, 2023 at Doubletree by Hilton located in Danvers, MA.</w:t>
            </w:r>
          </w:p>
          <w:p w14:paraId="5B0B35DE" w14:textId="2B68F7FC" w:rsidR="00705015" w:rsidRPr="00705015" w:rsidRDefault="00705015" w:rsidP="007B562F">
            <w:pPr>
              <w:pStyle w:val="ListParagraph"/>
              <w:spacing w:after="100" w:afterAutospacing="1"/>
              <w:ind w:left="360"/>
              <w:rPr>
                <w:color w:val="000000" w:themeColor="text1"/>
              </w:rPr>
            </w:pPr>
            <w:r w:rsidRPr="00705015">
              <w:rPr>
                <w:color w:val="000000" w:themeColor="text1"/>
              </w:rPr>
              <w:t xml:space="preserve">In past years, this conference has brought together hundreds of professionals from within and outside of Massachusetts and this year will be no different! Attendees include COA and Senior Center directors, staff and board members, government employees, elected officials, community-based </w:t>
            </w:r>
            <w:r w:rsidR="00FD4616" w:rsidRPr="00705015">
              <w:rPr>
                <w:color w:val="000000" w:themeColor="text1"/>
              </w:rPr>
              <w:t>providers,</w:t>
            </w:r>
            <w:r w:rsidRPr="00705015">
              <w:rPr>
                <w:color w:val="000000" w:themeColor="text1"/>
              </w:rPr>
              <w:t xml:space="preserve"> and others. It is a showcase of trainings, workshops and vendors that capture the excitement of the field of Aging!</w:t>
            </w:r>
          </w:p>
          <w:p w14:paraId="796D559F" w14:textId="77777777" w:rsidR="00705015" w:rsidRDefault="00705015" w:rsidP="007B562F">
            <w:pPr>
              <w:pStyle w:val="ListParagraph"/>
              <w:spacing w:after="100" w:afterAutospacing="1"/>
              <w:ind w:left="360"/>
              <w:rPr>
                <w:color w:val="000000" w:themeColor="text1"/>
              </w:rPr>
            </w:pPr>
            <w:r w:rsidRPr="00705015">
              <w:rPr>
                <w:color w:val="000000" w:themeColor="text1"/>
              </w:rPr>
              <w:t>MCOA is accepting proposals within this call for presentations for learning opportunities throughout FY24. As we emerge from the pandemic, we are expecting to offer training both in person and virtually. We are the Membership Association of the 350 Municipal Councils on Aging and Senior Centers and we have many events planned throughout the year. From our Annual Fall Conference to Quarterly Membership Meetings and trainings for Working Groups focusing on COA staff and directors managing Outreach, Volunteer Recruitment, Supportive Day, Activities/Programming, and Wellness, we provide a plethora of opportunities to learn and share. We invite you to share your expertise with our network! Follow the instructions in the full call for presentations and your proposal will be considered for all the training opportunities throughout FY24.</w:t>
            </w:r>
          </w:p>
          <w:p w14:paraId="5F6F47CD" w14:textId="5FE206E0" w:rsidR="000F2339" w:rsidRDefault="000F2339" w:rsidP="007B562F">
            <w:pPr>
              <w:pStyle w:val="ListParagraph"/>
              <w:spacing w:after="100" w:afterAutospacing="1"/>
              <w:ind w:left="360"/>
              <w:rPr>
                <w:color w:val="000000" w:themeColor="text1"/>
              </w:rPr>
            </w:pPr>
            <w:r w:rsidRPr="000F2339">
              <w:rPr>
                <w:color w:val="000000" w:themeColor="text1"/>
              </w:rPr>
              <w:t>Presentation submissions deadline</w:t>
            </w:r>
            <w:r>
              <w:rPr>
                <w:color w:val="000000" w:themeColor="text1"/>
              </w:rPr>
              <w:t>: June 2, 2023 (may be extended)</w:t>
            </w:r>
          </w:p>
          <w:p w14:paraId="0398A056" w14:textId="77777777" w:rsidR="000F2339" w:rsidRDefault="00000000" w:rsidP="007B562F">
            <w:pPr>
              <w:pStyle w:val="ListParagraph"/>
              <w:spacing w:after="100" w:afterAutospacing="1"/>
              <w:ind w:left="360"/>
              <w:rPr>
                <w:color w:val="000000" w:themeColor="text1"/>
              </w:rPr>
            </w:pPr>
            <w:hyperlink r:id="rId52" w:tgtFrame="_blank" w:history="1">
              <w:r w:rsidR="000F2339" w:rsidRPr="000F2339">
                <w:rPr>
                  <w:rStyle w:val="Hyperlink"/>
                </w:rPr>
                <w:t>Full Call for Presentations</w:t>
              </w:r>
            </w:hyperlink>
          </w:p>
          <w:p w14:paraId="463DC2A2" w14:textId="470C7E8E" w:rsidR="000F2339" w:rsidRPr="00705015" w:rsidRDefault="00000000" w:rsidP="007B562F">
            <w:pPr>
              <w:pStyle w:val="ListParagraph"/>
              <w:spacing w:after="100" w:afterAutospacing="1"/>
              <w:ind w:left="360"/>
              <w:rPr>
                <w:color w:val="000000" w:themeColor="text1"/>
              </w:rPr>
            </w:pPr>
            <w:hyperlink r:id="rId53" w:tgtFrame="_blank" w:history="1">
              <w:r w:rsidR="000F2339" w:rsidRPr="000F2339">
                <w:rPr>
                  <w:rStyle w:val="Hyperlink"/>
                </w:rPr>
                <w:t>Submit a Proposal</w:t>
              </w:r>
            </w:hyperlink>
          </w:p>
        </w:tc>
      </w:tr>
      <w:tr w:rsidR="00504000" w14:paraId="49749432" w14:textId="77777777" w:rsidTr="007B562F">
        <w:trPr>
          <w:gridAfter w:val="1"/>
          <w:wAfter w:w="113" w:type="dxa"/>
          <w:trHeight w:val="58"/>
        </w:trPr>
        <w:tc>
          <w:tcPr>
            <w:tcW w:w="2898" w:type="dxa"/>
            <w:gridSpan w:val="2"/>
          </w:tcPr>
          <w:p w14:paraId="3C6193ED" w14:textId="5635D1F0" w:rsidR="00504000" w:rsidRDefault="00504000" w:rsidP="007B562F">
            <w:pPr>
              <w:rPr>
                <w:sz w:val="24"/>
                <w:szCs w:val="24"/>
              </w:rPr>
            </w:pPr>
            <w:r>
              <w:rPr>
                <w:sz w:val="24"/>
                <w:szCs w:val="24"/>
              </w:rPr>
              <w:t>Call for Proposals</w:t>
            </w:r>
          </w:p>
        </w:tc>
        <w:tc>
          <w:tcPr>
            <w:tcW w:w="7807" w:type="dxa"/>
            <w:gridSpan w:val="3"/>
          </w:tcPr>
          <w:p w14:paraId="0F6FDD12" w14:textId="77777777" w:rsidR="00504000" w:rsidRDefault="00504000" w:rsidP="007B562F">
            <w:pPr>
              <w:pStyle w:val="ListParagraph"/>
              <w:numPr>
                <w:ilvl w:val="0"/>
                <w:numId w:val="42"/>
              </w:numPr>
              <w:spacing w:after="100" w:afterAutospacing="1"/>
              <w:ind w:left="360"/>
              <w:rPr>
                <w:b/>
                <w:bCs/>
                <w:color w:val="000000" w:themeColor="text1"/>
              </w:rPr>
            </w:pPr>
            <w:r w:rsidRPr="00504000">
              <w:rPr>
                <w:b/>
                <w:bCs/>
                <w:color w:val="000000" w:themeColor="text1"/>
              </w:rPr>
              <w:t>The Blue Cross Blue Shield of Massachusetts Foundation</w:t>
            </w:r>
          </w:p>
          <w:p w14:paraId="0B027BBC" w14:textId="77777777" w:rsidR="00504000" w:rsidRDefault="00504000" w:rsidP="007B562F">
            <w:pPr>
              <w:pStyle w:val="ListParagraph"/>
              <w:spacing w:after="100" w:afterAutospacing="1"/>
              <w:ind w:left="360"/>
              <w:rPr>
                <w:i/>
                <w:iCs/>
                <w:color w:val="000000" w:themeColor="text1"/>
              </w:rPr>
            </w:pPr>
            <w:r w:rsidRPr="00504000">
              <w:rPr>
                <w:i/>
                <w:iCs/>
                <w:color w:val="000000" w:themeColor="text1"/>
              </w:rPr>
              <w:t>Special Initiatives</w:t>
            </w:r>
          </w:p>
          <w:p w14:paraId="26B55D68" w14:textId="4E3CB15F" w:rsidR="00504000" w:rsidRPr="00504000" w:rsidRDefault="00504000" w:rsidP="007B562F">
            <w:pPr>
              <w:pStyle w:val="ListParagraph"/>
              <w:ind w:left="360"/>
              <w:rPr>
                <w:color w:val="000000" w:themeColor="text1"/>
              </w:rPr>
            </w:pPr>
            <w:r w:rsidRPr="00504000">
              <w:rPr>
                <w:color w:val="000000" w:themeColor="text1"/>
              </w:rPr>
              <w:t>The Special Initiatives grant program provides organizations with a one-time grant of up to $50,000 to pilot or launch a new project over a one-year period. Special Initiatives grants are intended to fund projects which empower communities to advance health equity. Projects should positively impact the health or health care related needs of those Massachusetts residents who have been economically, socially, culturally, or racially marginalized</w:t>
            </w:r>
            <w:r w:rsidR="00FD4616" w:rsidRPr="00504000">
              <w:rPr>
                <w:color w:val="000000" w:themeColor="text1"/>
              </w:rPr>
              <w:t xml:space="preserve">. </w:t>
            </w:r>
          </w:p>
          <w:p w14:paraId="55E02D06" w14:textId="43F3C985" w:rsidR="00504000" w:rsidRPr="00504000" w:rsidRDefault="00504000" w:rsidP="007B562F">
            <w:pPr>
              <w:pStyle w:val="ListParagraph"/>
              <w:ind w:left="360"/>
              <w:rPr>
                <w:color w:val="000000" w:themeColor="text1"/>
              </w:rPr>
            </w:pPr>
            <w:r w:rsidRPr="00504000">
              <w:rPr>
                <w:color w:val="000000" w:themeColor="text1"/>
              </w:rPr>
              <w:t> If successful, it is hoped that these projects can be sustained, scaled, and potentially replicated.</w:t>
            </w:r>
          </w:p>
          <w:p w14:paraId="7DC54416" w14:textId="7A86C06A" w:rsidR="00504000" w:rsidRDefault="00504000" w:rsidP="007B562F">
            <w:pPr>
              <w:pStyle w:val="ListParagraph"/>
              <w:ind w:left="360"/>
              <w:rPr>
                <w:color w:val="000000" w:themeColor="text1"/>
              </w:rPr>
            </w:pPr>
            <w:r w:rsidRPr="00504000">
              <w:rPr>
                <w:color w:val="000000" w:themeColor="text1"/>
              </w:rPr>
              <w:t>﻿Special Initiatives grant proposals must align with one or more of the Foundation’s three focus areas: access to health coverage and care, access to behavioral health services, and elimination of structural racism and racial inequities in health. Projects must serve the Foundation’s populations of focus: Massachusetts residents who are economically, racially, culturally, or socially marginalized.</w:t>
            </w:r>
          </w:p>
          <w:p w14:paraId="7FD03044" w14:textId="237242EF" w:rsidR="009732DB" w:rsidRPr="00504000" w:rsidRDefault="009732DB" w:rsidP="007B562F">
            <w:pPr>
              <w:pStyle w:val="ListParagraph"/>
              <w:ind w:left="360"/>
              <w:rPr>
                <w:color w:val="000000" w:themeColor="text1"/>
              </w:rPr>
            </w:pPr>
            <w:r w:rsidRPr="009732DB">
              <w:rPr>
                <w:color w:val="000000" w:themeColor="text1"/>
              </w:rPr>
              <w:t>Proposals are due on September 11, 2023</w:t>
            </w:r>
          </w:p>
          <w:p w14:paraId="0674C9F6" w14:textId="26FD2424" w:rsidR="00504000" w:rsidRPr="00504000" w:rsidRDefault="009732DB" w:rsidP="007B562F">
            <w:pPr>
              <w:pStyle w:val="ListParagraph"/>
              <w:spacing w:after="100" w:afterAutospacing="1"/>
              <w:ind w:left="360"/>
              <w:rPr>
                <w:color w:val="000000" w:themeColor="text1"/>
              </w:rPr>
            </w:pPr>
            <w:r w:rsidRPr="009732DB">
              <w:rPr>
                <w:color w:val="000000" w:themeColor="text1"/>
              </w:rPr>
              <w:t xml:space="preserve">Visit </w:t>
            </w:r>
            <w:hyperlink r:id="rId54" w:tgtFrame="_blank" w:history="1">
              <w:r>
                <w:rPr>
                  <w:rStyle w:val="Hyperlink"/>
                  <w:b/>
                  <w:bCs/>
                </w:rPr>
                <w:t>the</w:t>
              </w:r>
              <w:r w:rsidRPr="009732DB">
                <w:rPr>
                  <w:rStyle w:val="Hyperlink"/>
                  <w:b/>
                  <w:bCs/>
                </w:rPr>
                <w:t xml:space="preserve"> website</w:t>
              </w:r>
            </w:hyperlink>
            <w:r w:rsidRPr="009732DB">
              <w:rPr>
                <w:color w:val="000000" w:themeColor="text1"/>
              </w:rPr>
              <w:t xml:space="preserve"> for details about how to apply</w:t>
            </w:r>
          </w:p>
        </w:tc>
      </w:tr>
      <w:tr w:rsidR="009732DB" w14:paraId="492DFB3C" w14:textId="77777777" w:rsidTr="007B562F">
        <w:trPr>
          <w:gridAfter w:val="1"/>
          <w:wAfter w:w="113" w:type="dxa"/>
          <w:trHeight w:val="58"/>
        </w:trPr>
        <w:tc>
          <w:tcPr>
            <w:tcW w:w="2898" w:type="dxa"/>
            <w:gridSpan w:val="2"/>
          </w:tcPr>
          <w:p w14:paraId="45D8C589" w14:textId="76B56587" w:rsidR="009732DB" w:rsidRDefault="009732DB" w:rsidP="007B562F">
            <w:pPr>
              <w:rPr>
                <w:sz w:val="24"/>
                <w:szCs w:val="24"/>
              </w:rPr>
            </w:pPr>
            <w:r>
              <w:rPr>
                <w:sz w:val="24"/>
                <w:szCs w:val="24"/>
              </w:rPr>
              <w:t>Call for Advocacy</w:t>
            </w:r>
          </w:p>
        </w:tc>
        <w:tc>
          <w:tcPr>
            <w:tcW w:w="7807" w:type="dxa"/>
            <w:gridSpan w:val="3"/>
          </w:tcPr>
          <w:p w14:paraId="7D74439D" w14:textId="77777777" w:rsidR="009732DB" w:rsidRDefault="009732DB" w:rsidP="007B562F">
            <w:pPr>
              <w:pStyle w:val="ListParagraph"/>
              <w:numPr>
                <w:ilvl w:val="0"/>
                <w:numId w:val="42"/>
              </w:numPr>
              <w:spacing w:after="100" w:afterAutospacing="1"/>
              <w:ind w:left="360"/>
              <w:rPr>
                <w:b/>
                <w:bCs/>
                <w:color w:val="000000" w:themeColor="text1"/>
              </w:rPr>
            </w:pPr>
            <w:r>
              <w:rPr>
                <w:b/>
                <w:bCs/>
                <w:color w:val="000000" w:themeColor="text1"/>
              </w:rPr>
              <w:t>Justice in Aging</w:t>
            </w:r>
          </w:p>
          <w:p w14:paraId="1C6A1FF1" w14:textId="77777777" w:rsidR="009732DB" w:rsidRDefault="009732DB" w:rsidP="007B562F">
            <w:pPr>
              <w:pStyle w:val="ListParagraph"/>
              <w:spacing w:after="100" w:afterAutospacing="1"/>
              <w:ind w:left="360"/>
              <w:rPr>
                <w:i/>
                <w:iCs/>
                <w:color w:val="000000" w:themeColor="text1"/>
              </w:rPr>
            </w:pPr>
            <w:r w:rsidRPr="009732DB">
              <w:rPr>
                <w:i/>
                <w:iCs/>
                <w:color w:val="000000" w:themeColor="text1"/>
              </w:rPr>
              <w:t>Join Care Advocates to Stop Cuts to Medicaid and Other Programs</w:t>
            </w:r>
          </w:p>
          <w:p w14:paraId="2C201AC9" w14:textId="4441689A" w:rsidR="009732DB" w:rsidRPr="009732DB" w:rsidRDefault="009732DB" w:rsidP="007B562F">
            <w:pPr>
              <w:pStyle w:val="ListParagraph"/>
              <w:spacing w:after="100" w:afterAutospacing="1"/>
              <w:ind w:left="360"/>
              <w:rPr>
                <w:color w:val="000000" w:themeColor="text1"/>
              </w:rPr>
            </w:pPr>
            <w:r w:rsidRPr="009732DB">
              <w:rPr>
                <w:color w:val="000000" w:themeColor="text1"/>
              </w:rPr>
              <w:t>As the June 1 date for when the U.S. could default on its debt approaches, the President and Congressional Leadership are still negotiating an agreement to raise the debt ceiling. Unfortunately, House Speaker McCarthy is asking Congress to cut spending on Medicaid, SNAP, the Social Security Administration, and other programs that millions of older adults and families rely on to meet their basic needs as part of a debt ceiling package. We need advocates for older adults to tell their members of Congress not to cut Medicaid, SNAP and other nutrition programs, housing assistance, Social Security Administration funding, or any other anti-poverty programs in the debt ceiling or federal budget negotiations</w:t>
            </w:r>
            <w:r w:rsidR="00FD4616" w:rsidRPr="009732DB">
              <w:rPr>
                <w:color w:val="000000" w:themeColor="text1"/>
              </w:rPr>
              <w:t xml:space="preserve">. </w:t>
            </w:r>
          </w:p>
          <w:p w14:paraId="35F2F5D5" w14:textId="77777777" w:rsidR="00D52531" w:rsidRDefault="009732DB" w:rsidP="00D52531">
            <w:pPr>
              <w:pStyle w:val="ListParagraph"/>
              <w:spacing w:after="100" w:afterAutospacing="1"/>
              <w:ind w:left="360"/>
              <w:rPr>
                <w:color w:val="000000" w:themeColor="text1"/>
              </w:rPr>
            </w:pPr>
            <w:r w:rsidRPr="009732DB">
              <w:rPr>
                <w:b/>
                <w:bCs/>
                <w:color w:val="000000" w:themeColor="text1"/>
              </w:rPr>
              <w:t xml:space="preserve">Here are some ways to </w:t>
            </w:r>
            <w:proofErr w:type="gramStart"/>
            <w:r w:rsidRPr="009732DB">
              <w:rPr>
                <w:b/>
                <w:bCs/>
                <w:color w:val="000000" w:themeColor="text1"/>
              </w:rPr>
              <w:t>take action</w:t>
            </w:r>
            <w:proofErr w:type="gramEnd"/>
            <w:r w:rsidRPr="009732DB">
              <w:rPr>
                <w:b/>
                <w:bCs/>
                <w:color w:val="000000" w:themeColor="text1"/>
              </w:rPr>
              <w:t>:</w:t>
            </w:r>
            <w:r w:rsidRPr="009732DB">
              <w:rPr>
                <w:color w:val="000000" w:themeColor="text1"/>
              </w:rPr>
              <w:t xml:space="preserve"> </w:t>
            </w:r>
          </w:p>
          <w:p w14:paraId="6E883F42" w14:textId="77777777" w:rsidR="00D52531" w:rsidRDefault="00000000" w:rsidP="00D52531">
            <w:pPr>
              <w:pStyle w:val="ListParagraph"/>
              <w:numPr>
                <w:ilvl w:val="0"/>
                <w:numId w:val="73"/>
              </w:numPr>
              <w:spacing w:after="100" w:afterAutospacing="1"/>
              <w:rPr>
                <w:color w:val="000000" w:themeColor="text1"/>
              </w:rPr>
            </w:pPr>
            <w:hyperlink r:id="rId55" w:tgtFrame="_blank" w:history="1">
              <w:r w:rsidR="009732DB" w:rsidRPr="00D52531">
                <w:rPr>
                  <w:rStyle w:val="Hyperlink"/>
                  <w:b/>
                  <w:bCs/>
                </w:rPr>
                <w:t>Join our Save Medicaid Online Rally</w:t>
              </w:r>
            </w:hyperlink>
            <w:r w:rsidR="009732DB" w:rsidRPr="00D52531">
              <w:rPr>
                <w:color w:val="000000" w:themeColor="text1"/>
              </w:rPr>
              <w:t xml:space="preserve"> with care advocates, Senate Aging Committee Chairman Bob Casey, and other Members of Congress to learn how we can protect Medicaid. </w:t>
            </w:r>
            <w:r w:rsidR="009732DB" w:rsidRPr="00D52531">
              <w:rPr>
                <w:b/>
                <w:bCs/>
                <w:color w:val="000000" w:themeColor="text1"/>
              </w:rPr>
              <w:t>Wednesday, May 24, 4:30-5:30pm ET/1:30-2:30pm PT</w:t>
            </w:r>
            <w:r w:rsidR="009732DB" w:rsidRPr="00D52531">
              <w:rPr>
                <w:color w:val="000000" w:themeColor="text1"/>
              </w:rPr>
              <w:t xml:space="preserve"> on Zoom. ASL and CART provided. </w:t>
            </w:r>
            <w:hyperlink r:id="rId56" w:tgtFrame="_blank" w:history="1">
              <w:r w:rsidR="009732DB" w:rsidRPr="00D52531">
                <w:rPr>
                  <w:rStyle w:val="Hyperlink"/>
                  <w:b/>
                  <w:bCs/>
                </w:rPr>
                <w:t>RSVP now.</w:t>
              </w:r>
            </w:hyperlink>
            <w:r w:rsidR="009732DB" w:rsidRPr="00D52531">
              <w:rPr>
                <w:color w:val="000000" w:themeColor="text1"/>
              </w:rPr>
              <w:t> </w:t>
            </w:r>
            <w:hyperlink r:id="rId57" w:tgtFrame="_blank" w:history="1">
              <w:r w:rsidR="009732DB" w:rsidRPr="009732DB">
                <w:rPr>
                  <w:rStyle w:val="Hyperlink"/>
                </w:rPr>
                <w:t>Use this toolkit</w:t>
              </w:r>
            </w:hyperlink>
            <w:r w:rsidR="009732DB" w:rsidRPr="00D52531">
              <w:rPr>
                <w:color w:val="000000" w:themeColor="text1"/>
              </w:rPr>
              <w:t xml:space="preserve"> to share with your networks. </w:t>
            </w:r>
          </w:p>
          <w:p w14:paraId="67F7FD47" w14:textId="77777777" w:rsidR="00D52531" w:rsidRDefault="009732DB" w:rsidP="00D52531">
            <w:pPr>
              <w:pStyle w:val="ListParagraph"/>
              <w:numPr>
                <w:ilvl w:val="0"/>
                <w:numId w:val="73"/>
              </w:numPr>
              <w:spacing w:after="100" w:afterAutospacing="1"/>
              <w:rPr>
                <w:color w:val="000000" w:themeColor="text1"/>
              </w:rPr>
            </w:pPr>
            <w:r w:rsidRPr="00D52531">
              <w:rPr>
                <w:color w:val="000000" w:themeColor="text1"/>
              </w:rPr>
              <w:t xml:space="preserve">Read and share Justice in Aging’s fact sheet, </w:t>
            </w:r>
            <w:hyperlink r:id="rId58" w:tgtFrame="_blank" w:history="1">
              <w:r w:rsidRPr="009732DB">
                <w:rPr>
                  <w:rStyle w:val="Hyperlink"/>
                </w:rPr>
                <w:t>Medicaid Work Requirements: Red Tape That Would Cut Health Coverage for Older Adults.</w:t>
              </w:r>
            </w:hyperlink>
            <w:r w:rsidRPr="00D52531">
              <w:rPr>
                <w:color w:val="000000" w:themeColor="text1"/>
              </w:rPr>
              <w:t xml:space="preserve"> </w:t>
            </w:r>
          </w:p>
          <w:p w14:paraId="7DE8F062" w14:textId="57A8209D" w:rsidR="009732DB" w:rsidRPr="00D52531" w:rsidRDefault="00000000" w:rsidP="00D52531">
            <w:pPr>
              <w:pStyle w:val="ListParagraph"/>
              <w:numPr>
                <w:ilvl w:val="0"/>
                <w:numId w:val="73"/>
              </w:numPr>
              <w:spacing w:after="100" w:afterAutospacing="1"/>
              <w:rPr>
                <w:color w:val="000000" w:themeColor="text1"/>
              </w:rPr>
            </w:pPr>
            <w:hyperlink r:id="rId59" w:tgtFrame="_blank" w:history="1">
              <w:r w:rsidR="009732DB" w:rsidRPr="009732DB">
                <w:rPr>
                  <w:rStyle w:val="Hyperlink"/>
                </w:rPr>
                <w:t>Use The Arc's tool to call or send a message to your members of Congress.</w:t>
              </w:r>
            </w:hyperlink>
            <w:r w:rsidR="009732DB" w:rsidRPr="00D52531">
              <w:rPr>
                <w:color w:val="000000" w:themeColor="text1"/>
              </w:rPr>
              <w:t xml:space="preserve"> </w:t>
            </w:r>
          </w:p>
          <w:p w14:paraId="53A30289" w14:textId="44F0FC29" w:rsidR="00A201DD" w:rsidRDefault="00A201DD" w:rsidP="00D52531">
            <w:pPr>
              <w:pStyle w:val="ListParagraph"/>
              <w:ind w:left="360"/>
              <w:rPr>
                <w:b/>
                <w:bCs/>
                <w:color w:val="000000" w:themeColor="text1"/>
              </w:rPr>
            </w:pPr>
            <w:r>
              <w:rPr>
                <w:b/>
                <w:bCs/>
                <w:color w:val="000000" w:themeColor="text1"/>
              </w:rPr>
              <w:t xml:space="preserve">U. S. </w:t>
            </w:r>
            <w:r w:rsidRPr="00A201DD">
              <w:rPr>
                <w:b/>
                <w:bCs/>
                <w:color w:val="000000" w:themeColor="text1"/>
              </w:rPr>
              <w:t>Senate Aging Committee</w:t>
            </w:r>
          </w:p>
          <w:p w14:paraId="281F05CB" w14:textId="427A1187" w:rsidR="00A201DD" w:rsidRPr="00D52531" w:rsidRDefault="00000000" w:rsidP="00D52531">
            <w:pPr>
              <w:ind w:left="360"/>
              <w:rPr>
                <w:b/>
                <w:bCs/>
                <w:color w:val="000000" w:themeColor="text1"/>
              </w:rPr>
            </w:pPr>
            <w:hyperlink r:id="rId60" w:tgtFrame="_blank" w:history="1">
              <w:r w:rsidR="00A201DD" w:rsidRPr="00D52531">
                <w:rPr>
                  <w:rStyle w:val="Hyperlink"/>
                  <w:b/>
                  <w:bCs/>
                </w:rPr>
                <w:t>The Devastating Consequences of U.S. Default on Social Security and State Fact Sheets on The Devastating Consequences of Medicaid Cuts</w:t>
              </w:r>
            </w:hyperlink>
          </w:p>
        </w:tc>
      </w:tr>
      <w:tr w:rsidR="007A102D" w14:paraId="6A9FC572" w14:textId="77777777" w:rsidTr="007B562F">
        <w:trPr>
          <w:gridAfter w:val="1"/>
          <w:wAfter w:w="113" w:type="dxa"/>
          <w:trHeight w:val="58"/>
        </w:trPr>
        <w:tc>
          <w:tcPr>
            <w:tcW w:w="2898" w:type="dxa"/>
            <w:gridSpan w:val="2"/>
          </w:tcPr>
          <w:p w14:paraId="43A2CD25" w14:textId="7A7BD327" w:rsidR="007A102D" w:rsidRDefault="007A102D" w:rsidP="007B562F">
            <w:pPr>
              <w:rPr>
                <w:sz w:val="24"/>
                <w:szCs w:val="24"/>
              </w:rPr>
            </w:pPr>
            <w:r>
              <w:rPr>
                <w:sz w:val="24"/>
                <w:szCs w:val="24"/>
              </w:rPr>
              <w:t>Call for Nominations</w:t>
            </w:r>
          </w:p>
        </w:tc>
        <w:tc>
          <w:tcPr>
            <w:tcW w:w="7807" w:type="dxa"/>
            <w:gridSpan w:val="3"/>
          </w:tcPr>
          <w:p w14:paraId="3012665D" w14:textId="5900631E" w:rsidR="007A102D" w:rsidRDefault="007A102D" w:rsidP="007B562F">
            <w:pPr>
              <w:pStyle w:val="ListParagraph"/>
              <w:numPr>
                <w:ilvl w:val="0"/>
                <w:numId w:val="42"/>
              </w:numPr>
              <w:spacing w:after="100" w:afterAutospacing="1"/>
              <w:ind w:left="360"/>
              <w:rPr>
                <w:b/>
                <w:bCs/>
                <w:color w:val="000000" w:themeColor="text1"/>
              </w:rPr>
            </w:pPr>
            <w:r>
              <w:rPr>
                <w:b/>
                <w:bCs/>
                <w:color w:val="000000" w:themeColor="text1"/>
              </w:rPr>
              <w:t>AARP Massachusetts</w:t>
            </w:r>
          </w:p>
          <w:p w14:paraId="4FBB08F6" w14:textId="77777777" w:rsidR="007A102D" w:rsidRDefault="007A102D" w:rsidP="007B562F">
            <w:pPr>
              <w:pStyle w:val="ListParagraph"/>
              <w:spacing w:after="100" w:afterAutospacing="1"/>
              <w:ind w:left="360"/>
              <w:rPr>
                <w:i/>
                <w:iCs/>
                <w:color w:val="000000" w:themeColor="text1"/>
              </w:rPr>
            </w:pPr>
            <w:r w:rsidRPr="007A102D">
              <w:rPr>
                <w:i/>
                <w:iCs/>
                <w:color w:val="000000" w:themeColor="text1"/>
              </w:rPr>
              <w:t>2023 Andrus Award Nominations are Open!</w:t>
            </w:r>
          </w:p>
          <w:p w14:paraId="06AF875B" w14:textId="382698F3" w:rsidR="007A102D" w:rsidRDefault="007A102D" w:rsidP="007B562F">
            <w:pPr>
              <w:pStyle w:val="ListParagraph"/>
              <w:spacing w:after="100" w:afterAutospacing="1"/>
              <w:ind w:left="360"/>
              <w:rPr>
                <w:color w:val="000000" w:themeColor="text1"/>
              </w:rPr>
            </w:pPr>
            <w:r w:rsidRPr="007A102D">
              <w:rPr>
                <w:color w:val="000000" w:themeColor="text1"/>
              </w:rPr>
              <w:t>Through</w:t>
            </w:r>
            <w:r>
              <w:rPr>
                <w:color w:val="000000" w:themeColor="text1"/>
              </w:rPr>
              <w:t xml:space="preserve"> the</w:t>
            </w:r>
            <w:r w:rsidRPr="007A102D">
              <w:rPr>
                <w:color w:val="000000" w:themeColor="text1"/>
              </w:rPr>
              <w:t xml:space="preserve"> annual Andrus Award for Community Service, AARP Massachusetts shine</w:t>
            </w:r>
            <w:r>
              <w:rPr>
                <w:color w:val="000000" w:themeColor="text1"/>
              </w:rPr>
              <w:t>s</w:t>
            </w:r>
            <w:r w:rsidRPr="007A102D">
              <w:rPr>
                <w:color w:val="000000" w:themeColor="text1"/>
              </w:rPr>
              <w:t xml:space="preserve"> a light on Bay State residents 50+ who use what they’ve learned in life to make a difference in the lives around them. This is </w:t>
            </w:r>
            <w:r>
              <w:rPr>
                <w:color w:val="000000" w:themeColor="text1"/>
              </w:rPr>
              <w:t xml:space="preserve">AARP’s </w:t>
            </w:r>
            <w:r w:rsidRPr="007A102D">
              <w:rPr>
                <w:color w:val="000000" w:themeColor="text1"/>
              </w:rPr>
              <w:t xml:space="preserve">most prestigious volunteer tribute and it recognizes outstanding individuals age 50 and older who are sharing their experience, </w:t>
            </w:r>
            <w:r w:rsidR="00FD4616" w:rsidRPr="007A102D">
              <w:rPr>
                <w:color w:val="000000" w:themeColor="text1"/>
              </w:rPr>
              <w:t>talents,</w:t>
            </w:r>
            <w:r w:rsidRPr="007A102D">
              <w:rPr>
                <w:color w:val="000000" w:themeColor="text1"/>
              </w:rPr>
              <w:t xml:space="preserve"> and skills to enrich the lives of others. Nominate before the deadline! AARP Massachusetts will make a $2500 donation to the charity of the recipient’s choice.</w:t>
            </w:r>
          </w:p>
          <w:p w14:paraId="37CDBBA2" w14:textId="77777777" w:rsidR="007A102D" w:rsidRPr="007A102D" w:rsidRDefault="007A102D" w:rsidP="007B562F">
            <w:pPr>
              <w:pStyle w:val="ListParagraph"/>
              <w:ind w:left="360"/>
              <w:rPr>
                <w:color w:val="000000" w:themeColor="text1"/>
              </w:rPr>
            </w:pPr>
            <w:r w:rsidRPr="007A102D">
              <w:rPr>
                <w:color w:val="000000" w:themeColor="text1"/>
              </w:rPr>
              <w:t>Nominees for the AARP Massachusetts Andrus Award for Community Service must meet the following eligibility requirements:</w:t>
            </w:r>
          </w:p>
          <w:p w14:paraId="6AA4111D" w14:textId="77777777" w:rsidR="007A102D" w:rsidRPr="007A102D" w:rsidRDefault="007A102D" w:rsidP="007B562F">
            <w:pPr>
              <w:pStyle w:val="ListParagraph"/>
              <w:numPr>
                <w:ilvl w:val="0"/>
                <w:numId w:val="64"/>
              </w:numPr>
              <w:rPr>
                <w:color w:val="000000" w:themeColor="text1"/>
              </w:rPr>
            </w:pPr>
            <w:r w:rsidRPr="007A102D">
              <w:rPr>
                <w:color w:val="000000" w:themeColor="text1"/>
              </w:rPr>
              <w:t>Nominees must be 50 or older</w:t>
            </w:r>
          </w:p>
          <w:p w14:paraId="33316884" w14:textId="77777777" w:rsidR="007A102D" w:rsidRPr="007A102D" w:rsidRDefault="007A102D" w:rsidP="007B562F">
            <w:pPr>
              <w:pStyle w:val="ListParagraph"/>
              <w:numPr>
                <w:ilvl w:val="0"/>
                <w:numId w:val="64"/>
              </w:numPr>
              <w:rPr>
                <w:color w:val="000000" w:themeColor="text1"/>
              </w:rPr>
            </w:pPr>
            <w:r w:rsidRPr="007A102D">
              <w:rPr>
                <w:color w:val="000000" w:themeColor="text1"/>
              </w:rPr>
              <w:t>The achievements, accomplishments or service on which nominations are based must have been performed on a volunteer basis, without pay. Volunteers receiving small stipends to cover costs associated with the volunteer activity are eligible.</w:t>
            </w:r>
          </w:p>
          <w:p w14:paraId="098367C6" w14:textId="240A36B7" w:rsidR="007A102D" w:rsidRPr="007A102D" w:rsidRDefault="007A102D" w:rsidP="007B562F">
            <w:pPr>
              <w:pStyle w:val="ListParagraph"/>
              <w:numPr>
                <w:ilvl w:val="0"/>
                <w:numId w:val="64"/>
              </w:numPr>
              <w:rPr>
                <w:color w:val="000000" w:themeColor="text1"/>
              </w:rPr>
            </w:pPr>
            <w:r w:rsidRPr="007A102D">
              <w:rPr>
                <w:color w:val="000000" w:themeColor="text1"/>
              </w:rPr>
              <w:t xml:space="preserve">The achievements, </w:t>
            </w:r>
            <w:r w:rsidR="00FD4616" w:rsidRPr="007A102D">
              <w:rPr>
                <w:color w:val="000000" w:themeColor="text1"/>
              </w:rPr>
              <w:t>accomplishments,</w:t>
            </w:r>
            <w:r w:rsidRPr="007A102D">
              <w:rPr>
                <w:color w:val="000000" w:themeColor="text1"/>
              </w:rPr>
              <w:t xml:space="preserve"> or service on which the nominations are based must reflect AARP's vision and purpose (see below)</w:t>
            </w:r>
          </w:p>
          <w:p w14:paraId="1130C5EA" w14:textId="0F3BC79A" w:rsidR="007A102D" w:rsidRPr="007A102D" w:rsidRDefault="007A102D" w:rsidP="007B562F">
            <w:pPr>
              <w:pStyle w:val="ListParagraph"/>
              <w:numPr>
                <w:ilvl w:val="0"/>
                <w:numId w:val="64"/>
              </w:numPr>
              <w:rPr>
                <w:color w:val="000000" w:themeColor="text1"/>
              </w:rPr>
            </w:pPr>
            <w:r w:rsidRPr="007A102D">
              <w:rPr>
                <w:color w:val="000000" w:themeColor="text1"/>
              </w:rPr>
              <w:t xml:space="preserve">The achievements, </w:t>
            </w:r>
            <w:r w:rsidR="00FD4616" w:rsidRPr="007A102D">
              <w:rPr>
                <w:color w:val="000000" w:themeColor="text1"/>
              </w:rPr>
              <w:t>accomplishments,</w:t>
            </w:r>
            <w:r w:rsidRPr="007A102D">
              <w:rPr>
                <w:color w:val="000000" w:themeColor="text1"/>
              </w:rPr>
              <w:t xml:space="preserve"> or service on which the nominations are based must be replicable and inspire others to serve</w:t>
            </w:r>
          </w:p>
          <w:p w14:paraId="17255137" w14:textId="77777777" w:rsidR="007A102D" w:rsidRPr="007A102D" w:rsidRDefault="007A102D" w:rsidP="007B562F">
            <w:pPr>
              <w:pStyle w:val="ListParagraph"/>
              <w:numPr>
                <w:ilvl w:val="0"/>
                <w:numId w:val="64"/>
              </w:numPr>
              <w:rPr>
                <w:color w:val="000000" w:themeColor="text1"/>
              </w:rPr>
            </w:pPr>
            <w:r w:rsidRPr="007A102D">
              <w:rPr>
                <w:color w:val="000000" w:themeColor="text1"/>
              </w:rPr>
              <w:t>Partisan political achievements, accomplishments or service may not be considered</w:t>
            </w:r>
          </w:p>
          <w:p w14:paraId="0DA96F18" w14:textId="77777777" w:rsidR="007A102D" w:rsidRPr="007A102D" w:rsidRDefault="007A102D" w:rsidP="007B562F">
            <w:pPr>
              <w:pStyle w:val="ListParagraph"/>
              <w:numPr>
                <w:ilvl w:val="0"/>
                <w:numId w:val="64"/>
              </w:numPr>
              <w:rPr>
                <w:color w:val="000000" w:themeColor="text1"/>
              </w:rPr>
            </w:pPr>
            <w:r w:rsidRPr="007A102D">
              <w:rPr>
                <w:color w:val="000000" w:themeColor="text1"/>
              </w:rPr>
              <w:t>Elected or appointed officials currently serving in office are not eligible</w:t>
            </w:r>
          </w:p>
          <w:p w14:paraId="3817A377" w14:textId="77777777" w:rsidR="007A102D" w:rsidRPr="007A102D" w:rsidRDefault="007A102D" w:rsidP="007B562F">
            <w:pPr>
              <w:pStyle w:val="ListParagraph"/>
              <w:numPr>
                <w:ilvl w:val="0"/>
                <w:numId w:val="64"/>
              </w:numPr>
              <w:rPr>
                <w:color w:val="000000" w:themeColor="text1"/>
              </w:rPr>
            </w:pPr>
            <w:r w:rsidRPr="007A102D">
              <w:rPr>
                <w:color w:val="000000" w:themeColor="text1"/>
              </w:rPr>
              <w:t>Candidates currently campaigning for an elected office are not eligible</w:t>
            </w:r>
          </w:p>
          <w:p w14:paraId="7DE6EB76" w14:textId="77777777" w:rsidR="007A102D" w:rsidRPr="007A102D" w:rsidRDefault="007A102D" w:rsidP="007B562F">
            <w:pPr>
              <w:pStyle w:val="ListParagraph"/>
              <w:numPr>
                <w:ilvl w:val="0"/>
                <w:numId w:val="64"/>
              </w:numPr>
              <w:rPr>
                <w:color w:val="000000" w:themeColor="text1"/>
              </w:rPr>
            </w:pPr>
            <w:r w:rsidRPr="007A102D">
              <w:rPr>
                <w:color w:val="000000" w:themeColor="text1"/>
              </w:rPr>
              <w:t>Married couples or domestic partners who perform service together are eligible; however, teams are not</w:t>
            </w:r>
          </w:p>
          <w:p w14:paraId="1EE408E7" w14:textId="77777777" w:rsidR="007A102D" w:rsidRPr="007A102D" w:rsidRDefault="007A102D" w:rsidP="007B562F">
            <w:pPr>
              <w:pStyle w:val="ListParagraph"/>
              <w:numPr>
                <w:ilvl w:val="0"/>
                <w:numId w:val="64"/>
              </w:numPr>
              <w:rPr>
                <w:color w:val="000000" w:themeColor="text1"/>
              </w:rPr>
            </w:pPr>
            <w:r w:rsidRPr="007A102D">
              <w:rPr>
                <w:color w:val="000000" w:themeColor="text1"/>
              </w:rPr>
              <w:t>The recipient does not need to be an AARP volunteer or an AARP member</w:t>
            </w:r>
          </w:p>
          <w:p w14:paraId="2D364349" w14:textId="77777777" w:rsidR="007A102D" w:rsidRPr="007A102D" w:rsidRDefault="007A102D" w:rsidP="007B562F">
            <w:pPr>
              <w:pStyle w:val="ListParagraph"/>
              <w:numPr>
                <w:ilvl w:val="0"/>
                <w:numId w:val="64"/>
              </w:numPr>
              <w:rPr>
                <w:color w:val="000000" w:themeColor="text1"/>
              </w:rPr>
            </w:pPr>
            <w:r w:rsidRPr="007A102D">
              <w:rPr>
                <w:color w:val="000000" w:themeColor="text1"/>
              </w:rPr>
              <w:t>The recipient must live in the awarding state</w:t>
            </w:r>
          </w:p>
          <w:p w14:paraId="15C0184C" w14:textId="77777777" w:rsidR="007A102D" w:rsidRPr="007A102D" w:rsidRDefault="007A102D" w:rsidP="007B562F">
            <w:pPr>
              <w:pStyle w:val="ListParagraph"/>
              <w:numPr>
                <w:ilvl w:val="0"/>
                <w:numId w:val="64"/>
              </w:numPr>
              <w:rPr>
                <w:color w:val="000000" w:themeColor="text1"/>
              </w:rPr>
            </w:pPr>
            <w:r w:rsidRPr="007A102D">
              <w:rPr>
                <w:color w:val="000000" w:themeColor="text1"/>
              </w:rPr>
              <w:t>Previous Andrus Award recipients are not eligible</w:t>
            </w:r>
          </w:p>
          <w:p w14:paraId="0570C7BF" w14:textId="77777777" w:rsidR="007A102D" w:rsidRPr="007A102D" w:rsidRDefault="007A102D" w:rsidP="007B562F">
            <w:pPr>
              <w:pStyle w:val="ListParagraph"/>
              <w:numPr>
                <w:ilvl w:val="0"/>
                <w:numId w:val="64"/>
              </w:numPr>
              <w:rPr>
                <w:color w:val="000000" w:themeColor="text1"/>
              </w:rPr>
            </w:pPr>
            <w:r w:rsidRPr="007A102D">
              <w:rPr>
                <w:color w:val="000000" w:themeColor="text1"/>
              </w:rPr>
              <w:t>Volunteers serving on the Andrus Award selection committee are not eligible </w:t>
            </w:r>
          </w:p>
          <w:p w14:paraId="52AB9D56" w14:textId="77777777" w:rsidR="007A102D" w:rsidRPr="007A102D" w:rsidRDefault="007A102D" w:rsidP="007B562F">
            <w:pPr>
              <w:pStyle w:val="ListParagraph"/>
              <w:numPr>
                <w:ilvl w:val="0"/>
                <w:numId w:val="64"/>
              </w:numPr>
              <w:rPr>
                <w:color w:val="000000" w:themeColor="text1"/>
              </w:rPr>
            </w:pPr>
            <w:r w:rsidRPr="007A102D">
              <w:rPr>
                <w:color w:val="000000" w:themeColor="text1"/>
              </w:rPr>
              <w:t>AARP staff members are not eligible</w:t>
            </w:r>
          </w:p>
          <w:p w14:paraId="1CBFD9DD" w14:textId="77777777" w:rsidR="007A102D" w:rsidRPr="007A102D" w:rsidRDefault="007A102D" w:rsidP="007B562F">
            <w:pPr>
              <w:pStyle w:val="ListParagraph"/>
              <w:numPr>
                <w:ilvl w:val="0"/>
                <w:numId w:val="64"/>
              </w:numPr>
              <w:rPr>
                <w:color w:val="000000" w:themeColor="text1"/>
              </w:rPr>
            </w:pPr>
            <w:r w:rsidRPr="007A102D">
              <w:rPr>
                <w:color w:val="000000" w:themeColor="text1"/>
              </w:rPr>
              <w:t>This is not a posthumous award</w:t>
            </w:r>
          </w:p>
          <w:p w14:paraId="0EBFCD18" w14:textId="69F3433F" w:rsidR="007A102D" w:rsidRDefault="007A102D" w:rsidP="007B562F">
            <w:pPr>
              <w:pStyle w:val="ListParagraph"/>
              <w:spacing w:after="100" w:afterAutospacing="1"/>
              <w:ind w:left="360"/>
              <w:rPr>
                <w:color w:val="000000" w:themeColor="text1"/>
              </w:rPr>
            </w:pPr>
            <w:r w:rsidRPr="007A102D">
              <w:rPr>
                <w:color w:val="000000" w:themeColor="text1"/>
              </w:rPr>
              <w:t>Last year’s recipient was Paul Meoni of Randolph. Paul has been active in town government for years serving as a Town Councilor, School Committee member and on the Randolph Resiliency Committee.</w:t>
            </w:r>
          </w:p>
          <w:p w14:paraId="47FC79F4" w14:textId="1A000B57" w:rsidR="007A102D" w:rsidRDefault="007A102D" w:rsidP="007B562F">
            <w:pPr>
              <w:pStyle w:val="ListParagraph"/>
              <w:spacing w:after="100" w:afterAutospacing="1"/>
              <w:ind w:left="360"/>
              <w:rPr>
                <w:color w:val="000000" w:themeColor="text1"/>
              </w:rPr>
            </w:pPr>
            <w:r w:rsidRPr="007A102D">
              <w:rPr>
                <w:color w:val="000000" w:themeColor="text1"/>
              </w:rPr>
              <w:t>The deadline is July 15th.</w:t>
            </w:r>
          </w:p>
          <w:p w14:paraId="57A4DC2E" w14:textId="3E747694" w:rsidR="007A102D" w:rsidRPr="007A102D" w:rsidRDefault="00000000" w:rsidP="007B562F">
            <w:pPr>
              <w:pStyle w:val="ListParagraph"/>
              <w:spacing w:after="100" w:afterAutospacing="1"/>
              <w:ind w:left="360"/>
              <w:rPr>
                <w:color w:val="000000" w:themeColor="text1"/>
              </w:rPr>
            </w:pPr>
            <w:hyperlink r:id="rId61" w:tgtFrame="_blank" w:history="1">
              <w:r w:rsidR="007A102D" w:rsidRPr="007A102D">
                <w:rPr>
                  <w:rStyle w:val="Hyperlink"/>
                </w:rPr>
                <w:t>NOMINATE</w:t>
              </w:r>
            </w:hyperlink>
          </w:p>
        </w:tc>
      </w:tr>
      <w:bookmarkEnd w:id="1"/>
      <w:tr w:rsidR="00DF0E9E" w14:paraId="14FBDCBD" w14:textId="77777777" w:rsidTr="007B562F">
        <w:trPr>
          <w:gridAfter w:val="1"/>
          <w:wAfter w:w="113" w:type="dxa"/>
          <w:trHeight w:val="58"/>
        </w:trPr>
        <w:tc>
          <w:tcPr>
            <w:tcW w:w="2898" w:type="dxa"/>
            <w:gridSpan w:val="2"/>
          </w:tcPr>
          <w:p w14:paraId="1C987584" w14:textId="133958E8" w:rsidR="00DF0E9E" w:rsidRPr="009660FF" w:rsidRDefault="00DF0E9E" w:rsidP="007B562F">
            <w:pPr>
              <w:rPr>
                <w:noProof/>
                <w:sz w:val="24"/>
                <w:szCs w:val="24"/>
              </w:rPr>
            </w:pPr>
            <w:r>
              <w:rPr>
                <w:sz w:val="24"/>
                <w:szCs w:val="24"/>
              </w:rPr>
              <w:t>Reports</w:t>
            </w:r>
          </w:p>
        </w:tc>
        <w:tc>
          <w:tcPr>
            <w:tcW w:w="7807" w:type="dxa"/>
            <w:gridSpan w:val="3"/>
          </w:tcPr>
          <w:p w14:paraId="6B01507A" w14:textId="21C464ED" w:rsidR="00DF0E9E" w:rsidRDefault="00DF0E9E" w:rsidP="007B562F">
            <w:pPr>
              <w:pStyle w:val="ListParagraph"/>
              <w:numPr>
                <w:ilvl w:val="0"/>
                <w:numId w:val="42"/>
              </w:numPr>
              <w:spacing w:after="100" w:afterAutospacing="1"/>
              <w:ind w:left="360"/>
              <w:rPr>
                <w:b/>
                <w:bCs/>
                <w:color w:val="000000" w:themeColor="text1"/>
              </w:rPr>
            </w:pPr>
            <w:r>
              <w:rPr>
                <w:b/>
                <w:bCs/>
                <w:color w:val="000000" w:themeColor="text1"/>
              </w:rPr>
              <w:t xml:space="preserve">Center for Health Information and </w:t>
            </w:r>
            <w:r w:rsidR="001A25F5">
              <w:rPr>
                <w:b/>
                <w:bCs/>
                <w:color w:val="000000" w:themeColor="text1"/>
              </w:rPr>
              <w:t>Analysis</w:t>
            </w:r>
          </w:p>
          <w:p w14:paraId="06FDFC70" w14:textId="7493FEB7" w:rsidR="00DF0E9E" w:rsidRPr="00DF0E9E" w:rsidRDefault="00DF0E9E" w:rsidP="007B562F">
            <w:pPr>
              <w:pStyle w:val="ListParagraph"/>
              <w:spacing w:after="100" w:afterAutospacing="1"/>
              <w:ind w:left="360"/>
              <w:rPr>
                <w:color w:val="000000" w:themeColor="text1"/>
              </w:rPr>
            </w:pPr>
            <w:r>
              <w:rPr>
                <w:color w:val="000000" w:themeColor="text1"/>
              </w:rPr>
              <w:t>March 2023</w:t>
            </w:r>
          </w:p>
          <w:p w14:paraId="29D722E5" w14:textId="6C9F9904" w:rsidR="00DF0E9E" w:rsidRPr="00DF0E9E" w:rsidRDefault="00DF0E9E" w:rsidP="007B562F">
            <w:pPr>
              <w:pStyle w:val="ListParagraph"/>
              <w:spacing w:after="100" w:afterAutospacing="1"/>
              <w:ind w:left="360"/>
              <w:rPr>
                <w:color w:val="000000" w:themeColor="text1"/>
              </w:rPr>
            </w:pPr>
            <w:r w:rsidRPr="00DF0E9E">
              <w:rPr>
                <w:i/>
                <w:iCs/>
                <w:color w:val="000000" w:themeColor="text1"/>
              </w:rPr>
              <w:t xml:space="preserve">Annual Report on the Performance of the Massachusetts Health Care System </w:t>
            </w:r>
          </w:p>
          <w:p w14:paraId="4E2B5206" w14:textId="77777777" w:rsidR="00DF0E9E" w:rsidRPr="00DF0E9E" w:rsidRDefault="00DF0E9E" w:rsidP="007B562F">
            <w:pPr>
              <w:pStyle w:val="ListParagraph"/>
              <w:ind w:left="360"/>
              <w:rPr>
                <w:color w:val="000000" w:themeColor="text1"/>
              </w:rPr>
            </w:pPr>
            <w:r w:rsidRPr="00DF0E9E">
              <w:rPr>
                <w:color w:val="000000" w:themeColor="text1"/>
              </w:rPr>
              <w:t>The Annual Report on the Performance of the Massachusetts Health Care System includes a final calculation of Total Health Care Expenditures (THCE) for 2021. THCE is a measure of total statewide health care spending in the Commonwealth.</w:t>
            </w:r>
          </w:p>
          <w:p w14:paraId="6EF68838" w14:textId="77777777" w:rsidR="00DF0E9E" w:rsidRPr="00DF0E9E" w:rsidRDefault="00DF0E9E" w:rsidP="007B562F">
            <w:pPr>
              <w:pStyle w:val="ListParagraph"/>
              <w:ind w:left="360"/>
              <w:rPr>
                <w:color w:val="000000" w:themeColor="text1"/>
              </w:rPr>
            </w:pPr>
            <w:r w:rsidRPr="00DF0E9E">
              <w:rPr>
                <w:color w:val="000000" w:themeColor="text1"/>
              </w:rPr>
              <w:t>The report examines trends in costs, coverage, and quality indicators to inform policymaking. This year, the Annual Report focuses on data through 2021, during which policies to support Massachusetts residents and the health care system continued to evolve in response to the COVID-19 pandemic.</w:t>
            </w:r>
          </w:p>
          <w:p w14:paraId="02D4B699" w14:textId="77777777" w:rsidR="00DF0E9E" w:rsidRPr="00DF0E9E" w:rsidRDefault="00DF0E9E" w:rsidP="007B562F">
            <w:pPr>
              <w:pStyle w:val="ListParagraph"/>
              <w:ind w:left="360"/>
              <w:rPr>
                <w:color w:val="000000" w:themeColor="text1"/>
              </w:rPr>
            </w:pPr>
            <w:r w:rsidRPr="00DF0E9E">
              <w:rPr>
                <w:color w:val="000000" w:themeColor="text1"/>
              </w:rPr>
              <w:t xml:space="preserve">This report includes a new chapter on behavioral health pursuant to the recently passed </w:t>
            </w:r>
            <w:r w:rsidRPr="00DF0E9E">
              <w:rPr>
                <w:i/>
                <w:iCs/>
                <w:color w:val="000000" w:themeColor="text1"/>
              </w:rPr>
              <w:t>Mental Health ABC Act: Addressing Barriers to Care</w:t>
            </w:r>
            <w:r w:rsidRPr="00DF0E9E">
              <w:rPr>
                <w:color w:val="000000" w:themeColor="text1"/>
              </w:rPr>
              <w:t>, as well as new sections on telehealth and COVID-19-related spending and utilization.</w:t>
            </w:r>
          </w:p>
          <w:p w14:paraId="356DAE93" w14:textId="14B5E77E" w:rsidR="00DF0E9E" w:rsidRPr="00DF0E9E" w:rsidRDefault="00DF0E9E" w:rsidP="007B562F">
            <w:pPr>
              <w:pStyle w:val="ListParagraph"/>
              <w:ind w:left="360"/>
              <w:rPr>
                <w:color w:val="000000" w:themeColor="text1"/>
              </w:rPr>
            </w:pPr>
            <w:r w:rsidRPr="00DF0E9E">
              <w:rPr>
                <w:color w:val="000000" w:themeColor="text1"/>
              </w:rPr>
              <w:t>Given the significant impacts of the pandemic on the health care system in 2020 and 2021, CHIA calculated Total Health Care Expenditures (THCE) and analyzed other relevant metrics on an annualized basis over the three-year period of 2019 to 2021, to provide a more contextualized picture of health care spending and utilization</w:t>
            </w:r>
            <w:r w:rsidR="00FD4616" w:rsidRPr="00DF0E9E">
              <w:rPr>
                <w:color w:val="000000" w:themeColor="text1"/>
              </w:rPr>
              <w:t xml:space="preserve">. </w:t>
            </w:r>
          </w:p>
          <w:p w14:paraId="4BCF1093" w14:textId="77777777" w:rsidR="00DF0E9E" w:rsidRPr="00DF0E9E" w:rsidRDefault="00DF0E9E" w:rsidP="007B562F">
            <w:pPr>
              <w:pStyle w:val="ListParagraph"/>
              <w:ind w:left="360"/>
              <w:rPr>
                <w:color w:val="000000" w:themeColor="text1"/>
              </w:rPr>
            </w:pPr>
            <w:r w:rsidRPr="00DF0E9E">
              <w:rPr>
                <w:color w:val="000000" w:themeColor="text1"/>
              </w:rPr>
              <w:t>The Annual Report includes information from public and private sources related to specific health care expenditures for Massachusetts residents and examines adoption of alternative payment methods (APMs); commercial and public insurance enrollment, premium, and cost-sharing trends, quality of care in the Commonwealth compared to national performance; as well as provider and health system financial information.</w:t>
            </w:r>
          </w:p>
          <w:p w14:paraId="61BBB9B5" w14:textId="77777777" w:rsidR="00DF0E9E" w:rsidRPr="00DF0E9E" w:rsidRDefault="00DF0E9E" w:rsidP="007B562F">
            <w:pPr>
              <w:pStyle w:val="ListParagraph"/>
              <w:ind w:left="360"/>
              <w:rPr>
                <w:color w:val="000000" w:themeColor="text1"/>
              </w:rPr>
            </w:pPr>
            <w:r w:rsidRPr="00DF0E9E">
              <w:rPr>
                <w:color w:val="000000" w:themeColor="text1"/>
              </w:rPr>
              <w:t xml:space="preserve">Findings from the report were presented at the Health Policy Commission’s </w:t>
            </w:r>
            <w:hyperlink r:id="rId62" w:anchor="2023-benchmark-hearing-" w:tgtFrame="_blank" w:history="1">
              <w:r w:rsidRPr="00DF0E9E">
                <w:rPr>
                  <w:rStyle w:val="Hyperlink"/>
                </w:rPr>
                <w:t>Hearing on the 2024 Health Care Cost Growth Benchmark</w:t>
              </w:r>
            </w:hyperlink>
            <w:r w:rsidRPr="00DF0E9E">
              <w:rPr>
                <w:color w:val="000000" w:themeColor="text1"/>
              </w:rPr>
              <w:t xml:space="preserve"> on March 15, 2023.</w:t>
            </w:r>
          </w:p>
          <w:p w14:paraId="79D03A94" w14:textId="77777777" w:rsidR="00DF0E9E" w:rsidRPr="00DF0E9E" w:rsidRDefault="00DF0E9E" w:rsidP="007B562F">
            <w:pPr>
              <w:pStyle w:val="ListParagraph"/>
              <w:ind w:left="360"/>
              <w:rPr>
                <w:color w:val="000000" w:themeColor="text1"/>
              </w:rPr>
            </w:pPr>
            <w:r w:rsidRPr="00DF0E9E">
              <w:rPr>
                <w:color w:val="000000" w:themeColor="text1"/>
              </w:rPr>
              <w:t>The annual public hearing solicits data, information, and feedback from market participants, stakeholders, and other interested parties regarding whether modification of the Health Care Cost Growth Benchmark for calendar year 2024 is necessary. Members of the state Legislature’s Joint Committee on Health Care Financing, led by Senate Chair Cindy Friedman and House Chair John Lawn Jr., co-hosted this year's hearing alongside the HPC’s Board.</w:t>
            </w:r>
          </w:p>
          <w:p w14:paraId="44643A33" w14:textId="77777777" w:rsidR="00DF0E9E" w:rsidRPr="00DF0E9E" w:rsidRDefault="00DF0E9E" w:rsidP="007B562F">
            <w:pPr>
              <w:pStyle w:val="ListParagraph"/>
              <w:ind w:left="360"/>
              <w:rPr>
                <w:color w:val="000000" w:themeColor="text1"/>
              </w:rPr>
            </w:pPr>
            <w:r w:rsidRPr="00DF0E9E">
              <w:rPr>
                <w:color w:val="000000" w:themeColor="text1"/>
              </w:rPr>
              <w:t xml:space="preserve">The hearing was livestreamed and is now posted on the </w:t>
            </w:r>
            <w:hyperlink r:id="rId63" w:tgtFrame="_blank" w:history="1">
              <w:r w:rsidRPr="00DF0E9E">
                <w:rPr>
                  <w:rStyle w:val="Hyperlink"/>
                </w:rPr>
                <w:t>Massachusetts Legislature’s web site</w:t>
              </w:r>
            </w:hyperlink>
            <w:r w:rsidRPr="00DF0E9E">
              <w:rPr>
                <w:color w:val="000000" w:themeColor="text1"/>
              </w:rPr>
              <w:t>.</w:t>
            </w:r>
          </w:p>
          <w:p w14:paraId="7C9767FE" w14:textId="77777777" w:rsidR="00DF0E9E" w:rsidRPr="00DF0E9E" w:rsidRDefault="00DF0E9E" w:rsidP="007B562F">
            <w:pPr>
              <w:pStyle w:val="ListParagraph"/>
              <w:ind w:left="360"/>
              <w:rPr>
                <w:b/>
                <w:bCs/>
                <w:color w:val="000000" w:themeColor="text1"/>
              </w:rPr>
            </w:pPr>
            <w:r w:rsidRPr="00DF0E9E">
              <w:rPr>
                <w:b/>
                <w:bCs/>
                <w:color w:val="000000" w:themeColor="text1"/>
              </w:rPr>
              <w:t>Key Findings from the Annual Report (Released March 2023)</w:t>
            </w:r>
          </w:p>
          <w:p w14:paraId="0B271759" w14:textId="65845F6A" w:rsidR="00DF0E9E" w:rsidRPr="00DF0E9E" w:rsidRDefault="00DF0E9E" w:rsidP="007B562F">
            <w:pPr>
              <w:pStyle w:val="ListParagraph"/>
              <w:numPr>
                <w:ilvl w:val="0"/>
                <w:numId w:val="45"/>
              </w:numPr>
              <w:spacing w:after="100" w:afterAutospacing="1"/>
              <w:ind w:left="720"/>
              <w:rPr>
                <w:color w:val="000000" w:themeColor="text1"/>
              </w:rPr>
            </w:pPr>
            <w:r w:rsidRPr="00DF0E9E">
              <w:rPr>
                <w:color w:val="000000" w:themeColor="text1"/>
              </w:rPr>
              <w:t>Total health care expenditures (THCE) in Massachusetts totaled $67.9 billion in 2021. From 2019 to 2021, THCE per resident increased at an annualized rate of 3.2%. THCE per capita increased 9.0% in 2021 to $9,715 per resident, following a 2.3% decline in 2020.</w:t>
            </w:r>
          </w:p>
          <w:p w14:paraId="6700908B" w14:textId="77777777" w:rsidR="00DF0E9E" w:rsidRPr="00DF0E9E" w:rsidRDefault="00DF0E9E" w:rsidP="007B562F">
            <w:pPr>
              <w:pStyle w:val="ListParagraph"/>
              <w:numPr>
                <w:ilvl w:val="0"/>
                <w:numId w:val="46"/>
              </w:numPr>
              <w:rPr>
                <w:color w:val="000000" w:themeColor="text1"/>
              </w:rPr>
            </w:pPr>
            <w:r w:rsidRPr="00DF0E9E">
              <w:rPr>
                <w:color w:val="000000" w:themeColor="text1"/>
              </w:rPr>
              <w:t>While most service categories experienced fluctuations in spending due to the impacts of the pandemic, pharmacy spending both gross and net of rebates increased consistently in 2020 and 2021, resulting in the fastest three-year service category growth rates. From 2019 to 2021, pharmacy spending increased at an annualized rate of 7.5% net of rebates, and 9.6% gross of rebates.</w:t>
            </w:r>
          </w:p>
          <w:p w14:paraId="34B39AD3" w14:textId="77777777" w:rsidR="00DF0E9E" w:rsidRPr="00DF0E9E" w:rsidRDefault="00DF0E9E" w:rsidP="007B562F">
            <w:pPr>
              <w:pStyle w:val="ListParagraph"/>
              <w:numPr>
                <w:ilvl w:val="0"/>
                <w:numId w:val="47"/>
              </w:numPr>
              <w:rPr>
                <w:color w:val="000000" w:themeColor="text1"/>
              </w:rPr>
            </w:pPr>
            <w:r w:rsidRPr="00DF0E9E">
              <w:rPr>
                <w:color w:val="000000" w:themeColor="text1"/>
              </w:rPr>
              <w:t>In 2021, spending on behavioral health (BH) services comprised 6.6% of total health care spending for commercial members, 15.9% for Medicaid MCO/ACO-A members, and 1.9% for Medicare Advantage members. During this time period, payers reported that 18.9% of commercial members had a behavioral health diagnosis, compared to 23.8% of Medicaid MCO/ ACO-A members, and 18.6% of Medicare Advantage members.</w:t>
            </w:r>
          </w:p>
          <w:p w14:paraId="73BED617" w14:textId="77777777" w:rsidR="00DF0E9E" w:rsidRPr="00DF0E9E" w:rsidRDefault="00DF0E9E" w:rsidP="007B562F">
            <w:pPr>
              <w:pStyle w:val="ListParagraph"/>
              <w:numPr>
                <w:ilvl w:val="0"/>
                <w:numId w:val="48"/>
              </w:numPr>
              <w:rPr>
                <w:color w:val="000000" w:themeColor="text1"/>
              </w:rPr>
            </w:pPr>
            <w:r w:rsidRPr="00DF0E9E">
              <w:rPr>
                <w:color w:val="000000" w:themeColor="text1"/>
              </w:rPr>
              <w:t>In 2020, overall acute hospital inpatient discharge volume declined driven largely by decreases in the number of planned procedures and related hospitalizations; at the same time, the average length of stay continued to increase due to several factors including throughput challenges and shifts in the type and severity of conditions.</w:t>
            </w:r>
          </w:p>
          <w:p w14:paraId="4D212F0C" w14:textId="77777777" w:rsidR="00DF0E9E" w:rsidRPr="00DF0E9E" w:rsidRDefault="00DF0E9E" w:rsidP="007B562F">
            <w:pPr>
              <w:pStyle w:val="ListParagraph"/>
              <w:numPr>
                <w:ilvl w:val="0"/>
                <w:numId w:val="49"/>
              </w:numPr>
              <w:rPr>
                <w:color w:val="000000" w:themeColor="text1"/>
              </w:rPr>
            </w:pPr>
            <w:r w:rsidRPr="00DF0E9E">
              <w:rPr>
                <w:color w:val="000000" w:themeColor="text1"/>
              </w:rPr>
              <w:t>The statewide acute hospital median total margin increased by 2.6 percentage points, from 2.6% in HFY 2020 to 5.2% in HFY 2021; this was followed by a decrease to a statewide median total margin of -4.4% in HFY 2022, as of data reported through June 30, 2022.</w:t>
            </w:r>
          </w:p>
          <w:p w14:paraId="3C55A4FE" w14:textId="77777777" w:rsidR="00DF0E9E" w:rsidRPr="00DF0E9E" w:rsidRDefault="00DF0E9E" w:rsidP="007B562F">
            <w:pPr>
              <w:pStyle w:val="ListParagraph"/>
              <w:numPr>
                <w:ilvl w:val="0"/>
                <w:numId w:val="50"/>
              </w:numPr>
              <w:spacing w:after="100" w:afterAutospacing="1"/>
              <w:rPr>
                <w:color w:val="000000" w:themeColor="text1"/>
              </w:rPr>
            </w:pPr>
            <w:r w:rsidRPr="00DF0E9E">
              <w:rPr>
                <w:color w:val="000000" w:themeColor="text1"/>
              </w:rPr>
              <w:t xml:space="preserve">Private commercial health plan member cost-sharing increased by 16.9% in 2021 to $58 PMPM. At the same time, enrollment in high deductible health plans grew by 4.1%—now accounting for 42.7% of total enrollments in the private commercial market. </w:t>
            </w:r>
          </w:p>
          <w:p w14:paraId="3CA777AB" w14:textId="77777777" w:rsidR="00DF0E9E" w:rsidRPr="00DF0E9E" w:rsidRDefault="00DF0E9E" w:rsidP="007B562F">
            <w:pPr>
              <w:pStyle w:val="ListParagraph"/>
              <w:numPr>
                <w:ilvl w:val="0"/>
                <w:numId w:val="51"/>
              </w:numPr>
              <w:spacing w:after="100" w:afterAutospacing="1"/>
              <w:rPr>
                <w:color w:val="000000" w:themeColor="text1"/>
              </w:rPr>
            </w:pPr>
            <w:r w:rsidRPr="00DF0E9E">
              <w:rPr>
                <w:color w:val="000000" w:themeColor="text1"/>
              </w:rPr>
              <w:t>Between 2019 and 2021, premiums as well as claims covered by payers and employers increased at annualized rates of 4.7% and 5.7%, respectively, surpassing wages and salaries (3.6%) and regional inflation (2.2%).</w:t>
            </w:r>
          </w:p>
          <w:p w14:paraId="7FA6BB53" w14:textId="77777777" w:rsidR="00DF0E9E" w:rsidRPr="00DF0E9E" w:rsidRDefault="00DF0E9E" w:rsidP="007B562F">
            <w:pPr>
              <w:pStyle w:val="ListParagraph"/>
              <w:numPr>
                <w:ilvl w:val="0"/>
                <w:numId w:val="52"/>
              </w:numPr>
              <w:rPr>
                <w:color w:val="000000" w:themeColor="text1"/>
              </w:rPr>
            </w:pPr>
            <w:r w:rsidRPr="00DF0E9E">
              <w:rPr>
                <w:color w:val="000000" w:themeColor="text1"/>
              </w:rPr>
              <w:t>After growing rapidly due to the COVID-19 pandemic and resulting policy directives, telehealth spending declined slightly from $1.8 billion in 2020 to $1.7 billion in 2021. In both years, spending for telehealth services provided by non-physician professionals, such as nurse practitioners, physical and occupational therapists, and certain behavioral health providers, accounted for more than half of telehealth spending.</w:t>
            </w:r>
          </w:p>
          <w:p w14:paraId="1FE0FAA2" w14:textId="027D4231" w:rsidR="00DF0E9E" w:rsidRPr="00DF0E9E" w:rsidRDefault="00000000" w:rsidP="007B562F">
            <w:pPr>
              <w:pStyle w:val="ListParagraph"/>
              <w:spacing w:after="100" w:afterAutospacing="1"/>
              <w:ind w:left="360"/>
              <w:rPr>
                <w:color w:val="000000" w:themeColor="text1"/>
              </w:rPr>
            </w:pPr>
            <w:hyperlink r:id="rId64" w:history="1">
              <w:r w:rsidR="00DF0E9E" w:rsidRPr="00344D29">
                <w:rPr>
                  <w:rStyle w:val="Hyperlink"/>
                </w:rPr>
                <w:t>https://www.chiamass.gov/annual-report</w:t>
              </w:r>
            </w:hyperlink>
            <w:r w:rsidR="00DF0E9E">
              <w:rPr>
                <w:color w:val="000000" w:themeColor="text1"/>
              </w:rPr>
              <w:t xml:space="preserve"> </w:t>
            </w:r>
          </w:p>
        </w:tc>
      </w:tr>
      <w:tr w:rsidR="00DF0E9E" w14:paraId="223E75A6" w14:textId="77777777" w:rsidTr="007B562F">
        <w:trPr>
          <w:gridAfter w:val="1"/>
          <w:wAfter w:w="113" w:type="dxa"/>
          <w:trHeight w:val="58"/>
        </w:trPr>
        <w:tc>
          <w:tcPr>
            <w:tcW w:w="2898" w:type="dxa"/>
            <w:gridSpan w:val="2"/>
          </w:tcPr>
          <w:p w14:paraId="1D5007DE" w14:textId="1A147E25" w:rsidR="00DF0E9E" w:rsidRPr="009660FF" w:rsidRDefault="00DF0E9E" w:rsidP="007B562F">
            <w:pPr>
              <w:rPr>
                <w:noProof/>
                <w:sz w:val="24"/>
                <w:szCs w:val="24"/>
              </w:rPr>
            </w:pPr>
            <w:r w:rsidRPr="0099753F">
              <w:rPr>
                <w:sz w:val="24"/>
                <w:szCs w:val="24"/>
              </w:rPr>
              <w:t>Webinars and Online Sessions</w:t>
            </w:r>
          </w:p>
        </w:tc>
        <w:tc>
          <w:tcPr>
            <w:tcW w:w="7807" w:type="dxa"/>
            <w:gridSpan w:val="3"/>
          </w:tcPr>
          <w:p w14:paraId="7E2AA286" w14:textId="1E5A5360" w:rsidR="00A27740" w:rsidRDefault="00A27740" w:rsidP="007B562F">
            <w:pPr>
              <w:pStyle w:val="ListParagraph"/>
              <w:numPr>
                <w:ilvl w:val="0"/>
                <w:numId w:val="42"/>
              </w:numPr>
              <w:spacing w:after="100" w:afterAutospacing="1"/>
              <w:ind w:left="360"/>
              <w:rPr>
                <w:b/>
                <w:bCs/>
                <w:color w:val="000000" w:themeColor="text1"/>
              </w:rPr>
            </w:pPr>
            <w:r w:rsidRPr="00A27740">
              <w:rPr>
                <w:b/>
                <w:bCs/>
                <w:color w:val="000000" w:themeColor="text1"/>
              </w:rPr>
              <w:t>Administration for Strategic Preparedness and Response (ASPR)</w:t>
            </w:r>
          </w:p>
          <w:p w14:paraId="4877129C" w14:textId="23A61F34" w:rsidR="00A27740" w:rsidRDefault="00A27740" w:rsidP="007B562F">
            <w:pPr>
              <w:pStyle w:val="ListParagraph"/>
              <w:spacing w:after="100" w:afterAutospacing="1"/>
              <w:ind w:left="360"/>
              <w:rPr>
                <w:color w:val="000000" w:themeColor="text1"/>
              </w:rPr>
            </w:pPr>
            <w:r w:rsidRPr="00A27740">
              <w:rPr>
                <w:color w:val="000000" w:themeColor="text1"/>
              </w:rPr>
              <w:t>Thursday, May 25, 2023</w:t>
            </w:r>
            <w:r>
              <w:rPr>
                <w:color w:val="000000" w:themeColor="text1"/>
              </w:rPr>
              <w:t xml:space="preserve">, </w:t>
            </w:r>
            <w:r w:rsidRPr="00A27740">
              <w:rPr>
                <w:color w:val="000000" w:themeColor="text1"/>
              </w:rPr>
              <w:t>1:00</w:t>
            </w:r>
            <w:r>
              <w:rPr>
                <w:color w:val="000000" w:themeColor="text1"/>
              </w:rPr>
              <w:t xml:space="preserve"> to </w:t>
            </w:r>
            <w:r w:rsidRPr="00A27740">
              <w:rPr>
                <w:color w:val="000000" w:themeColor="text1"/>
              </w:rPr>
              <w:t xml:space="preserve">3:00 </w:t>
            </w:r>
            <w:r>
              <w:rPr>
                <w:color w:val="000000" w:themeColor="text1"/>
              </w:rPr>
              <w:t>p.m.</w:t>
            </w:r>
          </w:p>
          <w:p w14:paraId="429D01C6" w14:textId="2AF29FD2" w:rsidR="00A27740" w:rsidRDefault="00A27740" w:rsidP="007B562F">
            <w:pPr>
              <w:pStyle w:val="ListParagraph"/>
              <w:spacing w:after="100" w:afterAutospacing="1"/>
              <w:ind w:left="360"/>
              <w:rPr>
                <w:i/>
                <w:iCs/>
                <w:color w:val="000000" w:themeColor="text1"/>
              </w:rPr>
            </w:pPr>
            <w:r w:rsidRPr="00A27740">
              <w:rPr>
                <w:i/>
                <w:iCs/>
                <w:color w:val="000000" w:themeColor="text1"/>
              </w:rPr>
              <w:t>National Advisory Committee on Seniors and Disasters Meeting</w:t>
            </w:r>
          </w:p>
          <w:p w14:paraId="1E7F751B" w14:textId="711596E3" w:rsidR="00A27740" w:rsidRPr="00A27740" w:rsidRDefault="00A27740" w:rsidP="007B562F">
            <w:pPr>
              <w:pStyle w:val="ListParagraph"/>
              <w:spacing w:after="100" w:afterAutospacing="1"/>
              <w:ind w:left="360"/>
              <w:rPr>
                <w:color w:val="000000" w:themeColor="text1"/>
              </w:rPr>
            </w:pPr>
            <w:r w:rsidRPr="00A27740">
              <w:rPr>
                <w:color w:val="000000" w:themeColor="text1"/>
              </w:rPr>
              <w:t xml:space="preserve">The Administration for Strategic Preparedness and Response (ASPR) at the U.S. Department of Health and Human Services (HHS) is hosting the next meeting of the </w:t>
            </w:r>
            <w:hyperlink r:id="rId65" w:tgtFrame="_blank" w:tooltip="National Advisory Committee on Seniors and Disasters" w:history="1">
              <w:r w:rsidRPr="00A27740">
                <w:rPr>
                  <w:rStyle w:val="Hyperlink"/>
                </w:rPr>
                <w:t>National Advisory Committee on Seniors and Disasters</w:t>
              </w:r>
            </w:hyperlink>
            <w:r w:rsidRPr="00A27740">
              <w:rPr>
                <w:color w:val="000000" w:themeColor="text1"/>
              </w:rPr>
              <w:t xml:space="preserve"> (NACSD).</w:t>
            </w:r>
            <w:r w:rsidRPr="00A27740">
              <w:rPr>
                <w:color w:val="000000" w:themeColor="text1"/>
              </w:rPr>
              <w:br/>
              <w:t>During this meeting, the NACSD will discuss recommendations generated by the Committee for the Secretary of HHS. The first set of recommendations will address actions to be taken to strengthen and improve community readiness, infrastructure, and behavioral health. The NACSD is making its draft recommendations available for review in advance of the upcoming public meeting. The NACSD's findings center on: </w:t>
            </w:r>
          </w:p>
          <w:p w14:paraId="1ABC4695" w14:textId="77777777" w:rsidR="00A27740" w:rsidRPr="00A27740" w:rsidRDefault="00A27740" w:rsidP="007B562F">
            <w:pPr>
              <w:pStyle w:val="ListParagraph"/>
              <w:numPr>
                <w:ilvl w:val="0"/>
                <w:numId w:val="60"/>
              </w:numPr>
              <w:rPr>
                <w:color w:val="000000" w:themeColor="text1"/>
              </w:rPr>
            </w:pPr>
            <w:r w:rsidRPr="00A27740">
              <w:rPr>
                <w:color w:val="000000" w:themeColor="text1"/>
              </w:rPr>
              <w:t>Advancing the dissemination of accessible, available, and usable emergency preparedness, response, recovery, and mitigation information, and communication support services.</w:t>
            </w:r>
          </w:p>
          <w:p w14:paraId="43EC7754" w14:textId="77777777" w:rsidR="00A27740" w:rsidRPr="00A27740" w:rsidRDefault="00A27740" w:rsidP="007B562F">
            <w:pPr>
              <w:pStyle w:val="ListParagraph"/>
              <w:numPr>
                <w:ilvl w:val="0"/>
                <w:numId w:val="60"/>
              </w:numPr>
              <w:rPr>
                <w:color w:val="000000" w:themeColor="text1"/>
              </w:rPr>
            </w:pPr>
            <w:r w:rsidRPr="00A27740">
              <w:rPr>
                <w:color w:val="000000" w:themeColor="text1"/>
              </w:rPr>
              <w:t>Expanding trained community disaster partners.</w:t>
            </w:r>
          </w:p>
          <w:p w14:paraId="61AAAA01" w14:textId="77777777" w:rsidR="00A27740" w:rsidRPr="00A27740" w:rsidRDefault="00A27740" w:rsidP="007B562F">
            <w:pPr>
              <w:pStyle w:val="ListParagraph"/>
              <w:numPr>
                <w:ilvl w:val="0"/>
                <w:numId w:val="60"/>
              </w:numPr>
              <w:rPr>
                <w:color w:val="000000" w:themeColor="text1"/>
              </w:rPr>
            </w:pPr>
            <w:r w:rsidRPr="00A27740">
              <w:rPr>
                <w:color w:val="000000" w:themeColor="text1"/>
              </w:rPr>
              <w:t>Establishing and sustaining Disaster Care Centers of Excellence for Older Adults as a model of care for regional collaboration, virtual support, and specialized guidance.</w:t>
            </w:r>
          </w:p>
          <w:p w14:paraId="6B48D60E" w14:textId="77777777" w:rsidR="00A27740" w:rsidRPr="00A27740" w:rsidRDefault="00A27740" w:rsidP="007B562F">
            <w:pPr>
              <w:pStyle w:val="ListParagraph"/>
              <w:numPr>
                <w:ilvl w:val="0"/>
                <w:numId w:val="60"/>
              </w:numPr>
              <w:rPr>
                <w:color w:val="000000" w:themeColor="text1"/>
              </w:rPr>
            </w:pPr>
            <w:r w:rsidRPr="00A27740">
              <w:rPr>
                <w:color w:val="000000" w:themeColor="text1"/>
              </w:rPr>
              <w:t>Capitalizing on the opportunity to expand the existing Long-Term Care Ombudsman (LTCO) Program with dedicated resources and additional employees to advocate for disaster preparedness, response, and recovery planning across the long-term care continuum.</w:t>
            </w:r>
          </w:p>
          <w:p w14:paraId="6448D44A" w14:textId="1A0AC5DE" w:rsidR="00A27740" w:rsidRPr="00A27740" w:rsidRDefault="00000000" w:rsidP="007B562F">
            <w:pPr>
              <w:pStyle w:val="ListParagraph"/>
              <w:spacing w:after="100" w:afterAutospacing="1"/>
              <w:ind w:left="360"/>
              <w:rPr>
                <w:color w:val="000000" w:themeColor="text1"/>
              </w:rPr>
            </w:pPr>
            <w:hyperlink r:id="rId66" w:tgtFrame="_blank" w:tooltip="Learn more about the recommendations. " w:history="1">
              <w:r w:rsidR="00A27740" w:rsidRPr="00A27740">
                <w:rPr>
                  <w:rStyle w:val="Hyperlink"/>
                  <w:b/>
                  <w:bCs/>
                </w:rPr>
                <w:t>Learn more about the recommendations.</w:t>
              </w:r>
            </w:hyperlink>
            <w:r w:rsidR="00A27740" w:rsidRPr="00A27740">
              <w:rPr>
                <w:color w:val="000000" w:themeColor="text1"/>
              </w:rPr>
              <w:br/>
              <w:t>The meeting will have American Sign Language interpretation and live captioning will be provided.</w:t>
            </w:r>
            <w:r w:rsidR="00A27740" w:rsidRPr="00A27740">
              <w:rPr>
                <w:color w:val="000000" w:themeColor="text1"/>
              </w:rPr>
              <w:br/>
              <w:t xml:space="preserve">To apply to speak at the meeting, request accessibility accommodations, or ask other questions, email </w:t>
            </w:r>
            <w:hyperlink r:id="rId67" w:tgtFrame="_blank" w:tooltip="NACSD@hhs.gov" w:history="1">
              <w:r w:rsidR="00A27740" w:rsidRPr="00A27740">
                <w:rPr>
                  <w:rStyle w:val="Hyperlink"/>
                </w:rPr>
                <w:t>NACSD@hhs.gov</w:t>
              </w:r>
            </w:hyperlink>
            <w:r w:rsidR="00A27740" w:rsidRPr="00A27740">
              <w:rPr>
                <w:color w:val="000000" w:themeColor="text1"/>
              </w:rPr>
              <w:t>.</w:t>
            </w:r>
          </w:p>
          <w:p w14:paraId="033452F6" w14:textId="607C7334" w:rsidR="00A27740" w:rsidRPr="00A27740" w:rsidRDefault="00000000" w:rsidP="007B562F">
            <w:pPr>
              <w:pStyle w:val="ListParagraph"/>
              <w:spacing w:after="100" w:afterAutospacing="1"/>
              <w:ind w:left="360"/>
              <w:rPr>
                <w:color w:val="000000" w:themeColor="text1"/>
              </w:rPr>
            </w:pPr>
            <w:hyperlink r:id="rId68" w:tgtFrame="_blank" w:history="1">
              <w:r w:rsidR="00A27740" w:rsidRPr="00A27740">
                <w:rPr>
                  <w:rStyle w:val="Hyperlink"/>
                </w:rPr>
                <w:t>Register for the meeting</w:t>
              </w:r>
            </w:hyperlink>
          </w:p>
          <w:p w14:paraId="16FF5520" w14:textId="176AE4E5" w:rsidR="007A102D" w:rsidRDefault="007A102D" w:rsidP="007B562F">
            <w:pPr>
              <w:pStyle w:val="ListParagraph"/>
              <w:numPr>
                <w:ilvl w:val="0"/>
                <w:numId w:val="42"/>
              </w:numPr>
              <w:spacing w:after="100" w:afterAutospacing="1"/>
              <w:ind w:left="360"/>
              <w:rPr>
                <w:b/>
                <w:bCs/>
                <w:color w:val="000000" w:themeColor="text1"/>
              </w:rPr>
            </w:pPr>
            <w:r>
              <w:rPr>
                <w:b/>
                <w:bCs/>
                <w:color w:val="000000" w:themeColor="text1"/>
              </w:rPr>
              <w:t>AARP Massachusetts</w:t>
            </w:r>
          </w:p>
          <w:p w14:paraId="5F86E49E" w14:textId="3811BB9E" w:rsidR="007A102D" w:rsidRDefault="007A102D" w:rsidP="007B562F">
            <w:pPr>
              <w:pStyle w:val="ListParagraph"/>
              <w:spacing w:after="100" w:afterAutospacing="1"/>
              <w:ind w:left="360"/>
              <w:rPr>
                <w:color w:val="000000" w:themeColor="text1"/>
              </w:rPr>
            </w:pPr>
            <w:r>
              <w:rPr>
                <w:color w:val="000000" w:themeColor="text1"/>
              </w:rPr>
              <w:t>Thursday, May 25, 2023, 6:00 p.m.</w:t>
            </w:r>
          </w:p>
          <w:p w14:paraId="0614EBB0" w14:textId="68E3DD64" w:rsidR="007A102D" w:rsidRDefault="007A102D" w:rsidP="007B562F">
            <w:pPr>
              <w:pStyle w:val="ListParagraph"/>
              <w:spacing w:after="100" w:afterAutospacing="1"/>
              <w:ind w:left="360"/>
              <w:rPr>
                <w:i/>
                <w:iCs/>
                <w:color w:val="000000" w:themeColor="text1"/>
              </w:rPr>
            </w:pPr>
            <w:r w:rsidRPr="007A102D">
              <w:rPr>
                <w:i/>
                <w:iCs/>
                <w:color w:val="000000" w:themeColor="text1"/>
              </w:rPr>
              <w:t>A Place for Loved Ones to Live: ADUs and Caregiving</w:t>
            </w:r>
          </w:p>
          <w:p w14:paraId="4168BFE6" w14:textId="25286EEE" w:rsidR="007A102D" w:rsidRDefault="007A102D" w:rsidP="007B562F">
            <w:pPr>
              <w:pStyle w:val="ListParagraph"/>
              <w:spacing w:after="100" w:afterAutospacing="1"/>
              <w:ind w:left="360"/>
              <w:rPr>
                <w:color w:val="000000" w:themeColor="text1"/>
              </w:rPr>
            </w:pPr>
            <w:r w:rsidRPr="007A102D">
              <w:rPr>
                <w:color w:val="000000" w:themeColor="text1"/>
              </w:rPr>
              <w:t xml:space="preserve">Guest Houses and In-Law Suites, also known as Accessory Dwelling Units (ADUs), are an excellent solution to staying in your community. These small houses or apartments exist on the same property as a single-family home. Join us to explore their benefits, tackle common misconceptions and find out how you can advocate for these flexible housing options on your property and in your community. As part of our </w:t>
            </w:r>
            <w:hyperlink r:id="rId69" w:tgtFrame="_blank" w:history="1">
              <w:r w:rsidRPr="007A102D">
                <w:rPr>
                  <w:rStyle w:val="Hyperlink"/>
                </w:rPr>
                <w:t>Caregiving series</w:t>
              </w:r>
            </w:hyperlink>
            <w:r w:rsidRPr="007A102D">
              <w:rPr>
                <w:color w:val="000000" w:themeColor="text1"/>
              </w:rPr>
              <w:t>, we want to paint you a clear picture of what flexible housing can look like. Many people have looked for creative and flexible housing options to allow loved ones to live closer, without necessarily sharing the same four walls. </w:t>
            </w:r>
          </w:p>
          <w:p w14:paraId="759E5A76" w14:textId="1D71E3C0" w:rsidR="007A102D" w:rsidRPr="007A102D" w:rsidRDefault="00000000" w:rsidP="007B562F">
            <w:pPr>
              <w:pStyle w:val="ListParagraph"/>
              <w:spacing w:after="100" w:afterAutospacing="1"/>
              <w:ind w:left="360"/>
              <w:rPr>
                <w:color w:val="000000" w:themeColor="text1"/>
              </w:rPr>
            </w:pPr>
            <w:hyperlink r:id="rId70" w:tgtFrame="_blank" w:history="1">
              <w:r w:rsidR="007A102D" w:rsidRPr="007A102D">
                <w:rPr>
                  <w:rStyle w:val="Hyperlink"/>
                  <w:b/>
                  <w:bCs/>
                </w:rPr>
                <w:t>A Place for Loved Ones to Live: ADUs and Caregiving</w:t>
              </w:r>
            </w:hyperlink>
          </w:p>
          <w:p w14:paraId="5467E152" w14:textId="0D6600A1" w:rsidR="002E38C8" w:rsidRDefault="002E38C8" w:rsidP="007B562F">
            <w:pPr>
              <w:pStyle w:val="ListParagraph"/>
              <w:numPr>
                <w:ilvl w:val="0"/>
                <w:numId w:val="42"/>
              </w:numPr>
              <w:spacing w:after="100" w:afterAutospacing="1"/>
              <w:ind w:left="360"/>
              <w:rPr>
                <w:b/>
                <w:bCs/>
                <w:color w:val="000000" w:themeColor="text1"/>
              </w:rPr>
            </w:pPr>
            <w:r>
              <w:rPr>
                <w:b/>
                <w:bCs/>
                <w:color w:val="000000" w:themeColor="text1"/>
              </w:rPr>
              <w:t>Administration on Community Living</w:t>
            </w:r>
          </w:p>
          <w:p w14:paraId="440434EE" w14:textId="4CD0FC58" w:rsidR="002E38C8" w:rsidRDefault="002E38C8" w:rsidP="007B562F">
            <w:pPr>
              <w:pStyle w:val="ListParagraph"/>
              <w:spacing w:after="100" w:afterAutospacing="1"/>
              <w:ind w:left="360"/>
              <w:rPr>
                <w:color w:val="000000" w:themeColor="text1"/>
              </w:rPr>
            </w:pPr>
            <w:r w:rsidRPr="002E38C8">
              <w:rPr>
                <w:color w:val="000000" w:themeColor="text1"/>
              </w:rPr>
              <w:t>Wednesday, June 14, 2023</w:t>
            </w:r>
            <w:r>
              <w:rPr>
                <w:color w:val="000000" w:themeColor="text1"/>
              </w:rPr>
              <w:t xml:space="preserve">, </w:t>
            </w:r>
            <w:r w:rsidRPr="002E38C8">
              <w:rPr>
                <w:color w:val="000000" w:themeColor="text1"/>
              </w:rPr>
              <w:t>3:30</w:t>
            </w:r>
            <w:r>
              <w:rPr>
                <w:color w:val="000000" w:themeColor="text1"/>
              </w:rPr>
              <w:t xml:space="preserve"> to </w:t>
            </w:r>
            <w:r w:rsidRPr="002E38C8">
              <w:rPr>
                <w:color w:val="000000" w:themeColor="text1"/>
              </w:rPr>
              <w:t xml:space="preserve">5:00 </w:t>
            </w:r>
            <w:r>
              <w:rPr>
                <w:color w:val="000000" w:themeColor="text1"/>
              </w:rPr>
              <w:t>p.m.</w:t>
            </w:r>
          </w:p>
          <w:p w14:paraId="726BD196" w14:textId="7EAFEC96" w:rsidR="002E38C8" w:rsidRDefault="002E38C8" w:rsidP="007B562F">
            <w:pPr>
              <w:pStyle w:val="ListParagraph"/>
              <w:spacing w:after="100" w:afterAutospacing="1"/>
              <w:ind w:left="360"/>
              <w:rPr>
                <w:i/>
                <w:iCs/>
                <w:color w:val="000000" w:themeColor="text1"/>
              </w:rPr>
            </w:pPr>
            <w:r w:rsidRPr="002E38C8">
              <w:rPr>
                <w:i/>
                <w:iCs/>
                <w:color w:val="000000" w:themeColor="text1"/>
              </w:rPr>
              <w:t>Webinar on Addressing Sexual Assault Against People with Disabilities</w:t>
            </w:r>
          </w:p>
          <w:p w14:paraId="7C4EB1DB" w14:textId="4F1C7147" w:rsidR="002E38C8" w:rsidRPr="002E38C8" w:rsidRDefault="002E38C8" w:rsidP="007B562F">
            <w:pPr>
              <w:pStyle w:val="ListParagraph"/>
              <w:spacing w:after="100" w:afterAutospacing="1"/>
              <w:ind w:left="360"/>
              <w:rPr>
                <w:color w:val="000000" w:themeColor="text1"/>
              </w:rPr>
            </w:pPr>
            <w:r w:rsidRPr="002E38C8">
              <w:rPr>
                <w:color w:val="000000" w:themeColor="text1"/>
              </w:rPr>
              <w:t>People with disabilities, especially those with intellectual and developmental disabilities (I/DD), experience sexual assault at much higher rates than nondisabled people. They also encounter challenges receiving care and support services due to pervasive accessibility barriers. It is important to hear directly from individuals with disabilities who are survivors of sexual assault and learn their recommendations for how to improve the support system. </w:t>
            </w:r>
            <w:r w:rsidRPr="002E38C8">
              <w:rPr>
                <w:color w:val="000000" w:themeColor="text1"/>
              </w:rPr>
              <w:br/>
            </w:r>
            <w:r w:rsidRPr="002E38C8">
              <w:rPr>
                <w:color w:val="000000" w:themeColor="text1"/>
              </w:rPr>
              <w:br/>
              <w:t xml:space="preserve">To raise awareness of these issues, ACL and the Office of the Assistant Secretary for </w:t>
            </w:r>
            <w:r w:rsidR="0065429C" w:rsidRPr="002E38C8">
              <w:rPr>
                <w:color w:val="000000" w:themeColor="text1"/>
              </w:rPr>
              <w:t>Health</w:t>
            </w:r>
            <w:r w:rsidRPr="002E38C8">
              <w:rPr>
                <w:color w:val="000000" w:themeColor="text1"/>
              </w:rPr>
              <w:t xml:space="preserve"> (OASH) will host an equity-focused webinar on sexual violence against people with I/DD: "Survivors’ Circle: A Conversation </w:t>
            </w:r>
            <w:r w:rsidR="0065429C" w:rsidRPr="002E38C8">
              <w:rPr>
                <w:color w:val="000000" w:themeColor="text1"/>
              </w:rPr>
              <w:t>with</w:t>
            </w:r>
            <w:r w:rsidRPr="002E38C8">
              <w:rPr>
                <w:color w:val="000000" w:themeColor="text1"/>
              </w:rPr>
              <w:t xml:space="preserve"> People </w:t>
            </w:r>
            <w:r w:rsidR="00FD4616" w:rsidRPr="002E38C8">
              <w:rPr>
                <w:color w:val="000000" w:themeColor="text1"/>
              </w:rPr>
              <w:t>with</w:t>
            </w:r>
            <w:r w:rsidRPr="002E38C8">
              <w:rPr>
                <w:color w:val="000000" w:themeColor="text1"/>
              </w:rPr>
              <w:t xml:space="preserve"> Disabilities About Sexual Violence and How to Address It." The webinar is a collaborative effort between:</w:t>
            </w:r>
          </w:p>
          <w:p w14:paraId="720A1099" w14:textId="77777777" w:rsidR="002E38C8" w:rsidRPr="002E38C8" w:rsidRDefault="002E38C8" w:rsidP="007B562F">
            <w:pPr>
              <w:pStyle w:val="ListParagraph"/>
              <w:numPr>
                <w:ilvl w:val="0"/>
                <w:numId w:val="65"/>
              </w:numPr>
              <w:rPr>
                <w:color w:val="000000" w:themeColor="text1"/>
              </w:rPr>
            </w:pPr>
            <w:r w:rsidRPr="002E38C8">
              <w:rPr>
                <w:color w:val="000000" w:themeColor="text1"/>
              </w:rPr>
              <w:t>ACL</w:t>
            </w:r>
          </w:p>
          <w:p w14:paraId="072BA91C" w14:textId="77777777" w:rsidR="002E38C8" w:rsidRPr="002E38C8" w:rsidRDefault="002E38C8" w:rsidP="007B562F">
            <w:pPr>
              <w:pStyle w:val="ListParagraph"/>
              <w:numPr>
                <w:ilvl w:val="0"/>
                <w:numId w:val="65"/>
              </w:numPr>
              <w:rPr>
                <w:color w:val="000000" w:themeColor="text1"/>
              </w:rPr>
            </w:pPr>
            <w:r w:rsidRPr="002E38C8">
              <w:rPr>
                <w:color w:val="000000" w:themeColor="text1"/>
              </w:rPr>
              <w:t>OASH</w:t>
            </w:r>
          </w:p>
          <w:p w14:paraId="31033D76" w14:textId="77777777" w:rsidR="002E38C8" w:rsidRPr="002E38C8" w:rsidRDefault="002E38C8" w:rsidP="007B562F">
            <w:pPr>
              <w:pStyle w:val="ListParagraph"/>
              <w:numPr>
                <w:ilvl w:val="0"/>
                <w:numId w:val="65"/>
              </w:numPr>
              <w:rPr>
                <w:color w:val="000000" w:themeColor="text1"/>
              </w:rPr>
            </w:pPr>
            <w:r w:rsidRPr="002E38C8">
              <w:rPr>
                <w:color w:val="000000" w:themeColor="text1"/>
              </w:rPr>
              <w:t>Administration for Children and Families (ACF)</w:t>
            </w:r>
          </w:p>
          <w:p w14:paraId="6459AABC" w14:textId="77777777" w:rsidR="002E38C8" w:rsidRPr="002E38C8" w:rsidRDefault="002E38C8" w:rsidP="007B562F">
            <w:pPr>
              <w:pStyle w:val="ListParagraph"/>
              <w:numPr>
                <w:ilvl w:val="0"/>
                <w:numId w:val="65"/>
              </w:numPr>
              <w:rPr>
                <w:color w:val="000000" w:themeColor="text1"/>
              </w:rPr>
            </w:pPr>
            <w:r w:rsidRPr="002E38C8">
              <w:rPr>
                <w:color w:val="000000" w:themeColor="text1"/>
              </w:rPr>
              <w:t>Centers for Disease Control and Prevention (CDC)</w:t>
            </w:r>
          </w:p>
          <w:p w14:paraId="5EF7EA74" w14:textId="77777777" w:rsidR="002E38C8" w:rsidRPr="002E38C8" w:rsidRDefault="002E38C8" w:rsidP="007B562F">
            <w:pPr>
              <w:pStyle w:val="ListParagraph"/>
              <w:numPr>
                <w:ilvl w:val="0"/>
                <w:numId w:val="65"/>
              </w:numPr>
              <w:rPr>
                <w:color w:val="000000" w:themeColor="text1"/>
              </w:rPr>
            </w:pPr>
            <w:r w:rsidRPr="002E38C8">
              <w:rPr>
                <w:color w:val="000000" w:themeColor="text1"/>
              </w:rPr>
              <w:t>Health Resources and Services Administration (HRSA)</w:t>
            </w:r>
          </w:p>
          <w:p w14:paraId="67EA3D27" w14:textId="77777777" w:rsidR="002E38C8" w:rsidRPr="002E38C8" w:rsidRDefault="002E38C8" w:rsidP="007B562F">
            <w:pPr>
              <w:pStyle w:val="ListParagraph"/>
              <w:numPr>
                <w:ilvl w:val="0"/>
                <w:numId w:val="65"/>
              </w:numPr>
              <w:rPr>
                <w:color w:val="000000" w:themeColor="text1"/>
              </w:rPr>
            </w:pPr>
            <w:r w:rsidRPr="002E38C8">
              <w:rPr>
                <w:color w:val="000000" w:themeColor="text1"/>
              </w:rPr>
              <w:t>Substance Abuse and Mental Health Services Administration (SAMHSA)</w:t>
            </w:r>
          </w:p>
          <w:p w14:paraId="2038F948" w14:textId="77777777" w:rsidR="002E38C8" w:rsidRPr="002E38C8" w:rsidRDefault="002E38C8" w:rsidP="007B562F">
            <w:pPr>
              <w:pStyle w:val="ListParagraph"/>
              <w:numPr>
                <w:ilvl w:val="0"/>
                <w:numId w:val="65"/>
              </w:numPr>
              <w:rPr>
                <w:color w:val="000000" w:themeColor="text1"/>
              </w:rPr>
            </w:pPr>
            <w:r w:rsidRPr="002E38C8">
              <w:rPr>
                <w:color w:val="000000" w:themeColor="text1"/>
              </w:rPr>
              <w:t>Activating Change — a nonprofit dedicated to increasing the visibility of the justice issues people with disabilities face</w:t>
            </w:r>
          </w:p>
          <w:p w14:paraId="44BFF927" w14:textId="4EAA8C72" w:rsidR="002E38C8" w:rsidRPr="002E38C8" w:rsidRDefault="002E38C8" w:rsidP="007B562F">
            <w:pPr>
              <w:pStyle w:val="ListParagraph"/>
              <w:spacing w:after="100" w:afterAutospacing="1"/>
              <w:ind w:left="360"/>
              <w:rPr>
                <w:color w:val="000000" w:themeColor="text1"/>
              </w:rPr>
            </w:pPr>
            <w:r w:rsidRPr="002E38C8">
              <w:rPr>
                <w:color w:val="000000" w:themeColor="text1"/>
              </w:rPr>
              <w:t>The webinar will highlight the prevalence of sexual assault in the disability community. It will focus on the perspectives of sexual assault survivors with I/DD who will discuss their experiences, the barriers they encountered when seeking support, and the recommendations to improve access to care and justice. The target audience is broad and includes organizations serving people with I/DD, organizations serving survivors of sexual violence, and victim advocates and prevention specialists, plus partners and grantees from the U.S. Department of Health and Human Services (HHS) and other government agencies.</w:t>
            </w:r>
            <w:r w:rsidRPr="002E38C8">
              <w:rPr>
                <w:color w:val="000000" w:themeColor="text1"/>
              </w:rPr>
              <w:br/>
              <w:t>This webinar is approved for approved for 1.5 continuing education hours through the National Advocate Credentialing Program (NACP) and DoD Sexual Assault Advocate Certification Program (D-SAACP). </w:t>
            </w:r>
            <w:r w:rsidRPr="002E38C8">
              <w:rPr>
                <w:color w:val="000000" w:themeColor="text1"/>
              </w:rPr>
              <w:br/>
              <w:t xml:space="preserve">For more information on this subject, see the April 2023 ACL blog post, </w:t>
            </w:r>
            <w:hyperlink r:id="rId71" w:tgtFrame="_blank" w:tooltip="&quot;Preventing and Addressing Sexual Assault of People with I/DD.&quot;" w:history="1">
              <w:r w:rsidRPr="002E38C8">
                <w:rPr>
                  <w:rStyle w:val="Hyperlink"/>
                </w:rPr>
                <w:t>"Preventing and Addressing Sexual Assault of People with I/DD."</w:t>
              </w:r>
            </w:hyperlink>
            <w:r w:rsidRPr="002E38C8">
              <w:rPr>
                <w:color w:val="000000" w:themeColor="text1"/>
              </w:rPr>
              <w:br/>
              <w:t xml:space="preserve">Registrants will receive a confirmation email with information about joining the webinar. The webinar will include real-time captioning and ASL interpreting. If you need any additional accommodations or have questions, please email </w:t>
            </w:r>
            <w:hyperlink r:id="rId72" w:tgtFrame="_blank" w:tooltip="Elizabeth Leef" w:history="1">
              <w:r w:rsidRPr="002E38C8">
                <w:rPr>
                  <w:rStyle w:val="Hyperlink"/>
                </w:rPr>
                <w:t>Elizabeth Leef</w:t>
              </w:r>
            </w:hyperlink>
            <w:r w:rsidRPr="002E38C8">
              <w:rPr>
                <w:color w:val="000000" w:themeColor="text1"/>
              </w:rPr>
              <w:t>.</w:t>
            </w:r>
          </w:p>
          <w:p w14:paraId="224A94E2" w14:textId="492FB794" w:rsidR="00A27740" w:rsidRPr="00FD4616" w:rsidRDefault="00000000" w:rsidP="007B562F">
            <w:pPr>
              <w:pStyle w:val="ListParagraph"/>
              <w:spacing w:after="100" w:afterAutospacing="1"/>
              <w:ind w:left="360"/>
              <w:rPr>
                <w:color w:val="000000" w:themeColor="text1"/>
              </w:rPr>
            </w:pPr>
            <w:hyperlink r:id="rId73" w:tgtFrame="_blank" w:history="1">
              <w:r w:rsidR="002E38C8" w:rsidRPr="002E38C8">
                <w:rPr>
                  <w:rStyle w:val="Hyperlink"/>
                </w:rPr>
                <w:t>Register for the webinar</w:t>
              </w:r>
            </w:hyperlink>
          </w:p>
        </w:tc>
      </w:tr>
      <w:tr w:rsidR="00DF0E9E" w14:paraId="2179BAFB" w14:textId="77777777" w:rsidTr="007B562F">
        <w:trPr>
          <w:gridAfter w:val="1"/>
          <w:wAfter w:w="113" w:type="dxa"/>
          <w:trHeight w:val="58"/>
        </w:trPr>
        <w:tc>
          <w:tcPr>
            <w:tcW w:w="2898" w:type="dxa"/>
            <w:gridSpan w:val="2"/>
          </w:tcPr>
          <w:p w14:paraId="30D29E47" w14:textId="77777777" w:rsidR="00DF0E9E" w:rsidRPr="009660FF" w:rsidRDefault="00DF0E9E" w:rsidP="007B562F">
            <w:pPr>
              <w:rPr>
                <w:noProof/>
                <w:sz w:val="24"/>
                <w:szCs w:val="24"/>
              </w:rPr>
            </w:pPr>
          </w:p>
        </w:tc>
        <w:tc>
          <w:tcPr>
            <w:tcW w:w="7807" w:type="dxa"/>
            <w:gridSpan w:val="3"/>
          </w:tcPr>
          <w:p w14:paraId="1B0ECA75" w14:textId="2CEE835D" w:rsidR="00DF0E9E" w:rsidRPr="00DF0E9E" w:rsidRDefault="00DF0E9E" w:rsidP="007B562F">
            <w:pPr>
              <w:spacing w:after="100" w:afterAutospacing="1"/>
              <w:rPr>
                <w:b/>
                <w:bCs/>
                <w:color w:val="000000" w:themeColor="text1"/>
              </w:rPr>
            </w:pPr>
            <w:r w:rsidRPr="00DF0E9E">
              <w:rPr>
                <w:b/>
                <w:bCs/>
                <w:color w:val="000000" w:themeColor="text1"/>
              </w:rPr>
              <w:t>Previously posted webinars and online sessions can be viewed at: https://dignityalliancema.org/webinars-and-online-sessions/</w:t>
            </w:r>
          </w:p>
        </w:tc>
      </w:tr>
      <w:tr w:rsidR="00DF0E9E" w14:paraId="7737A7F8" w14:textId="77777777" w:rsidTr="007B562F">
        <w:trPr>
          <w:gridAfter w:val="1"/>
          <w:wAfter w:w="113" w:type="dxa"/>
          <w:trHeight w:val="58"/>
        </w:trPr>
        <w:tc>
          <w:tcPr>
            <w:tcW w:w="2898" w:type="dxa"/>
            <w:gridSpan w:val="2"/>
          </w:tcPr>
          <w:p w14:paraId="5606E5CE" w14:textId="52231204" w:rsidR="00DF0E9E" w:rsidRPr="009660FF" w:rsidRDefault="00DF0E9E" w:rsidP="007B562F">
            <w:pPr>
              <w:rPr>
                <w:noProof/>
                <w:sz w:val="24"/>
                <w:szCs w:val="24"/>
              </w:rPr>
            </w:pPr>
            <w:r>
              <w:rPr>
                <w:sz w:val="24"/>
                <w:szCs w:val="24"/>
              </w:rPr>
              <w:t>Nursing Homes</w:t>
            </w:r>
          </w:p>
        </w:tc>
        <w:tc>
          <w:tcPr>
            <w:tcW w:w="7807" w:type="dxa"/>
            <w:gridSpan w:val="3"/>
          </w:tcPr>
          <w:p w14:paraId="413835D0" w14:textId="4BC8D41D" w:rsidR="00957948" w:rsidRDefault="00957948" w:rsidP="007B562F">
            <w:pPr>
              <w:pStyle w:val="ListParagraph"/>
              <w:numPr>
                <w:ilvl w:val="0"/>
                <w:numId w:val="42"/>
              </w:numPr>
              <w:spacing w:after="100" w:afterAutospacing="1"/>
              <w:ind w:left="360"/>
              <w:rPr>
                <w:b/>
                <w:bCs/>
                <w:color w:val="000000" w:themeColor="text1"/>
              </w:rPr>
            </w:pPr>
            <w:r>
              <w:rPr>
                <w:b/>
                <w:bCs/>
                <w:color w:val="000000" w:themeColor="text1"/>
              </w:rPr>
              <w:t>Massachusetts Lawyers’ Weekly</w:t>
            </w:r>
          </w:p>
          <w:p w14:paraId="72572BBF" w14:textId="4C728C08" w:rsidR="00957948" w:rsidRDefault="00957948" w:rsidP="007B562F">
            <w:pPr>
              <w:pStyle w:val="ListParagraph"/>
              <w:spacing w:after="100" w:afterAutospacing="1"/>
              <w:ind w:left="360"/>
              <w:rPr>
                <w:color w:val="000000" w:themeColor="text1"/>
              </w:rPr>
            </w:pPr>
            <w:r>
              <w:rPr>
                <w:color w:val="000000" w:themeColor="text1"/>
              </w:rPr>
              <w:t>May 18, 2023</w:t>
            </w:r>
          </w:p>
          <w:p w14:paraId="115A6D6C" w14:textId="2F834D38" w:rsidR="00957948" w:rsidRDefault="00957948" w:rsidP="007B562F">
            <w:pPr>
              <w:pStyle w:val="ListParagraph"/>
              <w:spacing w:after="100" w:afterAutospacing="1"/>
              <w:ind w:left="360"/>
              <w:rPr>
                <w:i/>
                <w:iCs/>
                <w:color w:val="000000" w:themeColor="text1"/>
              </w:rPr>
            </w:pPr>
            <w:r w:rsidRPr="00957948">
              <w:rPr>
                <w:i/>
                <w:iCs/>
                <w:color w:val="000000" w:themeColor="text1"/>
              </w:rPr>
              <w:t>Nursing home resident on Coumadin suffers heart attack</w:t>
            </w:r>
          </w:p>
          <w:p w14:paraId="3F7A40E3" w14:textId="77777777" w:rsidR="00957948" w:rsidRPr="00957948" w:rsidRDefault="00957948" w:rsidP="007B562F">
            <w:pPr>
              <w:pStyle w:val="ListParagraph"/>
              <w:ind w:left="360"/>
              <w:rPr>
                <w:color w:val="000000" w:themeColor="text1"/>
              </w:rPr>
            </w:pPr>
            <w:r w:rsidRPr="00957948">
              <w:rPr>
                <w:color w:val="000000" w:themeColor="text1"/>
              </w:rPr>
              <w:t>The plaintiff suffered injuries and subsequently died while under the care of a skilled nursing facility and the attending physician, who was also the medical director of the facility.</w:t>
            </w:r>
          </w:p>
          <w:p w14:paraId="5018086D" w14:textId="77777777" w:rsidR="00957948" w:rsidRPr="00957948" w:rsidRDefault="00957948" w:rsidP="007B562F">
            <w:pPr>
              <w:pStyle w:val="ListParagraph"/>
              <w:ind w:left="360"/>
              <w:rPr>
                <w:color w:val="000000" w:themeColor="text1"/>
              </w:rPr>
            </w:pPr>
            <w:r w:rsidRPr="00957948">
              <w:rPr>
                <w:color w:val="000000" w:themeColor="text1"/>
              </w:rPr>
              <w:t>While at the nursing home, the resident was diagnosed with a blood clot in her leg and prescribed the blood thinner Coumadin for treatment of the clot.</w:t>
            </w:r>
          </w:p>
          <w:p w14:paraId="45080DC5" w14:textId="77777777" w:rsidR="00957948" w:rsidRPr="00957948" w:rsidRDefault="00957948" w:rsidP="007B562F">
            <w:pPr>
              <w:pStyle w:val="ListParagraph"/>
              <w:ind w:left="360"/>
              <w:rPr>
                <w:color w:val="000000" w:themeColor="text1"/>
              </w:rPr>
            </w:pPr>
            <w:r w:rsidRPr="00957948">
              <w:rPr>
                <w:color w:val="000000" w:themeColor="text1"/>
              </w:rPr>
              <w:t>The defendants allegedly failed appropriately to monitor the plaintiff’s INR levels, and she began experiencing back pain and bruising.</w:t>
            </w:r>
          </w:p>
          <w:p w14:paraId="6105260A" w14:textId="77777777" w:rsidR="00957948" w:rsidRPr="00957948" w:rsidRDefault="00957948" w:rsidP="007B562F">
            <w:pPr>
              <w:pStyle w:val="ListParagraph"/>
              <w:ind w:left="360"/>
              <w:rPr>
                <w:color w:val="000000" w:themeColor="text1"/>
              </w:rPr>
            </w:pPr>
            <w:r w:rsidRPr="00957948">
              <w:rPr>
                <w:color w:val="000000" w:themeColor="text1"/>
              </w:rPr>
              <w:t>The defendants’ failure to monitor the plaintiff’s INR levels while continuing to administer the Coumadin allegedly resulted in the plaintiff suffering internal bleeding so severe that it led to a fatal heart attack.</w:t>
            </w:r>
          </w:p>
          <w:p w14:paraId="1D9147EB" w14:textId="77777777" w:rsidR="00957948" w:rsidRPr="00957948" w:rsidRDefault="00957948" w:rsidP="007B562F">
            <w:pPr>
              <w:pStyle w:val="ListParagraph"/>
              <w:ind w:left="360"/>
              <w:rPr>
                <w:color w:val="000000" w:themeColor="text1"/>
              </w:rPr>
            </w:pPr>
            <w:r w:rsidRPr="00957948">
              <w:rPr>
                <w:b/>
                <w:bCs/>
                <w:color w:val="000000" w:themeColor="text1"/>
              </w:rPr>
              <w:t>Action:</w:t>
            </w:r>
            <w:r w:rsidRPr="00957948">
              <w:rPr>
                <w:color w:val="000000" w:themeColor="text1"/>
              </w:rPr>
              <w:t xml:space="preserve"> Medical malpractice/nursing home negligence</w:t>
            </w:r>
          </w:p>
          <w:p w14:paraId="6980C6A1" w14:textId="77777777" w:rsidR="00957948" w:rsidRPr="00957948" w:rsidRDefault="00957948" w:rsidP="007B562F">
            <w:pPr>
              <w:pStyle w:val="ListParagraph"/>
              <w:ind w:left="360"/>
              <w:rPr>
                <w:color w:val="000000" w:themeColor="text1"/>
              </w:rPr>
            </w:pPr>
            <w:r w:rsidRPr="00957948">
              <w:rPr>
                <w:b/>
                <w:bCs/>
                <w:color w:val="000000" w:themeColor="text1"/>
              </w:rPr>
              <w:t>Injuries alleged:</w:t>
            </w:r>
            <w:r w:rsidRPr="00957948">
              <w:rPr>
                <w:color w:val="000000" w:themeColor="text1"/>
              </w:rPr>
              <w:t xml:space="preserve"> Internal bleeding, wrongful death</w:t>
            </w:r>
          </w:p>
          <w:p w14:paraId="0C50FA8A" w14:textId="77777777" w:rsidR="00957948" w:rsidRPr="00957948" w:rsidRDefault="00957948" w:rsidP="007B562F">
            <w:pPr>
              <w:pStyle w:val="ListParagraph"/>
              <w:ind w:left="360"/>
              <w:rPr>
                <w:color w:val="000000" w:themeColor="text1"/>
              </w:rPr>
            </w:pPr>
            <w:r w:rsidRPr="00957948">
              <w:rPr>
                <w:b/>
                <w:bCs/>
                <w:color w:val="000000" w:themeColor="text1"/>
              </w:rPr>
              <w:t>Case name:</w:t>
            </w:r>
            <w:r w:rsidRPr="00957948">
              <w:rPr>
                <w:color w:val="000000" w:themeColor="text1"/>
              </w:rPr>
              <w:t xml:space="preserve"> Withheld</w:t>
            </w:r>
          </w:p>
          <w:p w14:paraId="45DCE05A" w14:textId="77777777" w:rsidR="00957948" w:rsidRPr="00957948" w:rsidRDefault="00957948" w:rsidP="007B562F">
            <w:pPr>
              <w:pStyle w:val="ListParagraph"/>
              <w:ind w:left="360"/>
              <w:rPr>
                <w:color w:val="000000" w:themeColor="text1"/>
              </w:rPr>
            </w:pPr>
            <w:r w:rsidRPr="00957948">
              <w:rPr>
                <w:b/>
                <w:bCs/>
                <w:color w:val="000000" w:themeColor="text1"/>
              </w:rPr>
              <w:t>Court/case no.:</w:t>
            </w:r>
            <w:r w:rsidRPr="00957948">
              <w:rPr>
                <w:color w:val="000000" w:themeColor="text1"/>
              </w:rPr>
              <w:t xml:space="preserve"> Withheld</w:t>
            </w:r>
          </w:p>
          <w:p w14:paraId="4597A800" w14:textId="77777777" w:rsidR="00957948" w:rsidRPr="00957948" w:rsidRDefault="00957948" w:rsidP="007B562F">
            <w:pPr>
              <w:pStyle w:val="ListParagraph"/>
              <w:ind w:left="360"/>
              <w:rPr>
                <w:color w:val="000000" w:themeColor="text1"/>
              </w:rPr>
            </w:pPr>
            <w:r w:rsidRPr="00957948">
              <w:rPr>
                <w:b/>
                <w:bCs/>
                <w:color w:val="000000" w:themeColor="text1"/>
              </w:rPr>
              <w:t>Jury and/or judge:</w:t>
            </w:r>
            <w:r w:rsidRPr="00957948">
              <w:rPr>
                <w:color w:val="000000" w:themeColor="text1"/>
              </w:rPr>
              <w:t xml:space="preserve"> N/A (settled)</w:t>
            </w:r>
          </w:p>
          <w:p w14:paraId="6614D087" w14:textId="77777777" w:rsidR="00957948" w:rsidRPr="00957948" w:rsidRDefault="00957948" w:rsidP="007B562F">
            <w:pPr>
              <w:pStyle w:val="ListParagraph"/>
              <w:ind w:left="360"/>
              <w:rPr>
                <w:color w:val="000000" w:themeColor="text1"/>
              </w:rPr>
            </w:pPr>
            <w:r w:rsidRPr="00957948">
              <w:rPr>
                <w:b/>
                <w:bCs/>
                <w:color w:val="000000" w:themeColor="text1"/>
              </w:rPr>
              <w:t>Amount:</w:t>
            </w:r>
            <w:r w:rsidRPr="00957948">
              <w:rPr>
                <w:color w:val="000000" w:themeColor="text1"/>
              </w:rPr>
              <w:t xml:space="preserve"> $1.15 million</w:t>
            </w:r>
          </w:p>
          <w:p w14:paraId="4790C4A7" w14:textId="77777777" w:rsidR="00957948" w:rsidRPr="00957948" w:rsidRDefault="00957948" w:rsidP="007B562F">
            <w:pPr>
              <w:pStyle w:val="ListParagraph"/>
              <w:ind w:left="360"/>
              <w:rPr>
                <w:color w:val="000000" w:themeColor="text1"/>
              </w:rPr>
            </w:pPr>
            <w:r w:rsidRPr="00957948">
              <w:rPr>
                <w:b/>
                <w:bCs/>
                <w:color w:val="000000" w:themeColor="text1"/>
              </w:rPr>
              <w:t>Date:</w:t>
            </w:r>
            <w:r w:rsidRPr="00957948">
              <w:rPr>
                <w:color w:val="000000" w:themeColor="text1"/>
              </w:rPr>
              <w:t xml:space="preserve"> Dec. 1, 2022</w:t>
            </w:r>
          </w:p>
          <w:p w14:paraId="17D50CF1" w14:textId="77777777" w:rsidR="00957948" w:rsidRPr="00957948" w:rsidRDefault="00957948" w:rsidP="007B562F">
            <w:pPr>
              <w:pStyle w:val="ListParagraph"/>
              <w:ind w:left="360"/>
              <w:rPr>
                <w:color w:val="000000" w:themeColor="text1"/>
              </w:rPr>
            </w:pPr>
            <w:r w:rsidRPr="00957948">
              <w:rPr>
                <w:b/>
                <w:bCs/>
                <w:color w:val="000000" w:themeColor="text1"/>
              </w:rPr>
              <w:t>Attorney:</w:t>
            </w:r>
            <w:r w:rsidRPr="00957948">
              <w:rPr>
                <w:color w:val="000000" w:themeColor="text1"/>
              </w:rPr>
              <w:t xml:space="preserve"> David J. Hoey of Law Offices of David J. Hoey, North Reading (for the plaintiff)</w:t>
            </w:r>
          </w:p>
          <w:p w14:paraId="474C5623" w14:textId="68AAD9E0" w:rsidR="00957948" w:rsidRPr="00FE3C22" w:rsidRDefault="00000000" w:rsidP="007B562F">
            <w:pPr>
              <w:pStyle w:val="ListParagraph"/>
              <w:spacing w:after="100" w:afterAutospacing="1"/>
              <w:ind w:left="360"/>
              <w:rPr>
                <w:color w:val="000000" w:themeColor="text1"/>
              </w:rPr>
            </w:pPr>
            <w:hyperlink r:id="rId74" w:history="1">
              <w:r w:rsidR="0065429C" w:rsidRPr="00FE3C22">
                <w:rPr>
                  <w:rStyle w:val="Hyperlink"/>
                </w:rPr>
                <w:t>Coumadin</w:t>
              </w:r>
              <w:r w:rsidR="00FE3C22" w:rsidRPr="00FE3C22">
                <w:rPr>
                  <w:rStyle w:val="Hyperlink"/>
                </w:rPr>
                <w:t xml:space="preserve"> Suffers Heart Attack</w:t>
              </w:r>
            </w:hyperlink>
          </w:p>
          <w:p w14:paraId="10453A79" w14:textId="661B527B" w:rsidR="00DF0E9E" w:rsidRDefault="008F2FCB" w:rsidP="007B562F">
            <w:pPr>
              <w:pStyle w:val="ListParagraph"/>
              <w:numPr>
                <w:ilvl w:val="0"/>
                <w:numId w:val="42"/>
              </w:numPr>
              <w:spacing w:after="100" w:afterAutospacing="1"/>
              <w:ind w:left="360"/>
              <w:rPr>
                <w:b/>
                <w:bCs/>
                <w:color w:val="000000" w:themeColor="text1"/>
              </w:rPr>
            </w:pPr>
            <w:r>
              <w:rPr>
                <w:b/>
                <w:bCs/>
                <w:color w:val="000000" w:themeColor="text1"/>
              </w:rPr>
              <w:t>House Committee on Oversight and Accountability</w:t>
            </w:r>
          </w:p>
          <w:p w14:paraId="59976A26" w14:textId="77777777" w:rsidR="008F2FCB" w:rsidRPr="008F2FCB" w:rsidRDefault="008F2FCB" w:rsidP="007B562F">
            <w:pPr>
              <w:pStyle w:val="ListParagraph"/>
              <w:spacing w:after="100" w:afterAutospacing="1"/>
              <w:ind w:left="360"/>
              <w:rPr>
                <w:color w:val="000000" w:themeColor="text1"/>
              </w:rPr>
            </w:pPr>
            <w:r w:rsidRPr="008F2FCB">
              <w:rPr>
                <w:color w:val="000000" w:themeColor="text1"/>
              </w:rPr>
              <w:t>May 18, 2023</w:t>
            </w:r>
          </w:p>
          <w:p w14:paraId="2995A502" w14:textId="77777777" w:rsidR="008F2FCB" w:rsidRDefault="008F2FCB" w:rsidP="007B562F">
            <w:pPr>
              <w:pStyle w:val="ListParagraph"/>
              <w:spacing w:after="100" w:afterAutospacing="1"/>
              <w:ind w:left="360"/>
              <w:rPr>
                <w:i/>
                <w:iCs/>
                <w:color w:val="000000" w:themeColor="text1"/>
              </w:rPr>
            </w:pPr>
            <w:r w:rsidRPr="008F2FCB">
              <w:rPr>
                <w:i/>
                <w:iCs/>
                <w:color w:val="000000" w:themeColor="text1"/>
              </w:rPr>
              <w:t>Hearing Wrap Up: “Must-Admit” COVID-19 Nursing Home Mandates were Deadly for Elderly Americans, State Officials Responsible</w:t>
            </w:r>
          </w:p>
          <w:p w14:paraId="022B821D" w14:textId="4FB3E8D3" w:rsidR="008F2FCB" w:rsidRDefault="008F2FCB" w:rsidP="007B562F">
            <w:pPr>
              <w:pStyle w:val="ListParagraph"/>
              <w:spacing w:after="100" w:afterAutospacing="1"/>
              <w:ind w:left="360"/>
              <w:rPr>
                <w:color w:val="000000" w:themeColor="text1"/>
              </w:rPr>
            </w:pPr>
            <w:r w:rsidRPr="008F2FCB">
              <w:rPr>
                <w:color w:val="000000" w:themeColor="text1"/>
              </w:rPr>
              <w:t>The Select Subcommittee on the Coronavirus Pandemic held a hearing titled “’Like Fire Through Dry Grass’: Nursing Home Mortality &amp; COVID-19 Policies” to gather facts about pandemic-era, nursing home policy decisions — specifically in New York, New Jersey, and Pennsylvania — that led to the deaths of tens of thousands of Americans. Select Subcommittee members from affected states detailed the effect of disastrous COVID-19 nursing home policies on their elderly populations and detailed how state officials prioritized personal political gain over the health of elderly Americans. Witnesses testified that it was known from the early data and science that COVID-19 would be lethal in elderly care facilities. Witnesses also shared their personal stories of loss, grief, and neglect due to former Governor Andrew Cuomo’s mandates. Members on the Select Subcommittee also discussed the blatant disregard for CDC and CMS guidance by state officials, demanded accountability for those involved in the intentional cover-up of nursing home deaths and recognized the voices of families affected by this tragedy. The Select Subcommittee is committed to furthering its investigation into these deadly policy decisions as it continues its after-action review of the COVID-19 pandemic.</w:t>
            </w:r>
          </w:p>
          <w:p w14:paraId="7022F3A6" w14:textId="77777777" w:rsidR="008F2FCB" w:rsidRPr="008F2FCB" w:rsidRDefault="008F2FCB" w:rsidP="007B562F">
            <w:pPr>
              <w:pStyle w:val="ListParagraph"/>
              <w:spacing w:after="100" w:afterAutospacing="1"/>
              <w:ind w:left="360"/>
              <w:rPr>
                <w:color w:val="000000" w:themeColor="text1"/>
              </w:rPr>
            </w:pPr>
            <w:r w:rsidRPr="008F2FCB">
              <w:rPr>
                <w:color w:val="000000" w:themeColor="text1"/>
              </w:rPr>
              <w:t>Key Takeaways</w:t>
            </w:r>
          </w:p>
          <w:p w14:paraId="116441AD" w14:textId="77777777" w:rsidR="008F2FCB" w:rsidRDefault="008F2FCB" w:rsidP="007B562F">
            <w:pPr>
              <w:pStyle w:val="ListParagraph"/>
              <w:numPr>
                <w:ilvl w:val="0"/>
                <w:numId w:val="54"/>
              </w:numPr>
              <w:spacing w:after="100" w:afterAutospacing="1"/>
              <w:rPr>
                <w:color w:val="000000" w:themeColor="text1"/>
              </w:rPr>
            </w:pPr>
            <w:r w:rsidRPr="008F2FCB">
              <w:rPr>
                <w:color w:val="000000" w:themeColor="text1"/>
              </w:rPr>
              <w:t>Forcing nursing homes and long-term care facilities to admit positive COVID-19 patients was a catastrophic decision that had deadly consequences.</w:t>
            </w:r>
          </w:p>
          <w:p w14:paraId="40F2F4CA" w14:textId="1CB536AB" w:rsidR="008F2FCB" w:rsidRDefault="008F2FCB" w:rsidP="007B562F">
            <w:pPr>
              <w:pStyle w:val="ListParagraph"/>
              <w:numPr>
                <w:ilvl w:val="0"/>
                <w:numId w:val="54"/>
              </w:numPr>
              <w:spacing w:after="100" w:afterAutospacing="1"/>
              <w:rPr>
                <w:color w:val="000000" w:themeColor="text1"/>
              </w:rPr>
            </w:pPr>
            <w:r w:rsidRPr="008F2FCB">
              <w:rPr>
                <w:color w:val="000000" w:themeColor="text1"/>
              </w:rPr>
              <w:t xml:space="preserve">Former Governor Cuomo, along with his counterparts in New Jersey and Pennsylvania, engaged in a cover-up to hide the </w:t>
            </w:r>
            <w:r w:rsidR="0065429C" w:rsidRPr="008F2FCB">
              <w:rPr>
                <w:color w:val="000000" w:themeColor="text1"/>
              </w:rPr>
              <w:t>true</w:t>
            </w:r>
            <w:r w:rsidRPr="008F2FCB">
              <w:rPr>
                <w:color w:val="000000" w:themeColor="text1"/>
              </w:rPr>
              <w:t xml:space="preserve"> nursing-home mortality rates from the public and shift political blame.</w:t>
            </w:r>
          </w:p>
          <w:p w14:paraId="52AEC6A3" w14:textId="77777777" w:rsidR="008F2FCB" w:rsidRPr="008F2FCB" w:rsidRDefault="008F2FCB" w:rsidP="007B562F">
            <w:pPr>
              <w:pStyle w:val="ListParagraph"/>
              <w:numPr>
                <w:ilvl w:val="0"/>
                <w:numId w:val="54"/>
              </w:numPr>
              <w:spacing w:after="100" w:afterAutospacing="1"/>
            </w:pPr>
            <w:r w:rsidRPr="008F2FCB">
              <w:rPr>
                <w:color w:val="000000" w:themeColor="text1"/>
              </w:rPr>
              <w:t>Affected families and victims deserve answers and accountability. The Select Subcommittee will continue to investigate the failures of state officials and work to bring transparency to all Americans.</w:t>
            </w:r>
          </w:p>
          <w:p w14:paraId="61AAF9A2" w14:textId="1969FD50" w:rsidR="008F2FCB" w:rsidRPr="008F2FCB" w:rsidRDefault="00000000" w:rsidP="007B562F">
            <w:pPr>
              <w:pStyle w:val="ListParagraph"/>
              <w:spacing w:after="100" w:afterAutospacing="1"/>
              <w:ind w:left="360"/>
              <w:rPr>
                <w:color w:val="000000" w:themeColor="text1"/>
              </w:rPr>
            </w:pPr>
            <w:hyperlink r:id="rId75" w:history="1">
              <w:r w:rsidR="008F2FCB" w:rsidRPr="0065125C">
                <w:rPr>
                  <w:rStyle w:val="Hyperlink"/>
                </w:rPr>
                <w:t>Hearing Wrap Up</w:t>
              </w:r>
            </w:hyperlink>
          </w:p>
        </w:tc>
      </w:tr>
      <w:tr w:rsidR="00B13CBC" w14:paraId="71282DC2" w14:textId="77777777" w:rsidTr="007B562F">
        <w:trPr>
          <w:gridAfter w:val="1"/>
          <w:wAfter w:w="113" w:type="dxa"/>
          <w:trHeight w:val="58"/>
        </w:trPr>
        <w:tc>
          <w:tcPr>
            <w:tcW w:w="2898" w:type="dxa"/>
            <w:gridSpan w:val="2"/>
          </w:tcPr>
          <w:p w14:paraId="03E70139" w14:textId="33F28E7D" w:rsidR="00B13CBC" w:rsidRDefault="00B13CBC" w:rsidP="007B562F">
            <w:pPr>
              <w:rPr>
                <w:sz w:val="24"/>
                <w:szCs w:val="24"/>
              </w:rPr>
            </w:pPr>
            <w:r>
              <w:rPr>
                <w:sz w:val="24"/>
                <w:szCs w:val="24"/>
              </w:rPr>
              <w:t>Home and Community Based Services</w:t>
            </w:r>
          </w:p>
        </w:tc>
        <w:tc>
          <w:tcPr>
            <w:tcW w:w="7807" w:type="dxa"/>
            <w:gridSpan w:val="3"/>
          </w:tcPr>
          <w:p w14:paraId="179EEB16" w14:textId="77777777" w:rsidR="00B13CBC" w:rsidRDefault="00B13CBC" w:rsidP="007B562F">
            <w:pPr>
              <w:pStyle w:val="ListParagraph"/>
              <w:numPr>
                <w:ilvl w:val="0"/>
                <w:numId w:val="42"/>
              </w:numPr>
              <w:spacing w:after="100" w:afterAutospacing="1"/>
              <w:ind w:left="360"/>
              <w:rPr>
                <w:b/>
                <w:bCs/>
                <w:color w:val="000000" w:themeColor="text1"/>
              </w:rPr>
            </w:pPr>
            <w:r>
              <w:rPr>
                <w:b/>
                <w:bCs/>
                <w:color w:val="000000" w:themeColor="text1"/>
              </w:rPr>
              <w:t>Disability Scoop</w:t>
            </w:r>
          </w:p>
          <w:p w14:paraId="5A0EEE99" w14:textId="77777777" w:rsidR="00B13CBC" w:rsidRDefault="00B13CBC" w:rsidP="007B562F">
            <w:pPr>
              <w:pStyle w:val="ListParagraph"/>
              <w:spacing w:after="100" w:afterAutospacing="1"/>
              <w:ind w:left="360"/>
              <w:rPr>
                <w:color w:val="000000" w:themeColor="text1"/>
              </w:rPr>
            </w:pPr>
            <w:r>
              <w:rPr>
                <w:color w:val="000000" w:themeColor="text1"/>
              </w:rPr>
              <w:t>May 5, 2203</w:t>
            </w:r>
          </w:p>
          <w:p w14:paraId="0A469AF1" w14:textId="5EC0C69D" w:rsidR="00B13CBC" w:rsidRDefault="00B13CBC" w:rsidP="007B562F">
            <w:pPr>
              <w:pStyle w:val="ListParagraph"/>
              <w:spacing w:after="100" w:afterAutospacing="1"/>
              <w:ind w:left="360"/>
              <w:rPr>
                <w:i/>
                <w:iCs/>
                <w:color w:val="000000" w:themeColor="text1"/>
              </w:rPr>
            </w:pPr>
            <w:r w:rsidRPr="00B13CBC">
              <w:rPr>
                <w:i/>
                <w:iCs/>
                <w:color w:val="000000" w:themeColor="text1"/>
              </w:rPr>
              <w:t xml:space="preserve">Feds Want </w:t>
            </w:r>
            <w:r w:rsidR="0065429C" w:rsidRPr="00B13CBC">
              <w:rPr>
                <w:i/>
                <w:iCs/>
                <w:color w:val="000000" w:themeColor="text1"/>
              </w:rPr>
              <w:t>to</w:t>
            </w:r>
            <w:r w:rsidRPr="00B13CBC">
              <w:rPr>
                <w:i/>
                <w:iCs/>
                <w:color w:val="000000" w:themeColor="text1"/>
              </w:rPr>
              <w:t xml:space="preserve"> Shake Up Rules </w:t>
            </w:r>
            <w:r w:rsidR="00FD4616" w:rsidRPr="00B13CBC">
              <w:rPr>
                <w:i/>
                <w:iCs/>
                <w:color w:val="000000" w:themeColor="text1"/>
              </w:rPr>
              <w:t>for</w:t>
            </w:r>
            <w:r w:rsidRPr="00B13CBC">
              <w:rPr>
                <w:i/>
                <w:iCs/>
                <w:color w:val="000000" w:themeColor="text1"/>
              </w:rPr>
              <w:t xml:space="preserve"> Home </w:t>
            </w:r>
            <w:r w:rsidR="00FD4616" w:rsidRPr="00B13CBC">
              <w:rPr>
                <w:i/>
                <w:iCs/>
                <w:color w:val="000000" w:themeColor="text1"/>
              </w:rPr>
              <w:t>and</w:t>
            </w:r>
            <w:r w:rsidRPr="00B13CBC">
              <w:rPr>
                <w:i/>
                <w:iCs/>
                <w:color w:val="000000" w:themeColor="text1"/>
              </w:rPr>
              <w:t xml:space="preserve"> Community-Based Services</w:t>
            </w:r>
          </w:p>
          <w:p w14:paraId="021CDBC0" w14:textId="77777777" w:rsidR="00B13CBC" w:rsidRDefault="00B13CBC" w:rsidP="007B562F">
            <w:pPr>
              <w:pStyle w:val="ListParagraph"/>
              <w:spacing w:after="100" w:afterAutospacing="1"/>
              <w:ind w:left="360"/>
              <w:rPr>
                <w:color w:val="000000" w:themeColor="text1"/>
              </w:rPr>
            </w:pPr>
            <w:r>
              <w:rPr>
                <w:color w:val="000000" w:themeColor="text1"/>
              </w:rPr>
              <w:t>By</w:t>
            </w:r>
            <w:r w:rsidRPr="00B13CBC">
              <w:rPr>
                <w:color w:val="000000" w:themeColor="text1"/>
              </w:rPr>
              <w:t xml:space="preserve"> Michelle Diament</w:t>
            </w:r>
          </w:p>
          <w:p w14:paraId="4614863F" w14:textId="77777777" w:rsidR="00B13CBC" w:rsidRPr="00B13CBC" w:rsidRDefault="00B13CBC" w:rsidP="007B562F">
            <w:pPr>
              <w:pStyle w:val="ListParagraph"/>
              <w:ind w:left="360"/>
              <w:rPr>
                <w:color w:val="000000" w:themeColor="text1"/>
              </w:rPr>
            </w:pPr>
            <w:r w:rsidRPr="00B13CBC">
              <w:rPr>
                <w:color w:val="000000" w:themeColor="text1"/>
              </w:rPr>
              <w:t>Federal Medicaid officials are proposing major changes aimed at improving access to home and community-based services for people with disabilities and bolstering the direct support professional workforce.</w:t>
            </w:r>
          </w:p>
          <w:p w14:paraId="1C6EE911" w14:textId="77777777" w:rsidR="00B13CBC" w:rsidRPr="00B13CBC" w:rsidRDefault="00B13CBC" w:rsidP="007B562F">
            <w:pPr>
              <w:pStyle w:val="ListParagraph"/>
              <w:ind w:left="360"/>
              <w:rPr>
                <w:color w:val="000000" w:themeColor="text1"/>
              </w:rPr>
            </w:pPr>
            <w:r w:rsidRPr="00B13CBC">
              <w:rPr>
                <w:color w:val="000000" w:themeColor="text1"/>
              </w:rPr>
              <w:t>The Centers for Medicare &amp; Medicaid Services issued two proposed rules in the Federal Register this week that the agency said would “establish historic national standards for access to care regardless of whether that care is provided through managed care plans or directly by states through fee-for-service.”</w:t>
            </w:r>
          </w:p>
          <w:p w14:paraId="65F00445" w14:textId="77777777" w:rsidR="00B13CBC" w:rsidRPr="00B13CBC" w:rsidRDefault="00B13CBC" w:rsidP="007B562F">
            <w:pPr>
              <w:pStyle w:val="ListParagraph"/>
              <w:ind w:left="360"/>
              <w:rPr>
                <w:color w:val="000000" w:themeColor="text1"/>
              </w:rPr>
            </w:pPr>
            <w:r w:rsidRPr="00B13CBC">
              <w:rPr>
                <w:color w:val="000000" w:themeColor="text1"/>
              </w:rPr>
              <w:t xml:space="preserve">The effort includes key changes to the rules governing home and community-based services through what’s being called the </w:t>
            </w:r>
            <w:hyperlink r:id="rId76" w:tgtFrame="_blank" w:history="1">
              <w:r w:rsidRPr="00B13CBC">
                <w:rPr>
                  <w:rStyle w:val="Hyperlink"/>
                </w:rPr>
                <w:t>Ensuring Access to Medicaid Services</w:t>
              </w:r>
            </w:hyperlink>
            <w:r w:rsidRPr="00B13CBC">
              <w:rPr>
                <w:color w:val="000000" w:themeColor="text1"/>
              </w:rPr>
              <w:t xml:space="preserve"> regulation, or the Access Rule.</w:t>
            </w:r>
          </w:p>
          <w:p w14:paraId="2E4162F1" w14:textId="77777777" w:rsidR="00B13CBC" w:rsidRPr="00B13CBC" w:rsidRDefault="00B13CBC" w:rsidP="007B562F">
            <w:pPr>
              <w:pStyle w:val="ListParagraph"/>
              <w:ind w:left="360"/>
              <w:rPr>
                <w:color w:val="000000" w:themeColor="text1"/>
              </w:rPr>
            </w:pPr>
            <w:r w:rsidRPr="00B13CBC">
              <w:rPr>
                <w:color w:val="000000" w:themeColor="text1"/>
              </w:rPr>
              <w:t>ma Press/TNS)</w:t>
            </w:r>
          </w:p>
          <w:p w14:paraId="1D7D7A8A" w14:textId="77777777" w:rsidR="00B13CBC" w:rsidRPr="00B13CBC" w:rsidRDefault="00000000" w:rsidP="007B562F">
            <w:pPr>
              <w:pStyle w:val="ListParagraph"/>
              <w:spacing w:after="100" w:afterAutospacing="1"/>
              <w:ind w:left="360"/>
              <w:rPr>
                <w:color w:val="000000" w:themeColor="text1"/>
              </w:rPr>
            </w:pPr>
            <w:hyperlink r:id="rId77" w:tgtFrame="_blank" w:history="1">
              <w:r w:rsidR="00B13CBC" w:rsidRPr="00B13CBC">
                <w:rPr>
                  <w:rStyle w:val="Hyperlink"/>
                </w:rPr>
                <w:t xml:space="preserve">Facebook </w:t>
              </w:r>
            </w:hyperlink>
            <w:hyperlink r:id="rId78" w:tgtFrame="_blank" w:history="1">
              <w:r w:rsidR="00B13CBC" w:rsidRPr="00B13CBC">
                <w:rPr>
                  <w:rStyle w:val="Hyperlink"/>
                </w:rPr>
                <w:t xml:space="preserve">Twitter </w:t>
              </w:r>
            </w:hyperlink>
            <w:hyperlink r:id="rId79" w:tgtFrame="_blank" w:history="1">
              <w:r w:rsidR="00B13CBC" w:rsidRPr="00B13CBC">
                <w:rPr>
                  <w:rStyle w:val="Hyperlink"/>
                </w:rPr>
                <w:t xml:space="preserve">LinkedIn </w:t>
              </w:r>
            </w:hyperlink>
            <w:hyperlink r:id="rId80" w:tgtFrame="_blank" w:history="1">
              <w:r w:rsidR="00B13CBC" w:rsidRPr="00B13CBC">
                <w:rPr>
                  <w:rStyle w:val="Hyperlink"/>
                </w:rPr>
                <w:t xml:space="preserve">Email </w:t>
              </w:r>
            </w:hyperlink>
          </w:p>
          <w:p w14:paraId="71D2C271" w14:textId="77777777" w:rsidR="00B13CBC" w:rsidRPr="00B13CBC" w:rsidRDefault="00B13CBC" w:rsidP="007B562F">
            <w:pPr>
              <w:pStyle w:val="ListParagraph"/>
              <w:ind w:left="360"/>
              <w:rPr>
                <w:color w:val="000000" w:themeColor="text1"/>
              </w:rPr>
            </w:pPr>
            <w:r w:rsidRPr="00B13CBC">
              <w:rPr>
                <w:color w:val="000000" w:themeColor="text1"/>
              </w:rPr>
              <w:t>Federal Medicaid officials are proposing major changes aimed at improving access to home and community-based services for people with disabilities and bolstering the direct support professional workforce.</w:t>
            </w:r>
          </w:p>
          <w:p w14:paraId="3D7A5FBD" w14:textId="77777777" w:rsidR="00B13CBC" w:rsidRPr="00B13CBC" w:rsidRDefault="00B13CBC" w:rsidP="007B562F">
            <w:pPr>
              <w:pStyle w:val="ListParagraph"/>
              <w:ind w:left="360"/>
              <w:rPr>
                <w:color w:val="000000" w:themeColor="text1"/>
              </w:rPr>
            </w:pPr>
            <w:r w:rsidRPr="00B13CBC">
              <w:rPr>
                <w:color w:val="000000" w:themeColor="text1"/>
              </w:rPr>
              <w:t>The Centers for Medicare &amp; Medicaid Services issued two proposed rules in the Federal Register this week that the agency said would “establish historic national standards for access to care regardless of whether that care is provided through managed care plans or directly by states through fee-for-service.”</w:t>
            </w:r>
          </w:p>
          <w:p w14:paraId="1AB7A4B6" w14:textId="77777777" w:rsidR="00B13CBC" w:rsidRPr="00B13CBC" w:rsidRDefault="00B13CBC" w:rsidP="007B562F">
            <w:pPr>
              <w:pStyle w:val="ListParagraph"/>
              <w:ind w:left="360"/>
              <w:rPr>
                <w:color w:val="000000" w:themeColor="text1"/>
              </w:rPr>
            </w:pPr>
            <w:r w:rsidRPr="00B13CBC">
              <w:rPr>
                <w:color w:val="000000" w:themeColor="text1"/>
              </w:rPr>
              <w:t xml:space="preserve">The effort includes key changes to the rules governing home and community-based services through what’s being called the </w:t>
            </w:r>
            <w:hyperlink r:id="rId81" w:tgtFrame="_blank" w:history="1">
              <w:r w:rsidRPr="00B13CBC">
                <w:rPr>
                  <w:rStyle w:val="Hyperlink"/>
                </w:rPr>
                <w:t>Ensuring Access to Medicaid Services</w:t>
              </w:r>
            </w:hyperlink>
            <w:r w:rsidRPr="00B13CBC">
              <w:rPr>
                <w:color w:val="000000" w:themeColor="text1"/>
              </w:rPr>
              <w:t xml:space="preserve"> regulation, or the Access Rule.</w:t>
            </w:r>
          </w:p>
          <w:p w14:paraId="1236A5CC" w14:textId="77777777" w:rsidR="00B13CBC" w:rsidRPr="00B13CBC" w:rsidRDefault="00B13CBC" w:rsidP="007B562F">
            <w:pPr>
              <w:pStyle w:val="ListParagraph"/>
              <w:ind w:left="360"/>
              <w:rPr>
                <w:color w:val="000000" w:themeColor="text1"/>
              </w:rPr>
            </w:pPr>
            <w:r w:rsidRPr="00B13CBC">
              <w:rPr>
                <w:color w:val="000000" w:themeColor="text1"/>
              </w:rPr>
              <w:t>Advertisement - Continue Reading Below</w:t>
            </w:r>
          </w:p>
          <w:p w14:paraId="5583481E" w14:textId="6FC46D85" w:rsidR="00B13CBC" w:rsidRDefault="00B13CBC" w:rsidP="007B562F">
            <w:pPr>
              <w:pStyle w:val="ListParagraph"/>
              <w:ind w:left="360"/>
              <w:rPr>
                <w:color w:val="000000" w:themeColor="text1"/>
              </w:rPr>
            </w:pPr>
            <w:r w:rsidRPr="00B13CBC">
              <w:rPr>
                <w:color w:val="000000" w:themeColor="text1"/>
              </w:rPr>
              <w:t>Under the proposal, states would be required to reassess the needs of each individual receiving home and community-based services annually and revise service plans accordingly. In addition, the rule would require that at least 80% of what Medicaid pays for personal care, homemaker and home health aide services goes directly toward compensation for the person providing the service rather than for administrative purposes or profit. And, states would need to publish the average hourly rate paid to direct care workers.</w:t>
            </w:r>
            <w:r>
              <w:rPr>
                <w:color w:val="000000" w:themeColor="text1"/>
              </w:rPr>
              <w:t xml:space="preserve"> . .</w:t>
            </w:r>
          </w:p>
          <w:p w14:paraId="6F3B0C5F" w14:textId="60EDEC20" w:rsidR="00B13CBC" w:rsidRPr="00B13CBC" w:rsidRDefault="00B13CBC" w:rsidP="007B562F">
            <w:pPr>
              <w:pStyle w:val="ListParagraph"/>
              <w:ind w:left="360"/>
              <w:rPr>
                <w:color w:val="000000" w:themeColor="text1"/>
              </w:rPr>
            </w:pPr>
            <w:r w:rsidRPr="00B13CBC">
              <w:rPr>
                <w:color w:val="000000" w:themeColor="text1"/>
              </w:rPr>
              <w:t xml:space="preserve">In addition to the Access Rule, CMS is also issuing the </w:t>
            </w:r>
            <w:hyperlink r:id="rId82" w:tgtFrame="_blank" w:history="1">
              <w:r w:rsidRPr="00B13CBC">
                <w:rPr>
                  <w:rStyle w:val="Hyperlink"/>
                </w:rPr>
                <w:t>Managed Care Access, Finance and Quality</w:t>
              </w:r>
            </w:hyperlink>
            <w:r w:rsidRPr="00B13CBC">
              <w:rPr>
                <w:color w:val="000000" w:themeColor="text1"/>
              </w:rPr>
              <w:t xml:space="preserve"> proposed rule. That regulation would require states to regularly survey managed care enrollees about their experiences, institute maximum appointment wait time standards and require states to conduct secret shopper surveys annually to ensure that managed care plans are complying with appointment wait time standards and that their provider directories are accurate, among other changes.</w:t>
            </w:r>
          </w:p>
          <w:p w14:paraId="5026877A" w14:textId="6611F707" w:rsidR="00B13CBC" w:rsidRPr="00B13CBC" w:rsidRDefault="00000000" w:rsidP="007B562F">
            <w:pPr>
              <w:pStyle w:val="ListParagraph"/>
              <w:spacing w:after="100" w:afterAutospacing="1"/>
              <w:ind w:left="360"/>
              <w:rPr>
                <w:color w:val="000000" w:themeColor="text1"/>
              </w:rPr>
            </w:pPr>
            <w:hyperlink r:id="rId83" w:history="1">
              <w:r w:rsidR="00B13CBC" w:rsidRPr="00B13CBC">
                <w:rPr>
                  <w:rStyle w:val="Hyperlink"/>
                </w:rPr>
                <w:t>Rules for HCBS</w:t>
              </w:r>
            </w:hyperlink>
          </w:p>
        </w:tc>
      </w:tr>
      <w:tr w:rsidR="00F07FA6" w14:paraId="1A83F206" w14:textId="77777777" w:rsidTr="007B562F">
        <w:trPr>
          <w:gridAfter w:val="1"/>
          <w:wAfter w:w="113" w:type="dxa"/>
          <w:trHeight w:val="58"/>
        </w:trPr>
        <w:tc>
          <w:tcPr>
            <w:tcW w:w="2898" w:type="dxa"/>
            <w:gridSpan w:val="2"/>
          </w:tcPr>
          <w:p w14:paraId="7FBB5EF5" w14:textId="5A3ABBA6" w:rsidR="00F07FA6" w:rsidRDefault="00F07FA6" w:rsidP="007B562F">
            <w:pPr>
              <w:rPr>
                <w:sz w:val="24"/>
                <w:szCs w:val="24"/>
              </w:rPr>
            </w:pPr>
            <w:r>
              <w:rPr>
                <w:sz w:val="24"/>
                <w:szCs w:val="24"/>
              </w:rPr>
              <w:t>Behavioral Health</w:t>
            </w:r>
          </w:p>
        </w:tc>
        <w:tc>
          <w:tcPr>
            <w:tcW w:w="7807" w:type="dxa"/>
            <w:gridSpan w:val="3"/>
          </w:tcPr>
          <w:p w14:paraId="3A9AA6D5" w14:textId="77777777" w:rsidR="00F07FA6" w:rsidRDefault="00F07FA6" w:rsidP="007B562F">
            <w:pPr>
              <w:pStyle w:val="ListParagraph"/>
              <w:numPr>
                <w:ilvl w:val="0"/>
                <w:numId w:val="42"/>
              </w:numPr>
              <w:spacing w:after="100" w:afterAutospacing="1"/>
              <w:ind w:left="360"/>
              <w:rPr>
                <w:b/>
                <w:bCs/>
                <w:color w:val="000000" w:themeColor="text1"/>
              </w:rPr>
            </w:pPr>
            <w:r>
              <w:rPr>
                <w:b/>
                <w:bCs/>
                <w:color w:val="000000" w:themeColor="text1"/>
              </w:rPr>
              <w:t>*Boston Business Journal</w:t>
            </w:r>
          </w:p>
          <w:p w14:paraId="0DE372F0" w14:textId="77777777" w:rsidR="00F07FA6" w:rsidRDefault="00F07FA6" w:rsidP="007B562F">
            <w:pPr>
              <w:pStyle w:val="ListParagraph"/>
              <w:spacing w:after="100" w:afterAutospacing="1"/>
              <w:ind w:left="360"/>
              <w:rPr>
                <w:color w:val="000000" w:themeColor="text1"/>
              </w:rPr>
            </w:pPr>
            <w:r>
              <w:rPr>
                <w:color w:val="000000" w:themeColor="text1"/>
              </w:rPr>
              <w:t>Match 14, 2023</w:t>
            </w:r>
          </w:p>
          <w:p w14:paraId="13D4C1EB" w14:textId="77777777" w:rsidR="00F07FA6" w:rsidRDefault="00F07FA6" w:rsidP="007B562F">
            <w:pPr>
              <w:pStyle w:val="ListParagraph"/>
              <w:spacing w:after="100" w:afterAutospacing="1"/>
              <w:ind w:left="360"/>
              <w:rPr>
                <w:i/>
                <w:iCs/>
                <w:color w:val="000000" w:themeColor="text1"/>
              </w:rPr>
            </w:pPr>
            <w:r w:rsidRPr="00F07FA6">
              <w:rPr>
                <w:i/>
                <w:iCs/>
                <w:color w:val="000000" w:themeColor="text1"/>
              </w:rPr>
              <w:t>CHIA adds behavioral health data to annual report on state healthcare performance</w:t>
            </w:r>
          </w:p>
          <w:p w14:paraId="00F04E32" w14:textId="0437F9EC" w:rsidR="00F07FA6" w:rsidRDefault="00F07FA6" w:rsidP="007B562F">
            <w:pPr>
              <w:pStyle w:val="ListParagraph"/>
              <w:spacing w:after="160" w:line="259" w:lineRule="auto"/>
              <w:ind w:left="360"/>
              <w:rPr>
                <w:color w:val="000000" w:themeColor="text1"/>
              </w:rPr>
            </w:pPr>
            <w:r>
              <w:rPr>
                <w:color w:val="000000" w:themeColor="text1"/>
              </w:rPr>
              <w:t>B</w:t>
            </w:r>
            <w:r w:rsidRPr="00F07FA6">
              <w:rPr>
                <w:color w:val="000000" w:themeColor="text1"/>
              </w:rPr>
              <w:t>y Cassie McGrath</w:t>
            </w:r>
          </w:p>
          <w:p w14:paraId="6B1AF6E3" w14:textId="05EA19E6" w:rsidR="00F07FA6" w:rsidRPr="00F07FA6" w:rsidRDefault="00F07FA6" w:rsidP="007B562F">
            <w:pPr>
              <w:pStyle w:val="ListParagraph"/>
              <w:ind w:left="360"/>
              <w:rPr>
                <w:color w:val="000000" w:themeColor="text1"/>
              </w:rPr>
            </w:pPr>
            <w:r w:rsidRPr="00F07FA6">
              <w:rPr>
                <w:color w:val="000000" w:themeColor="text1"/>
              </w:rPr>
              <w:t>In 2021, spending on behavioral health services was 6.6% of total health care spending for commercial members, 15.9% for Medicaid MCO/ACO-A members, and 1.9% for Medicare Advantage members, CHIA found.</w:t>
            </w:r>
          </w:p>
          <w:p w14:paraId="047E563C" w14:textId="77777777" w:rsidR="00F07FA6" w:rsidRPr="00F07FA6" w:rsidRDefault="00F07FA6" w:rsidP="007B562F">
            <w:pPr>
              <w:pStyle w:val="ListParagraph"/>
              <w:ind w:left="360"/>
              <w:rPr>
                <w:color w:val="000000" w:themeColor="text1"/>
              </w:rPr>
            </w:pPr>
            <w:r w:rsidRPr="00F07FA6">
              <w:rPr>
                <w:color w:val="000000" w:themeColor="text1"/>
              </w:rPr>
              <w:t>Member cost-sharing for behavioral health spending was also higher compared to other services, like primary care, meaning Massachusetts residents are paying more out of pocket for mental health services.</w:t>
            </w:r>
          </w:p>
          <w:p w14:paraId="7DBEE155" w14:textId="4DF2B3B9" w:rsidR="00F07FA6" w:rsidRDefault="00F07FA6" w:rsidP="007B562F">
            <w:pPr>
              <w:pStyle w:val="ListParagraph"/>
              <w:ind w:left="360"/>
              <w:rPr>
                <w:color w:val="000000" w:themeColor="text1"/>
              </w:rPr>
            </w:pPr>
            <w:r w:rsidRPr="00F07FA6">
              <w:rPr>
                <w:color w:val="000000" w:themeColor="text1"/>
              </w:rPr>
              <w:t>The data also points to potential inequities among income levels for behavioral healthcare.</w:t>
            </w:r>
            <w:r>
              <w:rPr>
                <w:color w:val="000000" w:themeColor="text1"/>
              </w:rPr>
              <w:t xml:space="preserve"> . .</w:t>
            </w:r>
          </w:p>
          <w:p w14:paraId="6DF768A8" w14:textId="18D41F49" w:rsidR="00F07FA6" w:rsidRPr="00F07FA6" w:rsidRDefault="00F07FA6" w:rsidP="007B562F">
            <w:pPr>
              <w:pStyle w:val="ListParagraph"/>
              <w:ind w:left="360"/>
              <w:rPr>
                <w:color w:val="000000" w:themeColor="text1"/>
              </w:rPr>
            </w:pPr>
            <w:r w:rsidRPr="00F07FA6">
              <w:rPr>
                <w:color w:val="000000" w:themeColor="text1"/>
              </w:rPr>
              <w:t>The biggest takeaway from the behavioral health section, according to Lauren Peters, executive director of CHIA, is that MCO/ACO-A's have the largest portion of total spend on behavioral health as compared to Medicare and commercial. </w:t>
            </w:r>
          </w:p>
          <w:p w14:paraId="5236C72D" w14:textId="11586B03" w:rsidR="00F07FA6" w:rsidRPr="00F07FA6" w:rsidRDefault="00000000" w:rsidP="007B562F">
            <w:pPr>
              <w:pStyle w:val="ListParagraph"/>
              <w:spacing w:after="100" w:afterAutospacing="1"/>
              <w:ind w:left="360"/>
              <w:rPr>
                <w:color w:val="000000" w:themeColor="text1"/>
              </w:rPr>
            </w:pPr>
            <w:hyperlink r:id="rId84" w:history="1">
              <w:r w:rsidR="00F07FA6" w:rsidRPr="00F07FA6">
                <w:rPr>
                  <w:rStyle w:val="Hyperlink"/>
                </w:rPr>
                <w:t>CHIA Behavioral Health</w:t>
              </w:r>
            </w:hyperlink>
          </w:p>
        </w:tc>
      </w:tr>
      <w:tr w:rsidR="005175EC" w14:paraId="5D0C7FC4" w14:textId="77777777" w:rsidTr="007B562F">
        <w:trPr>
          <w:gridAfter w:val="1"/>
          <w:wAfter w:w="113" w:type="dxa"/>
          <w:trHeight w:val="58"/>
        </w:trPr>
        <w:tc>
          <w:tcPr>
            <w:tcW w:w="2898" w:type="dxa"/>
            <w:gridSpan w:val="2"/>
          </w:tcPr>
          <w:p w14:paraId="3C4A3005" w14:textId="14A0CCF4" w:rsidR="005175EC" w:rsidRDefault="005175EC" w:rsidP="007B562F">
            <w:pPr>
              <w:rPr>
                <w:sz w:val="24"/>
                <w:szCs w:val="24"/>
              </w:rPr>
            </w:pPr>
            <w:r>
              <w:rPr>
                <w:sz w:val="24"/>
                <w:szCs w:val="24"/>
              </w:rPr>
              <w:t>Housing</w:t>
            </w:r>
          </w:p>
        </w:tc>
        <w:tc>
          <w:tcPr>
            <w:tcW w:w="7807" w:type="dxa"/>
            <w:gridSpan w:val="3"/>
          </w:tcPr>
          <w:p w14:paraId="58AF9EB4" w14:textId="77777777" w:rsidR="005175EC" w:rsidRDefault="005175EC" w:rsidP="007B562F">
            <w:pPr>
              <w:pStyle w:val="ListParagraph"/>
              <w:numPr>
                <w:ilvl w:val="0"/>
                <w:numId w:val="42"/>
              </w:numPr>
              <w:spacing w:after="100" w:afterAutospacing="1"/>
              <w:ind w:left="360"/>
              <w:rPr>
                <w:b/>
                <w:bCs/>
                <w:color w:val="000000" w:themeColor="text1"/>
              </w:rPr>
            </w:pPr>
            <w:r>
              <w:rPr>
                <w:b/>
                <w:bCs/>
                <w:color w:val="000000" w:themeColor="text1"/>
              </w:rPr>
              <w:t>The Guardian</w:t>
            </w:r>
          </w:p>
          <w:p w14:paraId="36F424FA" w14:textId="77777777" w:rsidR="005175EC" w:rsidRDefault="005175EC" w:rsidP="007B562F">
            <w:pPr>
              <w:pStyle w:val="ListParagraph"/>
              <w:spacing w:after="100" w:afterAutospacing="1"/>
              <w:ind w:left="360"/>
              <w:rPr>
                <w:color w:val="000000" w:themeColor="text1"/>
              </w:rPr>
            </w:pPr>
            <w:r>
              <w:rPr>
                <w:color w:val="000000" w:themeColor="text1"/>
              </w:rPr>
              <w:t>May 11, 2023</w:t>
            </w:r>
          </w:p>
          <w:p w14:paraId="0F7CFBB9" w14:textId="77777777" w:rsidR="005175EC" w:rsidRDefault="005175EC" w:rsidP="007B562F">
            <w:pPr>
              <w:pStyle w:val="ListParagraph"/>
              <w:spacing w:after="100" w:afterAutospacing="1"/>
              <w:ind w:left="360"/>
              <w:rPr>
                <w:i/>
                <w:iCs/>
                <w:color w:val="000000" w:themeColor="text1"/>
              </w:rPr>
            </w:pPr>
            <w:r w:rsidRPr="005175EC">
              <w:rPr>
                <w:i/>
                <w:iCs/>
                <w:color w:val="000000" w:themeColor="text1"/>
              </w:rPr>
              <w:t>‘It’s hell’: life under the American mobile home king who calls himself a ‘grave dancer’</w:t>
            </w:r>
          </w:p>
          <w:p w14:paraId="1B262BF6" w14:textId="77777777" w:rsidR="005175EC" w:rsidRDefault="005175EC" w:rsidP="007B562F">
            <w:pPr>
              <w:pStyle w:val="ListParagraph"/>
              <w:spacing w:after="100" w:afterAutospacing="1"/>
              <w:ind w:left="360"/>
              <w:rPr>
                <w:color w:val="000000" w:themeColor="text1"/>
              </w:rPr>
            </w:pPr>
            <w:r>
              <w:rPr>
                <w:color w:val="000000" w:themeColor="text1"/>
              </w:rPr>
              <w:t xml:space="preserve">By </w:t>
            </w:r>
            <w:r w:rsidRPr="005175EC">
              <w:rPr>
                <w:color w:val="000000" w:themeColor="text1"/>
              </w:rPr>
              <w:t>Michael Sainato</w:t>
            </w:r>
          </w:p>
          <w:p w14:paraId="7565A8FE" w14:textId="10C65FB6" w:rsidR="005175EC" w:rsidRPr="005175EC" w:rsidRDefault="005175EC" w:rsidP="007B562F">
            <w:pPr>
              <w:pStyle w:val="ListParagraph"/>
              <w:ind w:left="360"/>
              <w:rPr>
                <w:color w:val="000000" w:themeColor="text1"/>
              </w:rPr>
            </w:pPr>
            <w:r w:rsidRPr="005175EC">
              <w:rPr>
                <w:color w:val="000000" w:themeColor="text1"/>
              </w:rPr>
              <w:t xml:space="preserve">Residents like </w:t>
            </w:r>
            <w:r>
              <w:rPr>
                <w:color w:val="000000" w:themeColor="text1"/>
              </w:rPr>
              <w:t xml:space="preserve">[Colleen] </w:t>
            </w:r>
            <w:r w:rsidRPr="005175EC">
              <w:rPr>
                <w:color w:val="000000" w:themeColor="text1"/>
              </w:rPr>
              <w:t>Gartner complain their dreams have been dashed by the park’s billionaire owner. They say they face hikes in rent and fees, while amenities like the pool and clubhouse are intermittently closed, there are few ramps or other accommodations for the elderly, and property maintenance has been neglected.</w:t>
            </w:r>
          </w:p>
          <w:p w14:paraId="58110358" w14:textId="5D0AF63D" w:rsidR="005175EC" w:rsidRDefault="005175EC" w:rsidP="007B562F">
            <w:pPr>
              <w:pStyle w:val="ListParagraph"/>
              <w:ind w:left="360"/>
              <w:rPr>
                <w:color w:val="000000" w:themeColor="text1"/>
              </w:rPr>
            </w:pPr>
            <w:r w:rsidRPr="005175EC">
              <w:rPr>
                <w:color w:val="000000" w:themeColor="text1"/>
              </w:rPr>
              <w:t xml:space="preserve">The man they blame is Sam Zell, the property mogul who is the </w:t>
            </w:r>
            <w:hyperlink r:id="rId85" w:history="1">
              <w:r w:rsidRPr="005175EC">
                <w:rPr>
                  <w:rStyle w:val="Hyperlink"/>
                </w:rPr>
                <w:t>largest landlord</w:t>
              </w:r>
            </w:hyperlink>
            <w:r w:rsidRPr="005175EC">
              <w:rPr>
                <w:color w:val="000000" w:themeColor="text1"/>
              </w:rPr>
              <w:t xml:space="preserve"> of mobile homes in the US. He styles himself as a “grave dancer” for his business habit of buying up distressed </w:t>
            </w:r>
            <w:r w:rsidR="00FD4616" w:rsidRPr="005175EC">
              <w:rPr>
                <w:color w:val="000000" w:themeColor="text1"/>
              </w:rPr>
              <w:t>assets and</w:t>
            </w:r>
            <w:r w:rsidRPr="005175EC">
              <w:rPr>
                <w:color w:val="000000" w:themeColor="text1"/>
              </w:rPr>
              <w:t xml:space="preserve"> serves as chairman of the board of Equity Lifestyle Properties (ELS), which owns Down Yonder and more than 400 other mobile home parks across the US. Residents at other ELS properties across the country tell the Guardian that they have raised similar complaints.</w:t>
            </w:r>
            <w:r>
              <w:rPr>
                <w:color w:val="000000" w:themeColor="text1"/>
              </w:rPr>
              <w:t xml:space="preserve"> . .</w:t>
            </w:r>
          </w:p>
          <w:p w14:paraId="4ED0B52E" w14:textId="77777777" w:rsidR="005175EC" w:rsidRPr="005175EC" w:rsidRDefault="005175EC" w:rsidP="007B562F">
            <w:pPr>
              <w:pStyle w:val="ListParagraph"/>
              <w:ind w:left="360"/>
              <w:rPr>
                <w:color w:val="000000" w:themeColor="text1"/>
              </w:rPr>
            </w:pPr>
            <w:r w:rsidRPr="005175EC">
              <w:rPr>
                <w:color w:val="000000" w:themeColor="text1"/>
              </w:rPr>
              <w:t xml:space="preserve">For the </w:t>
            </w:r>
            <w:hyperlink r:id="rId86" w:anchor=":~:text=3.2%20million%20older%20adults%20live,reported%20living%20in%20mobile%20homes.&amp;text=This%20number%20represents%20nearly%20one,older%20living%20in%20mobile%20homes" w:history="1">
              <w:r w:rsidRPr="005175EC">
                <w:rPr>
                  <w:rStyle w:val="Hyperlink"/>
                </w:rPr>
                <w:t>10.5</w:t>
              </w:r>
            </w:hyperlink>
            <w:r w:rsidRPr="005175EC">
              <w:rPr>
                <w:color w:val="000000" w:themeColor="text1"/>
              </w:rPr>
              <w:t xml:space="preserve"> million Americans who live in mobile home parks, properties like Down Yonder promise affordability, especially in high-rent areas such as Tampa, and a greater sense of permanence than renting.</w:t>
            </w:r>
          </w:p>
          <w:p w14:paraId="37C3756F" w14:textId="65DA5374" w:rsidR="005175EC" w:rsidRPr="005175EC" w:rsidRDefault="005175EC" w:rsidP="007B562F">
            <w:pPr>
              <w:pStyle w:val="ListParagraph"/>
              <w:ind w:left="360"/>
              <w:rPr>
                <w:color w:val="000000" w:themeColor="text1"/>
              </w:rPr>
            </w:pPr>
            <w:r w:rsidRPr="005175EC">
              <w:rPr>
                <w:color w:val="000000" w:themeColor="text1"/>
              </w:rPr>
              <w:t xml:space="preserve">The </w:t>
            </w:r>
            <w:hyperlink r:id="rId87" w:history="1">
              <w:r w:rsidRPr="005175EC">
                <w:rPr>
                  <w:rStyle w:val="Hyperlink"/>
                </w:rPr>
                <w:t>average sale price</w:t>
              </w:r>
            </w:hyperlink>
            <w:r w:rsidRPr="005175EC">
              <w:rPr>
                <w:color w:val="000000" w:themeColor="text1"/>
              </w:rPr>
              <w:t xml:space="preserve"> of a new mobile home as of January 2023 was $128,300, compared with the average sale price of a house of $400,600 in February 2022. On top of this, mobile </w:t>
            </w:r>
            <w:r w:rsidR="00FD4616" w:rsidRPr="005175EC">
              <w:rPr>
                <w:color w:val="000000" w:themeColor="text1"/>
              </w:rPr>
              <w:t>homeowners</w:t>
            </w:r>
            <w:r w:rsidRPr="005175EC">
              <w:rPr>
                <w:color w:val="000000" w:themeColor="text1"/>
              </w:rPr>
              <w:t xml:space="preserve"> typically pay to lease the land – typically for under $1,000 a month – on which their property sits.</w:t>
            </w:r>
          </w:p>
          <w:p w14:paraId="607D075A" w14:textId="01AF43E1" w:rsidR="005175EC" w:rsidRDefault="005175EC" w:rsidP="007B562F">
            <w:pPr>
              <w:pStyle w:val="ListParagraph"/>
              <w:ind w:left="360"/>
              <w:rPr>
                <w:color w:val="000000" w:themeColor="text1"/>
              </w:rPr>
            </w:pPr>
            <w:r w:rsidRPr="005175EC">
              <w:rPr>
                <w:color w:val="000000" w:themeColor="text1"/>
              </w:rPr>
              <w:t>This is especially appealing to one demographic: about a third of mobile home residents are seniors, and they tend to be lower-income than other older Americans.</w:t>
            </w:r>
          </w:p>
          <w:p w14:paraId="0520F966" w14:textId="0F811282" w:rsidR="005175EC" w:rsidRPr="00C11A9E" w:rsidRDefault="00000000" w:rsidP="007B562F">
            <w:pPr>
              <w:pStyle w:val="ListParagraph"/>
              <w:ind w:left="360"/>
              <w:rPr>
                <w:color w:val="000000" w:themeColor="text1"/>
              </w:rPr>
            </w:pPr>
            <w:hyperlink r:id="rId88" w:history="1">
              <w:r w:rsidR="00C11A9E" w:rsidRPr="00C11A9E">
                <w:rPr>
                  <w:rStyle w:val="Hyperlink"/>
                </w:rPr>
                <w:t>It’s hell</w:t>
              </w:r>
            </w:hyperlink>
          </w:p>
        </w:tc>
      </w:tr>
      <w:tr w:rsidR="00D97075" w14:paraId="2976FCA3" w14:textId="77777777" w:rsidTr="007B562F">
        <w:trPr>
          <w:gridAfter w:val="1"/>
          <w:wAfter w:w="113" w:type="dxa"/>
          <w:trHeight w:val="58"/>
        </w:trPr>
        <w:tc>
          <w:tcPr>
            <w:tcW w:w="2898" w:type="dxa"/>
            <w:gridSpan w:val="2"/>
          </w:tcPr>
          <w:p w14:paraId="60557566" w14:textId="0EEF000B" w:rsidR="00D97075" w:rsidRDefault="00D97075" w:rsidP="007B562F">
            <w:pPr>
              <w:rPr>
                <w:sz w:val="24"/>
                <w:szCs w:val="24"/>
              </w:rPr>
            </w:pPr>
            <w:r>
              <w:rPr>
                <w:sz w:val="24"/>
                <w:szCs w:val="24"/>
              </w:rPr>
              <w:t xml:space="preserve">Public </w:t>
            </w:r>
            <w:r w:rsidR="00370134">
              <w:rPr>
                <w:sz w:val="24"/>
                <w:szCs w:val="24"/>
              </w:rPr>
              <w:t>Policy</w:t>
            </w:r>
          </w:p>
        </w:tc>
        <w:tc>
          <w:tcPr>
            <w:tcW w:w="7807" w:type="dxa"/>
            <w:gridSpan w:val="3"/>
          </w:tcPr>
          <w:p w14:paraId="03FD7029" w14:textId="7F36D2A2" w:rsidR="006C0C87" w:rsidRDefault="006C0C87" w:rsidP="007B562F">
            <w:pPr>
              <w:pStyle w:val="ListParagraph"/>
              <w:numPr>
                <w:ilvl w:val="0"/>
                <w:numId w:val="42"/>
              </w:numPr>
              <w:spacing w:after="100" w:afterAutospacing="1"/>
              <w:ind w:left="360"/>
              <w:rPr>
                <w:b/>
                <w:bCs/>
                <w:color w:val="000000" w:themeColor="text1"/>
              </w:rPr>
            </w:pPr>
            <w:r>
              <w:rPr>
                <w:b/>
                <w:bCs/>
                <w:color w:val="000000" w:themeColor="text1"/>
              </w:rPr>
              <w:t>Chuck Grassley</w:t>
            </w:r>
          </w:p>
          <w:p w14:paraId="0B691EB1" w14:textId="59ACF5EC" w:rsidR="006C0C87" w:rsidRDefault="006C0C87" w:rsidP="007B562F">
            <w:pPr>
              <w:pStyle w:val="ListParagraph"/>
              <w:spacing w:after="100" w:afterAutospacing="1"/>
              <w:ind w:left="360"/>
              <w:rPr>
                <w:color w:val="000000" w:themeColor="text1"/>
              </w:rPr>
            </w:pPr>
            <w:r>
              <w:rPr>
                <w:color w:val="000000" w:themeColor="text1"/>
              </w:rPr>
              <w:t>May 19, 2023</w:t>
            </w:r>
          </w:p>
          <w:p w14:paraId="0A38DD29" w14:textId="7D274BF9" w:rsidR="006C0C87" w:rsidRDefault="006C0C87" w:rsidP="007B562F">
            <w:pPr>
              <w:pStyle w:val="ListParagraph"/>
              <w:spacing w:after="100" w:afterAutospacing="1"/>
              <w:ind w:left="360"/>
              <w:rPr>
                <w:i/>
                <w:iCs/>
                <w:color w:val="000000" w:themeColor="text1"/>
              </w:rPr>
            </w:pPr>
            <w:r w:rsidRPr="006C0C87">
              <w:rPr>
                <w:i/>
                <w:iCs/>
                <w:color w:val="000000" w:themeColor="text1"/>
              </w:rPr>
              <w:t>Warren, Grassley Lead the Call for Greater Transparency in Nursing Home Ownership</w:t>
            </w:r>
          </w:p>
          <w:p w14:paraId="30FBDE7C" w14:textId="77777777" w:rsidR="006C0C87" w:rsidRPr="006C0C87" w:rsidRDefault="006C0C87" w:rsidP="007B562F">
            <w:pPr>
              <w:pStyle w:val="ListParagraph"/>
              <w:spacing w:after="100" w:afterAutospacing="1"/>
              <w:ind w:left="360"/>
              <w:rPr>
                <w:color w:val="000000" w:themeColor="text1"/>
              </w:rPr>
            </w:pPr>
            <w:r w:rsidRPr="006C0C87">
              <w:rPr>
                <w:color w:val="000000" w:themeColor="text1"/>
              </w:rPr>
              <w:t>Sen. Chuck Grassley (R-Iowa) joined Sens. Elizabeth Warren (D-Mass.) and Bob Casey (D-Pa.), along with U.S. Reps. Lloyd Doggett (D-Texas) and Katie Porter (D-Calif.), in calling on Health and Human Services (HHS) Secretary Xavier Becerra and Centers for Medicare and Medicaid Services (CMS) Administrator Chiquita Brooks-LaSure to strengthen and finalize CMS’s proposed rule to make nursing home ownership more transparent. </w:t>
            </w:r>
          </w:p>
          <w:p w14:paraId="26FD4386" w14:textId="0F9B5085" w:rsidR="006C0C87" w:rsidRPr="006C0C87" w:rsidRDefault="006C0C87" w:rsidP="007B562F">
            <w:pPr>
              <w:pStyle w:val="ListParagraph"/>
              <w:spacing w:after="100" w:afterAutospacing="1"/>
              <w:ind w:left="360"/>
              <w:rPr>
                <w:color w:val="000000" w:themeColor="text1"/>
              </w:rPr>
            </w:pPr>
            <w:r w:rsidRPr="006C0C87">
              <w:rPr>
                <w:color w:val="000000" w:themeColor="text1"/>
              </w:rPr>
              <w:t>For decades, Grassley has pushed for enhanced disclosure and accountability of private equity, real estate investment trust and related party ownership in nursing homes. His leadership resulted in a law requiring facilities to disclose all people and entities with control, offering administrative services or holding property leases. The law required CMS finalize a rule within two years of passage. Although CMS published a proposed rule in May 2011, it was never implemented.</w:t>
            </w:r>
          </w:p>
          <w:p w14:paraId="6A12BB25" w14:textId="77777777" w:rsidR="006C0C87" w:rsidRPr="006C0C87" w:rsidRDefault="006C0C87" w:rsidP="007B562F">
            <w:pPr>
              <w:pStyle w:val="ListParagraph"/>
              <w:spacing w:after="100" w:afterAutospacing="1"/>
              <w:ind w:left="360"/>
              <w:rPr>
                <w:color w:val="000000" w:themeColor="text1"/>
              </w:rPr>
            </w:pPr>
            <w:r w:rsidRPr="006C0C87">
              <w:rPr>
                <w:color w:val="000000" w:themeColor="text1"/>
              </w:rPr>
              <w:t xml:space="preserve">Earlier this year, Grassley </w:t>
            </w:r>
            <w:hyperlink r:id="rId89" w:tgtFrame="_blank" w:history="1">
              <w:r w:rsidRPr="006C0C87">
                <w:rPr>
                  <w:rStyle w:val="Hyperlink"/>
                </w:rPr>
                <w:t>sent a letter</w:t>
              </w:r>
            </w:hyperlink>
            <w:r w:rsidRPr="006C0C87">
              <w:rPr>
                <w:color w:val="000000" w:themeColor="text1"/>
              </w:rPr>
              <w:t xml:space="preserve"> outlining this history and urging CMS to complete the rule. This week’s letter adds increased, bipartisan pressure on CMS to finalize the rule and protect our nation’s loved ones. </w:t>
            </w:r>
          </w:p>
          <w:p w14:paraId="53535D18" w14:textId="77777777" w:rsidR="006C0C87" w:rsidRPr="006C0C87" w:rsidRDefault="006C0C87" w:rsidP="007B562F">
            <w:pPr>
              <w:pStyle w:val="ListParagraph"/>
              <w:spacing w:after="100" w:afterAutospacing="1"/>
              <w:ind w:left="360"/>
              <w:rPr>
                <w:color w:val="000000" w:themeColor="text1"/>
              </w:rPr>
            </w:pPr>
            <w:r w:rsidRPr="006C0C87">
              <w:rPr>
                <w:color w:val="000000" w:themeColor="text1"/>
              </w:rPr>
              <w:t>“While we appreciate CMS taking steps to implement this long overdue rule, which establishes requirements for the disclosure of information about the owners and operators of Medicare skilled nursing facilities and Medicaid nursing facilities, we believe that certain provisions of the proposed rule could be strengthened for the benefit of patients,” the lawmakers wrote. “Specifically, we urge you to clarify ownership definitions, establish strong auditing and enforcement measures, and ensure that comprehensive reporting information is made available to the public in an easily searchable format.”</w:t>
            </w:r>
          </w:p>
          <w:p w14:paraId="3F608960" w14:textId="7609C688" w:rsidR="006C0C87" w:rsidRPr="006C0C87" w:rsidRDefault="006C0C87" w:rsidP="007B562F">
            <w:pPr>
              <w:pStyle w:val="ListParagraph"/>
              <w:spacing w:after="100" w:afterAutospacing="1"/>
              <w:ind w:left="360"/>
              <w:rPr>
                <w:color w:val="000000" w:themeColor="text1"/>
              </w:rPr>
            </w:pPr>
            <w:r w:rsidRPr="006C0C87">
              <w:rPr>
                <w:color w:val="000000" w:themeColor="text1"/>
              </w:rPr>
              <w:t xml:space="preserve">“Increased transparency will empower older adults, their families, researchers, and health care providers to identify nursing homes that provide excellent care, while at the same time hold bad actors accountable,” the lawmakers continued. “To prevent nursing </w:t>
            </w:r>
            <w:r w:rsidR="00FD4616" w:rsidRPr="006C0C87">
              <w:rPr>
                <w:color w:val="000000" w:themeColor="text1"/>
              </w:rPr>
              <w:t>homeowners</w:t>
            </w:r>
            <w:r w:rsidRPr="006C0C87">
              <w:rPr>
                <w:color w:val="000000" w:themeColor="text1"/>
              </w:rPr>
              <w:t xml:space="preserve"> from prioritizing profits over patients, these data will give CMS the tools to identify waste, fraud, and abuse of federal Medicare and Medicaid dollars.”</w:t>
            </w:r>
            <w:r w:rsidRPr="006C0C87">
              <w:rPr>
                <w:b/>
                <w:bCs/>
                <w:color w:val="000000" w:themeColor="text1"/>
              </w:rPr>
              <w:t> </w:t>
            </w:r>
          </w:p>
          <w:p w14:paraId="3E3057CA" w14:textId="77777777" w:rsidR="006C0C87" w:rsidRPr="006C0C87" w:rsidRDefault="006C0C87" w:rsidP="007B562F">
            <w:pPr>
              <w:pStyle w:val="ListParagraph"/>
              <w:spacing w:after="100" w:afterAutospacing="1"/>
              <w:ind w:left="360"/>
              <w:rPr>
                <w:color w:val="000000" w:themeColor="text1"/>
              </w:rPr>
            </w:pPr>
            <w:r w:rsidRPr="006C0C87">
              <w:rPr>
                <w:color w:val="000000" w:themeColor="text1"/>
              </w:rPr>
              <w:t>The lawmakers recommend that CMS consider strengthening its proposed rule in the following ways: </w:t>
            </w:r>
          </w:p>
          <w:p w14:paraId="4EA86172" w14:textId="77777777" w:rsidR="006C0C87" w:rsidRPr="006C0C87" w:rsidRDefault="006C0C87" w:rsidP="007B562F">
            <w:pPr>
              <w:pStyle w:val="ListParagraph"/>
              <w:numPr>
                <w:ilvl w:val="0"/>
                <w:numId w:val="58"/>
              </w:numPr>
              <w:rPr>
                <w:color w:val="000000" w:themeColor="text1"/>
              </w:rPr>
            </w:pPr>
            <w:r w:rsidRPr="006C0C87">
              <w:rPr>
                <w:color w:val="000000" w:themeColor="text1"/>
              </w:rPr>
              <w:t>Require more robust ownership reporting requirements for Medicare-certified nursing homes;</w:t>
            </w:r>
          </w:p>
          <w:p w14:paraId="2CAF35B2" w14:textId="77777777" w:rsidR="006C0C87" w:rsidRPr="006C0C87" w:rsidRDefault="006C0C87" w:rsidP="007B562F">
            <w:pPr>
              <w:pStyle w:val="ListParagraph"/>
              <w:numPr>
                <w:ilvl w:val="0"/>
                <w:numId w:val="58"/>
              </w:numPr>
              <w:rPr>
                <w:color w:val="000000" w:themeColor="text1"/>
              </w:rPr>
            </w:pPr>
            <w:r w:rsidRPr="006C0C87">
              <w:rPr>
                <w:color w:val="000000" w:themeColor="text1"/>
              </w:rPr>
              <w:t>Require standardized reporting requirements for Medicaid-certified nursing homes; </w:t>
            </w:r>
          </w:p>
          <w:p w14:paraId="58ABBAFD" w14:textId="0984C79F" w:rsidR="006C0C87" w:rsidRPr="006C0C87" w:rsidRDefault="006C0C87" w:rsidP="007B562F">
            <w:pPr>
              <w:pStyle w:val="ListParagraph"/>
              <w:numPr>
                <w:ilvl w:val="0"/>
                <w:numId w:val="58"/>
              </w:numPr>
              <w:rPr>
                <w:color w:val="000000" w:themeColor="text1"/>
              </w:rPr>
            </w:pPr>
            <w:r w:rsidRPr="006C0C87">
              <w:rPr>
                <w:color w:val="000000" w:themeColor="text1"/>
              </w:rPr>
              <w:t xml:space="preserve">Require reporting of all </w:t>
            </w:r>
            <w:r w:rsidR="00FD4616" w:rsidRPr="006C0C87">
              <w:rPr>
                <w:color w:val="000000" w:themeColor="text1"/>
              </w:rPr>
              <w:t>related parties</w:t>
            </w:r>
            <w:r w:rsidRPr="006C0C87">
              <w:rPr>
                <w:color w:val="000000" w:themeColor="text1"/>
              </w:rPr>
              <w:t xml:space="preserve"> in which nursing </w:t>
            </w:r>
            <w:r w:rsidR="00FD4616" w:rsidRPr="006C0C87">
              <w:rPr>
                <w:color w:val="000000" w:themeColor="text1"/>
              </w:rPr>
              <w:t>homeowners</w:t>
            </w:r>
            <w:r w:rsidRPr="006C0C87">
              <w:rPr>
                <w:color w:val="000000" w:themeColor="text1"/>
              </w:rPr>
              <w:t xml:space="preserve"> have a direct or indirect stake;</w:t>
            </w:r>
          </w:p>
          <w:p w14:paraId="4F316722" w14:textId="77777777" w:rsidR="006C0C87" w:rsidRPr="006C0C87" w:rsidRDefault="006C0C87" w:rsidP="007B562F">
            <w:pPr>
              <w:pStyle w:val="ListParagraph"/>
              <w:numPr>
                <w:ilvl w:val="0"/>
                <w:numId w:val="58"/>
              </w:numPr>
              <w:rPr>
                <w:color w:val="000000" w:themeColor="text1"/>
              </w:rPr>
            </w:pPr>
            <w:r w:rsidRPr="006C0C87">
              <w:rPr>
                <w:color w:val="000000" w:themeColor="text1"/>
              </w:rPr>
              <w:t>Require a complete listing of each facility in a nursing home chain owned by the same parent company; </w:t>
            </w:r>
          </w:p>
          <w:p w14:paraId="354E5A6B" w14:textId="77777777" w:rsidR="006C0C87" w:rsidRPr="006C0C87" w:rsidRDefault="006C0C87" w:rsidP="007B562F">
            <w:pPr>
              <w:pStyle w:val="ListParagraph"/>
              <w:numPr>
                <w:ilvl w:val="0"/>
                <w:numId w:val="58"/>
              </w:numPr>
              <w:rPr>
                <w:color w:val="000000" w:themeColor="text1"/>
              </w:rPr>
            </w:pPr>
            <w:r w:rsidRPr="006C0C87">
              <w:rPr>
                <w:color w:val="000000" w:themeColor="text1"/>
              </w:rPr>
              <w:t>Provide clear reporting timelines and establish penalties for failure to report accurate information; </w:t>
            </w:r>
          </w:p>
          <w:p w14:paraId="19EF9743" w14:textId="77777777" w:rsidR="006C0C87" w:rsidRPr="006C0C87" w:rsidRDefault="006C0C87" w:rsidP="007B562F">
            <w:pPr>
              <w:pStyle w:val="ListParagraph"/>
              <w:numPr>
                <w:ilvl w:val="0"/>
                <w:numId w:val="58"/>
              </w:numPr>
              <w:rPr>
                <w:color w:val="000000" w:themeColor="text1"/>
              </w:rPr>
            </w:pPr>
            <w:r w:rsidRPr="006C0C87">
              <w:rPr>
                <w:color w:val="000000" w:themeColor="text1"/>
              </w:rPr>
              <w:t>Establish a requirement for annual auditing to verify data accuracy; </w:t>
            </w:r>
          </w:p>
          <w:p w14:paraId="178A9765" w14:textId="77777777" w:rsidR="006C0C87" w:rsidRPr="006C0C87" w:rsidRDefault="006C0C87" w:rsidP="007B562F">
            <w:pPr>
              <w:pStyle w:val="ListParagraph"/>
              <w:numPr>
                <w:ilvl w:val="0"/>
                <w:numId w:val="58"/>
              </w:numPr>
              <w:rPr>
                <w:color w:val="000000" w:themeColor="text1"/>
              </w:rPr>
            </w:pPr>
            <w:r w:rsidRPr="006C0C87">
              <w:rPr>
                <w:color w:val="000000" w:themeColor="text1"/>
              </w:rPr>
              <w:t>Make these data available in a publicly searchable database. </w:t>
            </w:r>
          </w:p>
          <w:p w14:paraId="0E2DFA0D" w14:textId="460D265C" w:rsidR="006C0C87" w:rsidRPr="006C0C87" w:rsidRDefault="006C0C87" w:rsidP="007B562F">
            <w:pPr>
              <w:pStyle w:val="ListParagraph"/>
              <w:spacing w:after="100" w:afterAutospacing="1"/>
              <w:ind w:left="360"/>
              <w:rPr>
                <w:color w:val="000000" w:themeColor="text1"/>
              </w:rPr>
            </w:pPr>
            <w:r w:rsidRPr="006C0C87">
              <w:rPr>
                <w:color w:val="000000" w:themeColor="text1"/>
              </w:rPr>
              <w:t xml:space="preserve">The full text of the letter can be found </w:t>
            </w:r>
            <w:hyperlink r:id="rId90" w:history="1">
              <w:r w:rsidRPr="006C0C87">
                <w:rPr>
                  <w:rStyle w:val="Hyperlink"/>
                </w:rPr>
                <w:t>HERE</w:t>
              </w:r>
            </w:hyperlink>
            <w:r w:rsidRPr="006C0C87">
              <w:rPr>
                <w:color w:val="000000" w:themeColor="text1"/>
              </w:rPr>
              <w:t>.</w:t>
            </w:r>
          </w:p>
          <w:p w14:paraId="2C5B7C9D" w14:textId="1B9EEB2C" w:rsidR="006C0C87" w:rsidRPr="006C0C87" w:rsidRDefault="00000000" w:rsidP="007B562F">
            <w:pPr>
              <w:pStyle w:val="ListParagraph"/>
              <w:spacing w:after="100" w:afterAutospacing="1"/>
              <w:ind w:left="360"/>
              <w:rPr>
                <w:color w:val="000000" w:themeColor="text1"/>
              </w:rPr>
            </w:pPr>
            <w:hyperlink r:id="rId91" w:history="1">
              <w:r w:rsidR="006C0C87" w:rsidRPr="006C0C87">
                <w:rPr>
                  <w:rStyle w:val="Hyperlink"/>
                </w:rPr>
                <w:t>Warren, Grassley Lead Call</w:t>
              </w:r>
            </w:hyperlink>
          </w:p>
          <w:p w14:paraId="2E0D6BA6" w14:textId="45328191" w:rsidR="00234A4C" w:rsidRDefault="00234A4C" w:rsidP="007B562F">
            <w:pPr>
              <w:pStyle w:val="ListParagraph"/>
              <w:numPr>
                <w:ilvl w:val="0"/>
                <w:numId w:val="42"/>
              </w:numPr>
              <w:spacing w:after="100" w:afterAutospacing="1"/>
              <w:ind w:left="360"/>
              <w:rPr>
                <w:b/>
                <w:bCs/>
                <w:color w:val="000000" w:themeColor="text1"/>
              </w:rPr>
            </w:pPr>
            <w:r w:rsidRPr="00234A4C">
              <w:rPr>
                <w:b/>
                <w:bCs/>
                <w:color w:val="000000" w:themeColor="text1"/>
              </w:rPr>
              <w:t>U.S. Senate Committee on Homeland Security &amp; Governmental Affairs</w:t>
            </w:r>
          </w:p>
          <w:p w14:paraId="5520F056" w14:textId="08519B4E" w:rsidR="00234A4C" w:rsidRPr="00234A4C" w:rsidRDefault="00234A4C" w:rsidP="007B562F">
            <w:pPr>
              <w:pStyle w:val="ListParagraph"/>
              <w:spacing w:after="100" w:afterAutospacing="1"/>
              <w:ind w:left="360"/>
              <w:rPr>
                <w:color w:val="000000" w:themeColor="text1"/>
              </w:rPr>
            </w:pPr>
            <w:r>
              <w:rPr>
                <w:b/>
                <w:bCs/>
                <w:color w:val="000000" w:themeColor="text1"/>
              </w:rPr>
              <w:t>Permanent Subcommittee on Investigations</w:t>
            </w:r>
          </w:p>
          <w:p w14:paraId="7C13C010" w14:textId="50C7A780" w:rsidR="00234A4C" w:rsidRDefault="00234A4C" w:rsidP="007B562F">
            <w:pPr>
              <w:pStyle w:val="ListParagraph"/>
              <w:spacing w:after="100" w:afterAutospacing="1"/>
              <w:ind w:left="360"/>
              <w:rPr>
                <w:color w:val="000000" w:themeColor="text1"/>
              </w:rPr>
            </w:pPr>
            <w:r>
              <w:rPr>
                <w:color w:val="000000" w:themeColor="text1"/>
              </w:rPr>
              <w:t>May 17, 2023</w:t>
            </w:r>
          </w:p>
          <w:p w14:paraId="25B462DA" w14:textId="126867D5" w:rsidR="00234A4C" w:rsidRDefault="00234A4C" w:rsidP="007B562F">
            <w:pPr>
              <w:pStyle w:val="ListParagraph"/>
              <w:spacing w:after="100" w:afterAutospacing="1"/>
              <w:ind w:left="360"/>
              <w:rPr>
                <w:i/>
                <w:iCs/>
                <w:color w:val="000000" w:themeColor="text1"/>
              </w:rPr>
            </w:pPr>
            <w:r>
              <w:rPr>
                <w:color w:val="000000" w:themeColor="text1"/>
              </w:rPr>
              <w:t xml:space="preserve">Public hearing: </w:t>
            </w:r>
            <w:r w:rsidRPr="00234A4C">
              <w:rPr>
                <w:i/>
                <w:iCs/>
                <w:color w:val="000000" w:themeColor="text1"/>
              </w:rPr>
              <w:t>"Examining Health Care Denials and Delays in Medicare Advantage."</w:t>
            </w:r>
          </w:p>
          <w:p w14:paraId="2BCA49FD" w14:textId="560AB604" w:rsidR="00234A4C" w:rsidRPr="00234A4C" w:rsidRDefault="00234A4C" w:rsidP="007B562F">
            <w:pPr>
              <w:pStyle w:val="ListParagraph"/>
              <w:spacing w:after="100" w:afterAutospacing="1"/>
              <w:ind w:left="360"/>
              <w:rPr>
                <w:b/>
                <w:bCs/>
                <w:color w:val="000000" w:themeColor="text1"/>
              </w:rPr>
            </w:pPr>
            <w:r w:rsidRPr="00234A4C">
              <w:rPr>
                <w:color w:val="000000" w:themeColor="text1"/>
              </w:rPr>
              <w:t>Recording and witness testimon</w:t>
            </w:r>
            <w:r>
              <w:rPr>
                <w:color w:val="000000" w:themeColor="text1"/>
              </w:rPr>
              <w:t>y</w:t>
            </w:r>
            <w:r w:rsidRPr="00234A4C">
              <w:rPr>
                <w:color w:val="000000" w:themeColor="text1"/>
              </w:rPr>
              <w:t xml:space="preserve"> are available at</w:t>
            </w:r>
            <w:r>
              <w:rPr>
                <w:color w:val="000000" w:themeColor="text1"/>
              </w:rPr>
              <w:t>:</w:t>
            </w:r>
            <w:r w:rsidRPr="00234A4C">
              <w:t xml:space="preserve"> </w:t>
            </w:r>
            <w:r w:rsidRPr="00234A4C">
              <w:rPr>
                <w:color w:val="000000" w:themeColor="text1"/>
              </w:rPr>
              <w:t>"</w:t>
            </w:r>
            <w:hyperlink r:id="rId92" w:tgtFrame="_blank" w:history="1">
              <w:r w:rsidRPr="00234A4C">
                <w:rPr>
                  <w:rStyle w:val="Hyperlink"/>
                </w:rPr>
                <w:t>Examining Health Care Denials and Delays in Medicare Advantage.</w:t>
              </w:r>
            </w:hyperlink>
            <w:r w:rsidRPr="00234A4C">
              <w:rPr>
                <w:color w:val="000000" w:themeColor="text1"/>
              </w:rPr>
              <w:t>"</w:t>
            </w:r>
          </w:p>
          <w:p w14:paraId="156CB813" w14:textId="77777777" w:rsidR="00B96909" w:rsidRDefault="00B96909" w:rsidP="007B562F">
            <w:pPr>
              <w:pStyle w:val="ListParagraph"/>
              <w:numPr>
                <w:ilvl w:val="0"/>
                <w:numId w:val="42"/>
              </w:numPr>
              <w:spacing w:after="100" w:afterAutospacing="1" w:line="259" w:lineRule="auto"/>
              <w:ind w:left="360"/>
              <w:rPr>
                <w:b/>
                <w:bCs/>
                <w:color w:val="000000" w:themeColor="text1"/>
              </w:rPr>
            </w:pPr>
            <w:r>
              <w:rPr>
                <w:b/>
                <w:bCs/>
                <w:color w:val="000000" w:themeColor="text1"/>
              </w:rPr>
              <w:t>National Health Law Project</w:t>
            </w:r>
          </w:p>
          <w:p w14:paraId="6783752D" w14:textId="5D732C87" w:rsidR="00B96909" w:rsidRDefault="00B96909" w:rsidP="007B562F">
            <w:pPr>
              <w:pStyle w:val="ListParagraph"/>
              <w:spacing w:after="100" w:afterAutospacing="1"/>
              <w:ind w:left="360"/>
              <w:rPr>
                <w:color w:val="000000" w:themeColor="text1"/>
              </w:rPr>
            </w:pPr>
            <w:r>
              <w:rPr>
                <w:color w:val="000000" w:themeColor="text1"/>
              </w:rPr>
              <w:t>May 16, 2023</w:t>
            </w:r>
          </w:p>
          <w:p w14:paraId="1DB21622" w14:textId="059D2DBE" w:rsidR="00B96909" w:rsidRDefault="00B96909" w:rsidP="007B562F">
            <w:pPr>
              <w:pStyle w:val="ListParagraph"/>
              <w:spacing w:after="100" w:afterAutospacing="1"/>
              <w:ind w:left="360"/>
              <w:rPr>
                <w:i/>
                <w:iCs/>
                <w:color w:val="000000" w:themeColor="text1"/>
              </w:rPr>
            </w:pPr>
            <w:r w:rsidRPr="00B96909">
              <w:rPr>
                <w:i/>
                <w:iCs/>
                <w:color w:val="000000" w:themeColor="text1"/>
              </w:rPr>
              <w:t>Helping Those on HCBS Waiting Lists: Positive Impacts of the ACA</w:t>
            </w:r>
          </w:p>
          <w:p w14:paraId="4654B192" w14:textId="77777777" w:rsidR="00B96909" w:rsidRPr="00B96909" w:rsidRDefault="00B96909" w:rsidP="007B562F">
            <w:pPr>
              <w:pStyle w:val="ListParagraph"/>
              <w:ind w:left="360"/>
              <w:rPr>
                <w:b/>
                <w:bCs/>
                <w:color w:val="000000" w:themeColor="text1"/>
              </w:rPr>
            </w:pPr>
            <w:r w:rsidRPr="00B96909">
              <w:rPr>
                <w:b/>
                <w:bCs/>
                <w:color w:val="000000" w:themeColor="text1"/>
              </w:rPr>
              <w:t>Executive Summary</w:t>
            </w:r>
          </w:p>
          <w:p w14:paraId="3A2D11B2" w14:textId="77777777" w:rsidR="00B96909" w:rsidRPr="00B96909" w:rsidRDefault="00B96909" w:rsidP="007B562F">
            <w:pPr>
              <w:pStyle w:val="ListParagraph"/>
              <w:ind w:left="360"/>
              <w:rPr>
                <w:color w:val="000000" w:themeColor="text1"/>
              </w:rPr>
            </w:pPr>
            <w:r w:rsidRPr="00B96909">
              <w:rPr>
                <w:color w:val="000000" w:themeColor="text1"/>
              </w:rPr>
              <w:t>Expanded services and coverage under the Affordable Care Act (ACA) and its Medicaid expansion provide states opportunities to decrease waiting lists for Medicaid home and community-based services (HCBS) and generally increase access to services for people with disabilities. HCBS programs offer states a great degree of flexibility to design a Medicaid-funded program that targets a special set of Medicaid services only to a limited population, both in size and type of service needs. The ACA responded to the increasing demand for HCBS by increasing opportunities and incentives for states to expand and innovate their HCBS programs. Those HCBS opportunities provide states with more flexibility in designing programs and create broader availability of HCBS, thus putting less pressure on traditional HCBS programs with waitlists. The ACA also created Medicaid expansion, which covers many adults with disabilities, including some on HCBS waiting lists, who previously fell into coverage gaps and could not access non-HCBS Medicaid services. The ACA has had a positive impact on those needing HCBS.</w:t>
            </w:r>
          </w:p>
          <w:p w14:paraId="1CBF7FD8" w14:textId="17B85E55" w:rsidR="00B96909" w:rsidRPr="00B96909" w:rsidRDefault="00000000" w:rsidP="007B562F">
            <w:pPr>
              <w:pStyle w:val="ListParagraph"/>
              <w:spacing w:after="100" w:afterAutospacing="1"/>
              <w:ind w:left="360"/>
              <w:rPr>
                <w:color w:val="000000" w:themeColor="text1"/>
              </w:rPr>
            </w:pPr>
            <w:hyperlink r:id="rId93" w:tooltip="Download Helping Those on HCBS Waiting Lists: Positive Impacts of the ACA as a file" w:history="1">
              <w:r w:rsidR="00B96909" w:rsidRPr="00B96909">
                <w:rPr>
                  <w:rStyle w:val="Hyperlink"/>
                </w:rPr>
                <w:t xml:space="preserve">Download Publication </w:t>
              </w:r>
            </w:hyperlink>
          </w:p>
          <w:p w14:paraId="0577FF1B" w14:textId="56AA8A2B" w:rsidR="00B96909" w:rsidRDefault="00B96909" w:rsidP="007B562F">
            <w:pPr>
              <w:pStyle w:val="ListParagraph"/>
              <w:numPr>
                <w:ilvl w:val="0"/>
                <w:numId w:val="42"/>
              </w:numPr>
              <w:spacing w:after="100" w:afterAutospacing="1"/>
              <w:ind w:left="360"/>
              <w:rPr>
                <w:b/>
                <w:bCs/>
                <w:color w:val="000000" w:themeColor="text1"/>
              </w:rPr>
            </w:pPr>
            <w:r>
              <w:rPr>
                <w:b/>
                <w:bCs/>
                <w:color w:val="000000" w:themeColor="text1"/>
              </w:rPr>
              <w:t>National Health Law Project</w:t>
            </w:r>
          </w:p>
          <w:p w14:paraId="666DDD3E" w14:textId="0FE9529B" w:rsidR="00B96909" w:rsidRDefault="00B96909" w:rsidP="007B562F">
            <w:pPr>
              <w:pStyle w:val="ListParagraph"/>
              <w:spacing w:after="100" w:afterAutospacing="1"/>
              <w:ind w:left="360"/>
              <w:rPr>
                <w:color w:val="000000" w:themeColor="text1"/>
              </w:rPr>
            </w:pPr>
            <w:r>
              <w:rPr>
                <w:color w:val="000000" w:themeColor="text1"/>
              </w:rPr>
              <w:t>May 15, 2023</w:t>
            </w:r>
          </w:p>
          <w:p w14:paraId="3932D66D" w14:textId="6AE76144" w:rsidR="00B96909" w:rsidRDefault="00B96909" w:rsidP="007B562F">
            <w:pPr>
              <w:pStyle w:val="ListParagraph"/>
              <w:spacing w:after="100" w:afterAutospacing="1"/>
              <w:ind w:left="360"/>
              <w:rPr>
                <w:i/>
                <w:iCs/>
                <w:color w:val="000000" w:themeColor="text1"/>
              </w:rPr>
            </w:pPr>
            <w:r w:rsidRPr="00B96909">
              <w:rPr>
                <w:i/>
                <w:iCs/>
                <w:color w:val="000000" w:themeColor="text1"/>
              </w:rPr>
              <w:t>“Unfit” to work? How Medicaid Work Requirements Hurt People with Disabilities</w:t>
            </w:r>
          </w:p>
          <w:p w14:paraId="782EB98F" w14:textId="77777777" w:rsidR="00B96909" w:rsidRPr="00B96909" w:rsidRDefault="00B96909" w:rsidP="007B562F">
            <w:pPr>
              <w:pStyle w:val="ListParagraph"/>
              <w:ind w:left="360"/>
              <w:rPr>
                <w:b/>
                <w:bCs/>
                <w:color w:val="000000" w:themeColor="text1"/>
              </w:rPr>
            </w:pPr>
            <w:r w:rsidRPr="00B96909">
              <w:rPr>
                <w:b/>
                <w:bCs/>
                <w:color w:val="000000" w:themeColor="text1"/>
              </w:rPr>
              <w:t>Executive Summary</w:t>
            </w:r>
          </w:p>
          <w:p w14:paraId="33918B40" w14:textId="77777777" w:rsidR="00B96909" w:rsidRPr="00B96909" w:rsidRDefault="00B96909" w:rsidP="007B562F">
            <w:pPr>
              <w:pStyle w:val="ListParagraph"/>
              <w:ind w:left="360"/>
              <w:rPr>
                <w:color w:val="000000" w:themeColor="text1"/>
              </w:rPr>
            </w:pPr>
            <w:r w:rsidRPr="00B96909">
              <w:rPr>
                <w:color w:val="000000" w:themeColor="text1"/>
              </w:rPr>
              <w:t>New proposals to impose harsh work requirements in the Medicaid program will cause people with disabilities to lose Medicaid coverage. This brief shows how Medicaid already supports employment opportunities for people with disabilities seeking to work — supports that work requirements may undermine. It provides evidence showing that exemption processes for people with disabilities often fail and create additional red tape that leads to coverage loss. Many people with disabilities who want to work may seek an exemption due to the existential risk of losing access to vital Medicaid benefits.</w:t>
            </w:r>
          </w:p>
          <w:p w14:paraId="7197EA18" w14:textId="77777777" w:rsidR="00B96909" w:rsidRPr="00B96909" w:rsidRDefault="00B96909" w:rsidP="007B562F">
            <w:pPr>
              <w:pStyle w:val="ListParagraph"/>
              <w:ind w:left="360"/>
              <w:rPr>
                <w:color w:val="000000" w:themeColor="text1"/>
              </w:rPr>
            </w:pPr>
            <w:r w:rsidRPr="00B96909">
              <w:rPr>
                <w:color w:val="000000" w:themeColor="text1"/>
              </w:rPr>
              <w:t xml:space="preserve">A two-page highlights version of this brief can be accessed </w:t>
            </w:r>
            <w:hyperlink r:id="rId94" w:tgtFrame="_blank" w:history="1">
              <w:r w:rsidRPr="00B96909">
                <w:rPr>
                  <w:rStyle w:val="Hyperlink"/>
                </w:rPr>
                <w:t>here</w:t>
              </w:r>
            </w:hyperlink>
            <w:r w:rsidRPr="00B96909">
              <w:rPr>
                <w:color w:val="000000" w:themeColor="text1"/>
              </w:rPr>
              <w:t>.</w:t>
            </w:r>
          </w:p>
          <w:p w14:paraId="02524E12" w14:textId="03B1CA4C" w:rsidR="00B96909" w:rsidRPr="00B96909" w:rsidRDefault="00000000" w:rsidP="007B562F">
            <w:pPr>
              <w:pStyle w:val="ListParagraph"/>
              <w:spacing w:after="100" w:afterAutospacing="1" w:line="259" w:lineRule="auto"/>
              <w:ind w:left="360"/>
              <w:rPr>
                <w:color w:val="000000" w:themeColor="text1"/>
              </w:rPr>
            </w:pPr>
            <w:hyperlink r:id="rId95" w:tooltip="Download " w:history="1">
              <w:r w:rsidR="00B96909" w:rsidRPr="00B96909">
                <w:rPr>
                  <w:rStyle w:val="Hyperlink"/>
                </w:rPr>
                <w:t xml:space="preserve">Download Publication </w:t>
              </w:r>
            </w:hyperlink>
          </w:p>
          <w:p w14:paraId="7268B9B1" w14:textId="39D041C5" w:rsidR="00D97075" w:rsidRDefault="00D97075" w:rsidP="007B562F">
            <w:pPr>
              <w:pStyle w:val="ListParagraph"/>
              <w:numPr>
                <w:ilvl w:val="0"/>
                <w:numId w:val="42"/>
              </w:numPr>
              <w:spacing w:after="100" w:afterAutospacing="1"/>
              <w:ind w:left="360"/>
              <w:rPr>
                <w:b/>
                <w:bCs/>
                <w:color w:val="000000" w:themeColor="text1"/>
              </w:rPr>
            </w:pPr>
            <w:r>
              <w:rPr>
                <w:b/>
                <w:bCs/>
                <w:color w:val="000000" w:themeColor="text1"/>
              </w:rPr>
              <w:t>*The Washington Post</w:t>
            </w:r>
          </w:p>
          <w:p w14:paraId="7AF1C946" w14:textId="77777777" w:rsidR="00D97075" w:rsidRDefault="00D97075" w:rsidP="007B562F">
            <w:pPr>
              <w:pStyle w:val="ListParagraph"/>
              <w:spacing w:after="100" w:afterAutospacing="1"/>
              <w:ind w:left="360"/>
              <w:rPr>
                <w:color w:val="000000" w:themeColor="text1"/>
              </w:rPr>
            </w:pPr>
            <w:r>
              <w:rPr>
                <w:color w:val="000000" w:themeColor="text1"/>
              </w:rPr>
              <w:t>May 9,2023</w:t>
            </w:r>
          </w:p>
          <w:p w14:paraId="63E4D236" w14:textId="77777777" w:rsidR="00D97075" w:rsidRDefault="00D97075" w:rsidP="007B562F">
            <w:pPr>
              <w:pStyle w:val="ListParagraph"/>
              <w:spacing w:after="100" w:afterAutospacing="1"/>
              <w:ind w:left="360"/>
              <w:rPr>
                <w:i/>
                <w:iCs/>
                <w:color w:val="000000" w:themeColor="text1"/>
              </w:rPr>
            </w:pPr>
            <w:r w:rsidRPr="00D97075">
              <w:rPr>
                <w:i/>
                <w:iCs/>
                <w:color w:val="000000" w:themeColor="text1"/>
              </w:rPr>
              <w:t>Biden's nursing home staff mandates expected soon</w:t>
            </w:r>
          </w:p>
          <w:p w14:paraId="1EBAD4EB" w14:textId="77777777" w:rsidR="00D97075" w:rsidRDefault="00D97075" w:rsidP="007B562F">
            <w:pPr>
              <w:pStyle w:val="ListParagraph"/>
              <w:spacing w:after="100" w:afterAutospacing="1"/>
              <w:ind w:left="360"/>
              <w:rPr>
                <w:color w:val="000000" w:themeColor="text1"/>
              </w:rPr>
            </w:pPr>
            <w:r w:rsidRPr="00D97075">
              <w:rPr>
                <w:color w:val="000000" w:themeColor="text1"/>
              </w:rPr>
              <w:t>Analysis by Rachel Roubein</w:t>
            </w:r>
            <w:r>
              <w:rPr>
                <w:color w:val="000000" w:themeColor="text1"/>
              </w:rPr>
              <w:t xml:space="preserve"> </w:t>
            </w:r>
            <w:r w:rsidRPr="00D97075">
              <w:rPr>
                <w:color w:val="000000" w:themeColor="text1"/>
              </w:rPr>
              <w:t>with research by McKenzie Beard</w:t>
            </w:r>
          </w:p>
          <w:p w14:paraId="709C7C9E" w14:textId="77777777" w:rsidR="00D97075" w:rsidRDefault="00D97075" w:rsidP="007B562F">
            <w:pPr>
              <w:pStyle w:val="ListParagraph"/>
              <w:spacing w:after="100" w:afterAutospacing="1"/>
              <w:ind w:left="360"/>
              <w:rPr>
                <w:color w:val="000000" w:themeColor="text1"/>
              </w:rPr>
            </w:pPr>
            <w:r w:rsidRPr="00D97075">
              <w:rPr>
                <w:color w:val="000000" w:themeColor="text1"/>
              </w:rPr>
              <w:t>The administration is expected to propose minimum staffing levels for nursing homes, raising industry ire</w:t>
            </w:r>
            <w:r>
              <w:rPr>
                <w:color w:val="000000" w:themeColor="text1"/>
              </w:rPr>
              <w:t>.</w:t>
            </w:r>
          </w:p>
          <w:p w14:paraId="10ACB475" w14:textId="77777777" w:rsidR="00D97075" w:rsidRPr="00D97075" w:rsidRDefault="00D97075" w:rsidP="007B562F">
            <w:pPr>
              <w:pStyle w:val="ListParagraph"/>
              <w:spacing w:after="100" w:afterAutospacing="1"/>
              <w:ind w:left="360"/>
              <w:rPr>
                <w:color w:val="000000" w:themeColor="text1"/>
              </w:rPr>
            </w:pPr>
            <w:r w:rsidRPr="00D97075">
              <w:rPr>
                <w:color w:val="000000" w:themeColor="text1"/>
              </w:rPr>
              <w:t>The Biden administration is poised to propose minimum staffing levels for the nation’s some 15,500 nursing homes, setting up a showdown with powerful industry lobbies.</w:t>
            </w:r>
          </w:p>
          <w:p w14:paraId="60FC45B2" w14:textId="77777777" w:rsidR="00D97075" w:rsidRDefault="00D97075" w:rsidP="007B562F">
            <w:pPr>
              <w:pStyle w:val="ListParagraph"/>
              <w:spacing w:after="100" w:afterAutospacing="1"/>
              <w:ind w:left="360"/>
              <w:rPr>
                <w:color w:val="000000" w:themeColor="text1"/>
              </w:rPr>
            </w:pPr>
            <w:r w:rsidRPr="00D97075">
              <w:rPr>
                <w:color w:val="000000" w:themeColor="text1"/>
              </w:rPr>
              <w:t>There’s been much anticipation from advocates — and angst from the industry — over what exactly these requirements will look like.</w:t>
            </w:r>
          </w:p>
          <w:p w14:paraId="18F6BD6D" w14:textId="77777777" w:rsidR="00370134" w:rsidRPr="00370134" w:rsidRDefault="00370134" w:rsidP="007B562F">
            <w:pPr>
              <w:pStyle w:val="ListParagraph"/>
              <w:ind w:left="360"/>
              <w:rPr>
                <w:color w:val="000000" w:themeColor="text1"/>
              </w:rPr>
            </w:pPr>
            <w:r w:rsidRPr="00370134">
              <w:rPr>
                <w:color w:val="000000" w:themeColor="text1"/>
              </w:rPr>
              <w:t xml:space="preserve">We don’t have those answers yet, but there’s one thing we do know. </w:t>
            </w:r>
            <w:r w:rsidRPr="00370134">
              <w:rPr>
                <w:b/>
                <w:bCs/>
                <w:color w:val="000000" w:themeColor="text1"/>
              </w:rPr>
              <w:t>Chiquita Brooks-LaSure</w:t>
            </w:r>
            <w:r w:rsidRPr="00370134">
              <w:rPr>
                <w:color w:val="000000" w:themeColor="text1"/>
              </w:rPr>
              <w:t>,</w:t>
            </w:r>
            <w:r w:rsidRPr="00370134">
              <w:rPr>
                <w:b/>
                <w:bCs/>
                <w:color w:val="000000" w:themeColor="text1"/>
              </w:rPr>
              <w:t xml:space="preserve"> </w:t>
            </w:r>
            <w:r w:rsidRPr="00370134">
              <w:rPr>
                <w:color w:val="000000" w:themeColor="text1"/>
              </w:rPr>
              <w:t>President</w:t>
            </w:r>
            <w:r w:rsidRPr="00370134">
              <w:rPr>
                <w:b/>
                <w:bCs/>
                <w:color w:val="000000" w:themeColor="text1"/>
              </w:rPr>
              <w:t xml:space="preserve"> </w:t>
            </w:r>
            <w:r w:rsidRPr="00370134">
              <w:rPr>
                <w:color w:val="000000" w:themeColor="text1"/>
              </w:rPr>
              <w:t>Biden’s Medicare and Medicaid chief, is pledging to meet the timeline</w:t>
            </w:r>
            <w:hyperlink r:id="rId96" w:anchor="_ftn3" w:history="1">
              <w:r w:rsidRPr="00370134">
                <w:rPr>
                  <w:rStyle w:val="Hyperlink"/>
                </w:rPr>
                <w:t xml:space="preserve"> she outlined months ago.</w:t>
              </w:r>
            </w:hyperlink>
            <w:r w:rsidRPr="00370134">
              <w:rPr>
                <w:color w:val="000000" w:themeColor="text1"/>
              </w:rPr>
              <w:t xml:space="preserve"> “We have promised that we will have nursing home staffing guidance out in the spring, and I like to meet my deadlines,” she said in an interview last month.</w:t>
            </w:r>
          </w:p>
          <w:p w14:paraId="4CCDC30B" w14:textId="77777777" w:rsidR="00370134" w:rsidRPr="00370134" w:rsidRDefault="00370134" w:rsidP="007B562F">
            <w:pPr>
              <w:pStyle w:val="ListParagraph"/>
              <w:ind w:left="360"/>
              <w:rPr>
                <w:color w:val="000000" w:themeColor="text1"/>
              </w:rPr>
            </w:pPr>
            <w:r w:rsidRPr="00370134">
              <w:rPr>
                <w:color w:val="000000" w:themeColor="text1"/>
              </w:rPr>
              <w:t>For over two decades, nursing home advocates say they’ve fought for federal minimum staffing requirements to no avail. But the coronavirus’s massive toll on nursing home residents and staff put a spotlight on the facilities, and is</w:t>
            </w:r>
            <w:hyperlink r:id="rId97" w:history="1">
              <w:r w:rsidRPr="00370134">
                <w:rPr>
                  <w:rStyle w:val="Hyperlink"/>
                </w:rPr>
                <w:t xml:space="preserve"> spurring the Biden administration</w:t>
              </w:r>
            </w:hyperlink>
            <w:r w:rsidRPr="00370134">
              <w:rPr>
                <w:color w:val="000000" w:themeColor="text1"/>
              </w:rPr>
              <w:t xml:space="preserve"> to take action. </w:t>
            </w:r>
            <w:r w:rsidRPr="00370134">
              <w:rPr>
                <w:b/>
                <w:bCs/>
                <w:color w:val="000000" w:themeColor="text1"/>
              </w:rPr>
              <w:t>The industry — which says it’s had conversations with the Centers for Medicare and Medicaid Services — isn’t being shy about its opposition,</w:t>
            </w:r>
            <w:hyperlink r:id="rId98" w:history="1">
              <w:r w:rsidRPr="00370134">
                <w:rPr>
                  <w:rStyle w:val="Hyperlink"/>
                  <w:b/>
                  <w:bCs/>
                </w:rPr>
                <w:t xml:space="preserve"> contending such a plan</w:t>
              </w:r>
            </w:hyperlink>
            <w:r w:rsidRPr="00370134">
              <w:rPr>
                <w:b/>
                <w:bCs/>
                <w:color w:val="000000" w:themeColor="text1"/>
              </w:rPr>
              <w:t xml:space="preserve"> amounts to an unfunded mandate and is unfeasible due to a shortage of workers.</w:t>
            </w:r>
          </w:p>
          <w:p w14:paraId="15A92A51" w14:textId="77777777" w:rsidR="00370134" w:rsidRPr="00370134" w:rsidRDefault="00370134" w:rsidP="007B562F">
            <w:pPr>
              <w:pStyle w:val="ListParagraph"/>
              <w:ind w:left="360"/>
              <w:rPr>
                <w:b/>
                <w:bCs/>
                <w:color w:val="000000" w:themeColor="text1"/>
              </w:rPr>
            </w:pPr>
            <w:r w:rsidRPr="00370134">
              <w:rPr>
                <w:b/>
                <w:bCs/>
                <w:color w:val="000000" w:themeColor="text1"/>
              </w:rPr>
              <w:t>The details</w:t>
            </w:r>
          </w:p>
          <w:p w14:paraId="15C927BD" w14:textId="77777777" w:rsidR="00370134" w:rsidRPr="00370134" w:rsidRDefault="00370134" w:rsidP="007B562F">
            <w:pPr>
              <w:pStyle w:val="ListParagraph"/>
              <w:ind w:left="360"/>
              <w:rPr>
                <w:color w:val="000000" w:themeColor="text1"/>
              </w:rPr>
            </w:pPr>
            <w:r w:rsidRPr="00370134">
              <w:rPr>
                <w:color w:val="000000" w:themeColor="text1"/>
              </w:rPr>
              <w:t>Ahead of his State of the Union last year, Biden vowed that his administration</w:t>
            </w:r>
            <w:hyperlink r:id="rId99" w:history="1">
              <w:r w:rsidRPr="00370134">
                <w:rPr>
                  <w:rStyle w:val="Hyperlink"/>
                </w:rPr>
                <w:t xml:space="preserve"> would craft federal staffing standards</w:t>
              </w:r>
            </w:hyperlink>
            <w:r w:rsidRPr="00370134">
              <w:rPr>
                <w:color w:val="000000" w:themeColor="text1"/>
              </w:rPr>
              <w:t xml:space="preserve"> for nursing homes.</w:t>
            </w:r>
          </w:p>
          <w:p w14:paraId="0F225C25" w14:textId="77777777" w:rsidR="00370134" w:rsidRPr="00370134" w:rsidRDefault="00370134" w:rsidP="007B562F">
            <w:pPr>
              <w:pStyle w:val="ListParagraph"/>
              <w:ind w:left="360"/>
              <w:rPr>
                <w:color w:val="000000" w:themeColor="text1"/>
              </w:rPr>
            </w:pPr>
            <w:r w:rsidRPr="00370134">
              <w:rPr>
                <w:color w:val="000000" w:themeColor="text1"/>
              </w:rPr>
              <w:t>To help develop the looming mandate, CMS — which is the agency overseeing nursing homes — is conducting a</w:t>
            </w:r>
            <w:hyperlink r:id="rId100" w:anchor="_ftn3" w:history="1">
              <w:r w:rsidRPr="00370134">
                <w:rPr>
                  <w:rStyle w:val="Hyperlink"/>
                </w:rPr>
                <w:t xml:space="preserve"> staffing study</w:t>
              </w:r>
            </w:hyperlink>
            <w:r w:rsidRPr="00370134">
              <w:rPr>
                <w:color w:val="000000" w:themeColor="text1"/>
              </w:rPr>
              <w:t xml:space="preserve"> that was launched in August 2022. The effort includes visiting 75 nursing homes, reviewing existing research and assessing how much the requirement would cost facilities. </w:t>
            </w:r>
          </w:p>
          <w:p w14:paraId="34359FD4" w14:textId="5A448A74" w:rsidR="00370134" w:rsidRPr="00370134" w:rsidRDefault="00370134" w:rsidP="007B562F">
            <w:pPr>
              <w:pStyle w:val="ListParagraph"/>
              <w:ind w:left="360"/>
              <w:rPr>
                <w:color w:val="000000" w:themeColor="text1"/>
              </w:rPr>
            </w:pPr>
            <w:r w:rsidRPr="00370134">
              <w:rPr>
                <w:b/>
                <w:bCs/>
                <w:color w:val="000000" w:themeColor="text1"/>
              </w:rPr>
              <w:t xml:space="preserve">CMS has also been meeting with advocates, experts, nursing home workers, </w:t>
            </w:r>
            <w:r w:rsidR="00FD4616" w:rsidRPr="00370134">
              <w:rPr>
                <w:b/>
                <w:bCs/>
                <w:color w:val="000000" w:themeColor="text1"/>
              </w:rPr>
              <w:t>residents,</w:t>
            </w:r>
            <w:r w:rsidRPr="00370134">
              <w:rPr>
                <w:b/>
                <w:bCs/>
                <w:color w:val="000000" w:themeColor="text1"/>
              </w:rPr>
              <w:t xml:space="preserve"> and their family members.</w:t>
            </w:r>
            <w:r w:rsidRPr="00370134">
              <w:rPr>
                <w:color w:val="000000" w:themeColor="text1"/>
              </w:rPr>
              <w:t xml:space="preserve"> Brooks-LaSure says those insights will be key to the staffing standards her agency sets. </w:t>
            </w:r>
          </w:p>
          <w:p w14:paraId="08415E30" w14:textId="77777777" w:rsidR="00370134" w:rsidRPr="00370134" w:rsidRDefault="00370134" w:rsidP="007B562F">
            <w:pPr>
              <w:pStyle w:val="ListParagraph"/>
              <w:numPr>
                <w:ilvl w:val="0"/>
                <w:numId w:val="56"/>
              </w:numPr>
              <w:rPr>
                <w:color w:val="000000" w:themeColor="text1"/>
              </w:rPr>
            </w:pPr>
            <w:r w:rsidRPr="00370134">
              <w:rPr>
                <w:color w:val="000000" w:themeColor="text1"/>
              </w:rPr>
              <w:t xml:space="preserve">“We see [minimum staffing requirements] as probably the most significant increase in protections for residents in decades,” said </w:t>
            </w:r>
            <w:r w:rsidRPr="00370134">
              <w:rPr>
                <w:b/>
                <w:bCs/>
                <w:color w:val="000000" w:themeColor="text1"/>
              </w:rPr>
              <w:t xml:space="preserve">Sam Brooks, </w:t>
            </w:r>
            <w:r w:rsidRPr="00370134">
              <w:rPr>
                <w:color w:val="000000" w:themeColor="text1"/>
              </w:rPr>
              <w:t xml:space="preserve">the director of public policy for the </w:t>
            </w:r>
            <w:r w:rsidRPr="00370134">
              <w:rPr>
                <w:b/>
                <w:bCs/>
                <w:color w:val="000000" w:themeColor="text1"/>
              </w:rPr>
              <w:t xml:space="preserve">National Consumer Voice for Quality Long-Term Care. </w:t>
            </w:r>
            <w:r w:rsidRPr="00370134">
              <w:rPr>
                <w:color w:val="000000" w:themeColor="text1"/>
              </w:rPr>
              <w:t>“It might very well be the most important nursing home reform really since nursing homes were invented.”</w:t>
            </w:r>
          </w:p>
          <w:p w14:paraId="4EC70691" w14:textId="77777777" w:rsidR="00370134" w:rsidRPr="00370134" w:rsidRDefault="00370134" w:rsidP="007B562F">
            <w:pPr>
              <w:pStyle w:val="ListParagraph"/>
              <w:ind w:left="360"/>
              <w:rPr>
                <w:color w:val="000000" w:themeColor="text1"/>
              </w:rPr>
            </w:pPr>
            <w:r w:rsidRPr="00370134">
              <w:rPr>
                <w:b/>
                <w:bCs/>
                <w:color w:val="000000" w:themeColor="text1"/>
              </w:rPr>
              <w:t>Such regulations haven’t</w:t>
            </w:r>
            <w:hyperlink r:id="rId101" w:anchor=":~:text=Key%20findings%20include%20the%20following,GA)%20adopted%20a%20permanent%20decrease." w:history="1">
              <w:r w:rsidRPr="00370134">
                <w:rPr>
                  <w:rStyle w:val="Hyperlink"/>
                  <w:b/>
                  <w:bCs/>
                </w:rPr>
                <w:t xml:space="preserve"> changed since 1987</w:t>
              </w:r>
            </w:hyperlink>
            <w:r w:rsidRPr="00370134">
              <w:rPr>
                <w:b/>
                <w:bCs/>
                <w:color w:val="000000" w:themeColor="text1"/>
              </w:rPr>
              <w:t xml:space="preserve"> despite health experts arguing adequate staffing is linked to the quality of care residents receive. </w:t>
            </w:r>
            <w:r w:rsidRPr="00370134">
              <w:rPr>
                <w:color w:val="000000" w:themeColor="text1"/>
              </w:rPr>
              <w:t>The current rules require facilities to have licensed nursing services 24 hours a day that are “sufficient” to meet the needs of their residents. They must have a registered nurse available at least eight consecutive hours per day. </w:t>
            </w:r>
          </w:p>
          <w:p w14:paraId="27B36744" w14:textId="77777777" w:rsidR="00370134" w:rsidRPr="00370134" w:rsidRDefault="00370134" w:rsidP="007B562F">
            <w:pPr>
              <w:pStyle w:val="ListParagraph"/>
              <w:ind w:left="360"/>
              <w:rPr>
                <w:color w:val="000000" w:themeColor="text1"/>
              </w:rPr>
            </w:pPr>
            <w:r w:rsidRPr="00370134">
              <w:rPr>
                <w:b/>
                <w:bCs/>
                <w:color w:val="000000" w:themeColor="text1"/>
              </w:rPr>
              <w:t>Back in 2001, a report produced for CMS found that nursing homes should deliver at least</w:t>
            </w:r>
            <w:hyperlink r:id="rId102" w:history="1">
              <w:r w:rsidRPr="00370134">
                <w:rPr>
                  <w:rStyle w:val="Hyperlink"/>
                  <w:b/>
                  <w:bCs/>
                </w:rPr>
                <w:t xml:space="preserve"> 4.1 hours of nursing care</w:t>
              </w:r>
            </w:hyperlink>
            <w:r w:rsidRPr="00370134">
              <w:rPr>
                <w:b/>
                <w:bCs/>
                <w:color w:val="000000" w:themeColor="text1"/>
              </w:rPr>
              <w:t xml:space="preserve"> to each resident every day. </w:t>
            </w:r>
            <w:r w:rsidRPr="00370134">
              <w:rPr>
                <w:color w:val="000000" w:themeColor="text1"/>
              </w:rPr>
              <w:t>However, no such regulations were put in place, and most nursing homes</w:t>
            </w:r>
            <w:hyperlink r:id="rId103" w:history="1">
              <w:r w:rsidRPr="00370134">
                <w:rPr>
                  <w:rStyle w:val="Hyperlink"/>
                </w:rPr>
                <w:t xml:space="preserve"> fall short of that,</w:t>
              </w:r>
            </w:hyperlink>
            <w:r w:rsidRPr="00370134">
              <w:rPr>
                <w:color w:val="000000" w:themeColor="text1"/>
              </w:rPr>
              <w:t xml:space="preserve"> as our colleague </w:t>
            </w:r>
            <w:r w:rsidRPr="00370134">
              <w:rPr>
                <w:b/>
                <w:bCs/>
                <w:color w:val="000000" w:themeColor="text1"/>
              </w:rPr>
              <w:t xml:space="preserve">Christopher Rowland </w:t>
            </w:r>
            <w:r w:rsidRPr="00370134">
              <w:rPr>
                <w:color w:val="000000" w:themeColor="text1"/>
              </w:rPr>
              <w:t>noted in a story last year. It’s unclear what exactly the new staffing study will recommend. </w:t>
            </w:r>
          </w:p>
          <w:p w14:paraId="288D571F" w14:textId="77777777" w:rsidR="00370134" w:rsidRPr="00370134" w:rsidRDefault="00370134" w:rsidP="007B562F">
            <w:pPr>
              <w:pStyle w:val="ListParagraph"/>
              <w:ind w:left="360"/>
              <w:rPr>
                <w:b/>
                <w:bCs/>
                <w:color w:val="000000" w:themeColor="text1"/>
              </w:rPr>
            </w:pPr>
            <w:r w:rsidRPr="00370134">
              <w:rPr>
                <w:b/>
                <w:bCs/>
                <w:color w:val="000000" w:themeColor="text1"/>
              </w:rPr>
              <w:t>A brewing battle</w:t>
            </w:r>
          </w:p>
          <w:p w14:paraId="51541BAC" w14:textId="77777777" w:rsidR="00370134" w:rsidRPr="00370134" w:rsidRDefault="00370134" w:rsidP="007B562F">
            <w:pPr>
              <w:pStyle w:val="ListParagraph"/>
              <w:ind w:left="360"/>
              <w:rPr>
                <w:color w:val="000000" w:themeColor="text1"/>
              </w:rPr>
            </w:pPr>
            <w:r w:rsidRPr="00370134">
              <w:rPr>
                <w:color w:val="000000" w:themeColor="text1"/>
              </w:rPr>
              <w:t>The looming proposals from the Biden administration are expected to run into fierce resistance from the industry. </w:t>
            </w:r>
          </w:p>
          <w:p w14:paraId="2263B333" w14:textId="0DF71F0B" w:rsidR="00370134" w:rsidRPr="00370134" w:rsidRDefault="00FD4616" w:rsidP="007B562F">
            <w:pPr>
              <w:pStyle w:val="ListParagraph"/>
              <w:ind w:left="360"/>
              <w:rPr>
                <w:color w:val="000000" w:themeColor="text1"/>
              </w:rPr>
            </w:pPr>
            <w:r>
              <w:rPr>
                <w:color w:val="000000" w:themeColor="text1"/>
              </w:rPr>
              <w:t>T</w:t>
            </w:r>
            <w:r w:rsidR="00370134" w:rsidRPr="00370134">
              <w:rPr>
                <w:color w:val="000000" w:themeColor="text1"/>
              </w:rPr>
              <w:t>he main nursing home lobbies have long argued that facilities don’t receive enough funding and contend such requirements would come at a time when the workforce has struggled amid the pandemic. Critics argue operators should offer higher pay to make the jobs more attractive. </w:t>
            </w:r>
          </w:p>
          <w:p w14:paraId="65DE70D6" w14:textId="77777777" w:rsidR="00370134" w:rsidRPr="00370134" w:rsidRDefault="00370134" w:rsidP="007B562F">
            <w:pPr>
              <w:pStyle w:val="ListParagraph"/>
              <w:numPr>
                <w:ilvl w:val="0"/>
                <w:numId w:val="57"/>
              </w:numPr>
              <w:rPr>
                <w:color w:val="000000" w:themeColor="text1"/>
              </w:rPr>
            </w:pPr>
            <w:r w:rsidRPr="00370134">
              <w:rPr>
                <w:color w:val="000000" w:themeColor="text1"/>
              </w:rPr>
              <w:t xml:space="preserve">“We are eager to grow the nursing home workforce, but do not believe an enforcement approach is the answer, especially if the federal staffing mandate does not come with any supporting resources or workforce development programs,” </w:t>
            </w:r>
            <w:r w:rsidRPr="00370134">
              <w:rPr>
                <w:b/>
                <w:bCs/>
                <w:color w:val="000000" w:themeColor="text1"/>
              </w:rPr>
              <w:t xml:space="preserve">Beth Martino, </w:t>
            </w:r>
            <w:r w:rsidRPr="00370134">
              <w:rPr>
                <w:color w:val="000000" w:themeColor="text1"/>
              </w:rPr>
              <w:t xml:space="preserve">a spokesperson for the </w:t>
            </w:r>
            <w:r w:rsidRPr="00370134">
              <w:rPr>
                <w:b/>
                <w:bCs/>
                <w:color w:val="000000" w:themeColor="text1"/>
              </w:rPr>
              <w:t xml:space="preserve">American Health Care Association, </w:t>
            </w:r>
            <w:r w:rsidRPr="00370134">
              <w:rPr>
                <w:color w:val="000000" w:themeColor="text1"/>
              </w:rPr>
              <w:t>a major trade group, said in a statement. </w:t>
            </w:r>
          </w:p>
          <w:p w14:paraId="219B9C42" w14:textId="77777777" w:rsidR="00370134" w:rsidRPr="00370134" w:rsidRDefault="00370134" w:rsidP="007B562F">
            <w:pPr>
              <w:pStyle w:val="ListParagraph"/>
              <w:ind w:left="360"/>
              <w:rPr>
                <w:color w:val="000000" w:themeColor="text1"/>
              </w:rPr>
            </w:pPr>
            <w:r w:rsidRPr="00370134">
              <w:rPr>
                <w:b/>
                <w:bCs/>
                <w:color w:val="000000" w:themeColor="text1"/>
              </w:rPr>
              <w:t>LeadingAge doesn’t oppose the idea of mandates, at least in theory.</w:t>
            </w:r>
            <w:r w:rsidRPr="00370134">
              <w:rPr>
                <w:color w:val="000000" w:themeColor="text1"/>
              </w:rPr>
              <w:t xml:space="preserve"> But the group representing nonprofit providers of aging services contends now is not the time. Instead, </w:t>
            </w:r>
            <w:hyperlink r:id="rId104" w:history="1">
              <w:r w:rsidRPr="00370134">
                <w:rPr>
                  <w:rStyle w:val="Hyperlink"/>
                </w:rPr>
                <w:t>a list of strict criteria</w:t>
              </w:r>
            </w:hyperlink>
            <w:r w:rsidRPr="00370134">
              <w:rPr>
                <w:color w:val="000000" w:themeColor="text1"/>
              </w:rPr>
              <w:t xml:space="preserve"> — such as an assurance there’s no workforce shortage and reimbursements from Medicaid covering 95 percent of the cost of care — must be met before nursing homes should be subject to such</w:t>
            </w:r>
          </w:p>
          <w:p w14:paraId="5131877B" w14:textId="77777777" w:rsidR="00370134" w:rsidRDefault="00370134" w:rsidP="007B562F">
            <w:pPr>
              <w:pStyle w:val="ListParagraph"/>
              <w:spacing w:after="100" w:afterAutospacing="1"/>
              <w:ind w:left="360"/>
              <w:rPr>
                <w:color w:val="000000" w:themeColor="text1"/>
              </w:rPr>
            </w:pPr>
            <w:r w:rsidRPr="00370134">
              <w:rPr>
                <w:color w:val="000000" w:themeColor="text1"/>
              </w:rPr>
              <w:t>requirements, according to Katie Smith Sloan, the president and CEO of LeadingAge.</w:t>
            </w:r>
          </w:p>
          <w:p w14:paraId="020D6A38" w14:textId="77777777" w:rsidR="00370134" w:rsidRDefault="00370134" w:rsidP="007B562F">
            <w:pPr>
              <w:pStyle w:val="ListParagraph"/>
              <w:spacing w:after="100" w:afterAutospacing="1"/>
              <w:ind w:left="360"/>
              <w:rPr>
                <w:color w:val="000000" w:themeColor="text1"/>
              </w:rPr>
            </w:pPr>
            <w:r w:rsidRPr="00370134">
              <w:rPr>
                <w:b/>
                <w:bCs/>
                <w:color w:val="000000" w:themeColor="text1"/>
              </w:rPr>
              <w:t xml:space="preserve">David Grabowski, </w:t>
            </w:r>
            <w:r w:rsidRPr="00370134">
              <w:rPr>
                <w:color w:val="000000" w:themeColor="text1"/>
              </w:rPr>
              <w:t xml:space="preserve">an expert in long-term care at </w:t>
            </w:r>
            <w:r w:rsidRPr="00370134">
              <w:rPr>
                <w:b/>
                <w:bCs/>
                <w:color w:val="000000" w:themeColor="text1"/>
              </w:rPr>
              <w:t>Harvard Medical School</w:t>
            </w:r>
            <w:r w:rsidRPr="00370134">
              <w:rPr>
                <w:color w:val="000000" w:themeColor="text1"/>
              </w:rPr>
              <w:t>, said such workforce concerns are “not just industry speak.” He noted one possible workaround: CMS could include a policy to waive certain staff requirements in specific areas experiencing a labor shortage. </w:t>
            </w:r>
          </w:p>
          <w:p w14:paraId="4985B4D4" w14:textId="4CA79552" w:rsidR="00370134" w:rsidRPr="00370134" w:rsidRDefault="00000000" w:rsidP="007B562F">
            <w:pPr>
              <w:pStyle w:val="ListParagraph"/>
              <w:spacing w:after="100" w:afterAutospacing="1"/>
              <w:ind w:left="360"/>
              <w:rPr>
                <w:color w:val="000000" w:themeColor="text1"/>
              </w:rPr>
            </w:pPr>
            <w:hyperlink r:id="rId105" w:history="1">
              <w:r w:rsidR="00370134" w:rsidRPr="00370134">
                <w:rPr>
                  <w:rStyle w:val="Hyperlink"/>
                </w:rPr>
                <w:t>Biden's nursing home staffing mandates</w:t>
              </w:r>
            </w:hyperlink>
          </w:p>
        </w:tc>
      </w:tr>
      <w:tr w:rsidR="00A201DD" w14:paraId="061016DF" w14:textId="77777777" w:rsidTr="007B562F">
        <w:trPr>
          <w:gridAfter w:val="1"/>
          <w:wAfter w:w="113" w:type="dxa"/>
          <w:trHeight w:val="58"/>
        </w:trPr>
        <w:tc>
          <w:tcPr>
            <w:tcW w:w="2898" w:type="dxa"/>
            <w:gridSpan w:val="2"/>
          </w:tcPr>
          <w:p w14:paraId="780B1224" w14:textId="79562185" w:rsidR="00A201DD" w:rsidRDefault="00A201DD" w:rsidP="007B562F">
            <w:pPr>
              <w:rPr>
                <w:sz w:val="24"/>
                <w:szCs w:val="24"/>
              </w:rPr>
            </w:pPr>
            <w:r>
              <w:rPr>
                <w:sz w:val="24"/>
                <w:szCs w:val="24"/>
              </w:rPr>
              <w:t>Incarceration</w:t>
            </w:r>
          </w:p>
        </w:tc>
        <w:tc>
          <w:tcPr>
            <w:tcW w:w="7807" w:type="dxa"/>
            <w:gridSpan w:val="3"/>
          </w:tcPr>
          <w:p w14:paraId="1AF3F847" w14:textId="77777777" w:rsidR="00A201DD" w:rsidRDefault="00A201DD" w:rsidP="007B562F">
            <w:pPr>
              <w:pStyle w:val="ListParagraph"/>
              <w:numPr>
                <w:ilvl w:val="0"/>
                <w:numId w:val="42"/>
              </w:numPr>
              <w:spacing w:after="100" w:afterAutospacing="1"/>
              <w:ind w:left="360"/>
              <w:rPr>
                <w:b/>
                <w:bCs/>
                <w:color w:val="000000" w:themeColor="text1"/>
              </w:rPr>
            </w:pPr>
            <w:r>
              <w:rPr>
                <w:b/>
                <w:bCs/>
                <w:color w:val="000000" w:themeColor="text1"/>
              </w:rPr>
              <w:t>HUD Exchange</w:t>
            </w:r>
          </w:p>
          <w:p w14:paraId="5F6FE6BE" w14:textId="77777777" w:rsidR="00A201DD" w:rsidRDefault="00A201DD" w:rsidP="007B562F">
            <w:pPr>
              <w:pStyle w:val="ListParagraph"/>
              <w:spacing w:after="100" w:afterAutospacing="1"/>
              <w:ind w:left="360"/>
              <w:rPr>
                <w:i/>
                <w:iCs/>
                <w:color w:val="000000" w:themeColor="text1"/>
              </w:rPr>
            </w:pPr>
            <w:r w:rsidRPr="00A201DD">
              <w:rPr>
                <w:i/>
                <w:iCs/>
                <w:color w:val="000000" w:themeColor="text1"/>
              </w:rPr>
              <w:t>Homecoming: Life After Incarceration</w:t>
            </w:r>
          </w:p>
          <w:p w14:paraId="603E856A" w14:textId="77777777" w:rsidR="00A201DD" w:rsidRPr="00A201DD" w:rsidRDefault="00A201DD" w:rsidP="007B562F">
            <w:pPr>
              <w:pStyle w:val="ListParagraph"/>
              <w:ind w:left="360"/>
              <w:rPr>
                <w:color w:val="000000" w:themeColor="text1"/>
              </w:rPr>
            </w:pPr>
            <w:r w:rsidRPr="00A201DD">
              <w:rPr>
                <w:color w:val="000000" w:themeColor="text1"/>
              </w:rPr>
              <w:t>The United States has 5 percent of the world’s population but 25 percent of the world’s prison population. The majority of the people in America's jails and prisons will eventually be released, and they face a myriad of challenges once they do so.</w:t>
            </w:r>
          </w:p>
          <w:p w14:paraId="59912DDD" w14:textId="4C838F6F" w:rsidR="00A201DD" w:rsidRPr="00A201DD" w:rsidRDefault="00A201DD" w:rsidP="007B562F">
            <w:pPr>
              <w:pStyle w:val="ListParagraph"/>
              <w:ind w:left="360"/>
              <w:rPr>
                <w:color w:val="000000" w:themeColor="text1"/>
              </w:rPr>
            </w:pPr>
            <w:r w:rsidRPr="00A201DD">
              <w:rPr>
                <w:i/>
                <w:iCs/>
                <w:color w:val="000000" w:themeColor="text1"/>
              </w:rPr>
              <w:t>Homecoming</w:t>
            </w:r>
            <w:r w:rsidRPr="00A201DD">
              <w:rPr>
                <w:color w:val="000000" w:themeColor="text1"/>
              </w:rPr>
              <w:t xml:space="preserve"> is a multimedia project that is designed to highlight the challenges and struggles people experience as they try to re-enter society. </w:t>
            </w:r>
            <w:r w:rsidRPr="00A201DD">
              <w:rPr>
                <w:i/>
                <w:iCs/>
                <w:color w:val="000000" w:themeColor="text1"/>
              </w:rPr>
              <w:t>Homecoming</w:t>
            </w:r>
            <w:r w:rsidRPr="00A201DD">
              <w:rPr>
                <w:color w:val="000000" w:themeColor="text1"/>
              </w:rPr>
              <w:t xml:space="preserve"> showcases examples of organizations and people who are leading the way in supporting the reentry population as well as </w:t>
            </w:r>
            <w:r w:rsidR="00FD4616" w:rsidRPr="00A201DD">
              <w:rPr>
                <w:color w:val="000000" w:themeColor="text1"/>
              </w:rPr>
              <w:t>listening</w:t>
            </w:r>
            <w:r w:rsidRPr="00A201DD">
              <w:rPr>
                <w:color w:val="000000" w:themeColor="text1"/>
              </w:rPr>
              <w:t xml:space="preserve"> to the often-marginalized voices of the population themselves. </w:t>
            </w:r>
            <w:r w:rsidRPr="00A201DD">
              <w:rPr>
                <w:i/>
                <w:iCs/>
                <w:color w:val="000000" w:themeColor="text1"/>
              </w:rPr>
              <w:t>Homecoming</w:t>
            </w:r>
            <w:r w:rsidRPr="00A201DD">
              <w:rPr>
                <w:color w:val="000000" w:themeColor="text1"/>
              </w:rPr>
              <w:t xml:space="preserve"> has a secondary focus on the connection between HIV and incarceration and highlights the challenges and opportunities that exist in addressing the housing and health needs of people with HIV exiting jails and prisons.</w:t>
            </w:r>
          </w:p>
          <w:p w14:paraId="319968E1" w14:textId="77777777" w:rsidR="00A201DD" w:rsidRPr="00A201DD" w:rsidRDefault="00A201DD" w:rsidP="007B562F">
            <w:pPr>
              <w:pStyle w:val="ListParagraph"/>
              <w:numPr>
                <w:ilvl w:val="0"/>
                <w:numId w:val="63"/>
              </w:numPr>
              <w:rPr>
                <w:color w:val="000000" w:themeColor="text1"/>
              </w:rPr>
            </w:pPr>
            <w:r w:rsidRPr="00A201DD">
              <w:rPr>
                <w:color w:val="000000" w:themeColor="text1"/>
              </w:rPr>
              <w:t xml:space="preserve">Watch the documentary style </w:t>
            </w:r>
            <w:r w:rsidRPr="00A201DD">
              <w:rPr>
                <w:b/>
                <w:bCs/>
                <w:color w:val="000000" w:themeColor="text1"/>
              </w:rPr>
              <w:t>video episodes</w:t>
            </w:r>
            <w:r w:rsidRPr="00A201DD">
              <w:rPr>
                <w:color w:val="000000" w:themeColor="text1"/>
              </w:rPr>
              <w:t xml:space="preserve"> which use the unique capabilities of film to humanize this topic. Each video is 20 - 40 minutes in length and includes interviews with post-release housing and services clients and providers, as well as researchers and policy makers in the field.</w:t>
            </w:r>
          </w:p>
          <w:p w14:paraId="6559414C" w14:textId="77777777" w:rsidR="00A201DD" w:rsidRPr="00A201DD" w:rsidRDefault="00A201DD" w:rsidP="007B562F">
            <w:pPr>
              <w:pStyle w:val="ListParagraph"/>
              <w:numPr>
                <w:ilvl w:val="0"/>
                <w:numId w:val="63"/>
              </w:numPr>
              <w:rPr>
                <w:color w:val="000000" w:themeColor="text1"/>
              </w:rPr>
            </w:pPr>
            <w:r w:rsidRPr="00A201DD">
              <w:rPr>
                <w:color w:val="000000" w:themeColor="text1"/>
              </w:rPr>
              <w:t xml:space="preserve">Explore the </w:t>
            </w:r>
            <w:r w:rsidRPr="00A201DD">
              <w:rPr>
                <w:b/>
                <w:bCs/>
                <w:color w:val="000000" w:themeColor="text1"/>
              </w:rPr>
              <w:t>toolkit</w:t>
            </w:r>
            <w:r w:rsidRPr="00A201DD">
              <w:rPr>
                <w:color w:val="000000" w:themeColor="text1"/>
              </w:rPr>
              <w:t xml:space="preserve"> which includes a book with chapters that dive deeply into key topics, as well as related resources.</w:t>
            </w:r>
          </w:p>
          <w:p w14:paraId="56B50EF7" w14:textId="7F65FBA9" w:rsidR="00A201DD" w:rsidRDefault="00A201DD" w:rsidP="007B562F">
            <w:pPr>
              <w:pStyle w:val="ListParagraph"/>
              <w:ind w:left="360"/>
              <w:rPr>
                <w:color w:val="000000" w:themeColor="text1"/>
              </w:rPr>
            </w:pPr>
            <w:r w:rsidRPr="00A201DD">
              <w:rPr>
                <w:color w:val="000000" w:themeColor="text1"/>
              </w:rPr>
              <w:t>Questions about this initiative? Contact</w:t>
            </w:r>
            <w:r w:rsidR="00B96909">
              <w:rPr>
                <w:color w:val="000000" w:themeColor="text1"/>
              </w:rPr>
              <w:t xml:space="preserve">: </w:t>
            </w:r>
            <w:hyperlink r:id="rId106" w:history="1">
              <w:r w:rsidR="00B96909" w:rsidRPr="00A201DD">
                <w:rPr>
                  <w:rStyle w:val="Hyperlink"/>
                </w:rPr>
                <w:t>info@homecomingproject.us</w:t>
              </w:r>
            </w:hyperlink>
            <w:r w:rsidRPr="00A201DD">
              <w:rPr>
                <w:color w:val="000000" w:themeColor="text1"/>
              </w:rPr>
              <w:t>.</w:t>
            </w:r>
          </w:p>
          <w:p w14:paraId="5BC3EAB5" w14:textId="410A2D35" w:rsidR="00B96909" w:rsidRPr="00B96909" w:rsidRDefault="00000000" w:rsidP="007B562F">
            <w:pPr>
              <w:pStyle w:val="ListParagraph"/>
              <w:ind w:left="360"/>
              <w:rPr>
                <w:color w:val="000000" w:themeColor="text1"/>
              </w:rPr>
            </w:pPr>
            <w:hyperlink r:id="rId107" w:history="1">
              <w:r w:rsidR="00B96909" w:rsidRPr="00B96909">
                <w:rPr>
                  <w:rStyle w:val="Hyperlink"/>
                </w:rPr>
                <w:t>Homecoming Life After Incarceration Toolkit</w:t>
              </w:r>
            </w:hyperlink>
          </w:p>
        </w:tc>
      </w:tr>
      <w:tr w:rsidR="00DF0E9E" w14:paraId="3BE28887" w14:textId="77777777" w:rsidTr="007B562F">
        <w:trPr>
          <w:gridAfter w:val="1"/>
          <w:wAfter w:w="113" w:type="dxa"/>
          <w:trHeight w:val="58"/>
        </w:trPr>
        <w:tc>
          <w:tcPr>
            <w:tcW w:w="2898" w:type="dxa"/>
            <w:gridSpan w:val="2"/>
          </w:tcPr>
          <w:p w14:paraId="4301E6D5" w14:textId="3C61A91E" w:rsidR="00DF0E9E" w:rsidRPr="009660FF" w:rsidRDefault="00DF0E9E" w:rsidP="007B562F">
            <w:pPr>
              <w:rPr>
                <w:noProof/>
                <w:sz w:val="24"/>
                <w:szCs w:val="24"/>
              </w:rPr>
            </w:pPr>
            <w:r>
              <w:rPr>
                <w:sz w:val="24"/>
                <w:szCs w:val="24"/>
              </w:rPr>
              <w:t>Covid</w:t>
            </w:r>
          </w:p>
        </w:tc>
        <w:tc>
          <w:tcPr>
            <w:tcW w:w="7807" w:type="dxa"/>
            <w:gridSpan w:val="3"/>
          </w:tcPr>
          <w:p w14:paraId="7CF2B95D" w14:textId="77777777" w:rsidR="00DF0E9E" w:rsidRDefault="00504000" w:rsidP="007B562F">
            <w:pPr>
              <w:pStyle w:val="ListParagraph"/>
              <w:numPr>
                <w:ilvl w:val="0"/>
                <w:numId w:val="42"/>
              </w:numPr>
              <w:spacing w:after="100" w:afterAutospacing="1"/>
              <w:ind w:left="360"/>
              <w:rPr>
                <w:b/>
                <w:bCs/>
                <w:color w:val="000000" w:themeColor="text1"/>
              </w:rPr>
            </w:pPr>
            <w:r>
              <w:rPr>
                <w:b/>
                <w:bCs/>
                <w:color w:val="000000" w:themeColor="text1"/>
              </w:rPr>
              <w:t>KFF Health News</w:t>
            </w:r>
          </w:p>
          <w:p w14:paraId="69054F4F" w14:textId="77777777" w:rsidR="00504000" w:rsidRDefault="00504000" w:rsidP="007B562F">
            <w:pPr>
              <w:pStyle w:val="ListParagraph"/>
              <w:spacing w:after="100" w:afterAutospacing="1"/>
              <w:ind w:left="360"/>
              <w:rPr>
                <w:color w:val="000000" w:themeColor="text1"/>
              </w:rPr>
            </w:pPr>
            <w:r>
              <w:rPr>
                <w:color w:val="000000" w:themeColor="text1"/>
              </w:rPr>
              <w:t>May 18, 2023</w:t>
            </w:r>
          </w:p>
          <w:p w14:paraId="0456B4E6" w14:textId="77777777" w:rsidR="00504000" w:rsidRDefault="00504000" w:rsidP="007B562F">
            <w:pPr>
              <w:pStyle w:val="ListParagraph"/>
              <w:spacing w:after="100" w:afterAutospacing="1"/>
              <w:ind w:left="360"/>
              <w:rPr>
                <w:i/>
                <w:iCs/>
                <w:color w:val="000000" w:themeColor="text1"/>
              </w:rPr>
            </w:pPr>
            <w:r w:rsidRPr="00504000">
              <w:rPr>
                <w:i/>
                <w:iCs/>
                <w:color w:val="000000" w:themeColor="text1"/>
              </w:rPr>
              <w:t>A Covid Test Medicare Scam May Be a Trial Run for Further Fraud</w:t>
            </w:r>
          </w:p>
          <w:p w14:paraId="5B71F7D5" w14:textId="77777777" w:rsidR="00504000" w:rsidRDefault="00504000" w:rsidP="007B562F">
            <w:pPr>
              <w:pStyle w:val="ListParagraph"/>
              <w:spacing w:after="100" w:afterAutospacing="1"/>
              <w:ind w:left="360"/>
              <w:rPr>
                <w:color w:val="000000" w:themeColor="text1"/>
              </w:rPr>
            </w:pPr>
            <w:r w:rsidRPr="00504000">
              <w:rPr>
                <w:color w:val="000000" w:themeColor="text1"/>
              </w:rPr>
              <w:t>Medicare coverage for at-home covid-19 tests ended last week, but the scams spawned by the temporary pandemic benefit could have lingering consequences for seniors.</w:t>
            </w:r>
          </w:p>
          <w:p w14:paraId="56BBCA63" w14:textId="77777777" w:rsidR="00504000" w:rsidRDefault="00504000" w:rsidP="007B562F">
            <w:pPr>
              <w:pStyle w:val="ListParagraph"/>
              <w:spacing w:after="100" w:afterAutospacing="1"/>
              <w:ind w:left="360"/>
              <w:rPr>
                <w:color w:val="000000" w:themeColor="text1"/>
              </w:rPr>
            </w:pPr>
            <w:r w:rsidRPr="00504000">
              <w:rPr>
                <w:color w:val="000000" w:themeColor="text1"/>
              </w:rPr>
              <w:t>Medicare advocates around the country who track fraud noticed an eleventh-hour rise in complaints from beneficiaries who received tests — sometimes by the dozen — that they never requested. It’s a signal that someone may have been using, and could continue to use, seniors’ Medicare information to improperly bill the federal government.</w:t>
            </w:r>
          </w:p>
          <w:p w14:paraId="2E2183F0" w14:textId="77777777" w:rsidR="00504000" w:rsidRDefault="00000000" w:rsidP="007B562F">
            <w:pPr>
              <w:pStyle w:val="ListParagraph"/>
              <w:spacing w:after="100" w:afterAutospacing="1"/>
              <w:ind w:left="360"/>
              <w:rPr>
                <w:color w:val="000000" w:themeColor="text1"/>
              </w:rPr>
            </w:pPr>
            <w:hyperlink r:id="rId108" w:history="1">
              <w:r w:rsidR="00504000" w:rsidRPr="00504000">
                <w:rPr>
                  <w:rStyle w:val="Hyperlink"/>
                </w:rPr>
                <w:t>Covid Test Medicare Scam</w:t>
              </w:r>
            </w:hyperlink>
          </w:p>
          <w:p w14:paraId="6C6486BB" w14:textId="5533909C" w:rsidR="00A201DD" w:rsidRDefault="00A201DD" w:rsidP="007B562F">
            <w:pPr>
              <w:pStyle w:val="ListParagraph"/>
              <w:numPr>
                <w:ilvl w:val="0"/>
                <w:numId w:val="42"/>
              </w:numPr>
              <w:spacing w:after="100" w:afterAutospacing="1"/>
              <w:ind w:left="360"/>
              <w:rPr>
                <w:b/>
                <w:bCs/>
                <w:color w:val="000000" w:themeColor="text1"/>
              </w:rPr>
            </w:pPr>
            <w:r>
              <w:rPr>
                <w:b/>
                <w:bCs/>
                <w:color w:val="000000" w:themeColor="text1"/>
              </w:rPr>
              <w:t>Centers for Medicare and Medicaid Services</w:t>
            </w:r>
          </w:p>
          <w:p w14:paraId="6790555D" w14:textId="7F9AB025" w:rsidR="00234A4C" w:rsidRDefault="00A201DD" w:rsidP="007B562F">
            <w:pPr>
              <w:pStyle w:val="ListParagraph"/>
              <w:spacing w:after="100" w:afterAutospacing="1"/>
              <w:ind w:left="360"/>
              <w:rPr>
                <w:b/>
                <w:bCs/>
                <w:color w:val="000000" w:themeColor="text1"/>
              </w:rPr>
            </w:pPr>
            <w:r w:rsidRPr="00A201DD">
              <w:rPr>
                <w:b/>
                <w:bCs/>
                <w:color w:val="000000" w:themeColor="text1"/>
              </w:rPr>
              <w:t>Center for Clinical Standards and Quality/Survey &amp; Certification Group</w:t>
            </w:r>
          </w:p>
          <w:p w14:paraId="562658BB" w14:textId="34C1CE6E" w:rsidR="00A201DD" w:rsidRDefault="00A201DD" w:rsidP="007B562F">
            <w:pPr>
              <w:pStyle w:val="ListParagraph"/>
              <w:spacing w:after="100" w:afterAutospacing="1"/>
              <w:ind w:left="360"/>
              <w:rPr>
                <w:color w:val="000000" w:themeColor="text1"/>
              </w:rPr>
            </w:pPr>
            <w:r>
              <w:rPr>
                <w:color w:val="000000" w:themeColor="text1"/>
              </w:rPr>
              <w:t>May 8, 2023</w:t>
            </w:r>
          </w:p>
          <w:p w14:paraId="02506D8C" w14:textId="77777777" w:rsidR="00A201DD" w:rsidRDefault="00A201DD" w:rsidP="007B562F">
            <w:pPr>
              <w:pStyle w:val="ListParagraph"/>
              <w:spacing w:after="100" w:afterAutospacing="1"/>
              <w:ind w:left="360"/>
              <w:rPr>
                <w:i/>
                <w:iCs/>
                <w:color w:val="000000" w:themeColor="text1"/>
              </w:rPr>
            </w:pPr>
            <w:r>
              <w:rPr>
                <w:color w:val="000000" w:themeColor="text1"/>
              </w:rPr>
              <w:t xml:space="preserve">Revision to policy: </w:t>
            </w:r>
            <w:r w:rsidRPr="00A201DD">
              <w:rPr>
                <w:i/>
                <w:iCs/>
                <w:color w:val="000000" w:themeColor="text1"/>
              </w:rPr>
              <w:t>Nursing Home Visitation - COVID-19</w:t>
            </w:r>
          </w:p>
          <w:p w14:paraId="734A2C84" w14:textId="77777777" w:rsidR="00A201DD" w:rsidRDefault="00A201DD" w:rsidP="007B562F">
            <w:pPr>
              <w:pStyle w:val="ListParagraph"/>
              <w:spacing w:after="100" w:afterAutospacing="1"/>
              <w:ind w:left="360"/>
              <w:rPr>
                <w:color w:val="000000" w:themeColor="text1"/>
              </w:rPr>
            </w:pPr>
            <w:r>
              <w:rPr>
                <w:color w:val="000000" w:themeColor="text1"/>
              </w:rPr>
              <w:t>See text highlighted in red.</w:t>
            </w:r>
          </w:p>
          <w:p w14:paraId="674DB512" w14:textId="77777777" w:rsidR="00A201DD" w:rsidRDefault="00000000" w:rsidP="007B562F">
            <w:pPr>
              <w:pStyle w:val="ListParagraph"/>
              <w:spacing w:after="100" w:afterAutospacing="1"/>
              <w:ind w:left="360"/>
              <w:rPr>
                <w:color w:val="000000" w:themeColor="text1"/>
              </w:rPr>
            </w:pPr>
            <w:hyperlink r:id="rId109" w:tgtFrame="_blank" w:history="1">
              <w:r w:rsidR="00A201DD" w:rsidRPr="00A201DD">
                <w:rPr>
                  <w:rStyle w:val="Hyperlink"/>
                </w:rPr>
                <w:t>Nursing Home Visitation - COVID-19</w:t>
              </w:r>
            </w:hyperlink>
          </w:p>
          <w:p w14:paraId="75396C2E" w14:textId="77777777" w:rsidR="00306E5B" w:rsidRDefault="00306E5B" w:rsidP="007B562F">
            <w:pPr>
              <w:pStyle w:val="ListParagraph"/>
              <w:numPr>
                <w:ilvl w:val="0"/>
                <w:numId w:val="42"/>
              </w:numPr>
              <w:spacing w:after="100" w:afterAutospacing="1"/>
              <w:ind w:left="360"/>
              <w:rPr>
                <w:b/>
                <w:bCs/>
                <w:color w:val="000000" w:themeColor="text1"/>
              </w:rPr>
            </w:pPr>
            <w:r>
              <w:rPr>
                <w:b/>
                <w:bCs/>
                <w:color w:val="000000" w:themeColor="text1"/>
              </w:rPr>
              <w:t>The Consumer Voice</w:t>
            </w:r>
          </w:p>
          <w:p w14:paraId="1A822593" w14:textId="77777777" w:rsidR="00306E5B" w:rsidRDefault="00306E5B" w:rsidP="007B562F">
            <w:pPr>
              <w:pStyle w:val="ListParagraph"/>
              <w:spacing w:after="100" w:afterAutospacing="1"/>
              <w:ind w:left="360"/>
              <w:rPr>
                <w:i/>
                <w:iCs/>
                <w:color w:val="000000" w:themeColor="text1"/>
              </w:rPr>
            </w:pPr>
            <w:r w:rsidRPr="00306E5B">
              <w:rPr>
                <w:i/>
                <w:iCs/>
                <w:color w:val="000000" w:themeColor="text1"/>
              </w:rPr>
              <w:t>New Podcast Episode on Long-Term Care Facilities Weathered the Storm of COVID-19 and the Staffing Crises</w:t>
            </w:r>
          </w:p>
          <w:p w14:paraId="3B014C8D" w14:textId="4EB24C9B" w:rsidR="00306E5B" w:rsidRPr="00306E5B" w:rsidRDefault="00306E5B" w:rsidP="007B562F">
            <w:pPr>
              <w:pStyle w:val="ListParagraph"/>
              <w:spacing w:after="100" w:afterAutospacing="1"/>
              <w:ind w:left="360"/>
              <w:rPr>
                <w:color w:val="000000" w:themeColor="text1"/>
              </w:rPr>
            </w:pPr>
            <w:r w:rsidRPr="00306E5B">
              <w:rPr>
                <w:color w:val="000000" w:themeColor="text1"/>
              </w:rPr>
              <w:t xml:space="preserve">A new episode of the </w:t>
            </w:r>
            <w:r w:rsidRPr="00306E5B">
              <w:rPr>
                <w:i/>
                <w:iCs/>
                <w:color w:val="000000" w:themeColor="text1"/>
              </w:rPr>
              <w:t>Pursuing Quality Long-Term Care</w:t>
            </w:r>
            <w:r w:rsidRPr="00306E5B">
              <w:rPr>
                <w:color w:val="000000" w:themeColor="text1"/>
              </w:rPr>
              <w:t xml:space="preserve"> podcast is available on Sharing Lessons from Successes: Long-Term Care Facilities that Weathered the Storm of COVID-19 and the Staffing Crises. In this episode of the podcast, Consumer Voice Executive Director, Lori Smetanka, talks with David Farrell, a licensed nursing home administrator who has spent his entire career in the long-term care profession, about the long-term care facilities that had better outcomes than their peers, or as David notes, facilities that “weathered the storm of COVID-19 and staffing crises.”</w:t>
            </w:r>
            <w:r w:rsidRPr="00306E5B">
              <w:rPr>
                <w:color w:val="000000" w:themeColor="text1"/>
              </w:rPr>
              <w:br/>
              <w:t>David and his colleagues did a deep dive into those facilities that were outliers or stood out from their peers with regard to COVID-19 infections and staffing shortages, to try to determine what was happening that we could learn from, and hopefully replicate.</w:t>
            </w:r>
            <w:r w:rsidRPr="00306E5B">
              <w:rPr>
                <w:color w:val="000000" w:themeColor="text1"/>
              </w:rPr>
              <w:br/>
              <w:t xml:space="preserve">Listen to the episode on </w:t>
            </w:r>
            <w:hyperlink r:id="rId110" w:tgtFrame="_blank" w:history="1">
              <w:r w:rsidRPr="00306E5B">
                <w:rPr>
                  <w:rStyle w:val="Hyperlink"/>
                </w:rPr>
                <w:t>Apple Podcasts</w:t>
              </w:r>
            </w:hyperlink>
            <w:r w:rsidRPr="00306E5B">
              <w:rPr>
                <w:color w:val="000000" w:themeColor="text1"/>
              </w:rPr>
              <w:t xml:space="preserve">, </w:t>
            </w:r>
            <w:hyperlink r:id="rId111" w:tgtFrame="_blank" w:history="1">
              <w:r w:rsidRPr="00306E5B">
                <w:rPr>
                  <w:rStyle w:val="Hyperlink"/>
                </w:rPr>
                <w:t>SoundCloud</w:t>
              </w:r>
            </w:hyperlink>
            <w:r w:rsidRPr="00306E5B">
              <w:rPr>
                <w:color w:val="000000" w:themeColor="text1"/>
              </w:rPr>
              <w:t xml:space="preserve">, </w:t>
            </w:r>
            <w:hyperlink r:id="rId112" w:tgtFrame="_blank" w:history="1">
              <w:r w:rsidRPr="00306E5B">
                <w:rPr>
                  <w:rStyle w:val="Hyperlink"/>
                </w:rPr>
                <w:t>Facebook</w:t>
              </w:r>
            </w:hyperlink>
            <w:r w:rsidRPr="00306E5B">
              <w:rPr>
                <w:color w:val="000000" w:themeColor="text1"/>
              </w:rPr>
              <w:t xml:space="preserve"> or our </w:t>
            </w:r>
            <w:hyperlink r:id="rId113" w:tgtFrame="_blank" w:history="1">
              <w:r w:rsidRPr="00306E5B">
                <w:rPr>
                  <w:rStyle w:val="Hyperlink"/>
                </w:rPr>
                <w:t>website</w:t>
              </w:r>
            </w:hyperlink>
            <w:r w:rsidRPr="00306E5B">
              <w:rPr>
                <w:color w:val="000000" w:themeColor="text1"/>
              </w:rPr>
              <w:t>.</w:t>
            </w:r>
          </w:p>
        </w:tc>
      </w:tr>
      <w:tr w:rsidR="00C11A9E" w14:paraId="24B17BBB" w14:textId="77777777" w:rsidTr="007B562F">
        <w:trPr>
          <w:gridAfter w:val="1"/>
          <w:wAfter w:w="113" w:type="dxa"/>
          <w:trHeight w:val="58"/>
        </w:trPr>
        <w:tc>
          <w:tcPr>
            <w:tcW w:w="2898" w:type="dxa"/>
            <w:gridSpan w:val="2"/>
          </w:tcPr>
          <w:p w14:paraId="4A887CC8" w14:textId="2005518B" w:rsidR="00C11A9E" w:rsidRDefault="00EA7981" w:rsidP="007B562F">
            <w:pPr>
              <w:rPr>
                <w:sz w:val="24"/>
                <w:szCs w:val="24"/>
              </w:rPr>
            </w:pPr>
            <w:r>
              <w:rPr>
                <w:sz w:val="24"/>
                <w:szCs w:val="24"/>
              </w:rPr>
              <w:t>Alzheimer’s and Other Dementia</w:t>
            </w:r>
          </w:p>
        </w:tc>
        <w:tc>
          <w:tcPr>
            <w:tcW w:w="7807" w:type="dxa"/>
            <w:gridSpan w:val="3"/>
          </w:tcPr>
          <w:p w14:paraId="14EFD7FE" w14:textId="1A7C558D" w:rsidR="00C11A9E" w:rsidRDefault="00EA7981" w:rsidP="007B562F">
            <w:pPr>
              <w:pStyle w:val="ListParagraph"/>
              <w:numPr>
                <w:ilvl w:val="0"/>
                <w:numId w:val="42"/>
              </w:numPr>
              <w:spacing w:after="100" w:afterAutospacing="1"/>
              <w:ind w:left="360"/>
              <w:rPr>
                <w:b/>
                <w:bCs/>
                <w:color w:val="000000" w:themeColor="text1"/>
              </w:rPr>
            </w:pPr>
            <w:r>
              <w:rPr>
                <w:b/>
                <w:bCs/>
                <w:color w:val="000000" w:themeColor="text1"/>
              </w:rPr>
              <w:t>New York Times Magazine</w:t>
            </w:r>
            <w:r w:rsidR="00204B6D">
              <w:rPr>
                <w:b/>
                <w:bCs/>
                <w:color w:val="000000" w:themeColor="text1"/>
              </w:rPr>
              <w:t xml:space="preserve"> (free access)</w:t>
            </w:r>
          </w:p>
          <w:p w14:paraId="4A3748CB" w14:textId="73E03493" w:rsidR="00EA7981" w:rsidRDefault="00EA7981" w:rsidP="007B562F">
            <w:pPr>
              <w:pStyle w:val="ListParagraph"/>
              <w:spacing w:after="100" w:afterAutospacing="1"/>
              <w:ind w:left="360"/>
              <w:rPr>
                <w:color w:val="000000" w:themeColor="text1"/>
              </w:rPr>
            </w:pPr>
            <w:r>
              <w:rPr>
                <w:color w:val="000000" w:themeColor="text1"/>
              </w:rPr>
              <w:t>May 9, 2023</w:t>
            </w:r>
          </w:p>
          <w:p w14:paraId="74DC0781" w14:textId="77777777" w:rsidR="00EA7981" w:rsidRDefault="00EA7981" w:rsidP="007B562F">
            <w:pPr>
              <w:pStyle w:val="ListParagraph"/>
              <w:spacing w:after="100" w:afterAutospacing="1"/>
              <w:ind w:left="360"/>
              <w:rPr>
                <w:i/>
                <w:iCs/>
                <w:color w:val="000000" w:themeColor="text1"/>
              </w:rPr>
            </w:pPr>
            <w:r w:rsidRPr="00EA7981">
              <w:rPr>
                <w:i/>
                <w:iCs/>
                <w:color w:val="000000" w:themeColor="text1"/>
              </w:rPr>
              <w:t>The Mother Who Changed: A Story of Dementia</w:t>
            </w:r>
          </w:p>
          <w:p w14:paraId="2A2B05CF" w14:textId="77777777" w:rsidR="00EA7981" w:rsidRPr="00EA7981" w:rsidRDefault="00EA7981" w:rsidP="007B562F">
            <w:pPr>
              <w:pStyle w:val="ListParagraph"/>
              <w:ind w:left="360"/>
              <w:rPr>
                <w:color w:val="000000" w:themeColor="text1"/>
              </w:rPr>
            </w:pPr>
            <w:r w:rsidRPr="00EA7981">
              <w:rPr>
                <w:color w:val="000000" w:themeColor="text1"/>
              </w:rPr>
              <w:t>By Katie Engelhart</w:t>
            </w:r>
          </w:p>
          <w:p w14:paraId="7336693E" w14:textId="77777777" w:rsidR="00EA7981" w:rsidRDefault="00EA7981" w:rsidP="007B562F">
            <w:pPr>
              <w:pStyle w:val="ListParagraph"/>
              <w:spacing w:after="100" w:afterAutospacing="1"/>
              <w:ind w:left="360"/>
              <w:rPr>
                <w:color w:val="000000" w:themeColor="text1"/>
              </w:rPr>
            </w:pPr>
            <w:r w:rsidRPr="00EA7981">
              <w:rPr>
                <w:color w:val="000000" w:themeColor="text1"/>
              </w:rPr>
              <w:t>Many adult children are surprised to learn that a diagnosis of dementia, on its own, does not disqualify a parent from making big decisions. The adult child assumes that the first pronouncement from a doctor — that an older parent is cognitively impaired — immediately flips some kind of decisional switch, rendering the parent incompetent to choose.</w:t>
            </w:r>
          </w:p>
          <w:p w14:paraId="311A5ECD" w14:textId="77777777" w:rsidR="00EA7981" w:rsidRDefault="00EA7981" w:rsidP="007B562F">
            <w:pPr>
              <w:pStyle w:val="ListParagraph"/>
              <w:spacing w:after="100" w:afterAutospacing="1"/>
              <w:ind w:left="360"/>
              <w:rPr>
                <w:color w:val="000000" w:themeColor="text1"/>
              </w:rPr>
            </w:pPr>
            <w:r w:rsidRPr="00EA7981">
              <w:rPr>
                <w:color w:val="000000" w:themeColor="text1"/>
              </w:rPr>
              <w:t>Within medicine, there is no such switch. To an informed clinician, patients are never “capable” or “incapable” in a global sense. Instead, they are capable or incapable of making a specific decision, in a specific context, at a specific moment. In practice, this means that a person with dementia might retain what doctors call “decision-making capacity” for years and then lose it in stages: the complex choices first, the simple ones later. She might, for instance, lose the capacity to choose among treatment options but retain the capacity to decide which family member should make the decision for her. In each case, the firm bioethical consensus is that we should err on the side of assuming capacity. A person is capable until proved otherwise, even if she has dementia.</w:t>
            </w:r>
            <w:r>
              <w:rPr>
                <w:color w:val="000000" w:themeColor="text1"/>
              </w:rPr>
              <w:t xml:space="preserve"> . .</w:t>
            </w:r>
          </w:p>
          <w:p w14:paraId="57E139CE" w14:textId="77777777" w:rsidR="00EA7981" w:rsidRPr="00EA7981" w:rsidRDefault="00EA7981" w:rsidP="007B562F">
            <w:pPr>
              <w:pStyle w:val="ListParagraph"/>
              <w:ind w:left="360"/>
              <w:rPr>
                <w:color w:val="000000" w:themeColor="text1"/>
              </w:rPr>
            </w:pPr>
            <w:r w:rsidRPr="00EA7981">
              <w:rPr>
                <w:color w:val="000000" w:themeColor="text1"/>
              </w:rPr>
              <w:t>Until the early 20th century, things were less equivocal; a diagnosis of dementia, in and of itself, rendered a person medically “incapable” — as did other, now-antiquated diagnoses, like “lunatic” or “idiot.” It was only in the 1970s that capacity and medical diagnosis were delinked — in large part in response to the disability rights movement.</w:t>
            </w:r>
          </w:p>
          <w:p w14:paraId="76738919" w14:textId="77777777" w:rsidR="00EA7981" w:rsidRPr="00EA7981" w:rsidRDefault="00EA7981" w:rsidP="007B562F">
            <w:pPr>
              <w:pStyle w:val="ListParagraph"/>
              <w:ind w:left="360"/>
              <w:rPr>
                <w:color w:val="000000" w:themeColor="text1"/>
              </w:rPr>
            </w:pPr>
            <w:r w:rsidRPr="00EA7981">
              <w:rPr>
                <w:color w:val="000000" w:themeColor="text1"/>
              </w:rPr>
              <w:t xml:space="preserve">Physicians now rely on a </w:t>
            </w:r>
            <w:hyperlink r:id="rId114" w:tgtFrame="_blank" w:history="1">
              <w:r w:rsidRPr="00EA7981">
                <w:rPr>
                  <w:rStyle w:val="Hyperlink"/>
                </w:rPr>
                <w:t>framework for assessing capacity</w:t>
              </w:r>
            </w:hyperlink>
            <w:r w:rsidRPr="00EA7981">
              <w:rPr>
                <w:color w:val="000000" w:themeColor="text1"/>
              </w:rPr>
              <w:t xml:space="preserve"> that was published in 1988 by the researchers Paul Appelbaum, a psychiatrist, and Thomas Grisso, a psychologist. Under their terms, patients are capable of making medical choices if they can understand the relevant information; appreciate the nature of their condition as well as the risks and benefits of treatment; reason their way to a conclusion; and communicate their choice. Medical students across the United States now learn this in shorthand: </w:t>
            </w:r>
            <w:r w:rsidRPr="00EA7981">
              <w:rPr>
                <w:i/>
                <w:iCs/>
                <w:color w:val="000000" w:themeColor="text1"/>
              </w:rPr>
              <w:t>understand, appreciate, reason, express a choice.</w:t>
            </w:r>
          </w:p>
          <w:p w14:paraId="5339D70E" w14:textId="77777777" w:rsidR="00EA7981" w:rsidRDefault="004024ED" w:rsidP="007B562F">
            <w:pPr>
              <w:pStyle w:val="ListParagraph"/>
              <w:spacing w:after="100" w:afterAutospacing="1"/>
              <w:ind w:left="360"/>
              <w:rPr>
                <w:color w:val="000000" w:themeColor="text1"/>
              </w:rPr>
            </w:pPr>
            <w:r w:rsidRPr="004024ED">
              <w:rPr>
                <w:color w:val="000000" w:themeColor="text1"/>
              </w:rPr>
              <w:t xml:space="preserve">Still, the precise work of measuring self-sovereignty remains inexact. Decades after decision-making science took hold in American medicine, there is still no universally agreed-upon test of capacity — and no flawless gold standard by which to measure it. Different doctors can come to different conclusions about the same patients, and they often do. A 2011 study published in Psychosomatics asked five psychiatrists to review </w:t>
            </w:r>
            <w:hyperlink r:id="rId115" w:tgtFrame="_blank" w:history="1">
              <w:r w:rsidRPr="004024ED">
                <w:rPr>
                  <w:rStyle w:val="Hyperlink"/>
                </w:rPr>
                <w:t>555 videotaped interviews with 188 people with Alzheimer’s disease</w:t>
              </w:r>
            </w:hyperlink>
            <w:r w:rsidRPr="004024ED">
              <w:rPr>
                <w:color w:val="000000" w:themeColor="text1"/>
              </w:rPr>
              <w:t>; it found “considerable variability in capacity judgments.”</w:t>
            </w:r>
          </w:p>
          <w:p w14:paraId="076015CD" w14:textId="77777777" w:rsidR="004024ED" w:rsidRDefault="004024ED" w:rsidP="007B562F">
            <w:pPr>
              <w:pStyle w:val="ListParagraph"/>
              <w:spacing w:after="100" w:afterAutospacing="1"/>
              <w:ind w:left="360"/>
              <w:rPr>
                <w:color w:val="000000" w:themeColor="text1"/>
              </w:rPr>
            </w:pPr>
            <w:r w:rsidRPr="004024ED">
              <w:rPr>
                <w:color w:val="000000" w:themeColor="text1"/>
              </w:rPr>
              <w:t>This variability is consequential, in part, because of the way it affects the course of lawsuits. Once, the law was as rigid as medicine; a diagnosis of dementia was itself enough for a judge to swiftly strip a person of her civil liberties and place her under the legal guardianship of another. But in recent decades, the justice system has slowly moved in the direction of medicine, to recognize a more fluid notion of legal competency — sometimes with the help of doctors, who are brought into courtrooms to serve as expert witnesses, testifying to the particularities of their patients’ mental landscapes.</w:t>
            </w:r>
          </w:p>
          <w:p w14:paraId="7127F366" w14:textId="7827A903" w:rsidR="00204B6D" w:rsidRPr="00204B6D" w:rsidRDefault="00000000" w:rsidP="007B562F">
            <w:pPr>
              <w:pStyle w:val="ListParagraph"/>
              <w:spacing w:after="100" w:afterAutospacing="1"/>
              <w:ind w:left="360"/>
              <w:rPr>
                <w:color w:val="000000" w:themeColor="text1"/>
              </w:rPr>
            </w:pPr>
            <w:hyperlink r:id="rId116" w:history="1">
              <w:r w:rsidR="00204B6D" w:rsidRPr="00204B6D">
                <w:rPr>
                  <w:rStyle w:val="Hyperlink"/>
                </w:rPr>
                <w:t>The Mother Who Changed</w:t>
              </w:r>
            </w:hyperlink>
          </w:p>
        </w:tc>
      </w:tr>
      <w:tr w:rsidR="00DF0E9E" w14:paraId="18937B0D" w14:textId="77777777" w:rsidTr="007B562F">
        <w:trPr>
          <w:gridAfter w:val="1"/>
          <w:wAfter w:w="113" w:type="dxa"/>
          <w:trHeight w:val="58"/>
        </w:trPr>
        <w:tc>
          <w:tcPr>
            <w:tcW w:w="2898" w:type="dxa"/>
            <w:gridSpan w:val="2"/>
          </w:tcPr>
          <w:p w14:paraId="1338BD0D" w14:textId="1E8E1B19" w:rsidR="00DF0E9E" w:rsidRPr="009660FF" w:rsidRDefault="00DF0E9E" w:rsidP="007B562F">
            <w:pPr>
              <w:rPr>
                <w:noProof/>
                <w:sz w:val="24"/>
                <w:szCs w:val="24"/>
              </w:rPr>
            </w:pPr>
            <w:r>
              <w:rPr>
                <w:sz w:val="24"/>
                <w:szCs w:val="24"/>
              </w:rPr>
              <w:t>Workforce</w:t>
            </w:r>
          </w:p>
        </w:tc>
        <w:tc>
          <w:tcPr>
            <w:tcW w:w="7807" w:type="dxa"/>
            <w:gridSpan w:val="3"/>
          </w:tcPr>
          <w:p w14:paraId="30BDA771" w14:textId="77777777" w:rsidR="00DF0E9E" w:rsidRDefault="00AB4186" w:rsidP="007B562F">
            <w:pPr>
              <w:pStyle w:val="ListParagraph"/>
              <w:numPr>
                <w:ilvl w:val="0"/>
                <w:numId w:val="42"/>
              </w:numPr>
              <w:spacing w:after="100" w:afterAutospacing="1"/>
              <w:ind w:left="360"/>
              <w:rPr>
                <w:b/>
                <w:bCs/>
                <w:color w:val="000000" w:themeColor="text1"/>
              </w:rPr>
            </w:pPr>
            <w:r>
              <w:rPr>
                <w:b/>
                <w:bCs/>
                <w:color w:val="000000" w:themeColor="text1"/>
              </w:rPr>
              <w:t>The Hill</w:t>
            </w:r>
          </w:p>
          <w:p w14:paraId="7D8FC49D" w14:textId="77777777" w:rsidR="00AB4186" w:rsidRDefault="00AB4186" w:rsidP="007B562F">
            <w:pPr>
              <w:pStyle w:val="ListParagraph"/>
              <w:spacing w:after="100" w:afterAutospacing="1"/>
              <w:ind w:left="360"/>
              <w:rPr>
                <w:color w:val="000000" w:themeColor="text1"/>
              </w:rPr>
            </w:pPr>
            <w:r>
              <w:rPr>
                <w:color w:val="000000" w:themeColor="text1"/>
              </w:rPr>
              <w:t>May 18, 2023</w:t>
            </w:r>
          </w:p>
          <w:p w14:paraId="7C269AFB" w14:textId="77777777" w:rsidR="00AB4186" w:rsidRDefault="00AB4186" w:rsidP="007B562F">
            <w:pPr>
              <w:pStyle w:val="ListParagraph"/>
              <w:spacing w:after="100" w:afterAutospacing="1"/>
              <w:ind w:left="360"/>
              <w:rPr>
                <w:i/>
                <w:iCs/>
                <w:color w:val="000000" w:themeColor="text1"/>
              </w:rPr>
            </w:pPr>
            <w:r w:rsidRPr="00AB4186">
              <w:rPr>
                <w:i/>
                <w:iCs/>
                <w:color w:val="000000" w:themeColor="text1"/>
              </w:rPr>
              <w:t>Why we must care for our caregivers and address the nursing home staffing crisis</w:t>
            </w:r>
          </w:p>
          <w:p w14:paraId="0B559C40" w14:textId="77777777" w:rsidR="00AB4186" w:rsidRDefault="00AB4186" w:rsidP="007B562F">
            <w:pPr>
              <w:pStyle w:val="ListParagraph"/>
              <w:spacing w:after="100" w:afterAutospacing="1"/>
              <w:ind w:left="360"/>
              <w:rPr>
                <w:color w:val="000000" w:themeColor="text1"/>
              </w:rPr>
            </w:pPr>
            <w:r w:rsidRPr="00AB4186">
              <w:rPr>
                <w:color w:val="000000" w:themeColor="text1"/>
              </w:rPr>
              <w:t>by Rep. Steven Horsford (D-Nev.) and Mary Kay Henry</w:t>
            </w:r>
          </w:p>
          <w:p w14:paraId="0EAE8201" w14:textId="5B94657B" w:rsidR="00AB4186" w:rsidRDefault="00AB4186" w:rsidP="007B562F">
            <w:pPr>
              <w:pStyle w:val="ListParagraph"/>
              <w:spacing w:after="100" w:afterAutospacing="1"/>
              <w:ind w:left="360"/>
              <w:rPr>
                <w:color w:val="000000" w:themeColor="text1"/>
              </w:rPr>
            </w:pPr>
            <w:r>
              <w:rPr>
                <w:color w:val="000000" w:themeColor="text1"/>
              </w:rPr>
              <w:t>[</w:t>
            </w:r>
            <w:r w:rsidRPr="00AB4186">
              <w:rPr>
                <w:color w:val="000000" w:themeColor="text1"/>
              </w:rPr>
              <w:t>Steven Horsford represents Nevada’s 4th District and is chair of the Congressional Black Caucus. Mary Kay Henry International President of SEIU.</w:t>
            </w:r>
            <w:r>
              <w:rPr>
                <w:color w:val="000000" w:themeColor="text1"/>
              </w:rPr>
              <w:t>]</w:t>
            </w:r>
          </w:p>
          <w:p w14:paraId="29DB81A6" w14:textId="77777777" w:rsidR="00AB4186" w:rsidRPr="00AB4186" w:rsidRDefault="00AB4186" w:rsidP="007B562F">
            <w:pPr>
              <w:pStyle w:val="ListParagraph"/>
              <w:ind w:left="360"/>
              <w:rPr>
                <w:color w:val="000000" w:themeColor="text1"/>
              </w:rPr>
            </w:pPr>
            <w:r w:rsidRPr="00AB4186">
              <w:rPr>
                <w:color w:val="000000" w:themeColor="text1"/>
              </w:rPr>
              <w:t>As the country tries to put COVID-19 in the rearview mirror, the 1.4 million nursing home workers who cared for our loved ones through the depth of the pandemic are seeing things get worse, not better, both for them and for the residents they love. Profit-driven nursing home ownership and decades of regulatory neglect, coupled with the pandemic’s fallout, have left skilled nursing facilities in dire crisis. </w:t>
            </w:r>
          </w:p>
          <w:p w14:paraId="65097A85" w14:textId="77777777" w:rsidR="00AB4186" w:rsidRPr="00AB4186" w:rsidRDefault="00AB4186" w:rsidP="007B562F">
            <w:pPr>
              <w:pStyle w:val="ListParagraph"/>
              <w:ind w:left="360"/>
              <w:rPr>
                <w:color w:val="000000" w:themeColor="text1"/>
              </w:rPr>
            </w:pPr>
            <w:r w:rsidRPr="00AB4186">
              <w:rPr>
                <w:color w:val="000000" w:themeColor="text1"/>
              </w:rPr>
              <w:t xml:space="preserve">Certified Nursing Assistants (CNAs) do the bulk of the hands-on caregiving. Over the last three years, it’s been common for the number of residents they have to care for on a single shift to go from 15 to 20 to sometimes 50. Burnout, low wages, and lack of training and support has led to a nearly </w:t>
            </w:r>
            <w:hyperlink r:id="rId117" w:history="1">
              <w:r w:rsidRPr="00AB4186">
                <w:rPr>
                  <w:rStyle w:val="Hyperlink"/>
                </w:rPr>
                <w:t>100 percent median turnover rate</w:t>
              </w:r>
            </w:hyperlink>
            <w:r w:rsidRPr="00AB4186">
              <w:rPr>
                <w:color w:val="000000" w:themeColor="text1"/>
              </w:rPr>
              <w:t xml:space="preserve"> among CNAs in nursing homes, worsening an already-dire low staffing crisis.</w:t>
            </w:r>
          </w:p>
          <w:p w14:paraId="26171C6A" w14:textId="77777777" w:rsidR="00AB4186" w:rsidRPr="00AB4186" w:rsidRDefault="00AB4186" w:rsidP="007B562F">
            <w:pPr>
              <w:pStyle w:val="ListParagraph"/>
              <w:ind w:left="360"/>
              <w:rPr>
                <w:color w:val="000000" w:themeColor="text1"/>
              </w:rPr>
            </w:pPr>
            <w:r w:rsidRPr="00AB4186">
              <w:rPr>
                <w:color w:val="000000" w:themeColor="text1"/>
              </w:rPr>
              <w:t xml:space="preserve">Nursing home workers with SEIU, united in their unions, have sounded the alarm on the crisis for years, and they are being heard. Last year, </w:t>
            </w:r>
            <w:hyperlink r:id="rId118" w:history="1">
              <w:r w:rsidRPr="00AB4186">
                <w:rPr>
                  <w:rStyle w:val="Hyperlink"/>
                </w:rPr>
                <w:t xml:space="preserve">President Biden </w:t>
              </w:r>
            </w:hyperlink>
            <w:r w:rsidRPr="00AB4186">
              <w:rPr>
                <w:color w:val="000000" w:themeColor="text1"/>
              </w:rPr>
              <w:t xml:space="preserve">announced that the Center for Medicare and Medicaid Services (CMS) </w:t>
            </w:r>
            <w:hyperlink r:id="rId119" w:history="1">
              <w:r w:rsidRPr="00AB4186">
                <w:rPr>
                  <w:rStyle w:val="Hyperlink"/>
                </w:rPr>
                <w:t>would begin a year-long study</w:t>
              </w:r>
            </w:hyperlink>
            <w:r w:rsidRPr="00AB4186">
              <w:rPr>
                <w:color w:val="000000" w:themeColor="text1"/>
              </w:rPr>
              <w:t xml:space="preserve"> and propose new mandatory minimum staffing standards to keep residents safe, improve care, and ensure workers are not overburdened. The announcement inspired hope for those who live in, have loved ones in, and work in nursing homes. It’s especially important for facilities with higher numbers of Medicaid beds, which tend to have </w:t>
            </w:r>
            <w:hyperlink r:id="rId120" w:history="1">
              <w:r w:rsidRPr="00AB4186">
                <w:rPr>
                  <w:rStyle w:val="Hyperlink"/>
                </w:rPr>
                <w:t>both lower staffing levels and higher numbers of Black residents</w:t>
              </w:r>
            </w:hyperlink>
            <w:r w:rsidRPr="00AB4186">
              <w:rPr>
                <w:color w:val="000000" w:themeColor="text1"/>
              </w:rPr>
              <w:t>.</w:t>
            </w:r>
          </w:p>
          <w:p w14:paraId="5FA9C3A1" w14:textId="77777777" w:rsidR="00AB4186" w:rsidRPr="00AB4186" w:rsidRDefault="00AB4186" w:rsidP="007B562F">
            <w:pPr>
              <w:pStyle w:val="ListParagraph"/>
              <w:ind w:left="360"/>
              <w:rPr>
                <w:color w:val="000000" w:themeColor="text1"/>
              </w:rPr>
            </w:pPr>
            <w:r w:rsidRPr="00AB4186">
              <w:rPr>
                <w:color w:val="000000" w:themeColor="text1"/>
              </w:rPr>
              <w:t>Yet some in the nursing home industry are trying to stop safe staffing standards, claiming falsely that minimum standards would worsen racial equity for those in need of nursing home care — the exact opposite of what would really happen.</w:t>
            </w:r>
          </w:p>
          <w:p w14:paraId="4CBAA0E1" w14:textId="77777777" w:rsidR="00AB4186" w:rsidRPr="00AB4186" w:rsidRDefault="00AB4186" w:rsidP="007B562F">
            <w:pPr>
              <w:pStyle w:val="ListParagraph"/>
              <w:ind w:left="360"/>
              <w:rPr>
                <w:color w:val="000000" w:themeColor="text1"/>
              </w:rPr>
            </w:pPr>
            <w:r w:rsidRPr="00AB4186">
              <w:rPr>
                <w:color w:val="000000" w:themeColor="text1"/>
              </w:rPr>
              <w:t xml:space="preserve">The problem is also growing. </w:t>
            </w:r>
            <w:hyperlink r:id="rId121" w:history="1">
              <w:r w:rsidRPr="00AB4186">
                <w:rPr>
                  <w:rStyle w:val="Hyperlink"/>
                </w:rPr>
                <w:t>Evidence</w:t>
              </w:r>
            </w:hyperlink>
            <w:r w:rsidRPr="00AB4186">
              <w:rPr>
                <w:color w:val="000000" w:themeColor="text1"/>
              </w:rPr>
              <w:t xml:space="preserve"> shows how disparities in CNA staffing levels have widened in the past few decades, wherein staffing levels have improved in homes with fewer minority residents and plummeted in homes with more Black and brown residents.</w:t>
            </w:r>
          </w:p>
          <w:p w14:paraId="2EBABDDE" w14:textId="77777777" w:rsidR="00AB4186" w:rsidRPr="00AB4186" w:rsidRDefault="00AB4186" w:rsidP="007B562F">
            <w:pPr>
              <w:pStyle w:val="ListParagraph"/>
              <w:ind w:left="360"/>
              <w:rPr>
                <w:color w:val="000000" w:themeColor="text1"/>
              </w:rPr>
            </w:pPr>
            <w:r w:rsidRPr="00AB4186">
              <w:rPr>
                <w:color w:val="000000" w:themeColor="text1"/>
              </w:rPr>
              <w:t xml:space="preserve">Notably, facilities with low staffing and high Medicaid beds are also more likely to be for-profit (84 percent compared to 74 percent for all homes), and most for-profit nursing home corporations </w:t>
            </w:r>
            <w:hyperlink r:id="rId122" w:history="1">
              <w:r w:rsidRPr="00AB4186">
                <w:rPr>
                  <w:rStyle w:val="Hyperlink"/>
                </w:rPr>
                <w:t>remained profitable</w:t>
              </w:r>
            </w:hyperlink>
            <w:r w:rsidRPr="00AB4186">
              <w:rPr>
                <w:color w:val="000000" w:themeColor="text1"/>
              </w:rPr>
              <w:t xml:space="preserve"> throughout the pandemic, even when faced with high rates of COVID-19.  Many private equity and for-profit nursing homes frequently use “</w:t>
            </w:r>
            <w:hyperlink r:id="rId123" w:history="1">
              <w:r w:rsidRPr="00AB4186">
                <w:rPr>
                  <w:rStyle w:val="Hyperlink"/>
                </w:rPr>
                <w:t>convoluted corporate structures</w:t>
              </w:r>
            </w:hyperlink>
            <w:r w:rsidRPr="00AB4186">
              <w:rPr>
                <w:color w:val="000000" w:themeColor="text1"/>
              </w:rPr>
              <w:t>” to obscure their wealth.</w:t>
            </w:r>
          </w:p>
          <w:p w14:paraId="4D12B73A" w14:textId="3A2D46B1" w:rsidR="00AB4186" w:rsidRPr="00AB4186" w:rsidRDefault="00FD4616" w:rsidP="007B562F">
            <w:pPr>
              <w:pStyle w:val="ListParagraph"/>
              <w:ind w:left="360"/>
              <w:rPr>
                <w:color w:val="000000" w:themeColor="text1"/>
              </w:rPr>
            </w:pPr>
            <w:r w:rsidRPr="00AB4186">
              <w:rPr>
                <w:color w:val="000000" w:themeColor="text1"/>
              </w:rPr>
              <w:t>So,</w:t>
            </w:r>
            <w:r w:rsidR="00AB4186" w:rsidRPr="00AB4186">
              <w:rPr>
                <w:color w:val="000000" w:themeColor="text1"/>
              </w:rPr>
              <w:t xml:space="preserve"> while many of these nursing homes continue to claim they cannot afford to raise wages to increase staffing, there is plenty of evidence to show they can.</w:t>
            </w:r>
          </w:p>
          <w:p w14:paraId="6A551277" w14:textId="77777777" w:rsidR="00AB4186" w:rsidRPr="00AB4186" w:rsidRDefault="00AB4186" w:rsidP="007B562F">
            <w:pPr>
              <w:pStyle w:val="ListParagraph"/>
              <w:ind w:left="360"/>
              <w:rPr>
                <w:color w:val="000000" w:themeColor="text1"/>
              </w:rPr>
            </w:pPr>
            <w:r w:rsidRPr="00AB4186">
              <w:rPr>
                <w:color w:val="000000" w:themeColor="text1"/>
              </w:rPr>
              <w:t xml:space="preserve">As caregivers watched their beloved residents die, feared for their own safety, worked overtime, and experienced trauma and grief that has endured, many were offered just pennies in wage increases. Low wages, insufficient staffing, and a lack of respect create </w:t>
            </w:r>
            <w:hyperlink r:id="rId124" w:history="1">
              <w:r w:rsidRPr="00AB4186">
                <w:rPr>
                  <w:rStyle w:val="Hyperlink"/>
                </w:rPr>
                <w:t xml:space="preserve">unsafe jobs </w:t>
              </w:r>
            </w:hyperlink>
            <w:r w:rsidRPr="00AB4186">
              <w:rPr>
                <w:color w:val="000000" w:themeColor="text1"/>
              </w:rPr>
              <w:t>that no one wants to keep. It’s even worse in nursing homes where workers do not have their union to demand better standards. It is no wonder we are in a crisis.</w:t>
            </w:r>
          </w:p>
          <w:p w14:paraId="5CB26234" w14:textId="77777777" w:rsidR="00AB4186" w:rsidRPr="00AB4186" w:rsidRDefault="00AB4186" w:rsidP="007B562F">
            <w:pPr>
              <w:pStyle w:val="ListParagraph"/>
              <w:ind w:left="360"/>
              <w:rPr>
                <w:color w:val="000000" w:themeColor="text1"/>
              </w:rPr>
            </w:pPr>
            <w:r w:rsidRPr="00AB4186">
              <w:rPr>
                <w:color w:val="000000" w:themeColor="text1"/>
              </w:rPr>
              <w:t xml:space="preserve">What’s more, this crisis is rooted in the systemic racism of our care infrastructure. </w:t>
            </w:r>
            <w:hyperlink r:id="rId125" w:history="1">
              <w:r w:rsidRPr="00AB4186">
                <w:rPr>
                  <w:rStyle w:val="Hyperlink"/>
                </w:rPr>
                <w:t>More than half of CNAs</w:t>
              </w:r>
            </w:hyperlink>
            <w:r w:rsidRPr="00AB4186">
              <w:rPr>
                <w:color w:val="000000" w:themeColor="text1"/>
              </w:rPr>
              <w:t xml:space="preserve"> are people of color, and 90 percent are women. Yet despite nursing homes receiving billions of dollars from the Provider Relief Fund and other COVID-19 funding,</w:t>
            </w:r>
            <w:hyperlink r:id="rId126" w:history="1">
              <w:r w:rsidRPr="00AB4186">
                <w:rPr>
                  <w:rStyle w:val="Hyperlink"/>
                </w:rPr>
                <w:t xml:space="preserve"> real wages for CNAs actually declined</w:t>
              </w:r>
            </w:hyperlink>
            <w:r w:rsidRPr="00AB4186">
              <w:rPr>
                <w:color w:val="000000" w:themeColor="text1"/>
              </w:rPr>
              <w:t xml:space="preserve"> from 2020 to 2021, a blatant example of how employers have long dismissed this workforce.</w:t>
            </w:r>
          </w:p>
          <w:p w14:paraId="731EC081" w14:textId="77777777" w:rsidR="00AB4186" w:rsidRDefault="00AB4186" w:rsidP="007B562F">
            <w:pPr>
              <w:pStyle w:val="ListParagraph"/>
              <w:spacing w:after="100" w:afterAutospacing="1"/>
              <w:ind w:left="360"/>
              <w:rPr>
                <w:color w:val="000000" w:themeColor="text1"/>
              </w:rPr>
            </w:pPr>
            <w:r w:rsidRPr="00AB4186">
              <w:rPr>
                <w:color w:val="000000" w:themeColor="text1"/>
              </w:rPr>
              <w:t>With our nation’s senior population</w:t>
            </w:r>
            <w:hyperlink r:id="rId127" w:history="1">
              <w:r w:rsidRPr="00AB4186">
                <w:rPr>
                  <w:rStyle w:val="Hyperlink"/>
                </w:rPr>
                <w:t xml:space="preserve"> expected to nearly double</w:t>
              </w:r>
            </w:hyperlink>
            <w:r w:rsidRPr="00AB4186">
              <w:rPr>
                <w:color w:val="000000" w:themeColor="text1"/>
              </w:rPr>
              <w:t xml:space="preserve"> in the coming decades, we must take action to solve this crisis and create a sustainable, quality long-term care system for all people in our country. A robust staffing standard will begin to address the current disparities in care, improve the quality of jobs, and help resolve current workforce shortages that harm workers and residents alike.</w:t>
            </w:r>
          </w:p>
          <w:p w14:paraId="6913BF7E" w14:textId="77777777" w:rsidR="00D80751" w:rsidRDefault="00000000" w:rsidP="007B562F">
            <w:pPr>
              <w:pStyle w:val="ListParagraph"/>
              <w:spacing w:after="100" w:afterAutospacing="1"/>
              <w:ind w:left="360"/>
              <w:rPr>
                <w:color w:val="000000" w:themeColor="text1"/>
              </w:rPr>
            </w:pPr>
            <w:hyperlink r:id="rId128" w:history="1">
              <w:r w:rsidR="00D80751" w:rsidRPr="00D80751">
                <w:rPr>
                  <w:rStyle w:val="Hyperlink"/>
                </w:rPr>
                <w:t>Nursing Home Staffing Crisis</w:t>
              </w:r>
            </w:hyperlink>
          </w:p>
          <w:p w14:paraId="3D35CCB9" w14:textId="19005160" w:rsidR="00D80751" w:rsidRDefault="00D80751" w:rsidP="007B562F">
            <w:pPr>
              <w:pStyle w:val="ListParagraph"/>
              <w:numPr>
                <w:ilvl w:val="0"/>
                <w:numId w:val="42"/>
              </w:numPr>
              <w:spacing w:after="100" w:afterAutospacing="1" w:line="259" w:lineRule="auto"/>
              <w:ind w:left="360"/>
              <w:rPr>
                <w:b/>
                <w:bCs/>
                <w:color w:val="000000" w:themeColor="text1"/>
              </w:rPr>
            </w:pPr>
            <w:r>
              <w:rPr>
                <w:b/>
                <w:bCs/>
                <w:color w:val="000000" w:themeColor="text1"/>
              </w:rPr>
              <w:t>LeadingAge</w:t>
            </w:r>
          </w:p>
          <w:p w14:paraId="53FBAC33" w14:textId="495255B2" w:rsidR="00D80751" w:rsidRDefault="00D80751" w:rsidP="007B562F">
            <w:pPr>
              <w:pStyle w:val="ListParagraph"/>
              <w:spacing w:after="100" w:afterAutospacing="1"/>
              <w:ind w:left="360"/>
              <w:rPr>
                <w:color w:val="000000" w:themeColor="text1"/>
              </w:rPr>
            </w:pPr>
            <w:r>
              <w:rPr>
                <w:color w:val="000000" w:themeColor="text1"/>
              </w:rPr>
              <w:t>Undated</w:t>
            </w:r>
          </w:p>
          <w:p w14:paraId="4769CC89" w14:textId="6B02DE70" w:rsidR="00D80751" w:rsidRDefault="00D80751" w:rsidP="007B562F">
            <w:pPr>
              <w:pStyle w:val="ListParagraph"/>
              <w:spacing w:after="100" w:afterAutospacing="1"/>
              <w:ind w:left="360"/>
              <w:rPr>
                <w:i/>
                <w:iCs/>
                <w:color w:val="000000" w:themeColor="text1"/>
              </w:rPr>
            </w:pPr>
            <w:r w:rsidRPr="00D80751">
              <w:rPr>
                <w:i/>
                <w:iCs/>
                <w:color w:val="000000" w:themeColor="text1"/>
              </w:rPr>
              <w:t>National Workforce Crisis facing Long-Term Services and Supports</w:t>
            </w:r>
          </w:p>
          <w:p w14:paraId="247B224D" w14:textId="1960E85C" w:rsidR="00D80751" w:rsidRDefault="00D80751" w:rsidP="007B562F">
            <w:pPr>
              <w:pStyle w:val="ListParagraph"/>
              <w:spacing w:after="100" w:afterAutospacing="1"/>
              <w:ind w:left="360"/>
              <w:rPr>
                <w:color w:val="000000" w:themeColor="text1"/>
              </w:rPr>
            </w:pPr>
            <w:r w:rsidRPr="00D80751">
              <w:rPr>
                <w:color w:val="000000" w:themeColor="text1"/>
              </w:rPr>
              <w:t>The United States is experiencing a significant shortage of, and a growing</w:t>
            </w:r>
            <w:r w:rsidRPr="00D80751">
              <w:rPr>
                <w:color w:val="000000" w:themeColor="text1"/>
              </w:rPr>
              <w:br/>
              <w:t>demand for, qualified workers who are capable of managing,</w:t>
            </w:r>
            <w:r w:rsidRPr="00D80751">
              <w:rPr>
                <w:color w:val="000000" w:themeColor="text1"/>
              </w:rPr>
              <w:br/>
              <w:t>supervising, and providing high-quality services and supports for older adults.</w:t>
            </w:r>
            <w:r w:rsidRPr="00D80751">
              <w:rPr>
                <w:color w:val="000000" w:themeColor="text1"/>
              </w:rPr>
              <w:br/>
              <w:t>Several trends are fueling this national workforce cris</w:t>
            </w:r>
            <w:r>
              <w:rPr>
                <w:color w:val="000000" w:themeColor="text1"/>
              </w:rPr>
              <w:t>is:</w:t>
            </w:r>
          </w:p>
          <w:p w14:paraId="73973196" w14:textId="10826FDB" w:rsidR="00D80751" w:rsidRDefault="00D80751" w:rsidP="007B562F">
            <w:pPr>
              <w:pStyle w:val="ListParagraph"/>
              <w:numPr>
                <w:ilvl w:val="0"/>
                <w:numId w:val="55"/>
              </w:numPr>
              <w:spacing w:after="100" w:afterAutospacing="1"/>
              <w:rPr>
                <w:color w:val="000000" w:themeColor="text1"/>
              </w:rPr>
            </w:pPr>
            <w:r w:rsidRPr="00950911">
              <w:rPr>
                <w:b/>
                <w:bCs/>
                <w:color w:val="000000" w:themeColor="text1"/>
              </w:rPr>
              <w:t>A Rapidly Growing Older Population:</w:t>
            </w:r>
            <w:r w:rsidRPr="00D80751">
              <w:rPr>
                <w:color w:val="000000" w:themeColor="text1"/>
              </w:rPr>
              <w:t xml:space="preserve"> The population of adults age 65 and older will increase from 52 million in 2018 to 95 million in 2060</w:t>
            </w:r>
            <w:r>
              <w:rPr>
                <w:color w:val="000000" w:themeColor="text1"/>
              </w:rPr>
              <w:t>.</w:t>
            </w:r>
          </w:p>
          <w:p w14:paraId="50FF13F0" w14:textId="2A351DE3" w:rsidR="00D80751" w:rsidRDefault="00D80751" w:rsidP="007B562F">
            <w:pPr>
              <w:pStyle w:val="ListParagraph"/>
              <w:numPr>
                <w:ilvl w:val="0"/>
                <w:numId w:val="55"/>
              </w:numPr>
              <w:spacing w:after="100" w:afterAutospacing="1"/>
              <w:rPr>
                <w:color w:val="000000" w:themeColor="text1"/>
              </w:rPr>
            </w:pPr>
            <w:r w:rsidRPr="00950911">
              <w:rPr>
                <w:b/>
                <w:bCs/>
                <w:color w:val="000000" w:themeColor="text1"/>
              </w:rPr>
              <w:t>A Growing Need for Assistance</w:t>
            </w:r>
            <w:r w:rsidR="00950911" w:rsidRPr="00950911">
              <w:rPr>
                <w:b/>
                <w:bCs/>
                <w:color w:val="000000" w:themeColor="text1"/>
              </w:rPr>
              <w:t>:</w:t>
            </w:r>
            <w:r w:rsidR="00950911" w:rsidRPr="00950911">
              <w:rPr>
                <w:color w:val="000000" w:themeColor="text1"/>
              </w:rPr>
              <w:t xml:space="preserve"> Among those currently reaching retirement age, more than half (52%) will require LTSS at some point, and for an average of two years. By 2050, the number of individuals using paid LTSS in any setting will likely double from the 13 million who used services in 2000, to 27 million people. By 2035, the number of older households with a disability will increase by 76% to reach 31.2</w:t>
            </w:r>
            <w:r w:rsidR="00950911">
              <w:rPr>
                <w:color w:val="000000" w:themeColor="text1"/>
              </w:rPr>
              <w:t xml:space="preserve"> M.</w:t>
            </w:r>
          </w:p>
          <w:p w14:paraId="6D132E4C" w14:textId="61CFB0F9" w:rsidR="00950911" w:rsidRDefault="00950911" w:rsidP="007B562F">
            <w:pPr>
              <w:pStyle w:val="ListParagraph"/>
              <w:numPr>
                <w:ilvl w:val="0"/>
                <w:numId w:val="55"/>
              </w:numPr>
              <w:spacing w:after="100" w:afterAutospacing="1"/>
              <w:rPr>
                <w:color w:val="000000" w:themeColor="text1"/>
              </w:rPr>
            </w:pPr>
            <w:r w:rsidRPr="00950911">
              <w:rPr>
                <w:b/>
                <w:bCs/>
                <w:color w:val="000000" w:themeColor="text1"/>
              </w:rPr>
              <w:t xml:space="preserve">A Growing Need for Workers: </w:t>
            </w:r>
            <w:r w:rsidRPr="00950911">
              <w:rPr>
                <w:color w:val="000000" w:themeColor="text1"/>
              </w:rPr>
              <w:t>The nation will need an additional 2.5 million LTSS workers by 2030 to keep up with the growth of America’s aging population</w:t>
            </w:r>
            <w:r>
              <w:rPr>
                <w:color w:val="000000" w:themeColor="text1"/>
              </w:rPr>
              <w:t>.</w:t>
            </w:r>
          </w:p>
          <w:p w14:paraId="0D3C590C" w14:textId="77777777" w:rsidR="00950911" w:rsidRPr="00950911" w:rsidRDefault="00950911" w:rsidP="007B562F">
            <w:pPr>
              <w:pStyle w:val="ListParagraph"/>
              <w:numPr>
                <w:ilvl w:val="0"/>
                <w:numId w:val="55"/>
              </w:numPr>
              <w:spacing w:after="100" w:afterAutospacing="1"/>
            </w:pPr>
            <w:r w:rsidRPr="00950911">
              <w:rPr>
                <w:b/>
                <w:bCs/>
                <w:color w:val="000000" w:themeColor="text1"/>
              </w:rPr>
              <w:t xml:space="preserve">What does an unstable workforce mean for providers? </w:t>
            </w:r>
            <w:r w:rsidRPr="00950911">
              <w:rPr>
                <w:color w:val="000000" w:themeColor="text1"/>
              </w:rPr>
              <w:t>1. High provider costs.; 2. Concerns about quality and access;3) Poor working conditions.</w:t>
            </w:r>
          </w:p>
          <w:p w14:paraId="02B944DD" w14:textId="34FEDE00" w:rsidR="00D80751" w:rsidRPr="00D80751" w:rsidRDefault="00000000" w:rsidP="007B562F">
            <w:pPr>
              <w:pStyle w:val="ListParagraph"/>
              <w:spacing w:after="100" w:afterAutospacing="1"/>
              <w:ind w:left="360"/>
              <w:rPr>
                <w:color w:val="000000" w:themeColor="text1"/>
              </w:rPr>
            </w:pPr>
            <w:hyperlink r:id="rId129" w:history="1">
              <w:r w:rsidR="00950911" w:rsidRPr="00A1172C">
                <w:rPr>
                  <w:rStyle w:val="Hyperlink"/>
                </w:rPr>
                <w:t>National Workforce Crisis</w:t>
              </w:r>
            </w:hyperlink>
          </w:p>
        </w:tc>
      </w:tr>
      <w:tr w:rsidR="00DF0E9E" w14:paraId="2119DBCA" w14:textId="77777777" w:rsidTr="007B562F">
        <w:trPr>
          <w:gridAfter w:val="1"/>
          <w:wAfter w:w="113" w:type="dxa"/>
          <w:trHeight w:val="58"/>
        </w:trPr>
        <w:tc>
          <w:tcPr>
            <w:tcW w:w="2898" w:type="dxa"/>
            <w:gridSpan w:val="2"/>
          </w:tcPr>
          <w:p w14:paraId="6CE44E01" w14:textId="4CB261DA" w:rsidR="00DF0E9E" w:rsidRPr="009660FF" w:rsidRDefault="00DF0E9E" w:rsidP="007B562F">
            <w:pPr>
              <w:rPr>
                <w:noProof/>
                <w:sz w:val="24"/>
                <w:szCs w:val="24"/>
              </w:rPr>
            </w:pPr>
            <w:r>
              <w:rPr>
                <w:sz w:val="24"/>
                <w:szCs w:val="24"/>
              </w:rPr>
              <w:t>Caregiving</w:t>
            </w:r>
          </w:p>
        </w:tc>
        <w:tc>
          <w:tcPr>
            <w:tcW w:w="7807" w:type="dxa"/>
            <w:gridSpan w:val="3"/>
          </w:tcPr>
          <w:p w14:paraId="027BB1B5" w14:textId="047EB86D" w:rsidR="004D5B41" w:rsidRDefault="004D5B41" w:rsidP="007B562F">
            <w:pPr>
              <w:pStyle w:val="ListParagraph"/>
              <w:numPr>
                <w:ilvl w:val="0"/>
                <w:numId w:val="42"/>
              </w:numPr>
              <w:spacing w:after="100" w:afterAutospacing="1"/>
              <w:ind w:left="360"/>
              <w:rPr>
                <w:b/>
                <w:bCs/>
                <w:color w:val="000000" w:themeColor="text1"/>
              </w:rPr>
            </w:pPr>
            <w:r>
              <w:rPr>
                <w:b/>
                <w:bCs/>
                <w:color w:val="000000" w:themeColor="text1"/>
              </w:rPr>
              <w:t>AARP</w:t>
            </w:r>
          </w:p>
          <w:p w14:paraId="304B5443" w14:textId="6D2AD54F" w:rsidR="004D5B41" w:rsidRDefault="004D5B41" w:rsidP="007B562F">
            <w:pPr>
              <w:pStyle w:val="ListParagraph"/>
              <w:spacing w:after="100" w:afterAutospacing="1"/>
              <w:ind w:left="360"/>
              <w:rPr>
                <w:i/>
                <w:iCs/>
                <w:color w:val="000000" w:themeColor="text1"/>
              </w:rPr>
            </w:pPr>
            <w:r>
              <w:rPr>
                <w:i/>
                <w:iCs/>
                <w:color w:val="000000" w:themeColor="text1"/>
              </w:rPr>
              <w:t>U.S. Voters’ Views on Support for Family Caregivers</w:t>
            </w:r>
          </w:p>
          <w:p w14:paraId="52CC27E3" w14:textId="77777777" w:rsidR="004D5B41" w:rsidRPr="004D5B41" w:rsidRDefault="004D5B41" w:rsidP="007B562F">
            <w:pPr>
              <w:pStyle w:val="ListParagraph"/>
              <w:spacing w:after="100" w:afterAutospacing="1"/>
              <w:ind w:left="360"/>
              <w:rPr>
                <w:color w:val="000000" w:themeColor="text1"/>
              </w:rPr>
            </w:pPr>
            <w:r w:rsidRPr="004D5B41">
              <w:rPr>
                <w:color w:val="000000" w:themeColor="text1"/>
              </w:rPr>
              <w:t>May 2023</w:t>
            </w:r>
          </w:p>
          <w:p w14:paraId="3FEB3099" w14:textId="77777777" w:rsidR="004D5B41" w:rsidRPr="004D5B41" w:rsidRDefault="004D5B41" w:rsidP="007B562F">
            <w:pPr>
              <w:pStyle w:val="ListParagraph"/>
              <w:spacing w:after="100" w:afterAutospacing="1"/>
              <w:ind w:left="360"/>
              <w:rPr>
                <w:b/>
                <w:bCs/>
                <w:color w:val="000000" w:themeColor="text1"/>
              </w:rPr>
            </w:pPr>
            <w:r w:rsidRPr="004D5B41">
              <w:rPr>
                <w:b/>
                <w:bCs/>
                <w:color w:val="000000" w:themeColor="text1"/>
              </w:rPr>
              <w:t>Key insights</w:t>
            </w:r>
          </w:p>
          <w:p w14:paraId="3CB42D4E" w14:textId="77777777" w:rsidR="004D5B41" w:rsidRPr="00306E5B" w:rsidRDefault="004D5B41" w:rsidP="007B562F">
            <w:pPr>
              <w:pStyle w:val="ListParagraph"/>
              <w:numPr>
                <w:ilvl w:val="0"/>
                <w:numId w:val="71"/>
              </w:numPr>
              <w:spacing w:after="100" w:afterAutospacing="1"/>
              <w:rPr>
                <w:color w:val="000000" w:themeColor="text1"/>
              </w:rPr>
            </w:pPr>
            <w:r w:rsidRPr="00306E5B">
              <w:rPr>
                <w:color w:val="000000" w:themeColor="text1"/>
              </w:rPr>
              <w:t>As the famous quote from Rosalynn Carter notes, “there are only four kinds of people in the world. Those who have been caregivers. Those who are currently caregivers. Those who will be caregivers, and those who will need a caregiver.” The results of our survey of U.S. registered voters underscores the truth behind this quotation as one-third of the voters in this study were caregivers in the past, one-fifth are currently caregivers, and half expect to be a caregiver in the future.</w:t>
            </w:r>
          </w:p>
          <w:p w14:paraId="673AED5D" w14:textId="77777777" w:rsidR="004D5B41" w:rsidRPr="00306E5B" w:rsidRDefault="004D5B41" w:rsidP="007B562F">
            <w:pPr>
              <w:pStyle w:val="ListParagraph"/>
              <w:numPr>
                <w:ilvl w:val="0"/>
                <w:numId w:val="70"/>
              </w:numPr>
              <w:spacing w:after="100" w:afterAutospacing="1"/>
              <w:rPr>
                <w:color w:val="000000" w:themeColor="text1"/>
              </w:rPr>
            </w:pPr>
            <w:r w:rsidRPr="00306E5B">
              <w:rPr>
                <w:color w:val="000000" w:themeColor="text1"/>
              </w:rPr>
              <w:t>For many caregivers, caregiving takes a big chunk out of their yearly finances and several hours from their week. Four in ten family caregivers report spending over 20 hours a week on their caregiving responsibilities, while roughly six in ten incur $1,000 or more in yearly out-of-pocket expenses on items such as medical supplies and equipment, transportation, or home modification.</w:t>
            </w:r>
          </w:p>
          <w:p w14:paraId="5AB0F56E" w14:textId="77777777" w:rsidR="004D5B41" w:rsidRPr="00306E5B" w:rsidRDefault="004D5B41" w:rsidP="007B562F">
            <w:pPr>
              <w:pStyle w:val="ListParagraph"/>
              <w:numPr>
                <w:ilvl w:val="0"/>
                <w:numId w:val="70"/>
              </w:numPr>
              <w:spacing w:after="100" w:afterAutospacing="1"/>
              <w:rPr>
                <w:color w:val="000000" w:themeColor="text1"/>
              </w:rPr>
            </w:pPr>
            <w:r w:rsidRPr="00306E5B">
              <w:rPr>
                <w:color w:val="000000" w:themeColor="text1"/>
              </w:rPr>
              <w:t>Emotional stress, having to miss important events, and needing to balance their work, family, and caregiving responsibilities are common among a majority of family caregivers. Being unable to take vacations, needing to reduce their work hours or quit jobs altogether, and failing to advance in their careers are also noted by caregivers, albeit at lower percentages.</w:t>
            </w:r>
          </w:p>
          <w:p w14:paraId="51C46556" w14:textId="77777777" w:rsidR="004D5B41" w:rsidRPr="00306E5B" w:rsidRDefault="004D5B41" w:rsidP="007B562F">
            <w:pPr>
              <w:pStyle w:val="ListParagraph"/>
              <w:numPr>
                <w:ilvl w:val="0"/>
                <w:numId w:val="70"/>
              </w:numPr>
              <w:spacing w:after="100" w:afterAutospacing="1"/>
              <w:rPr>
                <w:color w:val="000000" w:themeColor="text1"/>
              </w:rPr>
            </w:pPr>
            <w:r w:rsidRPr="00306E5B">
              <w:rPr>
                <w:color w:val="000000" w:themeColor="text1"/>
              </w:rPr>
              <w:t>When asked what they would like Congress or their state government to do, family caregivers say they would like increased access to healthcare and financial support. And when given the choice between financial support and caregiving support that would give them time to do other things, by a margin of 2:1, most caregivers would prefer financial support from Congress</w:t>
            </w:r>
          </w:p>
          <w:p w14:paraId="76706F0D" w14:textId="77777777" w:rsidR="004D5B41" w:rsidRPr="00306E5B" w:rsidRDefault="004D5B41" w:rsidP="007B562F">
            <w:pPr>
              <w:pStyle w:val="ListParagraph"/>
              <w:numPr>
                <w:ilvl w:val="0"/>
                <w:numId w:val="70"/>
              </w:numPr>
              <w:spacing w:after="100" w:afterAutospacing="1"/>
              <w:rPr>
                <w:color w:val="000000" w:themeColor="text1"/>
              </w:rPr>
            </w:pPr>
            <w:r w:rsidRPr="00306E5B">
              <w:rPr>
                <w:color w:val="000000" w:themeColor="text1"/>
              </w:rPr>
              <w:t>Voters believe Congress should support family caregivers. Over two-thirds of registered voters ages 18 and older believe that it is extremely or very important for Congress to help seniors to continue to live independently in their own homes, and more than half believe it is extremely or very important to provide support to unpaid family caregivers. Among voters ages 50 and older, the figures are even higher with three-quarters and six in ten noting the importance of addressing these issues.</w:t>
            </w:r>
          </w:p>
          <w:p w14:paraId="52614B9E" w14:textId="77777777" w:rsidR="004D5B41" w:rsidRPr="00306E5B" w:rsidRDefault="004D5B41" w:rsidP="007B562F">
            <w:pPr>
              <w:pStyle w:val="ListParagraph"/>
              <w:numPr>
                <w:ilvl w:val="0"/>
                <w:numId w:val="70"/>
              </w:numPr>
              <w:spacing w:after="100" w:afterAutospacing="1"/>
              <w:rPr>
                <w:color w:val="000000" w:themeColor="text1"/>
              </w:rPr>
            </w:pPr>
            <w:r w:rsidRPr="00306E5B">
              <w:rPr>
                <w:color w:val="000000" w:themeColor="text1"/>
              </w:rPr>
              <w:t>Legislative proposals—whether to support family caregivers or to improve nursing homes and long-term care services—would motivate voters. More than seven in ten voters ages 18 and older say they would be more likely to support a candidate who backed proposals to support family caregivers, such as paid family leave; a tax credit of up to $5,000; and expanded access to support and respite services.</w:t>
            </w:r>
          </w:p>
          <w:p w14:paraId="22505AEC" w14:textId="77777777" w:rsidR="00306E5B" w:rsidRPr="00306E5B" w:rsidRDefault="004D5B41" w:rsidP="007B562F">
            <w:pPr>
              <w:pStyle w:val="ListParagraph"/>
              <w:numPr>
                <w:ilvl w:val="0"/>
                <w:numId w:val="70"/>
              </w:numPr>
              <w:spacing w:after="100" w:afterAutospacing="1"/>
            </w:pPr>
            <w:r w:rsidRPr="00306E5B">
              <w:rPr>
                <w:color w:val="000000" w:themeColor="text1"/>
              </w:rPr>
              <w:t>Most voters ages 18 and older express concern about whether or not they will be able to get the care they need when they grow older. Roughly two-thirds are concerned they won’t have enough money to afford the care they need, or they won’t be able to live independently, while six in ten are concerned that they will need to live in a nursing home with poor conditions</w:t>
            </w:r>
            <w:r w:rsidR="00306E5B" w:rsidRPr="00306E5B">
              <w:rPr>
                <w:color w:val="000000" w:themeColor="text1"/>
              </w:rPr>
              <w:t>.</w:t>
            </w:r>
          </w:p>
          <w:p w14:paraId="0F34DC0F" w14:textId="7FBCD185" w:rsidR="004D5B41" w:rsidRPr="004D5B41" w:rsidRDefault="00000000" w:rsidP="007B562F">
            <w:pPr>
              <w:pStyle w:val="ListParagraph"/>
              <w:spacing w:after="100" w:afterAutospacing="1"/>
              <w:ind w:left="360"/>
              <w:rPr>
                <w:b/>
                <w:bCs/>
                <w:color w:val="000000" w:themeColor="text1"/>
              </w:rPr>
            </w:pPr>
            <w:hyperlink r:id="rId130" w:history="1">
              <w:r w:rsidR="00306E5B" w:rsidRPr="00C16949">
                <w:rPr>
                  <w:rStyle w:val="Hyperlink"/>
                </w:rPr>
                <w:t>Voters Views Family Caregiving</w:t>
              </w:r>
            </w:hyperlink>
          </w:p>
          <w:p w14:paraId="4EE4F53E" w14:textId="667AC718" w:rsidR="00DF0E9E" w:rsidRDefault="00504000" w:rsidP="007B562F">
            <w:pPr>
              <w:pStyle w:val="ListParagraph"/>
              <w:numPr>
                <w:ilvl w:val="0"/>
                <w:numId w:val="42"/>
              </w:numPr>
              <w:spacing w:after="100" w:afterAutospacing="1"/>
              <w:ind w:left="360"/>
              <w:rPr>
                <w:b/>
                <w:bCs/>
                <w:color w:val="000000" w:themeColor="text1"/>
              </w:rPr>
            </w:pPr>
            <w:r>
              <w:rPr>
                <w:b/>
                <w:bCs/>
                <w:color w:val="000000" w:themeColor="text1"/>
              </w:rPr>
              <w:t>KKF Health News</w:t>
            </w:r>
          </w:p>
          <w:p w14:paraId="59DBC494" w14:textId="77777777" w:rsidR="00504000" w:rsidRDefault="00504000" w:rsidP="007B562F">
            <w:pPr>
              <w:pStyle w:val="ListParagraph"/>
              <w:spacing w:after="100" w:afterAutospacing="1"/>
              <w:ind w:left="360"/>
              <w:rPr>
                <w:color w:val="000000" w:themeColor="text1"/>
              </w:rPr>
            </w:pPr>
            <w:r>
              <w:rPr>
                <w:color w:val="000000" w:themeColor="text1"/>
              </w:rPr>
              <w:t>May 19, 2023</w:t>
            </w:r>
          </w:p>
          <w:p w14:paraId="0AEBF9ED" w14:textId="77777777" w:rsidR="00504000" w:rsidRDefault="00504000" w:rsidP="007B562F">
            <w:pPr>
              <w:pStyle w:val="ListParagraph"/>
              <w:spacing w:after="100" w:afterAutospacing="1"/>
              <w:ind w:left="360"/>
              <w:rPr>
                <w:i/>
                <w:iCs/>
                <w:color w:val="000000" w:themeColor="text1"/>
              </w:rPr>
            </w:pPr>
            <w:r w:rsidRPr="00504000">
              <w:rPr>
                <w:i/>
                <w:iCs/>
                <w:color w:val="000000" w:themeColor="text1"/>
              </w:rPr>
              <w:t>Remote Work: An Underestimated Benefit for Family Caregivers</w:t>
            </w:r>
          </w:p>
          <w:p w14:paraId="5769990F" w14:textId="77777777" w:rsidR="00504000" w:rsidRDefault="00504000" w:rsidP="007B562F">
            <w:pPr>
              <w:pStyle w:val="ListParagraph"/>
              <w:spacing w:after="100" w:afterAutospacing="1"/>
              <w:ind w:left="360"/>
              <w:rPr>
                <w:color w:val="000000" w:themeColor="text1"/>
              </w:rPr>
            </w:pPr>
            <w:r>
              <w:rPr>
                <w:color w:val="000000" w:themeColor="text1"/>
              </w:rPr>
              <w:t xml:space="preserve">By </w:t>
            </w:r>
            <w:r w:rsidRPr="00504000">
              <w:rPr>
                <w:color w:val="000000" w:themeColor="text1"/>
              </w:rPr>
              <w:t>Joanne Kenen</w:t>
            </w:r>
          </w:p>
          <w:p w14:paraId="43C41F13" w14:textId="77777777" w:rsidR="00504000" w:rsidRPr="00504000" w:rsidRDefault="00504000" w:rsidP="007B562F">
            <w:pPr>
              <w:pStyle w:val="ListParagraph"/>
              <w:ind w:left="360"/>
              <w:rPr>
                <w:color w:val="000000" w:themeColor="text1"/>
              </w:rPr>
            </w:pPr>
            <w:r w:rsidRPr="00504000">
              <w:rPr>
                <w:color w:val="000000" w:themeColor="text1"/>
              </w:rPr>
              <w:t>In theory, the national debate about remote or hybrid work is one great big teachable moment about the demands on the 53 million Americans taking care of an elderly or disabled relative.</w:t>
            </w:r>
          </w:p>
          <w:p w14:paraId="55E8E9C0" w14:textId="23B7B9D0" w:rsidR="00504000" w:rsidRPr="00504000" w:rsidRDefault="00504000" w:rsidP="007B562F">
            <w:pPr>
              <w:pStyle w:val="ListParagraph"/>
              <w:ind w:left="360"/>
              <w:rPr>
                <w:color w:val="000000" w:themeColor="text1"/>
              </w:rPr>
            </w:pPr>
            <w:r w:rsidRPr="00504000">
              <w:rPr>
                <w:color w:val="000000" w:themeColor="text1"/>
              </w:rPr>
              <w:t xml:space="preserve">But the “return to office” debate has centered on commuting, convenience, and </w:t>
            </w:r>
            <w:r w:rsidR="00FD4616" w:rsidRPr="00504000">
              <w:rPr>
                <w:color w:val="000000" w:themeColor="text1"/>
              </w:rPr>
              <w:t>childcare</w:t>
            </w:r>
            <w:r w:rsidRPr="00504000">
              <w:rPr>
                <w:color w:val="000000" w:themeColor="text1"/>
              </w:rPr>
              <w:t>. That fourth C, caregiving, is seldom mentioned.</w:t>
            </w:r>
          </w:p>
          <w:p w14:paraId="635C6063" w14:textId="1DEBB44A" w:rsidR="00504000" w:rsidRDefault="00504000" w:rsidP="007B562F">
            <w:pPr>
              <w:pStyle w:val="ListParagraph"/>
              <w:ind w:left="360"/>
              <w:rPr>
                <w:color w:val="000000" w:themeColor="text1"/>
              </w:rPr>
            </w:pPr>
            <w:r w:rsidRPr="00504000">
              <w:rPr>
                <w:color w:val="000000" w:themeColor="text1"/>
              </w:rPr>
              <w:t>That’s a missed opportunity, caregivers and their advocates say.</w:t>
            </w:r>
            <w:r>
              <w:rPr>
                <w:color w:val="000000" w:themeColor="text1"/>
              </w:rPr>
              <w:t xml:space="preserve"> . .</w:t>
            </w:r>
          </w:p>
          <w:p w14:paraId="4947AA3D" w14:textId="27DA001E" w:rsidR="00504000" w:rsidRDefault="00504000" w:rsidP="007B562F">
            <w:pPr>
              <w:pStyle w:val="ListParagraph"/>
              <w:ind w:left="360"/>
              <w:rPr>
                <w:color w:val="000000" w:themeColor="text1"/>
              </w:rPr>
            </w:pPr>
            <w:r w:rsidRPr="00504000">
              <w:rPr>
                <w:color w:val="000000" w:themeColor="text1"/>
              </w:rPr>
              <w:t xml:space="preserve">About </w:t>
            </w:r>
            <w:hyperlink r:id="rId131" w:history="1">
              <w:r w:rsidRPr="00504000">
                <w:rPr>
                  <w:rStyle w:val="Hyperlink"/>
                </w:rPr>
                <w:t>one-fifth of U.S. workers are family caregivers</w:t>
              </w:r>
            </w:hyperlink>
            <w:r w:rsidRPr="00504000">
              <w:rPr>
                <w:color w:val="000000" w:themeColor="text1"/>
              </w:rPr>
              <w:t xml:space="preserve">, and nearly a third have quit a job because of their caregiving responsibilities, according to a report from the Rosalynn Carter Institute. Others cut back their hours. The Rand Corp. has estimated that caregivers </w:t>
            </w:r>
            <w:hyperlink r:id="rId132" w:history="1">
              <w:r w:rsidRPr="00504000">
                <w:rPr>
                  <w:rStyle w:val="Hyperlink"/>
                </w:rPr>
                <w:t>lose half a trillion dollars</w:t>
              </w:r>
            </w:hyperlink>
            <w:r w:rsidRPr="00504000">
              <w:rPr>
                <w:color w:val="000000" w:themeColor="text1"/>
              </w:rPr>
              <w:t xml:space="preserve"> in family income each year — an amount that’s almost certainly gone up since the report was released nearly a decade ago.</w:t>
            </w:r>
            <w:r>
              <w:rPr>
                <w:color w:val="000000" w:themeColor="text1"/>
              </w:rPr>
              <w:t xml:space="preserve"> . .</w:t>
            </w:r>
          </w:p>
          <w:p w14:paraId="05875BB2" w14:textId="7CD3596E" w:rsidR="00504000" w:rsidRPr="00504000" w:rsidRDefault="00504000" w:rsidP="007B562F">
            <w:pPr>
              <w:pStyle w:val="ListParagraph"/>
              <w:spacing w:line="259" w:lineRule="auto"/>
              <w:ind w:left="360"/>
              <w:rPr>
                <w:color w:val="000000" w:themeColor="text1"/>
              </w:rPr>
            </w:pPr>
            <w:r w:rsidRPr="00504000">
              <w:rPr>
                <w:color w:val="000000" w:themeColor="text1"/>
              </w:rPr>
              <w:t>Economic stress is not unusual. Caregivers are disproportionately women. If caregivers quit or go part time, they lose pay, benefits, Social Security, and retirement savings.</w:t>
            </w:r>
            <w:r>
              <w:rPr>
                <w:color w:val="000000" w:themeColor="text1"/>
              </w:rPr>
              <w:t xml:space="preserve"> . .</w:t>
            </w:r>
          </w:p>
          <w:p w14:paraId="34D563C0" w14:textId="77777777" w:rsidR="00504000" w:rsidRPr="00504000" w:rsidRDefault="00504000" w:rsidP="007B562F">
            <w:pPr>
              <w:pStyle w:val="ListParagraph"/>
              <w:ind w:left="360"/>
              <w:rPr>
                <w:color w:val="000000" w:themeColor="text1"/>
              </w:rPr>
            </w:pPr>
            <w:r w:rsidRPr="00504000">
              <w:rPr>
                <w:color w:val="000000" w:themeColor="text1"/>
              </w:rPr>
              <w:t>But given the high cost of home care, the sparse insurance coverage for it, and the persistent workforce shortages in home health and adult day programs, caregivers often feel they have no choice but to leave their jobs.</w:t>
            </w:r>
          </w:p>
          <w:p w14:paraId="0D917A9F" w14:textId="0B66D7BF" w:rsidR="00504000" w:rsidRPr="00504000" w:rsidRDefault="00000000" w:rsidP="007B562F">
            <w:pPr>
              <w:pStyle w:val="ListParagraph"/>
              <w:ind w:left="360"/>
              <w:rPr>
                <w:color w:val="000000" w:themeColor="text1"/>
              </w:rPr>
            </w:pPr>
            <w:hyperlink r:id="rId133" w:history="1">
              <w:r w:rsidR="00504000" w:rsidRPr="00504000">
                <w:rPr>
                  <w:rStyle w:val="Hyperlink"/>
                </w:rPr>
                <w:t>Remote Work</w:t>
              </w:r>
            </w:hyperlink>
          </w:p>
        </w:tc>
      </w:tr>
      <w:tr w:rsidR="00E17CD3" w14:paraId="7DE1E913" w14:textId="77777777" w:rsidTr="007B562F">
        <w:trPr>
          <w:gridAfter w:val="1"/>
          <w:wAfter w:w="113" w:type="dxa"/>
          <w:trHeight w:val="58"/>
        </w:trPr>
        <w:tc>
          <w:tcPr>
            <w:tcW w:w="2898" w:type="dxa"/>
            <w:gridSpan w:val="2"/>
          </w:tcPr>
          <w:p w14:paraId="60895187" w14:textId="60521C44" w:rsidR="00E17CD3" w:rsidRDefault="00E17CD3" w:rsidP="007B562F">
            <w:pPr>
              <w:rPr>
                <w:sz w:val="24"/>
                <w:szCs w:val="24"/>
              </w:rPr>
            </w:pPr>
            <w:r>
              <w:rPr>
                <w:sz w:val="24"/>
                <w:szCs w:val="24"/>
              </w:rPr>
              <w:t>Economic Topics</w:t>
            </w:r>
          </w:p>
        </w:tc>
        <w:tc>
          <w:tcPr>
            <w:tcW w:w="7807" w:type="dxa"/>
            <w:gridSpan w:val="3"/>
          </w:tcPr>
          <w:p w14:paraId="72DF6B2C" w14:textId="77777777" w:rsidR="00E17CD3" w:rsidRDefault="00E17CD3" w:rsidP="007B562F">
            <w:pPr>
              <w:pStyle w:val="ListParagraph"/>
              <w:numPr>
                <w:ilvl w:val="0"/>
                <w:numId w:val="42"/>
              </w:numPr>
              <w:spacing w:after="100" w:afterAutospacing="1"/>
              <w:ind w:left="360"/>
              <w:rPr>
                <w:b/>
                <w:bCs/>
                <w:color w:val="000000" w:themeColor="text1"/>
              </w:rPr>
            </w:pPr>
            <w:r>
              <w:rPr>
                <w:b/>
                <w:bCs/>
                <w:color w:val="000000" w:themeColor="text1"/>
              </w:rPr>
              <w:t>Kiplinger</w:t>
            </w:r>
          </w:p>
          <w:p w14:paraId="2A8E5D37" w14:textId="77777777" w:rsidR="00E17CD3" w:rsidRDefault="00E17CD3" w:rsidP="007B562F">
            <w:pPr>
              <w:pStyle w:val="ListParagraph"/>
              <w:spacing w:after="100" w:afterAutospacing="1"/>
              <w:ind w:left="360"/>
              <w:rPr>
                <w:color w:val="000000" w:themeColor="text1"/>
              </w:rPr>
            </w:pPr>
            <w:r>
              <w:rPr>
                <w:color w:val="000000" w:themeColor="text1"/>
              </w:rPr>
              <w:t>May 14, 2023</w:t>
            </w:r>
          </w:p>
          <w:p w14:paraId="272AA054" w14:textId="77777777" w:rsidR="00E17CD3" w:rsidRDefault="00E17CD3" w:rsidP="007B562F">
            <w:pPr>
              <w:pStyle w:val="ListParagraph"/>
              <w:spacing w:after="100" w:afterAutospacing="1"/>
              <w:ind w:left="360"/>
              <w:rPr>
                <w:i/>
                <w:iCs/>
                <w:color w:val="000000" w:themeColor="text1"/>
              </w:rPr>
            </w:pPr>
            <w:r w:rsidRPr="00E17CD3">
              <w:rPr>
                <w:i/>
                <w:iCs/>
                <w:color w:val="000000" w:themeColor="text1"/>
              </w:rPr>
              <w:t>To Afford Retirement, Take Inspiration from ‘The Golden Girls’</w:t>
            </w:r>
          </w:p>
          <w:p w14:paraId="5098BB5D" w14:textId="4313A135" w:rsidR="00E17CD3" w:rsidRPr="00E17CD3" w:rsidRDefault="00E17CD3" w:rsidP="007B562F">
            <w:pPr>
              <w:pStyle w:val="ListParagraph"/>
              <w:spacing w:after="100" w:afterAutospacing="1"/>
              <w:ind w:left="360"/>
              <w:rPr>
                <w:color w:val="000000" w:themeColor="text1"/>
              </w:rPr>
            </w:pPr>
            <w:r>
              <w:rPr>
                <w:color w:val="000000" w:themeColor="text1"/>
              </w:rPr>
              <w:t>By Erin Wood</w:t>
            </w:r>
          </w:p>
          <w:p w14:paraId="73B00F72" w14:textId="77777777" w:rsidR="00E17CD3" w:rsidRDefault="00E17CD3" w:rsidP="007B562F">
            <w:pPr>
              <w:pStyle w:val="ListParagraph"/>
              <w:spacing w:after="100" w:afterAutospacing="1"/>
              <w:ind w:left="360"/>
              <w:rPr>
                <w:color w:val="000000" w:themeColor="text1"/>
              </w:rPr>
            </w:pPr>
            <w:r w:rsidRPr="00E17CD3">
              <w:rPr>
                <w:color w:val="000000" w:themeColor="text1"/>
              </w:rPr>
              <w:t>Roommates, a part-time job and renting out your vacation home could be ways to save early in retirement to cover more expensive years later</w:t>
            </w:r>
            <w:r>
              <w:rPr>
                <w:color w:val="000000" w:themeColor="text1"/>
              </w:rPr>
              <w:t>.</w:t>
            </w:r>
          </w:p>
          <w:p w14:paraId="479C4048" w14:textId="77777777" w:rsidR="00E17CD3" w:rsidRDefault="00E3670A" w:rsidP="007B562F">
            <w:pPr>
              <w:pStyle w:val="ListParagraph"/>
              <w:spacing w:after="100" w:afterAutospacing="1"/>
              <w:ind w:left="360"/>
              <w:rPr>
                <w:color w:val="000000" w:themeColor="text1"/>
              </w:rPr>
            </w:pPr>
            <w:r w:rsidRPr="00E3670A">
              <w:rPr>
                <w:color w:val="000000" w:themeColor="text1"/>
              </w:rPr>
              <w:t xml:space="preserve">Retirement is expensive, and sometimes no matter how well you've prepared, you just can't make the numbers work. Who factored a global pandemic into their </w:t>
            </w:r>
            <w:hyperlink r:id="rId134" w:history="1">
              <w:r w:rsidRPr="00E3670A">
                <w:rPr>
                  <w:rStyle w:val="Hyperlink"/>
                </w:rPr>
                <w:t>retirement planning</w:t>
              </w:r>
            </w:hyperlink>
            <w:r w:rsidRPr="00E3670A">
              <w:rPr>
                <w:color w:val="000000" w:themeColor="text1"/>
              </w:rPr>
              <w:t xml:space="preserve"> five years ago? How many people imagined they might lose a spouse to it or that they would be laid off from their jobs in the economic uncertainty? And yet, that's not an uncommon scenario.</w:t>
            </w:r>
          </w:p>
          <w:p w14:paraId="5004F4E4" w14:textId="77777777" w:rsidR="00E3670A" w:rsidRPr="00E3670A" w:rsidRDefault="00E3670A" w:rsidP="007B562F">
            <w:pPr>
              <w:pStyle w:val="ListParagraph"/>
              <w:spacing w:after="100" w:afterAutospacing="1"/>
              <w:ind w:left="360"/>
              <w:rPr>
                <w:b/>
                <w:bCs/>
                <w:color w:val="000000" w:themeColor="text1"/>
              </w:rPr>
            </w:pPr>
            <w:r w:rsidRPr="00E3670A">
              <w:rPr>
                <w:b/>
                <w:bCs/>
                <w:color w:val="000000" w:themeColor="text1"/>
              </w:rPr>
              <w:t>Leverage your home</w:t>
            </w:r>
          </w:p>
          <w:p w14:paraId="1FD1CB26" w14:textId="77777777" w:rsidR="00E3670A" w:rsidRDefault="00E3670A" w:rsidP="007B562F">
            <w:pPr>
              <w:pStyle w:val="ListParagraph"/>
              <w:spacing w:after="100" w:afterAutospacing="1"/>
              <w:ind w:left="360"/>
              <w:rPr>
                <w:color w:val="000000" w:themeColor="text1"/>
              </w:rPr>
            </w:pPr>
            <w:r w:rsidRPr="00E3670A">
              <w:rPr>
                <w:color w:val="000000" w:themeColor="text1"/>
              </w:rPr>
              <w:t>For many retirees, their home is among their biggest financial assets in retirement. Why not use this asset strategically to improve your retirement?</w:t>
            </w:r>
          </w:p>
          <w:p w14:paraId="2E115531" w14:textId="77777777" w:rsidR="00E3670A" w:rsidRDefault="00E3670A" w:rsidP="007B562F">
            <w:pPr>
              <w:pStyle w:val="ListParagraph"/>
              <w:spacing w:after="100" w:afterAutospacing="1"/>
              <w:ind w:left="360"/>
              <w:rPr>
                <w:color w:val="000000" w:themeColor="text1"/>
              </w:rPr>
            </w:pPr>
            <w:r w:rsidRPr="00E3670A">
              <w:rPr>
                <w:color w:val="000000" w:themeColor="text1"/>
              </w:rPr>
              <w:t xml:space="preserve">Or you could be like </w:t>
            </w:r>
            <w:hyperlink r:id="rId135" w:tgtFrame="_blank" w:history="1">
              <w:r w:rsidRPr="00E3670A">
                <w:rPr>
                  <w:rStyle w:val="Hyperlink"/>
                  <w:i/>
                  <w:iCs/>
                </w:rPr>
                <w:t>The Golden Girls</w:t>
              </w:r>
            </w:hyperlink>
            <w:r w:rsidRPr="00E3670A">
              <w:rPr>
                <w:i/>
                <w:iCs/>
                <w:color w:val="000000" w:themeColor="text1"/>
              </w:rPr>
              <w:t xml:space="preserve"> </w:t>
            </w:r>
            <w:r w:rsidRPr="00E3670A">
              <w:rPr>
                <w:color w:val="000000" w:themeColor="text1"/>
              </w:rPr>
              <w:t>and get a roommate or two to help you with the mortgage — and to split up other bills like utilities, cable and Internet connection.</w:t>
            </w:r>
          </w:p>
          <w:p w14:paraId="448371A9" w14:textId="77777777" w:rsidR="00E3670A" w:rsidRPr="00E3670A" w:rsidRDefault="00E3670A" w:rsidP="007B562F">
            <w:pPr>
              <w:pStyle w:val="ListParagraph"/>
              <w:ind w:left="360"/>
              <w:rPr>
                <w:b/>
                <w:bCs/>
                <w:color w:val="000000" w:themeColor="text1"/>
              </w:rPr>
            </w:pPr>
            <w:r w:rsidRPr="00E3670A">
              <w:rPr>
                <w:b/>
                <w:bCs/>
                <w:color w:val="000000" w:themeColor="text1"/>
              </w:rPr>
              <w:t>Power in numbers</w:t>
            </w:r>
          </w:p>
          <w:p w14:paraId="01AC3751" w14:textId="77777777" w:rsidR="00E3670A" w:rsidRPr="00E3670A" w:rsidRDefault="00E3670A" w:rsidP="007B562F">
            <w:pPr>
              <w:pStyle w:val="ListParagraph"/>
              <w:ind w:left="360"/>
              <w:rPr>
                <w:color w:val="000000" w:themeColor="text1"/>
              </w:rPr>
            </w:pPr>
            <w:r w:rsidRPr="00E3670A">
              <w:rPr>
                <w:color w:val="000000" w:themeColor="text1"/>
              </w:rPr>
              <w:t>Houses aren't the only thing that are more affordable with more people. Consider going in on large purchases with other people.</w:t>
            </w:r>
          </w:p>
          <w:p w14:paraId="0DC15C2A" w14:textId="1D84F76B" w:rsidR="00E3670A" w:rsidRPr="00E3670A" w:rsidRDefault="00E3670A" w:rsidP="007B562F">
            <w:pPr>
              <w:pStyle w:val="ListParagraph"/>
              <w:spacing w:after="100" w:afterAutospacing="1"/>
              <w:ind w:left="360"/>
              <w:rPr>
                <w:color w:val="000000" w:themeColor="text1"/>
              </w:rPr>
            </w:pPr>
            <w:r w:rsidRPr="00E3670A">
              <w:rPr>
                <w:color w:val="000000" w:themeColor="text1"/>
              </w:rPr>
              <w:t xml:space="preserve">Consider a car-sharing club of neighbors who take turns using the vehicle (and paying for gas, </w:t>
            </w:r>
            <w:r w:rsidR="00FD4616" w:rsidRPr="00E3670A">
              <w:rPr>
                <w:color w:val="000000" w:themeColor="text1"/>
              </w:rPr>
              <w:t>upkeep,</w:t>
            </w:r>
            <w:r w:rsidRPr="00E3670A">
              <w:rPr>
                <w:color w:val="000000" w:themeColor="text1"/>
              </w:rPr>
              <w:t xml:space="preserve"> and car insurance).</w:t>
            </w:r>
          </w:p>
          <w:p w14:paraId="785EE876" w14:textId="77777777" w:rsidR="00E3670A" w:rsidRDefault="00E3670A" w:rsidP="007B562F">
            <w:pPr>
              <w:pStyle w:val="ListParagraph"/>
              <w:spacing w:after="100" w:afterAutospacing="1"/>
              <w:ind w:left="360"/>
              <w:rPr>
                <w:color w:val="000000" w:themeColor="text1"/>
              </w:rPr>
            </w:pPr>
            <w:r w:rsidRPr="00E3670A">
              <w:rPr>
                <w:color w:val="000000" w:themeColor="text1"/>
              </w:rPr>
              <w:t>Another idea is a Costco or a Sam's Club membership. These stores are a great way to save money, but you have to buy in bulk.</w:t>
            </w:r>
          </w:p>
          <w:p w14:paraId="333B3E37" w14:textId="77777777" w:rsidR="00E3670A" w:rsidRPr="00E3670A" w:rsidRDefault="00E3670A" w:rsidP="007B562F">
            <w:pPr>
              <w:pStyle w:val="ListParagraph"/>
              <w:ind w:left="360"/>
              <w:rPr>
                <w:b/>
                <w:bCs/>
                <w:color w:val="000000" w:themeColor="text1"/>
              </w:rPr>
            </w:pPr>
            <w:r w:rsidRPr="00E3670A">
              <w:rPr>
                <w:b/>
                <w:bCs/>
                <w:color w:val="000000" w:themeColor="text1"/>
              </w:rPr>
              <w:t>Get a part-time job</w:t>
            </w:r>
          </w:p>
          <w:p w14:paraId="02CE9FEC" w14:textId="37C19DB2" w:rsidR="00E3670A" w:rsidRPr="00E3670A" w:rsidRDefault="00E3670A" w:rsidP="007B562F">
            <w:pPr>
              <w:pStyle w:val="ListParagraph"/>
              <w:ind w:left="360"/>
              <w:rPr>
                <w:color w:val="000000" w:themeColor="text1"/>
              </w:rPr>
            </w:pPr>
            <w:r w:rsidRPr="00E3670A">
              <w:rPr>
                <w:color w:val="000000" w:themeColor="text1"/>
              </w:rPr>
              <w:t xml:space="preserve">Gone are the days when retirees shut down their computers, said goodbye to their colleagues and walked away from work forever. With longer </w:t>
            </w:r>
            <w:r w:rsidR="00FD4616" w:rsidRPr="00E3670A">
              <w:rPr>
                <w:color w:val="000000" w:themeColor="text1"/>
              </w:rPr>
              <w:t>lifespans</w:t>
            </w:r>
            <w:r w:rsidRPr="00E3670A">
              <w:rPr>
                <w:color w:val="000000" w:themeColor="text1"/>
              </w:rPr>
              <w:t>, including some type of work in your retirement plan makes good sense.</w:t>
            </w:r>
          </w:p>
          <w:p w14:paraId="72606C94" w14:textId="77777777" w:rsidR="00E3670A" w:rsidRPr="00E3670A" w:rsidRDefault="00E3670A" w:rsidP="007B562F">
            <w:pPr>
              <w:pStyle w:val="ListParagraph"/>
              <w:ind w:left="360"/>
              <w:rPr>
                <w:b/>
                <w:bCs/>
                <w:color w:val="000000" w:themeColor="text1"/>
              </w:rPr>
            </w:pPr>
            <w:r w:rsidRPr="00E3670A">
              <w:rPr>
                <w:b/>
                <w:bCs/>
                <w:color w:val="000000" w:themeColor="text1"/>
              </w:rPr>
              <w:t>Make adjustments to your plan</w:t>
            </w:r>
          </w:p>
          <w:p w14:paraId="08ADC575" w14:textId="77777777" w:rsidR="00E3670A" w:rsidRDefault="00E3670A" w:rsidP="007B562F">
            <w:pPr>
              <w:pStyle w:val="ListParagraph"/>
              <w:spacing w:after="100" w:afterAutospacing="1"/>
              <w:ind w:left="360"/>
              <w:rPr>
                <w:color w:val="000000" w:themeColor="text1"/>
              </w:rPr>
            </w:pPr>
            <w:r w:rsidRPr="00E3670A">
              <w:rPr>
                <w:color w:val="000000" w:themeColor="text1"/>
              </w:rPr>
              <w:t>doable in the future, and you'll need to make adjustments as you go. That said, use your healthy, active years as opportunities for cost savings or income generation and shore up your savings for later.</w:t>
            </w:r>
          </w:p>
          <w:p w14:paraId="0F099691" w14:textId="656278EA" w:rsidR="00E3670A" w:rsidRPr="000A2B6B" w:rsidRDefault="00000000" w:rsidP="007B562F">
            <w:pPr>
              <w:pStyle w:val="ListParagraph"/>
              <w:spacing w:after="100" w:afterAutospacing="1"/>
              <w:ind w:left="360"/>
              <w:rPr>
                <w:color w:val="000000" w:themeColor="text1"/>
              </w:rPr>
            </w:pPr>
            <w:hyperlink r:id="rId136" w:history="1">
              <w:r w:rsidR="00E3670A" w:rsidRPr="00E3670A">
                <w:rPr>
                  <w:color w:val="0563C1" w:themeColor="hyperlink"/>
                  <w:kern w:val="2"/>
                  <w:u w:val="single"/>
                </w:rPr>
                <w:t>Afford Retirement</w:t>
              </w:r>
            </w:hyperlink>
          </w:p>
        </w:tc>
      </w:tr>
      <w:tr w:rsidR="003B28BD" w14:paraId="761D4467" w14:textId="77777777" w:rsidTr="007B562F">
        <w:trPr>
          <w:gridAfter w:val="1"/>
          <w:wAfter w:w="113" w:type="dxa"/>
          <w:trHeight w:val="58"/>
        </w:trPr>
        <w:tc>
          <w:tcPr>
            <w:tcW w:w="2898" w:type="dxa"/>
            <w:gridSpan w:val="2"/>
          </w:tcPr>
          <w:p w14:paraId="295F5FAC" w14:textId="729F7003" w:rsidR="003B28BD" w:rsidRDefault="003B28BD" w:rsidP="007B562F">
            <w:pPr>
              <w:rPr>
                <w:sz w:val="24"/>
                <w:szCs w:val="24"/>
              </w:rPr>
            </w:pPr>
            <w:r>
              <w:rPr>
                <w:sz w:val="24"/>
                <w:szCs w:val="24"/>
              </w:rPr>
              <w:t>Health Topics</w:t>
            </w:r>
          </w:p>
        </w:tc>
        <w:tc>
          <w:tcPr>
            <w:tcW w:w="7807" w:type="dxa"/>
            <w:gridSpan w:val="3"/>
          </w:tcPr>
          <w:p w14:paraId="33A3BDB8" w14:textId="69A21C85" w:rsidR="003B28BD" w:rsidRDefault="003B28BD" w:rsidP="007B562F">
            <w:pPr>
              <w:pStyle w:val="ListParagraph"/>
              <w:numPr>
                <w:ilvl w:val="0"/>
                <w:numId w:val="42"/>
              </w:numPr>
              <w:spacing w:after="100" w:afterAutospacing="1"/>
              <w:ind w:left="360"/>
              <w:rPr>
                <w:b/>
                <w:bCs/>
                <w:color w:val="000000" w:themeColor="text1"/>
              </w:rPr>
            </w:pPr>
            <w:r>
              <w:rPr>
                <w:b/>
                <w:bCs/>
                <w:color w:val="000000" w:themeColor="text1"/>
              </w:rPr>
              <w:t>NBC News</w:t>
            </w:r>
          </w:p>
          <w:p w14:paraId="58C47B80" w14:textId="08DC0543" w:rsidR="003B28BD" w:rsidRDefault="003B28BD" w:rsidP="007B562F">
            <w:pPr>
              <w:pStyle w:val="ListParagraph"/>
              <w:spacing w:after="100" w:afterAutospacing="1"/>
              <w:ind w:left="360"/>
              <w:rPr>
                <w:color w:val="000000" w:themeColor="text1"/>
              </w:rPr>
            </w:pPr>
            <w:r>
              <w:rPr>
                <w:color w:val="000000" w:themeColor="text1"/>
              </w:rPr>
              <w:t>May 18, 2023</w:t>
            </w:r>
          </w:p>
          <w:p w14:paraId="7119032A" w14:textId="2E20CC4B" w:rsidR="003B28BD" w:rsidRDefault="003B28BD" w:rsidP="007B562F">
            <w:pPr>
              <w:pStyle w:val="ListParagraph"/>
              <w:spacing w:after="100" w:afterAutospacing="1"/>
              <w:ind w:left="360"/>
              <w:rPr>
                <w:i/>
                <w:iCs/>
                <w:color w:val="000000" w:themeColor="text1"/>
              </w:rPr>
            </w:pPr>
            <w:r w:rsidRPr="003B28BD">
              <w:rPr>
                <w:i/>
                <w:iCs/>
                <w:color w:val="000000" w:themeColor="text1"/>
              </w:rPr>
              <w:t>1 in 5 older adults skipped or delayed medications last year because of cost</w:t>
            </w:r>
          </w:p>
          <w:p w14:paraId="221C443B" w14:textId="2D28AAA5" w:rsidR="003B28BD" w:rsidRDefault="003B28BD" w:rsidP="007B562F">
            <w:pPr>
              <w:pStyle w:val="ListParagraph"/>
              <w:spacing w:after="100" w:afterAutospacing="1"/>
              <w:ind w:left="360"/>
              <w:rPr>
                <w:color w:val="000000" w:themeColor="text1"/>
              </w:rPr>
            </w:pPr>
            <w:r w:rsidRPr="003B28BD">
              <w:rPr>
                <w:color w:val="000000" w:themeColor="text1"/>
              </w:rPr>
              <w:t>By Berkeley Lovelace Jr.</w:t>
            </w:r>
          </w:p>
          <w:p w14:paraId="288E050E" w14:textId="6829AE9A" w:rsidR="003B28BD" w:rsidRDefault="003B28BD" w:rsidP="007B562F">
            <w:pPr>
              <w:pStyle w:val="ListParagraph"/>
              <w:spacing w:after="100" w:afterAutospacing="1"/>
              <w:ind w:left="360"/>
              <w:rPr>
                <w:color w:val="000000" w:themeColor="text1"/>
              </w:rPr>
            </w:pPr>
            <w:r w:rsidRPr="003B28BD">
              <w:rPr>
                <w:color w:val="000000" w:themeColor="text1"/>
              </w:rPr>
              <w:t>Rising inflation and high prescription drug costs are thought to be responsible.</w:t>
            </w:r>
          </w:p>
          <w:p w14:paraId="08D69624" w14:textId="77777777" w:rsidR="00E17CD3" w:rsidRPr="00E17CD3" w:rsidRDefault="00E17CD3" w:rsidP="007B562F">
            <w:pPr>
              <w:pStyle w:val="ListParagraph"/>
              <w:ind w:left="360"/>
              <w:rPr>
                <w:color w:val="000000" w:themeColor="text1"/>
              </w:rPr>
            </w:pPr>
            <w:r w:rsidRPr="00E17CD3">
              <w:rPr>
                <w:color w:val="000000" w:themeColor="text1"/>
              </w:rPr>
              <w:t>A growing number of older adults say they can’t afford their prescription medications, a study published Thursday in</w:t>
            </w:r>
            <w:hyperlink r:id="rId137" w:tgtFrame="_blank" w:history="1">
              <w:r w:rsidRPr="00E17CD3">
                <w:rPr>
                  <w:rStyle w:val="Hyperlink"/>
                </w:rPr>
                <w:t xml:space="preserve"> JAMA Network Open</w:t>
              </w:r>
            </w:hyperlink>
            <w:r w:rsidRPr="00E17CD3">
              <w:rPr>
                <w:color w:val="000000" w:themeColor="text1"/>
              </w:rPr>
              <w:t xml:space="preserve"> found.</w:t>
            </w:r>
          </w:p>
          <w:p w14:paraId="2B4A99C7" w14:textId="1043A023" w:rsidR="00E17CD3" w:rsidRPr="00E17CD3" w:rsidRDefault="00E17CD3" w:rsidP="007B562F">
            <w:pPr>
              <w:pStyle w:val="ListParagraph"/>
              <w:ind w:left="360"/>
              <w:rPr>
                <w:color w:val="000000" w:themeColor="text1"/>
              </w:rPr>
            </w:pPr>
            <w:r w:rsidRPr="00E17CD3">
              <w:rPr>
                <w:color w:val="000000" w:themeColor="text1"/>
              </w:rPr>
              <w:t>About 1 in 5 adults ages 65 and up either skipped, delayed, took less medication than was prescribed, or took someone else’s medication last year because of concerns about cost, according to the study</w:t>
            </w:r>
            <w:r>
              <w:rPr>
                <w:color w:val="000000" w:themeColor="text1"/>
              </w:rPr>
              <w:t>. . .</w:t>
            </w:r>
          </w:p>
          <w:p w14:paraId="036D603F" w14:textId="7216311B" w:rsidR="00E17CD3" w:rsidRPr="00E17CD3" w:rsidRDefault="00E17CD3" w:rsidP="007B562F">
            <w:pPr>
              <w:pStyle w:val="ListParagraph"/>
              <w:ind w:left="360"/>
              <w:rPr>
                <w:color w:val="000000" w:themeColor="text1"/>
              </w:rPr>
            </w:pPr>
            <w:r w:rsidRPr="00E17CD3">
              <w:rPr>
                <w:color w:val="000000" w:themeColor="text1"/>
              </w:rPr>
              <w:t xml:space="preserve">The Inflation Reduction Act — signed into law shortly before the study survey concluded — aims to lower the high cost of prescription drugs for older adults, </w:t>
            </w:r>
          </w:p>
          <w:p w14:paraId="1611FA7A" w14:textId="1A6BCD9A" w:rsidR="00E17CD3" w:rsidRDefault="00E17CD3" w:rsidP="007B562F">
            <w:pPr>
              <w:pStyle w:val="ListParagraph"/>
              <w:ind w:left="360"/>
              <w:rPr>
                <w:color w:val="000000" w:themeColor="text1"/>
              </w:rPr>
            </w:pPr>
            <w:r w:rsidRPr="00E17CD3">
              <w:rPr>
                <w:color w:val="000000" w:themeColor="text1"/>
              </w:rPr>
              <w:t xml:space="preserve">On Jan. 1, a provision in the law imposed a $35 monthly out-of-pocket cap on the cost of insulin for older adults on Medicare, causing insulin-makers to </w:t>
            </w:r>
            <w:hyperlink r:id="rId138" w:history="1">
              <w:r w:rsidRPr="00E17CD3">
                <w:rPr>
                  <w:rStyle w:val="Hyperlink"/>
                </w:rPr>
                <w:t>quickly follow suit</w:t>
              </w:r>
            </w:hyperlink>
            <w:r w:rsidRPr="00E17CD3">
              <w:rPr>
                <w:color w:val="000000" w:themeColor="text1"/>
              </w:rPr>
              <w:t xml:space="preserve"> for people on private insurance. But some of the law’s other </w:t>
            </w:r>
            <w:hyperlink r:id="rId139" w:history="1">
              <w:r w:rsidRPr="00E17CD3">
                <w:rPr>
                  <w:rStyle w:val="Hyperlink"/>
                </w:rPr>
                <w:t>provisions</w:t>
              </w:r>
            </w:hyperlink>
            <w:r w:rsidRPr="00E17CD3">
              <w:rPr>
                <w:color w:val="000000" w:themeColor="text1"/>
              </w:rPr>
              <w:t xml:space="preserve"> — like a $2,000 out-of-pocket cap on drug spending and negotiated drug pricing — won’t go into effect for several more years. </w:t>
            </w:r>
            <w:r>
              <w:rPr>
                <w:color w:val="000000" w:themeColor="text1"/>
              </w:rPr>
              <w:t xml:space="preserve"> . .</w:t>
            </w:r>
          </w:p>
          <w:p w14:paraId="0EC5BF5C" w14:textId="6B304F3B" w:rsidR="00E17CD3" w:rsidRPr="00E17CD3" w:rsidRDefault="00E17CD3" w:rsidP="007B562F">
            <w:pPr>
              <w:pStyle w:val="ListParagraph"/>
              <w:ind w:left="360"/>
              <w:rPr>
                <w:color w:val="000000" w:themeColor="text1"/>
              </w:rPr>
            </w:pPr>
            <w:r w:rsidRPr="00E17CD3">
              <w:rPr>
                <w:color w:val="000000" w:themeColor="text1"/>
              </w:rPr>
              <w:t xml:space="preserve">Billionaire Mark Cuban last year launched the </w:t>
            </w:r>
            <w:hyperlink r:id="rId140" w:history="1">
              <w:r w:rsidRPr="00E17CD3">
                <w:rPr>
                  <w:rStyle w:val="Hyperlink"/>
                </w:rPr>
                <w:t>Mark Cuban Cost Plus Drug Co.</w:t>
              </w:r>
            </w:hyperlink>
            <w:r w:rsidRPr="00E17CD3">
              <w:rPr>
                <w:color w:val="000000" w:themeColor="text1"/>
              </w:rPr>
              <w:t xml:space="preserve">, which offers some generic drugs at discounted prices. A study </w:t>
            </w:r>
            <w:hyperlink r:id="rId141" w:history="1">
              <w:r w:rsidRPr="00E17CD3">
                <w:rPr>
                  <w:rStyle w:val="Hyperlink"/>
                </w:rPr>
                <w:t>published last June</w:t>
              </w:r>
            </w:hyperlink>
            <w:r w:rsidRPr="00E17CD3">
              <w:rPr>
                <w:color w:val="000000" w:themeColor="text1"/>
              </w:rPr>
              <w:t xml:space="preserve"> found that Medicare could have saved nearly $4 billion by purchasing generic drugs at the same prices offered by Cost Plus Drug Co. </w:t>
            </w:r>
          </w:p>
          <w:p w14:paraId="5B730F95" w14:textId="4B617C40" w:rsidR="003B28BD" w:rsidRPr="00E17CD3" w:rsidRDefault="00000000" w:rsidP="007B562F">
            <w:pPr>
              <w:pStyle w:val="ListParagraph"/>
              <w:spacing w:after="100" w:afterAutospacing="1"/>
              <w:ind w:left="360"/>
              <w:rPr>
                <w:color w:val="000000" w:themeColor="text1"/>
              </w:rPr>
            </w:pPr>
            <w:hyperlink r:id="rId142" w:history="1">
              <w:r w:rsidR="00E17CD3" w:rsidRPr="00E17CD3">
                <w:rPr>
                  <w:rStyle w:val="Hyperlink"/>
                </w:rPr>
                <w:t>Skipped or Delayed Medications</w:t>
              </w:r>
            </w:hyperlink>
          </w:p>
          <w:p w14:paraId="0B64E869" w14:textId="69992816" w:rsidR="003B28BD" w:rsidRDefault="003B28BD" w:rsidP="007B562F">
            <w:pPr>
              <w:pStyle w:val="ListParagraph"/>
              <w:numPr>
                <w:ilvl w:val="0"/>
                <w:numId w:val="42"/>
              </w:numPr>
              <w:spacing w:after="100" w:afterAutospacing="1"/>
              <w:ind w:left="360"/>
              <w:rPr>
                <w:b/>
                <w:bCs/>
                <w:color w:val="000000" w:themeColor="text1"/>
              </w:rPr>
            </w:pPr>
            <w:r>
              <w:rPr>
                <w:b/>
                <w:bCs/>
                <w:color w:val="000000" w:themeColor="text1"/>
              </w:rPr>
              <w:t>HealthDay</w:t>
            </w:r>
          </w:p>
          <w:p w14:paraId="02DEF762" w14:textId="77777777" w:rsidR="003B28BD" w:rsidRDefault="003B28BD" w:rsidP="007B562F">
            <w:pPr>
              <w:pStyle w:val="ListParagraph"/>
              <w:spacing w:after="100" w:afterAutospacing="1"/>
              <w:ind w:left="360"/>
              <w:rPr>
                <w:color w:val="000000" w:themeColor="text1"/>
              </w:rPr>
            </w:pPr>
            <w:r>
              <w:rPr>
                <w:color w:val="000000" w:themeColor="text1"/>
              </w:rPr>
              <w:t>May 12, 2023</w:t>
            </w:r>
          </w:p>
          <w:p w14:paraId="0EE18F6C" w14:textId="77777777" w:rsidR="003B28BD" w:rsidRDefault="003B28BD" w:rsidP="007B562F">
            <w:pPr>
              <w:pStyle w:val="ListParagraph"/>
              <w:spacing w:after="100" w:afterAutospacing="1"/>
              <w:ind w:left="360"/>
              <w:rPr>
                <w:i/>
                <w:iCs/>
                <w:color w:val="000000" w:themeColor="text1"/>
              </w:rPr>
            </w:pPr>
            <w:r w:rsidRPr="003B28BD">
              <w:rPr>
                <w:i/>
                <w:iCs/>
                <w:color w:val="000000" w:themeColor="text1"/>
              </w:rPr>
              <w:t>Rate of Fatal Falls Among U.S. Seniors Doubled in 20 Years</w:t>
            </w:r>
          </w:p>
          <w:p w14:paraId="60EF525E" w14:textId="77777777" w:rsidR="003B28BD" w:rsidRDefault="003B28BD" w:rsidP="007B562F">
            <w:pPr>
              <w:pStyle w:val="ListParagraph"/>
              <w:spacing w:after="100" w:afterAutospacing="1"/>
              <w:ind w:left="360"/>
              <w:rPr>
                <w:color w:val="000000" w:themeColor="text1"/>
              </w:rPr>
            </w:pPr>
            <w:r>
              <w:rPr>
                <w:color w:val="000000" w:themeColor="text1"/>
              </w:rPr>
              <w:t xml:space="preserve">By </w:t>
            </w:r>
            <w:r w:rsidRPr="003B28BD">
              <w:rPr>
                <w:color w:val="000000" w:themeColor="text1"/>
              </w:rPr>
              <w:t>Amy Norton</w:t>
            </w:r>
          </w:p>
          <w:p w14:paraId="6719713C" w14:textId="079418E9" w:rsidR="003B28BD" w:rsidRPr="003B28BD" w:rsidRDefault="003B28BD" w:rsidP="007B562F">
            <w:pPr>
              <w:pStyle w:val="ListParagraph"/>
              <w:spacing w:after="100" w:afterAutospacing="1"/>
              <w:ind w:left="360"/>
              <w:rPr>
                <w:color w:val="000000" w:themeColor="text1"/>
              </w:rPr>
            </w:pPr>
            <w:r>
              <w:rPr>
                <w:color w:val="000000" w:themeColor="text1"/>
              </w:rPr>
              <w:t xml:space="preserve">Key </w:t>
            </w:r>
            <w:r w:rsidRPr="003B28BD">
              <w:rPr>
                <w:color w:val="000000" w:themeColor="text1"/>
              </w:rPr>
              <w:t>Takeaways</w:t>
            </w:r>
          </w:p>
          <w:p w14:paraId="3D0B745E" w14:textId="77777777" w:rsidR="003B28BD" w:rsidRPr="003B28BD" w:rsidRDefault="003B28BD" w:rsidP="007B562F">
            <w:pPr>
              <w:pStyle w:val="ListParagraph"/>
              <w:numPr>
                <w:ilvl w:val="0"/>
                <w:numId w:val="61"/>
              </w:numPr>
              <w:spacing w:after="100" w:afterAutospacing="1"/>
              <w:rPr>
                <w:color w:val="000000" w:themeColor="text1"/>
              </w:rPr>
            </w:pPr>
            <w:r w:rsidRPr="003B28BD">
              <w:rPr>
                <w:color w:val="000000" w:themeColor="text1"/>
              </w:rPr>
              <w:t>Falls are the No. 1 cause of death among older Americans, and the problem is growing</w:t>
            </w:r>
          </w:p>
          <w:p w14:paraId="6000FAA3" w14:textId="77777777" w:rsidR="003B28BD" w:rsidRPr="003B28BD" w:rsidRDefault="003B28BD" w:rsidP="007B562F">
            <w:pPr>
              <w:pStyle w:val="ListParagraph"/>
              <w:numPr>
                <w:ilvl w:val="0"/>
                <w:numId w:val="61"/>
              </w:numPr>
              <w:spacing w:after="100" w:afterAutospacing="1"/>
              <w:rPr>
                <w:color w:val="000000" w:themeColor="text1"/>
              </w:rPr>
            </w:pPr>
            <w:r w:rsidRPr="003B28BD">
              <w:rPr>
                <w:color w:val="000000" w:themeColor="text1"/>
              </w:rPr>
              <w:t>More than 36,500 people age 65 and older died of fall-related injuries in 2020, up from 10,100 in 1999</w:t>
            </w:r>
          </w:p>
          <w:p w14:paraId="349B1288" w14:textId="77777777" w:rsidR="003B28BD" w:rsidRPr="003B28BD" w:rsidRDefault="003B28BD" w:rsidP="007B562F">
            <w:pPr>
              <w:pStyle w:val="ListParagraph"/>
              <w:numPr>
                <w:ilvl w:val="0"/>
                <w:numId w:val="61"/>
              </w:numPr>
              <w:spacing w:after="100" w:afterAutospacing="1"/>
            </w:pPr>
            <w:r w:rsidRPr="003B28BD">
              <w:rPr>
                <w:color w:val="000000" w:themeColor="text1"/>
              </w:rPr>
              <w:t>While white seniors had the highest death rate from falls, no racial group has been spared</w:t>
            </w:r>
          </w:p>
          <w:p w14:paraId="4AE60A12" w14:textId="14E77FBF" w:rsidR="003B28BD" w:rsidRPr="003B28BD" w:rsidRDefault="00000000" w:rsidP="007B562F">
            <w:pPr>
              <w:pStyle w:val="ListParagraph"/>
              <w:spacing w:after="100" w:afterAutospacing="1"/>
              <w:ind w:left="360"/>
              <w:rPr>
                <w:color w:val="000000" w:themeColor="text1"/>
              </w:rPr>
            </w:pPr>
            <w:hyperlink r:id="rId143" w:history="1">
              <w:r w:rsidR="003B28BD" w:rsidRPr="00157D72">
                <w:rPr>
                  <w:rStyle w:val="Hyperlink"/>
                </w:rPr>
                <w:t>Rate of Fatal Falls</w:t>
              </w:r>
            </w:hyperlink>
          </w:p>
        </w:tc>
      </w:tr>
      <w:tr w:rsidR="0032723D" w14:paraId="43F17725" w14:textId="77777777" w:rsidTr="007B562F">
        <w:trPr>
          <w:gridAfter w:val="1"/>
          <w:wAfter w:w="113" w:type="dxa"/>
          <w:trHeight w:val="58"/>
        </w:trPr>
        <w:tc>
          <w:tcPr>
            <w:tcW w:w="2898" w:type="dxa"/>
            <w:gridSpan w:val="2"/>
          </w:tcPr>
          <w:p w14:paraId="73E8C71A" w14:textId="77777777" w:rsidR="0032723D" w:rsidRDefault="0032723D" w:rsidP="007B562F">
            <w:pPr>
              <w:rPr>
                <w:noProof/>
                <w:sz w:val="24"/>
                <w:szCs w:val="24"/>
              </w:rPr>
            </w:pPr>
            <w:r>
              <w:rPr>
                <w:noProof/>
                <w:sz w:val="24"/>
                <w:szCs w:val="24"/>
              </w:rPr>
              <w:t xml:space="preserve">Aging </w:t>
            </w:r>
            <w:r w:rsidR="00A1585D">
              <w:rPr>
                <w:noProof/>
                <w:sz w:val="24"/>
                <w:szCs w:val="24"/>
              </w:rPr>
              <w:t>and Politics</w:t>
            </w:r>
          </w:p>
          <w:p w14:paraId="73B2C1E3" w14:textId="04CA7F8B" w:rsidR="00A1585D" w:rsidRDefault="00A1585D" w:rsidP="007B562F">
            <w:pPr>
              <w:rPr>
                <w:noProof/>
                <w:sz w:val="24"/>
                <w:szCs w:val="24"/>
              </w:rPr>
            </w:pPr>
          </w:p>
        </w:tc>
        <w:tc>
          <w:tcPr>
            <w:tcW w:w="7807" w:type="dxa"/>
            <w:gridSpan w:val="3"/>
          </w:tcPr>
          <w:p w14:paraId="51832562" w14:textId="44BAB081" w:rsidR="0032723D" w:rsidRDefault="0032723D" w:rsidP="007B562F">
            <w:pPr>
              <w:pStyle w:val="ListParagraph"/>
              <w:numPr>
                <w:ilvl w:val="0"/>
                <w:numId w:val="42"/>
              </w:numPr>
              <w:spacing w:after="100" w:afterAutospacing="1"/>
              <w:ind w:left="360"/>
              <w:rPr>
                <w:b/>
                <w:bCs/>
                <w:color w:val="000000" w:themeColor="text1"/>
              </w:rPr>
            </w:pPr>
            <w:r>
              <w:rPr>
                <w:b/>
                <w:bCs/>
                <w:color w:val="000000" w:themeColor="text1"/>
              </w:rPr>
              <w:t>Washington Post</w:t>
            </w:r>
            <w:r w:rsidR="00C83FE6">
              <w:rPr>
                <w:b/>
                <w:bCs/>
                <w:color w:val="000000" w:themeColor="text1"/>
              </w:rPr>
              <w:t xml:space="preserve"> (free access)</w:t>
            </w:r>
          </w:p>
          <w:p w14:paraId="13C02115" w14:textId="77777777" w:rsidR="0032723D" w:rsidRDefault="0032723D" w:rsidP="007B562F">
            <w:pPr>
              <w:pStyle w:val="ListParagraph"/>
              <w:spacing w:after="100" w:afterAutospacing="1"/>
              <w:ind w:left="360"/>
              <w:rPr>
                <w:color w:val="000000" w:themeColor="text1"/>
              </w:rPr>
            </w:pPr>
            <w:r>
              <w:rPr>
                <w:color w:val="000000" w:themeColor="text1"/>
              </w:rPr>
              <w:t>May 19, 2023</w:t>
            </w:r>
          </w:p>
          <w:p w14:paraId="5D620D43" w14:textId="77777777" w:rsidR="0032723D" w:rsidRDefault="0032723D" w:rsidP="007B562F">
            <w:pPr>
              <w:pStyle w:val="ListParagraph"/>
              <w:spacing w:after="100" w:afterAutospacing="1"/>
              <w:ind w:left="360"/>
              <w:rPr>
                <w:i/>
                <w:iCs/>
                <w:color w:val="000000" w:themeColor="text1"/>
              </w:rPr>
            </w:pPr>
            <w:r w:rsidRPr="0032723D">
              <w:rPr>
                <w:i/>
                <w:iCs/>
                <w:color w:val="000000" w:themeColor="text1"/>
              </w:rPr>
              <w:t>Opinion</w:t>
            </w:r>
            <w:r>
              <w:rPr>
                <w:i/>
                <w:iCs/>
                <w:color w:val="000000" w:themeColor="text1"/>
              </w:rPr>
              <w:t xml:space="preserve">: </w:t>
            </w:r>
            <w:r w:rsidRPr="0032723D">
              <w:rPr>
                <w:i/>
                <w:iCs/>
                <w:color w:val="000000" w:themeColor="text1"/>
              </w:rPr>
              <w:t>America’s gerontocracy is getting too old</w:t>
            </w:r>
          </w:p>
          <w:p w14:paraId="5711127C" w14:textId="4F8C40DB" w:rsidR="00C83FE6" w:rsidRDefault="00C83FE6" w:rsidP="007B562F">
            <w:pPr>
              <w:pStyle w:val="ListParagraph"/>
              <w:spacing w:after="160" w:line="259" w:lineRule="auto"/>
              <w:ind w:left="360"/>
              <w:rPr>
                <w:color w:val="000000" w:themeColor="text1"/>
              </w:rPr>
            </w:pPr>
            <w:r>
              <w:rPr>
                <w:color w:val="000000" w:themeColor="text1"/>
              </w:rPr>
              <w:t xml:space="preserve">By </w:t>
            </w:r>
            <w:r w:rsidRPr="00C83FE6">
              <w:rPr>
                <w:color w:val="000000" w:themeColor="text1"/>
              </w:rPr>
              <w:t>Kathleen Parker</w:t>
            </w:r>
          </w:p>
          <w:p w14:paraId="2D9E12A7" w14:textId="302226FC" w:rsidR="0032723D" w:rsidRPr="0032723D" w:rsidRDefault="0032723D" w:rsidP="007B562F">
            <w:pPr>
              <w:pStyle w:val="ListParagraph"/>
              <w:ind w:left="360"/>
              <w:rPr>
                <w:color w:val="000000" w:themeColor="text1"/>
              </w:rPr>
            </w:pPr>
            <w:r w:rsidRPr="0032723D">
              <w:rPr>
                <w:color w:val="000000" w:themeColor="text1"/>
              </w:rPr>
              <w:t>Forget about aging gracefully. We’ve reached a moment when the old refuse to resign, when pouty octogenarians hawk sex appeal from magazine covers (</w:t>
            </w:r>
            <w:hyperlink r:id="rId144" w:tgtFrame="_blank" w:history="1">
              <w:r w:rsidRPr="0032723D">
                <w:rPr>
                  <w:rStyle w:val="Hyperlink"/>
                </w:rPr>
                <w:t>okay, just one</w:t>
              </w:r>
            </w:hyperlink>
            <w:r w:rsidRPr="0032723D">
              <w:rPr>
                <w:color w:val="000000" w:themeColor="text1"/>
              </w:rPr>
              <w:t xml:space="preserve">), and when officials teetering on the brink of </w:t>
            </w:r>
            <w:r w:rsidR="00FD4616" w:rsidRPr="0032723D">
              <w:rPr>
                <w:color w:val="000000" w:themeColor="text1"/>
              </w:rPr>
              <w:t>non-compos</w:t>
            </w:r>
            <w:r w:rsidRPr="0032723D">
              <w:rPr>
                <w:color w:val="000000" w:themeColor="text1"/>
              </w:rPr>
              <w:t xml:space="preserve"> mentis insist upon leading the country.</w:t>
            </w:r>
          </w:p>
          <w:p w14:paraId="243E6125" w14:textId="77777777" w:rsidR="0032723D" w:rsidRPr="0032723D" w:rsidRDefault="0032723D" w:rsidP="007B562F">
            <w:pPr>
              <w:pStyle w:val="ListParagraph"/>
              <w:ind w:left="360"/>
              <w:rPr>
                <w:color w:val="000000" w:themeColor="text1"/>
              </w:rPr>
            </w:pPr>
            <w:r w:rsidRPr="0032723D">
              <w:rPr>
                <w:color w:val="000000" w:themeColor="text1"/>
              </w:rPr>
              <w:t>The notion of a generational changing of the guard has become a relic. But the past days and weeks have brought several reminders that age won’t be denied no matter how many live in denial.</w:t>
            </w:r>
          </w:p>
          <w:p w14:paraId="08217F11" w14:textId="77777777" w:rsidR="0032723D" w:rsidRPr="0032723D" w:rsidRDefault="0032723D" w:rsidP="007B562F">
            <w:pPr>
              <w:pStyle w:val="ListParagraph"/>
              <w:ind w:left="360"/>
              <w:rPr>
                <w:color w:val="000000" w:themeColor="text1"/>
              </w:rPr>
            </w:pPr>
            <w:r w:rsidRPr="0032723D">
              <w:rPr>
                <w:color w:val="000000" w:themeColor="text1"/>
              </w:rPr>
              <w:t xml:space="preserve">Dianne Feinstein (D-Calif.) recently returned to the Senate after a 2½-month medical leave </w:t>
            </w:r>
            <w:hyperlink r:id="rId145" w:tgtFrame="_blank" w:history="1">
              <w:r w:rsidRPr="0032723D">
                <w:rPr>
                  <w:rStyle w:val="Hyperlink"/>
                </w:rPr>
                <w:t>necessitated by a shingles infection</w:t>
              </w:r>
            </w:hyperlink>
            <w:r w:rsidRPr="0032723D">
              <w:rPr>
                <w:color w:val="000000" w:themeColor="text1"/>
              </w:rPr>
              <w:t xml:space="preserve">. The oldest current-serving member of Congress, Feinstein, 89, entered the chamber looking weak and diminished, presumably from the painful effects of the virus. She was in town to resume work, she said, </w:t>
            </w:r>
            <w:hyperlink r:id="rId146" w:tgtFrame="_blank" w:history="1">
              <w:r w:rsidRPr="0032723D">
                <w:rPr>
                  <w:rStyle w:val="Hyperlink"/>
                </w:rPr>
                <w:t>while also saying</w:t>
              </w:r>
            </w:hyperlink>
            <w:r w:rsidRPr="0032723D">
              <w:rPr>
                <w:color w:val="000000" w:themeColor="text1"/>
              </w:rPr>
              <w:t xml:space="preserve"> she’d been at work all along, as though she’d never left.</w:t>
            </w:r>
          </w:p>
          <w:p w14:paraId="2BD375A5" w14:textId="77777777" w:rsidR="0032723D" w:rsidRDefault="0032723D" w:rsidP="007B562F">
            <w:pPr>
              <w:pStyle w:val="ListParagraph"/>
              <w:spacing w:after="100" w:afterAutospacing="1"/>
              <w:ind w:left="360"/>
              <w:rPr>
                <w:color w:val="000000" w:themeColor="text1"/>
              </w:rPr>
            </w:pPr>
            <w:r w:rsidRPr="0032723D">
              <w:rPr>
                <w:color w:val="000000" w:themeColor="text1"/>
              </w:rPr>
              <w:t>When a reporter asked whether she meant she had been working from home, Feinstein said, “No, I’ve been here. I’ve been voting. Please — You either know or don’t know.”</w:t>
            </w:r>
          </w:p>
          <w:p w14:paraId="58E26F2B" w14:textId="293E7188" w:rsidR="0032723D" w:rsidRDefault="00FD4616" w:rsidP="007B562F">
            <w:pPr>
              <w:pStyle w:val="ListParagraph"/>
              <w:spacing w:after="100" w:afterAutospacing="1"/>
              <w:ind w:left="360"/>
              <w:rPr>
                <w:color w:val="000000" w:themeColor="text1"/>
              </w:rPr>
            </w:pPr>
            <w:r>
              <w:rPr>
                <w:color w:val="000000" w:themeColor="text1"/>
              </w:rPr>
              <w:t>T</w:t>
            </w:r>
            <w:r w:rsidR="0032723D" w:rsidRPr="0032723D">
              <w:rPr>
                <w:color w:val="000000" w:themeColor="text1"/>
              </w:rPr>
              <w:t xml:space="preserve">rue enough. Feinstein already announced she won’t run for reelection in 2024, when she will be 91. This followed </w:t>
            </w:r>
            <w:hyperlink r:id="rId147" w:tgtFrame="_blank" w:history="1">
              <w:r w:rsidR="0032723D" w:rsidRPr="0032723D">
                <w:rPr>
                  <w:rStyle w:val="Hyperlink"/>
                </w:rPr>
                <w:t>reports of her mental decline</w:t>
              </w:r>
            </w:hyperlink>
            <w:r w:rsidR="0032723D" w:rsidRPr="0032723D">
              <w:rPr>
                <w:color w:val="000000" w:themeColor="text1"/>
              </w:rPr>
              <w:t xml:space="preserve"> by several colleagues, including three Democratic senators, three former staffers and a Democratic House member from California. They agreed that her memory deterioration meant she couldn’t do her job even with help from her staff.</w:t>
            </w:r>
          </w:p>
          <w:p w14:paraId="7124EB10" w14:textId="77777777" w:rsidR="0032723D" w:rsidRDefault="0032723D" w:rsidP="007B562F">
            <w:pPr>
              <w:pStyle w:val="ListParagraph"/>
              <w:spacing w:after="100" w:afterAutospacing="1"/>
              <w:ind w:left="360"/>
              <w:rPr>
                <w:color w:val="000000" w:themeColor="text1"/>
              </w:rPr>
            </w:pPr>
            <w:r w:rsidRPr="0032723D">
              <w:rPr>
                <w:color w:val="000000" w:themeColor="text1"/>
              </w:rPr>
              <w:t xml:space="preserve">In fact, Feinstein voted this week and attended a Judiciary Committee hearing to approve nominations which had been stalled by her absence. Otherwise, she’s keeping a light schedule on doctor’s orders and getting around in a wheelchair. Unsurprisingly, 83-year-old Rep. Nancy Pelosi (D-Calif.) </w:t>
            </w:r>
            <w:hyperlink r:id="rId148" w:anchor=":~:text=Tim%20Kaine%20and%20House%20Speaker,in%20which%20she%20is%20held.%E2%80%9D" w:tgtFrame="_blank" w:history="1">
              <w:r w:rsidRPr="0032723D">
                <w:rPr>
                  <w:rStyle w:val="Hyperlink"/>
                </w:rPr>
                <w:t>has called</w:t>
              </w:r>
            </w:hyperlink>
            <w:r w:rsidRPr="0032723D">
              <w:rPr>
                <w:color w:val="000000" w:themeColor="text1"/>
              </w:rPr>
              <w:t xml:space="preserve"> reports about Feinstein’s mental diminishment “ridiculous attacks that are beneath the dignity in which she has led and the esteem in which she is held.”</w:t>
            </w:r>
          </w:p>
          <w:p w14:paraId="1DFF0971" w14:textId="77777777" w:rsidR="0032723D" w:rsidRPr="0032723D" w:rsidRDefault="0032723D" w:rsidP="007B562F">
            <w:pPr>
              <w:pStyle w:val="ListParagraph"/>
              <w:ind w:left="360"/>
              <w:rPr>
                <w:color w:val="000000" w:themeColor="text1"/>
              </w:rPr>
            </w:pPr>
            <w:r w:rsidRPr="0032723D">
              <w:rPr>
                <w:color w:val="000000" w:themeColor="text1"/>
              </w:rPr>
              <w:t>Commentary about someone’s age and related issues is painful to write and painful to read. At best, it seems disrespectful. But public life carries a duty to be honest with oneself while self-awareness is still possible.</w:t>
            </w:r>
          </w:p>
          <w:p w14:paraId="5C19E7D3" w14:textId="77777777" w:rsidR="0032723D" w:rsidRPr="0032723D" w:rsidRDefault="0032723D" w:rsidP="007B562F">
            <w:pPr>
              <w:pStyle w:val="ListParagraph"/>
              <w:ind w:left="360"/>
              <w:rPr>
                <w:color w:val="000000" w:themeColor="text1"/>
              </w:rPr>
            </w:pPr>
            <w:r w:rsidRPr="0032723D">
              <w:rPr>
                <w:color w:val="000000" w:themeColor="text1"/>
              </w:rPr>
              <w:t xml:space="preserve">Which brings us, inevitably, to President Biden. At times I think, </w:t>
            </w:r>
            <w:r w:rsidRPr="0032723D">
              <w:rPr>
                <w:i/>
                <w:iCs/>
                <w:color w:val="000000" w:themeColor="text1"/>
              </w:rPr>
              <w:t>oh, whew, he got through that speech pretty well.</w:t>
            </w:r>
            <w:r w:rsidRPr="0032723D">
              <w:rPr>
                <w:color w:val="000000" w:themeColor="text1"/>
              </w:rPr>
              <w:t xml:space="preserve"> I’m always pulling for him because he’s our president. I want him to be strong; I wish him good health and strong knees. But at other times, his speech is so muddled, I have no idea what he’s saying, and it seems he doesn’t either.</w:t>
            </w:r>
          </w:p>
          <w:p w14:paraId="176914E7" w14:textId="77777777" w:rsidR="0032723D" w:rsidRDefault="0032723D" w:rsidP="007B562F">
            <w:pPr>
              <w:pStyle w:val="ListParagraph"/>
              <w:spacing w:after="100" w:afterAutospacing="1"/>
              <w:ind w:left="360"/>
              <w:rPr>
                <w:color w:val="000000" w:themeColor="text1"/>
              </w:rPr>
            </w:pPr>
            <w:r w:rsidRPr="0032723D">
              <w:rPr>
                <w:color w:val="000000" w:themeColor="text1"/>
              </w:rPr>
              <w:t xml:space="preserve">I hate saying this, but Biden is too old to serve another four years, not least because, should he become debilitated by illness or injury, we’ll be saddled with one of the least-popular Democratic candidates from the 2020 primary campaign: Vice President Harris. Her </w:t>
            </w:r>
            <w:hyperlink r:id="rId149" w:tgtFrame="_blank" w:history="1">
              <w:r w:rsidRPr="0032723D">
                <w:rPr>
                  <w:rStyle w:val="Hyperlink"/>
                </w:rPr>
                <w:t>word salads</w:t>
              </w:r>
            </w:hyperlink>
            <w:r w:rsidRPr="0032723D">
              <w:rPr>
                <w:color w:val="000000" w:themeColor="text1"/>
              </w:rPr>
              <w:t xml:space="preserve"> make Biden seem like Demosthenes. Ninety percent of the time, I have no idea what she’s talking about. Or why she’s laughing.</w:t>
            </w:r>
          </w:p>
          <w:p w14:paraId="2B236C97" w14:textId="77777777" w:rsidR="0032723D" w:rsidRPr="0032723D" w:rsidRDefault="0032723D" w:rsidP="007B562F">
            <w:pPr>
              <w:pStyle w:val="ListParagraph"/>
              <w:ind w:left="360"/>
              <w:rPr>
                <w:color w:val="000000" w:themeColor="text1"/>
              </w:rPr>
            </w:pPr>
            <w:r w:rsidRPr="0032723D">
              <w:rPr>
                <w:color w:val="000000" w:themeColor="text1"/>
              </w:rPr>
              <w:t xml:space="preserve">Here is Harris </w:t>
            </w:r>
            <w:hyperlink r:id="rId150" w:tgtFrame="_blank" w:history="1">
              <w:r w:rsidRPr="0032723D">
                <w:rPr>
                  <w:rStyle w:val="Hyperlink"/>
                </w:rPr>
                <w:t>addressing climate change</w:t>
              </w:r>
            </w:hyperlink>
            <w:r w:rsidRPr="0032723D">
              <w:rPr>
                <w:color w:val="000000" w:themeColor="text1"/>
              </w:rPr>
              <w:t>: “We will work together, and continue to work together, to address these issues … and to work together as we continue to work, operating from the new norms, rules, and agreements, that we will convene to work together ... we will work on this together.”</w:t>
            </w:r>
          </w:p>
          <w:p w14:paraId="0909AB02" w14:textId="77777777" w:rsidR="0032723D" w:rsidRPr="0032723D" w:rsidRDefault="0032723D" w:rsidP="007B562F">
            <w:pPr>
              <w:pStyle w:val="ListParagraph"/>
              <w:ind w:left="360"/>
              <w:rPr>
                <w:color w:val="000000" w:themeColor="text1"/>
              </w:rPr>
            </w:pPr>
            <w:r w:rsidRPr="0032723D">
              <w:rPr>
                <w:color w:val="000000" w:themeColor="text1"/>
              </w:rPr>
              <w:t>And she’s only 58.</w:t>
            </w:r>
          </w:p>
          <w:p w14:paraId="52F23083" w14:textId="77777777" w:rsidR="0032723D" w:rsidRPr="0032723D" w:rsidRDefault="0032723D" w:rsidP="007B562F">
            <w:pPr>
              <w:pStyle w:val="ListParagraph"/>
              <w:ind w:left="360"/>
              <w:rPr>
                <w:color w:val="000000" w:themeColor="text1"/>
              </w:rPr>
            </w:pPr>
            <w:r w:rsidRPr="0032723D">
              <w:rPr>
                <w:color w:val="000000" w:themeColor="text1"/>
              </w:rPr>
              <w:t xml:space="preserve">Lest my observations seem partisan, Sen. Charles E. Grassley, 89, has served as one of Iowa’s senators since 1981. That’s eight terms for Grassley, who, by the way, is </w:t>
            </w:r>
            <w:hyperlink r:id="rId151" w:tgtFrame="_blank" w:history="1">
              <w:r w:rsidRPr="0032723D">
                <w:rPr>
                  <w:rStyle w:val="Hyperlink"/>
                </w:rPr>
                <w:t>fit as a fiddle</w:t>
              </w:r>
            </w:hyperlink>
            <w:r w:rsidRPr="0032723D">
              <w:rPr>
                <w:color w:val="000000" w:themeColor="text1"/>
              </w:rPr>
              <w:t>. Just ask him. He described his daily routine to a group of Iowa radio reporters last fall: “I go to bed at 9. Get up at 4. [Run] two miles in morning. Get to the office before 6. Usually in the office until 6:30, quarter ’til 7. I have a full schedule when I’m in the office — you know, committee meetings, caucuses, interviews like this that I do 52 times a year.”</w:t>
            </w:r>
          </w:p>
          <w:p w14:paraId="1EAEA47E" w14:textId="77777777" w:rsidR="0032723D" w:rsidRDefault="0032723D" w:rsidP="007B562F">
            <w:pPr>
              <w:pStyle w:val="ListParagraph"/>
              <w:spacing w:after="100" w:afterAutospacing="1"/>
              <w:ind w:left="360"/>
              <w:rPr>
                <w:color w:val="000000" w:themeColor="text1"/>
              </w:rPr>
            </w:pPr>
            <w:r w:rsidRPr="0032723D">
              <w:rPr>
                <w:color w:val="000000" w:themeColor="text1"/>
              </w:rPr>
              <w:t>Grassley forgot to mention that he’ll drop to the floor and do push-ups for no reason whatsoever, and has the best Senate attendance record, according to one of his ads.</w:t>
            </w:r>
          </w:p>
          <w:p w14:paraId="2273D8B2" w14:textId="77777777" w:rsidR="0032723D" w:rsidRPr="0032723D" w:rsidRDefault="0032723D" w:rsidP="007B562F">
            <w:pPr>
              <w:pStyle w:val="ListParagraph"/>
              <w:ind w:left="360"/>
              <w:rPr>
                <w:color w:val="000000" w:themeColor="text1"/>
              </w:rPr>
            </w:pPr>
            <w:r w:rsidRPr="0032723D">
              <w:rPr>
                <w:color w:val="000000" w:themeColor="text1"/>
              </w:rPr>
              <w:t>No one has challenged Grassley’s mental acuity, though the Iowan will be 95 at the end of his term. I suppose he, like many men, worries that retirement means imminent death. But can’t a case be made for going home as a gesture of good manners and fair play — to give someone else a turn at the wheel? Surely, some younger version of Grassley can vote for what Iowans want.</w:t>
            </w:r>
          </w:p>
          <w:p w14:paraId="514CE2C7" w14:textId="3AD8390E" w:rsidR="0032723D" w:rsidRPr="0032723D" w:rsidRDefault="0032723D" w:rsidP="007B562F">
            <w:pPr>
              <w:pStyle w:val="ListParagraph"/>
              <w:ind w:left="360"/>
              <w:rPr>
                <w:color w:val="000000" w:themeColor="text1"/>
              </w:rPr>
            </w:pPr>
            <w:r w:rsidRPr="0032723D">
              <w:rPr>
                <w:color w:val="000000" w:themeColor="text1"/>
              </w:rPr>
              <w:t xml:space="preserve">I’m guessing not many women are busting their bustles to challenge another older woman, who, the same week Feinstein rolled back into the Capitol, was flashing leg on the cover of the 2023 Sports Illustrated swimsuit issue. Martha Stewart just can’t quit herself. For just $15.99 plus $4 shipping, you can view the 81-year-old vixen </w:t>
            </w:r>
            <w:hyperlink r:id="rId152" w:tgtFrame="_blank" w:history="1">
              <w:r w:rsidRPr="0032723D">
                <w:rPr>
                  <w:rStyle w:val="Hyperlink"/>
                </w:rPr>
                <w:t>posing in a variety of bathing suits</w:t>
              </w:r>
            </w:hyperlink>
            <w:r w:rsidRPr="0032723D">
              <w:rPr>
                <w:color w:val="000000" w:themeColor="text1"/>
              </w:rPr>
              <w:t xml:space="preserve">, including a white bikini. In one photo, she’s lying on a beach, leaning on one </w:t>
            </w:r>
            <w:r w:rsidR="00FD4616" w:rsidRPr="0032723D">
              <w:rPr>
                <w:color w:val="000000" w:themeColor="text1"/>
              </w:rPr>
              <w:t>arm,</w:t>
            </w:r>
            <w:r w:rsidRPr="0032723D">
              <w:rPr>
                <w:color w:val="000000" w:themeColor="text1"/>
              </w:rPr>
              <w:t xml:space="preserve"> and looking a little sleepy, as a young dude in jeans-no-shirt rides a stallion through the shallows, dragging two more horses behind him.</w:t>
            </w:r>
          </w:p>
          <w:p w14:paraId="0DA4DC64" w14:textId="2F2FC564" w:rsidR="0032723D" w:rsidRPr="0032723D" w:rsidRDefault="0032723D" w:rsidP="007B562F">
            <w:pPr>
              <w:pStyle w:val="ListParagraph"/>
              <w:ind w:left="360"/>
              <w:rPr>
                <w:color w:val="000000" w:themeColor="text1"/>
              </w:rPr>
            </w:pPr>
            <w:r w:rsidRPr="0032723D">
              <w:rPr>
                <w:color w:val="000000" w:themeColor="text1"/>
              </w:rPr>
              <w:t xml:space="preserve">To each her own — and heaven forbid anyone should judge any woman’s decision about her body — but note to self: To all things there is a season. Martha looks fine from what I’ve seen online, but I’d buy the magazine only for her beauty Rolodex — names, </w:t>
            </w:r>
            <w:r w:rsidR="00FD4616" w:rsidRPr="0032723D">
              <w:rPr>
                <w:color w:val="000000" w:themeColor="text1"/>
              </w:rPr>
              <w:t>numbers,</w:t>
            </w:r>
            <w:r w:rsidRPr="0032723D">
              <w:rPr>
                <w:color w:val="000000" w:themeColor="text1"/>
              </w:rPr>
              <w:t xml:space="preserve"> and none of this nonsense about drugstore body glow.</w:t>
            </w:r>
          </w:p>
          <w:p w14:paraId="08A7919E" w14:textId="77777777" w:rsidR="0032723D" w:rsidRPr="0032723D" w:rsidRDefault="0032723D" w:rsidP="007B562F">
            <w:pPr>
              <w:pStyle w:val="ListParagraph"/>
              <w:ind w:left="360"/>
              <w:rPr>
                <w:color w:val="000000" w:themeColor="text1"/>
              </w:rPr>
            </w:pPr>
            <w:r w:rsidRPr="0032723D">
              <w:rPr>
                <w:color w:val="000000" w:themeColor="text1"/>
              </w:rPr>
              <w:t>She has no plans to retire, but you knew that. The woman who is about to publish her 100th book is in an important way different from the rest: No one can replace Martha.</w:t>
            </w:r>
          </w:p>
          <w:p w14:paraId="01F21F8D" w14:textId="77777777" w:rsidR="0032723D" w:rsidRDefault="00000000" w:rsidP="007B562F">
            <w:pPr>
              <w:pStyle w:val="ListParagraph"/>
              <w:spacing w:after="100" w:afterAutospacing="1"/>
              <w:ind w:left="360"/>
              <w:rPr>
                <w:color w:val="000000" w:themeColor="text1"/>
              </w:rPr>
            </w:pPr>
            <w:hyperlink r:id="rId153" w:history="1">
              <w:r w:rsidR="00C83FE6" w:rsidRPr="00344D29">
                <w:rPr>
                  <w:rStyle w:val="Hyperlink"/>
                </w:rPr>
                <w:t>https://wapo.st/3MpWsUY</w:t>
              </w:r>
            </w:hyperlink>
            <w:r w:rsidR="00C83FE6">
              <w:rPr>
                <w:color w:val="000000" w:themeColor="text1"/>
              </w:rPr>
              <w:t xml:space="preserve"> </w:t>
            </w:r>
          </w:p>
          <w:p w14:paraId="40D56D6C" w14:textId="77777777" w:rsidR="00C83FE6" w:rsidRDefault="00C83FE6" w:rsidP="007B562F">
            <w:pPr>
              <w:pStyle w:val="ListParagraph"/>
              <w:numPr>
                <w:ilvl w:val="0"/>
                <w:numId w:val="42"/>
              </w:numPr>
              <w:spacing w:after="100" w:afterAutospacing="1"/>
              <w:ind w:left="360"/>
              <w:rPr>
                <w:b/>
                <w:bCs/>
                <w:color w:val="000000" w:themeColor="text1"/>
              </w:rPr>
            </w:pPr>
            <w:r>
              <w:rPr>
                <w:b/>
                <w:bCs/>
                <w:color w:val="000000" w:themeColor="text1"/>
              </w:rPr>
              <w:t>Washington Post (free access)</w:t>
            </w:r>
          </w:p>
          <w:p w14:paraId="14F0021C" w14:textId="77777777" w:rsidR="00C83FE6" w:rsidRDefault="00C83FE6" w:rsidP="007B562F">
            <w:pPr>
              <w:pStyle w:val="ListParagraph"/>
              <w:spacing w:after="100" w:afterAutospacing="1"/>
              <w:ind w:left="360"/>
              <w:rPr>
                <w:color w:val="000000" w:themeColor="text1"/>
              </w:rPr>
            </w:pPr>
            <w:r>
              <w:rPr>
                <w:color w:val="000000" w:themeColor="text1"/>
              </w:rPr>
              <w:t>May 19, 2023</w:t>
            </w:r>
          </w:p>
          <w:p w14:paraId="3CF7B137" w14:textId="77777777" w:rsidR="00C83FE6" w:rsidRDefault="00C83FE6" w:rsidP="007B562F">
            <w:pPr>
              <w:pStyle w:val="ListParagraph"/>
              <w:spacing w:after="100" w:afterAutospacing="1"/>
              <w:ind w:left="360"/>
              <w:rPr>
                <w:i/>
                <w:iCs/>
                <w:color w:val="000000" w:themeColor="text1"/>
              </w:rPr>
            </w:pPr>
            <w:r w:rsidRPr="00C83FE6">
              <w:rPr>
                <w:i/>
                <w:iCs/>
                <w:color w:val="000000" w:themeColor="text1"/>
              </w:rPr>
              <w:t>Opinion</w:t>
            </w:r>
            <w:r>
              <w:rPr>
                <w:i/>
                <w:iCs/>
                <w:color w:val="000000" w:themeColor="text1"/>
              </w:rPr>
              <w:t xml:space="preserve">: </w:t>
            </w:r>
            <w:r w:rsidRPr="00C83FE6">
              <w:rPr>
                <w:i/>
                <w:iCs/>
                <w:color w:val="000000" w:themeColor="text1"/>
              </w:rPr>
              <w:t>How should Americans think about Biden’s age? Like this.</w:t>
            </w:r>
          </w:p>
          <w:p w14:paraId="01D8700C" w14:textId="0234C11E" w:rsidR="00A1585D" w:rsidRDefault="00A1585D" w:rsidP="007B562F">
            <w:pPr>
              <w:pStyle w:val="ListParagraph"/>
              <w:spacing w:after="160" w:line="259" w:lineRule="auto"/>
              <w:ind w:left="360"/>
              <w:rPr>
                <w:color w:val="000000" w:themeColor="text1"/>
              </w:rPr>
            </w:pPr>
            <w:r>
              <w:rPr>
                <w:color w:val="000000" w:themeColor="text1"/>
              </w:rPr>
              <w:t>By The Editorial Board</w:t>
            </w:r>
          </w:p>
          <w:p w14:paraId="7AE5DB1A" w14:textId="5870FE4B" w:rsidR="00C83FE6" w:rsidRPr="00C83FE6" w:rsidRDefault="00C83FE6" w:rsidP="007B562F">
            <w:pPr>
              <w:pStyle w:val="ListParagraph"/>
              <w:ind w:left="360"/>
              <w:rPr>
                <w:color w:val="000000" w:themeColor="text1"/>
              </w:rPr>
            </w:pPr>
            <w:r w:rsidRPr="00C83FE6">
              <w:rPr>
                <w:color w:val="000000" w:themeColor="text1"/>
              </w:rPr>
              <w:t xml:space="preserve">If a reminder was necessary as to the potential stakes in 2024’s election, former president Donald Trump’s performance at a CNN town hall with New Hampshire voters on May 10 provided it. The Republican front-runner remains as committed to his lies about the 2020 election, as extreme in his approach to major issues — for example, encouraging GOP members of Congress to hold the </w:t>
            </w:r>
            <w:hyperlink r:id="rId154" w:tgtFrame="_blank" w:history="1">
              <w:r w:rsidRPr="00C83FE6">
                <w:rPr>
                  <w:rStyle w:val="Hyperlink"/>
                </w:rPr>
                <w:t>debt limit</w:t>
              </w:r>
            </w:hyperlink>
            <w:r w:rsidRPr="00C83FE6">
              <w:rPr>
                <w:color w:val="000000" w:themeColor="text1"/>
              </w:rPr>
              <w:t xml:space="preserve"> hostage for “massive cuts” — and as belligerent as ever. Mr. Trump’s nomination is not yet ensured, but his words foreshadowed the chaos that a second Trump administration might bring.</w:t>
            </w:r>
          </w:p>
          <w:p w14:paraId="5F135D1E" w14:textId="77777777" w:rsidR="00C83FE6" w:rsidRPr="00C83FE6" w:rsidRDefault="00C83FE6" w:rsidP="007B562F">
            <w:pPr>
              <w:pStyle w:val="ListParagraph"/>
              <w:ind w:left="360"/>
              <w:rPr>
                <w:color w:val="000000" w:themeColor="text1"/>
              </w:rPr>
            </w:pPr>
            <w:r w:rsidRPr="00C83FE6">
              <w:rPr>
                <w:color w:val="000000" w:themeColor="text1"/>
              </w:rPr>
              <w:t xml:space="preserve">Therefore, the event provided a fresh reason to focus on President Biden’s bid for reelection, which appears to be unopposed except by two long shots within the Democratic Party. The strong likelihood of Mr. Biden’s nomination, in turn, raises his greatest vulnerability in a general election: his age. In seeking another four-year term so late in life, Mr. Biden, who would be 82 on Nov. 20, 2024, is asking voters to do something unprecedented. And they seem to have reservations about it. Seventy percent of U.S. adults do not believe Mr. Biden should run again, and 69 percent cite his age as either a “major” or “minor” reason, according to </w:t>
            </w:r>
            <w:hyperlink r:id="rId155" w:tgtFrame="_blank" w:history="1">
              <w:r w:rsidRPr="00C83FE6">
                <w:rPr>
                  <w:rStyle w:val="Hyperlink"/>
                </w:rPr>
                <w:t>a recent NBC News survey</w:t>
              </w:r>
            </w:hyperlink>
            <w:r w:rsidRPr="00C83FE6">
              <w:rPr>
                <w:color w:val="000000" w:themeColor="text1"/>
              </w:rPr>
              <w:t>.</w:t>
            </w:r>
          </w:p>
          <w:p w14:paraId="2644B6C9" w14:textId="77777777" w:rsidR="00C83FE6" w:rsidRDefault="00C83FE6" w:rsidP="007B562F">
            <w:pPr>
              <w:pStyle w:val="ListParagraph"/>
              <w:spacing w:after="100" w:afterAutospacing="1"/>
              <w:ind w:left="360"/>
              <w:rPr>
                <w:color w:val="000000" w:themeColor="text1"/>
              </w:rPr>
            </w:pPr>
            <w:r w:rsidRPr="00C83FE6">
              <w:rPr>
                <w:color w:val="000000" w:themeColor="text1"/>
              </w:rPr>
              <w:t xml:space="preserve">What is the right way to think about this unique situation? First, voters need to maintain a sense of perspective. “Don’t </w:t>
            </w:r>
            <w:hyperlink r:id="rId156" w:tgtFrame="_blank" w:history="1">
              <w:r w:rsidRPr="00C83FE6">
                <w:rPr>
                  <w:rStyle w:val="Hyperlink"/>
                </w:rPr>
                <w:t xml:space="preserve">compare me to the Almighty. Compare me to the alternative,” </w:t>
              </w:r>
            </w:hyperlink>
            <w:r w:rsidRPr="00C83FE6">
              <w:rPr>
                <w:color w:val="000000" w:themeColor="text1"/>
              </w:rPr>
              <w:t>the president likes to say. He has a point, particularly if the alternative to four more years of Mr. Biden is four more years of Mr. Trump — who would himself be 78 on Election Day next year.</w:t>
            </w:r>
          </w:p>
          <w:p w14:paraId="0A6AF452" w14:textId="77777777" w:rsidR="00C83FE6" w:rsidRPr="00C83FE6" w:rsidRDefault="00C83FE6" w:rsidP="007B562F">
            <w:pPr>
              <w:pStyle w:val="ListParagraph"/>
              <w:ind w:left="360"/>
              <w:rPr>
                <w:color w:val="000000" w:themeColor="text1"/>
              </w:rPr>
            </w:pPr>
            <w:r w:rsidRPr="00C83FE6">
              <w:rPr>
                <w:color w:val="000000" w:themeColor="text1"/>
              </w:rPr>
              <w:t xml:space="preserve">Nevertheless, there is a rational basis to concerns about Mr. Biden’s age. His frequent verbal lapses do not help assuage them. There is no public evidence these moments reflect anything other than the forgetfulness and difficulty at multitasking that often occurs among generally healthy seniors, </w:t>
            </w:r>
            <w:hyperlink r:id="rId157" w:tgtFrame="_blank" w:history="1">
              <w:r w:rsidRPr="00C83FE6">
                <w:rPr>
                  <w:rStyle w:val="Hyperlink"/>
                </w:rPr>
                <w:t>according to the National Institute on Aging</w:t>
              </w:r>
            </w:hyperlink>
            <w:r w:rsidRPr="00C83FE6">
              <w:rPr>
                <w:color w:val="000000" w:themeColor="text1"/>
              </w:rPr>
              <w:t>. In a way, though, that’s just the point. They’re normal. Voters can expect more of the same in a second term.</w:t>
            </w:r>
          </w:p>
          <w:p w14:paraId="1F9C0060" w14:textId="77777777" w:rsidR="00C83FE6" w:rsidRDefault="00C83FE6" w:rsidP="007B562F">
            <w:pPr>
              <w:pStyle w:val="ListParagraph"/>
              <w:spacing w:after="100" w:afterAutospacing="1"/>
              <w:ind w:left="360"/>
              <w:rPr>
                <w:color w:val="000000" w:themeColor="text1"/>
              </w:rPr>
            </w:pPr>
            <w:r w:rsidRPr="00C83FE6">
              <w:rPr>
                <w:color w:val="000000" w:themeColor="text1"/>
              </w:rPr>
              <w:t>Mr. Biden’s</w:t>
            </w:r>
            <w:hyperlink r:id="rId158" w:tgtFrame="_blank" w:history="1">
              <w:r w:rsidRPr="00C83FE6">
                <w:rPr>
                  <w:rStyle w:val="Hyperlink"/>
                </w:rPr>
                <w:t xml:space="preserve"> physicians have declared </w:t>
              </w:r>
            </w:hyperlink>
            <w:r w:rsidRPr="00C83FE6">
              <w:rPr>
                <w:color w:val="000000" w:themeColor="text1"/>
              </w:rPr>
              <w:t>him, credibly, in good physical and mental shape relative to his years. Yet Social Security Administration actuarial data indicates the average person his age</w:t>
            </w:r>
            <w:hyperlink r:id="rId159" w:tgtFrame="_blank" w:history="1">
              <w:r w:rsidRPr="00C83FE6">
                <w:rPr>
                  <w:rStyle w:val="Hyperlink"/>
                </w:rPr>
                <w:t xml:space="preserve"> can expect to live an additional 8.5 years</w:t>
              </w:r>
            </w:hyperlink>
            <w:r w:rsidRPr="00C83FE6">
              <w:rPr>
                <w:color w:val="000000" w:themeColor="text1"/>
              </w:rPr>
              <w:t>. This points to another reality: the risk, in a second term, of serious health challenges or even invocation of the 25th Amendment, which deals with presidential disability.</w:t>
            </w:r>
          </w:p>
          <w:p w14:paraId="31E03F02" w14:textId="77777777" w:rsidR="00C83FE6" w:rsidRDefault="00C83FE6" w:rsidP="007B562F">
            <w:pPr>
              <w:pStyle w:val="ListParagraph"/>
              <w:spacing w:after="100" w:afterAutospacing="1"/>
              <w:ind w:left="360"/>
              <w:rPr>
                <w:color w:val="000000" w:themeColor="text1"/>
              </w:rPr>
            </w:pPr>
            <w:r w:rsidRPr="00C83FE6">
              <w:rPr>
                <w:color w:val="000000" w:themeColor="text1"/>
              </w:rPr>
              <w:t>History provides at least one counterexample: Konrad Adenauer was 87 when he stepped down after</w:t>
            </w:r>
            <w:hyperlink r:id="rId160" w:tgtFrame="_blank" w:history="1">
              <w:r w:rsidRPr="00C83FE6">
                <w:rPr>
                  <w:rStyle w:val="Hyperlink"/>
                </w:rPr>
                <w:t xml:space="preserve"> 14 years as chancellor</w:t>
              </w:r>
            </w:hyperlink>
            <w:r w:rsidRPr="00C83FE6">
              <w:rPr>
                <w:color w:val="000000" w:themeColor="text1"/>
              </w:rPr>
              <w:t xml:space="preserve"> of West Germany, having started in 1949 at the age of 73. Still, the median age of world leaders is 62, according to the</w:t>
            </w:r>
            <w:hyperlink r:id="rId161" w:tgtFrame="_blank" w:history="1">
              <w:r w:rsidRPr="00C83FE6">
                <w:rPr>
                  <w:rStyle w:val="Hyperlink"/>
                </w:rPr>
                <w:t xml:space="preserve"> Pew Research Center.</w:t>
              </w:r>
            </w:hyperlink>
            <w:r w:rsidRPr="00C83FE6">
              <w:rPr>
                <w:color w:val="000000" w:themeColor="text1"/>
              </w:rPr>
              <w:t xml:space="preserve"> And the U.S. presidency, with its enormous international responsibilities, is an especially demanding office. Nor is the presidency comparable with service in Congress (median age: 57.9 years for the House; 65.3 years for the Senate), where an aged member’s death or disability could force a single state or district into a possibly disruptive transition — but not a whole branch of government.</w:t>
            </w:r>
          </w:p>
          <w:p w14:paraId="20FF6458" w14:textId="77777777" w:rsidR="00C83FE6" w:rsidRDefault="00C83FE6" w:rsidP="007B562F">
            <w:pPr>
              <w:pStyle w:val="ListParagraph"/>
              <w:spacing w:after="100" w:afterAutospacing="1"/>
              <w:ind w:left="360"/>
              <w:rPr>
                <w:color w:val="000000" w:themeColor="text1"/>
              </w:rPr>
            </w:pPr>
            <w:r w:rsidRPr="00C83FE6">
              <w:rPr>
                <w:color w:val="000000" w:themeColor="text1"/>
              </w:rPr>
              <w:t>In short, Mr. Biden’s age is not inevitably the decisive issue, but it is a real one, and he will have to address it, forthrightly, whether the choice in 2024 is between him and Mr. Trump or another Republican. The public has a right to know details about his health, physical and mental, and about what he is doing to maintain it. The president also has an obligation to interact with the public, especially with reporters, regularly, and in settings that are not tightly controlled by the White House staff.</w:t>
            </w:r>
          </w:p>
          <w:p w14:paraId="1BE2E61A" w14:textId="77777777" w:rsidR="00C83FE6" w:rsidRPr="00C83FE6" w:rsidRDefault="00C83FE6" w:rsidP="007B562F">
            <w:pPr>
              <w:pStyle w:val="ListParagraph"/>
              <w:ind w:left="360"/>
              <w:rPr>
                <w:color w:val="000000" w:themeColor="text1"/>
              </w:rPr>
            </w:pPr>
            <w:r w:rsidRPr="00C83FE6">
              <w:rPr>
                <w:color w:val="000000" w:themeColor="text1"/>
              </w:rPr>
              <w:t>The good news is that, after a long period of shunning the media, Mr. Biden has fielded questions on several occasions, including an April 26 joint news conference with the South Korean president. In that encounter, he acknowledged that voters are evaluating this historically unparalleled aspect of his candidacy: “I respect them taking a hard look at it. I’d take a hard look at it as well,” he said. That was the right attitude. By acting on it, Mr. Biden could reassure voters and shift the campaign to the contrast between his record and the GOP brand: Trump-style right-wing populism.</w:t>
            </w:r>
          </w:p>
          <w:p w14:paraId="6AA22904" w14:textId="67D4700F" w:rsidR="00C83FE6" w:rsidRPr="00C83FE6" w:rsidRDefault="00C83FE6" w:rsidP="007B562F">
            <w:pPr>
              <w:pStyle w:val="ListParagraph"/>
              <w:ind w:left="360"/>
              <w:rPr>
                <w:color w:val="000000" w:themeColor="text1"/>
              </w:rPr>
            </w:pPr>
            <w:r w:rsidRPr="00C83FE6">
              <w:rPr>
                <w:color w:val="000000" w:themeColor="text1"/>
              </w:rPr>
              <w:t xml:space="preserve">To be sure, Mr. Trump and Mr. Biden are well-known figures about whom voters have already formed strong opinions. In a rematch between them, the age issue might change the votes of only a relative handful of people. Indeed, advanced age is a question mark for Mr. Trump, too, though one that’s overshadowed by his defects of character, </w:t>
            </w:r>
            <w:r w:rsidR="00FD4616" w:rsidRPr="00C83FE6">
              <w:rPr>
                <w:color w:val="000000" w:themeColor="text1"/>
              </w:rPr>
              <w:t>temperament,</w:t>
            </w:r>
            <w:r w:rsidRPr="00C83FE6">
              <w:rPr>
                <w:color w:val="000000" w:themeColor="text1"/>
              </w:rPr>
              <w:t xml:space="preserve"> and extremism.</w:t>
            </w:r>
          </w:p>
          <w:p w14:paraId="6A0C79C8" w14:textId="77777777" w:rsidR="00C83FE6" w:rsidRPr="00C83FE6" w:rsidRDefault="00C83FE6" w:rsidP="007B562F">
            <w:pPr>
              <w:pStyle w:val="ListParagraph"/>
              <w:ind w:left="360"/>
              <w:rPr>
                <w:color w:val="000000" w:themeColor="text1"/>
              </w:rPr>
            </w:pPr>
            <w:r w:rsidRPr="00C83FE6">
              <w:rPr>
                <w:color w:val="000000" w:themeColor="text1"/>
              </w:rPr>
              <w:t xml:space="preserve">In an ideal world, the U.S. political system would enable a generational update among our </w:t>
            </w:r>
            <w:hyperlink r:id="rId162" w:tgtFrame="_blank" w:history="1">
              <w:r w:rsidRPr="00C83FE6">
                <w:rPr>
                  <w:rStyle w:val="Hyperlink"/>
                </w:rPr>
                <w:t>presidential candidates</w:t>
              </w:r>
            </w:hyperlink>
            <w:r w:rsidRPr="00C83FE6">
              <w:rPr>
                <w:color w:val="000000" w:themeColor="text1"/>
              </w:rPr>
              <w:t>. In the real world, it looks as if voters in 2024 will have to weigh Mr. Biden’s advanced age more or less as he proposes — not compared with the alternatives they wish they had but compared with the ones they do.</w:t>
            </w:r>
          </w:p>
          <w:p w14:paraId="68363367" w14:textId="77777777" w:rsidR="00C83FE6" w:rsidRDefault="00000000" w:rsidP="007B562F">
            <w:pPr>
              <w:pStyle w:val="ListParagraph"/>
              <w:spacing w:after="100" w:afterAutospacing="1"/>
              <w:ind w:left="360"/>
              <w:rPr>
                <w:color w:val="000000" w:themeColor="text1"/>
              </w:rPr>
            </w:pPr>
            <w:hyperlink r:id="rId163" w:history="1">
              <w:r w:rsidR="00C83FE6" w:rsidRPr="00344D29">
                <w:rPr>
                  <w:rStyle w:val="Hyperlink"/>
                </w:rPr>
                <w:t>https://wapo.st/3pT7lqI</w:t>
              </w:r>
            </w:hyperlink>
            <w:r w:rsidR="00C83FE6">
              <w:rPr>
                <w:color w:val="000000" w:themeColor="text1"/>
              </w:rPr>
              <w:t xml:space="preserve"> </w:t>
            </w:r>
          </w:p>
          <w:p w14:paraId="7CB46D7C" w14:textId="77777777" w:rsidR="00A1585D" w:rsidRDefault="00A1585D" w:rsidP="007B562F">
            <w:pPr>
              <w:pStyle w:val="ListParagraph"/>
              <w:numPr>
                <w:ilvl w:val="0"/>
                <w:numId w:val="42"/>
              </w:numPr>
              <w:spacing w:after="100" w:afterAutospacing="1"/>
              <w:ind w:left="360"/>
              <w:rPr>
                <w:b/>
                <w:bCs/>
                <w:color w:val="000000" w:themeColor="text1"/>
              </w:rPr>
            </w:pPr>
            <w:r>
              <w:rPr>
                <w:b/>
                <w:bCs/>
                <w:color w:val="000000" w:themeColor="text1"/>
              </w:rPr>
              <w:t>Washington Post (free access)</w:t>
            </w:r>
          </w:p>
          <w:p w14:paraId="153AD14F" w14:textId="1FF1D425" w:rsidR="00A1585D" w:rsidRDefault="00A1585D" w:rsidP="007B562F">
            <w:pPr>
              <w:pStyle w:val="ListParagraph"/>
              <w:spacing w:after="100" w:afterAutospacing="1"/>
              <w:ind w:left="360"/>
              <w:rPr>
                <w:color w:val="000000" w:themeColor="text1"/>
              </w:rPr>
            </w:pPr>
            <w:r>
              <w:rPr>
                <w:color w:val="000000" w:themeColor="text1"/>
              </w:rPr>
              <w:t>May 19, 2023</w:t>
            </w:r>
          </w:p>
          <w:p w14:paraId="0F71897B" w14:textId="77777777" w:rsidR="00A1585D" w:rsidRDefault="00A1585D" w:rsidP="007B562F">
            <w:pPr>
              <w:pStyle w:val="ListParagraph"/>
              <w:spacing w:after="100" w:afterAutospacing="1"/>
              <w:ind w:left="360"/>
              <w:rPr>
                <w:i/>
                <w:iCs/>
                <w:color w:val="000000" w:themeColor="text1"/>
              </w:rPr>
            </w:pPr>
            <w:r w:rsidRPr="00A1585D">
              <w:rPr>
                <w:i/>
                <w:iCs/>
                <w:color w:val="000000" w:themeColor="text1"/>
              </w:rPr>
              <w:t>Opinion</w:t>
            </w:r>
            <w:r>
              <w:rPr>
                <w:i/>
                <w:iCs/>
                <w:color w:val="000000" w:themeColor="text1"/>
              </w:rPr>
              <w:t xml:space="preserve">: </w:t>
            </w:r>
            <w:r w:rsidRPr="00A1585D">
              <w:rPr>
                <w:i/>
                <w:iCs/>
                <w:color w:val="000000" w:themeColor="text1"/>
              </w:rPr>
              <w:t>The U.S. Senate, it’s senior living made permanent. Join today!</w:t>
            </w:r>
          </w:p>
          <w:p w14:paraId="4984D13D" w14:textId="77777777" w:rsidR="00A1585D" w:rsidRDefault="00A1585D" w:rsidP="007B562F">
            <w:pPr>
              <w:pStyle w:val="ListParagraph"/>
              <w:spacing w:after="100" w:afterAutospacing="1"/>
              <w:ind w:left="360"/>
              <w:rPr>
                <w:color w:val="000000" w:themeColor="text1"/>
              </w:rPr>
            </w:pPr>
            <w:r w:rsidRPr="00A1585D">
              <w:rPr>
                <w:color w:val="000000" w:themeColor="text1"/>
              </w:rPr>
              <w:t>By Alexandra Petri</w:t>
            </w:r>
          </w:p>
          <w:p w14:paraId="05412415" w14:textId="6A362171" w:rsidR="00A1585D" w:rsidRPr="00A1585D" w:rsidRDefault="00A1585D" w:rsidP="007B562F">
            <w:pPr>
              <w:pStyle w:val="ListParagraph"/>
              <w:ind w:left="360"/>
              <w:rPr>
                <w:color w:val="000000" w:themeColor="text1"/>
              </w:rPr>
            </w:pPr>
            <w:r w:rsidRPr="00A1585D">
              <w:rPr>
                <w:color w:val="000000" w:themeColor="text1"/>
              </w:rPr>
              <w:t xml:space="preserve">Worried about finding a reliable senior community for your loved ones — or even yourself? A place where you can focus on things you love, discover new hobbies, make </w:t>
            </w:r>
            <w:r w:rsidR="00FD4616" w:rsidRPr="00A1585D">
              <w:rPr>
                <w:color w:val="000000" w:themeColor="text1"/>
              </w:rPr>
              <w:t>friends,</w:t>
            </w:r>
            <w:r w:rsidRPr="00A1585D">
              <w:rPr>
                <w:color w:val="000000" w:themeColor="text1"/>
              </w:rPr>
              <w:t xml:space="preserve"> and keep leading a vibrant life in your golden years? Do you long for a beautiful facility where trusted staff will take you from activity to activity yet you can retain your independence</w:t>
            </w:r>
            <w:r w:rsidRPr="00A1585D">
              <w:rPr>
                <w:b/>
                <w:bCs/>
                <w:color w:val="000000" w:themeColor="text1"/>
              </w:rPr>
              <w:t xml:space="preserve"> </w:t>
            </w:r>
            <w:r w:rsidRPr="00A1585D">
              <w:rPr>
                <w:color w:val="000000" w:themeColor="text1"/>
              </w:rPr>
              <w:t>— even sporting a little “I” after your name to let everyone know just how independent you are?</w:t>
            </w:r>
          </w:p>
          <w:p w14:paraId="2F11E59D" w14:textId="77777777" w:rsidR="00A1585D" w:rsidRPr="00A1585D" w:rsidRDefault="00A1585D" w:rsidP="007B562F">
            <w:pPr>
              <w:pStyle w:val="ListParagraph"/>
              <w:ind w:left="360"/>
              <w:rPr>
                <w:color w:val="000000" w:themeColor="text1"/>
              </w:rPr>
            </w:pPr>
            <w:r w:rsidRPr="00A1585D">
              <w:rPr>
                <w:color w:val="000000" w:themeColor="text1"/>
              </w:rPr>
              <w:t>Consider ... retiring to the United States Senate.</w:t>
            </w:r>
          </w:p>
          <w:p w14:paraId="5CA28369" w14:textId="77777777" w:rsidR="00A1585D" w:rsidRPr="00A1585D" w:rsidRDefault="00A1585D" w:rsidP="007B562F">
            <w:pPr>
              <w:pStyle w:val="ListParagraph"/>
              <w:ind w:left="360"/>
              <w:rPr>
                <w:color w:val="000000" w:themeColor="text1"/>
              </w:rPr>
            </w:pPr>
            <w:r w:rsidRPr="00A1585D">
              <w:rPr>
                <w:color w:val="000000" w:themeColor="text1"/>
              </w:rPr>
              <w:t>The world’s greatest deliberative body might seem a counterintuitive place to retire, but consider all the things that make it an appealing place to grow old.</w:t>
            </w:r>
          </w:p>
          <w:p w14:paraId="61984901" w14:textId="77777777" w:rsidR="00A1585D" w:rsidRPr="00A1585D" w:rsidRDefault="00A1585D" w:rsidP="007B562F">
            <w:pPr>
              <w:pStyle w:val="ListParagraph"/>
              <w:ind w:left="360"/>
              <w:rPr>
                <w:color w:val="000000" w:themeColor="text1"/>
              </w:rPr>
            </w:pPr>
            <w:r w:rsidRPr="00A1585D">
              <w:rPr>
                <w:color w:val="000000" w:themeColor="text1"/>
              </w:rPr>
              <w:t xml:space="preserve">Here at the Senate, there’s no shame in being senior! Indeed, our senior members are the most important. We make a point of it: We have a minimum age but no maximum. Our members’ average age is 64.3 — </w:t>
            </w:r>
            <w:hyperlink r:id="rId164" w:tgtFrame="_blank" w:history="1">
              <w:r w:rsidRPr="00A1585D">
                <w:rPr>
                  <w:rStyle w:val="Hyperlink"/>
                </w:rPr>
                <w:t>more than 25 years older than the U.S. median age</w:t>
              </w:r>
            </w:hyperlink>
            <w:r w:rsidRPr="00A1585D">
              <w:rPr>
                <w:color w:val="000000" w:themeColor="text1"/>
              </w:rPr>
              <w:t>!</w:t>
            </w:r>
          </w:p>
          <w:p w14:paraId="540A4FE7" w14:textId="77777777" w:rsidR="00A1585D" w:rsidRDefault="00A1585D" w:rsidP="007B562F">
            <w:pPr>
              <w:pStyle w:val="ListParagraph"/>
              <w:spacing w:after="100" w:afterAutospacing="1"/>
              <w:ind w:left="360"/>
              <w:rPr>
                <w:color w:val="000000" w:themeColor="text1"/>
              </w:rPr>
            </w:pPr>
            <w:r w:rsidRPr="00A1585D">
              <w:rPr>
                <w:color w:val="000000" w:themeColor="text1"/>
              </w:rPr>
              <w:t>Worried that you will slow things down or that your absence could grind things to a halt? Don’t be. Go as fast or as slow as you’d like — the Senate will be there, waiting. That is how the system is designed.</w:t>
            </w:r>
          </w:p>
          <w:p w14:paraId="51692C46" w14:textId="77777777" w:rsidR="00A1585D" w:rsidRPr="00A1585D" w:rsidRDefault="00A1585D" w:rsidP="007B562F">
            <w:pPr>
              <w:pStyle w:val="ListParagraph"/>
              <w:ind w:left="360"/>
              <w:rPr>
                <w:color w:val="000000" w:themeColor="text1"/>
              </w:rPr>
            </w:pPr>
            <w:r w:rsidRPr="00A1585D">
              <w:rPr>
                <w:color w:val="000000" w:themeColor="text1"/>
              </w:rPr>
              <w:t>There’s so much to do here for members of all ages! We have a gym, a library and groups called committees for members who share a common interest — Appropriations, Budget, Judiciary, Foreign Relations and more. We also have a floor for votes! You can pass real, binding legislation! Laws that people have to live by — even decades into the future!</w:t>
            </w:r>
          </w:p>
          <w:p w14:paraId="4AD45178" w14:textId="77777777" w:rsidR="00A1585D" w:rsidRPr="00A1585D" w:rsidRDefault="00A1585D" w:rsidP="007B562F">
            <w:pPr>
              <w:pStyle w:val="ListParagraph"/>
              <w:ind w:left="360"/>
              <w:rPr>
                <w:color w:val="000000" w:themeColor="text1"/>
              </w:rPr>
            </w:pPr>
            <w:r w:rsidRPr="00A1585D">
              <w:rPr>
                <w:color w:val="000000" w:themeColor="text1"/>
              </w:rPr>
              <w:t>Want to learn more about technology? Hold a hearing! Worried you don’t understand the latest technology? Simply ban it!</w:t>
            </w:r>
          </w:p>
          <w:p w14:paraId="6FE32BD6" w14:textId="77777777" w:rsidR="00A1585D" w:rsidRPr="00A1585D" w:rsidRDefault="00A1585D" w:rsidP="007B562F">
            <w:pPr>
              <w:pStyle w:val="ListParagraph"/>
              <w:ind w:left="360"/>
              <w:rPr>
                <w:color w:val="000000" w:themeColor="text1"/>
              </w:rPr>
            </w:pPr>
            <w:r w:rsidRPr="00A1585D">
              <w:rPr>
                <w:color w:val="000000" w:themeColor="text1"/>
              </w:rPr>
              <w:t>Our historic facility boasts marble hallways and manicured grounds. We don’t offer golf on-site, but it is very easy to have a lobbyist take you!</w:t>
            </w:r>
          </w:p>
          <w:p w14:paraId="7915A866" w14:textId="77777777" w:rsidR="00A1585D" w:rsidRPr="00A1585D" w:rsidRDefault="00A1585D" w:rsidP="007B562F">
            <w:pPr>
              <w:pStyle w:val="ListParagraph"/>
              <w:ind w:left="360"/>
              <w:rPr>
                <w:color w:val="000000" w:themeColor="text1"/>
              </w:rPr>
            </w:pPr>
            <w:r w:rsidRPr="00A1585D">
              <w:rPr>
                <w:color w:val="000000" w:themeColor="text1"/>
              </w:rPr>
              <w:t>There’s a constant stream of visitors, so you’ll never be bored. Tourists.</w:t>
            </w:r>
            <w:r w:rsidRPr="00A1585D">
              <w:rPr>
                <w:b/>
                <w:bCs/>
                <w:color w:val="000000" w:themeColor="text1"/>
              </w:rPr>
              <w:t xml:space="preserve"> </w:t>
            </w:r>
            <w:r w:rsidRPr="00A1585D">
              <w:rPr>
                <w:color w:val="000000" w:themeColor="text1"/>
              </w:rPr>
              <w:t xml:space="preserve">Activists. Student groups. They’ll ask questions about the past, about their future. Feel free to answer as brusquely as you’d like — or not at all. This isn’t about them. It’s about </w:t>
            </w:r>
            <w:r w:rsidRPr="00A1585D">
              <w:rPr>
                <w:i/>
                <w:iCs/>
                <w:color w:val="000000" w:themeColor="text1"/>
              </w:rPr>
              <w:t>you</w:t>
            </w:r>
            <w:r w:rsidRPr="00A1585D">
              <w:rPr>
                <w:color w:val="000000" w:themeColor="text1"/>
              </w:rPr>
              <w:t>. Remember, the less you think about the consequences your presence here has for other people, the more worry-free your tenure can be!</w:t>
            </w:r>
          </w:p>
          <w:p w14:paraId="35D9AAE7" w14:textId="77777777" w:rsidR="00A1585D" w:rsidRDefault="004D128C" w:rsidP="007B562F">
            <w:pPr>
              <w:pStyle w:val="ListParagraph"/>
              <w:spacing w:after="100" w:afterAutospacing="1"/>
              <w:ind w:left="360"/>
              <w:rPr>
                <w:color w:val="000000" w:themeColor="text1"/>
              </w:rPr>
            </w:pPr>
            <w:r w:rsidRPr="004D128C">
              <w:rPr>
                <w:color w:val="000000" w:themeColor="text1"/>
              </w:rPr>
              <w:t>Here, activities</w:t>
            </w:r>
            <w:r w:rsidRPr="004D128C">
              <w:rPr>
                <w:b/>
                <w:bCs/>
                <w:color w:val="000000" w:themeColor="text1"/>
              </w:rPr>
              <w:t xml:space="preserve"> </w:t>
            </w:r>
            <w:r w:rsidRPr="004D128C">
              <w:rPr>
                <w:color w:val="000000" w:themeColor="text1"/>
              </w:rPr>
              <w:t>include running (only every six years), voting, fundraising (this can be as onerous as you make it), making phone calls and dodging (reporter questions, calls to resign).</w:t>
            </w:r>
          </w:p>
          <w:p w14:paraId="0348CA50" w14:textId="77777777" w:rsidR="004D128C" w:rsidRDefault="004D128C" w:rsidP="007B562F">
            <w:pPr>
              <w:pStyle w:val="ListParagraph"/>
              <w:spacing w:after="100" w:afterAutospacing="1"/>
              <w:ind w:left="360"/>
              <w:rPr>
                <w:color w:val="000000" w:themeColor="text1"/>
              </w:rPr>
            </w:pPr>
            <w:r w:rsidRPr="004D128C">
              <w:rPr>
                <w:color w:val="000000" w:themeColor="text1"/>
              </w:rPr>
              <w:t>To enter, you’ll have to pick a team, but don’t worry: The longer you stay, the less it will matter. You’ll start to feel a bond with your fellow members that transcends any so-called party allegiance.</w:t>
            </w:r>
          </w:p>
          <w:p w14:paraId="31A69160" w14:textId="77777777" w:rsidR="004D128C" w:rsidRPr="004D128C" w:rsidRDefault="004D128C" w:rsidP="007B562F">
            <w:pPr>
              <w:pStyle w:val="ListParagraph"/>
              <w:ind w:left="360"/>
              <w:rPr>
                <w:color w:val="000000" w:themeColor="text1"/>
              </w:rPr>
            </w:pPr>
            <w:r w:rsidRPr="004D128C">
              <w:rPr>
                <w:color w:val="000000" w:themeColor="text1"/>
              </w:rPr>
              <w:t xml:space="preserve">And in the Senate, there is no such thing as too old! Strom Thurmond </w:t>
            </w:r>
            <w:hyperlink r:id="rId165" w:tgtFrame="_blank" w:history="1">
              <w:r w:rsidRPr="004D128C">
                <w:rPr>
                  <w:rStyle w:val="Hyperlink"/>
                </w:rPr>
                <w:t>stayed nearly</w:t>
              </w:r>
            </w:hyperlink>
            <w:r w:rsidRPr="004D128C">
              <w:rPr>
                <w:color w:val="000000" w:themeColor="text1"/>
              </w:rPr>
              <w:t xml:space="preserve"> until he died, </w:t>
            </w:r>
            <w:hyperlink r:id="rId166" w:tgtFrame="_blank" w:history="1">
              <w:r w:rsidRPr="004D128C">
                <w:rPr>
                  <w:rStyle w:val="Hyperlink"/>
                </w:rPr>
                <w:t>at age 100</w:t>
              </w:r>
            </w:hyperlink>
            <w:r w:rsidRPr="004D128C">
              <w:rPr>
                <w:color w:val="000000" w:themeColor="text1"/>
              </w:rPr>
              <w:t>. You, too, can stay that long — or even longer.</w:t>
            </w:r>
          </w:p>
          <w:p w14:paraId="5E23E9A3" w14:textId="77777777" w:rsidR="004D128C" w:rsidRPr="004D128C" w:rsidRDefault="004D128C" w:rsidP="007B562F">
            <w:pPr>
              <w:pStyle w:val="ListParagraph"/>
              <w:ind w:left="360"/>
              <w:rPr>
                <w:color w:val="000000" w:themeColor="text1"/>
              </w:rPr>
            </w:pPr>
            <w:r w:rsidRPr="004D128C">
              <w:rPr>
                <w:color w:val="000000" w:themeColor="text1"/>
              </w:rPr>
              <w:t xml:space="preserve">No worries, either, about overstaying your welcome. Jane Mayer of the New Yorker </w:t>
            </w:r>
            <w:hyperlink r:id="rId167" w:tgtFrame="_blank" w:history="1">
              <w:r w:rsidRPr="004D128C">
                <w:rPr>
                  <w:rStyle w:val="Hyperlink"/>
                </w:rPr>
                <w:t>wrote that</w:t>
              </w:r>
            </w:hyperlink>
            <w:r w:rsidRPr="004D128C">
              <w:rPr>
                <w:color w:val="000000" w:themeColor="text1"/>
              </w:rPr>
              <w:t>, “Strom Thurmond, of South Carolina, and Robert Byrd, of West Virginia, were widely known by the end of their careers to be non-compos mentis.” Your constituents might mind, but the Senate will gladly accommodate you.</w:t>
            </w:r>
          </w:p>
          <w:p w14:paraId="22C70349" w14:textId="77777777" w:rsidR="004D128C" w:rsidRPr="004D128C" w:rsidRDefault="004D128C" w:rsidP="007B562F">
            <w:pPr>
              <w:pStyle w:val="ListParagraph"/>
              <w:ind w:left="360"/>
              <w:rPr>
                <w:color w:val="000000" w:themeColor="text1"/>
              </w:rPr>
            </w:pPr>
            <w:r w:rsidRPr="004D128C">
              <w:rPr>
                <w:color w:val="000000" w:themeColor="text1"/>
              </w:rPr>
              <w:t>What if you reach a point when it becomes difficult to function? Simply assume that will not be a problem!</w:t>
            </w:r>
          </w:p>
          <w:p w14:paraId="47D5BEAB" w14:textId="77777777" w:rsidR="004D128C" w:rsidRPr="004D128C" w:rsidRDefault="004D128C" w:rsidP="007B562F">
            <w:pPr>
              <w:pStyle w:val="ListParagraph"/>
              <w:ind w:left="360"/>
              <w:rPr>
                <w:color w:val="000000" w:themeColor="text1"/>
              </w:rPr>
            </w:pPr>
            <w:r w:rsidRPr="004D128C">
              <w:rPr>
                <w:color w:val="000000" w:themeColor="text1"/>
              </w:rPr>
              <w:t>In the Senate, we believe that you’re never too seasoned to participate! What’s more, we insist on it — from approving judicial nominees (some for life!) to shaping legislation that will determine how much carbon dioxide our nation releases for the next few decades! Don’t worry if you’re not knowledgeable about some issues; just mess around. The next generation will sort things out!</w:t>
            </w:r>
          </w:p>
          <w:p w14:paraId="3A109460" w14:textId="77777777" w:rsidR="004D128C" w:rsidRPr="004D128C" w:rsidRDefault="004D128C" w:rsidP="007B562F">
            <w:pPr>
              <w:pStyle w:val="ListParagraph"/>
              <w:ind w:left="360"/>
              <w:rPr>
                <w:color w:val="000000" w:themeColor="text1"/>
              </w:rPr>
            </w:pPr>
            <w:r w:rsidRPr="004D128C">
              <w:rPr>
                <w:color w:val="000000" w:themeColor="text1"/>
              </w:rPr>
              <w:t>Don’t wait! Save your seat in the Senate today!</w:t>
            </w:r>
          </w:p>
          <w:p w14:paraId="29190A9B" w14:textId="77777777" w:rsidR="004D128C" w:rsidRPr="004D128C" w:rsidRDefault="004D128C" w:rsidP="007B562F">
            <w:pPr>
              <w:pStyle w:val="ListParagraph"/>
              <w:ind w:left="360"/>
              <w:rPr>
                <w:color w:val="000000" w:themeColor="text1"/>
              </w:rPr>
            </w:pPr>
            <w:r w:rsidRPr="004D128C">
              <w:rPr>
                <w:color w:val="000000" w:themeColor="text1"/>
              </w:rPr>
              <w:t>Some fine print: Yes, you are technically representing a state full of people and making policy decisions for the country as a whole. The ramifications of these policy decisions will last for years, maybe generations. If you enter with strong principles and a clear sense of mission, it is still possible that simply by remaining in the Senate you can jeopardize everything you’ve worked so hard to build.</w:t>
            </w:r>
          </w:p>
          <w:p w14:paraId="40B8AD15" w14:textId="77777777" w:rsidR="004D128C" w:rsidRPr="004D128C" w:rsidRDefault="004D128C" w:rsidP="007B562F">
            <w:pPr>
              <w:pStyle w:val="ListParagraph"/>
              <w:ind w:left="360"/>
              <w:rPr>
                <w:color w:val="000000" w:themeColor="text1"/>
              </w:rPr>
            </w:pPr>
            <w:r w:rsidRPr="004D128C">
              <w:rPr>
                <w:color w:val="000000" w:themeColor="text1"/>
              </w:rPr>
              <w:t>But don’t let these details stand in the way of a wonderful Senate retirement. Be like Strom Thurmond! That’s a sentence everybody loves to hear.</w:t>
            </w:r>
          </w:p>
          <w:p w14:paraId="07D4D121" w14:textId="77777777" w:rsidR="004D128C" w:rsidRPr="004D128C" w:rsidRDefault="004D128C" w:rsidP="007B562F">
            <w:pPr>
              <w:pStyle w:val="ListParagraph"/>
              <w:ind w:left="360"/>
              <w:rPr>
                <w:color w:val="000000" w:themeColor="text1"/>
              </w:rPr>
            </w:pPr>
            <w:r w:rsidRPr="004D128C">
              <w:rPr>
                <w:color w:val="000000" w:themeColor="text1"/>
              </w:rPr>
              <w:t>And, if the Senate’s not for you, consider … retiring to the White House!</w:t>
            </w:r>
          </w:p>
          <w:p w14:paraId="2BC51CE0" w14:textId="53897E48" w:rsidR="004D128C" w:rsidRPr="00A1585D" w:rsidRDefault="00000000" w:rsidP="007B562F">
            <w:pPr>
              <w:pStyle w:val="ListParagraph"/>
              <w:spacing w:after="100" w:afterAutospacing="1"/>
              <w:ind w:left="360"/>
              <w:rPr>
                <w:color w:val="000000" w:themeColor="text1"/>
              </w:rPr>
            </w:pPr>
            <w:hyperlink r:id="rId168" w:history="1">
              <w:r w:rsidR="004D128C" w:rsidRPr="00344D29">
                <w:rPr>
                  <w:rStyle w:val="Hyperlink"/>
                </w:rPr>
                <w:t>https://wapo.st/3MLXU5A</w:t>
              </w:r>
            </w:hyperlink>
            <w:r w:rsidR="004D128C">
              <w:rPr>
                <w:color w:val="000000" w:themeColor="text1"/>
              </w:rPr>
              <w:t xml:space="preserve"> </w:t>
            </w:r>
          </w:p>
        </w:tc>
      </w:tr>
      <w:tr w:rsidR="00DF0E9E" w14:paraId="06CFC8C4" w14:textId="77777777" w:rsidTr="007B562F">
        <w:trPr>
          <w:gridAfter w:val="1"/>
          <w:wAfter w:w="113" w:type="dxa"/>
          <w:trHeight w:val="58"/>
        </w:trPr>
        <w:tc>
          <w:tcPr>
            <w:tcW w:w="2898" w:type="dxa"/>
            <w:gridSpan w:val="2"/>
          </w:tcPr>
          <w:p w14:paraId="7811866F" w14:textId="73CEDEC0" w:rsidR="00DF0E9E" w:rsidRPr="009660FF" w:rsidRDefault="002E22A5" w:rsidP="007B562F">
            <w:pPr>
              <w:rPr>
                <w:noProof/>
                <w:sz w:val="24"/>
                <w:szCs w:val="24"/>
              </w:rPr>
            </w:pPr>
            <w:r>
              <w:rPr>
                <w:noProof/>
                <w:sz w:val="24"/>
                <w:szCs w:val="24"/>
              </w:rPr>
              <w:t>Disability Topics</w:t>
            </w:r>
          </w:p>
        </w:tc>
        <w:tc>
          <w:tcPr>
            <w:tcW w:w="7807" w:type="dxa"/>
            <w:gridSpan w:val="3"/>
          </w:tcPr>
          <w:p w14:paraId="7B78A8A6" w14:textId="4F9912EB" w:rsidR="008E7C6D" w:rsidRDefault="00B363BE" w:rsidP="007B562F">
            <w:pPr>
              <w:pStyle w:val="ListParagraph"/>
              <w:numPr>
                <w:ilvl w:val="0"/>
                <w:numId w:val="42"/>
              </w:numPr>
              <w:spacing w:after="100" w:afterAutospacing="1"/>
              <w:ind w:left="360"/>
              <w:rPr>
                <w:b/>
                <w:bCs/>
                <w:color w:val="000000" w:themeColor="text1"/>
              </w:rPr>
            </w:pPr>
            <w:r w:rsidRPr="00B363BE">
              <w:rPr>
                <w:b/>
                <w:bCs/>
                <w:color w:val="000000" w:themeColor="text1"/>
              </w:rPr>
              <w:t>President's Committee for People with Intellectual Disabilities</w:t>
            </w:r>
          </w:p>
          <w:p w14:paraId="10C3332D" w14:textId="71CF63AC" w:rsidR="00B363BE" w:rsidRDefault="00B363BE" w:rsidP="007B562F">
            <w:pPr>
              <w:pStyle w:val="ListParagraph"/>
              <w:spacing w:after="100" w:afterAutospacing="1"/>
              <w:ind w:left="360"/>
              <w:rPr>
                <w:i/>
                <w:iCs/>
                <w:color w:val="000000" w:themeColor="text1"/>
              </w:rPr>
            </w:pPr>
            <w:r w:rsidRPr="00B363BE">
              <w:rPr>
                <w:i/>
                <w:iCs/>
                <w:color w:val="000000" w:themeColor="text1"/>
              </w:rPr>
              <w:t>PCPID Meeting Materials and Video Replay Available</w:t>
            </w:r>
          </w:p>
          <w:p w14:paraId="0D1A0B72" w14:textId="118B94C9" w:rsidR="00B363BE" w:rsidRPr="00B363BE" w:rsidRDefault="00B363BE" w:rsidP="007B562F">
            <w:pPr>
              <w:pStyle w:val="ListParagraph"/>
              <w:spacing w:after="100" w:afterAutospacing="1"/>
              <w:ind w:left="360"/>
              <w:rPr>
                <w:color w:val="000000" w:themeColor="text1"/>
              </w:rPr>
            </w:pPr>
            <w:r w:rsidRPr="00B363BE">
              <w:rPr>
                <w:color w:val="000000" w:themeColor="text1"/>
              </w:rPr>
              <w:t xml:space="preserve">The </w:t>
            </w:r>
            <w:hyperlink r:id="rId169" w:tgtFrame="_blank" w:tooltip="President's Committee for People with Intellectual Disabilities" w:history="1">
              <w:r w:rsidRPr="00B363BE">
                <w:rPr>
                  <w:rStyle w:val="Hyperlink"/>
                </w:rPr>
                <w:t>President's Committee for People with Intellectual Disabilities</w:t>
              </w:r>
            </w:hyperlink>
            <w:r w:rsidRPr="00B363BE">
              <w:rPr>
                <w:color w:val="000000" w:themeColor="text1"/>
              </w:rPr>
              <w:t xml:space="preserve"> (PCPID) held a virtual meeting on May 1, 2023, to discuss issues related to home and community-based services (HCBS). The discussion helped develop a general framework for the preparation of the Committee’s Report to the President. Key emerging issues identified related to HCBS include direct support professionals, competitive integrated employment, community living, and federal support programs.</w:t>
            </w:r>
            <w:r w:rsidRPr="00B363BE">
              <w:rPr>
                <w:color w:val="000000" w:themeColor="text1"/>
              </w:rPr>
              <w:br/>
              <w:t>All meeting materials — agenda, minutes, presentation slides, and video replay with captions — can now</w:t>
            </w:r>
            <w:r>
              <w:rPr>
                <w:color w:val="000000" w:themeColor="text1"/>
              </w:rPr>
              <w:t xml:space="preserve"> </w:t>
            </w:r>
            <w:r w:rsidRPr="00B363BE">
              <w:rPr>
                <w:color w:val="000000" w:themeColor="text1"/>
              </w:rPr>
              <w:t>be</w:t>
            </w:r>
            <w:r>
              <w:rPr>
                <w:color w:val="000000" w:themeColor="text1"/>
              </w:rPr>
              <w:t xml:space="preserve"> </w:t>
            </w:r>
            <w:r w:rsidRPr="00B363BE">
              <w:rPr>
                <w:color w:val="000000" w:themeColor="text1"/>
              </w:rPr>
              <w:t xml:space="preserve">accessed on the </w:t>
            </w:r>
            <w:hyperlink r:id="rId170" w:tgtFrame="_blank" w:tooltip="PCPID webpage" w:history="1">
              <w:r w:rsidRPr="00B363BE">
                <w:rPr>
                  <w:rStyle w:val="Hyperlink"/>
                </w:rPr>
                <w:t>PCPID webpage</w:t>
              </w:r>
            </w:hyperlink>
            <w:r w:rsidRPr="00B363BE">
              <w:rPr>
                <w:color w:val="000000" w:themeColor="text1"/>
              </w:rPr>
              <w:t xml:space="preserve"> in the </w:t>
            </w:r>
            <w:r w:rsidRPr="00B363BE">
              <w:rPr>
                <w:b/>
                <w:bCs/>
                <w:color w:val="000000" w:themeColor="text1"/>
              </w:rPr>
              <w:t>PCPID</w:t>
            </w:r>
            <w:r w:rsidRPr="00B363BE">
              <w:rPr>
                <w:b/>
                <w:bCs/>
                <w:color w:val="000000" w:themeColor="text1"/>
              </w:rPr>
              <w:br/>
              <w:t>Meeting Materials</w:t>
            </w:r>
            <w:r w:rsidRPr="00B363BE">
              <w:rPr>
                <w:color w:val="000000" w:themeColor="text1"/>
              </w:rPr>
              <w:t> section.</w:t>
            </w:r>
          </w:p>
          <w:p w14:paraId="253450A4" w14:textId="53DA5EEE" w:rsidR="00C8452A" w:rsidRDefault="00C8452A" w:rsidP="007B562F">
            <w:pPr>
              <w:pStyle w:val="ListParagraph"/>
              <w:numPr>
                <w:ilvl w:val="0"/>
                <w:numId w:val="42"/>
              </w:numPr>
              <w:spacing w:after="100" w:afterAutospacing="1"/>
              <w:ind w:left="360"/>
              <w:rPr>
                <w:b/>
                <w:bCs/>
                <w:color w:val="000000" w:themeColor="text1"/>
              </w:rPr>
            </w:pPr>
            <w:r w:rsidRPr="00C8452A">
              <w:rPr>
                <w:b/>
                <w:bCs/>
                <w:color w:val="000000" w:themeColor="text1"/>
              </w:rPr>
              <w:t>Centers for Medicare &amp; Medicaid Services</w:t>
            </w:r>
          </w:p>
          <w:p w14:paraId="02386AC6" w14:textId="12C6C100" w:rsidR="00C8452A" w:rsidRDefault="00C8452A" w:rsidP="007B562F">
            <w:pPr>
              <w:pStyle w:val="ListParagraph"/>
              <w:spacing w:after="100" w:afterAutospacing="1"/>
              <w:ind w:left="360"/>
              <w:rPr>
                <w:color w:val="000000" w:themeColor="text1"/>
              </w:rPr>
            </w:pPr>
            <w:r>
              <w:rPr>
                <w:color w:val="000000" w:themeColor="text1"/>
              </w:rPr>
              <w:t>May 16, 2023</w:t>
            </w:r>
          </w:p>
          <w:p w14:paraId="4A1532C9" w14:textId="1F2D914E" w:rsidR="00C8452A" w:rsidRDefault="00C8452A" w:rsidP="007B562F">
            <w:pPr>
              <w:pStyle w:val="ListParagraph"/>
              <w:spacing w:after="100" w:afterAutospacing="1"/>
              <w:ind w:left="360"/>
              <w:rPr>
                <w:i/>
                <w:iCs/>
                <w:color w:val="000000" w:themeColor="text1"/>
              </w:rPr>
            </w:pPr>
            <w:r w:rsidRPr="00C8452A">
              <w:rPr>
                <w:i/>
                <w:iCs/>
                <w:color w:val="000000" w:themeColor="text1"/>
              </w:rPr>
              <w:t>Seat Elevation Systems as an Accessory to Power Wheelchairs</w:t>
            </w:r>
          </w:p>
          <w:p w14:paraId="287BA2E2" w14:textId="77777777" w:rsidR="00C8452A" w:rsidRPr="00C8452A" w:rsidRDefault="00C8452A" w:rsidP="007B562F">
            <w:pPr>
              <w:pStyle w:val="ListParagraph"/>
              <w:ind w:left="360"/>
              <w:rPr>
                <w:b/>
                <w:bCs/>
                <w:color w:val="000000" w:themeColor="text1"/>
              </w:rPr>
            </w:pPr>
            <w:r w:rsidRPr="00C8452A">
              <w:rPr>
                <w:b/>
                <w:bCs/>
                <w:color w:val="000000" w:themeColor="text1"/>
              </w:rPr>
              <w:t>Decision Summary</w:t>
            </w:r>
          </w:p>
          <w:p w14:paraId="2A248641" w14:textId="77777777" w:rsidR="00C8452A" w:rsidRPr="00C8452A" w:rsidRDefault="00C8452A" w:rsidP="007B562F">
            <w:pPr>
              <w:pStyle w:val="ListParagraph"/>
              <w:ind w:left="360"/>
              <w:rPr>
                <w:color w:val="000000" w:themeColor="text1"/>
              </w:rPr>
            </w:pPr>
            <w:r w:rsidRPr="00C8452A">
              <w:rPr>
                <w:color w:val="000000" w:themeColor="text1"/>
              </w:rPr>
              <w:t xml:space="preserve">The Centers for Medicare &amp; Medicaid Services (CMS) finds that power seat elevation equipment on Medicare-covered power wheelchairs (PWCs) falls within the benefit category for durable medical equipment (DME). This Benefit Category Determination (BCD) expands the scope of the proposed benefit category decision based on consideration of public comments on the proposed decision memorandum. Section 1861(n) of the Social Security Act (the Act) defines what items are considered to be DME and 42 CFR 414.202 provides additional details on the definition of DME. </w:t>
            </w:r>
          </w:p>
          <w:p w14:paraId="563F3065" w14:textId="242DF479" w:rsidR="00C8452A" w:rsidRDefault="00C8452A" w:rsidP="007B562F">
            <w:pPr>
              <w:pStyle w:val="ListParagraph"/>
              <w:ind w:left="360"/>
              <w:rPr>
                <w:color w:val="000000" w:themeColor="text1"/>
              </w:rPr>
            </w:pPr>
            <w:r w:rsidRPr="00C8452A">
              <w:rPr>
                <w:color w:val="000000" w:themeColor="text1"/>
              </w:rPr>
              <w:t>After considering the public comments on the proposed decision memorandum, CMS is also expanding coverage beyond the proposed decision. CMS finds in this national coverage analysis that the evidence is sufficient to determine that power seat elevation equipment is reasonable and necessary for individuals using complex rehabilitative power-driven wheelchairs</w:t>
            </w:r>
            <w:r w:rsidRPr="00C8452A">
              <w:rPr>
                <w:color w:val="000000" w:themeColor="text1"/>
              </w:rPr>
              <w:footnoteReference w:customMarkFollows="1" w:id="1"/>
              <w:t xml:space="preserve">[1] when </w:t>
            </w:r>
            <w:r w:rsidR="0065429C">
              <w:rPr>
                <w:color w:val="000000" w:themeColor="text1"/>
              </w:rPr>
              <w:t>certain</w:t>
            </w:r>
            <w:r w:rsidRPr="00C8452A">
              <w:rPr>
                <w:color w:val="000000" w:themeColor="text1"/>
              </w:rPr>
              <w:t xml:space="preserve"> conditions are met</w:t>
            </w:r>
            <w:r>
              <w:rPr>
                <w:color w:val="000000" w:themeColor="text1"/>
              </w:rPr>
              <w:t>.</w:t>
            </w:r>
          </w:p>
          <w:p w14:paraId="2B53ED6B" w14:textId="77777777" w:rsidR="00C8452A" w:rsidRPr="00C8452A" w:rsidRDefault="00000000" w:rsidP="007B562F">
            <w:pPr>
              <w:pStyle w:val="ListParagraph"/>
              <w:ind w:left="360"/>
              <w:rPr>
                <w:color w:val="000000" w:themeColor="text1"/>
              </w:rPr>
            </w:pPr>
            <w:hyperlink r:id="rId171" w:history="1">
              <w:r w:rsidR="00C8452A" w:rsidRPr="00C8452A">
                <w:rPr>
                  <w:rStyle w:val="Hyperlink"/>
                </w:rPr>
                <w:t>WC Seat Elevation Coverage</w:t>
              </w:r>
            </w:hyperlink>
          </w:p>
          <w:p w14:paraId="6A6564CC" w14:textId="1CAC9DF4" w:rsidR="00DF0E9E" w:rsidRDefault="002E22A5" w:rsidP="007B562F">
            <w:pPr>
              <w:pStyle w:val="ListParagraph"/>
              <w:numPr>
                <w:ilvl w:val="0"/>
                <w:numId w:val="42"/>
              </w:numPr>
              <w:spacing w:after="100" w:afterAutospacing="1"/>
              <w:ind w:left="360"/>
              <w:rPr>
                <w:b/>
                <w:bCs/>
                <w:color w:val="000000" w:themeColor="text1"/>
              </w:rPr>
            </w:pPr>
            <w:r>
              <w:rPr>
                <w:b/>
                <w:bCs/>
                <w:color w:val="000000" w:themeColor="text1"/>
              </w:rPr>
              <w:t>Goats and Soda – NPR</w:t>
            </w:r>
          </w:p>
          <w:p w14:paraId="22365533" w14:textId="77777777" w:rsidR="002E22A5" w:rsidRDefault="002E22A5" w:rsidP="007B562F">
            <w:pPr>
              <w:pStyle w:val="ListParagraph"/>
              <w:spacing w:after="100" w:afterAutospacing="1"/>
              <w:ind w:left="360"/>
              <w:rPr>
                <w:color w:val="000000" w:themeColor="text1"/>
              </w:rPr>
            </w:pPr>
            <w:r>
              <w:rPr>
                <w:color w:val="000000" w:themeColor="text1"/>
              </w:rPr>
              <w:t>May 13, 2023</w:t>
            </w:r>
          </w:p>
          <w:p w14:paraId="701A4AF4" w14:textId="77777777" w:rsidR="002E22A5" w:rsidRDefault="002E22A5" w:rsidP="007B562F">
            <w:pPr>
              <w:pStyle w:val="ListParagraph"/>
              <w:spacing w:after="100" w:afterAutospacing="1"/>
              <w:ind w:left="360"/>
              <w:rPr>
                <w:i/>
                <w:iCs/>
                <w:color w:val="000000" w:themeColor="text1"/>
              </w:rPr>
            </w:pPr>
            <w:r w:rsidRPr="002E22A5">
              <w:rPr>
                <w:i/>
                <w:iCs/>
                <w:color w:val="000000" w:themeColor="text1"/>
              </w:rPr>
              <w:t>She's a U.N. disability advocate who won't see her own blindness as a disability</w:t>
            </w:r>
          </w:p>
          <w:p w14:paraId="62B8726F" w14:textId="77777777" w:rsidR="002E22A5" w:rsidRDefault="002E22A5" w:rsidP="007B562F">
            <w:pPr>
              <w:pStyle w:val="ListParagraph"/>
              <w:spacing w:after="100" w:afterAutospacing="1"/>
              <w:ind w:left="360"/>
              <w:rPr>
                <w:color w:val="000000" w:themeColor="text1"/>
              </w:rPr>
            </w:pPr>
            <w:r>
              <w:rPr>
                <w:color w:val="000000" w:themeColor="text1"/>
              </w:rPr>
              <w:t xml:space="preserve">By </w:t>
            </w:r>
            <w:r w:rsidRPr="002E22A5">
              <w:rPr>
                <w:color w:val="000000" w:themeColor="text1"/>
              </w:rPr>
              <w:t>Ari Daniel</w:t>
            </w:r>
          </w:p>
          <w:p w14:paraId="6AC1F577" w14:textId="1D555D2A" w:rsidR="002E22A5" w:rsidRPr="002E22A5" w:rsidRDefault="002E22A5" w:rsidP="007B562F">
            <w:pPr>
              <w:pStyle w:val="ListParagraph"/>
              <w:ind w:left="360"/>
              <w:rPr>
                <w:color w:val="000000" w:themeColor="text1"/>
              </w:rPr>
            </w:pPr>
            <w:r w:rsidRPr="002E22A5">
              <w:rPr>
                <w:color w:val="000000" w:themeColor="text1"/>
              </w:rPr>
              <w:t xml:space="preserve">Years ago, when some family and community members learned that young </w:t>
            </w:r>
            <w:hyperlink r:id="rId172" w:history="1">
              <w:r w:rsidRPr="002E22A5">
                <w:rPr>
                  <w:rStyle w:val="Hyperlink"/>
                </w:rPr>
                <w:t>Gertrude Oforiwa Fefoame</w:t>
              </w:r>
            </w:hyperlink>
            <w:r w:rsidRPr="002E22A5">
              <w:rPr>
                <w:color w:val="000000" w:themeColor="text1"/>
              </w:rPr>
              <w:t xml:space="preserve"> was losing her vision, they lamented, "How will you be anything in the future? </w:t>
            </w:r>
            <w:r w:rsidR="00FD4616" w:rsidRPr="002E22A5">
              <w:rPr>
                <w:color w:val="000000" w:themeColor="text1"/>
              </w:rPr>
              <w:t>Oh,</w:t>
            </w:r>
            <w:r w:rsidRPr="002E22A5">
              <w:rPr>
                <w:color w:val="000000" w:themeColor="text1"/>
              </w:rPr>
              <w:t xml:space="preserve"> my Lord, is this the end for you?"</w:t>
            </w:r>
          </w:p>
          <w:p w14:paraId="2DF2C893" w14:textId="77777777" w:rsidR="002E22A5" w:rsidRPr="002E22A5" w:rsidRDefault="002E22A5" w:rsidP="007B562F">
            <w:pPr>
              <w:pStyle w:val="ListParagraph"/>
              <w:ind w:left="360"/>
              <w:rPr>
                <w:color w:val="000000" w:themeColor="text1"/>
              </w:rPr>
            </w:pPr>
            <w:r w:rsidRPr="002E22A5">
              <w:rPr>
                <w:color w:val="000000" w:themeColor="text1"/>
              </w:rPr>
              <w:t>It was not.</w:t>
            </w:r>
          </w:p>
          <w:p w14:paraId="560569EC" w14:textId="77777777" w:rsidR="002E22A5" w:rsidRPr="002E22A5" w:rsidRDefault="002E22A5" w:rsidP="007B562F">
            <w:pPr>
              <w:pStyle w:val="ListParagraph"/>
              <w:ind w:left="360"/>
              <w:rPr>
                <w:color w:val="000000" w:themeColor="text1"/>
              </w:rPr>
            </w:pPr>
            <w:r w:rsidRPr="002E22A5">
              <w:rPr>
                <w:color w:val="000000" w:themeColor="text1"/>
              </w:rPr>
              <w:t xml:space="preserve">This year, Fefoame, now age 65, became the chair of the United Nations </w:t>
            </w:r>
            <w:hyperlink r:id="rId173" w:history="1">
              <w:r w:rsidRPr="002E22A5">
                <w:rPr>
                  <w:rStyle w:val="Hyperlink"/>
                </w:rPr>
                <w:t>Committee on the Rights of Persons with Disabilities</w:t>
              </w:r>
            </w:hyperlink>
            <w:r w:rsidRPr="002E22A5">
              <w:rPr>
                <w:color w:val="000000" w:themeColor="text1"/>
              </w:rPr>
              <w:t xml:space="preserve"> (CRPD), a group that protects and advocates for the rights of people with disabilities. A citizen of Ghana, she's the first African woman to hold the position and has spent her career serving this community. Earlier, as a member of the CRPD, she helped get more women elected to the committee and revived a working group on women and girls with disabilities.</w:t>
            </w:r>
          </w:p>
          <w:p w14:paraId="00CB55CC" w14:textId="77777777" w:rsidR="002E22A5" w:rsidRDefault="002E22A5" w:rsidP="007B562F">
            <w:pPr>
              <w:pStyle w:val="ListParagraph"/>
              <w:spacing w:after="100" w:afterAutospacing="1"/>
              <w:ind w:left="360"/>
              <w:rPr>
                <w:color w:val="000000" w:themeColor="text1"/>
              </w:rPr>
            </w:pPr>
            <w:r w:rsidRPr="002E22A5">
              <w:rPr>
                <w:color w:val="000000" w:themeColor="text1"/>
              </w:rPr>
              <w:t xml:space="preserve">Alongside her work for the U.N., Fefoame's main role is global advocacy manager at </w:t>
            </w:r>
            <w:hyperlink r:id="rId174" w:history="1">
              <w:r w:rsidRPr="002E22A5">
                <w:rPr>
                  <w:rStyle w:val="Hyperlink"/>
                </w:rPr>
                <w:t>Sightsavers</w:t>
              </w:r>
            </w:hyperlink>
            <w:r w:rsidRPr="002E22A5">
              <w:rPr>
                <w:color w:val="000000" w:themeColor="text1"/>
              </w:rPr>
              <w:t xml:space="preserve">, an international organization that strives to eliminate avoidable blindness and promote the rights of those with disabilities. She also serves as the Africa president of the </w:t>
            </w:r>
            <w:hyperlink r:id="rId175" w:history="1">
              <w:r w:rsidRPr="002E22A5">
                <w:rPr>
                  <w:rStyle w:val="Hyperlink"/>
                </w:rPr>
                <w:t>International Council of People with Visual Impairment</w:t>
              </w:r>
            </w:hyperlink>
            <w:r w:rsidRPr="002E22A5">
              <w:rPr>
                <w:color w:val="000000" w:themeColor="text1"/>
              </w:rPr>
              <w:t xml:space="preserve">, is an adviser to the World Council of Churches </w:t>
            </w:r>
            <w:hyperlink r:id="rId176" w:history="1">
              <w:r w:rsidRPr="002E22A5">
                <w:rPr>
                  <w:rStyle w:val="Hyperlink"/>
                </w:rPr>
                <w:t>Commission on World Mission and Evangelism</w:t>
              </w:r>
            </w:hyperlink>
            <w:r w:rsidRPr="002E22A5">
              <w:rPr>
                <w:color w:val="000000" w:themeColor="text1"/>
              </w:rPr>
              <w:t xml:space="preserve">, and has been involved with the </w:t>
            </w:r>
            <w:hyperlink r:id="rId177" w:history="1">
              <w:r w:rsidRPr="002E22A5">
                <w:rPr>
                  <w:rStyle w:val="Hyperlink"/>
                </w:rPr>
                <w:t>World Blind Union</w:t>
              </w:r>
            </w:hyperlink>
            <w:r w:rsidRPr="002E22A5">
              <w:rPr>
                <w:color w:val="000000" w:themeColor="text1"/>
              </w:rPr>
              <w:t>.</w:t>
            </w:r>
          </w:p>
          <w:p w14:paraId="535F370D" w14:textId="05C29BE0" w:rsidR="00AD5A48" w:rsidRPr="00AD5A48" w:rsidRDefault="00000000" w:rsidP="007B562F">
            <w:pPr>
              <w:pStyle w:val="ListParagraph"/>
              <w:spacing w:after="100" w:afterAutospacing="1"/>
              <w:ind w:left="360"/>
              <w:rPr>
                <w:color w:val="000000" w:themeColor="text1"/>
              </w:rPr>
            </w:pPr>
            <w:hyperlink r:id="rId178" w:history="1">
              <w:r w:rsidR="00AD5A48" w:rsidRPr="00AD5A48">
                <w:rPr>
                  <w:rStyle w:val="Hyperlink"/>
                </w:rPr>
                <w:t>UN Disability Advocate</w:t>
              </w:r>
            </w:hyperlink>
          </w:p>
        </w:tc>
      </w:tr>
      <w:tr w:rsidR="00D040E6" w14:paraId="45FF60B8" w14:textId="77777777" w:rsidTr="007B562F">
        <w:trPr>
          <w:gridAfter w:val="1"/>
          <w:wAfter w:w="113" w:type="dxa"/>
        </w:trPr>
        <w:tc>
          <w:tcPr>
            <w:tcW w:w="2898" w:type="dxa"/>
            <w:gridSpan w:val="2"/>
          </w:tcPr>
          <w:p w14:paraId="0C14E656" w14:textId="77777777" w:rsidR="00D040E6" w:rsidRDefault="00D040E6" w:rsidP="007B562F">
            <w:pPr>
              <w:rPr>
                <w:sz w:val="24"/>
                <w:szCs w:val="24"/>
              </w:rPr>
            </w:pPr>
            <w:bookmarkStart w:id="2" w:name="_Hlk72661202"/>
            <w:bookmarkEnd w:id="0"/>
          </w:p>
        </w:tc>
        <w:tc>
          <w:tcPr>
            <w:tcW w:w="7807" w:type="dxa"/>
            <w:gridSpan w:val="3"/>
          </w:tcPr>
          <w:p w14:paraId="18D53282" w14:textId="28C3D1FE" w:rsidR="00D040E6" w:rsidRPr="0091306F" w:rsidRDefault="00D040E6" w:rsidP="007B562F">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bookmarkEnd w:id="2"/>
      <w:tr w:rsidR="001A254C" w:rsidRPr="00DC5CA0" w14:paraId="0DC3B12B" w14:textId="77777777" w:rsidTr="007B562F">
        <w:trPr>
          <w:gridBefore w:val="1"/>
          <w:wBefore w:w="18" w:type="dxa"/>
        </w:trPr>
        <w:tc>
          <w:tcPr>
            <w:tcW w:w="2880" w:type="dxa"/>
          </w:tcPr>
          <w:p w14:paraId="5DC4BD6D" w14:textId="77777777" w:rsidR="001A254C" w:rsidRDefault="001A254C" w:rsidP="007B562F">
            <w:pPr>
              <w:rPr>
                <w:sz w:val="24"/>
                <w:szCs w:val="24"/>
              </w:rPr>
            </w:pPr>
            <w:r>
              <w:rPr>
                <w:sz w:val="24"/>
                <w:szCs w:val="24"/>
              </w:rPr>
              <w:t>Dignity Alliance Massachusetts Legislative Endorsements</w:t>
            </w:r>
          </w:p>
          <w:p w14:paraId="5FA3E300" w14:textId="77777777" w:rsidR="001A254C" w:rsidRDefault="001A254C" w:rsidP="007B562F">
            <w:pPr>
              <w:rPr>
                <w:sz w:val="24"/>
                <w:szCs w:val="24"/>
              </w:rPr>
            </w:pPr>
          </w:p>
        </w:tc>
        <w:tc>
          <w:tcPr>
            <w:tcW w:w="7920" w:type="dxa"/>
            <w:gridSpan w:val="4"/>
          </w:tcPr>
          <w:p w14:paraId="2D486020" w14:textId="77777777" w:rsidR="001A254C" w:rsidRDefault="001A254C" w:rsidP="007B562F">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4C9C7F65" w14:textId="77777777" w:rsidR="001A254C" w:rsidRDefault="00000000" w:rsidP="007B562F">
            <w:pPr>
              <w:pStyle w:val="ListParagraph"/>
              <w:spacing w:before="100" w:beforeAutospacing="1" w:after="100" w:afterAutospacing="1"/>
              <w:ind w:left="0"/>
              <w:rPr>
                <w:bCs/>
              </w:rPr>
            </w:pPr>
            <w:hyperlink r:id="rId179" w:history="1">
              <w:r w:rsidR="001A254C" w:rsidRPr="00354C38">
                <w:rPr>
                  <w:rStyle w:val="Hyperlink"/>
                  <w:bCs/>
                </w:rPr>
                <w:t>https://tinyurl.com/DignityLegislativeEndorsements</w:t>
              </w:r>
            </w:hyperlink>
            <w:r w:rsidR="001A254C">
              <w:rPr>
                <w:bCs/>
              </w:rPr>
              <w:t xml:space="preserve"> </w:t>
            </w:r>
          </w:p>
          <w:p w14:paraId="2AD02261" w14:textId="77777777" w:rsidR="001A254C" w:rsidRPr="00DC5CA0" w:rsidRDefault="001A254C" w:rsidP="007B562F">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80" w:history="1">
              <w:r w:rsidRPr="00354C38">
                <w:rPr>
                  <w:rStyle w:val="Hyperlink"/>
                  <w:bCs/>
                </w:rPr>
                <w:t>rmoore8473@charter.net</w:t>
              </w:r>
            </w:hyperlink>
            <w:r>
              <w:rPr>
                <w:bCs/>
              </w:rPr>
              <w:t xml:space="preserve">. </w:t>
            </w:r>
          </w:p>
        </w:tc>
      </w:tr>
      <w:tr w:rsidR="001A254C" w:rsidRPr="00C321EF" w14:paraId="18DA5BA3" w14:textId="77777777" w:rsidTr="007B562F">
        <w:trPr>
          <w:gridBefore w:val="1"/>
          <w:wBefore w:w="18" w:type="dxa"/>
        </w:trPr>
        <w:tc>
          <w:tcPr>
            <w:tcW w:w="2880" w:type="dxa"/>
          </w:tcPr>
          <w:p w14:paraId="27706E81" w14:textId="77777777" w:rsidR="001A254C" w:rsidRDefault="001A254C" w:rsidP="007B562F">
            <w:pPr>
              <w:rPr>
                <w:sz w:val="24"/>
                <w:szCs w:val="24"/>
              </w:rPr>
            </w:pPr>
            <w:r>
              <w:rPr>
                <w:sz w:val="24"/>
                <w:szCs w:val="24"/>
              </w:rPr>
              <w:t>Websites</w:t>
            </w:r>
          </w:p>
          <w:p w14:paraId="1F4C00F7" w14:textId="77777777" w:rsidR="001A254C" w:rsidRDefault="001A254C" w:rsidP="007B562F">
            <w:pPr>
              <w:rPr>
                <w:sz w:val="24"/>
                <w:szCs w:val="24"/>
              </w:rPr>
            </w:pPr>
          </w:p>
        </w:tc>
        <w:tc>
          <w:tcPr>
            <w:tcW w:w="7920" w:type="dxa"/>
            <w:gridSpan w:val="4"/>
          </w:tcPr>
          <w:p w14:paraId="0E3F96A9" w14:textId="77777777" w:rsidR="005223D3" w:rsidRDefault="00F07FA6" w:rsidP="007B562F">
            <w:pPr>
              <w:rPr>
                <w:b/>
                <w:bCs/>
              </w:rPr>
            </w:pPr>
            <w:r>
              <w:rPr>
                <w:b/>
                <w:bCs/>
              </w:rPr>
              <w:t>Massachusetts Hospital Profiles</w:t>
            </w:r>
          </w:p>
          <w:p w14:paraId="02873759" w14:textId="58D903FD" w:rsidR="00705015" w:rsidRDefault="00705015" w:rsidP="007B562F">
            <w:pPr>
              <w:rPr>
                <w:b/>
                <w:bCs/>
              </w:rPr>
            </w:pPr>
            <w:r>
              <w:rPr>
                <w:b/>
                <w:bCs/>
              </w:rPr>
              <w:t>Center for Health Information and Analysis</w:t>
            </w:r>
          </w:p>
          <w:p w14:paraId="3584590A" w14:textId="1A855639" w:rsidR="00705015" w:rsidRDefault="00000000" w:rsidP="007B562F">
            <w:pPr>
              <w:rPr>
                <w:b/>
                <w:bCs/>
              </w:rPr>
            </w:pPr>
            <w:hyperlink r:id="rId181" w:history="1">
              <w:r w:rsidR="00705015" w:rsidRPr="00344D29">
                <w:rPr>
                  <w:rStyle w:val="Hyperlink"/>
                  <w:b/>
                  <w:bCs/>
                </w:rPr>
                <w:t>https://www.chiamass.gov/hospital-profiles/</w:t>
              </w:r>
            </w:hyperlink>
          </w:p>
          <w:p w14:paraId="68C9A202" w14:textId="77777777" w:rsidR="00705015" w:rsidRPr="00705015" w:rsidRDefault="00705015" w:rsidP="007B562F">
            <w:pPr>
              <w:ind w:left="720"/>
            </w:pPr>
            <w:r w:rsidRPr="00705015">
              <w:t xml:space="preserve">CHIA has published the Massachusetts Hospital Profiles for HFY 2021. Hospital Profiles provide descriptive and comparative information on </w:t>
            </w:r>
            <w:hyperlink r:id="rId182" w:history="1">
              <w:r w:rsidRPr="00705015">
                <w:rPr>
                  <w:rStyle w:val="Hyperlink"/>
                </w:rPr>
                <w:t>acute</w:t>
              </w:r>
            </w:hyperlink>
            <w:r w:rsidRPr="00705015">
              <w:t xml:space="preserve"> and </w:t>
            </w:r>
            <w:hyperlink r:id="rId183" w:history="1">
              <w:r w:rsidRPr="00705015">
                <w:rPr>
                  <w:rStyle w:val="Hyperlink"/>
                </w:rPr>
                <w:t>non-acute</w:t>
              </w:r>
            </w:hyperlink>
            <w:r w:rsidRPr="00705015">
              <w:t xml:space="preserve"> hospitals based on hospital characteristics, services, payer mix, utilization trends, cost trends, and financial performance over a five-year period through HFY 2021. </w:t>
            </w:r>
          </w:p>
          <w:p w14:paraId="1A590943" w14:textId="77777777" w:rsidR="00705015" w:rsidRPr="00705015" w:rsidRDefault="00705015" w:rsidP="007B562F">
            <w:pPr>
              <w:ind w:left="720"/>
            </w:pPr>
            <w:r w:rsidRPr="00705015">
              <w:t xml:space="preserve">Hospital Profiles also includes an </w:t>
            </w:r>
            <w:hyperlink r:id="rId184" w:anchor="tableau-interactive" w:history="1">
              <w:r w:rsidRPr="00705015">
                <w:rPr>
                  <w:rStyle w:val="Hyperlink"/>
                </w:rPr>
                <w:t>interactive dashboard</w:t>
              </w:r>
            </w:hyperlink>
            <w:r w:rsidRPr="00705015">
              <w:t xml:space="preserve"> below that contains data visualizations that provide insight into the acute hospital industry for HFY 2021. Users can obtain more detailed information by hovering their cursor over data points.</w:t>
            </w:r>
          </w:p>
          <w:p w14:paraId="64C4FD58" w14:textId="77777777" w:rsidR="00705015" w:rsidRPr="00705015" w:rsidRDefault="00705015" w:rsidP="007B562F">
            <w:pPr>
              <w:ind w:left="720"/>
            </w:pPr>
            <w:r w:rsidRPr="00705015">
              <w:t>Please Note: The data used for these profiles is a compilation of payer and provider-submitted data sources, including hospital audited financial statements, hospital cost reports, hospital discharge data, and relative price data. For comparative purposes, acute hospitals are assigned to a cohort of similar hospitals:</w:t>
            </w:r>
          </w:p>
          <w:p w14:paraId="74380709" w14:textId="77777777" w:rsidR="00705015" w:rsidRPr="00705015" w:rsidRDefault="00705015" w:rsidP="007B562F">
            <w:pPr>
              <w:numPr>
                <w:ilvl w:val="0"/>
                <w:numId w:val="53"/>
              </w:numPr>
              <w:tabs>
                <w:tab w:val="num" w:pos="720"/>
              </w:tabs>
            </w:pPr>
            <w:r w:rsidRPr="00705015">
              <w:t>Academic Medical Centers (AMCs)</w:t>
            </w:r>
          </w:p>
          <w:p w14:paraId="2472DDF5" w14:textId="77777777" w:rsidR="00705015" w:rsidRPr="00705015" w:rsidRDefault="00705015" w:rsidP="007B562F">
            <w:pPr>
              <w:numPr>
                <w:ilvl w:val="0"/>
                <w:numId w:val="53"/>
              </w:numPr>
              <w:tabs>
                <w:tab w:val="num" w:pos="720"/>
              </w:tabs>
            </w:pPr>
            <w:r w:rsidRPr="00705015">
              <w:t>Teaching Hospitals</w:t>
            </w:r>
          </w:p>
          <w:p w14:paraId="65B9B2E1" w14:textId="77777777" w:rsidR="00705015" w:rsidRPr="00705015" w:rsidRDefault="00705015" w:rsidP="007B562F">
            <w:pPr>
              <w:numPr>
                <w:ilvl w:val="0"/>
                <w:numId w:val="53"/>
              </w:numPr>
              <w:tabs>
                <w:tab w:val="num" w:pos="720"/>
              </w:tabs>
            </w:pPr>
            <w:r w:rsidRPr="00705015">
              <w:t>Community Hospitals</w:t>
            </w:r>
          </w:p>
          <w:p w14:paraId="20104864" w14:textId="77777777" w:rsidR="00705015" w:rsidRPr="00705015" w:rsidRDefault="00705015" w:rsidP="007B562F">
            <w:pPr>
              <w:numPr>
                <w:ilvl w:val="0"/>
                <w:numId w:val="53"/>
              </w:numPr>
              <w:tabs>
                <w:tab w:val="num" w:pos="720"/>
              </w:tabs>
            </w:pPr>
            <w:r w:rsidRPr="00705015">
              <w:t>Community-High Public Payer Hospitals</w:t>
            </w:r>
          </w:p>
          <w:p w14:paraId="43F493E4" w14:textId="035118F3" w:rsidR="00705015" w:rsidRPr="00705015" w:rsidRDefault="00705015" w:rsidP="007B562F">
            <w:pPr>
              <w:ind w:left="720"/>
            </w:pPr>
            <w:r w:rsidRPr="00705015">
              <w:t>For non-acute hospitals, the cohorts are defined by services provided, and include behavioral health, rehabilitation, and chronic care. Specialty acute and non-acute hospitals are not identified with a distinct cohort.</w:t>
            </w:r>
          </w:p>
        </w:tc>
      </w:tr>
      <w:tr w:rsidR="001A254C" w:rsidRPr="0001587E" w14:paraId="0CFFE85D" w14:textId="77777777" w:rsidTr="007B562F">
        <w:trPr>
          <w:gridBefore w:val="1"/>
          <w:wBefore w:w="18" w:type="dxa"/>
        </w:trPr>
        <w:tc>
          <w:tcPr>
            <w:tcW w:w="2880" w:type="dxa"/>
          </w:tcPr>
          <w:p w14:paraId="0BFA37F0" w14:textId="77777777" w:rsidR="001A254C" w:rsidRPr="00FD298F" w:rsidRDefault="001A254C" w:rsidP="007B562F">
            <w:pPr>
              <w:rPr>
                <w:sz w:val="24"/>
                <w:szCs w:val="24"/>
              </w:rPr>
            </w:pPr>
            <w:r>
              <w:rPr>
                <w:sz w:val="24"/>
                <w:szCs w:val="24"/>
              </w:rPr>
              <w:t>Previously r</w:t>
            </w:r>
            <w:r w:rsidRPr="00FD298F">
              <w:rPr>
                <w:sz w:val="24"/>
                <w:szCs w:val="24"/>
              </w:rPr>
              <w:t>ecommended websites</w:t>
            </w:r>
          </w:p>
          <w:p w14:paraId="19409CC0" w14:textId="77777777" w:rsidR="001A254C" w:rsidRDefault="001A254C" w:rsidP="007B562F">
            <w:pPr>
              <w:rPr>
                <w:sz w:val="24"/>
                <w:szCs w:val="24"/>
              </w:rPr>
            </w:pPr>
          </w:p>
        </w:tc>
        <w:tc>
          <w:tcPr>
            <w:tcW w:w="7920" w:type="dxa"/>
            <w:gridSpan w:val="4"/>
          </w:tcPr>
          <w:p w14:paraId="5ECA2BD1" w14:textId="77777777" w:rsidR="001A254C" w:rsidRPr="0001587E" w:rsidRDefault="001A254C" w:rsidP="007B562F">
            <w:pPr>
              <w:spacing w:before="100" w:beforeAutospacing="1" w:after="100" w:afterAutospacing="1"/>
              <w:rPr>
                <w:bCs/>
              </w:rPr>
            </w:pPr>
            <w:r w:rsidRPr="009F4A23">
              <w:t xml:space="preserve">The comprehensive list of recommended websites has migrated to the Dignity Alliance MA website: </w:t>
            </w:r>
            <w:hyperlink r:id="rId185"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tr w:rsidR="001A254C" w14:paraId="53E11185" w14:textId="77777777" w:rsidTr="007B562F">
        <w:trPr>
          <w:gridBefore w:val="1"/>
          <w:wBefore w:w="18" w:type="dxa"/>
        </w:trPr>
        <w:tc>
          <w:tcPr>
            <w:tcW w:w="2880" w:type="dxa"/>
          </w:tcPr>
          <w:p w14:paraId="5081FFCA" w14:textId="77777777" w:rsidR="001A254C" w:rsidRPr="00CB2B86" w:rsidRDefault="001A254C" w:rsidP="007B562F">
            <w:pPr>
              <w:rPr>
                <w:sz w:val="24"/>
                <w:szCs w:val="24"/>
              </w:rPr>
            </w:pPr>
            <w:r>
              <w:rPr>
                <w:sz w:val="24"/>
                <w:szCs w:val="24"/>
              </w:rPr>
              <w:t>Previously posted funding opportunities</w:t>
            </w:r>
          </w:p>
        </w:tc>
        <w:tc>
          <w:tcPr>
            <w:tcW w:w="7920" w:type="dxa"/>
            <w:gridSpan w:val="4"/>
          </w:tcPr>
          <w:p w14:paraId="263ED794" w14:textId="77777777" w:rsidR="001A254C" w:rsidRDefault="001A254C" w:rsidP="007B562F">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86" w:history="1">
              <w:r w:rsidRPr="0001587E">
                <w:rPr>
                  <w:rStyle w:val="Hyperlink"/>
                  <w:bCs/>
                  <w:color w:val="auto"/>
                </w:rPr>
                <w:t>https://dignityalliancema.org/funding-opportunities/</w:t>
              </w:r>
            </w:hyperlink>
            <w:r w:rsidRPr="0001587E">
              <w:rPr>
                <w:bCs/>
              </w:rPr>
              <w:t>.</w:t>
            </w:r>
          </w:p>
        </w:tc>
      </w:tr>
      <w:tr w:rsidR="001A254C" w:rsidRPr="00120016" w14:paraId="36659279" w14:textId="77777777" w:rsidTr="007B562F">
        <w:trPr>
          <w:gridBefore w:val="1"/>
          <w:wBefore w:w="18" w:type="dxa"/>
        </w:trPr>
        <w:tc>
          <w:tcPr>
            <w:tcW w:w="2880" w:type="dxa"/>
          </w:tcPr>
          <w:p w14:paraId="7C6A0377" w14:textId="77777777" w:rsidR="001A254C" w:rsidRPr="00CB2B86" w:rsidRDefault="001A254C" w:rsidP="007B562F">
            <w:pPr>
              <w:rPr>
                <w:sz w:val="24"/>
                <w:szCs w:val="24"/>
              </w:rPr>
            </w:pPr>
            <w:r w:rsidRPr="00CB2B86">
              <w:rPr>
                <w:sz w:val="24"/>
                <w:szCs w:val="24"/>
              </w:rPr>
              <w:t>Websites of Dignity Alliance Massachusetts Members</w:t>
            </w:r>
          </w:p>
        </w:tc>
        <w:tc>
          <w:tcPr>
            <w:tcW w:w="7920" w:type="dxa"/>
            <w:gridSpan w:val="4"/>
          </w:tcPr>
          <w:p w14:paraId="0A13D881" w14:textId="77777777" w:rsidR="001A254C" w:rsidRPr="00120016" w:rsidRDefault="001A254C" w:rsidP="007B562F">
            <w:pPr>
              <w:spacing w:before="100" w:beforeAutospacing="1" w:after="100" w:afterAutospacing="1"/>
              <w:rPr>
                <w:color w:val="000000" w:themeColor="text1"/>
              </w:rPr>
            </w:pPr>
            <w:r>
              <w:rPr>
                <w:color w:val="000000" w:themeColor="text1"/>
              </w:rPr>
              <w:t xml:space="preserve">See:  </w:t>
            </w:r>
            <w:hyperlink r:id="rId187" w:history="1">
              <w:r w:rsidRPr="009524D7">
                <w:rPr>
                  <w:rStyle w:val="Hyperlink"/>
                </w:rPr>
                <w:t>https://dignityalliancema.org/about/organizations/</w:t>
              </w:r>
            </w:hyperlink>
            <w:r>
              <w:rPr>
                <w:color w:val="000000" w:themeColor="text1"/>
              </w:rPr>
              <w:t xml:space="preserve"> </w:t>
            </w:r>
          </w:p>
        </w:tc>
      </w:tr>
      <w:tr w:rsidR="001A254C" w:rsidRPr="00992AF0" w14:paraId="32CE5DD5" w14:textId="77777777" w:rsidTr="007B562F">
        <w:trPr>
          <w:gridBefore w:val="1"/>
          <w:wBefore w:w="18" w:type="dxa"/>
          <w:trHeight w:val="656"/>
        </w:trPr>
        <w:tc>
          <w:tcPr>
            <w:tcW w:w="2880" w:type="dxa"/>
          </w:tcPr>
          <w:p w14:paraId="71B0FBFA" w14:textId="77777777" w:rsidR="001A254C" w:rsidRDefault="001A254C" w:rsidP="007B562F">
            <w:pPr>
              <w:contextualSpacing/>
              <w:rPr>
                <w:sz w:val="24"/>
                <w:szCs w:val="24"/>
              </w:rPr>
            </w:pPr>
            <w:r>
              <w:rPr>
                <w:color w:val="000000" w:themeColor="text1"/>
                <w:sz w:val="24"/>
                <w:szCs w:val="24"/>
              </w:rPr>
              <w:t>Nursing homes with admission freezes</w:t>
            </w:r>
          </w:p>
        </w:tc>
        <w:tc>
          <w:tcPr>
            <w:tcW w:w="7920" w:type="dxa"/>
            <w:gridSpan w:val="4"/>
          </w:tcPr>
          <w:p w14:paraId="2DBFA5B9" w14:textId="77777777" w:rsidR="001A254C" w:rsidRDefault="001A254C" w:rsidP="007B562F">
            <w:pPr>
              <w:rPr>
                <w:b/>
                <w:bCs/>
                <w:color w:val="000000" w:themeColor="text1"/>
              </w:rPr>
            </w:pPr>
            <w:r>
              <w:rPr>
                <w:b/>
                <w:bCs/>
                <w:color w:val="000000" w:themeColor="text1"/>
              </w:rPr>
              <w:t>Massachusetts Department of Public Health</w:t>
            </w:r>
          </w:p>
          <w:p w14:paraId="2C458672" w14:textId="77777777" w:rsidR="001A254C" w:rsidRDefault="001A254C" w:rsidP="007B562F">
            <w:pPr>
              <w:ind w:left="360"/>
              <w:rPr>
                <w:i/>
                <w:iCs/>
                <w:color w:val="000000" w:themeColor="text1"/>
              </w:rPr>
            </w:pPr>
            <w:r w:rsidRPr="009C68D9">
              <w:rPr>
                <w:i/>
                <w:iCs/>
                <w:color w:val="000000" w:themeColor="text1"/>
              </w:rPr>
              <w:t>Temporary admissions freeze</w:t>
            </w:r>
          </w:p>
          <w:p w14:paraId="02438DE6" w14:textId="77777777" w:rsidR="001A254C" w:rsidRDefault="001A254C" w:rsidP="007B562F">
            <w:pPr>
              <w:ind w:left="360"/>
              <w:rPr>
                <w:color w:val="000000" w:themeColor="text1"/>
              </w:rPr>
            </w:pPr>
            <w:r w:rsidRPr="004A6CE8">
              <w:rPr>
                <w:color w:val="000000" w:themeColor="text1"/>
              </w:rPr>
              <w:t>On November 6,</w:t>
            </w:r>
            <w:r>
              <w:rPr>
                <w:color w:val="000000" w:themeColor="text1"/>
              </w:rPr>
              <w:t xml:space="preserve"> 2021</w:t>
            </w:r>
            <w:r w:rsidRPr="004A6CE8">
              <w:rPr>
                <w:color w:val="000000" w:themeColor="text1"/>
              </w:rPr>
              <w:t xml:space="preserve"> the state </w:t>
            </w:r>
            <w:hyperlink r:id="rId188"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74A752CB" w14:textId="77777777" w:rsidR="001A254C" w:rsidRPr="009C68D9" w:rsidRDefault="001A254C" w:rsidP="007B562F">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52203653" w14:textId="77777777" w:rsidR="001A254C" w:rsidRPr="001902D0" w:rsidRDefault="001A254C" w:rsidP="007B562F">
            <w:pPr>
              <w:pStyle w:val="ListParagraph"/>
              <w:numPr>
                <w:ilvl w:val="0"/>
                <w:numId w:val="9"/>
              </w:numPr>
              <w:rPr>
                <w:color w:val="000000" w:themeColor="text1"/>
              </w:rPr>
            </w:pPr>
            <w:r w:rsidRPr="001902D0">
              <w:rPr>
                <w:color w:val="000000" w:themeColor="text1"/>
              </w:rPr>
              <w:t>There are a number of reasons why a facility may be required to stop admissions, and the situation in each facility is different. Some of the factors the state uses to make this decision include:</w:t>
            </w:r>
          </w:p>
          <w:p w14:paraId="38D0F362" w14:textId="77777777" w:rsidR="001A254C" w:rsidRPr="00EA53C5" w:rsidRDefault="001A254C" w:rsidP="007B562F">
            <w:pPr>
              <w:pStyle w:val="ListParagraph"/>
              <w:numPr>
                <w:ilvl w:val="0"/>
                <w:numId w:val="2"/>
              </w:numPr>
              <w:rPr>
                <w:color w:val="000000" w:themeColor="text1"/>
              </w:rPr>
            </w:pPr>
            <w:r w:rsidRPr="00EA53C5">
              <w:rPr>
                <w:color w:val="000000" w:themeColor="text1"/>
              </w:rPr>
              <w:t>Number of new COVID-19 cases within the facility</w:t>
            </w:r>
          </w:p>
          <w:p w14:paraId="4315B94A" w14:textId="77777777" w:rsidR="001A254C" w:rsidRPr="009C68D9" w:rsidRDefault="001A254C" w:rsidP="007B562F">
            <w:pPr>
              <w:pStyle w:val="ListParagraph"/>
              <w:numPr>
                <w:ilvl w:val="0"/>
                <w:numId w:val="2"/>
              </w:numPr>
              <w:rPr>
                <w:color w:val="000000" w:themeColor="text1"/>
              </w:rPr>
            </w:pPr>
            <w:r w:rsidRPr="009C68D9">
              <w:rPr>
                <w:color w:val="000000" w:themeColor="text1"/>
              </w:rPr>
              <w:t>Staffing levels</w:t>
            </w:r>
          </w:p>
          <w:p w14:paraId="337218AF" w14:textId="77777777" w:rsidR="001A254C" w:rsidRPr="009C68D9" w:rsidRDefault="001A254C" w:rsidP="007B562F">
            <w:pPr>
              <w:pStyle w:val="ListParagraph"/>
              <w:numPr>
                <w:ilvl w:val="0"/>
                <w:numId w:val="2"/>
              </w:numPr>
              <w:rPr>
                <w:color w:val="000000" w:themeColor="text1"/>
              </w:rPr>
            </w:pPr>
            <w:r w:rsidRPr="009C68D9">
              <w:rPr>
                <w:color w:val="000000" w:themeColor="text1"/>
              </w:rPr>
              <w:t>Failure to report a lack of adequate PPE, supplies, or staff</w:t>
            </w:r>
          </w:p>
          <w:p w14:paraId="3B29D262" w14:textId="77777777" w:rsidR="001A254C" w:rsidRPr="009C68D9" w:rsidRDefault="001A254C" w:rsidP="007B562F">
            <w:pPr>
              <w:pStyle w:val="ListParagraph"/>
              <w:numPr>
                <w:ilvl w:val="0"/>
                <w:numId w:val="2"/>
              </w:numPr>
              <w:rPr>
                <w:color w:val="000000" w:themeColor="text1"/>
              </w:rPr>
            </w:pPr>
            <w:r w:rsidRPr="009C68D9">
              <w:rPr>
                <w:color w:val="000000" w:themeColor="text1"/>
              </w:rPr>
              <w:t>Infection control survey results</w:t>
            </w:r>
          </w:p>
          <w:p w14:paraId="4E78C727" w14:textId="77777777" w:rsidR="001A254C" w:rsidRPr="009C68D9" w:rsidRDefault="001A254C" w:rsidP="007B562F">
            <w:pPr>
              <w:pStyle w:val="ListParagraph"/>
              <w:numPr>
                <w:ilvl w:val="0"/>
                <w:numId w:val="2"/>
              </w:numPr>
              <w:rPr>
                <w:color w:val="000000" w:themeColor="text1"/>
              </w:rPr>
            </w:pPr>
            <w:r w:rsidRPr="009C68D9">
              <w:rPr>
                <w:color w:val="000000" w:themeColor="text1"/>
              </w:rPr>
              <w:t>Surveillance testing non-compliance</w:t>
            </w:r>
          </w:p>
          <w:p w14:paraId="0A7CFCF0" w14:textId="77777777" w:rsidR="001A254C" w:rsidRDefault="001A254C" w:rsidP="007B562F">
            <w:pPr>
              <w:ind w:left="360"/>
              <w:rPr>
                <w:color w:val="000000" w:themeColor="text1"/>
              </w:rPr>
            </w:pPr>
            <w:r w:rsidRPr="009C68D9">
              <w:rPr>
                <w:color w:val="000000" w:themeColor="text1"/>
              </w:rPr>
              <w:t>Facilities are required to notify residents’ designated family members and/or representatives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78002786" w14:textId="2907BF26" w:rsidR="001A254C" w:rsidRPr="003F628E" w:rsidRDefault="001A254C" w:rsidP="007B562F">
            <w:pPr>
              <w:ind w:left="360"/>
              <w:rPr>
                <w:b/>
                <w:bCs/>
                <w:color w:val="FF0000"/>
              </w:rPr>
            </w:pPr>
            <w:r w:rsidRPr="003F628E">
              <w:rPr>
                <w:b/>
                <w:bCs/>
                <w:color w:val="FF0000"/>
              </w:rPr>
              <w:t xml:space="preserve">Updated on </w:t>
            </w:r>
            <w:r w:rsidR="00255B28">
              <w:rPr>
                <w:b/>
                <w:bCs/>
                <w:color w:val="FF0000"/>
              </w:rPr>
              <w:t>May</w:t>
            </w:r>
            <w:r w:rsidR="00855754">
              <w:rPr>
                <w:b/>
                <w:bCs/>
                <w:color w:val="FF0000"/>
              </w:rPr>
              <w:t xml:space="preserve"> 10</w:t>
            </w:r>
            <w:r>
              <w:rPr>
                <w:b/>
                <w:bCs/>
                <w:color w:val="FF0000"/>
              </w:rPr>
              <w:t xml:space="preserve"> , 2023</w:t>
            </w:r>
            <w:r w:rsidRPr="003F628E">
              <w:rPr>
                <w:b/>
                <w:bCs/>
                <w:color w:val="FF0000"/>
              </w:rPr>
              <w:t>.</w:t>
            </w:r>
            <w:r>
              <w:rPr>
                <w:b/>
                <w:bCs/>
                <w:color w:val="FF0000"/>
              </w:rPr>
              <w:t xml:space="preserve"> Red font – newly added</w:t>
            </w:r>
          </w:p>
          <w:tbl>
            <w:tblPr>
              <w:tblW w:w="7621" w:type="dxa"/>
              <w:jc w:val="right"/>
              <w:tblLayout w:type="fixed"/>
              <w:tblLook w:val="04A0" w:firstRow="1" w:lastRow="0" w:firstColumn="1" w:lastColumn="0" w:noHBand="0" w:noVBand="1"/>
            </w:tblPr>
            <w:tblGrid>
              <w:gridCol w:w="2784"/>
              <w:gridCol w:w="1579"/>
              <w:gridCol w:w="1140"/>
              <w:gridCol w:w="1062"/>
              <w:gridCol w:w="1056"/>
            </w:tblGrid>
            <w:tr w:rsidR="001A254C" w:rsidRPr="00EA53C5" w14:paraId="5034DFA5" w14:textId="77777777" w:rsidTr="00AF5843">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F9438E" w14:textId="77777777" w:rsidR="001A254C" w:rsidRPr="00855754" w:rsidRDefault="001A254C" w:rsidP="00B64FAC">
                  <w:pPr>
                    <w:framePr w:hSpace="180" w:wrap="around" w:vAnchor="text" w:hAnchor="text" w:y="1"/>
                    <w:spacing w:after="0" w:line="240" w:lineRule="auto"/>
                    <w:suppressOverlap/>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Name of Facility</w:t>
                  </w:r>
                </w:p>
              </w:tc>
              <w:tc>
                <w:tcPr>
                  <w:tcW w:w="1579" w:type="dxa"/>
                  <w:tcBorders>
                    <w:top w:val="single" w:sz="4" w:space="0" w:color="auto"/>
                    <w:left w:val="nil"/>
                    <w:bottom w:val="single" w:sz="4" w:space="0" w:color="auto"/>
                    <w:right w:val="single" w:sz="4" w:space="0" w:color="auto"/>
                  </w:tcBorders>
                  <w:shd w:val="clear" w:color="auto" w:fill="auto"/>
                  <w:noWrap/>
                  <w:vAlign w:val="center"/>
                  <w:hideMark/>
                </w:tcPr>
                <w:p w14:paraId="4DA16C70" w14:textId="77777777" w:rsidR="001A254C" w:rsidRPr="00855754" w:rsidRDefault="001A254C" w:rsidP="00B64FAC">
                  <w:pPr>
                    <w:framePr w:hSpace="180" w:wrap="around" w:vAnchor="text" w:hAnchor="text" w:y="1"/>
                    <w:spacing w:after="0" w:line="240" w:lineRule="auto"/>
                    <w:suppressOverlap/>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City/Town</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44C9D3F6" w14:textId="77777777" w:rsidR="001A254C" w:rsidRPr="00855754" w:rsidRDefault="001A254C" w:rsidP="00B64FAC">
                  <w:pPr>
                    <w:framePr w:hSpace="180" w:wrap="around" w:vAnchor="text" w:hAnchor="text" w:y="1"/>
                    <w:spacing w:after="0" w:line="240" w:lineRule="auto"/>
                    <w:suppressOverlap/>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Date of Freeze</w:t>
                  </w:r>
                </w:p>
              </w:tc>
              <w:tc>
                <w:tcPr>
                  <w:tcW w:w="1062" w:type="dxa"/>
                  <w:tcBorders>
                    <w:top w:val="single" w:sz="4" w:space="0" w:color="auto"/>
                    <w:left w:val="nil"/>
                    <w:bottom w:val="single" w:sz="4" w:space="0" w:color="auto"/>
                    <w:right w:val="single" w:sz="4" w:space="0" w:color="auto"/>
                  </w:tcBorders>
                  <w:shd w:val="clear" w:color="auto" w:fill="auto"/>
                  <w:noWrap/>
                  <w:vAlign w:val="center"/>
                  <w:hideMark/>
                </w:tcPr>
                <w:p w14:paraId="0DD564F4" w14:textId="77777777" w:rsidR="001A254C" w:rsidRPr="00855754" w:rsidRDefault="001A254C" w:rsidP="00B64FAC">
                  <w:pPr>
                    <w:framePr w:hSpace="180" w:wrap="around" w:vAnchor="text" w:hAnchor="text" w:y="1"/>
                    <w:spacing w:after="0" w:line="240" w:lineRule="auto"/>
                    <w:suppressOverlap/>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Qualifying Factor</w:t>
                  </w:r>
                </w:p>
              </w:tc>
              <w:tc>
                <w:tcPr>
                  <w:tcW w:w="1056" w:type="dxa"/>
                  <w:tcBorders>
                    <w:top w:val="single" w:sz="4" w:space="0" w:color="auto"/>
                    <w:left w:val="nil"/>
                    <w:bottom w:val="single" w:sz="4" w:space="0" w:color="auto"/>
                    <w:right w:val="single" w:sz="4" w:space="0" w:color="auto"/>
                  </w:tcBorders>
                </w:tcPr>
                <w:p w14:paraId="4E8E9D49" w14:textId="77777777" w:rsidR="001A254C" w:rsidRPr="00855754" w:rsidRDefault="001A254C" w:rsidP="00B64FAC">
                  <w:pPr>
                    <w:framePr w:hSpace="180" w:wrap="around" w:vAnchor="text" w:hAnchor="text" w:y="1"/>
                    <w:spacing w:after="0" w:line="240" w:lineRule="auto"/>
                    <w:suppressOverlap/>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Star Rating</w:t>
                  </w:r>
                </w:p>
              </w:tc>
            </w:tr>
            <w:tr w:rsidR="001A254C" w:rsidRPr="00812117" w14:paraId="64CD858F" w14:textId="77777777" w:rsidTr="00AF5843">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4ACE3" w14:textId="2BC0CDC6" w:rsidR="001A254C" w:rsidRPr="00855754" w:rsidRDefault="00255B28" w:rsidP="00B64FAC">
                  <w:pPr>
                    <w:framePr w:hSpace="180" w:wrap="around" w:vAnchor="text" w:hAnchor="text" w:y="1"/>
                    <w:spacing w:after="0" w:line="240" w:lineRule="auto"/>
                    <w:suppressOverlap/>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Hillside Rest Home</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7219422D" w14:textId="6403E014" w:rsidR="001A254C" w:rsidRPr="00855754" w:rsidRDefault="00255B28" w:rsidP="00B64FAC">
                  <w:pPr>
                    <w:framePr w:hSpace="180" w:wrap="around" w:vAnchor="text" w:hAnchor="text" w:y="1"/>
                    <w:spacing w:after="0" w:line="240" w:lineRule="auto"/>
                    <w:suppressOverlap/>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Amesbury</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4E0C9DA6" w14:textId="711F200F" w:rsidR="001A254C" w:rsidRPr="00855754" w:rsidRDefault="00255B28" w:rsidP="00B64FAC">
                  <w:pPr>
                    <w:framePr w:hSpace="180" w:wrap="around" w:vAnchor="text" w:hAnchor="text" w:y="1"/>
                    <w:spacing w:after="0" w:line="240" w:lineRule="auto"/>
                    <w:suppressOverlap/>
                    <w:jc w:val="right"/>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5/2/2023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5508D952" w14:textId="77777777" w:rsidR="001A254C" w:rsidRPr="00855754" w:rsidRDefault="001A254C" w:rsidP="00B64FAC">
                  <w:pPr>
                    <w:framePr w:hSpace="180" w:wrap="around" w:vAnchor="text" w:hAnchor="text" w:y="1"/>
                    <w:spacing w:after="0" w:line="240" w:lineRule="auto"/>
                    <w:suppressOverlap/>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Cases</w:t>
                  </w:r>
                </w:p>
              </w:tc>
              <w:tc>
                <w:tcPr>
                  <w:tcW w:w="1056" w:type="dxa"/>
                  <w:tcBorders>
                    <w:top w:val="single" w:sz="4" w:space="0" w:color="auto"/>
                    <w:left w:val="nil"/>
                    <w:bottom w:val="single" w:sz="4" w:space="0" w:color="auto"/>
                    <w:right w:val="single" w:sz="4" w:space="0" w:color="auto"/>
                  </w:tcBorders>
                </w:tcPr>
                <w:p w14:paraId="4F860DD5" w14:textId="4B896362" w:rsidR="001A254C" w:rsidRPr="00855754" w:rsidRDefault="00255B28" w:rsidP="00B64FAC">
                  <w:pPr>
                    <w:framePr w:hSpace="180" w:wrap="around" w:vAnchor="text" w:hAnchor="text" w:y="1"/>
                    <w:spacing w:after="0" w:line="240" w:lineRule="auto"/>
                    <w:suppressOverlap/>
                    <w:jc w:val="center"/>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N/A</w:t>
                  </w:r>
                </w:p>
              </w:tc>
            </w:tr>
          </w:tbl>
          <w:p w14:paraId="58BF0276" w14:textId="77777777" w:rsidR="001A254C" w:rsidRPr="00992AF0" w:rsidRDefault="001A254C" w:rsidP="007B562F">
            <w:pPr>
              <w:spacing w:before="100" w:beforeAutospacing="1" w:after="100" w:afterAutospacing="1"/>
              <w:contextualSpacing/>
              <w:rPr>
                <w:color w:val="000000" w:themeColor="text1"/>
              </w:rPr>
            </w:pPr>
          </w:p>
        </w:tc>
      </w:tr>
      <w:tr w:rsidR="001A254C" w:rsidRPr="00FF474F" w14:paraId="6A4F9F1A" w14:textId="77777777" w:rsidTr="007B562F">
        <w:trPr>
          <w:gridBefore w:val="1"/>
          <w:wBefore w:w="18" w:type="dxa"/>
          <w:trHeight w:val="656"/>
        </w:trPr>
        <w:tc>
          <w:tcPr>
            <w:tcW w:w="2880" w:type="dxa"/>
          </w:tcPr>
          <w:p w14:paraId="71CA14BA" w14:textId="77777777" w:rsidR="001A254C" w:rsidRPr="001A254C" w:rsidRDefault="001A254C" w:rsidP="007B562F">
            <w:pPr>
              <w:contextualSpacing/>
              <w:rPr>
                <w:color w:val="000000" w:themeColor="text1"/>
                <w:sz w:val="24"/>
                <w:szCs w:val="24"/>
              </w:rPr>
            </w:pPr>
            <w:r w:rsidRPr="001A254C">
              <w:rPr>
                <w:color w:val="000000" w:themeColor="text1"/>
                <w:sz w:val="24"/>
                <w:szCs w:val="24"/>
              </w:rPr>
              <w:t>Massachusetts Department of Public Health</w:t>
            </w:r>
          </w:p>
          <w:p w14:paraId="6F22D8DB" w14:textId="708A117D" w:rsidR="001A254C" w:rsidRPr="00133F50" w:rsidRDefault="001A254C" w:rsidP="007B562F">
            <w:pPr>
              <w:contextualSpacing/>
              <w:rPr>
                <w:color w:val="000000" w:themeColor="text1"/>
                <w:sz w:val="24"/>
                <w:szCs w:val="24"/>
              </w:rPr>
            </w:pPr>
            <w:r w:rsidRPr="001A254C">
              <w:rPr>
                <w:color w:val="000000" w:themeColor="text1"/>
                <w:sz w:val="24"/>
                <w:szCs w:val="24"/>
              </w:rPr>
              <w:t>Determination of Need Projects</w:t>
            </w:r>
          </w:p>
        </w:tc>
        <w:tc>
          <w:tcPr>
            <w:tcW w:w="7920" w:type="dxa"/>
            <w:gridSpan w:val="4"/>
          </w:tcPr>
          <w:p w14:paraId="4E34F6B6" w14:textId="77777777" w:rsidR="001A254C" w:rsidRPr="001A254C" w:rsidRDefault="001A254C" w:rsidP="007B562F">
            <w:pPr>
              <w:rPr>
                <w:b/>
                <w:bCs/>
                <w:color w:val="000000" w:themeColor="text1"/>
              </w:rPr>
            </w:pPr>
            <w:r w:rsidRPr="001A254C">
              <w:rPr>
                <w:b/>
                <w:bCs/>
                <w:color w:val="000000" w:themeColor="text1"/>
              </w:rPr>
              <w:t>Massachusetts Department of Public Health</w:t>
            </w:r>
          </w:p>
          <w:p w14:paraId="60E9829A" w14:textId="77777777" w:rsidR="001A254C" w:rsidRPr="001A254C" w:rsidRDefault="001A254C" w:rsidP="007B562F">
            <w:pPr>
              <w:rPr>
                <w:b/>
                <w:bCs/>
                <w:i/>
                <w:iCs/>
                <w:color w:val="000000" w:themeColor="text1"/>
              </w:rPr>
            </w:pPr>
            <w:r w:rsidRPr="001A254C">
              <w:rPr>
                <w:b/>
                <w:bCs/>
                <w:i/>
                <w:iCs/>
                <w:color w:val="000000" w:themeColor="text1"/>
              </w:rPr>
              <w:t>Determination of Need Projects: Long Term Care</w:t>
            </w:r>
          </w:p>
          <w:p w14:paraId="794429A8" w14:textId="77777777" w:rsidR="001A254C" w:rsidRPr="001A254C" w:rsidRDefault="001A254C" w:rsidP="007B562F">
            <w:pPr>
              <w:rPr>
                <w:b/>
                <w:bCs/>
                <w:color w:val="000000" w:themeColor="text1"/>
              </w:rPr>
            </w:pPr>
            <w:r w:rsidRPr="001A254C">
              <w:rPr>
                <w:b/>
                <w:bCs/>
                <w:color w:val="000000" w:themeColor="text1"/>
              </w:rPr>
              <w:t>2023</w:t>
            </w:r>
          </w:p>
          <w:p w14:paraId="46FEF875" w14:textId="77777777" w:rsidR="001A254C" w:rsidRPr="001A254C" w:rsidRDefault="00000000" w:rsidP="007B562F">
            <w:pPr>
              <w:rPr>
                <w:b/>
                <w:bCs/>
                <w:color w:val="000000" w:themeColor="text1"/>
              </w:rPr>
            </w:pPr>
            <w:hyperlink r:id="rId189" w:history="1">
              <w:r w:rsidR="001A254C" w:rsidRPr="001A254C">
                <w:rPr>
                  <w:rStyle w:val="Hyperlink"/>
                  <w:b/>
                  <w:bCs/>
                </w:rPr>
                <w:t>Navigator Homes of Martha's Vineyard, Inc. – Long Term Care Substantial Capital Expenditure</w:t>
              </w:r>
            </w:hyperlink>
            <w:r w:rsidR="001A254C" w:rsidRPr="001A254C">
              <w:rPr>
                <w:b/>
                <w:bCs/>
                <w:color w:val="000000" w:themeColor="text1"/>
              </w:rPr>
              <w:t xml:space="preserve"> </w:t>
            </w:r>
          </w:p>
          <w:p w14:paraId="3E8E8608" w14:textId="77777777" w:rsidR="001A254C" w:rsidRPr="001A254C" w:rsidRDefault="00000000" w:rsidP="007B562F">
            <w:pPr>
              <w:rPr>
                <w:b/>
                <w:bCs/>
                <w:color w:val="000000" w:themeColor="text1"/>
              </w:rPr>
            </w:pPr>
            <w:hyperlink r:id="rId190" w:history="1">
              <w:r w:rsidR="00AF5843" w:rsidRPr="001A254C">
                <w:rPr>
                  <w:rStyle w:val="Hyperlink"/>
                  <w:b/>
                  <w:bCs/>
                </w:rPr>
                <w:t>Royal Wayland Nursing Home, LLC – Conservation Long Term Care Project</w:t>
              </w:r>
            </w:hyperlink>
          </w:p>
          <w:p w14:paraId="7CB8BF76" w14:textId="77777777" w:rsidR="001A254C" w:rsidRPr="001A254C" w:rsidRDefault="001A254C" w:rsidP="007B562F">
            <w:pPr>
              <w:rPr>
                <w:b/>
                <w:bCs/>
                <w:color w:val="000000" w:themeColor="text1"/>
              </w:rPr>
            </w:pPr>
            <w:r w:rsidRPr="001A254C">
              <w:rPr>
                <w:b/>
                <w:bCs/>
                <w:color w:val="000000" w:themeColor="text1"/>
              </w:rPr>
              <w:t>2022</w:t>
            </w:r>
          </w:p>
          <w:p w14:paraId="56961AE9" w14:textId="77777777" w:rsidR="001A254C" w:rsidRPr="001A254C" w:rsidRDefault="00000000" w:rsidP="007B562F">
            <w:pPr>
              <w:rPr>
                <w:b/>
                <w:bCs/>
                <w:color w:val="000000" w:themeColor="text1"/>
              </w:rPr>
            </w:pPr>
            <w:hyperlink r:id="rId191" w:history="1">
              <w:r w:rsidR="001A254C" w:rsidRPr="001A254C">
                <w:rPr>
                  <w:rStyle w:val="Hyperlink"/>
                  <w:b/>
                  <w:bCs/>
                </w:rPr>
                <w:t>Ascentria Care Alliance – Laurel Ridge</w:t>
              </w:r>
            </w:hyperlink>
          </w:p>
          <w:p w14:paraId="57933F06" w14:textId="77777777" w:rsidR="001A254C" w:rsidRPr="001A254C" w:rsidRDefault="00000000" w:rsidP="007B562F">
            <w:pPr>
              <w:rPr>
                <w:b/>
                <w:bCs/>
                <w:color w:val="000000" w:themeColor="text1"/>
              </w:rPr>
            </w:pPr>
            <w:hyperlink r:id="rId192" w:history="1">
              <w:r w:rsidR="001A254C" w:rsidRPr="001A254C">
                <w:rPr>
                  <w:rStyle w:val="Hyperlink"/>
                  <w:b/>
                  <w:bCs/>
                </w:rPr>
                <w:t>Ascentria Care Alliance – Lutheran Housing</w:t>
              </w:r>
            </w:hyperlink>
          </w:p>
          <w:p w14:paraId="46E5B5FA" w14:textId="77777777" w:rsidR="001A254C" w:rsidRPr="001A254C" w:rsidRDefault="00000000" w:rsidP="007B562F">
            <w:pPr>
              <w:rPr>
                <w:b/>
                <w:bCs/>
                <w:color w:val="000000" w:themeColor="text1"/>
              </w:rPr>
            </w:pPr>
            <w:hyperlink r:id="rId193" w:history="1">
              <w:r w:rsidR="001A254C" w:rsidRPr="001A254C">
                <w:rPr>
                  <w:rStyle w:val="Hyperlink"/>
                  <w:b/>
                  <w:bCs/>
                </w:rPr>
                <w:t>Ascentria Care Alliance – Quaboag</w:t>
              </w:r>
            </w:hyperlink>
          </w:p>
          <w:p w14:paraId="758307C4" w14:textId="77777777" w:rsidR="001A254C" w:rsidRPr="001A254C" w:rsidRDefault="00000000" w:rsidP="007B562F">
            <w:pPr>
              <w:rPr>
                <w:b/>
                <w:bCs/>
                <w:color w:val="000000" w:themeColor="text1"/>
              </w:rPr>
            </w:pPr>
            <w:hyperlink r:id="rId194" w:history="1">
              <w:r w:rsidR="001A254C" w:rsidRPr="001A254C">
                <w:rPr>
                  <w:rStyle w:val="Hyperlink"/>
                  <w:b/>
                  <w:bCs/>
                </w:rPr>
                <w:t>Berkshire Healthcare Systems, Inc. – Windsor Long Term Care Conservation</w:t>
              </w:r>
            </w:hyperlink>
          </w:p>
          <w:p w14:paraId="3ECDE323" w14:textId="77777777" w:rsidR="001A254C" w:rsidRPr="001A254C" w:rsidRDefault="00000000" w:rsidP="007B562F">
            <w:pPr>
              <w:rPr>
                <w:b/>
                <w:bCs/>
                <w:color w:val="000000" w:themeColor="text1"/>
              </w:rPr>
            </w:pPr>
            <w:hyperlink r:id="rId195" w:history="1">
              <w:r w:rsidR="001A254C" w:rsidRPr="001A254C">
                <w:rPr>
                  <w:rStyle w:val="Hyperlink"/>
                  <w:b/>
                  <w:bCs/>
                </w:rPr>
                <w:t>Fairlawn Rehabilitation Hospital-Hospital/Clinic Substantial Capital Expenditure</w:t>
              </w:r>
            </w:hyperlink>
          </w:p>
          <w:p w14:paraId="7B8F9625" w14:textId="77777777" w:rsidR="001A254C" w:rsidRPr="001A254C" w:rsidRDefault="00000000" w:rsidP="007B562F">
            <w:pPr>
              <w:rPr>
                <w:b/>
                <w:bCs/>
                <w:color w:val="000000" w:themeColor="text1"/>
              </w:rPr>
            </w:pPr>
            <w:hyperlink r:id="rId196" w:history="1">
              <w:r w:rsidR="001A254C" w:rsidRPr="001A254C">
                <w:rPr>
                  <w:rStyle w:val="Hyperlink"/>
                  <w:b/>
                  <w:bCs/>
                </w:rPr>
                <w:t>Long Term Centers of Lexington – Pine Knoll – Long Term Care Conservation</w:t>
              </w:r>
            </w:hyperlink>
          </w:p>
          <w:p w14:paraId="4E8000E0" w14:textId="77777777" w:rsidR="001A254C" w:rsidRPr="001A254C" w:rsidRDefault="00000000" w:rsidP="007B562F">
            <w:pPr>
              <w:rPr>
                <w:b/>
                <w:bCs/>
                <w:color w:val="000000" w:themeColor="text1"/>
              </w:rPr>
            </w:pPr>
            <w:hyperlink r:id="rId197" w:history="1">
              <w:r w:rsidR="001A254C" w:rsidRPr="001A254C">
                <w:rPr>
                  <w:rStyle w:val="Hyperlink"/>
                  <w:b/>
                  <w:bCs/>
                </w:rPr>
                <w:t>Long Term Centers of Wrentham – Serenity Hill – Long Term Care Conservation</w:t>
              </w:r>
            </w:hyperlink>
          </w:p>
          <w:p w14:paraId="1FAE7FE6" w14:textId="77777777" w:rsidR="001A254C" w:rsidRPr="001A254C" w:rsidRDefault="00000000" w:rsidP="007B562F">
            <w:pPr>
              <w:rPr>
                <w:b/>
                <w:bCs/>
                <w:color w:val="000000" w:themeColor="text1"/>
              </w:rPr>
            </w:pPr>
            <w:hyperlink r:id="rId198" w:history="1">
              <w:r w:rsidR="001A254C" w:rsidRPr="001A254C">
                <w:rPr>
                  <w:rStyle w:val="Hyperlink"/>
                  <w:b/>
                  <w:bCs/>
                </w:rPr>
                <w:t>Next Step Healthcare LLC-Conservation Long Term Care Project</w:t>
              </w:r>
            </w:hyperlink>
          </w:p>
          <w:p w14:paraId="046D4AF6" w14:textId="77777777" w:rsidR="001A254C" w:rsidRPr="001A254C" w:rsidRDefault="00000000" w:rsidP="007B562F">
            <w:pPr>
              <w:rPr>
                <w:b/>
                <w:bCs/>
                <w:color w:val="000000" w:themeColor="text1"/>
              </w:rPr>
            </w:pPr>
            <w:hyperlink r:id="rId199" w:history="1">
              <w:r w:rsidR="001A254C" w:rsidRPr="001A254C">
                <w:rPr>
                  <w:rStyle w:val="Hyperlink"/>
                  <w:b/>
                  <w:bCs/>
                </w:rPr>
                <w:t>Royal Falmouth – Conservation Long Term Care</w:t>
              </w:r>
            </w:hyperlink>
          </w:p>
          <w:p w14:paraId="6FE17FE1" w14:textId="77777777" w:rsidR="001A254C" w:rsidRPr="001A254C" w:rsidRDefault="00000000" w:rsidP="007B562F">
            <w:pPr>
              <w:rPr>
                <w:b/>
                <w:bCs/>
                <w:color w:val="000000" w:themeColor="text1"/>
              </w:rPr>
            </w:pPr>
            <w:hyperlink r:id="rId200" w:history="1">
              <w:r w:rsidR="001A254C" w:rsidRPr="001A254C">
                <w:rPr>
                  <w:rStyle w:val="Hyperlink"/>
                  <w:b/>
                  <w:bCs/>
                </w:rPr>
                <w:t>Royal Norwell – Long Term Care Conservation</w:t>
              </w:r>
            </w:hyperlink>
          </w:p>
          <w:p w14:paraId="38F3C3A3" w14:textId="77777777" w:rsidR="001A254C" w:rsidRPr="001A254C" w:rsidRDefault="00000000" w:rsidP="007B562F">
            <w:pPr>
              <w:rPr>
                <w:b/>
                <w:bCs/>
                <w:color w:val="000000" w:themeColor="text1"/>
              </w:rPr>
            </w:pPr>
            <w:hyperlink r:id="rId201" w:history="1">
              <w:r w:rsidR="001A254C" w:rsidRPr="001A254C">
                <w:rPr>
                  <w:rStyle w:val="Hyperlink"/>
                  <w:b/>
                  <w:bCs/>
                </w:rPr>
                <w:t>Wellman Healthcare Group, Inc</w:t>
              </w:r>
            </w:hyperlink>
          </w:p>
          <w:p w14:paraId="7AA52971" w14:textId="77777777" w:rsidR="001A254C" w:rsidRPr="001A254C" w:rsidRDefault="001A254C" w:rsidP="007B562F">
            <w:pPr>
              <w:rPr>
                <w:b/>
                <w:bCs/>
                <w:color w:val="000000" w:themeColor="text1"/>
              </w:rPr>
            </w:pPr>
            <w:r w:rsidRPr="001A254C">
              <w:rPr>
                <w:b/>
                <w:bCs/>
                <w:color w:val="000000" w:themeColor="text1"/>
              </w:rPr>
              <w:t>2020</w:t>
            </w:r>
          </w:p>
          <w:p w14:paraId="2D33BD1A" w14:textId="77777777" w:rsidR="00AF5843" w:rsidRPr="001A254C" w:rsidRDefault="00000000" w:rsidP="007B562F">
            <w:pPr>
              <w:rPr>
                <w:b/>
                <w:bCs/>
                <w:color w:val="000000" w:themeColor="text1"/>
              </w:rPr>
            </w:pPr>
            <w:hyperlink r:id="rId202" w:history="1">
              <w:r w:rsidR="00AF5843" w:rsidRPr="001A254C">
                <w:rPr>
                  <w:rStyle w:val="Hyperlink"/>
                  <w:b/>
                  <w:bCs/>
                </w:rPr>
                <w:t>Advocate Healthcare, LLC Amendment</w:t>
              </w:r>
            </w:hyperlink>
            <w:r w:rsidR="00AF5843" w:rsidRPr="001A254C">
              <w:rPr>
                <w:b/>
                <w:bCs/>
                <w:color w:val="000000" w:themeColor="text1"/>
              </w:rPr>
              <w:t xml:space="preserve"> </w:t>
            </w:r>
          </w:p>
          <w:p w14:paraId="34EA5B66" w14:textId="77777777" w:rsidR="00AF5843" w:rsidRPr="001A254C" w:rsidRDefault="00000000" w:rsidP="007B562F">
            <w:pPr>
              <w:rPr>
                <w:b/>
                <w:bCs/>
                <w:color w:val="000000" w:themeColor="text1"/>
              </w:rPr>
            </w:pPr>
            <w:hyperlink r:id="rId203" w:history="1">
              <w:r w:rsidR="00AF5843" w:rsidRPr="001A254C">
                <w:rPr>
                  <w:rStyle w:val="Hyperlink"/>
                  <w:b/>
                  <w:bCs/>
                </w:rPr>
                <w:t>Campion Health &amp; Wellness, Inc. – LTC - Substantial Change in Service</w:t>
              </w:r>
            </w:hyperlink>
            <w:r w:rsidR="00AF5843" w:rsidRPr="001A254C">
              <w:rPr>
                <w:b/>
                <w:bCs/>
                <w:color w:val="000000" w:themeColor="text1"/>
              </w:rPr>
              <w:t xml:space="preserve"> </w:t>
            </w:r>
          </w:p>
          <w:p w14:paraId="1DC12070" w14:textId="77777777" w:rsidR="001A254C" w:rsidRPr="001A254C" w:rsidRDefault="00000000" w:rsidP="007B562F">
            <w:pPr>
              <w:rPr>
                <w:b/>
                <w:bCs/>
                <w:color w:val="000000" w:themeColor="text1"/>
              </w:rPr>
            </w:pPr>
            <w:hyperlink r:id="rId204" w:history="1">
              <w:r w:rsidR="00AF5843" w:rsidRPr="001A254C">
                <w:rPr>
                  <w:rStyle w:val="Hyperlink"/>
                  <w:b/>
                  <w:bCs/>
                </w:rPr>
                <w:t>Heywood Healthcare, Inc. – Hospital/Clinic Substantial Capital Expenditure</w:t>
              </w:r>
            </w:hyperlink>
            <w:r w:rsidR="00AF5843" w:rsidRPr="001A254C">
              <w:rPr>
                <w:b/>
                <w:bCs/>
                <w:color w:val="000000" w:themeColor="text1"/>
              </w:rPr>
              <w:t xml:space="preserve"> </w:t>
            </w:r>
            <w:hyperlink r:id="rId205" w:history="1">
              <w:r w:rsidR="00AF5843" w:rsidRPr="001A254C">
                <w:rPr>
                  <w:rStyle w:val="Hyperlink"/>
                  <w:b/>
                  <w:bCs/>
                </w:rPr>
                <w:t>Notre Dame Health Care Center, Inc. – LTC Conservation</w:t>
              </w:r>
            </w:hyperlink>
          </w:p>
          <w:p w14:paraId="15062E00" w14:textId="77777777" w:rsidR="001A254C" w:rsidRPr="001A254C" w:rsidRDefault="001A254C" w:rsidP="007B562F">
            <w:pPr>
              <w:rPr>
                <w:b/>
                <w:bCs/>
                <w:color w:val="000000" w:themeColor="text1"/>
              </w:rPr>
            </w:pPr>
            <w:r w:rsidRPr="001A254C">
              <w:rPr>
                <w:b/>
                <w:bCs/>
                <w:color w:val="000000" w:themeColor="text1"/>
              </w:rPr>
              <w:t>2020</w:t>
            </w:r>
          </w:p>
          <w:p w14:paraId="291F6A27" w14:textId="77777777" w:rsidR="001A254C" w:rsidRPr="001A254C" w:rsidRDefault="00000000" w:rsidP="007B562F">
            <w:pPr>
              <w:rPr>
                <w:b/>
                <w:bCs/>
                <w:color w:val="000000" w:themeColor="text1"/>
              </w:rPr>
            </w:pPr>
            <w:hyperlink r:id="rId206" w:history="1">
              <w:r w:rsidR="00AF5843" w:rsidRPr="001A254C">
                <w:rPr>
                  <w:rStyle w:val="Hyperlink"/>
                  <w:b/>
                  <w:bCs/>
                </w:rPr>
                <w:t>Advocate Healthcare of East Boston, LLC.</w:t>
              </w:r>
            </w:hyperlink>
          </w:p>
          <w:p w14:paraId="35381DD4" w14:textId="77777777" w:rsidR="001A254C" w:rsidRPr="001A254C" w:rsidRDefault="00000000" w:rsidP="007B562F">
            <w:pPr>
              <w:rPr>
                <w:b/>
                <w:bCs/>
                <w:color w:val="000000" w:themeColor="text1"/>
              </w:rPr>
            </w:pPr>
            <w:hyperlink r:id="rId207" w:history="1">
              <w:r w:rsidR="00AF5843" w:rsidRPr="001A254C">
                <w:rPr>
                  <w:rStyle w:val="Hyperlink"/>
                  <w:b/>
                  <w:bCs/>
                </w:rPr>
                <w:t>Belmont Manor Nursing Home, Inc.</w:t>
              </w:r>
            </w:hyperlink>
          </w:p>
          <w:p w14:paraId="26E640C5" w14:textId="77777777" w:rsidR="001A254C" w:rsidRPr="00FF474F" w:rsidRDefault="001A254C" w:rsidP="007B562F">
            <w:pPr>
              <w:rPr>
                <w:b/>
                <w:bCs/>
                <w:color w:val="000000" w:themeColor="text1"/>
              </w:rPr>
            </w:pPr>
          </w:p>
        </w:tc>
      </w:tr>
      <w:tr w:rsidR="001A254C" w:rsidRPr="00FF474F" w14:paraId="532D45C2" w14:textId="77777777" w:rsidTr="007B562F">
        <w:trPr>
          <w:gridBefore w:val="1"/>
          <w:wBefore w:w="18" w:type="dxa"/>
          <w:trHeight w:val="656"/>
        </w:trPr>
        <w:tc>
          <w:tcPr>
            <w:tcW w:w="2880" w:type="dxa"/>
          </w:tcPr>
          <w:p w14:paraId="31F27C9C" w14:textId="77777777" w:rsidR="001A254C" w:rsidRDefault="001A254C" w:rsidP="007B562F">
            <w:pPr>
              <w:contextualSpacing/>
              <w:rPr>
                <w:sz w:val="24"/>
                <w:szCs w:val="24"/>
              </w:rPr>
            </w:pPr>
            <w:r w:rsidRPr="00133F50">
              <w:rPr>
                <w:color w:val="000000" w:themeColor="text1"/>
                <w:sz w:val="24"/>
                <w:szCs w:val="24"/>
              </w:rPr>
              <w:t>List of Special Focus Facilities</w:t>
            </w:r>
          </w:p>
        </w:tc>
        <w:tc>
          <w:tcPr>
            <w:tcW w:w="7920" w:type="dxa"/>
            <w:gridSpan w:val="4"/>
          </w:tcPr>
          <w:p w14:paraId="3EA34A68" w14:textId="77777777" w:rsidR="001A254C" w:rsidRPr="00FF474F" w:rsidRDefault="001A254C" w:rsidP="007B562F">
            <w:pPr>
              <w:rPr>
                <w:b/>
                <w:bCs/>
                <w:color w:val="000000" w:themeColor="text1"/>
              </w:rPr>
            </w:pPr>
            <w:r w:rsidRPr="00FF474F">
              <w:rPr>
                <w:b/>
                <w:bCs/>
                <w:color w:val="000000" w:themeColor="text1"/>
              </w:rPr>
              <w:t>Centers for Medicare and Medicaid Services</w:t>
            </w:r>
          </w:p>
          <w:p w14:paraId="196A5A8A" w14:textId="77777777" w:rsidR="001A254C" w:rsidRPr="00FF474F" w:rsidRDefault="001A254C" w:rsidP="007B562F">
            <w:pPr>
              <w:pStyle w:val="ListParagraph"/>
              <w:ind w:left="360"/>
              <w:rPr>
                <w:i/>
                <w:iCs/>
                <w:color w:val="000000" w:themeColor="text1"/>
              </w:rPr>
            </w:pPr>
            <w:r w:rsidRPr="00FF474F">
              <w:rPr>
                <w:i/>
                <w:iCs/>
                <w:color w:val="000000" w:themeColor="text1"/>
              </w:rPr>
              <w:t>List of Special Focus Facilities and Candidates</w:t>
            </w:r>
          </w:p>
          <w:p w14:paraId="2020230C" w14:textId="77777777" w:rsidR="001A254C" w:rsidRPr="00FF474F" w:rsidRDefault="00000000" w:rsidP="007B562F">
            <w:pPr>
              <w:pStyle w:val="ListParagraph"/>
              <w:ind w:left="360"/>
              <w:rPr>
                <w:color w:val="000000" w:themeColor="text1"/>
              </w:rPr>
            </w:pPr>
            <w:hyperlink r:id="rId208" w:history="1">
              <w:r w:rsidR="001A254C" w:rsidRPr="00FF474F">
                <w:rPr>
                  <w:rStyle w:val="Hyperlink"/>
                  <w:color w:val="000000" w:themeColor="text1"/>
                </w:rPr>
                <w:t>https://tinyurl.com/SpeciialFocusFacilityProgram</w:t>
              </w:r>
            </w:hyperlink>
            <w:r w:rsidR="001A254C" w:rsidRPr="00FF474F">
              <w:rPr>
                <w:color w:val="000000" w:themeColor="text1"/>
              </w:rPr>
              <w:t xml:space="preserve"> </w:t>
            </w:r>
          </w:p>
          <w:p w14:paraId="0BED3EB5" w14:textId="77777777" w:rsidR="001A254C" w:rsidRPr="00FF474F" w:rsidRDefault="001A254C" w:rsidP="007B562F">
            <w:pPr>
              <w:pStyle w:val="ListParagraph"/>
              <w:ind w:left="360"/>
              <w:rPr>
                <w:color w:val="000000" w:themeColor="text1"/>
              </w:rPr>
            </w:pPr>
            <w:r w:rsidRPr="00FF474F">
              <w:rPr>
                <w:color w:val="000000" w:themeColor="text1"/>
              </w:rPr>
              <w:t>Updated March 29, 2023</w:t>
            </w:r>
          </w:p>
          <w:p w14:paraId="278B53D6" w14:textId="77777777" w:rsidR="001A254C" w:rsidRPr="00FF474F" w:rsidRDefault="001A254C" w:rsidP="007B562F">
            <w:pPr>
              <w:pStyle w:val="ListParagraph"/>
              <w:ind w:left="360"/>
              <w:rPr>
                <w:color w:val="000000" w:themeColor="text1"/>
              </w:rPr>
            </w:pPr>
            <w:r w:rsidRPr="00FF474F">
              <w:rPr>
                <w:color w:val="000000" w:themeColor="text1"/>
              </w:rPr>
              <w:t xml:space="preserve">CMS has published a new list of </w:t>
            </w:r>
            <w:hyperlink r:id="rId209" w:tgtFrame="_blank" w:history="1">
              <w:r w:rsidRPr="00FF474F">
                <w:rPr>
                  <w:rStyle w:val="Hyperlink"/>
                  <w:color w:val="000000" w:themeColor="text1"/>
                </w:rPr>
                <w:t>Special Focus Facilities</w:t>
              </w:r>
            </w:hyperlink>
            <w:r w:rsidRPr="00FF474F">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271C076B" w14:textId="77777777" w:rsidR="001A254C" w:rsidRPr="00FF474F" w:rsidRDefault="001A254C" w:rsidP="007B562F">
            <w:pPr>
              <w:pStyle w:val="ListParagraph"/>
              <w:ind w:left="360"/>
              <w:rPr>
                <w:color w:val="000000" w:themeColor="text1"/>
              </w:rPr>
            </w:pPr>
            <w:r w:rsidRPr="00FF474F">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79556311" w14:textId="77777777" w:rsidR="001A254C" w:rsidRPr="00FF474F" w:rsidRDefault="001A254C" w:rsidP="007B562F">
            <w:pPr>
              <w:pStyle w:val="ListParagraph"/>
              <w:ind w:left="360"/>
              <w:rPr>
                <w:color w:val="000000" w:themeColor="text1"/>
              </w:rPr>
            </w:pPr>
            <w:r w:rsidRPr="00FF474F">
              <w:rPr>
                <w:color w:val="000000" w:themeColor="text1"/>
              </w:rPr>
              <w:t>This is important information for consumers – particularly as they consider a nursing home.</w:t>
            </w:r>
          </w:p>
          <w:p w14:paraId="5BC68327" w14:textId="77777777" w:rsidR="001A254C" w:rsidRPr="00FF474F" w:rsidRDefault="001A254C" w:rsidP="007B562F">
            <w:pPr>
              <w:pStyle w:val="ListParagraph"/>
              <w:ind w:left="360"/>
              <w:rPr>
                <w:color w:val="000000" w:themeColor="text1"/>
              </w:rPr>
            </w:pPr>
            <w:r w:rsidRPr="00FF474F">
              <w:rPr>
                <w:b/>
                <w:bCs/>
                <w:color w:val="000000" w:themeColor="text1"/>
              </w:rPr>
              <w:t>What can advocates do with this information?</w:t>
            </w:r>
          </w:p>
          <w:p w14:paraId="69A2524C" w14:textId="77777777" w:rsidR="001A254C" w:rsidRPr="00FF474F" w:rsidRDefault="001A254C" w:rsidP="007B562F">
            <w:pPr>
              <w:pStyle w:val="ListParagraph"/>
              <w:numPr>
                <w:ilvl w:val="0"/>
                <w:numId w:val="3"/>
              </w:numPr>
              <w:rPr>
                <w:color w:val="000000" w:themeColor="text1"/>
              </w:rPr>
            </w:pPr>
            <w:r w:rsidRPr="00FF474F">
              <w:rPr>
                <w:color w:val="000000" w:themeColor="text1"/>
              </w:rPr>
              <w:t>Include the list of facilities in your area/state when providing information to consumers who are looking for a nursing home. Include an explanation of the SFF program and the candidate list.</w:t>
            </w:r>
          </w:p>
          <w:p w14:paraId="133C135D" w14:textId="77777777" w:rsidR="001A254C" w:rsidRPr="00FF474F" w:rsidRDefault="001A254C" w:rsidP="007B562F">
            <w:pPr>
              <w:pStyle w:val="ListParagraph"/>
              <w:numPr>
                <w:ilvl w:val="0"/>
                <w:numId w:val="3"/>
              </w:numPr>
              <w:rPr>
                <w:color w:val="000000" w:themeColor="text1"/>
              </w:rPr>
            </w:pPr>
            <w:r w:rsidRPr="00FF474F">
              <w:rPr>
                <w:color w:val="000000" w:themeColor="text1"/>
              </w:rPr>
              <w:t>Post the list on your program’s/organization’s website (along with the explanation noted above).</w:t>
            </w:r>
          </w:p>
          <w:p w14:paraId="02BFA3E4" w14:textId="77777777" w:rsidR="001A254C" w:rsidRPr="00FF474F" w:rsidRDefault="001A254C" w:rsidP="007B562F">
            <w:pPr>
              <w:pStyle w:val="ListParagraph"/>
              <w:numPr>
                <w:ilvl w:val="0"/>
                <w:numId w:val="3"/>
              </w:numPr>
              <w:rPr>
                <w:color w:val="000000" w:themeColor="text1"/>
              </w:rPr>
            </w:pPr>
            <w:r w:rsidRPr="00FF474F">
              <w:rPr>
                <w:color w:val="000000" w:themeColor="text1"/>
              </w:rPr>
              <w:t>Encourage current residents and families to check the list to see if their facility is included.</w:t>
            </w:r>
          </w:p>
          <w:p w14:paraId="0CFF11C9" w14:textId="77777777" w:rsidR="001A254C" w:rsidRPr="00FF474F" w:rsidRDefault="001A254C" w:rsidP="007B562F">
            <w:pPr>
              <w:pStyle w:val="ListParagraph"/>
              <w:numPr>
                <w:ilvl w:val="0"/>
                <w:numId w:val="3"/>
              </w:numPr>
              <w:rPr>
                <w:color w:val="000000" w:themeColor="text1"/>
              </w:rPr>
            </w:pPr>
            <w:r w:rsidRPr="00FF474F">
              <w:rPr>
                <w:color w:val="000000" w:themeColor="text1"/>
              </w:rPr>
              <w:t>Urge residents and families in a candidate facility to ask the administrator what is being done to improve care.</w:t>
            </w:r>
          </w:p>
          <w:p w14:paraId="305A0917" w14:textId="77777777" w:rsidR="001A254C" w:rsidRPr="00FF474F" w:rsidRDefault="001A254C" w:rsidP="007B562F">
            <w:pPr>
              <w:pStyle w:val="ListParagraph"/>
              <w:numPr>
                <w:ilvl w:val="0"/>
                <w:numId w:val="3"/>
              </w:numPr>
              <w:rPr>
                <w:color w:val="000000" w:themeColor="text1"/>
              </w:rPr>
            </w:pPr>
            <w:r w:rsidRPr="00FF474F">
              <w:rPr>
                <w:color w:val="000000" w:themeColor="text1"/>
              </w:rPr>
              <w:t>Suggest that resident and family councils invite the administrator to a council meeting to talk about what the facility is doing to improve care, ask for ongoing updates, and share any council concerns.</w:t>
            </w:r>
          </w:p>
          <w:p w14:paraId="091B8341" w14:textId="77777777" w:rsidR="001A254C" w:rsidRPr="00FF474F" w:rsidRDefault="001A254C" w:rsidP="007B562F">
            <w:pPr>
              <w:pStyle w:val="ListParagraph"/>
              <w:numPr>
                <w:ilvl w:val="0"/>
                <w:numId w:val="3"/>
              </w:numPr>
              <w:rPr>
                <w:color w:val="000000" w:themeColor="text1"/>
              </w:rPr>
            </w:pPr>
            <w:r w:rsidRPr="00FF474F">
              <w:rPr>
                <w:color w:val="000000" w:themeColor="text1"/>
              </w:rPr>
              <w:t>For long-term care ombudsmen representatives:  Meet with the administrator to discuss what the facility is doing to address problems and share any resources that might be helpful.</w:t>
            </w:r>
          </w:p>
          <w:p w14:paraId="7F86F8EA"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listed (updated March 29, 2023)</w:t>
            </w:r>
          </w:p>
          <w:p w14:paraId="78081636" w14:textId="77777777" w:rsidR="001A254C" w:rsidRPr="00FF474F" w:rsidRDefault="001A254C" w:rsidP="007B562F">
            <w:pPr>
              <w:pStyle w:val="ListParagraph"/>
              <w:ind w:left="360"/>
              <w:rPr>
                <w:b/>
                <w:bCs/>
                <w:color w:val="000000" w:themeColor="text1"/>
              </w:rPr>
            </w:pPr>
            <w:r w:rsidRPr="00FF474F">
              <w:rPr>
                <w:b/>
                <w:bCs/>
                <w:color w:val="000000" w:themeColor="text1"/>
              </w:rPr>
              <w:t>Newly added to the listing</w:t>
            </w:r>
          </w:p>
          <w:p w14:paraId="69491F1C" w14:textId="77777777" w:rsidR="001A254C" w:rsidRPr="00FF474F" w:rsidRDefault="001A254C" w:rsidP="007B562F">
            <w:pPr>
              <w:pStyle w:val="ListParagraph"/>
              <w:numPr>
                <w:ilvl w:val="0"/>
                <w:numId w:val="14"/>
              </w:numPr>
              <w:spacing w:after="160" w:line="259" w:lineRule="auto"/>
              <w:rPr>
                <w:color w:val="000000" w:themeColor="text1"/>
              </w:rPr>
            </w:pPr>
            <w:r w:rsidRPr="00FF474F">
              <w:rPr>
                <w:color w:val="000000" w:themeColor="text1"/>
              </w:rPr>
              <w:t>Somerset Ridge Center, Somerset</w:t>
            </w:r>
          </w:p>
          <w:p w14:paraId="353B5B00" w14:textId="77777777" w:rsidR="001A254C" w:rsidRPr="00FF474F" w:rsidRDefault="001A254C" w:rsidP="007B562F">
            <w:pPr>
              <w:pStyle w:val="ListParagraph"/>
              <w:rPr>
                <w:color w:val="000000" w:themeColor="text1"/>
              </w:rPr>
            </w:pPr>
            <w:r w:rsidRPr="00FF474F">
              <w:rPr>
                <w:color w:val="000000" w:themeColor="text1"/>
              </w:rPr>
              <w:t>https://somersetridgerehab.com/</w:t>
            </w:r>
          </w:p>
          <w:p w14:paraId="411EE312"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58F9FBBC" w14:textId="77777777" w:rsidR="001A254C" w:rsidRPr="00FF474F" w:rsidRDefault="00000000" w:rsidP="007B562F">
            <w:pPr>
              <w:pStyle w:val="ListParagraph"/>
              <w:rPr>
                <w:color w:val="000000" w:themeColor="text1"/>
              </w:rPr>
            </w:pPr>
            <w:hyperlink r:id="rId210" w:history="1">
              <w:r w:rsidR="001A254C" w:rsidRPr="00FF474F">
                <w:rPr>
                  <w:rStyle w:val="Hyperlink"/>
                  <w:color w:val="000000" w:themeColor="text1"/>
                </w:rPr>
                <w:t>https://projects.propublica.org/nursing-homes/homes/h-225747</w:t>
              </w:r>
            </w:hyperlink>
            <w:r w:rsidR="001A254C" w:rsidRPr="00FF474F">
              <w:rPr>
                <w:color w:val="000000" w:themeColor="text1"/>
              </w:rPr>
              <w:t xml:space="preserve"> </w:t>
            </w:r>
          </w:p>
          <w:p w14:paraId="093B3F1B" w14:textId="77777777" w:rsidR="001A254C" w:rsidRPr="00FF474F" w:rsidRDefault="001A254C" w:rsidP="007B562F">
            <w:pPr>
              <w:pStyle w:val="ListParagraph"/>
              <w:numPr>
                <w:ilvl w:val="0"/>
                <w:numId w:val="14"/>
              </w:numPr>
              <w:rPr>
                <w:color w:val="000000" w:themeColor="text1"/>
              </w:rPr>
            </w:pPr>
            <w:r w:rsidRPr="00FF474F">
              <w:rPr>
                <w:color w:val="000000" w:themeColor="text1"/>
              </w:rPr>
              <w:t>South Dennis Healthcare</w:t>
            </w:r>
          </w:p>
          <w:p w14:paraId="40F0A030" w14:textId="77777777" w:rsidR="001A254C" w:rsidRPr="00FF474F" w:rsidRDefault="00000000" w:rsidP="007B562F">
            <w:pPr>
              <w:pStyle w:val="ListParagraph"/>
              <w:rPr>
                <w:color w:val="000000" w:themeColor="text1"/>
              </w:rPr>
            </w:pPr>
            <w:hyperlink r:id="rId211" w:history="1">
              <w:r w:rsidR="001A254C" w:rsidRPr="00FF474F">
                <w:rPr>
                  <w:rStyle w:val="Hyperlink"/>
                  <w:color w:val="000000" w:themeColor="text1"/>
                </w:rPr>
                <w:t>https://www.nextstephc.com/southdennis</w:t>
              </w:r>
            </w:hyperlink>
            <w:r w:rsidR="001A254C" w:rsidRPr="00FF474F">
              <w:rPr>
                <w:color w:val="000000" w:themeColor="text1"/>
              </w:rPr>
              <w:t xml:space="preserve"> </w:t>
            </w:r>
          </w:p>
          <w:p w14:paraId="6A3E1FCF"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6C574840" w14:textId="77777777" w:rsidR="001A254C" w:rsidRPr="00FF474F" w:rsidRDefault="00000000" w:rsidP="007B562F">
            <w:pPr>
              <w:pStyle w:val="ListParagraph"/>
              <w:rPr>
                <w:color w:val="000000" w:themeColor="text1"/>
              </w:rPr>
            </w:pPr>
            <w:hyperlink r:id="rId212" w:history="1">
              <w:r w:rsidR="001A254C" w:rsidRPr="00FF474F">
                <w:rPr>
                  <w:rStyle w:val="Hyperlink"/>
                  <w:color w:val="000000" w:themeColor="text1"/>
                </w:rPr>
                <w:t>https://projects.propublica.org/nursing-homes/homes/h-225320</w:t>
              </w:r>
            </w:hyperlink>
            <w:r w:rsidR="001A254C" w:rsidRPr="00FF474F">
              <w:rPr>
                <w:color w:val="000000" w:themeColor="text1"/>
              </w:rPr>
              <w:t xml:space="preserve"> </w:t>
            </w:r>
          </w:p>
          <w:p w14:paraId="6B7BA959"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not improved</w:t>
            </w:r>
          </w:p>
          <w:p w14:paraId="021C9CF8" w14:textId="77777777" w:rsidR="001A254C" w:rsidRPr="00FF474F" w:rsidRDefault="001A254C" w:rsidP="007B562F">
            <w:pPr>
              <w:pStyle w:val="ListParagraph"/>
              <w:numPr>
                <w:ilvl w:val="0"/>
                <w:numId w:val="14"/>
              </w:numPr>
              <w:rPr>
                <w:color w:val="000000" w:themeColor="text1"/>
              </w:rPr>
            </w:pPr>
            <w:r w:rsidRPr="00FF474F">
              <w:rPr>
                <w:color w:val="000000" w:themeColor="text1"/>
              </w:rPr>
              <w:t>None</w:t>
            </w:r>
          </w:p>
          <w:p w14:paraId="1EBE7D49"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which showed improvement</w:t>
            </w:r>
          </w:p>
          <w:p w14:paraId="0CD90CED" w14:textId="77777777" w:rsidR="001A254C" w:rsidRPr="00FF474F" w:rsidRDefault="001A254C" w:rsidP="007B562F">
            <w:pPr>
              <w:pStyle w:val="ListParagraph"/>
              <w:numPr>
                <w:ilvl w:val="0"/>
                <w:numId w:val="4"/>
              </w:numPr>
              <w:spacing w:after="160" w:line="259" w:lineRule="auto"/>
              <w:rPr>
                <w:color w:val="000000" w:themeColor="text1"/>
              </w:rPr>
            </w:pPr>
            <w:r w:rsidRPr="00FF474F">
              <w:rPr>
                <w:color w:val="000000" w:themeColor="text1"/>
              </w:rPr>
              <w:t>Marlborough Hills Rehabilitation and Health Care Center, Marlborough</w:t>
            </w:r>
          </w:p>
          <w:p w14:paraId="7DD19B70" w14:textId="77777777" w:rsidR="001A254C" w:rsidRPr="00FF474F" w:rsidRDefault="00000000" w:rsidP="007B562F">
            <w:pPr>
              <w:pStyle w:val="ListParagraph"/>
              <w:rPr>
                <w:rStyle w:val="Hyperlink"/>
                <w:color w:val="000000" w:themeColor="text1"/>
              </w:rPr>
            </w:pPr>
            <w:hyperlink r:id="rId213" w:history="1">
              <w:r w:rsidR="001A254C" w:rsidRPr="00FF474F">
                <w:rPr>
                  <w:rStyle w:val="Hyperlink"/>
                  <w:color w:val="000000" w:themeColor="text1"/>
                </w:rPr>
                <w:t>https://tinyurl.com/MarlboroughHills</w:t>
              </w:r>
            </w:hyperlink>
          </w:p>
          <w:p w14:paraId="6D45127E"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0DE360E4" w14:textId="77777777" w:rsidR="001A254C" w:rsidRPr="00FF474F" w:rsidRDefault="001A254C" w:rsidP="007B562F">
            <w:pPr>
              <w:pStyle w:val="ListParagraph"/>
              <w:rPr>
                <w:color w:val="000000" w:themeColor="text1"/>
              </w:rPr>
            </w:pPr>
            <w:r w:rsidRPr="00FF474F">
              <w:rPr>
                <w:color w:val="000000" w:themeColor="text1"/>
              </w:rPr>
              <w:t>https://projects.propublica.org/nursing-homes/homes/h-225063</w:t>
            </w:r>
          </w:p>
          <w:p w14:paraId="6708BAB5"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which have graduated from the program</w:t>
            </w:r>
          </w:p>
          <w:p w14:paraId="54EF8E37" w14:textId="77777777" w:rsidR="001A254C" w:rsidRPr="00FF474F" w:rsidRDefault="001A254C" w:rsidP="007B562F">
            <w:pPr>
              <w:pStyle w:val="ListParagraph"/>
              <w:numPr>
                <w:ilvl w:val="0"/>
                <w:numId w:val="4"/>
              </w:numPr>
              <w:rPr>
                <w:b/>
                <w:bCs/>
                <w:color w:val="000000" w:themeColor="text1"/>
              </w:rPr>
            </w:pPr>
            <w:r w:rsidRPr="00FF474F">
              <w:rPr>
                <w:color w:val="000000" w:themeColor="text1"/>
              </w:rPr>
              <w:t>The Oxford Rehabilitation &amp; Health Care Center, Haverhill</w:t>
            </w:r>
          </w:p>
          <w:p w14:paraId="052FB35E" w14:textId="77777777" w:rsidR="001A254C" w:rsidRPr="00FF474F" w:rsidRDefault="001A254C" w:rsidP="007B562F">
            <w:pPr>
              <w:ind w:left="720"/>
              <w:rPr>
                <w:color w:val="000000" w:themeColor="text1"/>
              </w:rPr>
            </w:pPr>
            <w:r w:rsidRPr="00FF474F">
              <w:rPr>
                <w:color w:val="000000" w:themeColor="text1"/>
              </w:rPr>
              <w:t>https://theoxfordrehabhealth.com/</w:t>
            </w:r>
          </w:p>
          <w:p w14:paraId="1200D965"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45A0ACAA" w14:textId="77777777" w:rsidR="001A254C" w:rsidRPr="00FF474F" w:rsidRDefault="00000000" w:rsidP="007B562F">
            <w:pPr>
              <w:pStyle w:val="ListParagraph"/>
              <w:rPr>
                <w:color w:val="000000" w:themeColor="text1"/>
              </w:rPr>
            </w:pPr>
            <w:hyperlink r:id="rId214" w:history="1">
              <w:r w:rsidR="001A254C" w:rsidRPr="00FF474F">
                <w:rPr>
                  <w:rStyle w:val="Hyperlink"/>
                  <w:color w:val="000000" w:themeColor="text1"/>
                </w:rPr>
                <w:t>https://projects.propublica.org/nursing-homes/homes/h-225218</w:t>
              </w:r>
            </w:hyperlink>
            <w:r w:rsidR="001A254C" w:rsidRPr="00FF474F">
              <w:rPr>
                <w:color w:val="000000" w:themeColor="text1"/>
              </w:rPr>
              <w:t xml:space="preserve"> </w:t>
            </w:r>
          </w:p>
          <w:p w14:paraId="400CDFB5" w14:textId="77777777" w:rsidR="001A254C" w:rsidRPr="00FF474F" w:rsidRDefault="001A254C" w:rsidP="007B562F">
            <w:pPr>
              <w:pStyle w:val="ListParagraph"/>
              <w:numPr>
                <w:ilvl w:val="0"/>
                <w:numId w:val="4"/>
              </w:numPr>
              <w:rPr>
                <w:color w:val="000000" w:themeColor="text1"/>
              </w:rPr>
            </w:pPr>
            <w:r w:rsidRPr="00FF474F">
              <w:rPr>
                <w:color w:val="000000" w:themeColor="text1"/>
              </w:rPr>
              <w:t>Worcester Rehabilitation and Health Care Center, Worcester</w:t>
            </w:r>
          </w:p>
          <w:p w14:paraId="48EEF673" w14:textId="77777777" w:rsidR="001A254C" w:rsidRPr="00FF474F" w:rsidRDefault="00000000" w:rsidP="007B562F">
            <w:pPr>
              <w:pStyle w:val="ListParagraph"/>
              <w:rPr>
                <w:color w:val="000000" w:themeColor="text1"/>
              </w:rPr>
            </w:pPr>
            <w:hyperlink r:id="rId215" w:history="1">
              <w:r w:rsidR="001A254C" w:rsidRPr="00FF474F">
                <w:rPr>
                  <w:rStyle w:val="Hyperlink"/>
                  <w:color w:val="000000" w:themeColor="text1"/>
                </w:rPr>
                <w:t>https://worcesterrehabcare.com/</w:t>
              </w:r>
            </w:hyperlink>
            <w:r w:rsidR="001A254C" w:rsidRPr="00FF474F">
              <w:rPr>
                <w:color w:val="000000" w:themeColor="text1"/>
              </w:rPr>
              <w:t xml:space="preserve"> </w:t>
            </w:r>
          </w:p>
          <w:p w14:paraId="12716F80"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4CF2D2F" w14:textId="77777777" w:rsidR="001A254C" w:rsidRPr="00FF474F" w:rsidRDefault="00000000" w:rsidP="007B562F">
            <w:pPr>
              <w:pStyle w:val="ListParagraph"/>
              <w:rPr>
                <w:color w:val="000000" w:themeColor="text1"/>
              </w:rPr>
            </w:pPr>
            <w:hyperlink r:id="rId216" w:history="1">
              <w:r w:rsidR="001A254C" w:rsidRPr="00FF474F">
                <w:rPr>
                  <w:rStyle w:val="Hyperlink"/>
                  <w:color w:val="000000" w:themeColor="text1"/>
                </w:rPr>
                <w:t>https://projects.propublica.org/nursing-homes/homes/h-225199</w:t>
              </w:r>
            </w:hyperlink>
            <w:r w:rsidR="001A254C" w:rsidRPr="00FF474F">
              <w:rPr>
                <w:color w:val="000000" w:themeColor="text1"/>
              </w:rPr>
              <w:t xml:space="preserve"> </w:t>
            </w:r>
          </w:p>
          <w:p w14:paraId="3B0539F1" w14:textId="77777777" w:rsidR="001A254C" w:rsidRPr="00FF474F" w:rsidRDefault="001A254C" w:rsidP="007B562F">
            <w:pPr>
              <w:ind w:left="360"/>
              <w:rPr>
                <w:b/>
                <w:bCs/>
                <w:color w:val="000000" w:themeColor="text1"/>
              </w:rPr>
            </w:pPr>
            <w:r w:rsidRPr="00FF474F">
              <w:rPr>
                <w:b/>
                <w:bCs/>
                <w:color w:val="000000" w:themeColor="text1"/>
              </w:rPr>
              <w:t>Massachusetts facilities that are candidates for listing (months on list)</w:t>
            </w:r>
          </w:p>
          <w:p w14:paraId="528CB288" w14:textId="77777777" w:rsidR="001A254C" w:rsidRPr="00FF474F" w:rsidRDefault="001A254C" w:rsidP="007B562F">
            <w:pPr>
              <w:pStyle w:val="ListParagraph"/>
              <w:numPr>
                <w:ilvl w:val="0"/>
                <w:numId w:val="4"/>
              </w:numPr>
              <w:rPr>
                <w:color w:val="000000" w:themeColor="text1"/>
              </w:rPr>
            </w:pPr>
            <w:r w:rsidRPr="00FF474F">
              <w:rPr>
                <w:color w:val="000000" w:themeColor="text1"/>
              </w:rPr>
              <w:t>Charwell House Health and Rehabilitation, Norwood (15)</w:t>
            </w:r>
          </w:p>
          <w:p w14:paraId="7AA9FF64" w14:textId="77777777" w:rsidR="001A254C" w:rsidRPr="00FF474F" w:rsidRDefault="00000000" w:rsidP="007B562F">
            <w:pPr>
              <w:pStyle w:val="ListParagraph"/>
              <w:rPr>
                <w:color w:val="000000" w:themeColor="text1"/>
              </w:rPr>
            </w:pPr>
            <w:hyperlink r:id="rId217" w:history="1">
              <w:r w:rsidR="001A254C" w:rsidRPr="00FF474F">
                <w:rPr>
                  <w:rStyle w:val="Hyperlink"/>
                  <w:color w:val="000000" w:themeColor="text1"/>
                </w:rPr>
                <w:t>https://tinyurl.com/Charwell</w:t>
              </w:r>
            </w:hyperlink>
            <w:r w:rsidR="001A254C" w:rsidRPr="00FF474F">
              <w:rPr>
                <w:color w:val="000000" w:themeColor="text1"/>
              </w:rPr>
              <w:t xml:space="preserve"> </w:t>
            </w:r>
          </w:p>
          <w:p w14:paraId="66B7A66C"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2E786A42" w14:textId="77777777" w:rsidR="001A254C" w:rsidRPr="00FF474F" w:rsidRDefault="00000000" w:rsidP="007B562F">
            <w:pPr>
              <w:pStyle w:val="ListParagraph"/>
              <w:rPr>
                <w:color w:val="000000" w:themeColor="text1"/>
              </w:rPr>
            </w:pPr>
            <w:hyperlink r:id="rId218" w:history="1">
              <w:r w:rsidR="001A254C" w:rsidRPr="00FF474F">
                <w:rPr>
                  <w:rStyle w:val="Hyperlink"/>
                  <w:color w:val="000000" w:themeColor="text1"/>
                </w:rPr>
                <w:t>https://projects.propublica.org/nursing-homes/homes/h-225208</w:t>
              </w:r>
            </w:hyperlink>
            <w:r w:rsidR="001A254C" w:rsidRPr="00FF474F">
              <w:rPr>
                <w:color w:val="000000" w:themeColor="text1"/>
              </w:rPr>
              <w:t xml:space="preserve"> </w:t>
            </w:r>
          </w:p>
          <w:p w14:paraId="5C912477" w14:textId="77777777" w:rsidR="001A254C" w:rsidRPr="00FF474F" w:rsidRDefault="001A254C" w:rsidP="007B562F">
            <w:pPr>
              <w:pStyle w:val="ListParagraph"/>
              <w:numPr>
                <w:ilvl w:val="0"/>
                <w:numId w:val="4"/>
              </w:numPr>
              <w:rPr>
                <w:color w:val="000000" w:themeColor="text1"/>
              </w:rPr>
            </w:pPr>
            <w:r w:rsidRPr="00FF474F">
              <w:rPr>
                <w:color w:val="000000" w:themeColor="text1"/>
              </w:rPr>
              <w:t>Glen Ridge Nursing Care Center (1)</w:t>
            </w:r>
          </w:p>
          <w:p w14:paraId="4730D5CD" w14:textId="77777777" w:rsidR="001A254C" w:rsidRPr="00FF474F" w:rsidRDefault="00000000" w:rsidP="007B562F">
            <w:pPr>
              <w:pStyle w:val="ListParagraph"/>
              <w:rPr>
                <w:color w:val="000000" w:themeColor="text1"/>
              </w:rPr>
            </w:pPr>
            <w:hyperlink r:id="rId219" w:history="1">
              <w:r w:rsidR="001A254C" w:rsidRPr="00FF474F">
                <w:rPr>
                  <w:rStyle w:val="Hyperlink"/>
                  <w:color w:val="000000" w:themeColor="text1"/>
                </w:rPr>
                <w:t>https://www.genesishcc.com/glenridge</w:t>
              </w:r>
            </w:hyperlink>
            <w:r w:rsidR="001A254C" w:rsidRPr="00FF474F">
              <w:rPr>
                <w:color w:val="000000" w:themeColor="text1"/>
              </w:rPr>
              <w:t xml:space="preserve"> </w:t>
            </w:r>
          </w:p>
          <w:p w14:paraId="3786FAE1"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505368AC" w14:textId="77777777" w:rsidR="001A254C" w:rsidRPr="00FF474F" w:rsidRDefault="00000000" w:rsidP="007B562F">
            <w:pPr>
              <w:pStyle w:val="ListParagraph"/>
              <w:rPr>
                <w:color w:val="000000" w:themeColor="text1"/>
              </w:rPr>
            </w:pPr>
            <w:hyperlink r:id="rId220" w:history="1">
              <w:r w:rsidR="001A254C" w:rsidRPr="00FF474F">
                <w:rPr>
                  <w:rStyle w:val="Hyperlink"/>
                  <w:color w:val="000000" w:themeColor="text1"/>
                </w:rPr>
                <w:t>https://projects.propublica.org/nursing-homes/homes/h-225523</w:t>
              </w:r>
            </w:hyperlink>
            <w:r w:rsidR="001A254C" w:rsidRPr="00FF474F">
              <w:rPr>
                <w:color w:val="000000" w:themeColor="text1"/>
              </w:rPr>
              <w:t xml:space="preserve"> </w:t>
            </w:r>
          </w:p>
          <w:p w14:paraId="2AE36DA5" w14:textId="77777777" w:rsidR="001A254C" w:rsidRPr="00FF474F" w:rsidRDefault="001A254C" w:rsidP="007B562F">
            <w:pPr>
              <w:pStyle w:val="ListParagraph"/>
              <w:numPr>
                <w:ilvl w:val="0"/>
                <w:numId w:val="4"/>
              </w:numPr>
              <w:rPr>
                <w:color w:val="000000" w:themeColor="text1"/>
              </w:rPr>
            </w:pPr>
            <w:r w:rsidRPr="00FF474F">
              <w:rPr>
                <w:color w:val="000000" w:themeColor="text1"/>
              </w:rPr>
              <w:t>Hathaway Manor Extended Care (1)</w:t>
            </w:r>
          </w:p>
          <w:p w14:paraId="71F220A4" w14:textId="77777777" w:rsidR="001A254C" w:rsidRPr="00FF474F" w:rsidRDefault="001A254C" w:rsidP="007B562F">
            <w:pPr>
              <w:pStyle w:val="ListParagraph"/>
              <w:rPr>
                <w:color w:val="000000" w:themeColor="text1"/>
              </w:rPr>
            </w:pPr>
            <w:r w:rsidRPr="00FF474F">
              <w:rPr>
                <w:color w:val="000000" w:themeColor="text1"/>
              </w:rPr>
              <w:t>https://hathawaymanor.org/</w:t>
            </w:r>
          </w:p>
          <w:p w14:paraId="70DB1B47"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0B25B9F" w14:textId="77777777" w:rsidR="001A254C" w:rsidRPr="00FF474F" w:rsidRDefault="00000000" w:rsidP="007B562F">
            <w:pPr>
              <w:pStyle w:val="ListParagraph"/>
              <w:rPr>
                <w:color w:val="000000" w:themeColor="text1"/>
              </w:rPr>
            </w:pPr>
            <w:hyperlink r:id="rId221" w:history="1">
              <w:r w:rsidR="001A254C" w:rsidRPr="00FF474F">
                <w:rPr>
                  <w:rStyle w:val="Hyperlink"/>
                  <w:color w:val="000000" w:themeColor="text1"/>
                </w:rPr>
                <w:t>https://projects.propublica.org/nursing-homes/homes/h-225366</w:t>
              </w:r>
            </w:hyperlink>
            <w:r w:rsidR="001A254C" w:rsidRPr="00FF474F">
              <w:rPr>
                <w:color w:val="000000" w:themeColor="text1"/>
              </w:rPr>
              <w:t xml:space="preserve"> </w:t>
            </w:r>
          </w:p>
          <w:p w14:paraId="75719ABB" w14:textId="77777777" w:rsidR="001A254C" w:rsidRPr="00FF474F" w:rsidRDefault="001A254C" w:rsidP="007B562F">
            <w:pPr>
              <w:pStyle w:val="ListParagraph"/>
              <w:numPr>
                <w:ilvl w:val="0"/>
                <w:numId w:val="4"/>
              </w:numPr>
              <w:rPr>
                <w:color w:val="000000" w:themeColor="text1"/>
              </w:rPr>
            </w:pPr>
            <w:r w:rsidRPr="00FF474F">
              <w:rPr>
                <w:color w:val="000000" w:themeColor="text1"/>
              </w:rPr>
              <w:t>Medway Country Manor Skilled Nursing and Rehabilitation, Medway (1)</w:t>
            </w:r>
          </w:p>
          <w:p w14:paraId="2249EC13" w14:textId="77777777" w:rsidR="001A254C" w:rsidRPr="00FF474F" w:rsidRDefault="00000000" w:rsidP="007B562F">
            <w:pPr>
              <w:pStyle w:val="ListParagraph"/>
              <w:rPr>
                <w:color w:val="000000" w:themeColor="text1"/>
              </w:rPr>
            </w:pPr>
            <w:hyperlink r:id="rId222" w:history="1">
              <w:r w:rsidR="001A254C" w:rsidRPr="00FF474F">
                <w:rPr>
                  <w:rStyle w:val="Hyperlink"/>
                  <w:color w:val="000000" w:themeColor="text1"/>
                </w:rPr>
                <w:t>https://www.medwaymanor.com/</w:t>
              </w:r>
            </w:hyperlink>
            <w:r w:rsidR="001A254C" w:rsidRPr="00FF474F">
              <w:rPr>
                <w:color w:val="000000" w:themeColor="text1"/>
              </w:rPr>
              <w:t xml:space="preserve"> </w:t>
            </w:r>
          </w:p>
          <w:p w14:paraId="08F25D5D"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54F45EB3" w14:textId="77777777" w:rsidR="001A254C" w:rsidRPr="00FF474F" w:rsidRDefault="00000000" w:rsidP="007B562F">
            <w:pPr>
              <w:pStyle w:val="ListParagraph"/>
              <w:rPr>
                <w:color w:val="000000" w:themeColor="text1"/>
              </w:rPr>
            </w:pPr>
            <w:hyperlink r:id="rId223" w:history="1">
              <w:r w:rsidR="001A254C" w:rsidRPr="00FF474F">
                <w:rPr>
                  <w:rStyle w:val="Hyperlink"/>
                  <w:color w:val="000000" w:themeColor="text1"/>
                </w:rPr>
                <w:t>https://projects.propublica.org/nursing-homes/homes/h-225412</w:t>
              </w:r>
            </w:hyperlink>
            <w:r w:rsidR="001A254C" w:rsidRPr="00FF474F">
              <w:rPr>
                <w:color w:val="000000" w:themeColor="text1"/>
              </w:rPr>
              <w:t xml:space="preserve"> </w:t>
            </w:r>
          </w:p>
          <w:p w14:paraId="3DE1CF6C" w14:textId="77777777" w:rsidR="001A254C" w:rsidRPr="00FF474F" w:rsidRDefault="001A254C" w:rsidP="007B562F">
            <w:pPr>
              <w:pStyle w:val="ListParagraph"/>
              <w:numPr>
                <w:ilvl w:val="0"/>
                <w:numId w:val="4"/>
              </w:numPr>
              <w:rPr>
                <w:color w:val="000000" w:themeColor="text1"/>
              </w:rPr>
            </w:pPr>
            <w:r w:rsidRPr="00FF474F">
              <w:rPr>
                <w:color w:val="000000" w:themeColor="text1"/>
              </w:rPr>
              <w:t>Mill Town Health and Rehabilitation, Amesbury (14)</w:t>
            </w:r>
          </w:p>
          <w:p w14:paraId="1ADF2646" w14:textId="77777777" w:rsidR="001A254C" w:rsidRPr="00FF474F" w:rsidRDefault="001A254C" w:rsidP="007B562F">
            <w:pPr>
              <w:pStyle w:val="ListParagraph"/>
              <w:rPr>
                <w:color w:val="000000" w:themeColor="text1"/>
              </w:rPr>
            </w:pPr>
            <w:r w:rsidRPr="00FF474F">
              <w:rPr>
                <w:color w:val="000000" w:themeColor="text1"/>
              </w:rPr>
              <w:t>No website</w:t>
            </w:r>
          </w:p>
          <w:p w14:paraId="7DCBFC34"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1597609D" w14:textId="77777777" w:rsidR="001A254C" w:rsidRPr="00FF474F" w:rsidRDefault="00000000" w:rsidP="007B562F">
            <w:pPr>
              <w:pStyle w:val="ListParagraph"/>
              <w:rPr>
                <w:color w:val="000000" w:themeColor="text1"/>
              </w:rPr>
            </w:pPr>
            <w:hyperlink r:id="rId224" w:history="1">
              <w:r w:rsidR="001A254C" w:rsidRPr="00FF474F">
                <w:rPr>
                  <w:rStyle w:val="Hyperlink"/>
                  <w:color w:val="000000" w:themeColor="text1"/>
                </w:rPr>
                <w:t>https://projects.propublica.org/nursing-homes/homes/h-225318</w:t>
              </w:r>
            </w:hyperlink>
            <w:r w:rsidR="001A254C" w:rsidRPr="00FF474F">
              <w:rPr>
                <w:color w:val="000000" w:themeColor="text1"/>
              </w:rPr>
              <w:t xml:space="preserve"> </w:t>
            </w:r>
          </w:p>
          <w:p w14:paraId="6B62151D" w14:textId="77777777" w:rsidR="001A254C" w:rsidRPr="00FF474F" w:rsidRDefault="001A254C" w:rsidP="007B562F">
            <w:pPr>
              <w:pStyle w:val="ListParagraph"/>
              <w:numPr>
                <w:ilvl w:val="0"/>
                <w:numId w:val="4"/>
              </w:numPr>
              <w:rPr>
                <w:color w:val="000000" w:themeColor="text1"/>
              </w:rPr>
            </w:pPr>
            <w:r w:rsidRPr="00FF474F">
              <w:rPr>
                <w:color w:val="000000" w:themeColor="text1"/>
              </w:rPr>
              <w:t>Plymouth Rehabilitation and Health Care Center (10)</w:t>
            </w:r>
          </w:p>
          <w:p w14:paraId="2CD0EE93" w14:textId="77777777" w:rsidR="001A254C" w:rsidRPr="00FF474F" w:rsidRDefault="00000000" w:rsidP="007B562F">
            <w:pPr>
              <w:pStyle w:val="ListParagraph"/>
              <w:rPr>
                <w:color w:val="000000" w:themeColor="text1"/>
              </w:rPr>
            </w:pPr>
            <w:hyperlink r:id="rId225" w:history="1">
              <w:r w:rsidR="001A254C" w:rsidRPr="00FF474F">
                <w:rPr>
                  <w:rStyle w:val="Hyperlink"/>
                  <w:color w:val="000000" w:themeColor="text1"/>
                </w:rPr>
                <w:t>https://plymouthrehab.com/</w:t>
              </w:r>
            </w:hyperlink>
            <w:r w:rsidR="001A254C" w:rsidRPr="00FF474F">
              <w:rPr>
                <w:color w:val="000000" w:themeColor="text1"/>
              </w:rPr>
              <w:t xml:space="preserve"> </w:t>
            </w:r>
          </w:p>
          <w:p w14:paraId="665D4CC0"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2456494E" w14:textId="77777777" w:rsidR="001A254C" w:rsidRPr="00FF474F" w:rsidRDefault="00000000" w:rsidP="007B562F">
            <w:pPr>
              <w:pStyle w:val="ListParagraph"/>
              <w:rPr>
                <w:color w:val="000000" w:themeColor="text1"/>
              </w:rPr>
            </w:pPr>
            <w:hyperlink r:id="rId226" w:history="1">
              <w:r w:rsidR="001A254C" w:rsidRPr="00FF474F">
                <w:rPr>
                  <w:rStyle w:val="Hyperlink"/>
                  <w:color w:val="000000" w:themeColor="text1"/>
                </w:rPr>
                <w:t>https://projects.propublica.org/nursing-homes/homes/h-225207</w:t>
              </w:r>
            </w:hyperlink>
            <w:r w:rsidR="001A254C" w:rsidRPr="00FF474F">
              <w:rPr>
                <w:color w:val="000000" w:themeColor="text1"/>
              </w:rPr>
              <w:t xml:space="preserve"> </w:t>
            </w:r>
          </w:p>
          <w:p w14:paraId="1D46E9DD" w14:textId="77777777" w:rsidR="001A254C" w:rsidRPr="00FF474F" w:rsidRDefault="001A254C" w:rsidP="007B562F">
            <w:pPr>
              <w:pStyle w:val="ListParagraph"/>
              <w:numPr>
                <w:ilvl w:val="0"/>
                <w:numId w:val="4"/>
              </w:numPr>
              <w:rPr>
                <w:color w:val="000000" w:themeColor="text1"/>
              </w:rPr>
            </w:pPr>
            <w:r w:rsidRPr="00FF474F">
              <w:rPr>
                <w:color w:val="000000" w:themeColor="text1"/>
              </w:rPr>
              <w:t>Tremont Health Care Center, Wareham (10)</w:t>
            </w:r>
          </w:p>
          <w:p w14:paraId="4486836C" w14:textId="77777777" w:rsidR="001A254C" w:rsidRPr="00FF474F" w:rsidRDefault="00000000" w:rsidP="007B562F">
            <w:pPr>
              <w:pStyle w:val="ListParagraph"/>
              <w:rPr>
                <w:color w:val="000000" w:themeColor="text1"/>
              </w:rPr>
            </w:pPr>
            <w:hyperlink r:id="rId227" w:history="1">
              <w:r w:rsidR="001A254C" w:rsidRPr="00FF474F">
                <w:rPr>
                  <w:rStyle w:val="Hyperlink"/>
                  <w:color w:val="000000" w:themeColor="text1"/>
                </w:rPr>
                <w:t>https://thetremontrehabcare.com/</w:t>
              </w:r>
            </w:hyperlink>
            <w:r w:rsidR="001A254C" w:rsidRPr="00FF474F">
              <w:rPr>
                <w:color w:val="000000" w:themeColor="text1"/>
              </w:rPr>
              <w:t xml:space="preserve"> </w:t>
            </w:r>
          </w:p>
          <w:p w14:paraId="776CB2A7"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00EAA81" w14:textId="77777777" w:rsidR="001A254C" w:rsidRPr="00FF474F" w:rsidRDefault="00000000" w:rsidP="007B562F">
            <w:pPr>
              <w:pStyle w:val="ListParagraph"/>
              <w:rPr>
                <w:color w:val="000000" w:themeColor="text1"/>
              </w:rPr>
            </w:pPr>
            <w:hyperlink r:id="rId228" w:history="1">
              <w:r w:rsidR="001A254C" w:rsidRPr="00FF474F">
                <w:rPr>
                  <w:rStyle w:val="Hyperlink"/>
                  <w:color w:val="000000" w:themeColor="text1"/>
                </w:rPr>
                <w:t>https://projects.propublica.org/nursing-homes/homes/h-225488</w:t>
              </w:r>
            </w:hyperlink>
            <w:r w:rsidR="001A254C" w:rsidRPr="00FF474F">
              <w:rPr>
                <w:color w:val="000000" w:themeColor="text1"/>
              </w:rPr>
              <w:t xml:space="preserve"> </w:t>
            </w:r>
          </w:p>
          <w:p w14:paraId="6DAFD7D3" w14:textId="77777777" w:rsidR="001A254C" w:rsidRPr="00FF474F" w:rsidRDefault="001A254C" w:rsidP="007B562F">
            <w:pPr>
              <w:pStyle w:val="ListParagraph"/>
              <w:numPr>
                <w:ilvl w:val="0"/>
                <w:numId w:val="4"/>
              </w:numPr>
              <w:rPr>
                <w:color w:val="000000" w:themeColor="text1"/>
              </w:rPr>
            </w:pPr>
            <w:r w:rsidRPr="00FF474F">
              <w:rPr>
                <w:color w:val="000000" w:themeColor="text1"/>
              </w:rPr>
              <w:t>Vantage at Wilbraham (5)</w:t>
            </w:r>
          </w:p>
          <w:p w14:paraId="0DF7A601" w14:textId="77777777" w:rsidR="001A254C" w:rsidRPr="00FF474F" w:rsidRDefault="001A254C" w:rsidP="007B562F">
            <w:pPr>
              <w:pStyle w:val="ListParagraph"/>
              <w:rPr>
                <w:color w:val="000000" w:themeColor="text1"/>
              </w:rPr>
            </w:pPr>
            <w:r w:rsidRPr="00FF474F">
              <w:rPr>
                <w:color w:val="000000" w:themeColor="text1"/>
              </w:rPr>
              <w:t>No website</w:t>
            </w:r>
          </w:p>
          <w:p w14:paraId="70A81AA6"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7C134B89" w14:textId="77777777" w:rsidR="001A254C" w:rsidRPr="00FF474F" w:rsidRDefault="00000000" w:rsidP="007B562F">
            <w:pPr>
              <w:pStyle w:val="ListParagraph"/>
              <w:rPr>
                <w:color w:val="000000" w:themeColor="text1"/>
              </w:rPr>
            </w:pPr>
            <w:hyperlink r:id="rId229" w:history="1">
              <w:r w:rsidR="001A254C" w:rsidRPr="00FF474F">
                <w:rPr>
                  <w:rStyle w:val="Hyperlink"/>
                  <w:color w:val="000000" w:themeColor="text1"/>
                </w:rPr>
                <w:t>https://projects.propublica.org/nursing-homes/homes/h-225295</w:t>
              </w:r>
            </w:hyperlink>
            <w:r w:rsidR="001A254C" w:rsidRPr="00FF474F">
              <w:rPr>
                <w:color w:val="000000" w:themeColor="text1"/>
              </w:rPr>
              <w:t xml:space="preserve"> </w:t>
            </w:r>
          </w:p>
          <w:p w14:paraId="0B45C314" w14:textId="77777777" w:rsidR="001A254C" w:rsidRPr="00FF474F" w:rsidRDefault="001A254C" w:rsidP="007B562F">
            <w:pPr>
              <w:pStyle w:val="ListParagraph"/>
              <w:numPr>
                <w:ilvl w:val="0"/>
                <w:numId w:val="4"/>
              </w:numPr>
              <w:rPr>
                <w:color w:val="000000" w:themeColor="text1"/>
              </w:rPr>
            </w:pPr>
            <w:r w:rsidRPr="00FF474F">
              <w:rPr>
                <w:color w:val="000000" w:themeColor="text1"/>
              </w:rPr>
              <w:t>Vantage at South Hadley (12)</w:t>
            </w:r>
          </w:p>
          <w:p w14:paraId="0E5996EF" w14:textId="77777777" w:rsidR="001A254C" w:rsidRPr="00FF474F" w:rsidRDefault="001A254C" w:rsidP="007B562F">
            <w:pPr>
              <w:pStyle w:val="ListParagraph"/>
              <w:rPr>
                <w:color w:val="000000" w:themeColor="text1"/>
              </w:rPr>
            </w:pPr>
            <w:r w:rsidRPr="00FF474F">
              <w:rPr>
                <w:color w:val="000000" w:themeColor="text1"/>
              </w:rPr>
              <w:t>No website</w:t>
            </w:r>
          </w:p>
          <w:p w14:paraId="1DFFF8F0"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7FFDC5CF" w14:textId="77777777" w:rsidR="001A254C" w:rsidRPr="00FF474F" w:rsidRDefault="00000000" w:rsidP="007B562F">
            <w:pPr>
              <w:pStyle w:val="ListParagraph"/>
              <w:rPr>
                <w:color w:val="000000" w:themeColor="text1"/>
              </w:rPr>
            </w:pPr>
            <w:hyperlink r:id="rId230" w:history="1">
              <w:r w:rsidR="001A254C" w:rsidRPr="00FF474F">
                <w:rPr>
                  <w:rStyle w:val="Hyperlink"/>
                  <w:color w:val="000000" w:themeColor="text1"/>
                </w:rPr>
                <w:t>https://projects.propublica.org/nursing-homes/homes/h-225757</w:t>
              </w:r>
            </w:hyperlink>
            <w:r w:rsidR="001A254C" w:rsidRPr="00FF474F">
              <w:rPr>
                <w:color w:val="000000" w:themeColor="text1"/>
              </w:rPr>
              <w:t xml:space="preserve"> </w:t>
            </w:r>
          </w:p>
          <w:p w14:paraId="459A7FFF" w14:textId="77777777" w:rsidR="001A254C" w:rsidRPr="00FF474F" w:rsidRDefault="00000000" w:rsidP="007B562F">
            <w:pPr>
              <w:pStyle w:val="ListParagraph"/>
              <w:ind w:left="360"/>
              <w:rPr>
                <w:color w:val="000000" w:themeColor="text1"/>
              </w:rPr>
            </w:pPr>
            <w:hyperlink r:id="rId231" w:history="1">
              <w:r w:rsidR="001A254C" w:rsidRPr="00FF474F">
                <w:rPr>
                  <w:rStyle w:val="Hyperlink"/>
                  <w:color w:val="000000" w:themeColor="text1"/>
                </w:rPr>
                <w:t>https://tinyurl.com/SpeciialFocusFacilityProgram</w:t>
              </w:r>
            </w:hyperlink>
            <w:r w:rsidR="001A254C" w:rsidRPr="00FF474F">
              <w:rPr>
                <w:color w:val="000000" w:themeColor="text1"/>
              </w:rPr>
              <w:t xml:space="preserve"> </w:t>
            </w:r>
          </w:p>
        </w:tc>
      </w:tr>
      <w:tr w:rsidR="001A254C" w:rsidRPr="005D67E2" w14:paraId="3EFCB4AD" w14:textId="77777777" w:rsidTr="007B562F">
        <w:trPr>
          <w:gridBefore w:val="1"/>
          <w:wBefore w:w="18" w:type="dxa"/>
          <w:trHeight w:val="260"/>
        </w:trPr>
        <w:tc>
          <w:tcPr>
            <w:tcW w:w="2880" w:type="dxa"/>
          </w:tcPr>
          <w:p w14:paraId="0ADA0171" w14:textId="77777777" w:rsidR="001A254C" w:rsidRPr="00317255" w:rsidRDefault="001A254C" w:rsidP="007B562F">
            <w:pPr>
              <w:rPr>
                <w:i/>
                <w:iCs/>
                <w:sz w:val="24"/>
                <w:szCs w:val="24"/>
              </w:rPr>
            </w:pPr>
            <w:r w:rsidRPr="00317255">
              <w:rPr>
                <w:i/>
                <w:iCs/>
                <w:sz w:val="24"/>
                <w:szCs w:val="24"/>
              </w:rPr>
              <w:t>Nursing Home Inspect</w:t>
            </w:r>
          </w:p>
        </w:tc>
        <w:tc>
          <w:tcPr>
            <w:tcW w:w="7920" w:type="dxa"/>
            <w:gridSpan w:val="4"/>
          </w:tcPr>
          <w:p w14:paraId="6875F6FC" w14:textId="77777777" w:rsidR="001A254C" w:rsidRDefault="001A254C" w:rsidP="007B562F">
            <w:pPr>
              <w:rPr>
                <w:b/>
                <w:bCs/>
              </w:rPr>
            </w:pPr>
            <w:r>
              <w:rPr>
                <w:b/>
                <w:bCs/>
              </w:rPr>
              <w:t>ProPublica</w:t>
            </w:r>
          </w:p>
          <w:p w14:paraId="1090FE76" w14:textId="77777777" w:rsidR="001A254C" w:rsidRDefault="001A254C" w:rsidP="007B562F">
            <w:pPr>
              <w:rPr>
                <w:b/>
                <w:bCs/>
              </w:rPr>
            </w:pPr>
            <w:r w:rsidRPr="005D67E2">
              <w:rPr>
                <w:b/>
                <w:bCs/>
                <w:i/>
                <w:iCs/>
              </w:rPr>
              <w:t>Nursing Home Inspect</w:t>
            </w:r>
          </w:p>
          <w:p w14:paraId="257EB156" w14:textId="77777777" w:rsidR="001A254C" w:rsidRPr="00317255" w:rsidRDefault="001A254C" w:rsidP="007B562F">
            <w:pPr>
              <w:ind w:left="720"/>
            </w:pPr>
            <w:r w:rsidRPr="00317255">
              <w:t xml:space="preserve">Data updated </w:t>
            </w:r>
            <w:r>
              <w:t>November 2022</w:t>
            </w:r>
          </w:p>
          <w:p w14:paraId="0865FA20" w14:textId="77777777" w:rsidR="001A254C" w:rsidRPr="00317255" w:rsidRDefault="001A254C" w:rsidP="007B562F">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4B3954D9" w14:textId="77777777" w:rsidR="001A254C" w:rsidRDefault="001A254C" w:rsidP="007B562F">
            <w:pPr>
              <w:ind w:left="720"/>
            </w:pPr>
            <w:r>
              <w:t xml:space="preserve">Massachusetts listing: </w:t>
            </w:r>
          </w:p>
          <w:p w14:paraId="7178DDA6" w14:textId="77777777" w:rsidR="001A254C" w:rsidRDefault="00000000" w:rsidP="007B562F">
            <w:pPr>
              <w:ind w:left="720"/>
            </w:pPr>
            <w:hyperlink r:id="rId232" w:history="1">
              <w:r w:rsidR="001A254C" w:rsidRPr="005C565C">
                <w:rPr>
                  <w:rStyle w:val="Hyperlink"/>
                </w:rPr>
                <w:t>https://projects.propublica.org/nursing-homes/state/MA</w:t>
              </w:r>
            </w:hyperlink>
            <w:r w:rsidR="001A254C">
              <w:t xml:space="preserve"> </w:t>
            </w:r>
          </w:p>
          <w:p w14:paraId="44DC1AD2" w14:textId="77777777" w:rsidR="001A254C" w:rsidRPr="000A518D" w:rsidRDefault="001A254C" w:rsidP="007B562F">
            <w:pPr>
              <w:ind w:left="720"/>
              <w:rPr>
                <w:b/>
                <w:bCs/>
              </w:rPr>
            </w:pPr>
            <w:r w:rsidRPr="000A518D">
              <w:rPr>
                <w:b/>
                <w:bCs/>
              </w:rPr>
              <w:t>Deficiencies By Severity in Massachusetts</w:t>
            </w:r>
          </w:p>
          <w:p w14:paraId="4AFDCB52" w14:textId="77777777" w:rsidR="001A254C" w:rsidRDefault="00000000" w:rsidP="007B562F">
            <w:pPr>
              <w:ind w:left="720"/>
              <w:rPr>
                <w:rStyle w:val="Hyperlink"/>
              </w:rPr>
            </w:pPr>
            <w:hyperlink r:id="rId233" w:history="1">
              <w:r w:rsidR="001A254C" w:rsidRPr="00983F52">
                <w:rPr>
                  <w:rStyle w:val="Hyperlink"/>
                </w:rPr>
                <w:t>(What do the severity ratings mean?)</w:t>
              </w:r>
            </w:hyperlink>
          </w:p>
          <w:p w14:paraId="056DEB40" w14:textId="77777777" w:rsidR="001A254C" w:rsidRPr="00983F52" w:rsidRDefault="001A254C" w:rsidP="007B562F">
            <w:pPr>
              <w:ind w:left="720"/>
            </w:pPr>
            <w:r>
              <w:t># reported</w:t>
            </w:r>
            <w:r>
              <w:tab/>
              <w:t>Deficiency Tag</w:t>
            </w:r>
          </w:p>
          <w:p w14:paraId="64E69D49" w14:textId="77777777" w:rsidR="001A254C" w:rsidRPr="00983F52" w:rsidRDefault="001A254C" w:rsidP="007B562F">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7E2CEBB5"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1C5B7811"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7C19DAA5"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06E5EE2C"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3DEEB5C6"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9C031B8"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2D400995" w14:textId="77777777" w:rsidR="001A254C" w:rsidRDefault="001A254C" w:rsidP="007B562F">
            <w:pPr>
              <w:ind w:left="720"/>
            </w:pPr>
            <w:r w:rsidRPr="00983F52">
              <w:fldChar w:fldCharType="end"/>
            </w:r>
            <w:r>
              <w:t>1 ____________I</w:t>
            </w:r>
          </w:p>
          <w:p w14:paraId="0CBC5347" w14:textId="77777777" w:rsidR="001A254C" w:rsidRPr="00983F52" w:rsidRDefault="001A254C" w:rsidP="007B562F">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2FD37C79" w14:textId="77777777" w:rsidR="001A254C" w:rsidRPr="00983F52" w:rsidRDefault="001A254C" w:rsidP="007B562F">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5F5AF1D7" w14:textId="77777777" w:rsidR="001A254C" w:rsidRPr="005D67E2" w:rsidRDefault="001A254C" w:rsidP="007B562F">
            <w:pPr>
              <w:ind w:left="720"/>
            </w:pPr>
            <w:r w:rsidRPr="00476D65">
              <w:fldChar w:fldCharType="end"/>
            </w:r>
            <w:r>
              <w:t>2____________L</w:t>
            </w:r>
          </w:p>
        </w:tc>
      </w:tr>
      <w:tr w:rsidR="001A254C" w:rsidRPr="00044F46" w14:paraId="24B502D1" w14:textId="77777777" w:rsidTr="007B562F">
        <w:trPr>
          <w:gridBefore w:val="1"/>
          <w:wBefore w:w="18" w:type="dxa"/>
          <w:trHeight w:val="656"/>
        </w:trPr>
        <w:tc>
          <w:tcPr>
            <w:tcW w:w="2880" w:type="dxa"/>
          </w:tcPr>
          <w:p w14:paraId="7FAC1614" w14:textId="77777777" w:rsidR="001A254C" w:rsidRDefault="001A254C" w:rsidP="007B562F">
            <w:pPr>
              <w:rPr>
                <w:sz w:val="24"/>
                <w:szCs w:val="24"/>
              </w:rPr>
            </w:pPr>
            <w:r>
              <w:rPr>
                <w:sz w:val="24"/>
                <w:szCs w:val="24"/>
              </w:rPr>
              <w:t>Nursing Home Compare</w:t>
            </w:r>
          </w:p>
          <w:p w14:paraId="07D7F72D" w14:textId="77777777" w:rsidR="001A254C" w:rsidRDefault="001A254C" w:rsidP="007B562F">
            <w:pPr>
              <w:contextualSpacing/>
              <w:rPr>
                <w:sz w:val="24"/>
                <w:szCs w:val="24"/>
              </w:rPr>
            </w:pPr>
          </w:p>
        </w:tc>
        <w:tc>
          <w:tcPr>
            <w:tcW w:w="7920" w:type="dxa"/>
            <w:gridSpan w:val="4"/>
          </w:tcPr>
          <w:p w14:paraId="03324135" w14:textId="77777777" w:rsidR="001A254C" w:rsidRPr="006F5ABC" w:rsidRDefault="001A254C" w:rsidP="007B562F">
            <w:pPr>
              <w:rPr>
                <w:b/>
                <w:bCs/>
              </w:rPr>
            </w:pPr>
            <w:r w:rsidRPr="006F5ABC">
              <w:rPr>
                <w:b/>
                <w:bCs/>
              </w:rPr>
              <w:t>Centers for Medicare and Medicaid Services (CMS)</w:t>
            </w:r>
          </w:p>
          <w:p w14:paraId="39FC4926" w14:textId="77777777" w:rsidR="001A254C" w:rsidRDefault="001A254C" w:rsidP="007B562F">
            <w:pPr>
              <w:pStyle w:val="ListParagraph"/>
              <w:ind w:left="360"/>
              <w:rPr>
                <w:i/>
                <w:iCs/>
              </w:rPr>
            </w:pPr>
            <w:r w:rsidRPr="00964D7D">
              <w:rPr>
                <w:i/>
                <w:iCs/>
              </w:rPr>
              <w:t>Nursing Home Compare</w:t>
            </w:r>
            <w:r>
              <w:rPr>
                <w:i/>
                <w:iCs/>
              </w:rPr>
              <w:t xml:space="preserve"> Website</w:t>
            </w:r>
          </w:p>
          <w:p w14:paraId="1E8F07CF" w14:textId="77777777" w:rsidR="001A254C" w:rsidRPr="00964D7D" w:rsidRDefault="001A254C" w:rsidP="007B562F">
            <w:pPr>
              <w:pStyle w:val="ListParagraph"/>
              <w:ind w:left="360"/>
            </w:pPr>
            <w:r w:rsidRPr="00964D7D">
              <w:t xml:space="preserve">Beginning January 26, 2022, the Centers for Medicare and Medicaid Services (CMS) is posting new information that will help consumers have a better understanding of certain staffing information and concerns at facilities. </w:t>
            </w:r>
          </w:p>
          <w:p w14:paraId="702B41E0" w14:textId="77777777" w:rsidR="001A254C" w:rsidRPr="00964D7D" w:rsidRDefault="001A254C" w:rsidP="007B562F">
            <w:pPr>
              <w:pStyle w:val="ListParagraph"/>
              <w:ind w:left="360"/>
            </w:pPr>
            <w:r w:rsidRPr="00964D7D">
              <w:t>This information will be posted for each facility and includes:</w:t>
            </w:r>
          </w:p>
          <w:p w14:paraId="468B18A0" w14:textId="77777777" w:rsidR="001A254C" w:rsidRPr="00964D7D" w:rsidRDefault="001A254C" w:rsidP="007B562F">
            <w:pPr>
              <w:pStyle w:val="ListParagraph"/>
              <w:numPr>
                <w:ilvl w:val="0"/>
                <w:numId w:val="5"/>
              </w:numPr>
            </w:pPr>
            <w:r w:rsidRPr="00964D7D">
              <w:rPr>
                <w:b/>
                <w:bCs/>
              </w:rPr>
              <w:t>Staff turnover:</w:t>
            </w:r>
            <w:r w:rsidRPr="00964D7D">
              <w:t>  The percentage of nursing staff as well as the number of administrators who have stopped working at a nursing home over the past 12-month period.</w:t>
            </w:r>
          </w:p>
          <w:p w14:paraId="613C7B7A" w14:textId="77777777" w:rsidR="001A254C" w:rsidRPr="00964D7D" w:rsidRDefault="001A254C" w:rsidP="007B562F">
            <w:pPr>
              <w:pStyle w:val="ListParagraph"/>
              <w:numPr>
                <w:ilvl w:val="0"/>
                <w:numId w:val="5"/>
              </w:numPr>
            </w:pPr>
            <w:r w:rsidRPr="00964D7D">
              <w:rPr>
                <w:b/>
                <w:bCs/>
              </w:rPr>
              <w:t>Weekend staff</w:t>
            </w:r>
            <w:r w:rsidRPr="00964D7D">
              <w:t>:  The level of weekend staffing for nurses and registered nurses at a nursing home over a three-month period.</w:t>
            </w:r>
          </w:p>
          <w:p w14:paraId="6859F0DA" w14:textId="24BE0A5D" w:rsidR="001A254C" w:rsidRDefault="00180099" w:rsidP="007B562F">
            <w:pPr>
              <w:pStyle w:val="ListParagraph"/>
              <w:ind w:left="360"/>
            </w:pPr>
            <w:r w:rsidRPr="00964D7D">
              <w:t>Posting</w:t>
            </w:r>
            <w:r w:rsidR="001A254C" w:rsidRPr="00964D7D">
              <w:t xml:space="preserve">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5D79CCDC" w14:textId="77777777" w:rsidR="001A254C" w:rsidRPr="00044F46" w:rsidRDefault="00000000" w:rsidP="007B562F">
            <w:pPr>
              <w:pStyle w:val="ListParagraph"/>
              <w:ind w:left="360"/>
            </w:pPr>
            <w:hyperlink r:id="rId234" w:history="1">
              <w:r w:rsidR="001A254C" w:rsidRPr="005C565C">
                <w:rPr>
                  <w:rStyle w:val="Hyperlink"/>
                </w:rPr>
                <w:t>https://tinyurl.com/NursingHomeCompareWebsite</w:t>
              </w:r>
            </w:hyperlink>
            <w:r w:rsidR="001A254C">
              <w:t xml:space="preserve"> </w:t>
            </w:r>
          </w:p>
        </w:tc>
      </w:tr>
      <w:tr w:rsidR="001A254C" w14:paraId="4D43971D" w14:textId="77777777" w:rsidTr="007B562F">
        <w:trPr>
          <w:gridBefore w:val="1"/>
          <w:wBefore w:w="18" w:type="dxa"/>
          <w:trHeight w:val="656"/>
        </w:trPr>
        <w:tc>
          <w:tcPr>
            <w:tcW w:w="2880" w:type="dxa"/>
          </w:tcPr>
          <w:p w14:paraId="4F39DF2C" w14:textId="77777777" w:rsidR="001A254C" w:rsidRPr="00D7495F" w:rsidRDefault="001A254C" w:rsidP="007B562F">
            <w:pPr>
              <w:contextualSpacing/>
              <w:rPr>
                <w:sz w:val="24"/>
                <w:szCs w:val="24"/>
              </w:rPr>
            </w:pPr>
            <w:r w:rsidRPr="00496079">
              <w:rPr>
                <w:sz w:val="24"/>
                <w:szCs w:val="24"/>
              </w:rPr>
              <w:t>Data on Ownership of Nursing Homes</w:t>
            </w:r>
          </w:p>
        </w:tc>
        <w:tc>
          <w:tcPr>
            <w:tcW w:w="7920" w:type="dxa"/>
            <w:gridSpan w:val="4"/>
          </w:tcPr>
          <w:p w14:paraId="7A336D41" w14:textId="77777777" w:rsidR="001A254C" w:rsidRPr="00496079" w:rsidRDefault="001A254C" w:rsidP="007B562F">
            <w:pPr>
              <w:rPr>
                <w:b/>
                <w:bCs/>
                <w:color w:val="000000" w:themeColor="text1"/>
              </w:rPr>
            </w:pPr>
            <w:r w:rsidRPr="00496079">
              <w:rPr>
                <w:b/>
                <w:bCs/>
                <w:color w:val="000000" w:themeColor="text1"/>
              </w:rPr>
              <w:t>Centers for Medicare and Medicaid Services</w:t>
            </w:r>
          </w:p>
          <w:p w14:paraId="21F34163" w14:textId="77777777" w:rsidR="001A254C" w:rsidRPr="00496079" w:rsidRDefault="001A254C" w:rsidP="007B562F">
            <w:pPr>
              <w:rPr>
                <w:i/>
                <w:iCs/>
                <w:color w:val="000000" w:themeColor="text1"/>
              </w:rPr>
            </w:pPr>
            <w:r w:rsidRPr="00496079">
              <w:rPr>
                <w:i/>
                <w:iCs/>
                <w:color w:val="000000" w:themeColor="text1"/>
              </w:rPr>
              <w:t>Data on Ownership of Nursing Homes</w:t>
            </w:r>
          </w:p>
          <w:p w14:paraId="0C2046AA" w14:textId="77777777" w:rsidR="001A254C" w:rsidRDefault="001A254C" w:rsidP="007B562F">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235" w:tgtFrame="_blank" w:history="1">
              <w:r w:rsidRPr="00623BAB">
                <w:rPr>
                  <w:rStyle w:val="Hyperlink"/>
                </w:rPr>
                <w:t>data.cms.gov</w:t>
              </w:r>
            </w:hyperlink>
            <w:r w:rsidRPr="00623BAB">
              <w:rPr>
                <w:color w:val="000000" w:themeColor="text1"/>
              </w:rPr>
              <w:t xml:space="preserve"> and updated monthly.</w:t>
            </w:r>
          </w:p>
        </w:tc>
      </w:tr>
      <w:tr w:rsidR="001A254C" w:rsidRPr="00BB5E3D" w14:paraId="5D4FCB1B" w14:textId="77777777" w:rsidTr="007B562F">
        <w:trPr>
          <w:gridBefore w:val="1"/>
          <w:wBefore w:w="18" w:type="dxa"/>
          <w:trHeight w:val="656"/>
        </w:trPr>
        <w:tc>
          <w:tcPr>
            <w:tcW w:w="2880" w:type="dxa"/>
          </w:tcPr>
          <w:p w14:paraId="35090595" w14:textId="77777777" w:rsidR="001A254C" w:rsidRDefault="001A254C" w:rsidP="007B562F">
            <w:pPr>
              <w:contextualSpacing/>
              <w:rPr>
                <w:sz w:val="24"/>
                <w:szCs w:val="24"/>
              </w:rPr>
            </w:pPr>
            <w:r w:rsidRPr="00D7495F">
              <w:rPr>
                <w:sz w:val="24"/>
                <w:szCs w:val="24"/>
              </w:rPr>
              <w:t>Long-Term Care Facilities Specific COVID-19 Data</w:t>
            </w:r>
          </w:p>
        </w:tc>
        <w:tc>
          <w:tcPr>
            <w:tcW w:w="7920" w:type="dxa"/>
            <w:gridSpan w:val="4"/>
          </w:tcPr>
          <w:p w14:paraId="3627FAFF" w14:textId="77777777" w:rsidR="001A254C" w:rsidRDefault="001A254C" w:rsidP="007B562F">
            <w:pPr>
              <w:rPr>
                <w:b/>
                <w:bCs/>
              </w:rPr>
            </w:pPr>
            <w:r>
              <w:rPr>
                <w:b/>
                <w:bCs/>
              </w:rPr>
              <w:t>Massachusetts Department of Public Health</w:t>
            </w:r>
          </w:p>
          <w:p w14:paraId="36D4E89F" w14:textId="77777777" w:rsidR="001A254C" w:rsidRPr="00D7495F" w:rsidRDefault="001A254C" w:rsidP="007B562F">
            <w:pPr>
              <w:rPr>
                <w:i/>
                <w:iCs/>
              </w:rPr>
            </w:pPr>
            <w:r w:rsidRPr="00D7495F">
              <w:rPr>
                <w:i/>
                <w:iCs/>
              </w:rPr>
              <w:t>Long-Term Care Facilities Specific COVID-19 Data</w:t>
            </w:r>
          </w:p>
          <w:p w14:paraId="20ECE964" w14:textId="77777777" w:rsidR="001A254C" w:rsidRDefault="001A254C" w:rsidP="007B562F">
            <w:pPr>
              <w:rPr>
                <w:i/>
                <w:iCs/>
              </w:rPr>
            </w:pPr>
            <w:r w:rsidRPr="00D7495F">
              <w:rPr>
                <w:i/>
                <w:iCs/>
              </w:rPr>
              <w:t>Coronavirus Disease 2019 (COVID-19) reports related to long-term care facilities in Massachusetts.</w:t>
            </w:r>
          </w:p>
          <w:p w14:paraId="3BC25BB3" w14:textId="77777777" w:rsidR="001A254C" w:rsidRPr="00D7495F" w:rsidRDefault="001A254C" w:rsidP="007B562F">
            <w:pPr>
              <w:rPr>
                <w:b/>
                <w:bCs/>
              </w:rPr>
            </w:pPr>
            <w:r w:rsidRPr="00D7495F">
              <w:rPr>
                <w:b/>
                <w:bCs/>
              </w:rPr>
              <w:t>Table of Contents</w:t>
            </w:r>
          </w:p>
          <w:p w14:paraId="2A44A89D" w14:textId="77777777" w:rsidR="001A254C" w:rsidRPr="00D7495F" w:rsidRDefault="00000000" w:rsidP="007B562F">
            <w:pPr>
              <w:pStyle w:val="ListParagraph"/>
              <w:numPr>
                <w:ilvl w:val="0"/>
                <w:numId w:val="6"/>
              </w:numPr>
            </w:pPr>
            <w:hyperlink r:id="rId236" w:anchor="covid-19-daily-dashboard-" w:history="1">
              <w:r w:rsidR="001A254C" w:rsidRPr="00D7495F">
                <w:rPr>
                  <w:rStyle w:val="Hyperlink"/>
                </w:rPr>
                <w:t xml:space="preserve">COVID-19 Daily Dashboard </w:t>
              </w:r>
            </w:hyperlink>
          </w:p>
          <w:p w14:paraId="2705468F" w14:textId="77777777" w:rsidR="001A254C" w:rsidRPr="00D7495F" w:rsidRDefault="00000000" w:rsidP="007B562F">
            <w:pPr>
              <w:pStyle w:val="ListParagraph"/>
              <w:numPr>
                <w:ilvl w:val="0"/>
                <w:numId w:val="6"/>
              </w:numPr>
            </w:pPr>
            <w:hyperlink r:id="rId237" w:anchor="covid-19-weekly-public-health-report" w:history="1">
              <w:r w:rsidR="001A254C" w:rsidRPr="00D7495F">
                <w:rPr>
                  <w:rStyle w:val="Hyperlink"/>
                </w:rPr>
                <w:t>COVID-19 Weekly Public Health Report</w:t>
              </w:r>
            </w:hyperlink>
          </w:p>
          <w:p w14:paraId="1070A648" w14:textId="77777777" w:rsidR="001A254C" w:rsidRPr="00BB5E3D" w:rsidRDefault="00000000" w:rsidP="007B562F">
            <w:pPr>
              <w:pStyle w:val="ListParagraph"/>
              <w:numPr>
                <w:ilvl w:val="0"/>
                <w:numId w:val="6"/>
              </w:numPr>
              <w:rPr>
                <w:rStyle w:val="Hyperlink"/>
                <w:color w:val="auto"/>
                <w:u w:val="none"/>
              </w:rPr>
            </w:pPr>
            <w:hyperlink r:id="rId238" w:anchor="additional-covid-19-data" w:history="1">
              <w:r w:rsidR="001A254C" w:rsidRPr="00D7495F">
                <w:rPr>
                  <w:rStyle w:val="Hyperlink"/>
                </w:rPr>
                <w:t>Additional COVID-19 Data</w:t>
              </w:r>
            </w:hyperlink>
          </w:p>
          <w:p w14:paraId="4CA7D2D3" w14:textId="77777777" w:rsidR="001A254C" w:rsidRPr="00BB5E3D" w:rsidRDefault="00000000" w:rsidP="007B562F">
            <w:pPr>
              <w:pStyle w:val="ListParagraph"/>
              <w:numPr>
                <w:ilvl w:val="0"/>
                <w:numId w:val="6"/>
              </w:numPr>
            </w:pPr>
            <w:hyperlink r:id="rId239" w:anchor="cms-covid-19-nursing-home-data" w:history="1">
              <w:r w:rsidR="001A254C" w:rsidRPr="00D7495F">
                <w:rPr>
                  <w:rStyle w:val="Hyperlink"/>
                </w:rPr>
                <w:t>CMS COVID-19 Nursing Home Data</w:t>
              </w:r>
            </w:hyperlink>
          </w:p>
        </w:tc>
      </w:tr>
      <w:tr w:rsidR="001A254C" w:rsidRPr="00782515" w14:paraId="438AB1E6" w14:textId="77777777" w:rsidTr="007B562F">
        <w:trPr>
          <w:gridBefore w:val="1"/>
          <w:wBefore w:w="18" w:type="dxa"/>
          <w:trHeight w:val="2159"/>
        </w:trPr>
        <w:tc>
          <w:tcPr>
            <w:tcW w:w="2880" w:type="dxa"/>
          </w:tcPr>
          <w:p w14:paraId="592FBE92" w14:textId="77777777" w:rsidR="001A254C" w:rsidRDefault="001A254C" w:rsidP="007B562F">
            <w:pPr>
              <w:contextualSpacing/>
              <w:rPr>
                <w:sz w:val="24"/>
                <w:szCs w:val="24"/>
              </w:rPr>
            </w:pPr>
            <w:r>
              <w:rPr>
                <w:sz w:val="24"/>
                <w:szCs w:val="24"/>
              </w:rPr>
              <w:t>DignityMA Call Action</w:t>
            </w:r>
          </w:p>
        </w:tc>
        <w:tc>
          <w:tcPr>
            <w:tcW w:w="7920" w:type="dxa"/>
            <w:gridSpan w:val="4"/>
          </w:tcPr>
          <w:p w14:paraId="17AED93C"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240" w:tgtFrame="_blank" w:history="1">
              <w:r w:rsidRPr="00992AF0">
                <w:rPr>
                  <w:rStyle w:val="Hyperlink"/>
                  <w:b/>
                  <w:bCs/>
                </w:rPr>
                <w:t>DignityMA Response to Reimagining the Future of MA</w:t>
              </w:r>
            </w:hyperlink>
            <w:r w:rsidRPr="00992AF0">
              <w:rPr>
                <w:color w:val="000000" w:themeColor="text1"/>
              </w:rPr>
              <w:t>.</w:t>
            </w:r>
          </w:p>
          <w:p w14:paraId="29D07F62"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241" w:history="1">
              <w:r w:rsidRPr="00992AF0">
                <w:rPr>
                  <w:rStyle w:val="Hyperlink"/>
                  <w:b/>
                  <w:bCs/>
                </w:rPr>
                <w:t>State Legislative Endorsements</w:t>
              </w:r>
            </w:hyperlink>
            <w:r w:rsidRPr="00992AF0">
              <w:rPr>
                <w:color w:val="000000" w:themeColor="text1"/>
              </w:rPr>
              <w:t>.</w:t>
            </w:r>
          </w:p>
          <w:p w14:paraId="3EB38900"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242" w:history="1">
              <w:r w:rsidRPr="00992AF0">
                <w:rPr>
                  <w:rStyle w:val="Hyperlink"/>
                  <w:b/>
                  <w:bCs/>
                </w:rPr>
                <w:t>Federal Legislative Endorsements</w:t>
              </w:r>
            </w:hyperlink>
            <w:r w:rsidRPr="00992AF0">
              <w:rPr>
                <w:color w:val="000000" w:themeColor="text1"/>
              </w:rPr>
              <w:t>.</w:t>
            </w:r>
          </w:p>
          <w:p w14:paraId="089B99E6"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243" w:history="1">
              <w:r w:rsidRPr="00992AF0">
                <w:rPr>
                  <w:rStyle w:val="Hyperlink"/>
                  <w:b/>
                  <w:bCs/>
                </w:rPr>
                <w:t>Work Groups</w:t>
              </w:r>
              <w:r w:rsidRPr="00992AF0">
                <w:rPr>
                  <w:rStyle w:val="Hyperlink"/>
                </w:rPr>
                <w:t>.</w:t>
              </w:r>
            </w:hyperlink>
          </w:p>
          <w:p w14:paraId="546BB850" w14:textId="77777777" w:rsidR="001A254C" w:rsidRPr="00782515" w:rsidRDefault="001A254C" w:rsidP="007B562F">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244" w:history="1">
              <w:r w:rsidRPr="00044F46">
                <w:rPr>
                  <w:rStyle w:val="Hyperlink"/>
                  <w:b/>
                  <w:bCs/>
                </w:rPr>
                <w:t>Engaging Everyone: Creating Accessible, Powerful Social Media Content</w:t>
              </w:r>
            </w:hyperlink>
          </w:p>
        </w:tc>
      </w:tr>
      <w:tr w:rsidR="001A254C" w14:paraId="20E111D5" w14:textId="77777777" w:rsidTr="007B562F">
        <w:trPr>
          <w:gridBefore w:val="1"/>
          <w:wBefore w:w="18" w:type="dxa"/>
          <w:trHeight w:val="656"/>
        </w:trPr>
        <w:tc>
          <w:tcPr>
            <w:tcW w:w="2880" w:type="dxa"/>
          </w:tcPr>
          <w:p w14:paraId="3AD7A06B" w14:textId="77777777" w:rsidR="001A254C" w:rsidRPr="00CB2B86" w:rsidRDefault="001A254C" w:rsidP="007B562F">
            <w:pPr>
              <w:contextualSpacing/>
              <w:rPr>
                <w:sz w:val="24"/>
                <w:szCs w:val="24"/>
              </w:rPr>
            </w:pPr>
            <w:r>
              <w:rPr>
                <w:sz w:val="24"/>
                <w:szCs w:val="24"/>
              </w:rPr>
              <w:t>Access to Dignity Alliance social media</w:t>
            </w:r>
          </w:p>
        </w:tc>
        <w:tc>
          <w:tcPr>
            <w:tcW w:w="7920" w:type="dxa"/>
            <w:gridSpan w:val="4"/>
          </w:tcPr>
          <w:p w14:paraId="7D31F6DE"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Email: </w:t>
            </w:r>
            <w:hyperlink r:id="rId245" w:history="1">
              <w:r w:rsidRPr="00D63927">
                <w:rPr>
                  <w:rStyle w:val="Hyperlink"/>
                </w:rPr>
                <w:t>info@DignityAllianceMA.org</w:t>
              </w:r>
            </w:hyperlink>
            <w:r>
              <w:rPr>
                <w:color w:val="000000" w:themeColor="text1"/>
              </w:rPr>
              <w:t xml:space="preserve"> </w:t>
            </w:r>
          </w:p>
          <w:p w14:paraId="00D8A63A"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Facebook: </w:t>
            </w:r>
            <w:hyperlink r:id="rId246" w:history="1">
              <w:r w:rsidRPr="00D63927">
                <w:rPr>
                  <w:rStyle w:val="Hyperlink"/>
                </w:rPr>
                <w:t>https://www.facebook.com/DignityAllianceMA/</w:t>
              </w:r>
            </w:hyperlink>
            <w:r>
              <w:rPr>
                <w:color w:val="000000" w:themeColor="text1"/>
              </w:rPr>
              <w:t xml:space="preserve"> </w:t>
            </w:r>
          </w:p>
          <w:p w14:paraId="126DB10D"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Instagram: </w:t>
            </w:r>
            <w:hyperlink r:id="rId247" w:history="1">
              <w:r w:rsidRPr="00D63927">
                <w:rPr>
                  <w:rStyle w:val="Hyperlink"/>
                </w:rPr>
                <w:t>https://www.instagram.com/dignityalliance/</w:t>
              </w:r>
            </w:hyperlink>
            <w:r>
              <w:rPr>
                <w:color w:val="000000" w:themeColor="text1"/>
              </w:rPr>
              <w:t xml:space="preserve"> </w:t>
            </w:r>
          </w:p>
          <w:p w14:paraId="152DF91F"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LinkedIn: </w:t>
            </w:r>
            <w:hyperlink r:id="rId248" w:history="1">
              <w:r w:rsidRPr="00D63927">
                <w:rPr>
                  <w:rStyle w:val="Hyperlink"/>
                </w:rPr>
                <w:t>https://www.linkedin.com/company/dignity-alliance-massachusetts</w:t>
              </w:r>
            </w:hyperlink>
            <w:r>
              <w:rPr>
                <w:color w:val="000000" w:themeColor="text1"/>
              </w:rPr>
              <w:t xml:space="preserve"> </w:t>
            </w:r>
          </w:p>
          <w:p w14:paraId="1FBADE7C"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Twitter: </w:t>
            </w:r>
            <w:hyperlink r:id="rId249" w:history="1">
              <w:r w:rsidRPr="00D63927">
                <w:rPr>
                  <w:rStyle w:val="Hyperlink"/>
                </w:rPr>
                <w:t>https://twitter.com/dignity_ma?s=21</w:t>
              </w:r>
            </w:hyperlink>
            <w:r>
              <w:rPr>
                <w:color w:val="000000" w:themeColor="text1"/>
              </w:rPr>
              <w:t xml:space="preserve"> </w:t>
            </w:r>
          </w:p>
          <w:p w14:paraId="5EF6106D"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Website: </w:t>
            </w:r>
            <w:hyperlink r:id="rId250" w:history="1">
              <w:r w:rsidRPr="00D63927">
                <w:rPr>
                  <w:rStyle w:val="Hyperlink"/>
                </w:rPr>
                <w:t>www.DignityAllianceMA.org</w:t>
              </w:r>
            </w:hyperlink>
            <w:r>
              <w:rPr>
                <w:color w:val="000000" w:themeColor="text1"/>
              </w:rPr>
              <w:t xml:space="preserve"> </w:t>
            </w:r>
          </w:p>
        </w:tc>
      </w:tr>
      <w:tr w:rsidR="001A254C" w:rsidRPr="004E6303" w14:paraId="580E5928" w14:textId="77777777" w:rsidTr="007B562F">
        <w:trPr>
          <w:gridBefore w:val="1"/>
          <w:wBefore w:w="18" w:type="dxa"/>
        </w:trPr>
        <w:tc>
          <w:tcPr>
            <w:tcW w:w="2880" w:type="dxa"/>
            <w:vMerge w:val="restart"/>
          </w:tcPr>
          <w:p w14:paraId="7575EDA5" w14:textId="77777777" w:rsidR="001A254C" w:rsidRPr="004E6303" w:rsidRDefault="001A254C" w:rsidP="007B562F">
            <w:pPr>
              <w:rPr>
                <w:b/>
                <w:bCs/>
                <w:sz w:val="24"/>
                <w:szCs w:val="24"/>
              </w:rPr>
            </w:pPr>
            <w:r w:rsidRPr="004E6303">
              <w:rPr>
                <w:b/>
                <w:bCs/>
                <w:sz w:val="24"/>
                <w:szCs w:val="24"/>
              </w:rPr>
              <w:t>Participation opportunities with Dignity Alliance Massachusetts</w:t>
            </w:r>
          </w:p>
          <w:p w14:paraId="482AC7E8" w14:textId="77777777" w:rsidR="001A254C" w:rsidRDefault="001A254C" w:rsidP="007B562F">
            <w:pPr>
              <w:rPr>
                <w:sz w:val="24"/>
                <w:szCs w:val="24"/>
              </w:rPr>
            </w:pPr>
          </w:p>
          <w:p w14:paraId="2C43D797" w14:textId="77777777" w:rsidR="001A254C" w:rsidRDefault="001A254C" w:rsidP="007B562F">
            <w:pPr>
              <w:rPr>
                <w:sz w:val="24"/>
                <w:szCs w:val="24"/>
              </w:rPr>
            </w:pPr>
            <w:r>
              <w:rPr>
                <w:sz w:val="24"/>
                <w:szCs w:val="24"/>
              </w:rPr>
              <w:t>Most workgroups meet bi-weekly via Zoom.</w:t>
            </w:r>
          </w:p>
          <w:p w14:paraId="41B27A32" w14:textId="77777777" w:rsidR="001A254C" w:rsidRDefault="001A254C" w:rsidP="007B562F">
            <w:pPr>
              <w:rPr>
                <w:sz w:val="24"/>
                <w:szCs w:val="24"/>
              </w:rPr>
            </w:pPr>
          </w:p>
          <w:p w14:paraId="7706AECC" w14:textId="77777777" w:rsidR="001A254C" w:rsidRDefault="001A254C" w:rsidP="007B562F">
            <w:pPr>
              <w:rPr>
                <w:sz w:val="24"/>
                <w:szCs w:val="24"/>
              </w:rPr>
            </w:pPr>
          </w:p>
          <w:p w14:paraId="566CB1C2" w14:textId="77777777" w:rsidR="001A254C" w:rsidRDefault="001A254C" w:rsidP="007B562F">
            <w:pPr>
              <w:rPr>
                <w:sz w:val="24"/>
                <w:szCs w:val="24"/>
              </w:rPr>
            </w:pPr>
          </w:p>
          <w:p w14:paraId="22EC3DD0" w14:textId="77777777" w:rsidR="001A254C" w:rsidRDefault="001A254C" w:rsidP="007B562F">
            <w:pPr>
              <w:rPr>
                <w:sz w:val="24"/>
                <w:szCs w:val="24"/>
              </w:rPr>
            </w:pPr>
          </w:p>
          <w:p w14:paraId="5C0C2256" w14:textId="77777777" w:rsidR="001A254C" w:rsidRDefault="001A254C" w:rsidP="007B562F">
            <w:pPr>
              <w:rPr>
                <w:sz w:val="24"/>
                <w:szCs w:val="24"/>
              </w:rPr>
            </w:pPr>
          </w:p>
          <w:p w14:paraId="588E2BE9" w14:textId="77777777" w:rsidR="001A254C" w:rsidRDefault="001A254C" w:rsidP="007B562F">
            <w:pPr>
              <w:rPr>
                <w:sz w:val="24"/>
                <w:szCs w:val="24"/>
              </w:rPr>
            </w:pPr>
          </w:p>
          <w:p w14:paraId="61376E59" w14:textId="77777777" w:rsidR="001A254C" w:rsidRDefault="001A254C" w:rsidP="007B562F">
            <w:pPr>
              <w:rPr>
                <w:sz w:val="24"/>
                <w:szCs w:val="24"/>
              </w:rPr>
            </w:pPr>
          </w:p>
          <w:p w14:paraId="26912AF8" w14:textId="77777777" w:rsidR="001A254C" w:rsidRDefault="001A254C" w:rsidP="007B562F">
            <w:pPr>
              <w:rPr>
                <w:sz w:val="24"/>
                <w:szCs w:val="24"/>
              </w:rPr>
            </w:pPr>
            <w:r>
              <w:rPr>
                <w:sz w:val="24"/>
                <w:szCs w:val="24"/>
              </w:rPr>
              <w:t>Interest Groups meet periodically (monthly, bi-monthly, or quarterly).</w:t>
            </w:r>
          </w:p>
          <w:p w14:paraId="2A2A2F62" w14:textId="77777777" w:rsidR="001A254C" w:rsidRDefault="001A254C" w:rsidP="007B562F">
            <w:pPr>
              <w:rPr>
                <w:sz w:val="24"/>
                <w:szCs w:val="24"/>
              </w:rPr>
            </w:pPr>
          </w:p>
          <w:p w14:paraId="2F687A6D" w14:textId="77777777" w:rsidR="001A254C" w:rsidRDefault="001A254C" w:rsidP="007B562F">
            <w:pPr>
              <w:rPr>
                <w:sz w:val="24"/>
                <w:szCs w:val="24"/>
              </w:rPr>
            </w:pPr>
          </w:p>
          <w:p w14:paraId="562D676F" w14:textId="77777777" w:rsidR="001A254C" w:rsidRDefault="001A254C" w:rsidP="007B562F">
            <w:pPr>
              <w:rPr>
                <w:sz w:val="24"/>
                <w:szCs w:val="24"/>
              </w:rPr>
            </w:pPr>
          </w:p>
          <w:p w14:paraId="26E6043D" w14:textId="77777777" w:rsidR="001A254C" w:rsidRPr="00FD298F" w:rsidRDefault="001A254C" w:rsidP="007B562F">
            <w:pPr>
              <w:rPr>
                <w:sz w:val="24"/>
                <w:szCs w:val="24"/>
              </w:rPr>
            </w:pPr>
            <w:r>
              <w:rPr>
                <w:sz w:val="24"/>
                <w:szCs w:val="24"/>
              </w:rPr>
              <w:t>Please contact group lead for more information.</w:t>
            </w:r>
          </w:p>
        </w:tc>
        <w:tc>
          <w:tcPr>
            <w:tcW w:w="2351" w:type="dxa"/>
          </w:tcPr>
          <w:p w14:paraId="613D55C0" w14:textId="77777777" w:rsidR="001A254C" w:rsidRPr="004E6303" w:rsidRDefault="001A254C" w:rsidP="007B562F">
            <w:pPr>
              <w:rPr>
                <w:b/>
                <w:bCs/>
              </w:rPr>
            </w:pPr>
            <w:r w:rsidRPr="004E6303">
              <w:rPr>
                <w:b/>
                <w:bCs/>
              </w:rPr>
              <w:t>Workgroup</w:t>
            </w:r>
          </w:p>
        </w:tc>
        <w:tc>
          <w:tcPr>
            <w:tcW w:w="1789" w:type="dxa"/>
          </w:tcPr>
          <w:p w14:paraId="090F8C6E" w14:textId="77777777" w:rsidR="001A254C" w:rsidRPr="004E6303" w:rsidRDefault="001A254C" w:rsidP="007B562F">
            <w:pPr>
              <w:rPr>
                <w:b/>
                <w:bCs/>
              </w:rPr>
            </w:pPr>
            <w:r w:rsidRPr="004E6303">
              <w:rPr>
                <w:b/>
                <w:bCs/>
              </w:rPr>
              <w:t>Workgroup lead</w:t>
            </w:r>
          </w:p>
        </w:tc>
        <w:tc>
          <w:tcPr>
            <w:tcW w:w="3780" w:type="dxa"/>
            <w:gridSpan w:val="2"/>
          </w:tcPr>
          <w:p w14:paraId="348B1E18" w14:textId="77777777" w:rsidR="001A254C" w:rsidRPr="004E6303" w:rsidRDefault="001A254C" w:rsidP="007B562F">
            <w:pPr>
              <w:rPr>
                <w:b/>
                <w:bCs/>
              </w:rPr>
            </w:pPr>
            <w:r w:rsidRPr="004E6303">
              <w:rPr>
                <w:b/>
                <w:bCs/>
              </w:rPr>
              <w:t>Email</w:t>
            </w:r>
          </w:p>
        </w:tc>
      </w:tr>
      <w:tr w:rsidR="001A254C" w:rsidRPr="00FD298F" w14:paraId="076EF986" w14:textId="77777777" w:rsidTr="007B562F">
        <w:trPr>
          <w:gridBefore w:val="1"/>
          <w:wBefore w:w="18" w:type="dxa"/>
        </w:trPr>
        <w:tc>
          <w:tcPr>
            <w:tcW w:w="2880" w:type="dxa"/>
            <w:vMerge/>
          </w:tcPr>
          <w:p w14:paraId="397F3696" w14:textId="77777777" w:rsidR="001A254C" w:rsidRDefault="001A254C" w:rsidP="007B562F">
            <w:pPr>
              <w:rPr>
                <w:sz w:val="24"/>
                <w:szCs w:val="24"/>
              </w:rPr>
            </w:pPr>
          </w:p>
        </w:tc>
        <w:tc>
          <w:tcPr>
            <w:tcW w:w="2351" w:type="dxa"/>
          </w:tcPr>
          <w:p w14:paraId="605DF746" w14:textId="77777777" w:rsidR="001A254C" w:rsidRPr="00FD298F" w:rsidRDefault="001A254C" w:rsidP="007B562F">
            <w:r>
              <w:t>General Membership</w:t>
            </w:r>
          </w:p>
        </w:tc>
        <w:tc>
          <w:tcPr>
            <w:tcW w:w="1789" w:type="dxa"/>
          </w:tcPr>
          <w:p w14:paraId="0FE43005" w14:textId="77777777" w:rsidR="001A254C" w:rsidRDefault="001A254C" w:rsidP="007B562F">
            <w:r>
              <w:t>Bill Henning</w:t>
            </w:r>
          </w:p>
          <w:p w14:paraId="4012DF65" w14:textId="77777777" w:rsidR="001A254C" w:rsidRPr="00FD298F" w:rsidRDefault="001A254C" w:rsidP="007B562F">
            <w:r>
              <w:t>Paul Lanzikos</w:t>
            </w:r>
          </w:p>
        </w:tc>
        <w:tc>
          <w:tcPr>
            <w:tcW w:w="3780" w:type="dxa"/>
            <w:gridSpan w:val="2"/>
          </w:tcPr>
          <w:p w14:paraId="2F110CA5" w14:textId="77777777" w:rsidR="001A254C" w:rsidRDefault="00000000" w:rsidP="007B562F">
            <w:hyperlink r:id="rId251" w:history="1">
              <w:r w:rsidR="001A254C" w:rsidRPr="00F344A9">
                <w:rPr>
                  <w:rStyle w:val="Hyperlink"/>
                </w:rPr>
                <w:t>bhenning@bostoncil.org</w:t>
              </w:r>
            </w:hyperlink>
          </w:p>
          <w:p w14:paraId="3C1EDF72" w14:textId="77777777" w:rsidR="001A254C" w:rsidRPr="00FD298F" w:rsidRDefault="00000000" w:rsidP="007B562F">
            <w:hyperlink r:id="rId252" w:history="1">
              <w:r w:rsidR="001A254C" w:rsidRPr="00F344A9">
                <w:rPr>
                  <w:rStyle w:val="Hyperlink"/>
                </w:rPr>
                <w:t>paul.lanzikos@gmail.com</w:t>
              </w:r>
            </w:hyperlink>
            <w:r w:rsidR="001A254C">
              <w:t xml:space="preserve"> </w:t>
            </w:r>
          </w:p>
        </w:tc>
      </w:tr>
      <w:tr w:rsidR="001A254C" w14:paraId="50E7511B" w14:textId="77777777" w:rsidTr="007B562F">
        <w:trPr>
          <w:gridBefore w:val="1"/>
          <w:wBefore w:w="18" w:type="dxa"/>
        </w:trPr>
        <w:tc>
          <w:tcPr>
            <w:tcW w:w="2880" w:type="dxa"/>
            <w:vMerge/>
          </w:tcPr>
          <w:p w14:paraId="47674CBE" w14:textId="77777777" w:rsidR="001A254C" w:rsidRDefault="001A254C" w:rsidP="007B562F">
            <w:pPr>
              <w:rPr>
                <w:sz w:val="24"/>
                <w:szCs w:val="24"/>
              </w:rPr>
            </w:pPr>
          </w:p>
        </w:tc>
        <w:tc>
          <w:tcPr>
            <w:tcW w:w="2351" w:type="dxa"/>
          </w:tcPr>
          <w:p w14:paraId="60F7DE4D" w14:textId="77777777" w:rsidR="001A254C" w:rsidRDefault="001A254C" w:rsidP="007B562F">
            <w:r>
              <w:t>Behavioral Health</w:t>
            </w:r>
          </w:p>
        </w:tc>
        <w:tc>
          <w:tcPr>
            <w:tcW w:w="1789" w:type="dxa"/>
          </w:tcPr>
          <w:p w14:paraId="2018228A" w14:textId="77777777" w:rsidR="001A254C" w:rsidRDefault="001A254C" w:rsidP="007B562F">
            <w:r>
              <w:t>Frank Baskin</w:t>
            </w:r>
          </w:p>
        </w:tc>
        <w:tc>
          <w:tcPr>
            <w:tcW w:w="3780" w:type="dxa"/>
            <w:gridSpan w:val="2"/>
          </w:tcPr>
          <w:p w14:paraId="58F1D78E" w14:textId="77777777" w:rsidR="001A254C" w:rsidRDefault="00000000" w:rsidP="007B562F">
            <w:hyperlink r:id="rId253" w:history="1">
              <w:r w:rsidR="001A254C" w:rsidRPr="00F344A9">
                <w:rPr>
                  <w:rStyle w:val="Hyperlink"/>
                </w:rPr>
                <w:t>baskinfrank19@gmail.com</w:t>
              </w:r>
            </w:hyperlink>
            <w:r w:rsidR="001A254C">
              <w:t xml:space="preserve"> </w:t>
            </w:r>
          </w:p>
        </w:tc>
      </w:tr>
      <w:tr w:rsidR="001A254C" w14:paraId="70F4341F" w14:textId="77777777" w:rsidTr="007B562F">
        <w:trPr>
          <w:gridBefore w:val="1"/>
          <w:wBefore w:w="18" w:type="dxa"/>
        </w:trPr>
        <w:tc>
          <w:tcPr>
            <w:tcW w:w="2880" w:type="dxa"/>
            <w:vMerge/>
          </w:tcPr>
          <w:p w14:paraId="551F4F93" w14:textId="77777777" w:rsidR="001A254C" w:rsidRDefault="001A254C" w:rsidP="007B562F">
            <w:pPr>
              <w:rPr>
                <w:sz w:val="24"/>
                <w:szCs w:val="24"/>
              </w:rPr>
            </w:pPr>
          </w:p>
        </w:tc>
        <w:tc>
          <w:tcPr>
            <w:tcW w:w="2351" w:type="dxa"/>
          </w:tcPr>
          <w:p w14:paraId="2D3CA148" w14:textId="77777777" w:rsidR="001A254C" w:rsidRDefault="001A254C" w:rsidP="007B562F">
            <w:r>
              <w:t>Communications</w:t>
            </w:r>
          </w:p>
        </w:tc>
        <w:tc>
          <w:tcPr>
            <w:tcW w:w="1789" w:type="dxa"/>
          </w:tcPr>
          <w:p w14:paraId="0A0409B2" w14:textId="77777777" w:rsidR="001A254C" w:rsidRDefault="001A254C" w:rsidP="007B562F">
            <w:r>
              <w:t>Pricilla O’Reilly</w:t>
            </w:r>
          </w:p>
          <w:p w14:paraId="57F4B087" w14:textId="77777777" w:rsidR="001A254C" w:rsidRDefault="001A254C" w:rsidP="007B562F">
            <w:r>
              <w:t>Lachlan Forrow</w:t>
            </w:r>
          </w:p>
        </w:tc>
        <w:tc>
          <w:tcPr>
            <w:tcW w:w="3780" w:type="dxa"/>
            <w:gridSpan w:val="2"/>
          </w:tcPr>
          <w:p w14:paraId="61251417" w14:textId="77777777" w:rsidR="001A254C" w:rsidRDefault="00000000" w:rsidP="007B562F">
            <w:hyperlink r:id="rId254" w:history="1">
              <w:r w:rsidR="001A254C" w:rsidRPr="00F344A9">
                <w:rPr>
                  <w:rStyle w:val="Hyperlink"/>
                </w:rPr>
                <w:t>prisoreilly@gmail.com</w:t>
              </w:r>
            </w:hyperlink>
            <w:r w:rsidR="001A254C">
              <w:t xml:space="preserve"> </w:t>
            </w:r>
          </w:p>
          <w:p w14:paraId="6680A985" w14:textId="77777777" w:rsidR="001A254C" w:rsidRDefault="00000000" w:rsidP="007B562F">
            <w:hyperlink r:id="rId255" w:history="1">
              <w:r w:rsidR="001A254C" w:rsidRPr="001B4A69">
                <w:rPr>
                  <w:rStyle w:val="Hyperlink"/>
                </w:rPr>
                <w:t>lforrow@bidmc.harvard.edu</w:t>
              </w:r>
            </w:hyperlink>
          </w:p>
        </w:tc>
      </w:tr>
      <w:tr w:rsidR="001A254C" w14:paraId="6A35C189" w14:textId="77777777" w:rsidTr="007B562F">
        <w:trPr>
          <w:gridBefore w:val="1"/>
          <w:wBefore w:w="18" w:type="dxa"/>
        </w:trPr>
        <w:tc>
          <w:tcPr>
            <w:tcW w:w="2880" w:type="dxa"/>
            <w:vMerge/>
          </w:tcPr>
          <w:p w14:paraId="63807D2D" w14:textId="77777777" w:rsidR="001A254C" w:rsidRDefault="001A254C" w:rsidP="007B562F">
            <w:pPr>
              <w:rPr>
                <w:sz w:val="24"/>
                <w:szCs w:val="24"/>
              </w:rPr>
            </w:pPr>
          </w:p>
        </w:tc>
        <w:tc>
          <w:tcPr>
            <w:tcW w:w="2351" w:type="dxa"/>
          </w:tcPr>
          <w:p w14:paraId="534F0130" w14:textId="109300A5" w:rsidR="001A254C" w:rsidRDefault="001A254C" w:rsidP="007B562F">
            <w:r>
              <w:t>Facilities (Nursing homes</w:t>
            </w:r>
            <w:r w:rsidR="00B13CBC">
              <w:t>)</w:t>
            </w:r>
          </w:p>
        </w:tc>
        <w:tc>
          <w:tcPr>
            <w:tcW w:w="1789" w:type="dxa"/>
          </w:tcPr>
          <w:p w14:paraId="18ED601D" w14:textId="77777777" w:rsidR="001A254C" w:rsidRDefault="001A254C" w:rsidP="007B562F">
            <w:r>
              <w:t>Arlene Germain</w:t>
            </w:r>
          </w:p>
        </w:tc>
        <w:tc>
          <w:tcPr>
            <w:tcW w:w="3780" w:type="dxa"/>
            <w:gridSpan w:val="2"/>
          </w:tcPr>
          <w:p w14:paraId="658CEB8F" w14:textId="77777777" w:rsidR="001A254C" w:rsidRDefault="00000000" w:rsidP="007B562F">
            <w:hyperlink r:id="rId256" w:history="1">
              <w:r w:rsidR="001A254C" w:rsidRPr="00F344A9">
                <w:rPr>
                  <w:rStyle w:val="Hyperlink"/>
                </w:rPr>
                <w:t>agermain@manhr.org</w:t>
              </w:r>
            </w:hyperlink>
            <w:r w:rsidR="001A254C">
              <w:t xml:space="preserve"> </w:t>
            </w:r>
          </w:p>
        </w:tc>
      </w:tr>
      <w:tr w:rsidR="001A254C" w14:paraId="356B0F14" w14:textId="77777777" w:rsidTr="007B562F">
        <w:trPr>
          <w:gridBefore w:val="1"/>
          <w:wBefore w:w="18" w:type="dxa"/>
        </w:trPr>
        <w:tc>
          <w:tcPr>
            <w:tcW w:w="2880" w:type="dxa"/>
            <w:vMerge/>
          </w:tcPr>
          <w:p w14:paraId="2B4E96E3" w14:textId="77777777" w:rsidR="001A254C" w:rsidRDefault="001A254C" w:rsidP="007B562F">
            <w:pPr>
              <w:rPr>
                <w:sz w:val="24"/>
                <w:szCs w:val="24"/>
              </w:rPr>
            </w:pPr>
          </w:p>
        </w:tc>
        <w:tc>
          <w:tcPr>
            <w:tcW w:w="2351" w:type="dxa"/>
          </w:tcPr>
          <w:p w14:paraId="00FF4E72" w14:textId="77777777" w:rsidR="001A254C" w:rsidRDefault="001A254C" w:rsidP="007B562F">
            <w:r>
              <w:t>Home and Community Based Services</w:t>
            </w:r>
          </w:p>
        </w:tc>
        <w:tc>
          <w:tcPr>
            <w:tcW w:w="1789" w:type="dxa"/>
          </w:tcPr>
          <w:p w14:paraId="5D7125EE" w14:textId="77777777" w:rsidR="001A254C" w:rsidRDefault="001A254C" w:rsidP="007B562F">
            <w:r>
              <w:t>Meg Coffin</w:t>
            </w:r>
          </w:p>
        </w:tc>
        <w:tc>
          <w:tcPr>
            <w:tcW w:w="3780" w:type="dxa"/>
            <w:gridSpan w:val="2"/>
          </w:tcPr>
          <w:p w14:paraId="58C91658" w14:textId="77777777" w:rsidR="001A254C" w:rsidRDefault="00000000" w:rsidP="007B562F">
            <w:hyperlink r:id="rId257" w:history="1">
              <w:r w:rsidR="001A254C" w:rsidRPr="00F344A9">
                <w:rPr>
                  <w:rStyle w:val="Hyperlink"/>
                </w:rPr>
                <w:t>mcoffin@centerlw.org</w:t>
              </w:r>
            </w:hyperlink>
            <w:r w:rsidR="001A254C">
              <w:t xml:space="preserve"> </w:t>
            </w:r>
          </w:p>
        </w:tc>
      </w:tr>
      <w:tr w:rsidR="001A254C" w14:paraId="37A26D70" w14:textId="77777777" w:rsidTr="007B562F">
        <w:trPr>
          <w:gridBefore w:val="1"/>
          <w:wBefore w:w="18" w:type="dxa"/>
        </w:trPr>
        <w:tc>
          <w:tcPr>
            <w:tcW w:w="2880" w:type="dxa"/>
            <w:vMerge/>
          </w:tcPr>
          <w:p w14:paraId="672E3553" w14:textId="77777777" w:rsidR="001A254C" w:rsidRDefault="001A254C" w:rsidP="007B562F">
            <w:pPr>
              <w:rPr>
                <w:sz w:val="24"/>
                <w:szCs w:val="24"/>
              </w:rPr>
            </w:pPr>
          </w:p>
        </w:tc>
        <w:tc>
          <w:tcPr>
            <w:tcW w:w="2351" w:type="dxa"/>
          </w:tcPr>
          <w:p w14:paraId="72C0A0CB" w14:textId="77777777" w:rsidR="001A254C" w:rsidRDefault="001A254C" w:rsidP="007B562F">
            <w:r>
              <w:t>Legislative</w:t>
            </w:r>
          </w:p>
        </w:tc>
        <w:tc>
          <w:tcPr>
            <w:tcW w:w="1789" w:type="dxa"/>
          </w:tcPr>
          <w:p w14:paraId="62E57E4F" w14:textId="77777777" w:rsidR="001A254C" w:rsidRDefault="001A254C" w:rsidP="007B562F">
            <w:r>
              <w:t>Richard Moore</w:t>
            </w:r>
          </w:p>
        </w:tc>
        <w:tc>
          <w:tcPr>
            <w:tcW w:w="3780" w:type="dxa"/>
            <w:gridSpan w:val="2"/>
          </w:tcPr>
          <w:p w14:paraId="192B9290" w14:textId="77777777" w:rsidR="001A254C" w:rsidRDefault="00000000" w:rsidP="007B562F">
            <w:hyperlink r:id="rId258" w:history="1">
              <w:r w:rsidR="001A254C" w:rsidRPr="00F344A9">
                <w:rPr>
                  <w:rStyle w:val="Hyperlink"/>
                </w:rPr>
                <w:t>rmoore8743@charter.net</w:t>
              </w:r>
            </w:hyperlink>
            <w:r w:rsidR="001A254C">
              <w:t xml:space="preserve"> </w:t>
            </w:r>
          </w:p>
        </w:tc>
      </w:tr>
      <w:tr w:rsidR="001A254C" w14:paraId="2BF14946" w14:textId="77777777" w:rsidTr="007B562F">
        <w:trPr>
          <w:gridBefore w:val="1"/>
          <w:wBefore w:w="18" w:type="dxa"/>
        </w:trPr>
        <w:tc>
          <w:tcPr>
            <w:tcW w:w="2880" w:type="dxa"/>
            <w:vMerge/>
          </w:tcPr>
          <w:p w14:paraId="6D4D3455" w14:textId="77777777" w:rsidR="001A254C" w:rsidRDefault="001A254C" w:rsidP="007B562F">
            <w:pPr>
              <w:rPr>
                <w:sz w:val="24"/>
                <w:szCs w:val="24"/>
              </w:rPr>
            </w:pPr>
          </w:p>
        </w:tc>
        <w:tc>
          <w:tcPr>
            <w:tcW w:w="2351" w:type="dxa"/>
          </w:tcPr>
          <w:p w14:paraId="45DD8821" w14:textId="77777777" w:rsidR="001A254C" w:rsidRDefault="001A254C" w:rsidP="007B562F">
            <w:r>
              <w:t>Legal Issues</w:t>
            </w:r>
          </w:p>
        </w:tc>
        <w:tc>
          <w:tcPr>
            <w:tcW w:w="1789" w:type="dxa"/>
          </w:tcPr>
          <w:p w14:paraId="5EBC3F84" w14:textId="77777777" w:rsidR="001A254C" w:rsidRDefault="001A254C" w:rsidP="007B562F">
            <w:r>
              <w:t>Jeni Kaplan</w:t>
            </w:r>
          </w:p>
        </w:tc>
        <w:tc>
          <w:tcPr>
            <w:tcW w:w="3780" w:type="dxa"/>
            <w:gridSpan w:val="2"/>
          </w:tcPr>
          <w:p w14:paraId="76DD8982" w14:textId="77777777" w:rsidR="001A254C" w:rsidRDefault="00000000" w:rsidP="007B562F">
            <w:hyperlink r:id="rId259" w:history="1">
              <w:r w:rsidR="001A254C" w:rsidRPr="00405C87">
                <w:rPr>
                  <w:rStyle w:val="Hyperlink"/>
                </w:rPr>
                <w:t>jkaplan@cpr-ma.org</w:t>
              </w:r>
            </w:hyperlink>
            <w:r w:rsidR="001A254C">
              <w:t xml:space="preserve"> </w:t>
            </w:r>
          </w:p>
        </w:tc>
      </w:tr>
      <w:tr w:rsidR="001A254C" w14:paraId="558FF10A" w14:textId="77777777" w:rsidTr="007B562F">
        <w:trPr>
          <w:gridBefore w:val="1"/>
          <w:wBefore w:w="18" w:type="dxa"/>
        </w:trPr>
        <w:tc>
          <w:tcPr>
            <w:tcW w:w="2880" w:type="dxa"/>
            <w:vMerge/>
          </w:tcPr>
          <w:p w14:paraId="6294BE72" w14:textId="77777777" w:rsidR="001A254C" w:rsidRDefault="001A254C" w:rsidP="007B562F">
            <w:pPr>
              <w:rPr>
                <w:sz w:val="24"/>
                <w:szCs w:val="24"/>
              </w:rPr>
            </w:pPr>
          </w:p>
        </w:tc>
        <w:tc>
          <w:tcPr>
            <w:tcW w:w="2351" w:type="dxa"/>
          </w:tcPr>
          <w:p w14:paraId="7F5B0835" w14:textId="77777777" w:rsidR="001A254C" w:rsidRPr="00EE03DD" w:rsidRDefault="001A254C" w:rsidP="007B562F">
            <w:pPr>
              <w:rPr>
                <w:b/>
                <w:bCs/>
              </w:rPr>
            </w:pPr>
            <w:r w:rsidRPr="00EE03DD">
              <w:rPr>
                <w:b/>
                <w:bCs/>
              </w:rPr>
              <w:t>Interest Group</w:t>
            </w:r>
          </w:p>
        </w:tc>
        <w:tc>
          <w:tcPr>
            <w:tcW w:w="1789" w:type="dxa"/>
          </w:tcPr>
          <w:p w14:paraId="6256CF90" w14:textId="77777777" w:rsidR="001A254C" w:rsidRDefault="001A254C" w:rsidP="007B562F">
            <w:r>
              <w:rPr>
                <w:b/>
                <w:bCs/>
              </w:rPr>
              <w:t>Group</w:t>
            </w:r>
            <w:r w:rsidRPr="004E6303">
              <w:rPr>
                <w:b/>
                <w:bCs/>
              </w:rPr>
              <w:t xml:space="preserve"> lead</w:t>
            </w:r>
          </w:p>
        </w:tc>
        <w:tc>
          <w:tcPr>
            <w:tcW w:w="3780" w:type="dxa"/>
            <w:gridSpan w:val="2"/>
          </w:tcPr>
          <w:p w14:paraId="3765C053" w14:textId="77777777" w:rsidR="001A254C" w:rsidRDefault="001A254C" w:rsidP="007B562F">
            <w:r w:rsidRPr="004E6303">
              <w:rPr>
                <w:b/>
                <w:bCs/>
              </w:rPr>
              <w:t>Email</w:t>
            </w:r>
          </w:p>
        </w:tc>
      </w:tr>
      <w:tr w:rsidR="00B13CBC" w14:paraId="133C2B63" w14:textId="77777777" w:rsidTr="007B562F">
        <w:trPr>
          <w:gridBefore w:val="1"/>
          <w:wBefore w:w="18" w:type="dxa"/>
        </w:trPr>
        <w:tc>
          <w:tcPr>
            <w:tcW w:w="2880" w:type="dxa"/>
            <w:vMerge/>
          </w:tcPr>
          <w:p w14:paraId="5EB10961" w14:textId="77777777" w:rsidR="00B13CBC" w:rsidRDefault="00B13CBC" w:rsidP="007B562F">
            <w:pPr>
              <w:rPr>
                <w:sz w:val="24"/>
                <w:szCs w:val="24"/>
              </w:rPr>
            </w:pPr>
          </w:p>
        </w:tc>
        <w:tc>
          <w:tcPr>
            <w:tcW w:w="2351" w:type="dxa"/>
          </w:tcPr>
          <w:p w14:paraId="48C1C85F" w14:textId="5B773BA6" w:rsidR="00B13CBC" w:rsidRDefault="00B13CBC" w:rsidP="007B562F">
            <w:r>
              <w:t>Assisted Living and Rest Homes</w:t>
            </w:r>
          </w:p>
        </w:tc>
        <w:tc>
          <w:tcPr>
            <w:tcW w:w="1789" w:type="dxa"/>
          </w:tcPr>
          <w:p w14:paraId="4D30C133" w14:textId="123FBD2C" w:rsidR="00B13CBC" w:rsidRDefault="00B13CBC" w:rsidP="007B562F">
            <w:r>
              <w:t>In formation</w:t>
            </w:r>
          </w:p>
        </w:tc>
        <w:tc>
          <w:tcPr>
            <w:tcW w:w="3780" w:type="dxa"/>
            <w:gridSpan w:val="2"/>
          </w:tcPr>
          <w:p w14:paraId="62708F73" w14:textId="77777777" w:rsidR="00B13CBC" w:rsidRDefault="00B13CBC" w:rsidP="007B562F"/>
        </w:tc>
      </w:tr>
      <w:tr w:rsidR="001A254C" w14:paraId="76AAB54E" w14:textId="77777777" w:rsidTr="007B562F">
        <w:trPr>
          <w:gridBefore w:val="1"/>
          <w:wBefore w:w="18" w:type="dxa"/>
        </w:trPr>
        <w:tc>
          <w:tcPr>
            <w:tcW w:w="2880" w:type="dxa"/>
            <w:vMerge/>
          </w:tcPr>
          <w:p w14:paraId="0E1EF204" w14:textId="77777777" w:rsidR="001A254C" w:rsidRDefault="001A254C" w:rsidP="007B562F">
            <w:pPr>
              <w:rPr>
                <w:sz w:val="24"/>
                <w:szCs w:val="24"/>
              </w:rPr>
            </w:pPr>
          </w:p>
        </w:tc>
        <w:tc>
          <w:tcPr>
            <w:tcW w:w="2351" w:type="dxa"/>
          </w:tcPr>
          <w:p w14:paraId="54372DB6" w14:textId="77777777" w:rsidR="001A254C" w:rsidRDefault="001A254C" w:rsidP="007B562F">
            <w:r>
              <w:t>Housing</w:t>
            </w:r>
          </w:p>
        </w:tc>
        <w:tc>
          <w:tcPr>
            <w:tcW w:w="1789" w:type="dxa"/>
          </w:tcPr>
          <w:p w14:paraId="63E18A0A" w14:textId="77777777" w:rsidR="001A254C" w:rsidRDefault="001A254C" w:rsidP="007B562F">
            <w:r>
              <w:t>Bill Henning</w:t>
            </w:r>
          </w:p>
        </w:tc>
        <w:tc>
          <w:tcPr>
            <w:tcW w:w="3780" w:type="dxa"/>
            <w:gridSpan w:val="2"/>
          </w:tcPr>
          <w:p w14:paraId="5E798330" w14:textId="77777777" w:rsidR="001A254C" w:rsidRDefault="00000000" w:rsidP="007B562F">
            <w:hyperlink r:id="rId260" w:history="1">
              <w:r w:rsidR="001A254C" w:rsidRPr="002B65DF">
                <w:rPr>
                  <w:rStyle w:val="Hyperlink"/>
                </w:rPr>
                <w:t>bhenning@bostoncil.org</w:t>
              </w:r>
            </w:hyperlink>
            <w:r w:rsidR="001A254C">
              <w:t xml:space="preserve"> </w:t>
            </w:r>
          </w:p>
        </w:tc>
      </w:tr>
      <w:tr w:rsidR="001A254C" w14:paraId="3138B6F9" w14:textId="77777777" w:rsidTr="007B562F">
        <w:trPr>
          <w:gridBefore w:val="1"/>
          <w:wBefore w:w="18" w:type="dxa"/>
        </w:trPr>
        <w:tc>
          <w:tcPr>
            <w:tcW w:w="2880" w:type="dxa"/>
            <w:vMerge/>
          </w:tcPr>
          <w:p w14:paraId="0DFA6E9F" w14:textId="77777777" w:rsidR="001A254C" w:rsidRDefault="001A254C" w:rsidP="007B562F">
            <w:pPr>
              <w:rPr>
                <w:sz w:val="24"/>
                <w:szCs w:val="24"/>
              </w:rPr>
            </w:pPr>
          </w:p>
        </w:tc>
        <w:tc>
          <w:tcPr>
            <w:tcW w:w="2351" w:type="dxa"/>
          </w:tcPr>
          <w:p w14:paraId="5B7271D9" w14:textId="77777777" w:rsidR="001A254C" w:rsidRDefault="001A254C" w:rsidP="007B562F">
            <w:r>
              <w:t>Veteran Services</w:t>
            </w:r>
          </w:p>
        </w:tc>
        <w:tc>
          <w:tcPr>
            <w:tcW w:w="1789" w:type="dxa"/>
          </w:tcPr>
          <w:p w14:paraId="5086727D" w14:textId="77777777" w:rsidR="001A254C" w:rsidRDefault="001A254C" w:rsidP="007B562F">
            <w:r>
              <w:t>James Lomastro</w:t>
            </w:r>
          </w:p>
        </w:tc>
        <w:tc>
          <w:tcPr>
            <w:tcW w:w="3780" w:type="dxa"/>
            <w:gridSpan w:val="2"/>
          </w:tcPr>
          <w:p w14:paraId="50E30B63" w14:textId="77777777" w:rsidR="001A254C" w:rsidRDefault="00000000" w:rsidP="007B562F">
            <w:hyperlink r:id="rId261" w:history="1">
              <w:r w:rsidR="001A254C" w:rsidRPr="00CF68E8">
                <w:rPr>
                  <w:rStyle w:val="Hyperlink"/>
                </w:rPr>
                <w:t>jimlomastro@comcast.net</w:t>
              </w:r>
            </w:hyperlink>
            <w:r w:rsidR="001A254C">
              <w:t xml:space="preserve"> </w:t>
            </w:r>
          </w:p>
        </w:tc>
      </w:tr>
      <w:tr w:rsidR="001A254C" w14:paraId="3C34C26C" w14:textId="77777777" w:rsidTr="007B562F">
        <w:trPr>
          <w:gridBefore w:val="1"/>
          <w:wBefore w:w="18" w:type="dxa"/>
        </w:trPr>
        <w:tc>
          <w:tcPr>
            <w:tcW w:w="2880" w:type="dxa"/>
            <w:vMerge/>
          </w:tcPr>
          <w:p w14:paraId="67D03869" w14:textId="77777777" w:rsidR="001A254C" w:rsidRDefault="001A254C" w:rsidP="007B562F">
            <w:pPr>
              <w:rPr>
                <w:sz w:val="24"/>
                <w:szCs w:val="24"/>
              </w:rPr>
            </w:pPr>
          </w:p>
        </w:tc>
        <w:tc>
          <w:tcPr>
            <w:tcW w:w="2351" w:type="dxa"/>
          </w:tcPr>
          <w:p w14:paraId="3A10F8B3" w14:textId="77777777" w:rsidR="001A254C" w:rsidRDefault="001A254C" w:rsidP="007B562F">
            <w:r>
              <w:t>Transportation</w:t>
            </w:r>
          </w:p>
        </w:tc>
        <w:tc>
          <w:tcPr>
            <w:tcW w:w="1789" w:type="dxa"/>
          </w:tcPr>
          <w:p w14:paraId="3821BBBA" w14:textId="77777777" w:rsidR="001A254C" w:rsidRDefault="001A254C" w:rsidP="007B562F">
            <w:r>
              <w:t>Frank Baskin</w:t>
            </w:r>
          </w:p>
          <w:p w14:paraId="012B9A1A" w14:textId="77777777" w:rsidR="001A254C" w:rsidRDefault="001A254C" w:rsidP="007B562F">
            <w:r>
              <w:t>Chris Hoeh</w:t>
            </w:r>
          </w:p>
        </w:tc>
        <w:tc>
          <w:tcPr>
            <w:tcW w:w="3780" w:type="dxa"/>
            <w:gridSpan w:val="2"/>
          </w:tcPr>
          <w:p w14:paraId="00C38E86" w14:textId="77777777" w:rsidR="001A254C" w:rsidRDefault="00000000" w:rsidP="007B562F">
            <w:hyperlink r:id="rId262" w:history="1">
              <w:r w:rsidR="001A254C" w:rsidRPr="00613FC7">
                <w:rPr>
                  <w:rStyle w:val="Hyperlink"/>
                </w:rPr>
                <w:t>baskinfrank19@gmail.com</w:t>
              </w:r>
            </w:hyperlink>
            <w:r w:rsidR="001A254C">
              <w:t xml:space="preserve"> </w:t>
            </w:r>
          </w:p>
          <w:p w14:paraId="693F4B33" w14:textId="77777777" w:rsidR="001A254C" w:rsidRDefault="00000000" w:rsidP="007B562F">
            <w:hyperlink r:id="rId263" w:history="1">
              <w:r w:rsidR="001A254C" w:rsidRPr="00613FC7">
                <w:rPr>
                  <w:rStyle w:val="Hyperlink"/>
                </w:rPr>
                <w:t>cdhoeh@gmail.com</w:t>
              </w:r>
            </w:hyperlink>
            <w:r w:rsidR="001A254C">
              <w:t xml:space="preserve"> </w:t>
            </w:r>
          </w:p>
        </w:tc>
      </w:tr>
      <w:tr w:rsidR="001A254C" w14:paraId="1089169E" w14:textId="77777777" w:rsidTr="007B562F">
        <w:trPr>
          <w:gridBefore w:val="1"/>
          <w:wBefore w:w="18" w:type="dxa"/>
        </w:trPr>
        <w:tc>
          <w:tcPr>
            <w:tcW w:w="2880" w:type="dxa"/>
            <w:vMerge/>
          </w:tcPr>
          <w:p w14:paraId="4F138120" w14:textId="77777777" w:rsidR="001A254C" w:rsidRDefault="001A254C" w:rsidP="007B562F">
            <w:pPr>
              <w:rPr>
                <w:sz w:val="24"/>
                <w:szCs w:val="24"/>
              </w:rPr>
            </w:pPr>
          </w:p>
        </w:tc>
        <w:tc>
          <w:tcPr>
            <w:tcW w:w="2351" w:type="dxa"/>
          </w:tcPr>
          <w:p w14:paraId="3A4D84F0" w14:textId="77777777" w:rsidR="001A254C" w:rsidRDefault="001A254C" w:rsidP="007B562F">
            <w:r>
              <w:t>Covid / Long Covid</w:t>
            </w:r>
          </w:p>
        </w:tc>
        <w:tc>
          <w:tcPr>
            <w:tcW w:w="1789" w:type="dxa"/>
          </w:tcPr>
          <w:p w14:paraId="4AF1BCA2" w14:textId="77777777" w:rsidR="001A254C" w:rsidRDefault="001A254C" w:rsidP="007B562F">
            <w:r>
              <w:t>James Lomastro</w:t>
            </w:r>
          </w:p>
        </w:tc>
        <w:tc>
          <w:tcPr>
            <w:tcW w:w="3780" w:type="dxa"/>
            <w:gridSpan w:val="2"/>
          </w:tcPr>
          <w:p w14:paraId="36DE7DB3" w14:textId="77777777" w:rsidR="001A254C" w:rsidRDefault="00000000" w:rsidP="007B562F">
            <w:hyperlink r:id="rId264" w:history="1">
              <w:r w:rsidR="001A254C" w:rsidRPr="00CF68E8">
                <w:rPr>
                  <w:rStyle w:val="Hyperlink"/>
                </w:rPr>
                <w:t>jimlomastro@comcast.net</w:t>
              </w:r>
            </w:hyperlink>
            <w:r w:rsidR="001A254C">
              <w:t xml:space="preserve"> </w:t>
            </w:r>
          </w:p>
        </w:tc>
      </w:tr>
      <w:tr w:rsidR="001A254C" w14:paraId="5580225A" w14:textId="77777777" w:rsidTr="007B562F">
        <w:trPr>
          <w:gridBefore w:val="1"/>
          <w:wBefore w:w="18" w:type="dxa"/>
        </w:trPr>
        <w:tc>
          <w:tcPr>
            <w:tcW w:w="2880" w:type="dxa"/>
            <w:vMerge/>
          </w:tcPr>
          <w:p w14:paraId="76357606" w14:textId="77777777" w:rsidR="001A254C" w:rsidRDefault="001A254C" w:rsidP="007B562F">
            <w:pPr>
              <w:rPr>
                <w:sz w:val="24"/>
                <w:szCs w:val="24"/>
              </w:rPr>
            </w:pPr>
          </w:p>
        </w:tc>
        <w:tc>
          <w:tcPr>
            <w:tcW w:w="2351" w:type="dxa"/>
          </w:tcPr>
          <w:p w14:paraId="7BFDC115" w14:textId="77777777" w:rsidR="001A254C" w:rsidRDefault="001A254C" w:rsidP="007B562F">
            <w:r>
              <w:t>Incarcerated Persons</w:t>
            </w:r>
          </w:p>
        </w:tc>
        <w:tc>
          <w:tcPr>
            <w:tcW w:w="1789" w:type="dxa"/>
          </w:tcPr>
          <w:p w14:paraId="50E53B0A" w14:textId="77777777" w:rsidR="001A254C" w:rsidRDefault="001A254C" w:rsidP="007B562F">
            <w:r>
              <w:t>TBD</w:t>
            </w:r>
          </w:p>
        </w:tc>
        <w:tc>
          <w:tcPr>
            <w:tcW w:w="3780" w:type="dxa"/>
            <w:gridSpan w:val="2"/>
          </w:tcPr>
          <w:p w14:paraId="0516C494" w14:textId="77777777" w:rsidR="001A254C" w:rsidRDefault="00000000" w:rsidP="007B562F">
            <w:hyperlink r:id="rId265" w:history="1">
              <w:r w:rsidR="001A254C" w:rsidRPr="00613FC7">
                <w:rPr>
                  <w:rStyle w:val="Hyperlink"/>
                </w:rPr>
                <w:t>info@DignityAllianceMA.org</w:t>
              </w:r>
            </w:hyperlink>
            <w:r w:rsidR="001A254C">
              <w:t xml:space="preserve"> </w:t>
            </w:r>
          </w:p>
        </w:tc>
      </w:tr>
      <w:tr w:rsidR="001A254C" w:rsidRPr="004E6303" w14:paraId="4403933D" w14:textId="77777777" w:rsidTr="007B562F">
        <w:trPr>
          <w:gridBefore w:val="1"/>
          <w:wBefore w:w="18" w:type="dxa"/>
        </w:trPr>
        <w:tc>
          <w:tcPr>
            <w:tcW w:w="2880" w:type="dxa"/>
          </w:tcPr>
          <w:p w14:paraId="2FB2C691" w14:textId="77777777" w:rsidR="001A254C" w:rsidRPr="004E6303" w:rsidRDefault="001A254C" w:rsidP="007B562F">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920" w:type="dxa"/>
            <w:gridSpan w:val="4"/>
          </w:tcPr>
          <w:p w14:paraId="7878636B" w14:textId="77777777" w:rsidR="001A254C" w:rsidRDefault="001A254C" w:rsidP="007B562F">
            <w:pPr>
              <w:rPr>
                <w:i/>
                <w:iCs/>
                <w:sz w:val="24"/>
                <w:szCs w:val="24"/>
              </w:rPr>
            </w:pPr>
            <w:r>
              <w:t xml:space="preserve">For a free weekly subscription to </w:t>
            </w:r>
            <w:r>
              <w:rPr>
                <w:i/>
                <w:iCs/>
                <w:sz w:val="24"/>
                <w:szCs w:val="24"/>
              </w:rPr>
              <w:t>The Dignity Digest:</w:t>
            </w:r>
          </w:p>
          <w:p w14:paraId="3D8AE94C" w14:textId="77777777" w:rsidR="001A254C" w:rsidRDefault="00000000" w:rsidP="007B562F">
            <w:hyperlink r:id="rId266" w:history="1">
              <w:r w:rsidR="001A254C" w:rsidRPr="00F344A9">
                <w:rPr>
                  <w:rStyle w:val="Hyperlink"/>
                </w:rPr>
                <w:t>https://dignityalliancema.org/contact/sign-up-for-emails/</w:t>
              </w:r>
            </w:hyperlink>
            <w:r w:rsidR="001A254C">
              <w:t xml:space="preserve"> </w:t>
            </w:r>
          </w:p>
          <w:p w14:paraId="1524D1F8" w14:textId="77777777" w:rsidR="001A254C" w:rsidRDefault="001A254C" w:rsidP="007B562F">
            <w:r>
              <w:t>Editor: Paul Lanzikos</w:t>
            </w:r>
          </w:p>
          <w:p w14:paraId="4097C3E7" w14:textId="77777777" w:rsidR="001A254C" w:rsidRDefault="001A254C" w:rsidP="007B562F">
            <w:r>
              <w:t>Primary contributor: Sandy Novack</w:t>
            </w:r>
          </w:p>
          <w:p w14:paraId="19434039" w14:textId="77777777" w:rsidR="001A254C" w:rsidRPr="004E6303" w:rsidRDefault="001A254C" w:rsidP="007B562F">
            <w:r>
              <w:t>MailChimp Specialist: Sue Rorke</w:t>
            </w:r>
          </w:p>
        </w:tc>
      </w:tr>
      <w:tr w:rsidR="001A254C" w:rsidRPr="00FD298F" w14:paraId="082B27DC" w14:textId="77777777" w:rsidTr="007B562F">
        <w:trPr>
          <w:gridBefore w:val="1"/>
          <w:wBefore w:w="18" w:type="dxa"/>
        </w:trPr>
        <w:tc>
          <w:tcPr>
            <w:tcW w:w="2880" w:type="dxa"/>
          </w:tcPr>
          <w:p w14:paraId="58345E68" w14:textId="77777777" w:rsidR="001A254C" w:rsidRPr="00FD298F" w:rsidRDefault="001A254C" w:rsidP="007B562F">
            <w:pPr>
              <w:rPr>
                <w:sz w:val="24"/>
                <w:szCs w:val="24"/>
              </w:rPr>
            </w:pPr>
            <w:r w:rsidRPr="00FD298F">
              <w:rPr>
                <w:sz w:val="24"/>
                <w:szCs w:val="24"/>
              </w:rPr>
              <w:t>Note of thanks</w:t>
            </w:r>
          </w:p>
        </w:tc>
        <w:tc>
          <w:tcPr>
            <w:tcW w:w="7920" w:type="dxa"/>
            <w:gridSpan w:val="4"/>
          </w:tcPr>
          <w:p w14:paraId="3854737F" w14:textId="7BA2E366" w:rsidR="001A254C" w:rsidRPr="001A254C" w:rsidRDefault="001A254C" w:rsidP="007B562F">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7D9EF87D" w14:textId="69DC29A5" w:rsidR="00B13CBC" w:rsidRDefault="00B13CBC" w:rsidP="007B562F">
            <w:pPr>
              <w:pStyle w:val="ListParagraph"/>
              <w:numPr>
                <w:ilvl w:val="0"/>
                <w:numId w:val="7"/>
              </w:numPr>
            </w:pPr>
            <w:r>
              <w:t>Scott Harshbarger</w:t>
            </w:r>
          </w:p>
          <w:p w14:paraId="6FF7E78D" w14:textId="7DA35273" w:rsidR="00B13CBC" w:rsidRDefault="00B13CBC" w:rsidP="007B562F">
            <w:pPr>
              <w:pStyle w:val="ListParagraph"/>
              <w:numPr>
                <w:ilvl w:val="0"/>
                <w:numId w:val="7"/>
              </w:numPr>
            </w:pPr>
            <w:r>
              <w:t>Chris Hoeh</w:t>
            </w:r>
          </w:p>
          <w:p w14:paraId="1ADFA2D6" w14:textId="7DD859BF" w:rsidR="001A254C" w:rsidRDefault="001A254C" w:rsidP="007B562F">
            <w:pPr>
              <w:pStyle w:val="ListParagraph"/>
              <w:numPr>
                <w:ilvl w:val="0"/>
                <w:numId w:val="7"/>
              </w:numPr>
            </w:pPr>
            <w:r>
              <w:t>Dick Moore</w:t>
            </w:r>
          </w:p>
          <w:p w14:paraId="2E8AAD2D" w14:textId="75002091" w:rsidR="00505632" w:rsidRDefault="00505632" w:rsidP="007B562F">
            <w:pPr>
              <w:pStyle w:val="ListParagraph"/>
              <w:numPr>
                <w:ilvl w:val="0"/>
                <w:numId w:val="7"/>
              </w:numPr>
            </w:pPr>
            <w:r>
              <w:t>Brian O’Grady</w:t>
            </w:r>
          </w:p>
          <w:p w14:paraId="10769B1A" w14:textId="77777777" w:rsidR="001A254C" w:rsidRPr="007A14CD" w:rsidRDefault="001A254C" w:rsidP="007B562F">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3128E021" w14:textId="77777777" w:rsidR="001A254C" w:rsidRPr="00FD298F" w:rsidRDefault="001A254C" w:rsidP="007B562F">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267" w:history="1">
              <w:r w:rsidRPr="007529DB">
                <w:rPr>
                  <w:rStyle w:val="Hyperlink"/>
                  <w:i/>
                  <w:iCs/>
                </w:rPr>
                <w:t>Digest@DignityAllianceMA.org</w:t>
              </w:r>
            </w:hyperlink>
            <w:r w:rsidRPr="007529DB">
              <w:rPr>
                <w:i/>
                <w:iCs/>
              </w:rPr>
              <w:t>.</w:t>
            </w:r>
          </w:p>
        </w:tc>
      </w:tr>
      <w:tr w:rsidR="001A254C" w:rsidRPr="00FD298F" w14:paraId="457EC7C3" w14:textId="77777777" w:rsidTr="007B562F">
        <w:trPr>
          <w:gridBefore w:val="1"/>
          <w:wBefore w:w="18" w:type="dxa"/>
          <w:trHeight w:val="692"/>
        </w:trPr>
        <w:tc>
          <w:tcPr>
            <w:tcW w:w="10800" w:type="dxa"/>
            <w:gridSpan w:val="5"/>
          </w:tcPr>
          <w:p w14:paraId="7AA4DC8A" w14:textId="77777777" w:rsidR="001A254C" w:rsidRPr="00FD298F" w:rsidRDefault="001A254C" w:rsidP="007B562F">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21AD8E20" w14:textId="77777777" w:rsidR="001A254C" w:rsidRPr="00FD298F" w:rsidRDefault="001A254C" w:rsidP="007B562F">
            <w:pPr>
              <w:rPr>
                <w:i/>
                <w:iCs/>
              </w:rPr>
            </w:pPr>
            <w:r w:rsidRPr="00FD298F">
              <w:rPr>
                <w:i/>
                <w:iCs/>
              </w:rPr>
              <w:t>Our guiding principle is the assurance of dignity for those receiving the services as well as for those providing them.</w:t>
            </w:r>
          </w:p>
          <w:p w14:paraId="1A321BFF" w14:textId="77777777" w:rsidR="001A254C" w:rsidRPr="00FD298F" w:rsidRDefault="001A254C" w:rsidP="007B562F">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F68CC39" w14:textId="77777777" w:rsidR="001A254C" w:rsidRPr="00FD298F" w:rsidRDefault="001A254C" w:rsidP="007B562F">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268" w:history="1">
              <w:r w:rsidRPr="00732516">
                <w:rPr>
                  <w:rStyle w:val="Hyperlink"/>
                  <w:i/>
                  <w:iCs/>
                </w:rPr>
                <w:t>https://dignityalliancema.org/dignity-digest/</w:t>
              </w:r>
            </w:hyperlink>
            <w:r>
              <w:rPr>
                <w:i/>
                <w:iCs/>
              </w:rPr>
              <w:t xml:space="preserve"> </w:t>
            </w:r>
          </w:p>
          <w:p w14:paraId="426F5E3B" w14:textId="77777777" w:rsidR="001A254C" w:rsidRPr="00FD298F" w:rsidRDefault="001A254C" w:rsidP="007B562F">
            <w:r w:rsidRPr="00FD298F">
              <w:rPr>
                <w:i/>
                <w:iCs/>
              </w:rPr>
              <w:t xml:space="preserve">For more information about Dignity Alliance Massachusetts, please visit </w:t>
            </w:r>
            <w:hyperlink r:id="rId269" w:history="1">
              <w:r w:rsidRPr="00FD298F">
                <w:rPr>
                  <w:rStyle w:val="Hyperlink"/>
                  <w:i/>
                  <w:iCs/>
                  <w:color w:val="auto"/>
                </w:rPr>
                <w:t>www.DignityAllianceMA.org</w:t>
              </w:r>
            </w:hyperlink>
            <w:r w:rsidRPr="00FD298F">
              <w:rPr>
                <w:i/>
                <w:iCs/>
              </w:rPr>
              <w:t>.</w:t>
            </w:r>
          </w:p>
        </w:tc>
      </w:tr>
    </w:tbl>
    <w:p w14:paraId="6C169BE2" w14:textId="6386F40C" w:rsidR="002D359C" w:rsidRPr="00FB425E" w:rsidRDefault="007B562F">
      <w:r>
        <w:br w:type="textWrapping" w:clear="all"/>
      </w:r>
    </w:p>
    <w:sectPr w:rsidR="002D359C" w:rsidRPr="00FB425E" w:rsidSect="002D359C">
      <w:footerReference w:type="default" r:id="rId27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089A41" w14:textId="77777777" w:rsidR="00FA73C0" w:rsidRDefault="00FA73C0" w:rsidP="00A60749">
      <w:pPr>
        <w:spacing w:after="0" w:line="240" w:lineRule="auto"/>
      </w:pPr>
      <w:r>
        <w:separator/>
      </w:r>
    </w:p>
  </w:endnote>
  <w:endnote w:type="continuationSeparator" w:id="0">
    <w:p w14:paraId="0E7B0C79" w14:textId="77777777" w:rsidR="00FA73C0" w:rsidRDefault="00FA73C0"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1CFFEEEB" w:rsidR="005B442D" w:rsidRDefault="005B442D" w:rsidP="002660A7">
          <w:pPr>
            <w:pStyle w:val="Footer"/>
          </w:pPr>
          <w:r>
            <w:t xml:space="preserve">Issue # </w:t>
          </w:r>
          <w:r w:rsidR="00683D9A">
            <w:t>1</w:t>
          </w:r>
          <w:r w:rsidR="00FA0BF9">
            <w:t>40</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660A7">
            <w:rPr>
              <w:noProof/>
            </w:rPr>
            <w:t>1</w:t>
          </w:r>
          <w:r w:rsidR="002660A7">
            <w:rPr>
              <w:noProof/>
            </w:rPr>
            <w:fldChar w:fldCharType="end"/>
          </w:r>
        </w:p>
      </w:tc>
      <w:tc>
        <w:tcPr>
          <w:tcW w:w="2698" w:type="dxa"/>
        </w:tcPr>
        <w:p w14:paraId="54BD80FB" w14:textId="5D9B3670" w:rsidR="005B442D" w:rsidRDefault="00163CF6" w:rsidP="005B442D">
          <w:pPr>
            <w:pStyle w:val="Footer"/>
            <w:jc w:val="center"/>
          </w:pPr>
          <w:r>
            <w:t xml:space="preserve">May </w:t>
          </w:r>
          <w:r w:rsidR="00FA0BF9">
            <w:t>22</w:t>
          </w:r>
          <w:r w:rsidR="007841D2">
            <w:t>,</w:t>
          </w:r>
          <w:r w:rsidR="00683D9A">
            <w:t xml:space="preserve"> 2023</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A51AE9" w14:textId="77777777" w:rsidR="00FA73C0" w:rsidRDefault="00FA73C0" w:rsidP="00A60749">
      <w:pPr>
        <w:spacing w:after="0" w:line="240" w:lineRule="auto"/>
      </w:pPr>
      <w:r>
        <w:separator/>
      </w:r>
    </w:p>
  </w:footnote>
  <w:footnote w:type="continuationSeparator" w:id="0">
    <w:p w14:paraId="67F4673B" w14:textId="77777777" w:rsidR="00FA73C0" w:rsidRDefault="00FA73C0" w:rsidP="00A60749">
      <w:pPr>
        <w:spacing w:after="0" w:line="240" w:lineRule="auto"/>
      </w:pPr>
      <w:r>
        <w:continuationSeparator/>
      </w:r>
    </w:p>
  </w:footnote>
  <w:footnote w:id="1">
    <w:p w14:paraId="51308927" w14:textId="3EF54C90" w:rsidR="00C8452A" w:rsidRDefault="00C8452A" w:rsidP="007B562F">
      <w:pPr>
        <w:tabs>
          <w:tab w:val="left" w:pos="1536"/>
        </w:tabs>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8466F"/>
    <w:multiLevelType w:val="hybridMultilevel"/>
    <w:tmpl w:val="9006CF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F0686F"/>
    <w:multiLevelType w:val="multilevel"/>
    <w:tmpl w:val="4B5C8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BC69AC"/>
    <w:multiLevelType w:val="multilevel"/>
    <w:tmpl w:val="8DBA83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58F6C44"/>
    <w:multiLevelType w:val="hybridMultilevel"/>
    <w:tmpl w:val="AA6C98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580A5A"/>
    <w:multiLevelType w:val="multilevel"/>
    <w:tmpl w:val="9F46C4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84D27D3"/>
    <w:multiLevelType w:val="hybridMultilevel"/>
    <w:tmpl w:val="A2065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69515F"/>
    <w:multiLevelType w:val="multilevel"/>
    <w:tmpl w:val="C14E8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B3D54A0"/>
    <w:multiLevelType w:val="multilevel"/>
    <w:tmpl w:val="80388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B975A46"/>
    <w:multiLevelType w:val="hybridMultilevel"/>
    <w:tmpl w:val="153AC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BEB7A66"/>
    <w:multiLevelType w:val="multilevel"/>
    <w:tmpl w:val="EBDE50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E4D6076"/>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FE8635B"/>
    <w:multiLevelType w:val="multilevel"/>
    <w:tmpl w:val="D7AC7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08E40A3"/>
    <w:multiLevelType w:val="hybridMultilevel"/>
    <w:tmpl w:val="39887A06"/>
    <w:lvl w:ilvl="0" w:tplc="CA0A5556">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15F2718"/>
    <w:multiLevelType w:val="multilevel"/>
    <w:tmpl w:val="19FC1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2A619CF"/>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5910D31"/>
    <w:multiLevelType w:val="hybridMultilevel"/>
    <w:tmpl w:val="941A5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5C7361E"/>
    <w:multiLevelType w:val="hybridMultilevel"/>
    <w:tmpl w:val="A088FF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1809465C"/>
    <w:multiLevelType w:val="hybridMultilevel"/>
    <w:tmpl w:val="08F03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D6B3C88"/>
    <w:multiLevelType w:val="multilevel"/>
    <w:tmpl w:val="F64A1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06D3D2B"/>
    <w:multiLevelType w:val="hybridMultilevel"/>
    <w:tmpl w:val="570CD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06F7C01"/>
    <w:multiLevelType w:val="multilevel"/>
    <w:tmpl w:val="F36610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7233011"/>
    <w:multiLevelType w:val="hybridMultilevel"/>
    <w:tmpl w:val="9A261560"/>
    <w:lvl w:ilvl="0" w:tplc="FFFFFFFF">
      <w:start w:val="1"/>
      <w:numFmt w:val="decimal"/>
      <w:lvlText w:val="%1."/>
      <w:lvlJc w:val="left"/>
      <w:pPr>
        <w:ind w:left="3096" w:hanging="360"/>
      </w:pPr>
    </w:lvl>
    <w:lvl w:ilvl="1" w:tplc="FFFFFFFF">
      <w:start w:val="1"/>
      <w:numFmt w:val="lowerLetter"/>
      <w:lvlText w:val="%2."/>
      <w:lvlJc w:val="left"/>
      <w:pPr>
        <w:ind w:left="3816" w:hanging="360"/>
      </w:pPr>
    </w:lvl>
    <w:lvl w:ilvl="2" w:tplc="FFFFFFFF" w:tentative="1">
      <w:start w:val="1"/>
      <w:numFmt w:val="lowerRoman"/>
      <w:lvlText w:val="%3."/>
      <w:lvlJc w:val="right"/>
      <w:pPr>
        <w:ind w:left="4536" w:hanging="180"/>
      </w:pPr>
    </w:lvl>
    <w:lvl w:ilvl="3" w:tplc="FFFFFFFF" w:tentative="1">
      <w:start w:val="1"/>
      <w:numFmt w:val="decimal"/>
      <w:lvlText w:val="%4."/>
      <w:lvlJc w:val="left"/>
      <w:pPr>
        <w:ind w:left="5256" w:hanging="360"/>
      </w:pPr>
    </w:lvl>
    <w:lvl w:ilvl="4" w:tplc="FFFFFFFF" w:tentative="1">
      <w:start w:val="1"/>
      <w:numFmt w:val="lowerLetter"/>
      <w:lvlText w:val="%5."/>
      <w:lvlJc w:val="left"/>
      <w:pPr>
        <w:ind w:left="5976" w:hanging="360"/>
      </w:pPr>
    </w:lvl>
    <w:lvl w:ilvl="5" w:tplc="FFFFFFFF" w:tentative="1">
      <w:start w:val="1"/>
      <w:numFmt w:val="lowerRoman"/>
      <w:lvlText w:val="%6."/>
      <w:lvlJc w:val="right"/>
      <w:pPr>
        <w:ind w:left="6696" w:hanging="180"/>
      </w:pPr>
    </w:lvl>
    <w:lvl w:ilvl="6" w:tplc="FFFFFFFF" w:tentative="1">
      <w:start w:val="1"/>
      <w:numFmt w:val="decimal"/>
      <w:lvlText w:val="%7."/>
      <w:lvlJc w:val="left"/>
      <w:pPr>
        <w:ind w:left="7416" w:hanging="360"/>
      </w:pPr>
    </w:lvl>
    <w:lvl w:ilvl="7" w:tplc="FFFFFFFF" w:tentative="1">
      <w:start w:val="1"/>
      <w:numFmt w:val="lowerLetter"/>
      <w:lvlText w:val="%8."/>
      <w:lvlJc w:val="left"/>
      <w:pPr>
        <w:ind w:left="8136" w:hanging="360"/>
      </w:pPr>
    </w:lvl>
    <w:lvl w:ilvl="8" w:tplc="FFFFFFFF" w:tentative="1">
      <w:start w:val="1"/>
      <w:numFmt w:val="lowerRoman"/>
      <w:lvlText w:val="%9."/>
      <w:lvlJc w:val="right"/>
      <w:pPr>
        <w:ind w:left="8856" w:hanging="180"/>
      </w:pPr>
    </w:lvl>
  </w:abstractNum>
  <w:abstractNum w:abstractNumId="24" w15:restartNumberingAfterBreak="0">
    <w:nsid w:val="27DC6944"/>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9857E15"/>
    <w:multiLevelType w:val="hybridMultilevel"/>
    <w:tmpl w:val="9238E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2EB63F1A"/>
    <w:multiLevelType w:val="multilevel"/>
    <w:tmpl w:val="F9C46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0475956"/>
    <w:multiLevelType w:val="multilevel"/>
    <w:tmpl w:val="1E809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04919B8"/>
    <w:multiLevelType w:val="hybridMultilevel"/>
    <w:tmpl w:val="D082B4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4E44CA7"/>
    <w:multiLevelType w:val="multilevel"/>
    <w:tmpl w:val="D2C67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50121F2"/>
    <w:multiLevelType w:val="multilevel"/>
    <w:tmpl w:val="F8B28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5553D59"/>
    <w:multiLevelType w:val="multilevel"/>
    <w:tmpl w:val="656A11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8455C33"/>
    <w:multiLevelType w:val="multilevel"/>
    <w:tmpl w:val="AFA4C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84976B4"/>
    <w:multiLevelType w:val="multilevel"/>
    <w:tmpl w:val="73E81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F5F6C0E"/>
    <w:multiLevelType w:val="multilevel"/>
    <w:tmpl w:val="5C4E7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0320F74"/>
    <w:multiLevelType w:val="multilevel"/>
    <w:tmpl w:val="21AE7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3C9493C"/>
    <w:multiLevelType w:val="hybridMultilevel"/>
    <w:tmpl w:val="80B88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871580A"/>
    <w:multiLevelType w:val="hybridMultilevel"/>
    <w:tmpl w:val="BB149222"/>
    <w:lvl w:ilvl="0" w:tplc="FFFFFFFF">
      <w:start w:val="1"/>
      <w:numFmt w:val="decimal"/>
      <w:lvlText w:val="%1."/>
      <w:lvlJc w:val="left"/>
      <w:pPr>
        <w:ind w:left="1800" w:hanging="360"/>
      </w:p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40" w15:restartNumberingAfterBreak="0">
    <w:nsid w:val="489D7427"/>
    <w:multiLevelType w:val="multilevel"/>
    <w:tmpl w:val="8A8A43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A54377D"/>
    <w:multiLevelType w:val="hybridMultilevel"/>
    <w:tmpl w:val="34503AB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3" w15:restartNumberingAfterBreak="0">
    <w:nsid w:val="4CC60793"/>
    <w:multiLevelType w:val="hybridMultilevel"/>
    <w:tmpl w:val="5FF22C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DC262E7"/>
    <w:multiLevelType w:val="multilevel"/>
    <w:tmpl w:val="0958D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E3462A5"/>
    <w:multiLevelType w:val="hybridMultilevel"/>
    <w:tmpl w:val="043CEDF4"/>
    <w:lvl w:ilvl="0" w:tplc="140ECD20">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4FE84177"/>
    <w:multiLevelType w:val="multilevel"/>
    <w:tmpl w:val="75C6A2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51DA5861"/>
    <w:multiLevelType w:val="hybridMultilevel"/>
    <w:tmpl w:val="F03815AC"/>
    <w:lvl w:ilvl="0" w:tplc="0409000F">
      <w:start w:val="1"/>
      <w:numFmt w:val="decimal"/>
      <w:lvlText w:val="%1."/>
      <w:lvlJc w:val="left"/>
      <w:pPr>
        <w:ind w:left="576" w:hanging="360"/>
      </w:pPr>
    </w:lvl>
    <w:lvl w:ilvl="1" w:tplc="04090019" w:tentative="1">
      <w:start w:val="1"/>
      <w:numFmt w:val="lowerLetter"/>
      <w:lvlText w:val="%2."/>
      <w:lvlJc w:val="left"/>
      <w:pPr>
        <w:ind w:left="1296" w:hanging="360"/>
      </w:pPr>
    </w:lvl>
    <w:lvl w:ilvl="2" w:tplc="0409001B" w:tentative="1">
      <w:start w:val="1"/>
      <w:numFmt w:val="lowerRoman"/>
      <w:lvlText w:val="%3."/>
      <w:lvlJc w:val="right"/>
      <w:pPr>
        <w:ind w:left="2016" w:hanging="180"/>
      </w:pPr>
    </w:lvl>
    <w:lvl w:ilvl="3" w:tplc="0409000F" w:tentative="1">
      <w:start w:val="1"/>
      <w:numFmt w:val="decimal"/>
      <w:lvlText w:val="%4."/>
      <w:lvlJc w:val="left"/>
      <w:pPr>
        <w:ind w:left="2736" w:hanging="360"/>
      </w:pPr>
    </w:lvl>
    <w:lvl w:ilvl="4" w:tplc="04090019" w:tentative="1">
      <w:start w:val="1"/>
      <w:numFmt w:val="lowerLetter"/>
      <w:lvlText w:val="%5."/>
      <w:lvlJc w:val="left"/>
      <w:pPr>
        <w:ind w:left="3456" w:hanging="360"/>
      </w:pPr>
    </w:lvl>
    <w:lvl w:ilvl="5" w:tplc="0409001B" w:tentative="1">
      <w:start w:val="1"/>
      <w:numFmt w:val="lowerRoman"/>
      <w:lvlText w:val="%6."/>
      <w:lvlJc w:val="right"/>
      <w:pPr>
        <w:ind w:left="4176" w:hanging="180"/>
      </w:pPr>
    </w:lvl>
    <w:lvl w:ilvl="6" w:tplc="0409000F" w:tentative="1">
      <w:start w:val="1"/>
      <w:numFmt w:val="decimal"/>
      <w:lvlText w:val="%7."/>
      <w:lvlJc w:val="left"/>
      <w:pPr>
        <w:ind w:left="4896" w:hanging="360"/>
      </w:pPr>
    </w:lvl>
    <w:lvl w:ilvl="7" w:tplc="04090019" w:tentative="1">
      <w:start w:val="1"/>
      <w:numFmt w:val="lowerLetter"/>
      <w:lvlText w:val="%8."/>
      <w:lvlJc w:val="left"/>
      <w:pPr>
        <w:ind w:left="5616" w:hanging="360"/>
      </w:pPr>
    </w:lvl>
    <w:lvl w:ilvl="8" w:tplc="0409001B" w:tentative="1">
      <w:start w:val="1"/>
      <w:numFmt w:val="lowerRoman"/>
      <w:lvlText w:val="%9."/>
      <w:lvlJc w:val="right"/>
      <w:pPr>
        <w:ind w:left="6336" w:hanging="180"/>
      </w:pPr>
    </w:lvl>
  </w:abstractNum>
  <w:abstractNum w:abstractNumId="49" w15:restartNumberingAfterBreak="0">
    <w:nsid w:val="51EE54BC"/>
    <w:multiLevelType w:val="multilevel"/>
    <w:tmpl w:val="D2326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7E35675"/>
    <w:multiLevelType w:val="multilevel"/>
    <w:tmpl w:val="1EBC9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7F5178F"/>
    <w:multiLevelType w:val="hybridMultilevel"/>
    <w:tmpl w:val="16A04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5A10637E"/>
    <w:multiLevelType w:val="multilevel"/>
    <w:tmpl w:val="441EB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ACE4E14"/>
    <w:multiLevelType w:val="multilevel"/>
    <w:tmpl w:val="53CE763C"/>
    <w:lvl w:ilvl="0">
      <w:start w:val="1"/>
      <w:numFmt w:val="bullet"/>
      <w:lvlText w:val=""/>
      <w:lvlJc w:val="left"/>
      <w:pPr>
        <w:tabs>
          <w:tab w:val="num" w:pos="1800"/>
        </w:tabs>
        <w:ind w:left="1800" w:hanging="360"/>
      </w:pPr>
      <w:rPr>
        <w:rFonts w:ascii="Symbol" w:hAnsi="Symbol" w:hint="default"/>
        <w:sz w:val="20"/>
      </w:rPr>
    </w:lvl>
    <w:lvl w:ilvl="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55"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E2917A3"/>
    <w:multiLevelType w:val="multilevel"/>
    <w:tmpl w:val="E42E4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61850720"/>
    <w:multiLevelType w:val="multilevel"/>
    <w:tmpl w:val="134C9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2965639"/>
    <w:multiLevelType w:val="multilevel"/>
    <w:tmpl w:val="47A6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62BE6EA3"/>
    <w:multiLevelType w:val="hybridMultilevel"/>
    <w:tmpl w:val="7A8841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15:restartNumberingAfterBreak="0">
    <w:nsid w:val="62DD1109"/>
    <w:multiLevelType w:val="multilevel"/>
    <w:tmpl w:val="614AE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58F6F1C"/>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60A5691"/>
    <w:multiLevelType w:val="hybridMultilevel"/>
    <w:tmpl w:val="93603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68751505"/>
    <w:multiLevelType w:val="hybridMultilevel"/>
    <w:tmpl w:val="2D8A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6E07475C"/>
    <w:multiLevelType w:val="multilevel"/>
    <w:tmpl w:val="9D6E0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73B535C7"/>
    <w:multiLevelType w:val="multilevel"/>
    <w:tmpl w:val="B8B691A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6" w15:restartNumberingAfterBreak="0">
    <w:nsid w:val="752724A7"/>
    <w:multiLevelType w:val="hybridMultilevel"/>
    <w:tmpl w:val="AA1A5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8" w15:restartNumberingAfterBreak="0">
    <w:nsid w:val="7A304393"/>
    <w:multiLevelType w:val="hybridMultilevel"/>
    <w:tmpl w:val="67D4D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7CA81A6A"/>
    <w:multiLevelType w:val="multilevel"/>
    <w:tmpl w:val="193EB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7D032353"/>
    <w:multiLevelType w:val="multilevel"/>
    <w:tmpl w:val="C1F44C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7D340600"/>
    <w:multiLevelType w:val="hybridMultilevel"/>
    <w:tmpl w:val="9A6C92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7E346C25"/>
    <w:multiLevelType w:val="multilevel"/>
    <w:tmpl w:val="4DC60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6405749">
    <w:abstractNumId w:val="42"/>
  </w:num>
  <w:num w:numId="2" w16cid:durableId="2108846034">
    <w:abstractNumId w:val="38"/>
  </w:num>
  <w:num w:numId="3" w16cid:durableId="29379979">
    <w:abstractNumId w:val="36"/>
  </w:num>
  <w:num w:numId="4" w16cid:durableId="1414669831">
    <w:abstractNumId w:val="55"/>
  </w:num>
  <w:num w:numId="5" w16cid:durableId="2005236091">
    <w:abstractNumId w:val="53"/>
  </w:num>
  <w:num w:numId="6" w16cid:durableId="1579830609">
    <w:abstractNumId w:val="16"/>
  </w:num>
  <w:num w:numId="7" w16cid:durableId="129447197">
    <w:abstractNumId w:val="7"/>
  </w:num>
  <w:num w:numId="8" w16cid:durableId="706830647">
    <w:abstractNumId w:val="67"/>
  </w:num>
  <w:num w:numId="9" w16cid:durableId="178550984">
    <w:abstractNumId w:val="5"/>
  </w:num>
  <w:num w:numId="10" w16cid:durableId="573442567">
    <w:abstractNumId w:val="48"/>
  </w:num>
  <w:num w:numId="11" w16cid:durableId="1330862814">
    <w:abstractNumId w:val="31"/>
  </w:num>
  <w:num w:numId="12" w16cid:durableId="1232934815">
    <w:abstractNumId w:val="23"/>
  </w:num>
  <w:num w:numId="13" w16cid:durableId="46074244">
    <w:abstractNumId w:val="58"/>
  </w:num>
  <w:num w:numId="14" w16cid:durableId="189342206">
    <w:abstractNumId w:val="47"/>
  </w:num>
  <w:num w:numId="15" w16cid:durableId="500580620">
    <w:abstractNumId w:val="13"/>
  </w:num>
  <w:num w:numId="16" w16cid:durableId="539123168">
    <w:abstractNumId w:val="45"/>
  </w:num>
  <w:num w:numId="17" w16cid:durableId="348262208">
    <w:abstractNumId w:val="60"/>
  </w:num>
  <w:num w:numId="18" w16cid:durableId="559101962">
    <w:abstractNumId w:val="27"/>
  </w:num>
  <w:num w:numId="19" w16cid:durableId="281544938">
    <w:abstractNumId w:val="44"/>
  </w:num>
  <w:num w:numId="20" w16cid:durableId="992873326">
    <w:abstractNumId w:val="14"/>
  </w:num>
  <w:num w:numId="21" w16cid:durableId="373625535">
    <w:abstractNumId w:val="1"/>
  </w:num>
  <w:num w:numId="22" w16cid:durableId="2114351243">
    <w:abstractNumId w:val="41"/>
  </w:num>
  <w:num w:numId="23" w16cid:durableId="1699547081">
    <w:abstractNumId w:val="15"/>
  </w:num>
  <w:num w:numId="24" w16cid:durableId="1686402254">
    <w:abstractNumId w:val="26"/>
  </w:num>
  <w:num w:numId="25" w16cid:durableId="1458991536">
    <w:abstractNumId w:val="59"/>
  </w:num>
  <w:num w:numId="26" w16cid:durableId="1318146399">
    <w:abstractNumId w:val="63"/>
  </w:num>
  <w:num w:numId="27" w16cid:durableId="1370299545">
    <w:abstractNumId w:val="51"/>
  </w:num>
  <w:num w:numId="28" w16cid:durableId="200636499">
    <w:abstractNumId w:val="12"/>
  </w:num>
  <w:num w:numId="29" w16cid:durableId="614100442">
    <w:abstractNumId w:val="21"/>
  </w:num>
  <w:num w:numId="30" w16cid:durableId="1181310775">
    <w:abstractNumId w:val="71"/>
  </w:num>
  <w:num w:numId="31" w16cid:durableId="2058695698">
    <w:abstractNumId w:val="37"/>
  </w:num>
  <w:num w:numId="32" w16cid:durableId="110901958">
    <w:abstractNumId w:val="0"/>
  </w:num>
  <w:num w:numId="33" w16cid:durableId="1475103478">
    <w:abstractNumId w:val="11"/>
  </w:num>
  <w:num w:numId="34" w16cid:durableId="1944457113">
    <w:abstractNumId w:val="24"/>
  </w:num>
  <w:num w:numId="35" w16cid:durableId="98068996">
    <w:abstractNumId w:val="61"/>
  </w:num>
  <w:num w:numId="36" w16cid:durableId="2050452891">
    <w:abstractNumId w:val="17"/>
  </w:num>
  <w:num w:numId="37" w16cid:durableId="1786927047">
    <w:abstractNumId w:val="28"/>
  </w:num>
  <w:num w:numId="38" w16cid:durableId="346180854">
    <w:abstractNumId w:val="50"/>
  </w:num>
  <w:num w:numId="39" w16cid:durableId="1730880493">
    <w:abstractNumId w:val="64"/>
  </w:num>
  <w:num w:numId="40" w16cid:durableId="624241474">
    <w:abstractNumId w:val="29"/>
  </w:num>
  <w:num w:numId="41" w16cid:durableId="73358227">
    <w:abstractNumId w:val="72"/>
  </w:num>
  <w:num w:numId="42" w16cid:durableId="1126311149">
    <w:abstractNumId w:val="39"/>
  </w:num>
  <w:num w:numId="43" w16cid:durableId="462700389">
    <w:abstractNumId w:val="35"/>
  </w:num>
  <w:num w:numId="44" w16cid:durableId="10841090">
    <w:abstractNumId w:val="43"/>
  </w:num>
  <w:num w:numId="45" w16cid:durableId="863515475">
    <w:abstractNumId w:val="54"/>
  </w:num>
  <w:num w:numId="46" w16cid:durableId="878518470">
    <w:abstractNumId w:val="4"/>
  </w:num>
  <w:num w:numId="47" w16cid:durableId="6296779">
    <w:abstractNumId w:val="22"/>
  </w:num>
  <w:num w:numId="48" w16cid:durableId="1746146535">
    <w:abstractNumId w:val="8"/>
  </w:num>
  <w:num w:numId="49" w16cid:durableId="565141289">
    <w:abstractNumId w:val="40"/>
  </w:num>
  <w:num w:numId="50" w16cid:durableId="20740640">
    <w:abstractNumId w:val="10"/>
  </w:num>
  <w:num w:numId="51" w16cid:durableId="2044207605">
    <w:abstractNumId w:val="70"/>
  </w:num>
  <w:num w:numId="52" w16cid:durableId="1528445996">
    <w:abstractNumId w:val="46"/>
  </w:num>
  <w:num w:numId="53" w16cid:durableId="1186361409">
    <w:abstractNumId w:val="65"/>
  </w:num>
  <w:num w:numId="54" w16cid:durableId="1227760395">
    <w:abstractNumId w:val="9"/>
  </w:num>
  <w:num w:numId="55" w16cid:durableId="1762872744">
    <w:abstractNumId w:val="62"/>
  </w:num>
  <w:num w:numId="56" w16cid:durableId="351952165">
    <w:abstractNumId w:val="56"/>
  </w:num>
  <w:num w:numId="57" w16cid:durableId="627276205">
    <w:abstractNumId w:val="30"/>
  </w:num>
  <w:num w:numId="58" w16cid:durableId="927158260">
    <w:abstractNumId w:val="52"/>
  </w:num>
  <w:num w:numId="59" w16cid:durableId="1679312511">
    <w:abstractNumId w:val="49"/>
  </w:num>
  <w:num w:numId="60" w16cid:durableId="1066532867">
    <w:abstractNumId w:val="2"/>
  </w:num>
  <w:num w:numId="61" w16cid:durableId="1085035509">
    <w:abstractNumId w:val="25"/>
  </w:num>
  <w:num w:numId="62" w16cid:durableId="819808214">
    <w:abstractNumId w:val="69"/>
  </w:num>
  <w:num w:numId="63" w16cid:durableId="999506285">
    <w:abstractNumId w:val="34"/>
  </w:num>
  <w:num w:numId="64" w16cid:durableId="1963539700">
    <w:abstractNumId w:val="32"/>
  </w:num>
  <w:num w:numId="65" w16cid:durableId="1784300311">
    <w:abstractNumId w:val="6"/>
  </w:num>
  <w:num w:numId="66" w16cid:durableId="877428650">
    <w:abstractNumId w:val="20"/>
  </w:num>
  <w:num w:numId="67" w16cid:durableId="71002060">
    <w:abstractNumId w:val="57"/>
  </w:num>
  <w:num w:numId="68" w16cid:durableId="712270620">
    <w:abstractNumId w:val="33"/>
  </w:num>
  <w:num w:numId="69" w16cid:durableId="1657799203">
    <w:abstractNumId w:val="19"/>
  </w:num>
  <w:num w:numId="70" w16cid:durableId="480582720">
    <w:abstractNumId w:val="3"/>
  </w:num>
  <w:num w:numId="71" w16cid:durableId="1660572513">
    <w:abstractNumId w:val="66"/>
  </w:num>
  <w:num w:numId="72" w16cid:durableId="75369262">
    <w:abstractNumId w:val="18"/>
  </w:num>
  <w:num w:numId="73" w16cid:durableId="1556966450">
    <w:abstractNumId w:val="68"/>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13"/>
    <w:rsid w:val="000000AF"/>
    <w:rsid w:val="00000238"/>
    <w:rsid w:val="000004C0"/>
    <w:rsid w:val="0000080F"/>
    <w:rsid w:val="00000823"/>
    <w:rsid w:val="00000B76"/>
    <w:rsid w:val="00000CC2"/>
    <w:rsid w:val="000011A7"/>
    <w:rsid w:val="000019BE"/>
    <w:rsid w:val="00002970"/>
    <w:rsid w:val="00003088"/>
    <w:rsid w:val="000030B9"/>
    <w:rsid w:val="000040E8"/>
    <w:rsid w:val="00004181"/>
    <w:rsid w:val="00004842"/>
    <w:rsid w:val="00004AD9"/>
    <w:rsid w:val="000056E9"/>
    <w:rsid w:val="00005B57"/>
    <w:rsid w:val="00006F9E"/>
    <w:rsid w:val="00006FD7"/>
    <w:rsid w:val="0001029E"/>
    <w:rsid w:val="00010322"/>
    <w:rsid w:val="000104ED"/>
    <w:rsid w:val="0001082D"/>
    <w:rsid w:val="00010C17"/>
    <w:rsid w:val="00010E25"/>
    <w:rsid w:val="00010E59"/>
    <w:rsid w:val="000112D1"/>
    <w:rsid w:val="0001187A"/>
    <w:rsid w:val="00011A91"/>
    <w:rsid w:val="00012898"/>
    <w:rsid w:val="000128D5"/>
    <w:rsid w:val="000129C1"/>
    <w:rsid w:val="00012CEA"/>
    <w:rsid w:val="00012E06"/>
    <w:rsid w:val="00013097"/>
    <w:rsid w:val="00013693"/>
    <w:rsid w:val="00013DC8"/>
    <w:rsid w:val="00013E2C"/>
    <w:rsid w:val="0001429A"/>
    <w:rsid w:val="00014B5E"/>
    <w:rsid w:val="0001587E"/>
    <w:rsid w:val="00015CB1"/>
    <w:rsid w:val="00016449"/>
    <w:rsid w:val="000166CE"/>
    <w:rsid w:val="0001676D"/>
    <w:rsid w:val="00016E01"/>
    <w:rsid w:val="00017160"/>
    <w:rsid w:val="0001741C"/>
    <w:rsid w:val="00017C75"/>
    <w:rsid w:val="000206A9"/>
    <w:rsid w:val="000206E7"/>
    <w:rsid w:val="000216CB"/>
    <w:rsid w:val="000218FA"/>
    <w:rsid w:val="0002221C"/>
    <w:rsid w:val="000223C4"/>
    <w:rsid w:val="000228FF"/>
    <w:rsid w:val="0002343C"/>
    <w:rsid w:val="0002378D"/>
    <w:rsid w:val="00023CD6"/>
    <w:rsid w:val="00024194"/>
    <w:rsid w:val="000253AD"/>
    <w:rsid w:val="00025864"/>
    <w:rsid w:val="00025AB6"/>
    <w:rsid w:val="00025FC3"/>
    <w:rsid w:val="00026044"/>
    <w:rsid w:val="00026675"/>
    <w:rsid w:val="00026727"/>
    <w:rsid w:val="00026AC4"/>
    <w:rsid w:val="00027A4F"/>
    <w:rsid w:val="00027CE7"/>
    <w:rsid w:val="00030626"/>
    <w:rsid w:val="00030F28"/>
    <w:rsid w:val="00030FCA"/>
    <w:rsid w:val="00031000"/>
    <w:rsid w:val="00031C9A"/>
    <w:rsid w:val="00032356"/>
    <w:rsid w:val="00032671"/>
    <w:rsid w:val="0003287E"/>
    <w:rsid w:val="0003290B"/>
    <w:rsid w:val="00032CAC"/>
    <w:rsid w:val="00032FCA"/>
    <w:rsid w:val="0003320B"/>
    <w:rsid w:val="000333A3"/>
    <w:rsid w:val="00033618"/>
    <w:rsid w:val="00033B98"/>
    <w:rsid w:val="0003465D"/>
    <w:rsid w:val="00035A61"/>
    <w:rsid w:val="00035D5C"/>
    <w:rsid w:val="00035EED"/>
    <w:rsid w:val="000362AF"/>
    <w:rsid w:val="00036314"/>
    <w:rsid w:val="00036481"/>
    <w:rsid w:val="00036602"/>
    <w:rsid w:val="00036B5C"/>
    <w:rsid w:val="00036E81"/>
    <w:rsid w:val="000371E6"/>
    <w:rsid w:val="00037560"/>
    <w:rsid w:val="0003785C"/>
    <w:rsid w:val="00037BE4"/>
    <w:rsid w:val="00037DA8"/>
    <w:rsid w:val="000401BE"/>
    <w:rsid w:val="0004065B"/>
    <w:rsid w:val="000407BE"/>
    <w:rsid w:val="000408DD"/>
    <w:rsid w:val="00040C13"/>
    <w:rsid w:val="000410E3"/>
    <w:rsid w:val="000411B9"/>
    <w:rsid w:val="00041276"/>
    <w:rsid w:val="00041C74"/>
    <w:rsid w:val="00041F54"/>
    <w:rsid w:val="00042927"/>
    <w:rsid w:val="00042980"/>
    <w:rsid w:val="00042C4D"/>
    <w:rsid w:val="00043AA5"/>
    <w:rsid w:val="00043ED4"/>
    <w:rsid w:val="00044469"/>
    <w:rsid w:val="00044611"/>
    <w:rsid w:val="000449EE"/>
    <w:rsid w:val="00044A79"/>
    <w:rsid w:val="00044D00"/>
    <w:rsid w:val="00044F46"/>
    <w:rsid w:val="000452A7"/>
    <w:rsid w:val="00045647"/>
    <w:rsid w:val="00045819"/>
    <w:rsid w:val="00045CE4"/>
    <w:rsid w:val="00045D7B"/>
    <w:rsid w:val="00045FCF"/>
    <w:rsid w:val="000467EA"/>
    <w:rsid w:val="00047856"/>
    <w:rsid w:val="00047A89"/>
    <w:rsid w:val="00047F56"/>
    <w:rsid w:val="00050478"/>
    <w:rsid w:val="000516C7"/>
    <w:rsid w:val="000521CD"/>
    <w:rsid w:val="0005258E"/>
    <w:rsid w:val="000526BE"/>
    <w:rsid w:val="0005282C"/>
    <w:rsid w:val="0005304B"/>
    <w:rsid w:val="0005379F"/>
    <w:rsid w:val="00053E6C"/>
    <w:rsid w:val="0005406C"/>
    <w:rsid w:val="00054354"/>
    <w:rsid w:val="00054465"/>
    <w:rsid w:val="000544A1"/>
    <w:rsid w:val="00054679"/>
    <w:rsid w:val="00055055"/>
    <w:rsid w:val="000560CF"/>
    <w:rsid w:val="00056288"/>
    <w:rsid w:val="00056CB1"/>
    <w:rsid w:val="000571C9"/>
    <w:rsid w:val="00057689"/>
    <w:rsid w:val="0005796C"/>
    <w:rsid w:val="00057AA4"/>
    <w:rsid w:val="000608C7"/>
    <w:rsid w:val="00061553"/>
    <w:rsid w:val="00061A9F"/>
    <w:rsid w:val="00061EF5"/>
    <w:rsid w:val="00061FB3"/>
    <w:rsid w:val="00062770"/>
    <w:rsid w:val="000629BA"/>
    <w:rsid w:val="000633E2"/>
    <w:rsid w:val="00063607"/>
    <w:rsid w:val="00063691"/>
    <w:rsid w:val="00063EF0"/>
    <w:rsid w:val="00063F8F"/>
    <w:rsid w:val="000643B3"/>
    <w:rsid w:val="0006445C"/>
    <w:rsid w:val="00064BCA"/>
    <w:rsid w:val="000654FA"/>
    <w:rsid w:val="000655F1"/>
    <w:rsid w:val="00066663"/>
    <w:rsid w:val="00066B79"/>
    <w:rsid w:val="00066E26"/>
    <w:rsid w:val="00066E6A"/>
    <w:rsid w:val="00066F94"/>
    <w:rsid w:val="00067183"/>
    <w:rsid w:val="00070517"/>
    <w:rsid w:val="00070AB6"/>
    <w:rsid w:val="00070DCF"/>
    <w:rsid w:val="00071580"/>
    <w:rsid w:val="00071D18"/>
    <w:rsid w:val="00071D98"/>
    <w:rsid w:val="00072101"/>
    <w:rsid w:val="000729B8"/>
    <w:rsid w:val="00072DF2"/>
    <w:rsid w:val="00072E3A"/>
    <w:rsid w:val="0007411D"/>
    <w:rsid w:val="00074B73"/>
    <w:rsid w:val="00074DCF"/>
    <w:rsid w:val="000750C6"/>
    <w:rsid w:val="00075823"/>
    <w:rsid w:val="000758CC"/>
    <w:rsid w:val="00075BF8"/>
    <w:rsid w:val="000760D0"/>
    <w:rsid w:val="0007635A"/>
    <w:rsid w:val="00076560"/>
    <w:rsid w:val="00076BB4"/>
    <w:rsid w:val="0007722C"/>
    <w:rsid w:val="00077355"/>
    <w:rsid w:val="0008096C"/>
    <w:rsid w:val="00080ABD"/>
    <w:rsid w:val="0008129E"/>
    <w:rsid w:val="0008174B"/>
    <w:rsid w:val="00081A0A"/>
    <w:rsid w:val="00081F22"/>
    <w:rsid w:val="00082134"/>
    <w:rsid w:val="00082773"/>
    <w:rsid w:val="00082C6C"/>
    <w:rsid w:val="00082D7F"/>
    <w:rsid w:val="00082EAE"/>
    <w:rsid w:val="00083510"/>
    <w:rsid w:val="000835B0"/>
    <w:rsid w:val="00083749"/>
    <w:rsid w:val="00083F59"/>
    <w:rsid w:val="00084098"/>
    <w:rsid w:val="000848BD"/>
    <w:rsid w:val="00085862"/>
    <w:rsid w:val="00085D29"/>
    <w:rsid w:val="00085D3D"/>
    <w:rsid w:val="000863F7"/>
    <w:rsid w:val="000864DE"/>
    <w:rsid w:val="00086BB6"/>
    <w:rsid w:val="000877EB"/>
    <w:rsid w:val="000878F3"/>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B6B"/>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A7BED"/>
    <w:rsid w:val="000B02CA"/>
    <w:rsid w:val="000B0892"/>
    <w:rsid w:val="000B09B5"/>
    <w:rsid w:val="000B0B46"/>
    <w:rsid w:val="000B0B7B"/>
    <w:rsid w:val="000B0D3A"/>
    <w:rsid w:val="000B101E"/>
    <w:rsid w:val="000B1402"/>
    <w:rsid w:val="000B1528"/>
    <w:rsid w:val="000B1AB6"/>
    <w:rsid w:val="000B2466"/>
    <w:rsid w:val="000B2744"/>
    <w:rsid w:val="000B2BE6"/>
    <w:rsid w:val="000B2FEA"/>
    <w:rsid w:val="000B30AE"/>
    <w:rsid w:val="000B32E7"/>
    <w:rsid w:val="000B35C1"/>
    <w:rsid w:val="000B3A3B"/>
    <w:rsid w:val="000B3C2D"/>
    <w:rsid w:val="000B3D7F"/>
    <w:rsid w:val="000B3FF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0E60"/>
    <w:rsid w:val="000C1567"/>
    <w:rsid w:val="000C1CF9"/>
    <w:rsid w:val="000C1DC3"/>
    <w:rsid w:val="000C23BD"/>
    <w:rsid w:val="000C2C3E"/>
    <w:rsid w:val="000C30CF"/>
    <w:rsid w:val="000C3C65"/>
    <w:rsid w:val="000C3F3A"/>
    <w:rsid w:val="000C437A"/>
    <w:rsid w:val="000C4F75"/>
    <w:rsid w:val="000C5D74"/>
    <w:rsid w:val="000C5E18"/>
    <w:rsid w:val="000C694F"/>
    <w:rsid w:val="000C6E4C"/>
    <w:rsid w:val="000C7032"/>
    <w:rsid w:val="000D02EF"/>
    <w:rsid w:val="000D1B81"/>
    <w:rsid w:val="000D296E"/>
    <w:rsid w:val="000D2A29"/>
    <w:rsid w:val="000D2D51"/>
    <w:rsid w:val="000D2DCA"/>
    <w:rsid w:val="000D2F99"/>
    <w:rsid w:val="000D32B7"/>
    <w:rsid w:val="000D340A"/>
    <w:rsid w:val="000D38B3"/>
    <w:rsid w:val="000D3A89"/>
    <w:rsid w:val="000D3B11"/>
    <w:rsid w:val="000D3F43"/>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52E"/>
    <w:rsid w:val="000E3AFE"/>
    <w:rsid w:val="000E3BE8"/>
    <w:rsid w:val="000E3F10"/>
    <w:rsid w:val="000E431F"/>
    <w:rsid w:val="000E4462"/>
    <w:rsid w:val="000E53D4"/>
    <w:rsid w:val="000E54D9"/>
    <w:rsid w:val="000E55BF"/>
    <w:rsid w:val="000E5F5C"/>
    <w:rsid w:val="000E613C"/>
    <w:rsid w:val="000E6310"/>
    <w:rsid w:val="000E6B42"/>
    <w:rsid w:val="000E6FFC"/>
    <w:rsid w:val="000E776B"/>
    <w:rsid w:val="000F0478"/>
    <w:rsid w:val="000F0784"/>
    <w:rsid w:val="000F11A8"/>
    <w:rsid w:val="000F13FC"/>
    <w:rsid w:val="000F1B73"/>
    <w:rsid w:val="000F2190"/>
    <w:rsid w:val="000F21A6"/>
    <w:rsid w:val="000F2339"/>
    <w:rsid w:val="000F2C75"/>
    <w:rsid w:val="000F32EF"/>
    <w:rsid w:val="000F391A"/>
    <w:rsid w:val="000F3FDF"/>
    <w:rsid w:val="000F47E2"/>
    <w:rsid w:val="000F4CA1"/>
    <w:rsid w:val="000F4FEB"/>
    <w:rsid w:val="000F53DC"/>
    <w:rsid w:val="000F584E"/>
    <w:rsid w:val="000F5DA0"/>
    <w:rsid w:val="000F68BA"/>
    <w:rsid w:val="000F6946"/>
    <w:rsid w:val="000F76C7"/>
    <w:rsid w:val="00100093"/>
    <w:rsid w:val="0010023A"/>
    <w:rsid w:val="00100CFE"/>
    <w:rsid w:val="00101ECA"/>
    <w:rsid w:val="0010215F"/>
    <w:rsid w:val="001021C7"/>
    <w:rsid w:val="00103253"/>
    <w:rsid w:val="00103334"/>
    <w:rsid w:val="0010373B"/>
    <w:rsid w:val="00103CFF"/>
    <w:rsid w:val="00103F72"/>
    <w:rsid w:val="0010405B"/>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2710"/>
    <w:rsid w:val="00112A17"/>
    <w:rsid w:val="00113A1A"/>
    <w:rsid w:val="00113DD5"/>
    <w:rsid w:val="00113E12"/>
    <w:rsid w:val="00114365"/>
    <w:rsid w:val="001143AC"/>
    <w:rsid w:val="001153A1"/>
    <w:rsid w:val="001154BF"/>
    <w:rsid w:val="0011596F"/>
    <w:rsid w:val="00115ACB"/>
    <w:rsid w:val="00115B11"/>
    <w:rsid w:val="001172AF"/>
    <w:rsid w:val="00117B40"/>
    <w:rsid w:val="00120016"/>
    <w:rsid w:val="001219B2"/>
    <w:rsid w:val="00121C0E"/>
    <w:rsid w:val="00122FB3"/>
    <w:rsid w:val="001243B3"/>
    <w:rsid w:val="00124E27"/>
    <w:rsid w:val="00125106"/>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814"/>
    <w:rsid w:val="001319AF"/>
    <w:rsid w:val="001319F2"/>
    <w:rsid w:val="00131A87"/>
    <w:rsid w:val="00131B5F"/>
    <w:rsid w:val="00131C55"/>
    <w:rsid w:val="00131C9D"/>
    <w:rsid w:val="001325F7"/>
    <w:rsid w:val="00132D8F"/>
    <w:rsid w:val="00133505"/>
    <w:rsid w:val="0013353A"/>
    <w:rsid w:val="001338E4"/>
    <w:rsid w:val="00133B1F"/>
    <w:rsid w:val="00133CD2"/>
    <w:rsid w:val="0013432D"/>
    <w:rsid w:val="00135528"/>
    <w:rsid w:val="0013607F"/>
    <w:rsid w:val="0013666B"/>
    <w:rsid w:val="00136747"/>
    <w:rsid w:val="00136A15"/>
    <w:rsid w:val="00137493"/>
    <w:rsid w:val="00141BC6"/>
    <w:rsid w:val="00142038"/>
    <w:rsid w:val="00142EBB"/>
    <w:rsid w:val="0014337D"/>
    <w:rsid w:val="0014437E"/>
    <w:rsid w:val="00144519"/>
    <w:rsid w:val="001458A5"/>
    <w:rsid w:val="00145BE5"/>
    <w:rsid w:val="00145D38"/>
    <w:rsid w:val="00145F41"/>
    <w:rsid w:val="00146048"/>
    <w:rsid w:val="001460F0"/>
    <w:rsid w:val="00146277"/>
    <w:rsid w:val="001463D6"/>
    <w:rsid w:val="00146533"/>
    <w:rsid w:val="0014740B"/>
    <w:rsid w:val="00147B3C"/>
    <w:rsid w:val="00147C56"/>
    <w:rsid w:val="001503C5"/>
    <w:rsid w:val="00150F2D"/>
    <w:rsid w:val="001525EE"/>
    <w:rsid w:val="00152902"/>
    <w:rsid w:val="00152E34"/>
    <w:rsid w:val="00153388"/>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57F3C"/>
    <w:rsid w:val="00157FB0"/>
    <w:rsid w:val="00160572"/>
    <w:rsid w:val="001610D8"/>
    <w:rsid w:val="001628F8"/>
    <w:rsid w:val="00162BBB"/>
    <w:rsid w:val="00162BF0"/>
    <w:rsid w:val="00162C00"/>
    <w:rsid w:val="00162C20"/>
    <w:rsid w:val="00162CF5"/>
    <w:rsid w:val="00162DB0"/>
    <w:rsid w:val="00163370"/>
    <w:rsid w:val="00163644"/>
    <w:rsid w:val="00163CF6"/>
    <w:rsid w:val="00163EDC"/>
    <w:rsid w:val="001643DA"/>
    <w:rsid w:val="0016505D"/>
    <w:rsid w:val="00165186"/>
    <w:rsid w:val="00165750"/>
    <w:rsid w:val="0016597A"/>
    <w:rsid w:val="0016609B"/>
    <w:rsid w:val="001662CE"/>
    <w:rsid w:val="00166702"/>
    <w:rsid w:val="001668DA"/>
    <w:rsid w:val="00167751"/>
    <w:rsid w:val="00167A95"/>
    <w:rsid w:val="00167B1B"/>
    <w:rsid w:val="00167CB0"/>
    <w:rsid w:val="00167D3B"/>
    <w:rsid w:val="001703A0"/>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76C78"/>
    <w:rsid w:val="00180099"/>
    <w:rsid w:val="00180121"/>
    <w:rsid w:val="00180173"/>
    <w:rsid w:val="00180E3A"/>
    <w:rsid w:val="001815CC"/>
    <w:rsid w:val="00181962"/>
    <w:rsid w:val="00182507"/>
    <w:rsid w:val="00182C75"/>
    <w:rsid w:val="00182C91"/>
    <w:rsid w:val="00182E22"/>
    <w:rsid w:val="00183236"/>
    <w:rsid w:val="00183344"/>
    <w:rsid w:val="00183638"/>
    <w:rsid w:val="00183FB5"/>
    <w:rsid w:val="001856EB"/>
    <w:rsid w:val="001866BF"/>
    <w:rsid w:val="001868DD"/>
    <w:rsid w:val="00186E21"/>
    <w:rsid w:val="00187028"/>
    <w:rsid w:val="001876BE"/>
    <w:rsid w:val="0018779F"/>
    <w:rsid w:val="00187F05"/>
    <w:rsid w:val="0019007B"/>
    <w:rsid w:val="001902D0"/>
    <w:rsid w:val="00192228"/>
    <w:rsid w:val="00192D76"/>
    <w:rsid w:val="001931B2"/>
    <w:rsid w:val="00193B55"/>
    <w:rsid w:val="00194B7C"/>
    <w:rsid w:val="00194E80"/>
    <w:rsid w:val="0019596A"/>
    <w:rsid w:val="00195A32"/>
    <w:rsid w:val="00195A67"/>
    <w:rsid w:val="00195F4A"/>
    <w:rsid w:val="001962DE"/>
    <w:rsid w:val="00197850"/>
    <w:rsid w:val="00197858"/>
    <w:rsid w:val="00197AAD"/>
    <w:rsid w:val="00197C4A"/>
    <w:rsid w:val="00197D97"/>
    <w:rsid w:val="00197DDB"/>
    <w:rsid w:val="001A019D"/>
    <w:rsid w:val="001A0C73"/>
    <w:rsid w:val="001A0CC1"/>
    <w:rsid w:val="001A1228"/>
    <w:rsid w:val="001A17EA"/>
    <w:rsid w:val="001A18E4"/>
    <w:rsid w:val="001A2188"/>
    <w:rsid w:val="001A220B"/>
    <w:rsid w:val="001A2326"/>
    <w:rsid w:val="001A2338"/>
    <w:rsid w:val="001A254C"/>
    <w:rsid w:val="001A25F5"/>
    <w:rsid w:val="001A3187"/>
    <w:rsid w:val="001A32CF"/>
    <w:rsid w:val="001A33B3"/>
    <w:rsid w:val="001A3401"/>
    <w:rsid w:val="001A3A2F"/>
    <w:rsid w:val="001A3BFE"/>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DA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0CD4"/>
    <w:rsid w:val="001C13D2"/>
    <w:rsid w:val="001C13EF"/>
    <w:rsid w:val="001C1480"/>
    <w:rsid w:val="001C1D5B"/>
    <w:rsid w:val="001C1D71"/>
    <w:rsid w:val="001C240B"/>
    <w:rsid w:val="001C257D"/>
    <w:rsid w:val="001C28A5"/>
    <w:rsid w:val="001C3373"/>
    <w:rsid w:val="001C37A3"/>
    <w:rsid w:val="001C3830"/>
    <w:rsid w:val="001C41A8"/>
    <w:rsid w:val="001C4435"/>
    <w:rsid w:val="001C4B74"/>
    <w:rsid w:val="001C4B80"/>
    <w:rsid w:val="001C512D"/>
    <w:rsid w:val="001C516E"/>
    <w:rsid w:val="001C5460"/>
    <w:rsid w:val="001C5C69"/>
    <w:rsid w:val="001C5E6C"/>
    <w:rsid w:val="001C5F02"/>
    <w:rsid w:val="001C60EF"/>
    <w:rsid w:val="001C64DB"/>
    <w:rsid w:val="001C6823"/>
    <w:rsid w:val="001C6B7D"/>
    <w:rsid w:val="001C6E2E"/>
    <w:rsid w:val="001C73C1"/>
    <w:rsid w:val="001C7623"/>
    <w:rsid w:val="001C7C4A"/>
    <w:rsid w:val="001D026C"/>
    <w:rsid w:val="001D04BC"/>
    <w:rsid w:val="001D0535"/>
    <w:rsid w:val="001D0691"/>
    <w:rsid w:val="001D0E4C"/>
    <w:rsid w:val="001D10C2"/>
    <w:rsid w:val="001D12A7"/>
    <w:rsid w:val="001D1F06"/>
    <w:rsid w:val="001D321C"/>
    <w:rsid w:val="001D39BD"/>
    <w:rsid w:val="001D3DEE"/>
    <w:rsid w:val="001D4408"/>
    <w:rsid w:val="001D496A"/>
    <w:rsid w:val="001D4F54"/>
    <w:rsid w:val="001D56E0"/>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56F1"/>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230"/>
    <w:rsid w:val="001F2401"/>
    <w:rsid w:val="001F2577"/>
    <w:rsid w:val="001F2A8E"/>
    <w:rsid w:val="001F2E8F"/>
    <w:rsid w:val="001F3324"/>
    <w:rsid w:val="001F34FD"/>
    <w:rsid w:val="001F360B"/>
    <w:rsid w:val="001F388D"/>
    <w:rsid w:val="001F38C6"/>
    <w:rsid w:val="001F3ACB"/>
    <w:rsid w:val="001F3DED"/>
    <w:rsid w:val="001F4AD0"/>
    <w:rsid w:val="001F4CD9"/>
    <w:rsid w:val="001F4F31"/>
    <w:rsid w:val="001F543F"/>
    <w:rsid w:val="001F5D0D"/>
    <w:rsid w:val="001F6099"/>
    <w:rsid w:val="001F6266"/>
    <w:rsid w:val="001F6CAB"/>
    <w:rsid w:val="001F7789"/>
    <w:rsid w:val="001F7ACA"/>
    <w:rsid w:val="001F7BB0"/>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4B6D"/>
    <w:rsid w:val="00205C4E"/>
    <w:rsid w:val="00206A6C"/>
    <w:rsid w:val="00206B3F"/>
    <w:rsid w:val="00207294"/>
    <w:rsid w:val="002073FA"/>
    <w:rsid w:val="00207961"/>
    <w:rsid w:val="0021002A"/>
    <w:rsid w:val="002105A0"/>
    <w:rsid w:val="00210F4C"/>
    <w:rsid w:val="00211AB1"/>
    <w:rsid w:val="00211AE4"/>
    <w:rsid w:val="00211BC6"/>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5AA"/>
    <w:rsid w:val="0022190A"/>
    <w:rsid w:val="00221E96"/>
    <w:rsid w:val="00222238"/>
    <w:rsid w:val="0022372D"/>
    <w:rsid w:val="00223833"/>
    <w:rsid w:val="00224462"/>
    <w:rsid w:val="00224AD6"/>
    <w:rsid w:val="00224C38"/>
    <w:rsid w:val="00224FFD"/>
    <w:rsid w:val="00225338"/>
    <w:rsid w:val="002253F8"/>
    <w:rsid w:val="00225757"/>
    <w:rsid w:val="00225E6C"/>
    <w:rsid w:val="00226211"/>
    <w:rsid w:val="00226217"/>
    <w:rsid w:val="0022665C"/>
    <w:rsid w:val="0022688B"/>
    <w:rsid w:val="00226A99"/>
    <w:rsid w:val="00226B88"/>
    <w:rsid w:val="00226DDB"/>
    <w:rsid w:val="00227429"/>
    <w:rsid w:val="0022767E"/>
    <w:rsid w:val="0022777C"/>
    <w:rsid w:val="00227A6C"/>
    <w:rsid w:val="0023013A"/>
    <w:rsid w:val="002302AF"/>
    <w:rsid w:val="002304C9"/>
    <w:rsid w:val="0023059C"/>
    <w:rsid w:val="002307E9"/>
    <w:rsid w:val="002309AD"/>
    <w:rsid w:val="00230B1B"/>
    <w:rsid w:val="00230CDA"/>
    <w:rsid w:val="00230D85"/>
    <w:rsid w:val="0023117A"/>
    <w:rsid w:val="00231FD3"/>
    <w:rsid w:val="002329AC"/>
    <w:rsid w:val="00233647"/>
    <w:rsid w:val="00233659"/>
    <w:rsid w:val="00233FEF"/>
    <w:rsid w:val="0023448A"/>
    <w:rsid w:val="00234A4C"/>
    <w:rsid w:val="002355CD"/>
    <w:rsid w:val="002360B7"/>
    <w:rsid w:val="0023639B"/>
    <w:rsid w:val="0023653B"/>
    <w:rsid w:val="002365B8"/>
    <w:rsid w:val="0023672C"/>
    <w:rsid w:val="00236D53"/>
    <w:rsid w:val="002373E9"/>
    <w:rsid w:val="002379A0"/>
    <w:rsid w:val="002400E6"/>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0CF"/>
    <w:rsid w:val="0024627F"/>
    <w:rsid w:val="00246362"/>
    <w:rsid w:val="00246640"/>
    <w:rsid w:val="00246749"/>
    <w:rsid w:val="00246BC2"/>
    <w:rsid w:val="00246D1C"/>
    <w:rsid w:val="00246E5D"/>
    <w:rsid w:val="00246FED"/>
    <w:rsid w:val="0024733E"/>
    <w:rsid w:val="00247417"/>
    <w:rsid w:val="00247C83"/>
    <w:rsid w:val="00247E70"/>
    <w:rsid w:val="00251899"/>
    <w:rsid w:val="00252B92"/>
    <w:rsid w:val="00253426"/>
    <w:rsid w:val="002539D2"/>
    <w:rsid w:val="00253A1A"/>
    <w:rsid w:val="00253A7E"/>
    <w:rsid w:val="00253EEA"/>
    <w:rsid w:val="00253F2C"/>
    <w:rsid w:val="0025408C"/>
    <w:rsid w:val="0025449D"/>
    <w:rsid w:val="002549EF"/>
    <w:rsid w:val="00255B28"/>
    <w:rsid w:val="002567BF"/>
    <w:rsid w:val="002571AF"/>
    <w:rsid w:val="00257CF8"/>
    <w:rsid w:val="00257E99"/>
    <w:rsid w:val="0026051F"/>
    <w:rsid w:val="00260634"/>
    <w:rsid w:val="00260B7C"/>
    <w:rsid w:val="00260FAF"/>
    <w:rsid w:val="002612C0"/>
    <w:rsid w:val="00261EC9"/>
    <w:rsid w:val="002623C8"/>
    <w:rsid w:val="0026294D"/>
    <w:rsid w:val="00262A70"/>
    <w:rsid w:val="00262BEE"/>
    <w:rsid w:val="00263379"/>
    <w:rsid w:val="002637DE"/>
    <w:rsid w:val="00263B1C"/>
    <w:rsid w:val="00263F8F"/>
    <w:rsid w:val="002640FE"/>
    <w:rsid w:val="002647A2"/>
    <w:rsid w:val="0026535C"/>
    <w:rsid w:val="002653C7"/>
    <w:rsid w:val="002657E0"/>
    <w:rsid w:val="002660A7"/>
    <w:rsid w:val="00266204"/>
    <w:rsid w:val="00266AA3"/>
    <w:rsid w:val="00266AAD"/>
    <w:rsid w:val="00267612"/>
    <w:rsid w:val="00267BCC"/>
    <w:rsid w:val="00267F68"/>
    <w:rsid w:val="0027083F"/>
    <w:rsid w:val="0027090B"/>
    <w:rsid w:val="002709C3"/>
    <w:rsid w:val="00272270"/>
    <w:rsid w:val="002724E7"/>
    <w:rsid w:val="00272A4A"/>
    <w:rsid w:val="00272C9B"/>
    <w:rsid w:val="00272D26"/>
    <w:rsid w:val="00272E9E"/>
    <w:rsid w:val="00273568"/>
    <w:rsid w:val="00273B19"/>
    <w:rsid w:val="00273DC7"/>
    <w:rsid w:val="002743B5"/>
    <w:rsid w:val="0027502D"/>
    <w:rsid w:val="00275F1E"/>
    <w:rsid w:val="00275FBC"/>
    <w:rsid w:val="00275FCB"/>
    <w:rsid w:val="0027620B"/>
    <w:rsid w:val="00277BD5"/>
    <w:rsid w:val="00277C0F"/>
    <w:rsid w:val="00277D5C"/>
    <w:rsid w:val="00280F19"/>
    <w:rsid w:val="0028120D"/>
    <w:rsid w:val="00281275"/>
    <w:rsid w:val="002816EE"/>
    <w:rsid w:val="002817A3"/>
    <w:rsid w:val="00281961"/>
    <w:rsid w:val="002822D3"/>
    <w:rsid w:val="00282860"/>
    <w:rsid w:val="00282AA3"/>
    <w:rsid w:val="002833A0"/>
    <w:rsid w:val="00284361"/>
    <w:rsid w:val="00284404"/>
    <w:rsid w:val="00284AAA"/>
    <w:rsid w:val="00284D92"/>
    <w:rsid w:val="002854FF"/>
    <w:rsid w:val="002857E1"/>
    <w:rsid w:val="00286C04"/>
    <w:rsid w:val="00287623"/>
    <w:rsid w:val="00287971"/>
    <w:rsid w:val="00287D82"/>
    <w:rsid w:val="00287D8F"/>
    <w:rsid w:val="0029006C"/>
    <w:rsid w:val="00290501"/>
    <w:rsid w:val="0029064E"/>
    <w:rsid w:val="002906E3"/>
    <w:rsid w:val="00290B56"/>
    <w:rsid w:val="002915CE"/>
    <w:rsid w:val="00291B23"/>
    <w:rsid w:val="00291FF5"/>
    <w:rsid w:val="00292213"/>
    <w:rsid w:val="00292A2B"/>
    <w:rsid w:val="00292C22"/>
    <w:rsid w:val="00292F00"/>
    <w:rsid w:val="002933A8"/>
    <w:rsid w:val="002937F0"/>
    <w:rsid w:val="00293B88"/>
    <w:rsid w:val="00293C87"/>
    <w:rsid w:val="00293E49"/>
    <w:rsid w:val="002943D1"/>
    <w:rsid w:val="0029459C"/>
    <w:rsid w:val="00294C55"/>
    <w:rsid w:val="00294D06"/>
    <w:rsid w:val="00295169"/>
    <w:rsid w:val="0029529B"/>
    <w:rsid w:val="0029539C"/>
    <w:rsid w:val="00295447"/>
    <w:rsid w:val="00295805"/>
    <w:rsid w:val="002958DA"/>
    <w:rsid w:val="00296673"/>
    <w:rsid w:val="00296E15"/>
    <w:rsid w:val="00297422"/>
    <w:rsid w:val="00297B1D"/>
    <w:rsid w:val="00297C0E"/>
    <w:rsid w:val="002A008E"/>
    <w:rsid w:val="002A0186"/>
    <w:rsid w:val="002A0379"/>
    <w:rsid w:val="002A13CA"/>
    <w:rsid w:val="002A1458"/>
    <w:rsid w:val="002A167E"/>
    <w:rsid w:val="002A1771"/>
    <w:rsid w:val="002A1BA6"/>
    <w:rsid w:val="002A1D1E"/>
    <w:rsid w:val="002A21C5"/>
    <w:rsid w:val="002A21EB"/>
    <w:rsid w:val="002A2B36"/>
    <w:rsid w:val="002A2F77"/>
    <w:rsid w:val="002A34F8"/>
    <w:rsid w:val="002A390E"/>
    <w:rsid w:val="002A3AE2"/>
    <w:rsid w:val="002A481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4E8E"/>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C18"/>
    <w:rsid w:val="002D3E0D"/>
    <w:rsid w:val="002D3E5B"/>
    <w:rsid w:val="002D3F26"/>
    <w:rsid w:val="002D426E"/>
    <w:rsid w:val="002D42B0"/>
    <w:rsid w:val="002D42F3"/>
    <w:rsid w:val="002D4B0C"/>
    <w:rsid w:val="002D5586"/>
    <w:rsid w:val="002D5A32"/>
    <w:rsid w:val="002D5F1A"/>
    <w:rsid w:val="002D6141"/>
    <w:rsid w:val="002D63FF"/>
    <w:rsid w:val="002D665C"/>
    <w:rsid w:val="002D6F93"/>
    <w:rsid w:val="002E0028"/>
    <w:rsid w:val="002E021E"/>
    <w:rsid w:val="002E1047"/>
    <w:rsid w:val="002E18C9"/>
    <w:rsid w:val="002E1BD0"/>
    <w:rsid w:val="002E1D72"/>
    <w:rsid w:val="002E1E42"/>
    <w:rsid w:val="002E22A5"/>
    <w:rsid w:val="002E2753"/>
    <w:rsid w:val="002E2E9B"/>
    <w:rsid w:val="002E3401"/>
    <w:rsid w:val="002E3606"/>
    <w:rsid w:val="002E38C8"/>
    <w:rsid w:val="002E410E"/>
    <w:rsid w:val="002E48F3"/>
    <w:rsid w:val="002E58A3"/>
    <w:rsid w:val="002E5B00"/>
    <w:rsid w:val="002E5C93"/>
    <w:rsid w:val="002E6382"/>
    <w:rsid w:val="002E6F12"/>
    <w:rsid w:val="002E7889"/>
    <w:rsid w:val="002F032A"/>
    <w:rsid w:val="002F1380"/>
    <w:rsid w:val="002F1B17"/>
    <w:rsid w:val="002F1D07"/>
    <w:rsid w:val="002F2BCF"/>
    <w:rsid w:val="002F2D8B"/>
    <w:rsid w:val="002F3B0A"/>
    <w:rsid w:val="002F3E0B"/>
    <w:rsid w:val="002F4026"/>
    <w:rsid w:val="002F45B6"/>
    <w:rsid w:val="002F4758"/>
    <w:rsid w:val="002F4850"/>
    <w:rsid w:val="002F4A92"/>
    <w:rsid w:val="002F50F8"/>
    <w:rsid w:val="002F5658"/>
    <w:rsid w:val="002F5A22"/>
    <w:rsid w:val="002F5EDA"/>
    <w:rsid w:val="002F690B"/>
    <w:rsid w:val="002F6BC2"/>
    <w:rsid w:val="002F7B20"/>
    <w:rsid w:val="00300C2E"/>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715"/>
    <w:rsid w:val="00304883"/>
    <w:rsid w:val="00305C59"/>
    <w:rsid w:val="00305D15"/>
    <w:rsid w:val="0030633A"/>
    <w:rsid w:val="003066FE"/>
    <w:rsid w:val="0030688A"/>
    <w:rsid w:val="00306E5B"/>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5138"/>
    <w:rsid w:val="0031555D"/>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23D"/>
    <w:rsid w:val="00327A62"/>
    <w:rsid w:val="00330554"/>
    <w:rsid w:val="00330608"/>
    <w:rsid w:val="003308DF"/>
    <w:rsid w:val="00330A4C"/>
    <w:rsid w:val="00330E56"/>
    <w:rsid w:val="00331128"/>
    <w:rsid w:val="003314D4"/>
    <w:rsid w:val="003314EE"/>
    <w:rsid w:val="003315B4"/>
    <w:rsid w:val="00331C89"/>
    <w:rsid w:val="00331FF7"/>
    <w:rsid w:val="00333297"/>
    <w:rsid w:val="003334F0"/>
    <w:rsid w:val="0033368B"/>
    <w:rsid w:val="003337D9"/>
    <w:rsid w:val="00333E5D"/>
    <w:rsid w:val="00334068"/>
    <w:rsid w:val="0033422C"/>
    <w:rsid w:val="00334452"/>
    <w:rsid w:val="003345EE"/>
    <w:rsid w:val="00334DE0"/>
    <w:rsid w:val="003350CE"/>
    <w:rsid w:val="003355F6"/>
    <w:rsid w:val="00335B6C"/>
    <w:rsid w:val="00335FF9"/>
    <w:rsid w:val="00336014"/>
    <w:rsid w:val="0033606C"/>
    <w:rsid w:val="00337127"/>
    <w:rsid w:val="003374F1"/>
    <w:rsid w:val="00337835"/>
    <w:rsid w:val="00340A99"/>
    <w:rsid w:val="00340CC2"/>
    <w:rsid w:val="00341055"/>
    <w:rsid w:val="003418D6"/>
    <w:rsid w:val="00341BF7"/>
    <w:rsid w:val="003422E4"/>
    <w:rsid w:val="0034246B"/>
    <w:rsid w:val="003427B0"/>
    <w:rsid w:val="00342BEB"/>
    <w:rsid w:val="00342CF7"/>
    <w:rsid w:val="00342F9E"/>
    <w:rsid w:val="0034347C"/>
    <w:rsid w:val="00343B16"/>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58C"/>
    <w:rsid w:val="003577E8"/>
    <w:rsid w:val="00357F2B"/>
    <w:rsid w:val="0036003A"/>
    <w:rsid w:val="00360977"/>
    <w:rsid w:val="00360F06"/>
    <w:rsid w:val="0036107E"/>
    <w:rsid w:val="00361822"/>
    <w:rsid w:val="00362851"/>
    <w:rsid w:val="00362A44"/>
    <w:rsid w:val="00362C78"/>
    <w:rsid w:val="00362FE9"/>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6AF8"/>
    <w:rsid w:val="0036799E"/>
    <w:rsid w:val="00367ED8"/>
    <w:rsid w:val="00367FBE"/>
    <w:rsid w:val="00370134"/>
    <w:rsid w:val="0037117B"/>
    <w:rsid w:val="00371350"/>
    <w:rsid w:val="0037160B"/>
    <w:rsid w:val="00371773"/>
    <w:rsid w:val="00371A74"/>
    <w:rsid w:val="003723FC"/>
    <w:rsid w:val="0037326A"/>
    <w:rsid w:val="003732A5"/>
    <w:rsid w:val="003732FB"/>
    <w:rsid w:val="0037344C"/>
    <w:rsid w:val="00374BCA"/>
    <w:rsid w:val="00376480"/>
    <w:rsid w:val="00376805"/>
    <w:rsid w:val="00376DF7"/>
    <w:rsid w:val="003778A5"/>
    <w:rsid w:val="003779C8"/>
    <w:rsid w:val="00377E7B"/>
    <w:rsid w:val="00380B7E"/>
    <w:rsid w:val="00380F6F"/>
    <w:rsid w:val="003810EA"/>
    <w:rsid w:val="00382986"/>
    <w:rsid w:val="0038301B"/>
    <w:rsid w:val="00383027"/>
    <w:rsid w:val="0038377E"/>
    <w:rsid w:val="003852EE"/>
    <w:rsid w:val="003860F4"/>
    <w:rsid w:val="003861AC"/>
    <w:rsid w:val="003862A7"/>
    <w:rsid w:val="003867E1"/>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41F"/>
    <w:rsid w:val="00395D31"/>
    <w:rsid w:val="00395D7E"/>
    <w:rsid w:val="00395E75"/>
    <w:rsid w:val="00395EC1"/>
    <w:rsid w:val="00396FA8"/>
    <w:rsid w:val="003973BB"/>
    <w:rsid w:val="00397751"/>
    <w:rsid w:val="003A030A"/>
    <w:rsid w:val="003A07A4"/>
    <w:rsid w:val="003A0ECE"/>
    <w:rsid w:val="003A368A"/>
    <w:rsid w:val="003A40FB"/>
    <w:rsid w:val="003A48FA"/>
    <w:rsid w:val="003A4C41"/>
    <w:rsid w:val="003A5369"/>
    <w:rsid w:val="003A53C4"/>
    <w:rsid w:val="003A55EB"/>
    <w:rsid w:val="003A56AE"/>
    <w:rsid w:val="003A5852"/>
    <w:rsid w:val="003A5DF2"/>
    <w:rsid w:val="003A5DF5"/>
    <w:rsid w:val="003A5E4E"/>
    <w:rsid w:val="003A6585"/>
    <w:rsid w:val="003A6C55"/>
    <w:rsid w:val="003A6E0A"/>
    <w:rsid w:val="003A6F6C"/>
    <w:rsid w:val="003A6FF2"/>
    <w:rsid w:val="003A70B3"/>
    <w:rsid w:val="003A712A"/>
    <w:rsid w:val="003A7260"/>
    <w:rsid w:val="003A730F"/>
    <w:rsid w:val="003A7E2A"/>
    <w:rsid w:val="003A7F18"/>
    <w:rsid w:val="003B0697"/>
    <w:rsid w:val="003B0BA8"/>
    <w:rsid w:val="003B0BFD"/>
    <w:rsid w:val="003B15AC"/>
    <w:rsid w:val="003B1E0A"/>
    <w:rsid w:val="003B28BD"/>
    <w:rsid w:val="003B2A06"/>
    <w:rsid w:val="003B2D06"/>
    <w:rsid w:val="003B2EDE"/>
    <w:rsid w:val="003B3370"/>
    <w:rsid w:val="003B419C"/>
    <w:rsid w:val="003B463D"/>
    <w:rsid w:val="003B4DE3"/>
    <w:rsid w:val="003B4E8D"/>
    <w:rsid w:val="003B5AFA"/>
    <w:rsid w:val="003B6A7C"/>
    <w:rsid w:val="003B759C"/>
    <w:rsid w:val="003B7A23"/>
    <w:rsid w:val="003B7A63"/>
    <w:rsid w:val="003B7D88"/>
    <w:rsid w:val="003B7DC3"/>
    <w:rsid w:val="003C03BD"/>
    <w:rsid w:val="003C03E2"/>
    <w:rsid w:val="003C1BB2"/>
    <w:rsid w:val="003C1BDF"/>
    <w:rsid w:val="003C2174"/>
    <w:rsid w:val="003C2481"/>
    <w:rsid w:val="003C2483"/>
    <w:rsid w:val="003C33E5"/>
    <w:rsid w:val="003C3F60"/>
    <w:rsid w:val="003C407D"/>
    <w:rsid w:val="003C4754"/>
    <w:rsid w:val="003C4972"/>
    <w:rsid w:val="003C4ADF"/>
    <w:rsid w:val="003C4DC5"/>
    <w:rsid w:val="003C57CA"/>
    <w:rsid w:val="003C5B77"/>
    <w:rsid w:val="003C648E"/>
    <w:rsid w:val="003C6800"/>
    <w:rsid w:val="003C69EF"/>
    <w:rsid w:val="003C74BB"/>
    <w:rsid w:val="003C7517"/>
    <w:rsid w:val="003C782D"/>
    <w:rsid w:val="003D0352"/>
    <w:rsid w:val="003D0990"/>
    <w:rsid w:val="003D0C16"/>
    <w:rsid w:val="003D0F31"/>
    <w:rsid w:val="003D115B"/>
    <w:rsid w:val="003D14A7"/>
    <w:rsid w:val="003D180B"/>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00A1"/>
    <w:rsid w:val="003E164F"/>
    <w:rsid w:val="003E2B62"/>
    <w:rsid w:val="003E353B"/>
    <w:rsid w:val="003E523C"/>
    <w:rsid w:val="003E529B"/>
    <w:rsid w:val="003E5564"/>
    <w:rsid w:val="003E5CBE"/>
    <w:rsid w:val="003E5E5D"/>
    <w:rsid w:val="003E5F53"/>
    <w:rsid w:val="003E5F5B"/>
    <w:rsid w:val="003E6134"/>
    <w:rsid w:val="003E721C"/>
    <w:rsid w:val="003E7929"/>
    <w:rsid w:val="003F0AAD"/>
    <w:rsid w:val="003F201F"/>
    <w:rsid w:val="003F2061"/>
    <w:rsid w:val="003F2A2B"/>
    <w:rsid w:val="003F3198"/>
    <w:rsid w:val="003F4C96"/>
    <w:rsid w:val="003F50A5"/>
    <w:rsid w:val="003F57D6"/>
    <w:rsid w:val="003F5EFC"/>
    <w:rsid w:val="003F628E"/>
    <w:rsid w:val="003F6334"/>
    <w:rsid w:val="003F63DA"/>
    <w:rsid w:val="003F6CA0"/>
    <w:rsid w:val="003F7115"/>
    <w:rsid w:val="003F7BD7"/>
    <w:rsid w:val="003F7FA3"/>
    <w:rsid w:val="00400779"/>
    <w:rsid w:val="00400920"/>
    <w:rsid w:val="00400BD5"/>
    <w:rsid w:val="0040142C"/>
    <w:rsid w:val="0040146C"/>
    <w:rsid w:val="0040149D"/>
    <w:rsid w:val="0040163F"/>
    <w:rsid w:val="004017D3"/>
    <w:rsid w:val="00401CD0"/>
    <w:rsid w:val="0040220F"/>
    <w:rsid w:val="004024ED"/>
    <w:rsid w:val="00402DD2"/>
    <w:rsid w:val="0040304F"/>
    <w:rsid w:val="00403741"/>
    <w:rsid w:val="00403DFD"/>
    <w:rsid w:val="00403ECA"/>
    <w:rsid w:val="00404A03"/>
    <w:rsid w:val="00404FDA"/>
    <w:rsid w:val="00405261"/>
    <w:rsid w:val="004053A4"/>
    <w:rsid w:val="004054E8"/>
    <w:rsid w:val="0040597D"/>
    <w:rsid w:val="00405AF3"/>
    <w:rsid w:val="00405C3E"/>
    <w:rsid w:val="00405DF5"/>
    <w:rsid w:val="0040619D"/>
    <w:rsid w:val="00406AFA"/>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714"/>
    <w:rsid w:val="00420840"/>
    <w:rsid w:val="00420CBD"/>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5B54"/>
    <w:rsid w:val="0042689F"/>
    <w:rsid w:val="0042691E"/>
    <w:rsid w:val="00426CA9"/>
    <w:rsid w:val="004277B5"/>
    <w:rsid w:val="00430647"/>
    <w:rsid w:val="004308EA"/>
    <w:rsid w:val="00430961"/>
    <w:rsid w:val="00430CFB"/>
    <w:rsid w:val="0043140F"/>
    <w:rsid w:val="00431898"/>
    <w:rsid w:val="00432B8F"/>
    <w:rsid w:val="00432D09"/>
    <w:rsid w:val="00433029"/>
    <w:rsid w:val="004335FA"/>
    <w:rsid w:val="004338F8"/>
    <w:rsid w:val="0043394E"/>
    <w:rsid w:val="004339DD"/>
    <w:rsid w:val="00433AE0"/>
    <w:rsid w:val="00433BFA"/>
    <w:rsid w:val="00434567"/>
    <w:rsid w:val="00434ACC"/>
    <w:rsid w:val="00434E04"/>
    <w:rsid w:val="00435084"/>
    <w:rsid w:val="00435B8A"/>
    <w:rsid w:val="00435C9F"/>
    <w:rsid w:val="004373EB"/>
    <w:rsid w:val="0043743C"/>
    <w:rsid w:val="00437878"/>
    <w:rsid w:val="00437931"/>
    <w:rsid w:val="00437BAB"/>
    <w:rsid w:val="00437CE5"/>
    <w:rsid w:val="00437DB6"/>
    <w:rsid w:val="00440758"/>
    <w:rsid w:val="00440862"/>
    <w:rsid w:val="00440F5E"/>
    <w:rsid w:val="0044109C"/>
    <w:rsid w:val="004411E2"/>
    <w:rsid w:val="00441306"/>
    <w:rsid w:val="00441323"/>
    <w:rsid w:val="00441D7C"/>
    <w:rsid w:val="00441DBB"/>
    <w:rsid w:val="004421EC"/>
    <w:rsid w:val="004432DF"/>
    <w:rsid w:val="0044391A"/>
    <w:rsid w:val="00443B57"/>
    <w:rsid w:val="00443CA2"/>
    <w:rsid w:val="00443FC2"/>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576"/>
    <w:rsid w:val="00450983"/>
    <w:rsid w:val="00450F1C"/>
    <w:rsid w:val="00450F72"/>
    <w:rsid w:val="0045233F"/>
    <w:rsid w:val="004525DD"/>
    <w:rsid w:val="004527B9"/>
    <w:rsid w:val="0045286E"/>
    <w:rsid w:val="00452D2C"/>
    <w:rsid w:val="00453010"/>
    <w:rsid w:val="00453399"/>
    <w:rsid w:val="00453867"/>
    <w:rsid w:val="00453D65"/>
    <w:rsid w:val="0045420C"/>
    <w:rsid w:val="00454F0F"/>
    <w:rsid w:val="00455600"/>
    <w:rsid w:val="00455BB2"/>
    <w:rsid w:val="00455F79"/>
    <w:rsid w:val="00455F7E"/>
    <w:rsid w:val="0045609B"/>
    <w:rsid w:val="00456126"/>
    <w:rsid w:val="004563B3"/>
    <w:rsid w:val="00456B7E"/>
    <w:rsid w:val="00456DD0"/>
    <w:rsid w:val="00457278"/>
    <w:rsid w:val="0045731E"/>
    <w:rsid w:val="00457578"/>
    <w:rsid w:val="004575C4"/>
    <w:rsid w:val="004578F1"/>
    <w:rsid w:val="00457915"/>
    <w:rsid w:val="00457B02"/>
    <w:rsid w:val="004601C6"/>
    <w:rsid w:val="00460A31"/>
    <w:rsid w:val="00460C32"/>
    <w:rsid w:val="00460D75"/>
    <w:rsid w:val="00462337"/>
    <w:rsid w:val="0046271C"/>
    <w:rsid w:val="00462924"/>
    <w:rsid w:val="00462A7E"/>
    <w:rsid w:val="00462D00"/>
    <w:rsid w:val="00462F82"/>
    <w:rsid w:val="00463807"/>
    <w:rsid w:val="00463C65"/>
    <w:rsid w:val="004640B7"/>
    <w:rsid w:val="00465207"/>
    <w:rsid w:val="0046541C"/>
    <w:rsid w:val="00465C83"/>
    <w:rsid w:val="00465FAE"/>
    <w:rsid w:val="00466016"/>
    <w:rsid w:val="00466682"/>
    <w:rsid w:val="004667F2"/>
    <w:rsid w:val="00466B67"/>
    <w:rsid w:val="00466E07"/>
    <w:rsid w:val="00466F57"/>
    <w:rsid w:val="00466F8D"/>
    <w:rsid w:val="004670BC"/>
    <w:rsid w:val="00467C39"/>
    <w:rsid w:val="00467CE8"/>
    <w:rsid w:val="00467DD3"/>
    <w:rsid w:val="0047031A"/>
    <w:rsid w:val="00470E9E"/>
    <w:rsid w:val="00471D7F"/>
    <w:rsid w:val="0047251B"/>
    <w:rsid w:val="004727B5"/>
    <w:rsid w:val="0047288C"/>
    <w:rsid w:val="00472FFE"/>
    <w:rsid w:val="004735B3"/>
    <w:rsid w:val="00473B09"/>
    <w:rsid w:val="00473E1E"/>
    <w:rsid w:val="0047411F"/>
    <w:rsid w:val="00474398"/>
    <w:rsid w:val="004745D9"/>
    <w:rsid w:val="0047526F"/>
    <w:rsid w:val="00475A7B"/>
    <w:rsid w:val="004760C8"/>
    <w:rsid w:val="004766E1"/>
    <w:rsid w:val="00476BBE"/>
    <w:rsid w:val="00476E0B"/>
    <w:rsid w:val="0047749E"/>
    <w:rsid w:val="00477D5C"/>
    <w:rsid w:val="00477E60"/>
    <w:rsid w:val="004800FD"/>
    <w:rsid w:val="00480522"/>
    <w:rsid w:val="00480E6C"/>
    <w:rsid w:val="00481A94"/>
    <w:rsid w:val="004820A7"/>
    <w:rsid w:val="00482588"/>
    <w:rsid w:val="004827B3"/>
    <w:rsid w:val="00482A5E"/>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D3D"/>
    <w:rsid w:val="00490EC7"/>
    <w:rsid w:val="00491ECF"/>
    <w:rsid w:val="004924BF"/>
    <w:rsid w:val="00492632"/>
    <w:rsid w:val="00492728"/>
    <w:rsid w:val="004936B9"/>
    <w:rsid w:val="00494AE1"/>
    <w:rsid w:val="00495015"/>
    <w:rsid w:val="00495081"/>
    <w:rsid w:val="00495083"/>
    <w:rsid w:val="0049531B"/>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A8C"/>
    <w:rsid w:val="004A5E8E"/>
    <w:rsid w:val="004A63B5"/>
    <w:rsid w:val="004A66C5"/>
    <w:rsid w:val="004A67D4"/>
    <w:rsid w:val="004A69E6"/>
    <w:rsid w:val="004A6BA5"/>
    <w:rsid w:val="004A6DA7"/>
    <w:rsid w:val="004A6F36"/>
    <w:rsid w:val="004A7B75"/>
    <w:rsid w:val="004A7F95"/>
    <w:rsid w:val="004B0B74"/>
    <w:rsid w:val="004B1310"/>
    <w:rsid w:val="004B1681"/>
    <w:rsid w:val="004B1F63"/>
    <w:rsid w:val="004B20D6"/>
    <w:rsid w:val="004B20EC"/>
    <w:rsid w:val="004B23E4"/>
    <w:rsid w:val="004B2654"/>
    <w:rsid w:val="004B2B2D"/>
    <w:rsid w:val="004B34CB"/>
    <w:rsid w:val="004B47B4"/>
    <w:rsid w:val="004B5278"/>
    <w:rsid w:val="004B688E"/>
    <w:rsid w:val="004B6DA0"/>
    <w:rsid w:val="004B71EE"/>
    <w:rsid w:val="004B725A"/>
    <w:rsid w:val="004B7AF1"/>
    <w:rsid w:val="004B7F8B"/>
    <w:rsid w:val="004C0073"/>
    <w:rsid w:val="004C050D"/>
    <w:rsid w:val="004C0541"/>
    <w:rsid w:val="004C0884"/>
    <w:rsid w:val="004C08C6"/>
    <w:rsid w:val="004C0D0A"/>
    <w:rsid w:val="004C1C19"/>
    <w:rsid w:val="004C1D87"/>
    <w:rsid w:val="004C24E3"/>
    <w:rsid w:val="004C2858"/>
    <w:rsid w:val="004C2BCA"/>
    <w:rsid w:val="004C3269"/>
    <w:rsid w:val="004C333F"/>
    <w:rsid w:val="004C334A"/>
    <w:rsid w:val="004C38E5"/>
    <w:rsid w:val="004C3EF2"/>
    <w:rsid w:val="004C417D"/>
    <w:rsid w:val="004C4C85"/>
    <w:rsid w:val="004C4E47"/>
    <w:rsid w:val="004C4FE8"/>
    <w:rsid w:val="004C53CF"/>
    <w:rsid w:val="004C57AB"/>
    <w:rsid w:val="004C5926"/>
    <w:rsid w:val="004C5D39"/>
    <w:rsid w:val="004C6F61"/>
    <w:rsid w:val="004C7A6A"/>
    <w:rsid w:val="004C7F82"/>
    <w:rsid w:val="004D03F2"/>
    <w:rsid w:val="004D128C"/>
    <w:rsid w:val="004D1B49"/>
    <w:rsid w:val="004D1DA8"/>
    <w:rsid w:val="004D291B"/>
    <w:rsid w:val="004D2C1C"/>
    <w:rsid w:val="004D3701"/>
    <w:rsid w:val="004D3942"/>
    <w:rsid w:val="004D41D7"/>
    <w:rsid w:val="004D4359"/>
    <w:rsid w:val="004D4370"/>
    <w:rsid w:val="004D5B41"/>
    <w:rsid w:val="004D5B84"/>
    <w:rsid w:val="004D6093"/>
    <w:rsid w:val="004D6153"/>
    <w:rsid w:val="004D6551"/>
    <w:rsid w:val="004D6904"/>
    <w:rsid w:val="004D6C3D"/>
    <w:rsid w:val="004D7F89"/>
    <w:rsid w:val="004E02A9"/>
    <w:rsid w:val="004E18C8"/>
    <w:rsid w:val="004E1A28"/>
    <w:rsid w:val="004E25F6"/>
    <w:rsid w:val="004E283E"/>
    <w:rsid w:val="004E2AE1"/>
    <w:rsid w:val="004E36DB"/>
    <w:rsid w:val="004E3CD8"/>
    <w:rsid w:val="004E465F"/>
    <w:rsid w:val="004E4CC2"/>
    <w:rsid w:val="004E5022"/>
    <w:rsid w:val="004E5838"/>
    <w:rsid w:val="004E6303"/>
    <w:rsid w:val="004E6A05"/>
    <w:rsid w:val="004E6AF1"/>
    <w:rsid w:val="004E7515"/>
    <w:rsid w:val="004E79BA"/>
    <w:rsid w:val="004F0DB3"/>
    <w:rsid w:val="004F0F65"/>
    <w:rsid w:val="004F10D0"/>
    <w:rsid w:val="004F199D"/>
    <w:rsid w:val="004F22BC"/>
    <w:rsid w:val="004F2CFE"/>
    <w:rsid w:val="004F31E8"/>
    <w:rsid w:val="004F355C"/>
    <w:rsid w:val="004F3A1C"/>
    <w:rsid w:val="004F4C28"/>
    <w:rsid w:val="004F5394"/>
    <w:rsid w:val="004F5401"/>
    <w:rsid w:val="004F5596"/>
    <w:rsid w:val="004F587F"/>
    <w:rsid w:val="004F64A8"/>
    <w:rsid w:val="004F64F4"/>
    <w:rsid w:val="004F6998"/>
    <w:rsid w:val="004F69A3"/>
    <w:rsid w:val="004F6CB1"/>
    <w:rsid w:val="004F6E64"/>
    <w:rsid w:val="004F6FDF"/>
    <w:rsid w:val="004F7637"/>
    <w:rsid w:val="004F78D7"/>
    <w:rsid w:val="004F7E6A"/>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000"/>
    <w:rsid w:val="00504FDB"/>
    <w:rsid w:val="0050511C"/>
    <w:rsid w:val="005052C8"/>
    <w:rsid w:val="00505632"/>
    <w:rsid w:val="0050574E"/>
    <w:rsid w:val="005057D3"/>
    <w:rsid w:val="00505941"/>
    <w:rsid w:val="00505C51"/>
    <w:rsid w:val="00505E52"/>
    <w:rsid w:val="00506686"/>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786"/>
    <w:rsid w:val="005168C5"/>
    <w:rsid w:val="00516ECC"/>
    <w:rsid w:val="005175EC"/>
    <w:rsid w:val="0051760E"/>
    <w:rsid w:val="00517974"/>
    <w:rsid w:val="00517CB4"/>
    <w:rsid w:val="00517F89"/>
    <w:rsid w:val="005200B4"/>
    <w:rsid w:val="005209C2"/>
    <w:rsid w:val="0052187F"/>
    <w:rsid w:val="00522298"/>
    <w:rsid w:val="005223D3"/>
    <w:rsid w:val="00522661"/>
    <w:rsid w:val="0052287E"/>
    <w:rsid w:val="00523AE8"/>
    <w:rsid w:val="0052461D"/>
    <w:rsid w:val="00524E8E"/>
    <w:rsid w:val="00524F99"/>
    <w:rsid w:val="00525206"/>
    <w:rsid w:val="00525623"/>
    <w:rsid w:val="005257F7"/>
    <w:rsid w:val="00526EB6"/>
    <w:rsid w:val="00527000"/>
    <w:rsid w:val="005273EA"/>
    <w:rsid w:val="00527A54"/>
    <w:rsid w:val="00527AC1"/>
    <w:rsid w:val="00527BFF"/>
    <w:rsid w:val="00527DBB"/>
    <w:rsid w:val="00530213"/>
    <w:rsid w:val="00530AF1"/>
    <w:rsid w:val="00531796"/>
    <w:rsid w:val="00532714"/>
    <w:rsid w:val="00532BE8"/>
    <w:rsid w:val="00533181"/>
    <w:rsid w:val="005333AA"/>
    <w:rsid w:val="005337AC"/>
    <w:rsid w:val="00533B18"/>
    <w:rsid w:val="00533C08"/>
    <w:rsid w:val="00533C2C"/>
    <w:rsid w:val="00534B30"/>
    <w:rsid w:val="00534C5B"/>
    <w:rsid w:val="00534DB1"/>
    <w:rsid w:val="00535E12"/>
    <w:rsid w:val="005360E7"/>
    <w:rsid w:val="005410A2"/>
    <w:rsid w:val="00541D98"/>
    <w:rsid w:val="00541EE9"/>
    <w:rsid w:val="005430F1"/>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3"/>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B5F"/>
    <w:rsid w:val="00564E14"/>
    <w:rsid w:val="00564FA2"/>
    <w:rsid w:val="00565CE6"/>
    <w:rsid w:val="00565DC9"/>
    <w:rsid w:val="00565EDC"/>
    <w:rsid w:val="00565F83"/>
    <w:rsid w:val="0056648F"/>
    <w:rsid w:val="00566599"/>
    <w:rsid w:val="0056688C"/>
    <w:rsid w:val="00566D56"/>
    <w:rsid w:val="00567220"/>
    <w:rsid w:val="00567AC6"/>
    <w:rsid w:val="00567FFA"/>
    <w:rsid w:val="005705B2"/>
    <w:rsid w:val="00570E4D"/>
    <w:rsid w:val="00571634"/>
    <w:rsid w:val="00572206"/>
    <w:rsid w:val="005724C1"/>
    <w:rsid w:val="00572EB1"/>
    <w:rsid w:val="00573133"/>
    <w:rsid w:val="00573459"/>
    <w:rsid w:val="005744E6"/>
    <w:rsid w:val="00574CDA"/>
    <w:rsid w:val="00575564"/>
    <w:rsid w:val="00575685"/>
    <w:rsid w:val="005757D6"/>
    <w:rsid w:val="005760A3"/>
    <w:rsid w:val="00576361"/>
    <w:rsid w:val="0057686B"/>
    <w:rsid w:val="005768E0"/>
    <w:rsid w:val="005768F4"/>
    <w:rsid w:val="00576A01"/>
    <w:rsid w:val="00576A80"/>
    <w:rsid w:val="00577286"/>
    <w:rsid w:val="0057791E"/>
    <w:rsid w:val="0058020C"/>
    <w:rsid w:val="0058085E"/>
    <w:rsid w:val="00581C3B"/>
    <w:rsid w:val="00581C9B"/>
    <w:rsid w:val="005820A3"/>
    <w:rsid w:val="00582330"/>
    <w:rsid w:val="005826A7"/>
    <w:rsid w:val="00582916"/>
    <w:rsid w:val="00582ED4"/>
    <w:rsid w:val="0058356E"/>
    <w:rsid w:val="00583B2F"/>
    <w:rsid w:val="00583C8C"/>
    <w:rsid w:val="00583D1F"/>
    <w:rsid w:val="00583FAA"/>
    <w:rsid w:val="005841C8"/>
    <w:rsid w:val="005848F6"/>
    <w:rsid w:val="00584964"/>
    <w:rsid w:val="0058564F"/>
    <w:rsid w:val="00585983"/>
    <w:rsid w:val="0058631D"/>
    <w:rsid w:val="005863C5"/>
    <w:rsid w:val="00586B16"/>
    <w:rsid w:val="00586BA7"/>
    <w:rsid w:val="00587080"/>
    <w:rsid w:val="005872BD"/>
    <w:rsid w:val="00587316"/>
    <w:rsid w:val="0058787A"/>
    <w:rsid w:val="00590699"/>
    <w:rsid w:val="00590775"/>
    <w:rsid w:val="00590AE5"/>
    <w:rsid w:val="0059123A"/>
    <w:rsid w:val="005919F7"/>
    <w:rsid w:val="00591BF7"/>
    <w:rsid w:val="00592228"/>
    <w:rsid w:val="00592663"/>
    <w:rsid w:val="00592FBD"/>
    <w:rsid w:val="00593C65"/>
    <w:rsid w:val="0059435C"/>
    <w:rsid w:val="005946C7"/>
    <w:rsid w:val="00594A35"/>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964"/>
    <w:rsid w:val="005A1A63"/>
    <w:rsid w:val="005A22DE"/>
    <w:rsid w:val="005A307E"/>
    <w:rsid w:val="005A46B6"/>
    <w:rsid w:val="005A4E31"/>
    <w:rsid w:val="005A5354"/>
    <w:rsid w:val="005A54E1"/>
    <w:rsid w:val="005A55FE"/>
    <w:rsid w:val="005A60F1"/>
    <w:rsid w:val="005A650B"/>
    <w:rsid w:val="005A6C71"/>
    <w:rsid w:val="005A72D2"/>
    <w:rsid w:val="005A7EC7"/>
    <w:rsid w:val="005B00CC"/>
    <w:rsid w:val="005B03A3"/>
    <w:rsid w:val="005B0BAB"/>
    <w:rsid w:val="005B0FEE"/>
    <w:rsid w:val="005B1319"/>
    <w:rsid w:val="005B19AF"/>
    <w:rsid w:val="005B2721"/>
    <w:rsid w:val="005B2B02"/>
    <w:rsid w:val="005B3024"/>
    <w:rsid w:val="005B350D"/>
    <w:rsid w:val="005B414D"/>
    <w:rsid w:val="005B4200"/>
    <w:rsid w:val="005B442D"/>
    <w:rsid w:val="005B49CF"/>
    <w:rsid w:val="005B5DCB"/>
    <w:rsid w:val="005B5F5C"/>
    <w:rsid w:val="005B5FBD"/>
    <w:rsid w:val="005B6076"/>
    <w:rsid w:val="005B69F6"/>
    <w:rsid w:val="005B6CC5"/>
    <w:rsid w:val="005B7344"/>
    <w:rsid w:val="005B79EB"/>
    <w:rsid w:val="005C0078"/>
    <w:rsid w:val="005C098C"/>
    <w:rsid w:val="005C1765"/>
    <w:rsid w:val="005C1B0A"/>
    <w:rsid w:val="005C1F5F"/>
    <w:rsid w:val="005C23D2"/>
    <w:rsid w:val="005C24FA"/>
    <w:rsid w:val="005C2904"/>
    <w:rsid w:val="005C2DFF"/>
    <w:rsid w:val="005C3219"/>
    <w:rsid w:val="005C32F3"/>
    <w:rsid w:val="005C3402"/>
    <w:rsid w:val="005C3F04"/>
    <w:rsid w:val="005C427D"/>
    <w:rsid w:val="005C4478"/>
    <w:rsid w:val="005C4747"/>
    <w:rsid w:val="005C4E1C"/>
    <w:rsid w:val="005C5177"/>
    <w:rsid w:val="005C683F"/>
    <w:rsid w:val="005C6A2A"/>
    <w:rsid w:val="005C6A7D"/>
    <w:rsid w:val="005C6AA0"/>
    <w:rsid w:val="005C6D02"/>
    <w:rsid w:val="005C6ED3"/>
    <w:rsid w:val="005C70C9"/>
    <w:rsid w:val="005D04F9"/>
    <w:rsid w:val="005D08A2"/>
    <w:rsid w:val="005D10CA"/>
    <w:rsid w:val="005D116A"/>
    <w:rsid w:val="005D1C0A"/>
    <w:rsid w:val="005D236B"/>
    <w:rsid w:val="005D27BD"/>
    <w:rsid w:val="005D27F5"/>
    <w:rsid w:val="005D2B82"/>
    <w:rsid w:val="005D3200"/>
    <w:rsid w:val="005D353D"/>
    <w:rsid w:val="005D3C0A"/>
    <w:rsid w:val="005D5494"/>
    <w:rsid w:val="005D5833"/>
    <w:rsid w:val="005D5D01"/>
    <w:rsid w:val="005D6018"/>
    <w:rsid w:val="005D67E2"/>
    <w:rsid w:val="005D6B48"/>
    <w:rsid w:val="005D706A"/>
    <w:rsid w:val="005D721D"/>
    <w:rsid w:val="005D7B30"/>
    <w:rsid w:val="005E0112"/>
    <w:rsid w:val="005E114F"/>
    <w:rsid w:val="005E1B74"/>
    <w:rsid w:val="005E1D40"/>
    <w:rsid w:val="005E2C09"/>
    <w:rsid w:val="005E2EF1"/>
    <w:rsid w:val="005E32A0"/>
    <w:rsid w:val="005E36B7"/>
    <w:rsid w:val="005E3D50"/>
    <w:rsid w:val="005E45B0"/>
    <w:rsid w:val="005E5095"/>
    <w:rsid w:val="005E516C"/>
    <w:rsid w:val="005E52D5"/>
    <w:rsid w:val="005E5804"/>
    <w:rsid w:val="005E5D5D"/>
    <w:rsid w:val="005E615D"/>
    <w:rsid w:val="005E6CD9"/>
    <w:rsid w:val="005E76F4"/>
    <w:rsid w:val="005E7781"/>
    <w:rsid w:val="005E7BB0"/>
    <w:rsid w:val="005F0810"/>
    <w:rsid w:val="005F0A85"/>
    <w:rsid w:val="005F0D43"/>
    <w:rsid w:val="005F17CB"/>
    <w:rsid w:val="005F1CE7"/>
    <w:rsid w:val="005F2019"/>
    <w:rsid w:val="005F21B3"/>
    <w:rsid w:val="005F24AE"/>
    <w:rsid w:val="005F2579"/>
    <w:rsid w:val="005F2679"/>
    <w:rsid w:val="005F31DD"/>
    <w:rsid w:val="005F3F27"/>
    <w:rsid w:val="005F435D"/>
    <w:rsid w:val="005F4598"/>
    <w:rsid w:val="005F4C94"/>
    <w:rsid w:val="005F54A7"/>
    <w:rsid w:val="005F5B56"/>
    <w:rsid w:val="005F6A59"/>
    <w:rsid w:val="005F728B"/>
    <w:rsid w:val="005F755D"/>
    <w:rsid w:val="005F76C3"/>
    <w:rsid w:val="005F797F"/>
    <w:rsid w:val="005F7B60"/>
    <w:rsid w:val="0060022F"/>
    <w:rsid w:val="006003E8"/>
    <w:rsid w:val="00600558"/>
    <w:rsid w:val="00600A9C"/>
    <w:rsid w:val="00600B33"/>
    <w:rsid w:val="00600CF3"/>
    <w:rsid w:val="00601918"/>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8DA"/>
    <w:rsid w:val="0061292E"/>
    <w:rsid w:val="00612AD4"/>
    <w:rsid w:val="00612CDD"/>
    <w:rsid w:val="00613097"/>
    <w:rsid w:val="0061409C"/>
    <w:rsid w:val="006140DC"/>
    <w:rsid w:val="00614BF2"/>
    <w:rsid w:val="00615035"/>
    <w:rsid w:val="0061601F"/>
    <w:rsid w:val="0061667A"/>
    <w:rsid w:val="00616B6D"/>
    <w:rsid w:val="00616BC2"/>
    <w:rsid w:val="00617262"/>
    <w:rsid w:val="00617321"/>
    <w:rsid w:val="0061745E"/>
    <w:rsid w:val="00617692"/>
    <w:rsid w:val="006177DE"/>
    <w:rsid w:val="0061780C"/>
    <w:rsid w:val="00617B98"/>
    <w:rsid w:val="00617DFF"/>
    <w:rsid w:val="006203FA"/>
    <w:rsid w:val="00620412"/>
    <w:rsid w:val="006205B4"/>
    <w:rsid w:val="00620816"/>
    <w:rsid w:val="00620BA1"/>
    <w:rsid w:val="00620C15"/>
    <w:rsid w:val="006214CC"/>
    <w:rsid w:val="006221F4"/>
    <w:rsid w:val="00622B9B"/>
    <w:rsid w:val="00622CFF"/>
    <w:rsid w:val="0062308B"/>
    <w:rsid w:val="006231CA"/>
    <w:rsid w:val="00623571"/>
    <w:rsid w:val="00623714"/>
    <w:rsid w:val="006238A4"/>
    <w:rsid w:val="00623BAB"/>
    <w:rsid w:val="00623FC8"/>
    <w:rsid w:val="0062424A"/>
    <w:rsid w:val="006243F1"/>
    <w:rsid w:val="0062575B"/>
    <w:rsid w:val="006261BA"/>
    <w:rsid w:val="00626467"/>
    <w:rsid w:val="006265A5"/>
    <w:rsid w:val="00626D3A"/>
    <w:rsid w:val="00627147"/>
    <w:rsid w:val="006277EA"/>
    <w:rsid w:val="00627AAC"/>
    <w:rsid w:val="00630614"/>
    <w:rsid w:val="00630A4F"/>
    <w:rsid w:val="00630DFE"/>
    <w:rsid w:val="00630F68"/>
    <w:rsid w:val="0063107E"/>
    <w:rsid w:val="006311B7"/>
    <w:rsid w:val="00631C2B"/>
    <w:rsid w:val="006323B7"/>
    <w:rsid w:val="006324C2"/>
    <w:rsid w:val="006335CC"/>
    <w:rsid w:val="0063369B"/>
    <w:rsid w:val="00633A36"/>
    <w:rsid w:val="00634B76"/>
    <w:rsid w:val="00635A3B"/>
    <w:rsid w:val="00635D6A"/>
    <w:rsid w:val="00635EFB"/>
    <w:rsid w:val="00635F5C"/>
    <w:rsid w:val="00636039"/>
    <w:rsid w:val="006371DF"/>
    <w:rsid w:val="00637865"/>
    <w:rsid w:val="00640101"/>
    <w:rsid w:val="006404B7"/>
    <w:rsid w:val="00640FE2"/>
    <w:rsid w:val="00641091"/>
    <w:rsid w:val="00641191"/>
    <w:rsid w:val="00641356"/>
    <w:rsid w:val="006413F2"/>
    <w:rsid w:val="00641BBF"/>
    <w:rsid w:val="00642089"/>
    <w:rsid w:val="006422EC"/>
    <w:rsid w:val="006423CD"/>
    <w:rsid w:val="00642E1D"/>
    <w:rsid w:val="00642E46"/>
    <w:rsid w:val="006430E3"/>
    <w:rsid w:val="006434BD"/>
    <w:rsid w:val="00644898"/>
    <w:rsid w:val="00644A6D"/>
    <w:rsid w:val="00644B91"/>
    <w:rsid w:val="0064512B"/>
    <w:rsid w:val="00645334"/>
    <w:rsid w:val="006456D5"/>
    <w:rsid w:val="0064574D"/>
    <w:rsid w:val="00646852"/>
    <w:rsid w:val="006468FA"/>
    <w:rsid w:val="00647539"/>
    <w:rsid w:val="0064791B"/>
    <w:rsid w:val="00647A2B"/>
    <w:rsid w:val="00647CE8"/>
    <w:rsid w:val="00647CFA"/>
    <w:rsid w:val="00647D65"/>
    <w:rsid w:val="00650169"/>
    <w:rsid w:val="00650790"/>
    <w:rsid w:val="006508BC"/>
    <w:rsid w:val="0065097E"/>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29C"/>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40C"/>
    <w:rsid w:val="00657671"/>
    <w:rsid w:val="006577AE"/>
    <w:rsid w:val="00657B9E"/>
    <w:rsid w:val="00657D97"/>
    <w:rsid w:val="00657FAD"/>
    <w:rsid w:val="00660577"/>
    <w:rsid w:val="00661A5D"/>
    <w:rsid w:val="00661BF2"/>
    <w:rsid w:val="00662C96"/>
    <w:rsid w:val="00662D77"/>
    <w:rsid w:val="00662E36"/>
    <w:rsid w:val="00662F25"/>
    <w:rsid w:val="006632BB"/>
    <w:rsid w:val="00663B5A"/>
    <w:rsid w:val="00664925"/>
    <w:rsid w:val="00664F2D"/>
    <w:rsid w:val="00665FB4"/>
    <w:rsid w:val="006664FA"/>
    <w:rsid w:val="00666919"/>
    <w:rsid w:val="00666C7F"/>
    <w:rsid w:val="00667234"/>
    <w:rsid w:val="006676F3"/>
    <w:rsid w:val="00667DC6"/>
    <w:rsid w:val="00667F0C"/>
    <w:rsid w:val="00670767"/>
    <w:rsid w:val="00670B06"/>
    <w:rsid w:val="00670CBB"/>
    <w:rsid w:val="00670E46"/>
    <w:rsid w:val="00670E60"/>
    <w:rsid w:val="00671503"/>
    <w:rsid w:val="00671A74"/>
    <w:rsid w:val="006724F0"/>
    <w:rsid w:val="00672A9A"/>
    <w:rsid w:val="00673061"/>
    <w:rsid w:val="0067350F"/>
    <w:rsid w:val="0067369B"/>
    <w:rsid w:val="00674245"/>
    <w:rsid w:val="00674B61"/>
    <w:rsid w:val="006757E2"/>
    <w:rsid w:val="00675E12"/>
    <w:rsid w:val="00676160"/>
    <w:rsid w:val="00676BC6"/>
    <w:rsid w:val="00676FC5"/>
    <w:rsid w:val="0067735E"/>
    <w:rsid w:val="0067792E"/>
    <w:rsid w:val="00680573"/>
    <w:rsid w:val="006805E6"/>
    <w:rsid w:val="00680EE7"/>
    <w:rsid w:val="00680F9A"/>
    <w:rsid w:val="006814FB"/>
    <w:rsid w:val="00681A99"/>
    <w:rsid w:val="00682173"/>
    <w:rsid w:val="006824FD"/>
    <w:rsid w:val="00682DC1"/>
    <w:rsid w:val="00683427"/>
    <w:rsid w:val="006838DB"/>
    <w:rsid w:val="00683D07"/>
    <w:rsid w:val="00683D9A"/>
    <w:rsid w:val="00684347"/>
    <w:rsid w:val="00684B3B"/>
    <w:rsid w:val="0068544D"/>
    <w:rsid w:val="00685931"/>
    <w:rsid w:val="00685CDC"/>
    <w:rsid w:val="00686339"/>
    <w:rsid w:val="00686827"/>
    <w:rsid w:val="0068717A"/>
    <w:rsid w:val="006877FB"/>
    <w:rsid w:val="006907AA"/>
    <w:rsid w:val="00690FFA"/>
    <w:rsid w:val="006910C3"/>
    <w:rsid w:val="006914A9"/>
    <w:rsid w:val="0069182D"/>
    <w:rsid w:val="00691AA8"/>
    <w:rsid w:val="006921C8"/>
    <w:rsid w:val="00692522"/>
    <w:rsid w:val="006926E7"/>
    <w:rsid w:val="006927F1"/>
    <w:rsid w:val="006928C2"/>
    <w:rsid w:val="0069290E"/>
    <w:rsid w:val="006932D2"/>
    <w:rsid w:val="0069346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33B7"/>
    <w:rsid w:val="006A36BB"/>
    <w:rsid w:val="006A38ED"/>
    <w:rsid w:val="006A4339"/>
    <w:rsid w:val="006A4864"/>
    <w:rsid w:val="006A491A"/>
    <w:rsid w:val="006A4CFF"/>
    <w:rsid w:val="006A5304"/>
    <w:rsid w:val="006A5334"/>
    <w:rsid w:val="006A67E1"/>
    <w:rsid w:val="006A71F3"/>
    <w:rsid w:val="006A7716"/>
    <w:rsid w:val="006A7D04"/>
    <w:rsid w:val="006B0985"/>
    <w:rsid w:val="006B0C3B"/>
    <w:rsid w:val="006B0C93"/>
    <w:rsid w:val="006B129E"/>
    <w:rsid w:val="006B1A0B"/>
    <w:rsid w:val="006B236F"/>
    <w:rsid w:val="006B2B5E"/>
    <w:rsid w:val="006B3404"/>
    <w:rsid w:val="006B3A65"/>
    <w:rsid w:val="006B3D37"/>
    <w:rsid w:val="006B43A2"/>
    <w:rsid w:val="006B4D05"/>
    <w:rsid w:val="006B5398"/>
    <w:rsid w:val="006B60DE"/>
    <w:rsid w:val="006B6494"/>
    <w:rsid w:val="006B67A7"/>
    <w:rsid w:val="006B70E4"/>
    <w:rsid w:val="006B7354"/>
    <w:rsid w:val="006B77C5"/>
    <w:rsid w:val="006B79B9"/>
    <w:rsid w:val="006B7C6C"/>
    <w:rsid w:val="006B7D66"/>
    <w:rsid w:val="006B7F7B"/>
    <w:rsid w:val="006C09B3"/>
    <w:rsid w:val="006C0A01"/>
    <w:rsid w:val="006C0AF2"/>
    <w:rsid w:val="006C0B3A"/>
    <w:rsid w:val="006C0BEC"/>
    <w:rsid w:val="006C0C87"/>
    <w:rsid w:val="006C1C9A"/>
    <w:rsid w:val="006C1F73"/>
    <w:rsid w:val="006C3713"/>
    <w:rsid w:val="006C3C1B"/>
    <w:rsid w:val="006C463E"/>
    <w:rsid w:val="006C479C"/>
    <w:rsid w:val="006C4856"/>
    <w:rsid w:val="006C48A6"/>
    <w:rsid w:val="006C4B79"/>
    <w:rsid w:val="006C4CFB"/>
    <w:rsid w:val="006C52FE"/>
    <w:rsid w:val="006C576D"/>
    <w:rsid w:val="006C57EF"/>
    <w:rsid w:val="006C607A"/>
    <w:rsid w:val="006C60D4"/>
    <w:rsid w:val="006C611C"/>
    <w:rsid w:val="006C64E3"/>
    <w:rsid w:val="006C6AB7"/>
    <w:rsid w:val="006C6D9B"/>
    <w:rsid w:val="006C72B9"/>
    <w:rsid w:val="006C734B"/>
    <w:rsid w:val="006D01A0"/>
    <w:rsid w:val="006D0D46"/>
    <w:rsid w:val="006D1197"/>
    <w:rsid w:val="006D1268"/>
    <w:rsid w:val="006D1928"/>
    <w:rsid w:val="006D1ACE"/>
    <w:rsid w:val="006D2A38"/>
    <w:rsid w:val="006D4042"/>
    <w:rsid w:val="006D41C2"/>
    <w:rsid w:val="006D42A2"/>
    <w:rsid w:val="006D448E"/>
    <w:rsid w:val="006D4774"/>
    <w:rsid w:val="006D47AB"/>
    <w:rsid w:val="006D49B3"/>
    <w:rsid w:val="006D4A07"/>
    <w:rsid w:val="006D53BF"/>
    <w:rsid w:val="006D574E"/>
    <w:rsid w:val="006D58D6"/>
    <w:rsid w:val="006D61D2"/>
    <w:rsid w:val="006D62BF"/>
    <w:rsid w:val="006D652D"/>
    <w:rsid w:val="006D6543"/>
    <w:rsid w:val="006D6A3D"/>
    <w:rsid w:val="006D6A73"/>
    <w:rsid w:val="006D7EAF"/>
    <w:rsid w:val="006E0295"/>
    <w:rsid w:val="006E06AA"/>
    <w:rsid w:val="006E0AB7"/>
    <w:rsid w:val="006E1C7A"/>
    <w:rsid w:val="006E1DFB"/>
    <w:rsid w:val="006E25F4"/>
    <w:rsid w:val="006E283E"/>
    <w:rsid w:val="006E351B"/>
    <w:rsid w:val="006E36FB"/>
    <w:rsid w:val="006E4A2C"/>
    <w:rsid w:val="006E56C7"/>
    <w:rsid w:val="006E5865"/>
    <w:rsid w:val="006E6076"/>
    <w:rsid w:val="006F01D3"/>
    <w:rsid w:val="006F02E7"/>
    <w:rsid w:val="006F0345"/>
    <w:rsid w:val="006F0ECD"/>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1395"/>
    <w:rsid w:val="00702686"/>
    <w:rsid w:val="00702ACC"/>
    <w:rsid w:val="007034A2"/>
    <w:rsid w:val="00703537"/>
    <w:rsid w:val="007042B9"/>
    <w:rsid w:val="00704302"/>
    <w:rsid w:val="007043CB"/>
    <w:rsid w:val="007048A2"/>
    <w:rsid w:val="00705015"/>
    <w:rsid w:val="0070576E"/>
    <w:rsid w:val="00705D40"/>
    <w:rsid w:val="0070619A"/>
    <w:rsid w:val="00706947"/>
    <w:rsid w:val="00706959"/>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492"/>
    <w:rsid w:val="007217C6"/>
    <w:rsid w:val="007219D8"/>
    <w:rsid w:val="00721A49"/>
    <w:rsid w:val="0072240C"/>
    <w:rsid w:val="0072292D"/>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5B3"/>
    <w:rsid w:val="00732CD8"/>
    <w:rsid w:val="00732E13"/>
    <w:rsid w:val="00732FB7"/>
    <w:rsid w:val="00733901"/>
    <w:rsid w:val="00733BAD"/>
    <w:rsid w:val="007344D7"/>
    <w:rsid w:val="0073461A"/>
    <w:rsid w:val="007349A2"/>
    <w:rsid w:val="00734EE8"/>
    <w:rsid w:val="007356D6"/>
    <w:rsid w:val="007357B4"/>
    <w:rsid w:val="00736A0C"/>
    <w:rsid w:val="00736E1A"/>
    <w:rsid w:val="00736EF4"/>
    <w:rsid w:val="00737919"/>
    <w:rsid w:val="00740B10"/>
    <w:rsid w:val="00740D07"/>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63B5"/>
    <w:rsid w:val="00766D00"/>
    <w:rsid w:val="00766E5F"/>
    <w:rsid w:val="00767251"/>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1D2"/>
    <w:rsid w:val="007843B6"/>
    <w:rsid w:val="00784B65"/>
    <w:rsid w:val="00784C3F"/>
    <w:rsid w:val="00785986"/>
    <w:rsid w:val="007859F1"/>
    <w:rsid w:val="00786F07"/>
    <w:rsid w:val="00786FDE"/>
    <w:rsid w:val="007875FB"/>
    <w:rsid w:val="007878BE"/>
    <w:rsid w:val="00791B24"/>
    <w:rsid w:val="00791FA3"/>
    <w:rsid w:val="00792301"/>
    <w:rsid w:val="007925FA"/>
    <w:rsid w:val="00792A46"/>
    <w:rsid w:val="00792D51"/>
    <w:rsid w:val="00792E7C"/>
    <w:rsid w:val="00793A63"/>
    <w:rsid w:val="00793AE6"/>
    <w:rsid w:val="00793BA5"/>
    <w:rsid w:val="00793E37"/>
    <w:rsid w:val="007942BF"/>
    <w:rsid w:val="007947BC"/>
    <w:rsid w:val="00794DD6"/>
    <w:rsid w:val="007950BD"/>
    <w:rsid w:val="007953FF"/>
    <w:rsid w:val="007956DD"/>
    <w:rsid w:val="00795852"/>
    <w:rsid w:val="00795E37"/>
    <w:rsid w:val="00795EDC"/>
    <w:rsid w:val="00795FB1"/>
    <w:rsid w:val="00796461"/>
    <w:rsid w:val="00797AE6"/>
    <w:rsid w:val="00797C81"/>
    <w:rsid w:val="00797CA7"/>
    <w:rsid w:val="007A043B"/>
    <w:rsid w:val="007A0832"/>
    <w:rsid w:val="007A0942"/>
    <w:rsid w:val="007A09AA"/>
    <w:rsid w:val="007A102D"/>
    <w:rsid w:val="007A1FC1"/>
    <w:rsid w:val="007A28E6"/>
    <w:rsid w:val="007A2AD5"/>
    <w:rsid w:val="007A2D75"/>
    <w:rsid w:val="007A3EEE"/>
    <w:rsid w:val="007A4BCC"/>
    <w:rsid w:val="007A5113"/>
    <w:rsid w:val="007A5681"/>
    <w:rsid w:val="007A577E"/>
    <w:rsid w:val="007A592F"/>
    <w:rsid w:val="007A6466"/>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62F"/>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5BE6"/>
    <w:rsid w:val="007C5E8B"/>
    <w:rsid w:val="007C647B"/>
    <w:rsid w:val="007C7167"/>
    <w:rsid w:val="007C74C9"/>
    <w:rsid w:val="007D0966"/>
    <w:rsid w:val="007D09E2"/>
    <w:rsid w:val="007D0FCF"/>
    <w:rsid w:val="007D1205"/>
    <w:rsid w:val="007D137F"/>
    <w:rsid w:val="007D153C"/>
    <w:rsid w:val="007D195D"/>
    <w:rsid w:val="007D20D7"/>
    <w:rsid w:val="007D2141"/>
    <w:rsid w:val="007D2349"/>
    <w:rsid w:val="007D2391"/>
    <w:rsid w:val="007D33D2"/>
    <w:rsid w:val="007D359B"/>
    <w:rsid w:val="007D3664"/>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A1D"/>
    <w:rsid w:val="007E4A91"/>
    <w:rsid w:val="007E4B3A"/>
    <w:rsid w:val="007E527C"/>
    <w:rsid w:val="007E537E"/>
    <w:rsid w:val="007E5490"/>
    <w:rsid w:val="007E654F"/>
    <w:rsid w:val="007E6867"/>
    <w:rsid w:val="007E6D60"/>
    <w:rsid w:val="007E6FFA"/>
    <w:rsid w:val="007E70F0"/>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AB7"/>
    <w:rsid w:val="007F7D54"/>
    <w:rsid w:val="00800D11"/>
    <w:rsid w:val="00801D3B"/>
    <w:rsid w:val="00801FC4"/>
    <w:rsid w:val="00801FF8"/>
    <w:rsid w:val="008026C2"/>
    <w:rsid w:val="0080311D"/>
    <w:rsid w:val="008031F5"/>
    <w:rsid w:val="0080430C"/>
    <w:rsid w:val="00804A3C"/>
    <w:rsid w:val="00804F4F"/>
    <w:rsid w:val="008056A4"/>
    <w:rsid w:val="00805B88"/>
    <w:rsid w:val="0080612E"/>
    <w:rsid w:val="00806AFE"/>
    <w:rsid w:val="00806B57"/>
    <w:rsid w:val="00806C4A"/>
    <w:rsid w:val="00806D8A"/>
    <w:rsid w:val="00807816"/>
    <w:rsid w:val="00810D00"/>
    <w:rsid w:val="00811CE9"/>
    <w:rsid w:val="00811F0A"/>
    <w:rsid w:val="00812117"/>
    <w:rsid w:val="0081239A"/>
    <w:rsid w:val="0081308E"/>
    <w:rsid w:val="00813488"/>
    <w:rsid w:val="0081372A"/>
    <w:rsid w:val="00813B38"/>
    <w:rsid w:val="00814174"/>
    <w:rsid w:val="00814AE1"/>
    <w:rsid w:val="00816517"/>
    <w:rsid w:val="0081682D"/>
    <w:rsid w:val="00816A0A"/>
    <w:rsid w:val="00816D7B"/>
    <w:rsid w:val="00816DBD"/>
    <w:rsid w:val="008171A9"/>
    <w:rsid w:val="00817913"/>
    <w:rsid w:val="008200B4"/>
    <w:rsid w:val="008218D1"/>
    <w:rsid w:val="00822003"/>
    <w:rsid w:val="00822266"/>
    <w:rsid w:val="008224B3"/>
    <w:rsid w:val="00822E98"/>
    <w:rsid w:val="008231B7"/>
    <w:rsid w:val="008232BD"/>
    <w:rsid w:val="00823688"/>
    <w:rsid w:val="008246C0"/>
    <w:rsid w:val="00824E2E"/>
    <w:rsid w:val="0082668E"/>
    <w:rsid w:val="008266FC"/>
    <w:rsid w:val="008272C1"/>
    <w:rsid w:val="00830097"/>
    <w:rsid w:val="00830554"/>
    <w:rsid w:val="00830625"/>
    <w:rsid w:val="00830BDD"/>
    <w:rsid w:val="0083112B"/>
    <w:rsid w:val="00831258"/>
    <w:rsid w:val="00831D05"/>
    <w:rsid w:val="008335BE"/>
    <w:rsid w:val="00833CED"/>
    <w:rsid w:val="0083407A"/>
    <w:rsid w:val="008340B1"/>
    <w:rsid w:val="0083444D"/>
    <w:rsid w:val="00834A64"/>
    <w:rsid w:val="00834C67"/>
    <w:rsid w:val="00835038"/>
    <w:rsid w:val="00835756"/>
    <w:rsid w:val="00835A25"/>
    <w:rsid w:val="00836527"/>
    <w:rsid w:val="008367B1"/>
    <w:rsid w:val="00837332"/>
    <w:rsid w:val="008375E3"/>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38A"/>
    <w:rsid w:val="0084640A"/>
    <w:rsid w:val="00846F84"/>
    <w:rsid w:val="00847093"/>
    <w:rsid w:val="00847435"/>
    <w:rsid w:val="008474EF"/>
    <w:rsid w:val="00847721"/>
    <w:rsid w:val="00847A25"/>
    <w:rsid w:val="00850679"/>
    <w:rsid w:val="00850764"/>
    <w:rsid w:val="00850AE8"/>
    <w:rsid w:val="00850BC7"/>
    <w:rsid w:val="00850FB0"/>
    <w:rsid w:val="0085127E"/>
    <w:rsid w:val="0085146C"/>
    <w:rsid w:val="00851DF2"/>
    <w:rsid w:val="00851E23"/>
    <w:rsid w:val="00852846"/>
    <w:rsid w:val="00852A0F"/>
    <w:rsid w:val="00852F6C"/>
    <w:rsid w:val="00853326"/>
    <w:rsid w:val="008535C7"/>
    <w:rsid w:val="008536C2"/>
    <w:rsid w:val="00853A2A"/>
    <w:rsid w:val="00854C84"/>
    <w:rsid w:val="00854E2B"/>
    <w:rsid w:val="00855517"/>
    <w:rsid w:val="00855754"/>
    <w:rsid w:val="00855C2F"/>
    <w:rsid w:val="00855E44"/>
    <w:rsid w:val="00855E6E"/>
    <w:rsid w:val="008567CA"/>
    <w:rsid w:val="00856E6B"/>
    <w:rsid w:val="00857538"/>
    <w:rsid w:val="00857BAE"/>
    <w:rsid w:val="008601EA"/>
    <w:rsid w:val="00860B1C"/>
    <w:rsid w:val="00860F3B"/>
    <w:rsid w:val="008610B0"/>
    <w:rsid w:val="0086186E"/>
    <w:rsid w:val="00861AA9"/>
    <w:rsid w:val="00862345"/>
    <w:rsid w:val="0086246C"/>
    <w:rsid w:val="008624DB"/>
    <w:rsid w:val="00862603"/>
    <w:rsid w:val="00862766"/>
    <w:rsid w:val="00863E36"/>
    <w:rsid w:val="00864413"/>
    <w:rsid w:val="0086449B"/>
    <w:rsid w:val="008647B7"/>
    <w:rsid w:val="00864A4E"/>
    <w:rsid w:val="00865187"/>
    <w:rsid w:val="008655AE"/>
    <w:rsid w:val="00865751"/>
    <w:rsid w:val="00865A55"/>
    <w:rsid w:val="00866103"/>
    <w:rsid w:val="00867F34"/>
    <w:rsid w:val="00870253"/>
    <w:rsid w:val="0087081D"/>
    <w:rsid w:val="0087095B"/>
    <w:rsid w:val="00871435"/>
    <w:rsid w:val="0087226F"/>
    <w:rsid w:val="008722C8"/>
    <w:rsid w:val="00872A2F"/>
    <w:rsid w:val="008731D4"/>
    <w:rsid w:val="00873562"/>
    <w:rsid w:val="00873812"/>
    <w:rsid w:val="00873875"/>
    <w:rsid w:val="008746A2"/>
    <w:rsid w:val="008748A1"/>
    <w:rsid w:val="00874B1C"/>
    <w:rsid w:val="00875321"/>
    <w:rsid w:val="0087632A"/>
    <w:rsid w:val="00876803"/>
    <w:rsid w:val="00876C6F"/>
    <w:rsid w:val="00877B05"/>
    <w:rsid w:val="00880156"/>
    <w:rsid w:val="00880718"/>
    <w:rsid w:val="008807A1"/>
    <w:rsid w:val="008810F6"/>
    <w:rsid w:val="00881921"/>
    <w:rsid w:val="00881EAE"/>
    <w:rsid w:val="00882242"/>
    <w:rsid w:val="0088248E"/>
    <w:rsid w:val="008830A9"/>
    <w:rsid w:val="00883629"/>
    <w:rsid w:val="008841DD"/>
    <w:rsid w:val="008844EB"/>
    <w:rsid w:val="00885098"/>
    <w:rsid w:val="00885107"/>
    <w:rsid w:val="0088513F"/>
    <w:rsid w:val="00885BFF"/>
    <w:rsid w:val="00885DBB"/>
    <w:rsid w:val="0088608A"/>
    <w:rsid w:val="0088622C"/>
    <w:rsid w:val="00886751"/>
    <w:rsid w:val="00886D0E"/>
    <w:rsid w:val="00886E0A"/>
    <w:rsid w:val="00886E18"/>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24F"/>
    <w:rsid w:val="00894500"/>
    <w:rsid w:val="0089457A"/>
    <w:rsid w:val="00894A4F"/>
    <w:rsid w:val="00895970"/>
    <w:rsid w:val="00895F7D"/>
    <w:rsid w:val="0089626E"/>
    <w:rsid w:val="00896A83"/>
    <w:rsid w:val="00896D2C"/>
    <w:rsid w:val="00896FA5"/>
    <w:rsid w:val="00897FC7"/>
    <w:rsid w:val="008A03A9"/>
    <w:rsid w:val="008A0E42"/>
    <w:rsid w:val="008A17DF"/>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A75"/>
    <w:rsid w:val="008A7B84"/>
    <w:rsid w:val="008A7C4F"/>
    <w:rsid w:val="008A7EDC"/>
    <w:rsid w:val="008A7F0E"/>
    <w:rsid w:val="008B06C4"/>
    <w:rsid w:val="008B0730"/>
    <w:rsid w:val="008B0894"/>
    <w:rsid w:val="008B0B36"/>
    <w:rsid w:val="008B1017"/>
    <w:rsid w:val="008B29B7"/>
    <w:rsid w:val="008B3F02"/>
    <w:rsid w:val="008B3F12"/>
    <w:rsid w:val="008B40BE"/>
    <w:rsid w:val="008B510C"/>
    <w:rsid w:val="008B5925"/>
    <w:rsid w:val="008B5A87"/>
    <w:rsid w:val="008B6069"/>
    <w:rsid w:val="008B615C"/>
    <w:rsid w:val="008B709C"/>
    <w:rsid w:val="008B7686"/>
    <w:rsid w:val="008B7769"/>
    <w:rsid w:val="008C008B"/>
    <w:rsid w:val="008C01D1"/>
    <w:rsid w:val="008C0940"/>
    <w:rsid w:val="008C0CD2"/>
    <w:rsid w:val="008C1272"/>
    <w:rsid w:val="008C1672"/>
    <w:rsid w:val="008C1840"/>
    <w:rsid w:val="008C1F75"/>
    <w:rsid w:val="008C225A"/>
    <w:rsid w:val="008C27FA"/>
    <w:rsid w:val="008C2A92"/>
    <w:rsid w:val="008C2BEE"/>
    <w:rsid w:val="008C2FC2"/>
    <w:rsid w:val="008C2FE1"/>
    <w:rsid w:val="008C3495"/>
    <w:rsid w:val="008C3498"/>
    <w:rsid w:val="008C393A"/>
    <w:rsid w:val="008C4760"/>
    <w:rsid w:val="008C503D"/>
    <w:rsid w:val="008C5062"/>
    <w:rsid w:val="008C53FE"/>
    <w:rsid w:val="008C5465"/>
    <w:rsid w:val="008C6906"/>
    <w:rsid w:val="008C6B0E"/>
    <w:rsid w:val="008C6EF8"/>
    <w:rsid w:val="008C7803"/>
    <w:rsid w:val="008C7CBB"/>
    <w:rsid w:val="008C7D58"/>
    <w:rsid w:val="008D0211"/>
    <w:rsid w:val="008D043E"/>
    <w:rsid w:val="008D06BA"/>
    <w:rsid w:val="008D0846"/>
    <w:rsid w:val="008D1D1E"/>
    <w:rsid w:val="008D1FDC"/>
    <w:rsid w:val="008D20BE"/>
    <w:rsid w:val="008D2292"/>
    <w:rsid w:val="008D271B"/>
    <w:rsid w:val="008D2848"/>
    <w:rsid w:val="008D2B13"/>
    <w:rsid w:val="008D3020"/>
    <w:rsid w:val="008D3C1D"/>
    <w:rsid w:val="008D3ED9"/>
    <w:rsid w:val="008D3F17"/>
    <w:rsid w:val="008D4CF9"/>
    <w:rsid w:val="008D542C"/>
    <w:rsid w:val="008D6173"/>
    <w:rsid w:val="008D6414"/>
    <w:rsid w:val="008D7347"/>
    <w:rsid w:val="008D7DBE"/>
    <w:rsid w:val="008E0673"/>
    <w:rsid w:val="008E16A4"/>
    <w:rsid w:val="008E19F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E7C6D"/>
    <w:rsid w:val="008F062E"/>
    <w:rsid w:val="008F0E27"/>
    <w:rsid w:val="008F1094"/>
    <w:rsid w:val="008F15C3"/>
    <w:rsid w:val="008F15FA"/>
    <w:rsid w:val="008F186C"/>
    <w:rsid w:val="008F18CE"/>
    <w:rsid w:val="008F1F46"/>
    <w:rsid w:val="008F2278"/>
    <w:rsid w:val="008F2FCB"/>
    <w:rsid w:val="008F3115"/>
    <w:rsid w:val="008F3407"/>
    <w:rsid w:val="008F3486"/>
    <w:rsid w:val="008F3505"/>
    <w:rsid w:val="008F3F9D"/>
    <w:rsid w:val="008F4994"/>
    <w:rsid w:val="008F4CB4"/>
    <w:rsid w:val="008F4E68"/>
    <w:rsid w:val="008F60AE"/>
    <w:rsid w:val="008F643E"/>
    <w:rsid w:val="008F65FB"/>
    <w:rsid w:val="008F693A"/>
    <w:rsid w:val="008F7841"/>
    <w:rsid w:val="008F784A"/>
    <w:rsid w:val="008F7F02"/>
    <w:rsid w:val="008F7F45"/>
    <w:rsid w:val="008F7FC4"/>
    <w:rsid w:val="00900165"/>
    <w:rsid w:val="00900BAC"/>
    <w:rsid w:val="00900F4B"/>
    <w:rsid w:val="00901024"/>
    <w:rsid w:val="00901DF1"/>
    <w:rsid w:val="0090256F"/>
    <w:rsid w:val="00902A6D"/>
    <w:rsid w:val="00902B59"/>
    <w:rsid w:val="00903C3C"/>
    <w:rsid w:val="00904047"/>
    <w:rsid w:val="00904C17"/>
    <w:rsid w:val="009051E3"/>
    <w:rsid w:val="009052C7"/>
    <w:rsid w:val="0090564D"/>
    <w:rsid w:val="00906564"/>
    <w:rsid w:val="00906A8A"/>
    <w:rsid w:val="0090703B"/>
    <w:rsid w:val="00910015"/>
    <w:rsid w:val="0091091E"/>
    <w:rsid w:val="00910B01"/>
    <w:rsid w:val="00910B0A"/>
    <w:rsid w:val="00910F97"/>
    <w:rsid w:val="00911AFE"/>
    <w:rsid w:val="009123E9"/>
    <w:rsid w:val="00912566"/>
    <w:rsid w:val="00912A4E"/>
    <w:rsid w:val="00912DB5"/>
    <w:rsid w:val="0091306F"/>
    <w:rsid w:val="009133D9"/>
    <w:rsid w:val="0091486E"/>
    <w:rsid w:val="00914F5F"/>
    <w:rsid w:val="00915590"/>
    <w:rsid w:val="00915C6B"/>
    <w:rsid w:val="00915EE4"/>
    <w:rsid w:val="00915F5B"/>
    <w:rsid w:val="0091607B"/>
    <w:rsid w:val="00916CAB"/>
    <w:rsid w:val="0091710C"/>
    <w:rsid w:val="00917260"/>
    <w:rsid w:val="0091738C"/>
    <w:rsid w:val="00917429"/>
    <w:rsid w:val="00917E46"/>
    <w:rsid w:val="009200DC"/>
    <w:rsid w:val="00920ABE"/>
    <w:rsid w:val="00921158"/>
    <w:rsid w:val="00921200"/>
    <w:rsid w:val="0092159B"/>
    <w:rsid w:val="00921A79"/>
    <w:rsid w:val="00921DEE"/>
    <w:rsid w:val="00921F34"/>
    <w:rsid w:val="009220BE"/>
    <w:rsid w:val="00922B90"/>
    <w:rsid w:val="00922CBF"/>
    <w:rsid w:val="009233E7"/>
    <w:rsid w:val="0092378A"/>
    <w:rsid w:val="00923863"/>
    <w:rsid w:val="00923A57"/>
    <w:rsid w:val="00923B40"/>
    <w:rsid w:val="009243B2"/>
    <w:rsid w:val="009253D8"/>
    <w:rsid w:val="0092587B"/>
    <w:rsid w:val="00925AAA"/>
    <w:rsid w:val="00926963"/>
    <w:rsid w:val="00926AF9"/>
    <w:rsid w:val="009273C0"/>
    <w:rsid w:val="00927436"/>
    <w:rsid w:val="00930502"/>
    <w:rsid w:val="0093089B"/>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37664"/>
    <w:rsid w:val="009411FA"/>
    <w:rsid w:val="009418A4"/>
    <w:rsid w:val="0094256E"/>
    <w:rsid w:val="00942ADE"/>
    <w:rsid w:val="00942AFD"/>
    <w:rsid w:val="00942DF3"/>
    <w:rsid w:val="00942F24"/>
    <w:rsid w:val="00942F43"/>
    <w:rsid w:val="00943404"/>
    <w:rsid w:val="009434B6"/>
    <w:rsid w:val="0094479E"/>
    <w:rsid w:val="00945145"/>
    <w:rsid w:val="009458BD"/>
    <w:rsid w:val="0094593A"/>
    <w:rsid w:val="009459FD"/>
    <w:rsid w:val="00947A59"/>
    <w:rsid w:val="00947AB1"/>
    <w:rsid w:val="00947DFE"/>
    <w:rsid w:val="009501BD"/>
    <w:rsid w:val="00950911"/>
    <w:rsid w:val="00950DF7"/>
    <w:rsid w:val="00950E0B"/>
    <w:rsid w:val="00951032"/>
    <w:rsid w:val="009519D6"/>
    <w:rsid w:val="0095436E"/>
    <w:rsid w:val="00954854"/>
    <w:rsid w:val="00954901"/>
    <w:rsid w:val="00954A65"/>
    <w:rsid w:val="00954D49"/>
    <w:rsid w:val="00955DCB"/>
    <w:rsid w:val="00956874"/>
    <w:rsid w:val="00956DD3"/>
    <w:rsid w:val="00957948"/>
    <w:rsid w:val="00957D8E"/>
    <w:rsid w:val="00960665"/>
    <w:rsid w:val="009607C3"/>
    <w:rsid w:val="009614A1"/>
    <w:rsid w:val="00961624"/>
    <w:rsid w:val="00961CB2"/>
    <w:rsid w:val="0096256D"/>
    <w:rsid w:val="00962D67"/>
    <w:rsid w:val="00963AED"/>
    <w:rsid w:val="00963E88"/>
    <w:rsid w:val="009640C2"/>
    <w:rsid w:val="009641D6"/>
    <w:rsid w:val="0096429C"/>
    <w:rsid w:val="00964564"/>
    <w:rsid w:val="00964BF7"/>
    <w:rsid w:val="00965539"/>
    <w:rsid w:val="00965CF6"/>
    <w:rsid w:val="009660FF"/>
    <w:rsid w:val="00966178"/>
    <w:rsid w:val="00966221"/>
    <w:rsid w:val="009662BF"/>
    <w:rsid w:val="009664F5"/>
    <w:rsid w:val="00967508"/>
    <w:rsid w:val="00967950"/>
    <w:rsid w:val="00967DE6"/>
    <w:rsid w:val="0097003A"/>
    <w:rsid w:val="0097004A"/>
    <w:rsid w:val="00970549"/>
    <w:rsid w:val="0097114B"/>
    <w:rsid w:val="00971344"/>
    <w:rsid w:val="009732DB"/>
    <w:rsid w:val="00973387"/>
    <w:rsid w:val="0097340A"/>
    <w:rsid w:val="00974101"/>
    <w:rsid w:val="0097422E"/>
    <w:rsid w:val="00974AD5"/>
    <w:rsid w:val="00974E05"/>
    <w:rsid w:val="00974F3E"/>
    <w:rsid w:val="00975583"/>
    <w:rsid w:val="00975B4A"/>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E10"/>
    <w:rsid w:val="00983F52"/>
    <w:rsid w:val="00984834"/>
    <w:rsid w:val="00984C85"/>
    <w:rsid w:val="00984CB6"/>
    <w:rsid w:val="00984DD1"/>
    <w:rsid w:val="0098511C"/>
    <w:rsid w:val="00985533"/>
    <w:rsid w:val="009858AF"/>
    <w:rsid w:val="0098614F"/>
    <w:rsid w:val="00987154"/>
    <w:rsid w:val="00987BDA"/>
    <w:rsid w:val="00987FF8"/>
    <w:rsid w:val="0099025E"/>
    <w:rsid w:val="009903CE"/>
    <w:rsid w:val="009906F2"/>
    <w:rsid w:val="00991308"/>
    <w:rsid w:val="00991501"/>
    <w:rsid w:val="00991782"/>
    <w:rsid w:val="00991A01"/>
    <w:rsid w:val="00991FCA"/>
    <w:rsid w:val="00991FF2"/>
    <w:rsid w:val="009922DC"/>
    <w:rsid w:val="00992DD6"/>
    <w:rsid w:val="00993FD5"/>
    <w:rsid w:val="0099408C"/>
    <w:rsid w:val="00994096"/>
    <w:rsid w:val="009940AF"/>
    <w:rsid w:val="009945FC"/>
    <w:rsid w:val="0099477A"/>
    <w:rsid w:val="00995483"/>
    <w:rsid w:val="00995940"/>
    <w:rsid w:val="00995AFA"/>
    <w:rsid w:val="00995B65"/>
    <w:rsid w:val="00995BE5"/>
    <w:rsid w:val="00996052"/>
    <w:rsid w:val="00996826"/>
    <w:rsid w:val="00996B8D"/>
    <w:rsid w:val="00996BC8"/>
    <w:rsid w:val="00996C0B"/>
    <w:rsid w:val="00996CFA"/>
    <w:rsid w:val="0099753F"/>
    <w:rsid w:val="00997641"/>
    <w:rsid w:val="009976B6"/>
    <w:rsid w:val="00997ABF"/>
    <w:rsid w:val="00997C68"/>
    <w:rsid w:val="00997ED1"/>
    <w:rsid w:val="009A038E"/>
    <w:rsid w:val="009A04A0"/>
    <w:rsid w:val="009A0609"/>
    <w:rsid w:val="009A0BFE"/>
    <w:rsid w:val="009A156A"/>
    <w:rsid w:val="009A1978"/>
    <w:rsid w:val="009A1B90"/>
    <w:rsid w:val="009A1BC4"/>
    <w:rsid w:val="009A1F9C"/>
    <w:rsid w:val="009A229F"/>
    <w:rsid w:val="009A2E8A"/>
    <w:rsid w:val="009A318E"/>
    <w:rsid w:val="009A3691"/>
    <w:rsid w:val="009A38F4"/>
    <w:rsid w:val="009A397D"/>
    <w:rsid w:val="009A39FD"/>
    <w:rsid w:val="009A3EDB"/>
    <w:rsid w:val="009A474B"/>
    <w:rsid w:val="009A4A70"/>
    <w:rsid w:val="009A4AEA"/>
    <w:rsid w:val="009A4F8D"/>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BF4"/>
    <w:rsid w:val="009B5D1D"/>
    <w:rsid w:val="009B6068"/>
    <w:rsid w:val="009B62DC"/>
    <w:rsid w:val="009B6CB6"/>
    <w:rsid w:val="009B7293"/>
    <w:rsid w:val="009B7C87"/>
    <w:rsid w:val="009C05B6"/>
    <w:rsid w:val="009C0630"/>
    <w:rsid w:val="009C0B85"/>
    <w:rsid w:val="009C0D0D"/>
    <w:rsid w:val="009C0F01"/>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CBF"/>
    <w:rsid w:val="009C6D4D"/>
    <w:rsid w:val="009C6F27"/>
    <w:rsid w:val="009C77D3"/>
    <w:rsid w:val="009C7B59"/>
    <w:rsid w:val="009D04C2"/>
    <w:rsid w:val="009D0513"/>
    <w:rsid w:val="009D07A7"/>
    <w:rsid w:val="009D12E7"/>
    <w:rsid w:val="009D1C0E"/>
    <w:rsid w:val="009D1F2C"/>
    <w:rsid w:val="009D269E"/>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431"/>
    <w:rsid w:val="009E1574"/>
    <w:rsid w:val="009E1C14"/>
    <w:rsid w:val="009E2CD2"/>
    <w:rsid w:val="009E2D58"/>
    <w:rsid w:val="009E2DE4"/>
    <w:rsid w:val="009E306D"/>
    <w:rsid w:val="009E36A6"/>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0FC9"/>
    <w:rsid w:val="009F10B0"/>
    <w:rsid w:val="009F166A"/>
    <w:rsid w:val="009F1838"/>
    <w:rsid w:val="009F1A58"/>
    <w:rsid w:val="009F1C88"/>
    <w:rsid w:val="009F2659"/>
    <w:rsid w:val="009F27EC"/>
    <w:rsid w:val="009F3D89"/>
    <w:rsid w:val="009F41A3"/>
    <w:rsid w:val="009F4316"/>
    <w:rsid w:val="009F4704"/>
    <w:rsid w:val="009F47C9"/>
    <w:rsid w:val="009F48A2"/>
    <w:rsid w:val="009F4A23"/>
    <w:rsid w:val="009F574A"/>
    <w:rsid w:val="009F5E5C"/>
    <w:rsid w:val="009F6481"/>
    <w:rsid w:val="009F770D"/>
    <w:rsid w:val="00A001A0"/>
    <w:rsid w:val="00A001AB"/>
    <w:rsid w:val="00A002B5"/>
    <w:rsid w:val="00A003DA"/>
    <w:rsid w:val="00A00DAC"/>
    <w:rsid w:val="00A01B1E"/>
    <w:rsid w:val="00A01F27"/>
    <w:rsid w:val="00A01F6E"/>
    <w:rsid w:val="00A024C8"/>
    <w:rsid w:val="00A027C0"/>
    <w:rsid w:val="00A02B98"/>
    <w:rsid w:val="00A0349B"/>
    <w:rsid w:val="00A03A64"/>
    <w:rsid w:val="00A03B74"/>
    <w:rsid w:val="00A0442A"/>
    <w:rsid w:val="00A04C1C"/>
    <w:rsid w:val="00A04FBA"/>
    <w:rsid w:val="00A05EEB"/>
    <w:rsid w:val="00A067AE"/>
    <w:rsid w:val="00A067B3"/>
    <w:rsid w:val="00A06C43"/>
    <w:rsid w:val="00A06C83"/>
    <w:rsid w:val="00A070F3"/>
    <w:rsid w:val="00A07E3E"/>
    <w:rsid w:val="00A1116E"/>
    <w:rsid w:val="00A11170"/>
    <w:rsid w:val="00A11251"/>
    <w:rsid w:val="00A114EB"/>
    <w:rsid w:val="00A1169D"/>
    <w:rsid w:val="00A11A42"/>
    <w:rsid w:val="00A11B2C"/>
    <w:rsid w:val="00A12076"/>
    <w:rsid w:val="00A12358"/>
    <w:rsid w:val="00A1273C"/>
    <w:rsid w:val="00A13E46"/>
    <w:rsid w:val="00A15146"/>
    <w:rsid w:val="00A152AC"/>
    <w:rsid w:val="00A1585D"/>
    <w:rsid w:val="00A15C46"/>
    <w:rsid w:val="00A16949"/>
    <w:rsid w:val="00A179F9"/>
    <w:rsid w:val="00A17CB0"/>
    <w:rsid w:val="00A17F58"/>
    <w:rsid w:val="00A201DD"/>
    <w:rsid w:val="00A2056B"/>
    <w:rsid w:val="00A2125B"/>
    <w:rsid w:val="00A219F4"/>
    <w:rsid w:val="00A2218B"/>
    <w:rsid w:val="00A22DD6"/>
    <w:rsid w:val="00A22E74"/>
    <w:rsid w:val="00A23162"/>
    <w:rsid w:val="00A23217"/>
    <w:rsid w:val="00A23FC2"/>
    <w:rsid w:val="00A244E0"/>
    <w:rsid w:val="00A24E0A"/>
    <w:rsid w:val="00A25301"/>
    <w:rsid w:val="00A25B04"/>
    <w:rsid w:val="00A25CE6"/>
    <w:rsid w:val="00A2649B"/>
    <w:rsid w:val="00A26A2B"/>
    <w:rsid w:val="00A26DE9"/>
    <w:rsid w:val="00A26FEA"/>
    <w:rsid w:val="00A275C2"/>
    <w:rsid w:val="00A27740"/>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56"/>
    <w:rsid w:val="00A356BC"/>
    <w:rsid w:val="00A356CE"/>
    <w:rsid w:val="00A3590D"/>
    <w:rsid w:val="00A35A4F"/>
    <w:rsid w:val="00A35AB9"/>
    <w:rsid w:val="00A35D46"/>
    <w:rsid w:val="00A35F97"/>
    <w:rsid w:val="00A36387"/>
    <w:rsid w:val="00A365BD"/>
    <w:rsid w:val="00A371BF"/>
    <w:rsid w:val="00A3720E"/>
    <w:rsid w:val="00A372A8"/>
    <w:rsid w:val="00A377ED"/>
    <w:rsid w:val="00A3780B"/>
    <w:rsid w:val="00A40B7D"/>
    <w:rsid w:val="00A40CAC"/>
    <w:rsid w:val="00A40EDB"/>
    <w:rsid w:val="00A4191D"/>
    <w:rsid w:val="00A420F2"/>
    <w:rsid w:val="00A4256C"/>
    <w:rsid w:val="00A42A46"/>
    <w:rsid w:val="00A42FE1"/>
    <w:rsid w:val="00A43356"/>
    <w:rsid w:val="00A4392C"/>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6AE"/>
    <w:rsid w:val="00A5495D"/>
    <w:rsid w:val="00A54B62"/>
    <w:rsid w:val="00A55FCF"/>
    <w:rsid w:val="00A562F3"/>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28F"/>
    <w:rsid w:val="00A663BF"/>
    <w:rsid w:val="00A66DA7"/>
    <w:rsid w:val="00A672F1"/>
    <w:rsid w:val="00A67688"/>
    <w:rsid w:val="00A678F5"/>
    <w:rsid w:val="00A7041B"/>
    <w:rsid w:val="00A70F20"/>
    <w:rsid w:val="00A71283"/>
    <w:rsid w:val="00A71652"/>
    <w:rsid w:val="00A717C1"/>
    <w:rsid w:val="00A71ECD"/>
    <w:rsid w:val="00A72AA4"/>
    <w:rsid w:val="00A72B40"/>
    <w:rsid w:val="00A73006"/>
    <w:rsid w:val="00A73215"/>
    <w:rsid w:val="00A747D0"/>
    <w:rsid w:val="00A752B2"/>
    <w:rsid w:val="00A7621F"/>
    <w:rsid w:val="00A76280"/>
    <w:rsid w:val="00A7790D"/>
    <w:rsid w:val="00A80099"/>
    <w:rsid w:val="00A83558"/>
    <w:rsid w:val="00A837AD"/>
    <w:rsid w:val="00A83F6C"/>
    <w:rsid w:val="00A84CD3"/>
    <w:rsid w:val="00A851FE"/>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F4"/>
    <w:rsid w:val="00A94DEC"/>
    <w:rsid w:val="00A963DE"/>
    <w:rsid w:val="00A96B1C"/>
    <w:rsid w:val="00A96B27"/>
    <w:rsid w:val="00A96B58"/>
    <w:rsid w:val="00A973A2"/>
    <w:rsid w:val="00A974CF"/>
    <w:rsid w:val="00A977DD"/>
    <w:rsid w:val="00A97FF7"/>
    <w:rsid w:val="00AA0AB6"/>
    <w:rsid w:val="00AA0B42"/>
    <w:rsid w:val="00AA15FB"/>
    <w:rsid w:val="00AA179E"/>
    <w:rsid w:val="00AA1F08"/>
    <w:rsid w:val="00AA28EE"/>
    <w:rsid w:val="00AA2D3F"/>
    <w:rsid w:val="00AA2F43"/>
    <w:rsid w:val="00AA3660"/>
    <w:rsid w:val="00AA370F"/>
    <w:rsid w:val="00AA3C0D"/>
    <w:rsid w:val="00AA51A8"/>
    <w:rsid w:val="00AA5285"/>
    <w:rsid w:val="00AA5357"/>
    <w:rsid w:val="00AA54B7"/>
    <w:rsid w:val="00AA56F0"/>
    <w:rsid w:val="00AA595A"/>
    <w:rsid w:val="00AA5E2E"/>
    <w:rsid w:val="00AA6195"/>
    <w:rsid w:val="00AA61D3"/>
    <w:rsid w:val="00AA7259"/>
    <w:rsid w:val="00AA7279"/>
    <w:rsid w:val="00AA7844"/>
    <w:rsid w:val="00AA78D5"/>
    <w:rsid w:val="00AB01C8"/>
    <w:rsid w:val="00AB1AF0"/>
    <w:rsid w:val="00AB2311"/>
    <w:rsid w:val="00AB269A"/>
    <w:rsid w:val="00AB2C24"/>
    <w:rsid w:val="00AB2D60"/>
    <w:rsid w:val="00AB3FE5"/>
    <w:rsid w:val="00AB4186"/>
    <w:rsid w:val="00AB474B"/>
    <w:rsid w:val="00AB49C9"/>
    <w:rsid w:val="00AB4A51"/>
    <w:rsid w:val="00AB5439"/>
    <w:rsid w:val="00AB5850"/>
    <w:rsid w:val="00AB6340"/>
    <w:rsid w:val="00AB697D"/>
    <w:rsid w:val="00AB6A14"/>
    <w:rsid w:val="00AB6B74"/>
    <w:rsid w:val="00AB6F7D"/>
    <w:rsid w:val="00AB7182"/>
    <w:rsid w:val="00AB74DE"/>
    <w:rsid w:val="00AC0469"/>
    <w:rsid w:val="00AC0FBA"/>
    <w:rsid w:val="00AC2200"/>
    <w:rsid w:val="00AC236F"/>
    <w:rsid w:val="00AC2C19"/>
    <w:rsid w:val="00AC30D7"/>
    <w:rsid w:val="00AC38E8"/>
    <w:rsid w:val="00AC3CEC"/>
    <w:rsid w:val="00AC4436"/>
    <w:rsid w:val="00AC46E1"/>
    <w:rsid w:val="00AC4AB7"/>
    <w:rsid w:val="00AC4B9B"/>
    <w:rsid w:val="00AC54DC"/>
    <w:rsid w:val="00AC5797"/>
    <w:rsid w:val="00AC5AC3"/>
    <w:rsid w:val="00AC62CF"/>
    <w:rsid w:val="00AC662C"/>
    <w:rsid w:val="00AC69D0"/>
    <w:rsid w:val="00AC6A00"/>
    <w:rsid w:val="00AC6ECF"/>
    <w:rsid w:val="00AC7181"/>
    <w:rsid w:val="00AC7A70"/>
    <w:rsid w:val="00AC7F2C"/>
    <w:rsid w:val="00AD0815"/>
    <w:rsid w:val="00AD0B3E"/>
    <w:rsid w:val="00AD0B7A"/>
    <w:rsid w:val="00AD1135"/>
    <w:rsid w:val="00AD16EA"/>
    <w:rsid w:val="00AD1F66"/>
    <w:rsid w:val="00AD2C27"/>
    <w:rsid w:val="00AD2C53"/>
    <w:rsid w:val="00AD33A7"/>
    <w:rsid w:val="00AD3433"/>
    <w:rsid w:val="00AD3983"/>
    <w:rsid w:val="00AD39F7"/>
    <w:rsid w:val="00AD3D52"/>
    <w:rsid w:val="00AD52E4"/>
    <w:rsid w:val="00AD54B6"/>
    <w:rsid w:val="00AD557A"/>
    <w:rsid w:val="00AD5711"/>
    <w:rsid w:val="00AD59B8"/>
    <w:rsid w:val="00AD5A4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5494"/>
    <w:rsid w:val="00AE78C7"/>
    <w:rsid w:val="00AF0182"/>
    <w:rsid w:val="00AF0887"/>
    <w:rsid w:val="00AF08CC"/>
    <w:rsid w:val="00AF0BEB"/>
    <w:rsid w:val="00AF0D29"/>
    <w:rsid w:val="00AF122C"/>
    <w:rsid w:val="00AF26BE"/>
    <w:rsid w:val="00AF28D3"/>
    <w:rsid w:val="00AF2C63"/>
    <w:rsid w:val="00AF2D24"/>
    <w:rsid w:val="00AF4042"/>
    <w:rsid w:val="00AF4137"/>
    <w:rsid w:val="00AF4C6D"/>
    <w:rsid w:val="00AF4C9E"/>
    <w:rsid w:val="00AF516B"/>
    <w:rsid w:val="00AF54FB"/>
    <w:rsid w:val="00AF552A"/>
    <w:rsid w:val="00AF5817"/>
    <w:rsid w:val="00AF5843"/>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6F4"/>
    <w:rsid w:val="00B02800"/>
    <w:rsid w:val="00B02AA5"/>
    <w:rsid w:val="00B02DDC"/>
    <w:rsid w:val="00B02E75"/>
    <w:rsid w:val="00B02ECA"/>
    <w:rsid w:val="00B04730"/>
    <w:rsid w:val="00B05547"/>
    <w:rsid w:val="00B05577"/>
    <w:rsid w:val="00B0586E"/>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CBC"/>
    <w:rsid w:val="00B13F42"/>
    <w:rsid w:val="00B14572"/>
    <w:rsid w:val="00B14648"/>
    <w:rsid w:val="00B14C1D"/>
    <w:rsid w:val="00B15083"/>
    <w:rsid w:val="00B15B01"/>
    <w:rsid w:val="00B160C4"/>
    <w:rsid w:val="00B16528"/>
    <w:rsid w:val="00B16888"/>
    <w:rsid w:val="00B1711B"/>
    <w:rsid w:val="00B1746C"/>
    <w:rsid w:val="00B17910"/>
    <w:rsid w:val="00B20E8A"/>
    <w:rsid w:val="00B20F1F"/>
    <w:rsid w:val="00B20F4F"/>
    <w:rsid w:val="00B210F7"/>
    <w:rsid w:val="00B21BE6"/>
    <w:rsid w:val="00B21DB0"/>
    <w:rsid w:val="00B21ED2"/>
    <w:rsid w:val="00B2365D"/>
    <w:rsid w:val="00B23818"/>
    <w:rsid w:val="00B23D26"/>
    <w:rsid w:val="00B23D57"/>
    <w:rsid w:val="00B23DBC"/>
    <w:rsid w:val="00B243B7"/>
    <w:rsid w:val="00B24812"/>
    <w:rsid w:val="00B2595A"/>
    <w:rsid w:val="00B2605C"/>
    <w:rsid w:val="00B26872"/>
    <w:rsid w:val="00B2745A"/>
    <w:rsid w:val="00B275EB"/>
    <w:rsid w:val="00B279F8"/>
    <w:rsid w:val="00B27FAA"/>
    <w:rsid w:val="00B30821"/>
    <w:rsid w:val="00B30EE9"/>
    <w:rsid w:val="00B31CF3"/>
    <w:rsid w:val="00B32062"/>
    <w:rsid w:val="00B32A69"/>
    <w:rsid w:val="00B32EFD"/>
    <w:rsid w:val="00B32F9D"/>
    <w:rsid w:val="00B33001"/>
    <w:rsid w:val="00B33471"/>
    <w:rsid w:val="00B337B9"/>
    <w:rsid w:val="00B33A24"/>
    <w:rsid w:val="00B344C5"/>
    <w:rsid w:val="00B34A13"/>
    <w:rsid w:val="00B35278"/>
    <w:rsid w:val="00B355B4"/>
    <w:rsid w:val="00B363BE"/>
    <w:rsid w:val="00B36639"/>
    <w:rsid w:val="00B36782"/>
    <w:rsid w:val="00B367FF"/>
    <w:rsid w:val="00B36843"/>
    <w:rsid w:val="00B374C3"/>
    <w:rsid w:val="00B40019"/>
    <w:rsid w:val="00B400AA"/>
    <w:rsid w:val="00B405BE"/>
    <w:rsid w:val="00B405D2"/>
    <w:rsid w:val="00B4073F"/>
    <w:rsid w:val="00B40972"/>
    <w:rsid w:val="00B40CD0"/>
    <w:rsid w:val="00B40E95"/>
    <w:rsid w:val="00B4106C"/>
    <w:rsid w:val="00B41591"/>
    <w:rsid w:val="00B41746"/>
    <w:rsid w:val="00B418FF"/>
    <w:rsid w:val="00B41B32"/>
    <w:rsid w:val="00B41B79"/>
    <w:rsid w:val="00B41C7F"/>
    <w:rsid w:val="00B4245A"/>
    <w:rsid w:val="00B42C66"/>
    <w:rsid w:val="00B42E2A"/>
    <w:rsid w:val="00B43439"/>
    <w:rsid w:val="00B43775"/>
    <w:rsid w:val="00B43B09"/>
    <w:rsid w:val="00B446E5"/>
    <w:rsid w:val="00B44A5F"/>
    <w:rsid w:val="00B44F8D"/>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4A3"/>
    <w:rsid w:val="00B539B3"/>
    <w:rsid w:val="00B54450"/>
    <w:rsid w:val="00B54AE4"/>
    <w:rsid w:val="00B54C6D"/>
    <w:rsid w:val="00B551C6"/>
    <w:rsid w:val="00B55632"/>
    <w:rsid w:val="00B55B36"/>
    <w:rsid w:val="00B56A8C"/>
    <w:rsid w:val="00B56E1D"/>
    <w:rsid w:val="00B57197"/>
    <w:rsid w:val="00B57983"/>
    <w:rsid w:val="00B579DC"/>
    <w:rsid w:val="00B603B1"/>
    <w:rsid w:val="00B604D0"/>
    <w:rsid w:val="00B60BBF"/>
    <w:rsid w:val="00B6111D"/>
    <w:rsid w:val="00B6144A"/>
    <w:rsid w:val="00B6144B"/>
    <w:rsid w:val="00B62D3B"/>
    <w:rsid w:val="00B63C88"/>
    <w:rsid w:val="00B63DD3"/>
    <w:rsid w:val="00B64259"/>
    <w:rsid w:val="00B642CD"/>
    <w:rsid w:val="00B64450"/>
    <w:rsid w:val="00B64680"/>
    <w:rsid w:val="00B64742"/>
    <w:rsid w:val="00B64967"/>
    <w:rsid w:val="00B64BE3"/>
    <w:rsid w:val="00B64C19"/>
    <w:rsid w:val="00B64DA2"/>
    <w:rsid w:val="00B64F23"/>
    <w:rsid w:val="00B64FAC"/>
    <w:rsid w:val="00B652A0"/>
    <w:rsid w:val="00B65A55"/>
    <w:rsid w:val="00B65F44"/>
    <w:rsid w:val="00B666BF"/>
    <w:rsid w:val="00B66CC0"/>
    <w:rsid w:val="00B66E37"/>
    <w:rsid w:val="00B67840"/>
    <w:rsid w:val="00B67CC1"/>
    <w:rsid w:val="00B67D20"/>
    <w:rsid w:val="00B67F1B"/>
    <w:rsid w:val="00B70E10"/>
    <w:rsid w:val="00B70F72"/>
    <w:rsid w:val="00B71409"/>
    <w:rsid w:val="00B71AD9"/>
    <w:rsid w:val="00B71C4C"/>
    <w:rsid w:val="00B71FB6"/>
    <w:rsid w:val="00B728A4"/>
    <w:rsid w:val="00B729DD"/>
    <w:rsid w:val="00B735E0"/>
    <w:rsid w:val="00B73935"/>
    <w:rsid w:val="00B73B84"/>
    <w:rsid w:val="00B73EC7"/>
    <w:rsid w:val="00B74480"/>
    <w:rsid w:val="00B74607"/>
    <w:rsid w:val="00B74E28"/>
    <w:rsid w:val="00B7545D"/>
    <w:rsid w:val="00B75774"/>
    <w:rsid w:val="00B758D2"/>
    <w:rsid w:val="00B75A08"/>
    <w:rsid w:val="00B76271"/>
    <w:rsid w:val="00B76B1A"/>
    <w:rsid w:val="00B8038A"/>
    <w:rsid w:val="00B8050F"/>
    <w:rsid w:val="00B80B9E"/>
    <w:rsid w:val="00B81053"/>
    <w:rsid w:val="00B81F91"/>
    <w:rsid w:val="00B82A13"/>
    <w:rsid w:val="00B82D4C"/>
    <w:rsid w:val="00B82DAC"/>
    <w:rsid w:val="00B82DBF"/>
    <w:rsid w:val="00B83A09"/>
    <w:rsid w:val="00B83C8A"/>
    <w:rsid w:val="00B83E88"/>
    <w:rsid w:val="00B8456E"/>
    <w:rsid w:val="00B84598"/>
    <w:rsid w:val="00B84B5C"/>
    <w:rsid w:val="00B8547F"/>
    <w:rsid w:val="00B85B33"/>
    <w:rsid w:val="00B86318"/>
    <w:rsid w:val="00B868E8"/>
    <w:rsid w:val="00B87D0E"/>
    <w:rsid w:val="00B87E2D"/>
    <w:rsid w:val="00B902F4"/>
    <w:rsid w:val="00B90752"/>
    <w:rsid w:val="00B90C0F"/>
    <w:rsid w:val="00B91290"/>
    <w:rsid w:val="00B914C6"/>
    <w:rsid w:val="00B9211E"/>
    <w:rsid w:val="00B9228D"/>
    <w:rsid w:val="00B92656"/>
    <w:rsid w:val="00B92EA5"/>
    <w:rsid w:val="00B930A6"/>
    <w:rsid w:val="00B9356B"/>
    <w:rsid w:val="00B93B68"/>
    <w:rsid w:val="00B93CCC"/>
    <w:rsid w:val="00B93D2E"/>
    <w:rsid w:val="00B942F3"/>
    <w:rsid w:val="00B947F1"/>
    <w:rsid w:val="00B94952"/>
    <w:rsid w:val="00B94E39"/>
    <w:rsid w:val="00B96909"/>
    <w:rsid w:val="00B96CE9"/>
    <w:rsid w:val="00B97252"/>
    <w:rsid w:val="00B97405"/>
    <w:rsid w:val="00B975B5"/>
    <w:rsid w:val="00B97650"/>
    <w:rsid w:val="00B97855"/>
    <w:rsid w:val="00B97BAC"/>
    <w:rsid w:val="00BA0162"/>
    <w:rsid w:val="00BA0A12"/>
    <w:rsid w:val="00BA1064"/>
    <w:rsid w:val="00BA19E4"/>
    <w:rsid w:val="00BA245F"/>
    <w:rsid w:val="00BA2558"/>
    <w:rsid w:val="00BA2B42"/>
    <w:rsid w:val="00BA2CC9"/>
    <w:rsid w:val="00BA2D13"/>
    <w:rsid w:val="00BA3376"/>
    <w:rsid w:val="00BA392A"/>
    <w:rsid w:val="00BA3BA9"/>
    <w:rsid w:val="00BA48F4"/>
    <w:rsid w:val="00BA49B4"/>
    <w:rsid w:val="00BA64A7"/>
    <w:rsid w:val="00BA6895"/>
    <w:rsid w:val="00BA6E37"/>
    <w:rsid w:val="00BA70C2"/>
    <w:rsid w:val="00BA74ED"/>
    <w:rsid w:val="00BB0381"/>
    <w:rsid w:val="00BB17AC"/>
    <w:rsid w:val="00BB18EA"/>
    <w:rsid w:val="00BB1A75"/>
    <w:rsid w:val="00BB26C2"/>
    <w:rsid w:val="00BB285B"/>
    <w:rsid w:val="00BB307F"/>
    <w:rsid w:val="00BB30A6"/>
    <w:rsid w:val="00BB357D"/>
    <w:rsid w:val="00BB3A70"/>
    <w:rsid w:val="00BB3FA6"/>
    <w:rsid w:val="00BB433B"/>
    <w:rsid w:val="00BB4353"/>
    <w:rsid w:val="00BB4489"/>
    <w:rsid w:val="00BB48EA"/>
    <w:rsid w:val="00BB5C71"/>
    <w:rsid w:val="00BB5E3D"/>
    <w:rsid w:val="00BB612A"/>
    <w:rsid w:val="00BB68AE"/>
    <w:rsid w:val="00BB6983"/>
    <w:rsid w:val="00BB69F1"/>
    <w:rsid w:val="00BB6DA8"/>
    <w:rsid w:val="00BC022A"/>
    <w:rsid w:val="00BC0F05"/>
    <w:rsid w:val="00BC17FF"/>
    <w:rsid w:val="00BC1A4F"/>
    <w:rsid w:val="00BC1B90"/>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CA"/>
    <w:rsid w:val="00BC59FB"/>
    <w:rsid w:val="00BC5F1C"/>
    <w:rsid w:val="00BC60E7"/>
    <w:rsid w:val="00BC68E5"/>
    <w:rsid w:val="00BC6CF3"/>
    <w:rsid w:val="00BC7204"/>
    <w:rsid w:val="00BD003B"/>
    <w:rsid w:val="00BD01EC"/>
    <w:rsid w:val="00BD0524"/>
    <w:rsid w:val="00BD05F0"/>
    <w:rsid w:val="00BD0D65"/>
    <w:rsid w:val="00BD0ED1"/>
    <w:rsid w:val="00BD1598"/>
    <w:rsid w:val="00BD1FCA"/>
    <w:rsid w:val="00BD22D9"/>
    <w:rsid w:val="00BD299A"/>
    <w:rsid w:val="00BD29FE"/>
    <w:rsid w:val="00BD2D7F"/>
    <w:rsid w:val="00BD3457"/>
    <w:rsid w:val="00BD352A"/>
    <w:rsid w:val="00BD3A0D"/>
    <w:rsid w:val="00BD3CCB"/>
    <w:rsid w:val="00BD3DD1"/>
    <w:rsid w:val="00BD432D"/>
    <w:rsid w:val="00BD4385"/>
    <w:rsid w:val="00BD45DC"/>
    <w:rsid w:val="00BD4754"/>
    <w:rsid w:val="00BD47D6"/>
    <w:rsid w:val="00BD4EAB"/>
    <w:rsid w:val="00BD517E"/>
    <w:rsid w:val="00BD53A4"/>
    <w:rsid w:val="00BD6B8C"/>
    <w:rsid w:val="00BD6CF0"/>
    <w:rsid w:val="00BD7214"/>
    <w:rsid w:val="00BD75DA"/>
    <w:rsid w:val="00BD7710"/>
    <w:rsid w:val="00BE0C5F"/>
    <w:rsid w:val="00BE0F00"/>
    <w:rsid w:val="00BE0FF5"/>
    <w:rsid w:val="00BE1471"/>
    <w:rsid w:val="00BE155C"/>
    <w:rsid w:val="00BE168B"/>
    <w:rsid w:val="00BE18EB"/>
    <w:rsid w:val="00BE1CE7"/>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21B8"/>
    <w:rsid w:val="00BF2482"/>
    <w:rsid w:val="00BF3270"/>
    <w:rsid w:val="00BF3288"/>
    <w:rsid w:val="00BF37DE"/>
    <w:rsid w:val="00BF3FEF"/>
    <w:rsid w:val="00BF414A"/>
    <w:rsid w:val="00BF567C"/>
    <w:rsid w:val="00BF5982"/>
    <w:rsid w:val="00BF63A0"/>
    <w:rsid w:val="00BF6B75"/>
    <w:rsid w:val="00BF73C9"/>
    <w:rsid w:val="00BF7BD0"/>
    <w:rsid w:val="00BF7D89"/>
    <w:rsid w:val="00C000B4"/>
    <w:rsid w:val="00C00179"/>
    <w:rsid w:val="00C00A91"/>
    <w:rsid w:val="00C00C12"/>
    <w:rsid w:val="00C0137D"/>
    <w:rsid w:val="00C01653"/>
    <w:rsid w:val="00C025AE"/>
    <w:rsid w:val="00C026C2"/>
    <w:rsid w:val="00C0285A"/>
    <w:rsid w:val="00C02EF6"/>
    <w:rsid w:val="00C03270"/>
    <w:rsid w:val="00C03499"/>
    <w:rsid w:val="00C03BCD"/>
    <w:rsid w:val="00C04120"/>
    <w:rsid w:val="00C042CC"/>
    <w:rsid w:val="00C04A4C"/>
    <w:rsid w:val="00C0617B"/>
    <w:rsid w:val="00C0708C"/>
    <w:rsid w:val="00C07808"/>
    <w:rsid w:val="00C078BF"/>
    <w:rsid w:val="00C10F6F"/>
    <w:rsid w:val="00C11075"/>
    <w:rsid w:val="00C11467"/>
    <w:rsid w:val="00C11A9E"/>
    <w:rsid w:val="00C12EFB"/>
    <w:rsid w:val="00C12F01"/>
    <w:rsid w:val="00C135A8"/>
    <w:rsid w:val="00C13693"/>
    <w:rsid w:val="00C139EF"/>
    <w:rsid w:val="00C14444"/>
    <w:rsid w:val="00C14988"/>
    <w:rsid w:val="00C1698E"/>
    <w:rsid w:val="00C16EE5"/>
    <w:rsid w:val="00C20099"/>
    <w:rsid w:val="00C20360"/>
    <w:rsid w:val="00C20647"/>
    <w:rsid w:val="00C2081E"/>
    <w:rsid w:val="00C208A0"/>
    <w:rsid w:val="00C211A1"/>
    <w:rsid w:val="00C21F0F"/>
    <w:rsid w:val="00C22062"/>
    <w:rsid w:val="00C220E4"/>
    <w:rsid w:val="00C22301"/>
    <w:rsid w:val="00C2368D"/>
    <w:rsid w:val="00C2399A"/>
    <w:rsid w:val="00C23A94"/>
    <w:rsid w:val="00C23D04"/>
    <w:rsid w:val="00C24466"/>
    <w:rsid w:val="00C24467"/>
    <w:rsid w:val="00C246BD"/>
    <w:rsid w:val="00C2485A"/>
    <w:rsid w:val="00C2489F"/>
    <w:rsid w:val="00C24ADD"/>
    <w:rsid w:val="00C24D0B"/>
    <w:rsid w:val="00C25012"/>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1EF"/>
    <w:rsid w:val="00C32403"/>
    <w:rsid w:val="00C32625"/>
    <w:rsid w:val="00C3299C"/>
    <w:rsid w:val="00C32D9F"/>
    <w:rsid w:val="00C32EA8"/>
    <w:rsid w:val="00C3343E"/>
    <w:rsid w:val="00C3361B"/>
    <w:rsid w:val="00C33731"/>
    <w:rsid w:val="00C33A1B"/>
    <w:rsid w:val="00C33FE4"/>
    <w:rsid w:val="00C33FF2"/>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B36"/>
    <w:rsid w:val="00C43C11"/>
    <w:rsid w:val="00C43DD2"/>
    <w:rsid w:val="00C44829"/>
    <w:rsid w:val="00C448BE"/>
    <w:rsid w:val="00C450A7"/>
    <w:rsid w:val="00C454F2"/>
    <w:rsid w:val="00C45C8B"/>
    <w:rsid w:val="00C461F6"/>
    <w:rsid w:val="00C46C21"/>
    <w:rsid w:val="00C46D18"/>
    <w:rsid w:val="00C47188"/>
    <w:rsid w:val="00C5025D"/>
    <w:rsid w:val="00C50425"/>
    <w:rsid w:val="00C508AA"/>
    <w:rsid w:val="00C52265"/>
    <w:rsid w:val="00C528BD"/>
    <w:rsid w:val="00C52980"/>
    <w:rsid w:val="00C52D23"/>
    <w:rsid w:val="00C52E91"/>
    <w:rsid w:val="00C53255"/>
    <w:rsid w:val="00C532DD"/>
    <w:rsid w:val="00C53580"/>
    <w:rsid w:val="00C53765"/>
    <w:rsid w:val="00C53EDB"/>
    <w:rsid w:val="00C54364"/>
    <w:rsid w:val="00C54A6B"/>
    <w:rsid w:val="00C54CF8"/>
    <w:rsid w:val="00C5517C"/>
    <w:rsid w:val="00C56ABD"/>
    <w:rsid w:val="00C56DB2"/>
    <w:rsid w:val="00C57390"/>
    <w:rsid w:val="00C574C6"/>
    <w:rsid w:val="00C57635"/>
    <w:rsid w:val="00C57836"/>
    <w:rsid w:val="00C602D5"/>
    <w:rsid w:val="00C604B1"/>
    <w:rsid w:val="00C60BF9"/>
    <w:rsid w:val="00C614AD"/>
    <w:rsid w:val="00C61518"/>
    <w:rsid w:val="00C61647"/>
    <w:rsid w:val="00C61760"/>
    <w:rsid w:val="00C61979"/>
    <w:rsid w:val="00C61E3A"/>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5DA6"/>
    <w:rsid w:val="00C7615A"/>
    <w:rsid w:val="00C761C7"/>
    <w:rsid w:val="00C76B6E"/>
    <w:rsid w:val="00C76E85"/>
    <w:rsid w:val="00C7702E"/>
    <w:rsid w:val="00C77592"/>
    <w:rsid w:val="00C803FC"/>
    <w:rsid w:val="00C805A1"/>
    <w:rsid w:val="00C809F4"/>
    <w:rsid w:val="00C80A8A"/>
    <w:rsid w:val="00C80F33"/>
    <w:rsid w:val="00C81182"/>
    <w:rsid w:val="00C81763"/>
    <w:rsid w:val="00C8194D"/>
    <w:rsid w:val="00C81EB8"/>
    <w:rsid w:val="00C82450"/>
    <w:rsid w:val="00C82984"/>
    <w:rsid w:val="00C82EBD"/>
    <w:rsid w:val="00C83109"/>
    <w:rsid w:val="00C837CF"/>
    <w:rsid w:val="00C83E9B"/>
    <w:rsid w:val="00C83FE6"/>
    <w:rsid w:val="00C844CC"/>
    <w:rsid w:val="00C8452A"/>
    <w:rsid w:val="00C846F3"/>
    <w:rsid w:val="00C84ECD"/>
    <w:rsid w:val="00C85E32"/>
    <w:rsid w:val="00C85FE8"/>
    <w:rsid w:val="00C86A2C"/>
    <w:rsid w:val="00C871E2"/>
    <w:rsid w:val="00C878EF"/>
    <w:rsid w:val="00C87B4A"/>
    <w:rsid w:val="00C87DA9"/>
    <w:rsid w:val="00C87ED7"/>
    <w:rsid w:val="00C9047C"/>
    <w:rsid w:val="00C90540"/>
    <w:rsid w:val="00C90576"/>
    <w:rsid w:val="00C90D85"/>
    <w:rsid w:val="00C910B9"/>
    <w:rsid w:val="00C925AE"/>
    <w:rsid w:val="00C93104"/>
    <w:rsid w:val="00C93437"/>
    <w:rsid w:val="00C93CF4"/>
    <w:rsid w:val="00C93F78"/>
    <w:rsid w:val="00C941A2"/>
    <w:rsid w:val="00C94776"/>
    <w:rsid w:val="00C950A2"/>
    <w:rsid w:val="00C95550"/>
    <w:rsid w:val="00C95AD6"/>
    <w:rsid w:val="00C965F3"/>
    <w:rsid w:val="00C9661B"/>
    <w:rsid w:val="00C966B2"/>
    <w:rsid w:val="00C9734D"/>
    <w:rsid w:val="00C9794E"/>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2E8B"/>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40A"/>
    <w:rsid w:val="00CB7490"/>
    <w:rsid w:val="00CB78C2"/>
    <w:rsid w:val="00CB7C5D"/>
    <w:rsid w:val="00CB7DDE"/>
    <w:rsid w:val="00CC0265"/>
    <w:rsid w:val="00CC037E"/>
    <w:rsid w:val="00CC08C1"/>
    <w:rsid w:val="00CC08EF"/>
    <w:rsid w:val="00CC0DB1"/>
    <w:rsid w:val="00CC2298"/>
    <w:rsid w:val="00CC2929"/>
    <w:rsid w:val="00CC2BDC"/>
    <w:rsid w:val="00CC3FE6"/>
    <w:rsid w:val="00CC47DB"/>
    <w:rsid w:val="00CC4D98"/>
    <w:rsid w:val="00CC4DC9"/>
    <w:rsid w:val="00CC505C"/>
    <w:rsid w:val="00CC5473"/>
    <w:rsid w:val="00CC5B0B"/>
    <w:rsid w:val="00CC5B5D"/>
    <w:rsid w:val="00CC5C55"/>
    <w:rsid w:val="00CC601B"/>
    <w:rsid w:val="00CC64B9"/>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3A7C"/>
    <w:rsid w:val="00CD3AD7"/>
    <w:rsid w:val="00CD3FEF"/>
    <w:rsid w:val="00CD47C9"/>
    <w:rsid w:val="00CD5336"/>
    <w:rsid w:val="00CD559A"/>
    <w:rsid w:val="00CD55FB"/>
    <w:rsid w:val="00CD5769"/>
    <w:rsid w:val="00CD59E9"/>
    <w:rsid w:val="00CD5EB8"/>
    <w:rsid w:val="00CD5F2E"/>
    <w:rsid w:val="00CD62E4"/>
    <w:rsid w:val="00CD6451"/>
    <w:rsid w:val="00CD699D"/>
    <w:rsid w:val="00CD69E2"/>
    <w:rsid w:val="00CD6E22"/>
    <w:rsid w:val="00CD6F6D"/>
    <w:rsid w:val="00CD72C8"/>
    <w:rsid w:val="00CD7F10"/>
    <w:rsid w:val="00CE014C"/>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88D"/>
    <w:rsid w:val="00CE4D1F"/>
    <w:rsid w:val="00CE4DC9"/>
    <w:rsid w:val="00CE53F2"/>
    <w:rsid w:val="00CE54E3"/>
    <w:rsid w:val="00CE5AFA"/>
    <w:rsid w:val="00CE5CE8"/>
    <w:rsid w:val="00CE641E"/>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1A5E"/>
    <w:rsid w:val="00D02342"/>
    <w:rsid w:val="00D0266F"/>
    <w:rsid w:val="00D03BC9"/>
    <w:rsid w:val="00D03DB5"/>
    <w:rsid w:val="00D03FD1"/>
    <w:rsid w:val="00D040E6"/>
    <w:rsid w:val="00D041EA"/>
    <w:rsid w:val="00D04909"/>
    <w:rsid w:val="00D04E2C"/>
    <w:rsid w:val="00D05182"/>
    <w:rsid w:val="00D0529A"/>
    <w:rsid w:val="00D0575E"/>
    <w:rsid w:val="00D057FF"/>
    <w:rsid w:val="00D05891"/>
    <w:rsid w:val="00D05A72"/>
    <w:rsid w:val="00D05DDD"/>
    <w:rsid w:val="00D06CAE"/>
    <w:rsid w:val="00D07166"/>
    <w:rsid w:val="00D101C3"/>
    <w:rsid w:val="00D10208"/>
    <w:rsid w:val="00D1065A"/>
    <w:rsid w:val="00D1098E"/>
    <w:rsid w:val="00D11068"/>
    <w:rsid w:val="00D11B62"/>
    <w:rsid w:val="00D11BA3"/>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442"/>
    <w:rsid w:val="00D24812"/>
    <w:rsid w:val="00D2484F"/>
    <w:rsid w:val="00D24AF4"/>
    <w:rsid w:val="00D24B20"/>
    <w:rsid w:val="00D2527F"/>
    <w:rsid w:val="00D253D3"/>
    <w:rsid w:val="00D262C1"/>
    <w:rsid w:val="00D26838"/>
    <w:rsid w:val="00D27B69"/>
    <w:rsid w:val="00D302DA"/>
    <w:rsid w:val="00D305AC"/>
    <w:rsid w:val="00D30CFB"/>
    <w:rsid w:val="00D30ECE"/>
    <w:rsid w:val="00D30EE8"/>
    <w:rsid w:val="00D31645"/>
    <w:rsid w:val="00D31887"/>
    <w:rsid w:val="00D32AD7"/>
    <w:rsid w:val="00D32E36"/>
    <w:rsid w:val="00D3303B"/>
    <w:rsid w:val="00D33DBB"/>
    <w:rsid w:val="00D34091"/>
    <w:rsid w:val="00D3726B"/>
    <w:rsid w:val="00D3767A"/>
    <w:rsid w:val="00D40283"/>
    <w:rsid w:val="00D4213B"/>
    <w:rsid w:val="00D42175"/>
    <w:rsid w:val="00D42473"/>
    <w:rsid w:val="00D428B3"/>
    <w:rsid w:val="00D42BF4"/>
    <w:rsid w:val="00D43214"/>
    <w:rsid w:val="00D43E08"/>
    <w:rsid w:val="00D43EE7"/>
    <w:rsid w:val="00D442A7"/>
    <w:rsid w:val="00D4474D"/>
    <w:rsid w:val="00D447E5"/>
    <w:rsid w:val="00D44965"/>
    <w:rsid w:val="00D44E20"/>
    <w:rsid w:val="00D4524D"/>
    <w:rsid w:val="00D453BF"/>
    <w:rsid w:val="00D45CD9"/>
    <w:rsid w:val="00D46856"/>
    <w:rsid w:val="00D46AD5"/>
    <w:rsid w:val="00D47539"/>
    <w:rsid w:val="00D47877"/>
    <w:rsid w:val="00D47A19"/>
    <w:rsid w:val="00D47BD7"/>
    <w:rsid w:val="00D47EAF"/>
    <w:rsid w:val="00D509F2"/>
    <w:rsid w:val="00D51CD8"/>
    <w:rsid w:val="00D51FEC"/>
    <w:rsid w:val="00D52531"/>
    <w:rsid w:val="00D5267F"/>
    <w:rsid w:val="00D5313C"/>
    <w:rsid w:val="00D5322A"/>
    <w:rsid w:val="00D53779"/>
    <w:rsid w:val="00D53F78"/>
    <w:rsid w:val="00D54300"/>
    <w:rsid w:val="00D54EE6"/>
    <w:rsid w:val="00D54F07"/>
    <w:rsid w:val="00D5560B"/>
    <w:rsid w:val="00D55A2A"/>
    <w:rsid w:val="00D55B59"/>
    <w:rsid w:val="00D566A6"/>
    <w:rsid w:val="00D567E0"/>
    <w:rsid w:val="00D56AD9"/>
    <w:rsid w:val="00D5741F"/>
    <w:rsid w:val="00D5746F"/>
    <w:rsid w:val="00D57E36"/>
    <w:rsid w:val="00D61342"/>
    <w:rsid w:val="00D622CC"/>
    <w:rsid w:val="00D627EB"/>
    <w:rsid w:val="00D62A56"/>
    <w:rsid w:val="00D62C67"/>
    <w:rsid w:val="00D62EF5"/>
    <w:rsid w:val="00D63292"/>
    <w:rsid w:val="00D638A3"/>
    <w:rsid w:val="00D6397D"/>
    <w:rsid w:val="00D63ACC"/>
    <w:rsid w:val="00D63DA7"/>
    <w:rsid w:val="00D64396"/>
    <w:rsid w:val="00D64A11"/>
    <w:rsid w:val="00D64FC6"/>
    <w:rsid w:val="00D65192"/>
    <w:rsid w:val="00D656E6"/>
    <w:rsid w:val="00D65717"/>
    <w:rsid w:val="00D65C4F"/>
    <w:rsid w:val="00D65E49"/>
    <w:rsid w:val="00D66367"/>
    <w:rsid w:val="00D66A87"/>
    <w:rsid w:val="00D67690"/>
    <w:rsid w:val="00D678F7"/>
    <w:rsid w:val="00D70BD3"/>
    <w:rsid w:val="00D70C26"/>
    <w:rsid w:val="00D72217"/>
    <w:rsid w:val="00D72F70"/>
    <w:rsid w:val="00D737AF"/>
    <w:rsid w:val="00D7482E"/>
    <w:rsid w:val="00D7490B"/>
    <w:rsid w:val="00D74A61"/>
    <w:rsid w:val="00D74C4E"/>
    <w:rsid w:val="00D75AFB"/>
    <w:rsid w:val="00D7625B"/>
    <w:rsid w:val="00D76499"/>
    <w:rsid w:val="00D76614"/>
    <w:rsid w:val="00D770E9"/>
    <w:rsid w:val="00D7718C"/>
    <w:rsid w:val="00D772FB"/>
    <w:rsid w:val="00D774BB"/>
    <w:rsid w:val="00D80200"/>
    <w:rsid w:val="00D803D5"/>
    <w:rsid w:val="00D80751"/>
    <w:rsid w:val="00D81A53"/>
    <w:rsid w:val="00D81E46"/>
    <w:rsid w:val="00D8266D"/>
    <w:rsid w:val="00D8268F"/>
    <w:rsid w:val="00D82D5D"/>
    <w:rsid w:val="00D8317B"/>
    <w:rsid w:val="00D836B2"/>
    <w:rsid w:val="00D83E17"/>
    <w:rsid w:val="00D8410F"/>
    <w:rsid w:val="00D8445B"/>
    <w:rsid w:val="00D847E3"/>
    <w:rsid w:val="00D84F7D"/>
    <w:rsid w:val="00D855EC"/>
    <w:rsid w:val="00D8579A"/>
    <w:rsid w:val="00D8623D"/>
    <w:rsid w:val="00D8663A"/>
    <w:rsid w:val="00D874EB"/>
    <w:rsid w:val="00D8750B"/>
    <w:rsid w:val="00D87C96"/>
    <w:rsid w:val="00D87DB3"/>
    <w:rsid w:val="00D900D5"/>
    <w:rsid w:val="00D9051E"/>
    <w:rsid w:val="00D90787"/>
    <w:rsid w:val="00D90FA9"/>
    <w:rsid w:val="00D914F2"/>
    <w:rsid w:val="00D919B0"/>
    <w:rsid w:val="00D91F02"/>
    <w:rsid w:val="00D92198"/>
    <w:rsid w:val="00D930C0"/>
    <w:rsid w:val="00D94E68"/>
    <w:rsid w:val="00D95008"/>
    <w:rsid w:val="00D95525"/>
    <w:rsid w:val="00D956FE"/>
    <w:rsid w:val="00D95D26"/>
    <w:rsid w:val="00D9611B"/>
    <w:rsid w:val="00D96361"/>
    <w:rsid w:val="00D96D01"/>
    <w:rsid w:val="00D97075"/>
    <w:rsid w:val="00D97181"/>
    <w:rsid w:val="00D978AF"/>
    <w:rsid w:val="00DA0D48"/>
    <w:rsid w:val="00DA1007"/>
    <w:rsid w:val="00DA12A4"/>
    <w:rsid w:val="00DA1936"/>
    <w:rsid w:val="00DA267C"/>
    <w:rsid w:val="00DA29C8"/>
    <w:rsid w:val="00DA2AEE"/>
    <w:rsid w:val="00DA2C3F"/>
    <w:rsid w:val="00DA2C9F"/>
    <w:rsid w:val="00DA384F"/>
    <w:rsid w:val="00DA3C2C"/>
    <w:rsid w:val="00DA3DB8"/>
    <w:rsid w:val="00DA4904"/>
    <w:rsid w:val="00DA4B2A"/>
    <w:rsid w:val="00DA4B6C"/>
    <w:rsid w:val="00DA54E2"/>
    <w:rsid w:val="00DA5ABD"/>
    <w:rsid w:val="00DA5CA3"/>
    <w:rsid w:val="00DA5ED7"/>
    <w:rsid w:val="00DA60DA"/>
    <w:rsid w:val="00DA66B5"/>
    <w:rsid w:val="00DA67C4"/>
    <w:rsid w:val="00DA7374"/>
    <w:rsid w:val="00DA775B"/>
    <w:rsid w:val="00DA79E1"/>
    <w:rsid w:val="00DA7A2E"/>
    <w:rsid w:val="00DB0A18"/>
    <w:rsid w:val="00DB0AF1"/>
    <w:rsid w:val="00DB12B2"/>
    <w:rsid w:val="00DB1C10"/>
    <w:rsid w:val="00DB1E1F"/>
    <w:rsid w:val="00DB2567"/>
    <w:rsid w:val="00DB2824"/>
    <w:rsid w:val="00DB30E5"/>
    <w:rsid w:val="00DB33A2"/>
    <w:rsid w:val="00DB34DA"/>
    <w:rsid w:val="00DB3813"/>
    <w:rsid w:val="00DB38CF"/>
    <w:rsid w:val="00DB46E3"/>
    <w:rsid w:val="00DB52CC"/>
    <w:rsid w:val="00DB5434"/>
    <w:rsid w:val="00DB553D"/>
    <w:rsid w:val="00DB59FB"/>
    <w:rsid w:val="00DB5B78"/>
    <w:rsid w:val="00DB5D0B"/>
    <w:rsid w:val="00DB5E4C"/>
    <w:rsid w:val="00DB6672"/>
    <w:rsid w:val="00DB66EB"/>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5EEC"/>
    <w:rsid w:val="00DC612F"/>
    <w:rsid w:val="00DC70E6"/>
    <w:rsid w:val="00DC73B3"/>
    <w:rsid w:val="00DD0704"/>
    <w:rsid w:val="00DD0AD1"/>
    <w:rsid w:val="00DD10A7"/>
    <w:rsid w:val="00DD1425"/>
    <w:rsid w:val="00DD159B"/>
    <w:rsid w:val="00DD1C7B"/>
    <w:rsid w:val="00DD222C"/>
    <w:rsid w:val="00DD3F81"/>
    <w:rsid w:val="00DD4232"/>
    <w:rsid w:val="00DD446D"/>
    <w:rsid w:val="00DD44F4"/>
    <w:rsid w:val="00DD46F7"/>
    <w:rsid w:val="00DD4E20"/>
    <w:rsid w:val="00DD52C5"/>
    <w:rsid w:val="00DD54B3"/>
    <w:rsid w:val="00DD5B5E"/>
    <w:rsid w:val="00DD5F1F"/>
    <w:rsid w:val="00DD6101"/>
    <w:rsid w:val="00DD63CD"/>
    <w:rsid w:val="00DD695C"/>
    <w:rsid w:val="00DD7621"/>
    <w:rsid w:val="00DE067F"/>
    <w:rsid w:val="00DE0ABC"/>
    <w:rsid w:val="00DE1664"/>
    <w:rsid w:val="00DE1798"/>
    <w:rsid w:val="00DE2436"/>
    <w:rsid w:val="00DE29EF"/>
    <w:rsid w:val="00DE2AAB"/>
    <w:rsid w:val="00DE2DED"/>
    <w:rsid w:val="00DE2F8C"/>
    <w:rsid w:val="00DE3685"/>
    <w:rsid w:val="00DE36B7"/>
    <w:rsid w:val="00DE3C09"/>
    <w:rsid w:val="00DE41C5"/>
    <w:rsid w:val="00DE494E"/>
    <w:rsid w:val="00DE4BA2"/>
    <w:rsid w:val="00DE4E80"/>
    <w:rsid w:val="00DE5195"/>
    <w:rsid w:val="00DE61DB"/>
    <w:rsid w:val="00DE63AE"/>
    <w:rsid w:val="00DE6AC1"/>
    <w:rsid w:val="00DE6F4D"/>
    <w:rsid w:val="00DE70DF"/>
    <w:rsid w:val="00DE7141"/>
    <w:rsid w:val="00DE768B"/>
    <w:rsid w:val="00DE7A6C"/>
    <w:rsid w:val="00DF0E9E"/>
    <w:rsid w:val="00DF0FAC"/>
    <w:rsid w:val="00DF1062"/>
    <w:rsid w:val="00DF10AB"/>
    <w:rsid w:val="00DF1697"/>
    <w:rsid w:val="00DF19DF"/>
    <w:rsid w:val="00DF1D0B"/>
    <w:rsid w:val="00DF1D15"/>
    <w:rsid w:val="00DF20F3"/>
    <w:rsid w:val="00DF27E1"/>
    <w:rsid w:val="00DF282A"/>
    <w:rsid w:val="00DF2A06"/>
    <w:rsid w:val="00DF33B5"/>
    <w:rsid w:val="00DF40DC"/>
    <w:rsid w:val="00DF553F"/>
    <w:rsid w:val="00DF59A8"/>
    <w:rsid w:val="00DF5B14"/>
    <w:rsid w:val="00DF5EBD"/>
    <w:rsid w:val="00DF6C41"/>
    <w:rsid w:val="00E00CDF"/>
    <w:rsid w:val="00E01413"/>
    <w:rsid w:val="00E01427"/>
    <w:rsid w:val="00E01582"/>
    <w:rsid w:val="00E01978"/>
    <w:rsid w:val="00E01DFD"/>
    <w:rsid w:val="00E02079"/>
    <w:rsid w:val="00E02EE4"/>
    <w:rsid w:val="00E03008"/>
    <w:rsid w:val="00E03275"/>
    <w:rsid w:val="00E037BC"/>
    <w:rsid w:val="00E04081"/>
    <w:rsid w:val="00E043ED"/>
    <w:rsid w:val="00E04B26"/>
    <w:rsid w:val="00E0530F"/>
    <w:rsid w:val="00E06609"/>
    <w:rsid w:val="00E06AE0"/>
    <w:rsid w:val="00E06B4D"/>
    <w:rsid w:val="00E074AF"/>
    <w:rsid w:val="00E074EE"/>
    <w:rsid w:val="00E077B6"/>
    <w:rsid w:val="00E0792A"/>
    <w:rsid w:val="00E07CE8"/>
    <w:rsid w:val="00E102A6"/>
    <w:rsid w:val="00E11090"/>
    <w:rsid w:val="00E1111C"/>
    <w:rsid w:val="00E11CCC"/>
    <w:rsid w:val="00E11DAC"/>
    <w:rsid w:val="00E1279C"/>
    <w:rsid w:val="00E12CF5"/>
    <w:rsid w:val="00E13260"/>
    <w:rsid w:val="00E13F4C"/>
    <w:rsid w:val="00E14D7D"/>
    <w:rsid w:val="00E158DE"/>
    <w:rsid w:val="00E15D5A"/>
    <w:rsid w:val="00E16295"/>
    <w:rsid w:val="00E16369"/>
    <w:rsid w:val="00E168EB"/>
    <w:rsid w:val="00E16CF1"/>
    <w:rsid w:val="00E16F9B"/>
    <w:rsid w:val="00E16FE7"/>
    <w:rsid w:val="00E17CD3"/>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DFC"/>
    <w:rsid w:val="00E27F89"/>
    <w:rsid w:val="00E300EC"/>
    <w:rsid w:val="00E31048"/>
    <w:rsid w:val="00E310E3"/>
    <w:rsid w:val="00E3167B"/>
    <w:rsid w:val="00E31A2A"/>
    <w:rsid w:val="00E31DC7"/>
    <w:rsid w:val="00E32F89"/>
    <w:rsid w:val="00E32FA0"/>
    <w:rsid w:val="00E3422C"/>
    <w:rsid w:val="00E342FC"/>
    <w:rsid w:val="00E35056"/>
    <w:rsid w:val="00E353A8"/>
    <w:rsid w:val="00E358A3"/>
    <w:rsid w:val="00E35C8F"/>
    <w:rsid w:val="00E35F8D"/>
    <w:rsid w:val="00E3600D"/>
    <w:rsid w:val="00E3670A"/>
    <w:rsid w:val="00E36ABF"/>
    <w:rsid w:val="00E3763F"/>
    <w:rsid w:val="00E37648"/>
    <w:rsid w:val="00E378B2"/>
    <w:rsid w:val="00E37B31"/>
    <w:rsid w:val="00E37EB8"/>
    <w:rsid w:val="00E407A4"/>
    <w:rsid w:val="00E40C56"/>
    <w:rsid w:val="00E40CDA"/>
    <w:rsid w:val="00E41278"/>
    <w:rsid w:val="00E41BC1"/>
    <w:rsid w:val="00E42095"/>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70D"/>
    <w:rsid w:val="00E47A47"/>
    <w:rsid w:val="00E5016F"/>
    <w:rsid w:val="00E50678"/>
    <w:rsid w:val="00E50CED"/>
    <w:rsid w:val="00E50E33"/>
    <w:rsid w:val="00E5152C"/>
    <w:rsid w:val="00E51625"/>
    <w:rsid w:val="00E51DB3"/>
    <w:rsid w:val="00E51E60"/>
    <w:rsid w:val="00E51F1F"/>
    <w:rsid w:val="00E521D2"/>
    <w:rsid w:val="00E5264A"/>
    <w:rsid w:val="00E52D4F"/>
    <w:rsid w:val="00E5321E"/>
    <w:rsid w:val="00E53815"/>
    <w:rsid w:val="00E53C59"/>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0B"/>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4FCE"/>
    <w:rsid w:val="00E65547"/>
    <w:rsid w:val="00E65DFE"/>
    <w:rsid w:val="00E6624C"/>
    <w:rsid w:val="00E677C7"/>
    <w:rsid w:val="00E67C6F"/>
    <w:rsid w:val="00E701EE"/>
    <w:rsid w:val="00E70A9C"/>
    <w:rsid w:val="00E71457"/>
    <w:rsid w:val="00E71A72"/>
    <w:rsid w:val="00E720A2"/>
    <w:rsid w:val="00E7221E"/>
    <w:rsid w:val="00E7286E"/>
    <w:rsid w:val="00E72886"/>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8043F"/>
    <w:rsid w:val="00E8054A"/>
    <w:rsid w:val="00E80AA3"/>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2C5"/>
    <w:rsid w:val="00E9289F"/>
    <w:rsid w:val="00E928C4"/>
    <w:rsid w:val="00E928F4"/>
    <w:rsid w:val="00E92A3C"/>
    <w:rsid w:val="00E92B0E"/>
    <w:rsid w:val="00E92BCA"/>
    <w:rsid w:val="00E93970"/>
    <w:rsid w:val="00E93997"/>
    <w:rsid w:val="00E93DC4"/>
    <w:rsid w:val="00E93F26"/>
    <w:rsid w:val="00E9428E"/>
    <w:rsid w:val="00E943BE"/>
    <w:rsid w:val="00E94851"/>
    <w:rsid w:val="00E95011"/>
    <w:rsid w:val="00E950F6"/>
    <w:rsid w:val="00E95BCE"/>
    <w:rsid w:val="00E9610C"/>
    <w:rsid w:val="00E96BCA"/>
    <w:rsid w:val="00E96EAD"/>
    <w:rsid w:val="00E96EB8"/>
    <w:rsid w:val="00E973A7"/>
    <w:rsid w:val="00E97FFE"/>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34F"/>
    <w:rsid w:val="00EA77E6"/>
    <w:rsid w:val="00EA787C"/>
    <w:rsid w:val="00EA7981"/>
    <w:rsid w:val="00EA7DB9"/>
    <w:rsid w:val="00EA7F60"/>
    <w:rsid w:val="00EB0CFF"/>
    <w:rsid w:val="00EB1019"/>
    <w:rsid w:val="00EB15F5"/>
    <w:rsid w:val="00EB21AD"/>
    <w:rsid w:val="00EB25D1"/>
    <w:rsid w:val="00EB2AC4"/>
    <w:rsid w:val="00EB2E38"/>
    <w:rsid w:val="00EB2EED"/>
    <w:rsid w:val="00EB3DD7"/>
    <w:rsid w:val="00EB43BA"/>
    <w:rsid w:val="00EB4EAA"/>
    <w:rsid w:val="00EB5193"/>
    <w:rsid w:val="00EB566B"/>
    <w:rsid w:val="00EB57C8"/>
    <w:rsid w:val="00EB5B94"/>
    <w:rsid w:val="00EB5DE2"/>
    <w:rsid w:val="00EB6430"/>
    <w:rsid w:val="00EB65A5"/>
    <w:rsid w:val="00EB67D9"/>
    <w:rsid w:val="00EB6A8A"/>
    <w:rsid w:val="00EB7B7A"/>
    <w:rsid w:val="00EC00D9"/>
    <w:rsid w:val="00EC08C0"/>
    <w:rsid w:val="00EC0975"/>
    <w:rsid w:val="00EC0AFB"/>
    <w:rsid w:val="00EC0F43"/>
    <w:rsid w:val="00EC1425"/>
    <w:rsid w:val="00EC2AD8"/>
    <w:rsid w:val="00EC2CF1"/>
    <w:rsid w:val="00EC3206"/>
    <w:rsid w:val="00EC3550"/>
    <w:rsid w:val="00EC3609"/>
    <w:rsid w:val="00EC3C35"/>
    <w:rsid w:val="00EC3E9F"/>
    <w:rsid w:val="00EC47FD"/>
    <w:rsid w:val="00EC4871"/>
    <w:rsid w:val="00EC4D1F"/>
    <w:rsid w:val="00EC5CAE"/>
    <w:rsid w:val="00EC7192"/>
    <w:rsid w:val="00EC7A5A"/>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7163"/>
    <w:rsid w:val="00ED7382"/>
    <w:rsid w:val="00ED77DC"/>
    <w:rsid w:val="00ED7853"/>
    <w:rsid w:val="00EE03DD"/>
    <w:rsid w:val="00EE043E"/>
    <w:rsid w:val="00EE07FA"/>
    <w:rsid w:val="00EE08A9"/>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8D8"/>
    <w:rsid w:val="00EF3CF5"/>
    <w:rsid w:val="00EF3CFC"/>
    <w:rsid w:val="00EF3F77"/>
    <w:rsid w:val="00EF5065"/>
    <w:rsid w:val="00EF5080"/>
    <w:rsid w:val="00EF5313"/>
    <w:rsid w:val="00EF56E4"/>
    <w:rsid w:val="00EF657B"/>
    <w:rsid w:val="00EF6679"/>
    <w:rsid w:val="00EF6867"/>
    <w:rsid w:val="00EF68BF"/>
    <w:rsid w:val="00EF68DF"/>
    <w:rsid w:val="00EF6BD7"/>
    <w:rsid w:val="00EF6F00"/>
    <w:rsid w:val="00EF6FF2"/>
    <w:rsid w:val="00F00EEC"/>
    <w:rsid w:val="00F011C2"/>
    <w:rsid w:val="00F018E0"/>
    <w:rsid w:val="00F0200A"/>
    <w:rsid w:val="00F02067"/>
    <w:rsid w:val="00F020CB"/>
    <w:rsid w:val="00F0232B"/>
    <w:rsid w:val="00F0281A"/>
    <w:rsid w:val="00F03269"/>
    <w:rsid w:val="00F032F7"/>
    <w:rsid w:val="00F03356"/>
    <w:rsid w:val="00F03D10"/>
    <w:rsid w:val="00F03F3A"/>
    <w:rsid w:val="00F0458F"/>
    <w:rsid w:val="00F04898"/>
    <w:rsid w:val="00F04996"/>
    <w:rsid w:val="00F04E19"/>
    <w:rsid w:val="00F05778"/>
    <w:rsid w:val="00F059E8"/>
    <w:rsid w:val="00F05E24"/>
    <w:rsid w:val="00F0633F"/>
    <w:rsid w:val="00F06559"/>
    <w:rsid w:val="00F0690A"/>
    <w:rsid w:val="00F06936"/>
    <w:rsid w:val="00F0728A"/>
    <w:rsid w:val="00F07E92"/>
    <w:rsid w:val="00F07ED6"/>
    <w:rsid w:val="00F07FA6"/>
    <w:rsid w:val="00F10ED1"/>
    <w:rsid w:val="00F114BD"/>
    <w:rsid w:val="00F118C3"/>
    <w:rsid w:val="00F122BE"/>
    <w:rsid w:val="00F12536"/>
    <w:rsid w:val="00F1281E"/>
    <w:rsid w:val="00F13381"/>
    <w:rsid w:val="00F13668"/>
    <w:rsid w:val="00F136AE"/>
    <w:rsid w:val="00F13736"/>
    <w:rsid w:val="00F13B6A"/>
    <w:rsid w:val="00F13BBF"/>
    <w:rsid w:val="00F14815"/>
    <w:rsid w:val="00F154CE"/>
    <w:rsid w:val="00F164C8"/>
    <w:rsid w:val="00F1699A"/>
    <w:rsid w:val="00F17315"/>
    <w:rsid w:val="00F17505"/>
    <w:rsid w:val="00F17844"/>
    <w:rsid w:val="00F179B3"/>
    <w:rsid w:val="00F17E82"/>
    <w:rsid w:val="00F20152"/>
    <w:rsid w:val="00F20DA9"/>
    <w:rsid w:val="00F20E60"/>
    <w:rsid w:val="00F21570"/>
    <w:rsid w:val="00F218EF"/>
    <w:rsid w:val="00F219DC"/>
    <w:rsid w:val="00F22545"/>
    <w:rsid w:val="00F230D7"/>
    <w:rsid w:val="00F23270"/>
    <w:rsid w:val="00F2374B"/>
    <w:rsid w:val="00F23B3D"/>
    <w:rsid w:val="00F23F47"/>
    <w:rsid w:val="00F24892"/>
    <w:rsid w:val="00F24EBA"/>
    <w:rsid w:val="00F24F16"/>
    <w:rsid w:val="00F24F7B"/>
    <w:rsid w:val="00F259AF"/>
    <w:rsid w:val="00F25C5B"/>
    <w:rsid w:val="00F25E69"/>
    <w:rsid w:val="00F2619E"/>
    <w:rsid w:val="00F26359"/>
    <w:rsid w:val="00F26856"/>
    <w:rsid w:val="00F26C0C"/>
    <w:rsid w:val="00F303EC"/>
    <w:rsid w:val="00F30615"/>
    <w:rsid w:val="00F306DF"/>
    <w:rsid w:val="00F3094A"/>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7B2"/>
    <w:rsid w:val="00F342D5"/>
    <w:rsid w:val="00F345F9"/>
    <w:rsid w:val="00F34998"/>
    <w:rsid w:val="00F359E7"/>
    <w:rsid w:val="00F35B97"/>
    <w:rsid w:val="00F35DE3"/>
    <w:rsid w:val="00F35F42"/>
    <w:rsid w:val="00F362C3"/>
    <w:rsid w:val="00F36AB8"/>
    <w:rsid w:val="00F376E6"/>
    <w:rsid w:val="00F37745"/>
    <w:rsid w:val="00F37D60"/>
    <w:rsid w:val="00F40087"/>
    <w:rsid w:val="00F418C6"/>
    <w:rsid w:val="00F419FF"/>
    <w:rsid w:val="00F42033"/>
    <w:rsid w:val="00F42488"/>
    <w:rsid w:val="00F428AE"/>
    <w:rsid w:val="00F431F0"/>
    <w:rsid w:val="00F43222"/>
    <w:rsid w:val="00F43820"/>
    <w:rsid w:val="00F43988"/>
    <w:rsid w:val="00F43E21"/>
    <w:rsid w:val="00F442DE"/>
    <w:rsid w:val="00F4452C"/>
    <w:rsid w:val="00F4495F"/>
    <w:rsid w:val="00F44D57"/>
    <w:rsid w:val="00F459DA"/>
    <w:rsid w:val="00F46224"/>
    <w:rsid w:val="00F46336"/>
    <w:rsid w:val="00F46781"/>
    <w:rsid w:val="00F46B2A"/>
    <w:rsid w:val="00F46CA4"/>
    <w:rsid w:val="00F46E8C"/>
    <w:rsid w:val="00F4734F"/>
    <w:rsid w:val="00F47972"/>
    <w:rsid w:val="00F51F09"/>
    <w:rsid w:val="00F522BC"/>
    <w:rsid w:val="00F5242B"/>
    <w:rsid w:val="00F527DD"/>
    <w:rsid w:val="00F52DAB"/>
    <w:rsid w:val="00F52F60"/>
    <w:rsid w:val="00F53473"/>
    <w:rsid w:val="00F5386C"/>
    <w:rsid w:val="00F53C70"/>
    <w:rsid w:val="00F5445C"/>
    <w:rsid w:val="00F54B79"/>
    <w:rsid w:val="00F5526D"/>
    <w:rsid w:val="00F554FF"/>
    <w:rsid w:val="00F55B5D"/>
    <w:rsid w:val="00F55CD6"/>
    <w:rsid w:val="00F56851"/>
    <w:rsid w:val="00F56912"/>
    <w:rsid w:val="00F571AC"/>
    <w:rsid w:val="00F6056E"/>
    <w:rsid w:val="00F60BA9"/>
    <w:rsid w:val="00F60D75"/>
    <w:rsid w:val="00F61EAA"/>
    <w:rsid w:val="00F62189"/>
    <w:rsid w:val="00F62460"/>
    <w:rsid w:val="00F629F5"/>
    <w:rsid w:val="00F62D52"/>
    <w:rsid w:val="00F63010"/>
    <w:rsid w:val="00F637C8"/>
    <w:rsid w:val="00F63AB3"/>
    <w:rsid w:val="00F63BC5"/>
    <w:rsid w:val="00F647CA"/>
    <w:rsid w:val="00F648C8"/>
    <w:rsid w:val="00F649E3"/>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0BF"/>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8BB"/>
    <w:rsid w:val="00F83A83"/>
    <w:rsid w:val="00F84409"/>
    <w:rsid w:val="00F84621"/>
    <w:rsid w:val="00F84C3D"/>
    <w:rsid w:val="00F86032"/>
    <w:rsid w:val="00F862F3"/>
    <w:rsid w:val="00F86B0D"/>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5A0"/>
    <w:rsid w:val="00F96BB6"/>
    <w:rsid w:val="00F96FC3"/>
    <w:rsid w:val="00F975C4"/>
    <w:rsid w:val="00FA02C9"/>
    <w:rsid w:val="00FA0919"/>
    <w:rsid w:val="00FA0B9C"/>
    <w:rsid w:val="00FA0BF9"/>
    <w:rsid w:val="00FA1165"/>
    <w:rsid w:val="00FA133B"/>
    <w:rsid w:val="00FA16DE"/>
    <w:rsid w:val="00FA192E"/>
    <w:rsid w:val="00FA2096"/>
    <w:rsid w:val="00FA2162"/>
    <w:rsid w:val="00FA26D7"/>
    <w:rsid w:val="00FA28B0"/>
    <w:rsid w:val="00FA29B0"/>
    <w:rsid w:val="00FA2D75"/>
    <w:rsid w:val="00FA3323"/>
    <w:rsid w:val="00FA38FF"/>
    <w:rsid w:val="00FA4E01"/>
    <w:rsid w:val="00FA5513"/>
    <w:rsid w:val="00FA5B9C"/>
    <w:rsid w:val="00FA6356"/>
    <w:rsid w:val="00FA645C"/>
    <w:rsid w:val="00FA6510"/>
    <w:rsid w:val="00FA72CB"/>
    <w:rsid w:val="00FA73C0"/>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731"/>
    <w:rsid w:val="00FB3893"/>
    <w:rsid w:val="00FB3AA6"/>
    <w:rsid w:val="00FB3B06"/>
    <w:rsid w:val="00FB3F27"/>
    <w:rsid w:val="00FB425E"/>
    <w:rsid w:val="00FB4260"/>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7AA"/>
    <w:rsid w:val="00FC19EA"/>
    <w:rsid w:val="00FC1DA7"/>
    <w:rsid w:val="00FC1E2A"/>
    <w:rsid w:val="00FC2116"/>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9"/>
    <w:rsid w:val="00FD4616"/>
    <w:rsid w:val="00FD4751"/>
    <w:rsid w:val="00FD4A72"/>
    <w:rsid w:val="00FD4EB8"/>
    <w:rsid w:val="00FD5290"/>
    <w:rsid w:val="00FD5789"/>
    <w:rsid w:val="00FD5B43"/>
    <w:rsid w:val="00FD64F0"/>
    <w:rsid w:val="00FD78F0"/>
    <w:rsid w:val="00FE05A0"/>
    <w:rsid w:val="00FE152B"/>
    <w:rsid w:val="00FE1693"/>
    <w:rsid w:val="00FE18B3"/>
    <w:rsid w:val="00FE1AFB"/>
    <w:rsid w:val="00FE1D7D"/>
    <w:rsid w:val="00FE217D"/>
    <w:rsid w:val="00FE22E1"/>
    <w:rsid w:val="00FE2716"/>
    <w:rsid w:val="00FE2843"/>
    <w:rsid w:val="00FE3229"/>
    <w:rsid w:val="00FE3C22"/>
    <w:rsid w:val="00FE3E87"/>
    <w:rsid w:val="00FE423C"/>
    <w:rsid w:val="00FE466D"/>
    <w:rsid w:val="00FE57C4"/>
    <w:rsid w:val="00FE5A22"/>
    <w:rsid w:val="00FE5BCC"/>
    <w:rsid w:val="00FE67C0"/>
    <w:rsid w:val="00FE6F83"/>
    <w:rsid w:val="00FE7B89"/>
    <w:rsid w:val="00FE7EC0"/>
    <w:rsid w:val="00FF0740"/>
    <w:rsid w:val="00FF0B6C"/>
    <w:rsid w:val="00FF0BF1"/>
    <w:rsid w:val="00FF0DC3"/>
    <w:rsid w:val="00FF11F2"/>
    <w:rsid w:val="00FF1940"/>
    <w:rsid w:val="00FF1AF6"/>
    <w:rsid w:val="00FF2D4D"/>
    <w:rsid w:val="00FF2FBA"/>
    <w:rsid w:val="00FF3F1C"/>
    <w:rsid w:val="00FF474F"/>
    <w:rsid w:val="00FF579C"/>
    <w:rsid w:val="00FF5843"/>
    <w:rsid w:val="00FF5EA8"/>
    <w:rsid w:val="00FF5F4B"/>
    <w:rsid w:val="00FF6C5C"/>
    <w:rsid w:val="00FF738A"/>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585D"/>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8"/>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urldefense.com/v3/__https:/www.phinational.org/resource/direct-care-workers-in-the-united-states-key-facts-3/__;!!Bg5easoyC-OII2vlEqY8mTBrtW-N4OJKAQ!L7oQygOd-DlPAJAyTFcn8BRO1bfsO-AI36to1kC15CdUSx5F7Rm3SBT1Upl01HYcK7euNtzuZhLnj6eYcaDOxyO00m9Fu8A%24" TargetMode="External"/><Relationship Id="rId21" Type="http://schemas.openxmlformats.org/officeDocument/2006/relationships/hyperlink" Target="https://www.grassley.senate.gov/news/news-releases/warren-grassley-lead-the-call-for-greater-transparency-in-nursing-home-ownership" TargetMode="External"/><Relationship Id="rId63" Type="http://schemas.openxmlformats.org/officeDocument/2006/relationships/hyperlink" Target="https://malegislature.gov/Events/Hearings/Detail/4453" TargetMode="External"/><Relationship Id="rId159" Type="http://schemas.openxmlformats.org/officeDocument/2006/relationships/hyperlink" Target="https://www.ssa.gov/cgi-bin/longevity.cgi" TargetMode="External"/><Relationship Id="rId170" Type="http://schemas.openxmlformats.org/officeDocument/2006/relationships/hyperlink" Target="https://click.connect.hhs.gov/?qs=45ea66bb250f495534096eb772ff9443c19c365cfa494c7cabdde0dcd19a2cf71c3971d6e6a9411ce65a78a5b4b1a1ca9bc56de8a96ed634" TargetMode="External"/><Relationship Id="rId226" Type="http://schemas.openxmlformats.org/officeDocument/2006/relationships/hyperlink" Target="https://projects.propublica.org/nursing-homes/homes/h-225207" TargetMode="External"/><Relationship Id="rId268" Type="http://schemas.openxmlformats.org/officeDocument/2006/relationships/hyperlink" Target="https://dignityalliancema.org/dignity-digest/" TargetMode="External"/><Relationship Id="rId11" Type="http://schemas.openxmlformats.org/officeDocument/2006/relationships/hyperlink" Target="http://act.theconsumervoice.org/site/R?i=N7WgtQ6UbByMBQRQt6Z4qImdc0Vh7K30fhN-zobBOGLmLuLz2KCf2g" TargetMode="External"/><Relationship Id="rId32" Type="http://schemas.openxmlformats.org/officeDocument/2006/relationships/hyperlink" Target="https://www.theguardian.com/us-news/2023/may/11/sam-zell-mobile-home-king-evictions-hell" TargetMode="External"/><Relationship Id="rId53" Type="http://schemas.openxmlformats.org/officeDocument/2006/relationships/hyperlink" Target="https://r20.rs6.net/tn.jsp?f=001hwkeGWBChSjdNBl1dAsjQZ-VIeKv3slT8qd1Eo3R2jvUvAEltF3oeZdRBtz8WTCAxtTHWc7s0tzQPa7_btXesmwFkcIBbZMQDZw-vqyNPnmnceCTG3GDJcqlb8uwEpOgX0xJa-Lvbc5KGQhfB658MWZl3Pju8k7lmVvn5Ii5ESC443PAQod4mB6QJoPbiy6R&amp;c=paQdGh51e6rnz6rI0zp49cvc1XNcapovitphv0mbyhqyjJHLegqWXA==&amp;ch=PNwzN2QP2oGksWFCkqB7Q8wcNOHlNKriXlX3sIFzbTrQan8AAaAaag==" TargetMode="External"/><Relationship Id="rId74" Type="http://schemas.openxmlformats.org/officeDocument/2006/relationships/hyperlink" Target="https://masslawyersweekly.com/2023/05/19/nursing-home-resident-on-coumadin-suffers-heart-attack/" TargetMode="External"/><Relationship Id="rId128" Type="http://schemas.openxmlformats.org/officeDocument/2006/relationships/hyperlink" Target="https://thehill.com/opinion/congress-blog/4011345-why-we-must-care-for-our-caregivers-and-address-the-nursing-home-staffing-crisis/" TargetMode="External"/><Relationship Id="rId149" Type="http://schemas.openxmlformats.org/officeDocument/2006/relationships/hyperlink" Target="https://www.theconservateur.com/politics/kamala-harris-quotes-that-prove-we-are-living-in-veep" TargetMode="External"/><Relationship Id="rId5" Type="http://schemas.openxmlformats.org/officeDocument/2006/relationships/webSettings" Target="webSettings.xml"/><Relationship Id="rId95" Type="http://schemas.openxmlformats.org/officeDocument/2006/relationships/hyperlink" Target="https://healthlaw.org/wp-content/uploads/2023/05/NHeLP_WorkRequirementsandPeoplewithDisabilities_updated.pdf" TargetMode="External"/><Relationship Id="rId160" Type="http://schemas.openxmlformats.org/officeDocument/2006/relationships/hyperlink" Target="https://www.kas.de/en/konrad-adenauer" TargetMode="External"/><Relationship Id="rId181" Type="http://schemas.openxmlformats.org/officeDocument/2006/relationships/hyperlink" Target="https://www.chiamass.gov/hospital-profiles/" TargetMode="External"/><Relationship Id="rId216" Type="http://schemas.openxmlformats.org/officeDocument/2006/relationships/hyperlink" Target="https://projects.propublica.org/nursing-homes/homes/h-225199" TargetMode="External"/><Relationship Id="rId237" Type="http://schemas.openxmlformats.org/officeDocument/2006/relationships/hyperlink" Target="https://www.mass.gov/info-details/long-term-care-facilities-specific-covid-19-data" TargetMode="External"/><Relationship Id="rId258" Type="http://schemas.openxmlformats.org/officeDocument/2006/relationships/hyperlink" Target="mailto:rmoore8743@charter.net" TargetMode="External"/><Relationship Id="rId22" Type="http://schemas.openxmlformats.org/officeDocument/2006/relationships/hyperlink" Target="https://www.chiamass.gov/annual-report" TargetMode="External"/><Relationship Id="rId43" Type="http://schemas.openxmlformats.org/officeDocument/2006/relationships/hyperlink" Target="https://acl.gov/node/7882" TargetMode="External"/><Relationship Id="rId64" Type="http://schemas.openxmlformats.org/officeDocument/2006/relationships/hyperlink" Target="https://www.chiamass.gov/annual-report" TargetMode="External"/><Relationship Id="rId118" Type="http://schemas.openxmlformats.org/officeDocument/2006/relationships/hyperlink" Target="https://thehill.com/people/joe-biden/" TargetMode="External"/><Relationship Id="rId139" Type="http://schemas.openxmlformats.org/officeDocument/2006/relationships/hyperlink" Target="https://www.nbcnews.com/health/health-news/inflation-reduction-act-aims-lower-drug-costs-s-big-pharma-get-rcna48341" TargetMode="External"/><Relationship Id="rId85" Type="http://schemas.openxmlformats.org/officeDocument/2006/relationships/hyperlink" Target="https://www.yahoo.com/now/corporate-landlords-blackstone-gobbling-mobile-174500027.html" TargetMode="External"/><Relationship Id="rId150" Type="http://schemas.openxmlformats.org/officeDocument/2006/relationships/hyperlink" Target="https://www.whitehouse.gov/briefing-room/speeches-remarks/2022/05/13/remarks-by-vice-president-harris-in-a-meeting-on-climate-at-the-u-s-asean-special-summit/" TargetMode="External"/><Relationship Id="rId171" Type="http://schemas.openxmlformats.org/officeDocument/2006/relationships/hyperlink" Target="https://www.cms.gov/medicare-coverage-database/view/ncacal-decision-memo.aspx?proposed=N&amp;ncaid=309" TargetMode="External"/><Relationship Id="rId192" Type="http://schemas.openxmlformats.org/officeDocument/2006/relationships/hyperlink" Target="https://www.mass.gov/info-details/ascentria-care-alliance-lutheran-housing" TargetMode="External"/><Relationship Id="rId206" Type="http://schemas.openxmlformats.org/officeDocument/2006/relationships/hyperlink" Target="https://www.mass.gov/lists/advocate-healthcare-of-east-boston-llc" TargetMode="External"/><Relationship Id="rId227" Type="http://schemas.openxmlformats.org/officeDocument/2006/relationships/hyperlink" Target="https://thetremontrehabcare.com/" TargetMode="External"/><Relationship Id="rId248" Type="http://schemas.openxmlformats.org/officeDocument/2006/relationships/hyperlink" Target="https://www.linkedin.com/company/dignity-alliance-massachusetts" TargetMode="External"/><Relationship Id="rId269" Type="http://schemas.openxmlformats.org/officeDocument/2006/relationships/hyperlink" Target="http://www.DignityAllianceMA.org" TargetMode="External"/><Relationship Id="rId12" Type="http://schemas.openxmlformats.org/officeDocument/2006/relationships/hyperlink" Target="http://act.theconsumervoice.org/site/MessageViewer?dlv_id=14701&amp;em_id=11944.0" TargetMode="External"/><Relationship Id="rId33" Type="http://schemas.openxmlformats.org/officeDocument/2006/relationships/hyperlink" Target="https://www.theguardian.com/us-news/2023/may/11/sam-zell-mobile-home-king-evictions-hell" TargetMode="External"/><Relationship Id="rId108" Type="http://schemas.openxmlformats.org/officeDocument/2006/relationships/hyperlink" Target="https://kffhealthnews.org/news/article/covid-test-medicare-scam-fraud-identity-theft/?utm_campaign=KHN%20-%20Weekly%20Edition&amp;utm_medium=email&amp;_hsmi=259029362&amp;_hsenc=p2ANqtz--CYliy_oE0rFJQ3X5HXr069GNWfcgXwUDgHUzD71XccxcxclhnRK9erIJKQQ3Kn4gjKAPsewEaO2Z24zzGcwx0vlUVAA&amp;utm_content=259029362&amp;utm_source=hs_email" TargetMode="External"/><Relationship Id="rId129" Type="http://schemas.openxmlformats.org/officeDocument/2006/relationships/hyperlink" Target="https://leadingage.org/wp-content/uploads/drupal/LA_Workforce_Infographics_FULLPAGE%202%2020.pdf" TargetMode="External"/><Relationship Id="rId54" Type="http://schemas.openxmlformats.org/officeDocument/2006/relationships/hyperlink" Target="https://urldefense.com/v3/__https:/r20.rs6.net/tn.jsp?f=001qcVCrer9ffm8vgQW0PEvkAXBfR14yJmGMPVgGMnDIc8wZeXtC1RvB7kRKwjlKFjP9X4z7s4KPcTLQpbIpOaidxeSR504Wtn-ntdUQZwEXk-TIC4Rsp4k2Jd5Vp25DmWy2Zm9VIIFGZzicM0YzhrDkVlCMpbN410BSWx8PJE9Xyl7_8RbPc_lt6DFCxpx92dZcOO9lNxs-Ss=&amp;c=2Wh43CXvtPX66RIub8de4JaQ6RqhQMKHDQwkLgqC7cqnWjnOz6A0mg==&amp;ch=PUDIiKOvnG_ScNrGwQeHkGqN9Brw94oDvpk8luW1T-gl0CCsmhZ5YA==__;!!CUhgQOZqV7M!j0pbFdzmKxV2eL3vg4NkOgUQXFdOjuzKU3EK7Thr65WGGO9dqBNFN-OnBQ63J6RJNDdYWm_dcVu04gSL_Ix749B90rTHIZDLOP6fPoc$" TargetMode="External"/><Relationship Id="rId75" Type="http://schemas.openxmlformats.org/officeDocument/2006/relationships/hyperlink" Target="https://oversight.house.gov/release/hearing-wrap-up-must-admit-covid-19-nursing-home-mandates-were-deadly-for-elderly-americans-state-officials-responsible%EF%BF%BC/" TargetMode="External"/><Relationship Id="rId96" Type="http://schemas.openxmlformats.org/officeDocument/2006/relationships/hyperlink" Target="https://www.cms.gov/blog/centers-medicare-medicaid-services-staffing-study-inform-minimum-staffing-requirements-nursing-homes" TargetMode="External"/><Relationship Id="rId140" Type="http://schemas.openxmlformats.org/officeDocument/2006/relationships/hyperlink" Target="https://www.nbcnews.com/health/health-news/mark-cubans-act-drug-costs-tackling-insulin-rcna61807" TargetMode="External"/><Relationship Id="rId161" Type="http://schemas.openxmlformats.org/officeDocument/2006/relationships/hyperlink" Target="https://www.pewresearch.org/short-reads/2023/03/24/who-are-the-oldest-and-youngest-current-world-leaders/" TargetMode="External"/><Relationship Id="rId182" Type="http://schemas.openxmlformats.org/officeDocument/2006/relationships/hyperlink" Target="https://www.chiamass.gov/massachusetts-acute-hospital-profiles/" TargetMode="External"/><Relationship Id="rId217" Type="http://schemas.openxmlformats.org/officeDocument/2006/relationships/hyperlink" Target="https://tinyurl.com/Charwell" TargetMode="External"/><Relationship Id="rId6" Type="http://schemas.openxmlformats.org/officeDocument/2006/relationships/footnotes" Target="footnotes.xml"/><Relationship Id="rId238" Type="http://schemas.openxmlformats.org/officeDocument/2006/relationships/hyperlink" Target="https://www.mass.gov/info-details/long-term-care-facilities-specific-covid-19-data" TargetMode="External"/><Relationship Id="rId259" Type="http://schemas.openxmlformats.org/officeDocument/2006/relationships/hyperlink" Target="mailto:jkaplan@cpr-ma.org" TargetMode="External"/><Relationship Id="rId23" Type="http://schemas.openxmlformats.org/officeDocument/2006/relationships/hyperlink" Target="https://urldefense.com/v3/__https:/www.phinational.org/resource/direct-care-workers-in-the-united-states-key-facts-3/__;!!Bg5easoyC-OII2vlEqY8mTBrtW-N4OJKAQ!L7oQygOd-DlPAJAyTFcn8BRO1bfsO-AI36to1kC15CdUSx5F7Rm3SBT1Upl01HYcK7euNtzuZhLnj6eYcaDOxyO00m9Fu8A%24" TargetMode="External"/><Relationship Id="rId119" Type="http://schemas.openxmlformats.org/officeDocument/2006/relationships/hyperlink" Target="https://www.cms.gov/blog/centers-medicare-medicaid-services-staffing-study-inform-minimum-staffing-requirements-nursing-homes" TargetMode="External"/><Relationship Id="rId270" Type="http://schemas.openxmlformats.org/officeDocument/2006/relationships/footer" Target="footer1.xml"/><Relationship Id="rId44" Type="http://schemas.openxmlformats.org/officeDocument/2006/relationships/hyperlink" Target="https://acl.gov/node/9261" TargetMode="External"/><Relationship Id="rId65" Type="http://schemas.openxmlformats.org/officeDocument/2006/relationships/hyperlink" Target="https://click.connect.hhs.gov/?qs=dfb5e1678e1e08d9dc33ad1d63a39a4ddb6d6fe1e271aa7987c69c4ce6febd280876963e10bbbbec53ebc30fbefce8396d040e411da68edc" TargetMode="External"/><Relationship Id="rId86" Type="http://schemas.openxmlformats.org/officeDocument/2006/relationships/hyperlink" Target="https://www.consumerfinance.gov/data-research/research-reports/data-spotlight-profiles-of-older-adults-living-in-mobile-homes/full-report/" TargetMode="External"/><Relationship Id="rId130" Type="http://schemas.openxmlformats.org/officeDocument/2006/relationships/hyperlink" Target="https://www.aarp.org/content/dam/aarp/research/surveys_statistics/ltc/2023/voters-views-caregiving-support-report.doi.10.26419-2Fres.00616.001.pdf" TargetMode="External"/><Relationship Id="rId151" Type="http://schemas.openxmlformats.org/officeDocument/2006/relationships/hyperlink" Target="https://www.politico.com/news/magazine/2022/10/21/voters-worried-chuck-grassley-age-00062805" TargetMode="External"/><Relationship Id="rId172" Type="http://schemas.openxmlformats.org/officeDocument/2006/relationships/hyperlink" Target="https://twitter.com/gofefoame?lang=en" TargetMode="External"/><Relationship Id="rId193" Type="http://schemas.openxmlformats.org/officeDocument/2006/relationships/hyperlink" Target="https://www.mass.gov/info-details/ascentria-care-alliance-quaboag" TargetMode="External"/><Relationship Id="rId207" Type="http://schemas.openxmlformats.org/officeDocument/2006/relationships/hyperlink" Target="https://www.mass.gov/lists/don-belmont-manor-nursing-home-inc" TargetMode="External"/><Relationship Id="rId228" Type="http://schemas.openxmlformats.org/officeDocument/2006/relationships/hyperlink" Target="https://projects.propublica.org/nursing-homes/homes/h-225488" TargetMode="External"/><Relationship Id="rId249" Type="http://schemas.openxmlformats.org/officeDocument/2006/relationships/hyperlink" Target="https://twitter.com/dignity_ma?s=21" TargetMode="External"/><Relationship Id="rId13" Type="http://schemas.openxmlformats.org/officeDocument/2006/relationships/hyperlink" Target="https://www.youtube.com/watch?v=9exGHtO3MqQ" TargetMode="External"/><Relationship Id="rId109" Type="http://schemas.openxmlformats.org/officeDocument/2006/relationships/hyperlink" Target="https://default.salsalabs.org/T52c45c4e-4041-4393-accd-a72a92614bc1/ecd765b5-9846-4920-b717-925280145b80" TargetMode="External"/><Relationship Id="rId260" Type="http://schemas.openxmlformats.org/officeDocument/2006/relationships/hyperlink" Target="mailto:bhenning@bostoncil.org" TargetMode="External"/><Relationship Id="rId34" Type="http://schemas.openxmlformats.org/officeDocument/2006/relationships/hyperlink" Target="https://www.nytimes.com/2023/05/09/magazine/dementia-mother.html?unlocked_article_code=xAHHljEfwiouDyJvc8DUkiaveoW3XNRbTQh_hF8XVMaBej1PCexSDL7VkHpe8G8bfjTQRlISC6qCYje2joxvskWRXv0dkHdnSa90i7MV6ofL7omcX3yw_uqTFOhFsMmcHf88nHx7sC6vdOwySvMQz9FUnhCEUAUyiM42488xeWmmZwXhHLJ1D4QMBe3S_6PKy1KjG0zbozyXShPoJ4N31kbzvFypnIHGmL8ABP_B5hhQ8XFEbDdpGWtkK-T40AMcpRC9sDhv7t1MpFabALI6a84FP6aFEidJyAad_5a7alxsJXAPux4F2I2WvjzOi0l4x3dJVofTnhx0-w&amp;smid=em-share" TargetMode="External"/><Relationship Id="rId55" Type="http://schemas.openxmlformats.org/officeDocument/2006/relationships/hyperlink" Target="https://default.salsalabs.org/T086fb1ad-7539-471d-9f91-3cdd09b3df35/ecd765b5-9846-4920-b717-925280145b80" TargetMode="External"/><Relationship Id="rId76" Type="http://schemas.openxmlformats.org/officeDocument/2006/relationships/hyperlink" Target="https://www.federalregister.gov/documents/2023/05/03/2023-08959/medicaid-program-ensuring-access-to-medicaid-services" TargetMode="External"/><Relationship Id="rId97" Type="http://schemas.openxmlformats.org/officeDocument/2006/relationships/hyperlink" Target="https://www.washingtonpost.com/business/2022/11/15/nursing-home-staff-neglect/?itid=lk_inline_manual_11" TargetMode="External"/><Relationship Id="rId120" Type="http://schemas.openxmlformats.org/officeDocument/2006/relationships/hyperlink" Target="https://urldefense.com/v3/__https:/www.macpac.gov/wp-content/uploads/2022/03/State-Policy-Levers-to-Address-Nursing-Facility-Staffing-Issues.pdf__;!!Bg5easoyC-OII2vlEqY8mTBrtW-N4OJKAQ!L7oQygOd-DlPAJAyTFcn8BRO1bfsO-AI36to1kC15CdUSx5F7Rm3SBT1Upl01HYcK7euNtzuZhLnj6eYcaDOxyO0UIdQrYg%24" TargetMode="External"/><Relationship Id="rId141" Type="http://schemas.openxmlformats.org/officeDocument/2006/relationships/hyperlink" Target="https://www.nbcnews.com/health/health-news/medicare-drug-prices-us-billions-generics-buying-mark-cuban-prices-stu-rcna33949" TargetMode="External"/><Relationship Id="rId7" Type="http://schemas.openxmlformats.org/officeDocument/2006/relationships/endnotes" Target="endnotes.xml"/><Relationship Id="rId162" Type="http://schemas.openxmlformats.org/officeDocument/2006/relationships/hyperlink" Target="https://www.washingtonpost.com/politics/interactive/presidential-candidates-2024/?itid=lk_inline_manual_18" TargetMode="External"/><Relationship Id="rId183" Type="http://schemas.openxmlformats.org/officeDocument/2006/relationships/hyperlink" Target="https://www.chiamass.gov/massachusetts-non-acute-hospital-profiles/" TargetMode="External"/><Relationship Id="rId218" Type="http://schemas.openxmlformats.org/officeDocument/2006/relationships/hyperlink" Target="https://projects.propublica.org/nursing-homes/homes/h-225208" TargetMode="External"/><Relationship Id="rId239" Type="http://schemas.openxmlformats.org/officeDocument/2006/relationships/hyperlink" Target="https://www.mass.gov/info-details/long-term-care-facilities-specific-covid-19-data" TargetMode="External"/><Relationship Id="rId250" Type="http://schemas.openxmlformats.org/officeDocument/2006/relationships/hyperlink" Target="http://www.DignityAllianceMA.org" TargetMode="External"/><Relationship Id="rId271" Type="http://schemas.openxmlformats.org/officeDocument/2006/relationships/fontTable" Target="fontTable.xml"/><Relationship Id="rId24" Type="http://schemas.openxmlformats.org/officeDocument/2006/relationships/hyperlink" Target="https://urldefense.com/v3/__https:/www.phinational.org/resource/direct-care-workers-in-the-united-states-key-facts-3/__;!!Bg5easoyC-OII2vlEqY8mTBrtW-N4OJKAQ!L7oQygOd-DlPAJAyTFcn8BRO1bfsO-AI36to1kC15CdUSx5F7Rm3SBT1Upl01HYcK7euNtzuZhLnj6eYcaDOxyO00m9Fu8A%24" TargetMode="External"/><Relationship Id="rId45" Type="http://schemas.openxmlformats.org/officeDocument/2006/relationships/hyperlink" Target="https://acl.gov/oam/2023/older-americans-month-2023" TargetMode="External"/><Relationship Id="rId66" Type="http://schemas.openxmlformats.org/officeDocument/2006/relationships/hyperlink" Target="https://click.connect.hhs.gov/?qs=dfb5e1678e1e08d9b1981ea61d34137f2a91e35eae240e2ae7cb3dc3f2fd25011d3406f92147b993e7c87fb3ec93da324823b636d97c28b4" TargetMode="External"/><Relationship Id="rId87" Type="http://schemas.openxmlformats.org/officeDocument/2006/relationships/hyperlink" Target="https://www.moving.com/tips/how-much-does-a-new-mobile-home-cost/" TargetMode="External"/><Relationship Id="rId110" Type="http://schemas.openxmlformats.org/officeDocument/2006/relationships/hyperlink" Target="http://act.theconsumervoice.org/site/R?i=1Cwc3sR82CQHYr-mtlo1MUdUIdirAnSO9LR3ZymyjNGwKxuZ8HgyQA" TargetMode="External"/><Relationship Id="rId131" Type="http://schemas.openxmlformats.org/officeDocument/2006/relationships/hyperlink" Target="https://rosalynncarter.org/wp-content/uploads/2022/03/Invisible-Overtime-Executive-Summary.pdf" TargetMode="External"/><Relationship Id="rId152" Type="http://schemas.openxmlformats.org/officeDocument/2006/relationships/hyperlink" Target="https://people.com/food/martha-stewart-says-theres-no-reason-to-retire-exclusive/" TargetMode="External"/><Relationship Id="rId173" Type="http://schemas.openxmlformats.org/officeDocument/2006/relationships/hyperlink" Target="https://www.ohchr.org/en/treaty-bodies/crpd" TargetMode="External"/><Relationship Id="rId194" Type="http://schemas.openxmlformats.org/officeDocument/2006/relationships/hyperlink" Target="https://www.mass.gov/info-details/berkshire-healthcare-systems-inc-windsor-long-term-care-conservation" TargetMode="External"/><Relationship Id="rId208" Type="http://schemas.openxmlformats.org/officeDocument/2006/relationships/hyperlink" Target="https://tinyurl.com/SpeciialFocusFacilityProgram" TargetMode="External"/><Relationship Id="rId229" Type="http://schemas.openxmlformats.org/officeDocument/2006/relationships/hyperlink" Target="https://projects.propublica.org/nursing-homes/homes/h-225295" TargetMode="External"/><Relationship Id="rId240" Type="http://schemas.openxmlformats.org/officeDocument/2006/relationships/hyperlink" Target="https://dignityalliancema.org/wp-content/uploads/2022/02/Reimagining-the-Future-of-MA.pdf" TargetMode="External"/><Relationship Id="rId261" Type="http://schemas.openxmlformats.org/officeDocument/2006/relationships/hyperlink" Target="mailto:jimlomastro@comcast.net" TargetMode="External"/><Relationship Id="rId14" Type="http://schemas.openxmlformats.org/officeDocument/2006/relationships/hyperlink" Target="https://skillednursingnews.com/2023/05/system-in-crisis-us-senate-hearing-calls-for-more-funding-staffing-for-nursing-home-inspections/" TargetMode="External"/><Relationship Id="rId35" Type="http://schemas.openxmlformats.org/officeDocument/2006/relationships/hyperlink" Target="https://www.nytimes.com/2023/05/09/magazine/dementia-mother.html?unlocked_article_code=xAHHljEfwiouDyJvc8DUkiaveoW3XNRbTQh_hF8XVMaBej1PCexSDL7VkHpe8G8bfjTQRlISC6qCYje2joxvskWRXv0dkHdnSa90i7MV6ofL7omcX3yw_uqTFOhFsMmcHf88nHx7sC6vdOwySvMQz9FUnhCEUAUyiM42488xeWmmZwXhHLJ1D4QMBe3S_6PKy1KjG0zbozyXShPoJ4N31kbzvFypnIHGmL8ABP_B5hhQ8XFEbDdpGWtkK-T40AMcpRC9sDhv7t1MpFabALI6a84FP6aFEidJyAad_5a7alxsJXAPux4F2I2WvjzOi0l4x3dJVofTnhx0-w&amp;smid=em-share" TargetMode="External"/><Relationship Id="rId56" Type="http://schemas.openxmlformats.org/officeDocument/2006/relationships/hyperlink" Target="https://default.salsalabs.org/T5274b84d-418e-42ac-a945-b1af9c69fff1/ecd765b5-9846-4920-b717-925280145b80" TargetMode="External"/><Relationship Id="rId77" Type="http://schemas.openxmlformats.org/officeDocument/2006/relationships/hyperlink" Target="http://www.facebook.com/sharer.php?u=https://www.disabilityscoop.com/2023/05/05/feds-want-to-shake-up-rules-for-home-and-community-based-services/30371/&amp;t=Feds%20Want%20To%20Shake%20Up%20Rules%20For%20Home%20And%20Community-Based%20Services" TargetMode="External"/><Relationship Id="rId100" Type="http://schemas.openxmlformats.org/officeDocument/2006/relationships/hyperlink" Target="https://www.cms.gov/blog/centers-medicare-medicaid-services-staffing-study-inform-minimum-staffing-requirements-nursing-homes" TargetMode="External"/><Relationship Id="rId8" Type="http://schemas.openxmlformats.org/officeDocument/2006/relationships/image" Target="media/image1.jpeg"/><Relationship Id="rId98" Type="http://schemas.openxmlformats.org/officeDocument/2006/relationships/hyperlink" Target="https://www.aha.org/lettercomment/2023-04-03-aha-ahca-letter-cms-opposing-mandated-nursing-home-staffing-ratios" TargetMode="External"/><Relationship Id="rId121" Type="http://schemas.openxmlformats.org/officeDocument/2006/relationships/hyperlink" Target="https://urldefense.com/v3/__https:/www.ncbi.nlm.nih.gov/pmc/articles/PMC5066592/pdf/nihms776635.pdf__;!!Bg5easoyC-OII2vlEqY8mTBrtW-N4OJKAQ!L7oQygOd-DlPAJAyTFcn8BRO1bfsO-AI36to1kC15CdUSx5F7Rm3SBT1Upl01HYcK7euNtzuZhLnj6eYcaDOxyO0WloxAaE%24" TargetMode="External"/><Relationship Id="rId142" Type="http://schemas.openxmlformats.org/officeDocument/2006/relationships/hyperlink" Target="https://www.nbcnews.com/health/health-news/1-5-older-adults-skipped-delayed-medications-last-year-cost-rcna84750" TargetMode="External"/><Relationship Id="rId163" Type="http://schemas.openxmlformats.org/officeDocument/2006/relationships/hyperlink" Target="https://wapo.st/3pT7lqI" TargetMode="External"/><Relationship Id="rId184" Type="http://schemas.openxmlformats.org/officeDocument/2006/relationships/hyperlink" Target="https://www.chiamass.gov/hospital-profiles/" TargetMode="External"/><Relationship Id="rId219" Type="http://schemas.openxmlformats.org/officeDocument/2006/relationships/hyperlink" Target="https://www.genesishcc.com/glenridge" TargetMode="External"/><Relationship Id="rId230" Type="http://schemas.openxmlformats.org/officeDocument/2006/relationships/hyperlink" Target="https://projects.propublica.org/nursing-homes/homes/h-225757" TargetMode="External"/><Relationship Id="rId251" Type="http://schemas.openxmlformats.org/officeDocument/2006/relationships/hyperlink" Target="mailto:bhenning@bostoncil.org" TargetMode="External"/><Relationship Id="rId25" Type="http://schemas.openxmlformats.org/officeDocument/2006/relationships/hyperlink" Target="https://thehill.com/opinion/congress-blog/4011345-why-we-must-care-for-our-caregivers-and-address-the-nursing-home-staffing-crisis/" TargetMode="External"/><Relationship Id="rId46" Type="http://schemas.openxmlformats.org/officeDocument/2006/relationships/hyperlink" Target="https://dignityalliancema.org/take-action/" TargetMode="External"/><Relationship Id="rId67" Type="http://schemas.openxmlformats.org/officeDocument/2006/relationships/hyperlink" Target="mailto:NACSD@hhs.gov?subject=" TargetMode="External"/><Relationship Id="rId272" Type="http://schemas.openxmlformats.org/officeDocument/2006/relationships/theme" Target="theme/theme1.xml"/><Relationship Id="rId88" Type="http://schemas.openxmlformats.org/officeDocument/2006/relationships/hyperlink" Target="https://www.theguardian.com/us-news/2023/may/11/sam-zell-mobile-home-king-evictions-hell" TargetMode="External"/><Relationship Id="rId111" Type="http://schemas.openxmlformats.org/officeDocument/2006/relationships/hyperlink" Target="http://act.theconsumervoice.org/site/R?i=e4sbfYP4rbww3p1bTziJZrItUm6egt6GnuMN866nI2Mz9NjJuTCgOg" TargetMode="External"/><Relationship Id="rId132" Type="http://schemas.openxmlformats.org/officeDocument/2006/relationships/hyperlink" Target="https://www.rand.org/news/press/2014/10/27.html" TargetMode="External"/><Relationship Id="rId153" Type="http://schemas.openxmlformats.org/officeDocument/2006/relationships/hyperlink" Target="https://wapo.st/3MpWsUY" TargetMode="External"/><Relationship Id="rId174" Type="http://schemas.openxmlformats.org/officeDocument/2006/relationships/hyperlink" Target="https://www.sightsavers.org/" TargetMode="External"/><Relationship Id="rId195" Type="http://schemas.openxmlformats.org/officeDocument/2006/relationships/hyperlink" Target="https://www.mass.gov/info-details/fairlawn-rehabilitation-hospital-hospitalclinic-substantial-capital-expenditure" TargetMode="External"/><Relationship Id="rId209" Type="http://schemas.openxmlformats.org/officeDocument/2006/relationships/hyperlink" Target="http://act.theconsumervoice.org/site/R?i=Do5aNQZrWGM6olxiu2AJ4_afiElWm1WVgvZ1RbpcuQ2JtPUriN0edA" TargetMode="External"/><Relationship Id="rId220" Type="http://schemas.openxmlformats.org/officeDocument/2006/relationships/hyperlink" Target="https://projects.propublica.org/nursing-homes/homes/h-225523" TargetMode="External"/><Relationship Id="rId241" Type="http://schemas.openxmlformats.org/officeDocument/2006/relationships/hyperlink" Target="https://dignityalliancema.org/legislative-endorsements/" TargetMode="External"/><Relationship Id="rId15" Type="http://schemas.openxmlformats.org/officeDocument/2006/relationships/hyperlink" Target="https://skillednursingnews.com/2023/05/system-in-crisis-us-senate-hearing-calls-for-more-funding-staffing-for-nursing-home-inspections/" TargetMode="External"/><Relationship Id="rId36" Type="http://schemas.openxmlformats.org/officeDocument/2006/relationships/hyperlink" Target="https://www.disabilityscoop.com/2023/05/05/feds-want-to-shake-up-rules-for-home-and-community-based-services/30371/" TargetMode="External"/><Relationship Id="rId57" Type="http://schemas.openxmlformats.org/officeDocument/2006/relationships/hyperlink" Target="https://default.salsalabs.org/Tc6021d0e-a2db-4625-9176-c2c7f9a4ae15/ecd765b5-9846-4920-b717-925280145b80" TargetMode="External"/><Relationship Id="rId262" Type="http://schemas.openxmlformats.org/officeDocument/2006/relationships/hyperlink" Target="mailto:baskinfrank19@gmail.com" TargetMode="External"/><Relationship Id="rId78" Type="http://schemas.openxmlformats.org/officeDocument/2006/relationships/hyperlink" Target="http://twitter.com/share?text=Feds%20Want%20To%20Shake%20Up%20Rules%20For%20Home%20And%20Community-Based%20Services&amp;url=https://www.disabilityscoop.com/2023/05/05/feds-want-to-shake-up-rules-for-home-and-community-based-services/30371/" TargetMode="External"/><Relationship Id="rId99" Type="http://schemas.openxmlformats.org/officeDocument/2006/relationships/hyperlink" Target="https://www.whitehouse.gov/briefing-room/statements-releases/2022/02/28/fact-sheet-protecting-seniors-and-people-with-disabilities-by-improving-safety-and-quality-of-care-in-the-nations-nursing-homes/" TargetMode="External"/><Relationship Id="rId101" Type="http://schemas.openxmlformats.org/officeDocument/2006/relationships/hyperlink" Target="https://www.kff.org/medicaid/issue-brief/state-actions-to-address-nursing-home-staffing-during-covid-19/" TargetMode="External"/><Relationship Id="rId122" Type="http://schemas.openxmlformats.org/officeDocument/2006/relationships/hyperlink" Target="https://khn.org/news/article/nursing-home-owners-drained-cash-during-pandemic-while-residents-deteriorated/" TargetMode="External"/><Relationship Id="rId143" Type="http://schemas.openxmlformats.org/officeDocument/2006/relationships/hyperlink" Target="https://consumer.healthday.com/fall-2659985470.html" TargetMode="External"/><Relationship Id="rId164" Type="http://schemas.openxmlformats.org/officeDocument/2006/relationships/hyperlink" Target="https://www.census.gov/newsroom/press-releases/2022/population-estimates-characteristics.html" TargetMode="External"/><Relationship Id="rId185" Type="http://schemas.openxmlformats.org/officeDocument/2006/relationships/hyperlink" Target="https://dignityalliancema.org/resources/" TargetMode="External"/><Relationship Id="rId9" Type="http://schemas.openxmlformats.org/officeDocument/2006/relationships/hyperlink" Target="http://act.theconsumervoice.org/site/MessageViewer?dlv_id=14701&amp;em_id=11944.0" TargetMode="External"/><Relationship Id="rId210" Type="http://schemas.openxmlformats.org/officeDocument/2006/relationships/hyperlink" Target="https://projects.propublica.org/nursing-homes/homes/h-225747" TargetMode="External"/><Relationship Id="rId26" Type="http://schemas.openxmlformats.org/officeDocument/2006/relationships/hyperlink" Target="https://leadingage.org/wp-content/uploads/drupal/LA_Workforce_Infographics_FULLPAGE%202%2020.pdf" TargetMode="External"/><Relationship Id="rId231" Type="http://schemas.openxmlformats.org/officeDocument/2006/relationships/hyperlink" Target="https://tinyurl.com/SpeciialFocusFacilityProgram" TargetMode="External"/><Relationship Id="rId252" Type="http://schemas.openxmlformats.org/officeDocument/2006/relationships/hyperlink" Target="mailto:paul.lanzikos@gmail.com" TargetMode="External"/><Relationship Id="rId47" Type="http://schemas.openxmlformats.org/officeDocument/2006/relationships/hyperlink" Target="mailto:rmoore8743@charter.net" TargetMode="External"/><Relationship Id="rId68" Type="http://schemas.openxmlformats.org/officeDocument/2006/relationships/hyperlink" Target="https://click.connect.hhs.gov/?qs=dfb5e1678e1e08d92ecfab89677c88f94f74668abfbb1480113c428bd47ebfea1a94ecbfef3fcf4f29e59f9481fc8129475d7617147fe5f1" TargetMode="External"/><Relationship Id="rId89" Type="http://schemas.openxmlformats.org/officeDocument/2006/relationships/hyperlink" Target="https://www.grassley.senate.gov/download/grassley-to-hhs-cms_-proposed-pe-nursing-home-ownership-rule" TargetMode="External"/><Relationship Id="rId112" Type="http://schemas.openxmlformats.org/officeDocument/2006/relationships/hyperlink" Target="http://act.theconsumervoice.org/site/R?i=hu1NrOPFsarzgOcmEtLCUN73j6jxkFxajHnfpGYlnZ-zr5AjLIKTRA" TargetMode="External"/><Relationship Id="rId133" Type="http://schemas.openxmlformats.org/officeDocument/2006/relationships/hyperlink" Target="https://kffhealthnews.org/news/article/remote-work-an-underestimated-benefit-for-family-caregivers/?utm_campaign=KHN%20-%20Weekly%20Edition&amp;utm_medium=email&amp;_hsmi=259029362&amp;_hsenc=p2ANqtz--f6s6aYy1iDjhRWliwuws0fl0HkRmgUZ2DZfsVvZBtOczsmGI5Q-wrbNcZB_gOFZEddO5uYnI4Y5H6bZjDF5RULwACuA&amp;utm_content=259029362&amp;utm_source=hs_email" TargetMode="External"/><Relationship Id="rId154" Type="http://schemas.openxmlformats.org/officeDocument/2006/relationships/hyperlink" Target="https://www.washingtonpost.com/politics/2023/04/26/debt-ceiling-explained/?itid=lk_inline_manual_1" TargetMode="External"/><Relationship Id="rId175" Type="http://schemas.openxmlformats.org/officeDocument/2006/relationships/hyperlink" Target="https://icevi.org/" TargetMode="External"/><Relationship Id="rId196" Type="http://schemas.openxmlformats.org/officeDocument/2006/relationships/hyperlink" Target="https://www.mass.gov/info-details/long-term-centers-of-lexington-pine-knoll-long-term-care-conservation" TargetMode="External"/><Relationship Id="rId200" Type="http://schemas.openxmlformats.org/officeDocument/2006/relationships/hyperlink" Target="https://www.mass.gov/info-details/royal-norwell-long-term-care-conservation" TargetMode="External"/><Relationship Id="rId16" Type="http://schemas.openxmlformats.org/officeDocument/2006/relationships/hyperlink" Target="https://www.mcknights.com/news/nursing-home-oversight-a-system-in-crisis-senate-committee-finds/" TargetMode="External"/><Relationship Id="rId221" Type="http://schemas.openxmlformats.org/officeDocument/2006/relationships/hyperlink" Target="https://projects.propublica.org/nursing-homes/homes/h-225366" TargetMode="External"/><Relationship Id="rId242" Type="http://schemas.openxmlformats.org/officeDocument/2006/relationships/hyperlink" Target="https://dignityalliancema.org/federal-legislative-endorsements/" TargetMode="External"/><Relationship Id="rId263" Type="http://schemas.openxmlformats.org/officeDocument/2006/relationships/hyperlink" Target="mailto:cdhoeh@gmail.com" TargetMode="External"/><Relationship Id="rId37" Type="http://schemas.openxmlformats.org/officeDocument/2006/relationships/hyperlink" Target="https://wapo.st/3pT7lqI" TargetMode="External"/><Relationship Id="rId58" Type="http://schemas.openxmlformats.org/officeDocument/2006/relationships/hyperlink" Target="https://default.salsalabs.org/Td43033bf-8359-405b-af55-4905102c1a83/ecd765b5-9846-4920-b717-925280145b80" TargetMode="External"/><Relationship Id="rId79" Type="http://schemas.openxmlformats.org/officeDocument/2006/relationships/hyperlink" Target="http://www.linkedin.com/shareArticle?mini=true&amp;url=https://www.disabilityscoop.com/2023/05/05/feds-want-to-shake-up-rules-for-home-and-community-based-services/30371/&amp;title=Feds%20Want%20To%20Shake%20Up%20Rules%20For%20Home%20And%20Community-Based%20Services&amp;summary=%3cp%3eFederal%20Medicaid%20officials%20are%20proposing%20major%20changes%20aimed%20at%20improving%20access%20to%20home%20and%20community-based%20services%20for%20people%20with%20disabilities%20and%20bolstering%20the%20DSP%20workforce.%3c/p%3e" TargetMode="External"/><Relationship Id="rId102" Type="http://schemas.openxmlformats.org/officeDocument/2006/relationships/hyperlink" Target="https://www.nytimes.com/2002/02/18/us/9-of-10-nursing-homes-in-us-lack-adequate-staff-a-government-study-finds.html" TargetMode="External"/><Relationship Id="rId123" Type="http://schemas.openxmlformats.org/officeDocument/2006/relationships/hyperlink" Target="https://www.mcknights.com/news/breaking-congressional-study-eviscerates-for-profit-nursing-homes/" TargetMode="External"/><Relationship Id="rId144" Type="http://schemas.openxmlformats.org/officeDocument/2006/relationships/hyperlink" Target="https://www.washingtonpost.com/lifestyle/2023/05/16/martha-stewart-sports-illustrated-swimsuit/?itid=lk_inline_manual_2" TargetMode="External"/><Relationship Id="rId90" Type="http://schemas.openxmlformats.org/officeDocument/2006/relationships/hyperlink" Target="https://www.grassley.senate.gov/download/warren-grassley-casey-to-cms_-proposed-rule-on-nursing-home-ownership-transparency" TargetMode="External"/><Relationship Id="rId165" Type="http://schemas.openxmlformats.org/officeDocument/2006/relationships/hyperlink" Target="https://www.washingtonpost.com/archive/politics/2003/01/05/an-age-ends-as-two-legends-exit/fc389123-7333-4033-aff2-4344bd9061f2/?itid=lk_inline_manual_22" TargetMode="External"/><Relationship Id="rId186" Type="http://schemas.openxmlformats.org/officeDocument/2006/relationships/hyperlink" Target="https://dignityalliancema.org/funding-opportunities/" TargetMode="External"/><Relationship Id="rId211" Type="http://schemas.openxmlformats.org/officeDocument/2006/relationships/hyperlink" Target="https://www.nextstephc.com/southdennis" TargetMode="External"/><Relationship Id="rId232" Type="http://schemas.openxmlformats.org/officeDocument/2006/relationships/hyperlink" Target="https://projects.propublica.org/nursing-homes/state/MA" TargetMode="External"/><Relationship Id="rId253" Type="http://schemas.openxmlformats.org/officeDocument/2006/relationships/hyperlink" Target="mailto:baskinfrank19@gmail.com" TargetMode="External"/><Relationship Id="rId27" Type="http://schemas.openxmlformats.org/officeDocument/2006/relationships/hyperlink" Target="https://skillednursingnews.com/2023/05/system-in-crisis-us-senate-hearing-calls-for-more-funding-staffing-for-nursing-home-inspections/" TargetMode="External"/><Relationship Id="rId48" Type="http://schemas.openxmlformats.org/officeDocument/2006/relationships/hyperlink" Target="http://act.theconsumervoice.org/site/R?i=CWZz32CLsqGvjs-D6VTvCxEOUu_OdCKRfvknOmqGc1JLEp8DLrAd0Q" TargetMode="External"/><Relationship Id="rId69" Type="http://schemas.openxmlformats.org/officeDocument/2006/relationships/hyperlink" Target="https://states.aarp.org/massachusetts/caregivingma" TargetMode="External"/><Relationship Id="rId113" Type="http://schemas.openxmlformats.org/officeDocument/2006/relationships/hyperlink" Target="http://act.theconsumervoice.org/site/R?i=QF9ht641iPk5esr-WRD0dFxM417USkUdOHXkujzcHiBg3fhZceIB5A" TargetMode="External"/><Relationship Id="rId134" Type="http://schemas.openxmlformats.org/officeDocument/2006/relationships/hyperlink" Target="https://www.kiplinger.com/retirement/retirement-planning" TargetMode="External"/><Relationship Id="rId80" Type="http://schemas.openxmlformats.org/officeDocument/2006/relationships/hyperlink" Target="mailto:?subject=Feds%20Want%20To%20Shake%20Up%20Rules%20For%20Home%20And%20Community-Based%20Services&amp;body=Check%20out%20this%20article%20from%20Disability%20Scoop:%20https://www.disabilityscoop.com/2023/05/05/feds-want-to-shake-up-rules-for-home-and-community-based-services/30371/" TargetMode="External"/><Relationship Id="rId155" Type="http://schemas.openxmlformats.org/officeDocument/2006/relationships/hyperlink" Target="https://www.nbcnews.com/politics/2024-election/nbc-news-poll-nearly-70-gop-voters-stand-trump-indictment-investigatio-rcna80917" TargetMode="External"/><Relationship Id="rId176" Type="http://schemas.openxmlformats.org/officeDocument/2006/relationships/hyperlink" Target="https://www.oikoumene.org/what-we-do/commission-on-world-mission-and-evangelism" TargetMode="External"/><Relationship Id="rId197" Type="http://schemas.openxmlformats.org/officeDocument/2006/relationships/hyperlink" Target="https://www.mass.gov/info-details/long-term-centers-of-wrentham-serenity-hill-long-term-care-conservation" TargetMode="External"/><Relationship Id="rId201" Type="http://schemas.openxmlformats.org/officeDocument/2006/relationships/hyperlink" Target="https://www.mass.gov/info-details/wellman-healthcare-group-inc" TargetMode="External"/><Relationship Id="rId222" Type="http://schemas.openxmlformats.org/officeDocument/2006/relationships/hyperlink" Target="https://www.medwaymanor.com/" TargetMode="External"/><Relationship Id="rId243" Type="http://schemas.openxmlformats.org/officeDocument/2006/relationships/hyperlink" Target="https://dignityalliancema.org/about/working-groups/" TargetMode="External"/><Relationship Id="rId264" Type="http://schemas.openxmlformats.org/officeDocument/2006/relationships/hyperlink" Target="mailto:jimlomastro@comcast.net" TargetMode="External"/><Relationship Id="rId17" Type="http://schemas.openxmlformats.org/officeDocument/2006/relationships/hyperlink" Target="https://www.casey.senate.gov/news/releases/in-2020-casey-produces-results-for-pa-constituents" TargetMode="External"/><Relationship Id="rId38" Type="http://schemas.openxmlformats.org/officeDocument/2006/relationships/image" Target="media/image2.jpeg"/><Relationship Id="rId59" Type="http://schemas.openxmlformats.org/officeDocument/2006/relationships/hyperlink" Target="https://default.salsalabs.org/T6081ec7b-2483-4604-abfc-64d0ef4e6235/ecd765b5-9846-4920-b717-925280145b80" TargetMode="External"/><Relationship Id="rId103" Type="http://schemas.openxmlformats.org/officeDocument/2006/relationships/hyperlink" Target="https://www.washingtonpost.com/business/2022/11/15/nursing-home-staff-neglect/?itid=lk_inline_manual_23" TargetMode="External"/><Relationship Id="rId124" Type="http://schemas.openxmlformats.org/officeDocument/2006/relationships/hyperlink" Target="https://urldefense.com/v3/__https:/www.phinational.org/wp-content/uploads/2018/04/Workplace-Injuries-and-DCW-PHI-2018.pdf__;!!Bg5easoyC-OII2vlEqY8mTBrtW-N4OJKAQ!L7oQygOd-DlPAJAyTFcn8BRO1bfsO-AI36to1kC15CdUSx5F7Rm3SBT1Upl01HYcK7euNtzuZhLnj6eYcaDOxyO0tbx7Zug%24" TargetMode="External"/><Relationship Id="rId70" Type="http://schemas.openxmlformats.org/officeDocument/2006/relationships/hyperlink" Target="https://events.aarp.org/d/g0q9q5/" TargetMode="External"/><Relationship Id="rId91" Type="http://schemas.openxmlformats.org/officeDocument/2006/relationships/hyperlink" Target="https://www.grassley.senate.gov/news/news-releases/warren-grassley-lead-the-call-for-greater-transparency-in-nursing-home-ownership" TargetMode="External"/><Relationship Id="rId145" Type="http://schemas.openxmlformats.org/officeDocument/2006/relationships/hyperlink" Target="https://www.washingtonpost.com/politics/2023/05/18/sen-feinsteins-health-complications-shingles-more-severe-than-disclosed/?itid=lk_inline_manual_5" TargetMode="External"/><Relationship Id="rId166" Type="http://schemas.openxmlformats.org/officeDocument/2006/relationships/hyperlink" Target="https://www.washingtonpost.com/archive/politics/2003/06/27/ex-senator-thurmond-dies-at-100/5c3bd4f1-bd7e-42ff-a9ae-0bd385001282/?itid=lk_inline_manual_22" TargetMode="External"/><Relationship Id="rId187" Type="http://schemas.openxmlformats.org/officeDocument/2006/relationships/hyperlink" Target="https://dignityalliancema.org/about/organizations/" TargetMode="External"/><Relationship Id="rId1" Type="http://schemas.openxmlformats.org/officeDocument/2006/relationships/customXml" Target="../customXml/item1.xml"/><Relationship Id="rId212" Type="http://schemas.openxmlformats.org/officeDocument/2006/relationships/hyperlink" Target="https://projects.propublica.org/nursing-homes/homes/h-225320" TargetMode="External"/><Relationship Id="rId233" Type="http://schemas.openxmlformats.org/officeDocument/2006/relationships/hyperlink" Target="http://anha.org/uploads/ScopeSeverity2018.pdf" TargetMode="External"/><Relationship Id="rId254" Type="http://schemas.openxmlformats.org/officeDocument/2006/relationships/hyperlink" Target="mailto:prisoreilly@gmail.com" TargetMode="External"/><Relationship Id="rId28" Type="http://schemas.openxmlformats.org/officeDocument/2006/relationships/hyperlink" Target="https://www.mcknights.com/news/nursing-home-oversight-a-system-in-crisis-senate-committee-finds/" TargetMode="External"/><Relationship Id="rId49" Type="http://schemas.openxmlformats.org/officeDocument/2006/relationships/hyperlink" Target="http://act.theconsumervoice.org/site/R?i=lyU78oOWA0QEqlY1IVzl8A-xMCW8k5ypGjiwS1pKDwTqTcUMX41jWg" TargetMode="External"/><Relationship Id="rId114" Type="http://schemas.openxmlformats.org/officeDocument/2006/relationships/hyperlink" Target="https://pubmed.ncbi.nlm.nih.gov/3200278/" TargetMode="External"/><Relationship Id="rId60" Type="http://schemas.openxmlformats.org/officeDocument/2006/relationships/hyperlink" Target="https://default.salsalabs.org/T0ea7b999-3d59-430d-9dda-d08c09901e60/ecd765b5-9846-4920-b717-925280145b80" TargetMode="External"/><Relationship Id="rId81" Type="http://schemas.openxmlformats.org/officeDocument/2006/relationships/hyperlink" Target="https://www.federalregister.gov/documents/2023/05/03/2023-08959/medicaid-program-ensuring-access-to-medicaid-services" TargetMode="External"/><Relationship Id="rId135" Type="http://schemas.openxmlformats.org/officeDocument/2006/relationships/hyperlink" Target="https://en.wikipedia.org/wiki/The_Golden_Girls" TargetMode="External"/><Relationship Id="rId156" Type="http://schemas.openxmlformats.org/officeDocument/2006/relationships/hyperlink" Target="https://twitter.com/JoeBiden/status/1576748620816203777?lang=en" TargetMode="External"/><Relationship Id="rId177" Type="http://schemas.openxmlformats.org/officeDocument/2006/relationships/hyperlink" Target="https://worldblindunion.org/" TargetMode="External"/><Relationship Id="rId198" Type="http://schemas.openxmlformats.org/officeDocument/2006/relationships/hyperlink" Target="https://www.mass.gov/info-details/next-step-healthcare-llc-conservation-long-term-care-project" TargetMode="External"/><Relationship Id="rId202" Type="http://schemas.openxmlformats.org/officeDocument/2006/relationships/hyperlink" Target="https://www.mass.gov/lists/don-advocate-healthcare-llc-amendment" TargetMode="External"/><Relationship Id="rId223" Type="http://schemas.openxmlformats.org/officeDocument/2006/relationships/hyperlink" Target="https://projects.propublica.org/nursing-homes/homes/h-225412" TargetMode="External"/><Relationship Id="rId244" Type="http://schemas.openxmlformats.org/officeDocument/2006/relationships/hyperlink" Target="https://dignityalliancema.org/2022/02/09/social-media-workshops/" TargetMode="External"/><Relationship Id="rId18" Type="http://schemas.openxmlformats.org/officeDocument/2006/relationships/hyperlink" Target="https://www.usatoday.com/story/news/investigations/2023/05/18/nursing-home-inspectors-investigation-congress/70228402007/" TargetMode="External"/><Relationship Id="rId39" Type="http://schemas.openxmlformats.org/officeDocument/2006/relationships/hyperlink" Target="https://acl.gov/node/9259" TargetMode="External"/><Relationship Id="rId265" Type="http://schemas.openxmlformats.org/officeDocument/2006/relationships/hyperlink" Target="mailto:info@DignityAllianceMA.org" TargetMode="External"/><Relationship Id="rId50" Type="http://schemas.openxmlformats.org/officeDocument/2006/relationships/hyperlink" Target="http://act.theconsumervoice.org/site/R?i=wc3XUCtzEcBj3D4CrYgVDp5FQ2quWRoIwfQbZiwbQJnUIS2mXN2RIw" TargetMode="External"/><Relationship Id="rId104" Type="http://schemas.openxmlformats.org/officeDocument/2006/relationships/hyperlink" Target="https://leadingage.org/get-real-on-ratios/" TargetMode="External"/><Relationship Id="rId125" Type="http://schemas.openxmlformats.org/officeDocument/2006/relationships/hyperlink" Target="https://urldefense.com/v3/__https:/www.phinational.org/resource/direct-care-workers-in-the-united-states-key-facts-3/__;!!Bg5easoyC-OII2vlEqY8mTBrtW-N4OJKAQ!L7oQygOd-DlPAJAyTFcn8BRO1bfsO-AI36to1kC15CdUSx5F7Rm3SBT1Upl01HYcK7euNtzuZhLnj6eYcaDOxyO00m9Fu8A%24" TargetMode="External"/><Relationship Id="rId146" Type="http://schemas.openxmlformats.org/officeDocument/2006/relationships/hyperlink" Target="https://people.com/politics/dianne-feinstein-returns-medical-leave-says-she-never-left/" TargetMode="External"/><Relationship Id="rId167" Type="http://schemas.openxmlformats.org/officeDocument/2006/relationships/hyperlink" Target="https://www.newyorker.com/news/news-desk/dianne-feinsteins-missteps-raise-a-painful-age-question-among-senate-democrats" TargetMode="External"/><Relationship Id="rId188" Type="http://schemas.openxmlformats.org/officeDocument/2006/relationships/hyperlink" Target="https://www.mass.gov/news/baker-polito-administration-announces-additional-measures-to-protect-health-of-older-adults" TargetMode="External"/><Relationship Id="rId71" Type="http://schemas.openxmlformats.org/officeDocument/2006/relationships/hyperlink" Target="https://click.connect.hhs.gov/?qs=9065de3ae056498b5928f3c3d863d8c4056a93e032f6af76bcc45e5dcc26b413e9d55595fb691e5dc910e66ed77deaf71a0147729b1bc077" TargetMode="External"/><Relationship Id="rId92" Type="http://schemas.openxmlformats.org/officeDocument/2006/relationships/hyperlink" Target="https://default.salsalabs.org/T9643de01-23d3-4f4e-a6b7-898dea09324e/ecd765b5-9846-4920-b717-925280145b80" TargetMode="External"/><Relationship Id="rId213" Type="http://schemas.openxmlformats.org/officeDocument/2006/relationships/hyperlink" Target="https://tinyurl.com/MarlboroughHills" TargetMode="External"/><Relationship Id="rId234" Type="http://schemas.openxmlformats.org/officeDocument/2006/relationships/hyperlink" Target="https://tinyurl.com/NursingHomeCompareWebsite" TargetMode="External"/><Relationship Id="rId2" Type="http://schemas.openxmlformats.org/officeDocument/2006/relationships/numbering" Target="numbering.xml"/><Relationship Id="rId29" Type="http://schemas.openxmlformats.org/officeDocument/2006/relationships/hyperlink" Target="https://www.npr.org/sections/goatsandsoda/2023/05/13/1174089463/when-getty-began-losing-her-vision-as-a-girl-she-was-told-her-life-was-over-wron?utm_source=npr_newsletter&amp;utm_medium=email&amp;utm_content=20230519&amp;utm_term=8449134&amp;utm_campaign=goats-and-soda&amp;utm_id=65745777&amp;orgid=396&amp;utm_att1=nprnews" TargetMode="External"/><Relationship Id="rId255" Type="http://schemas.openxmlformats.org/officeDocument/2006/relationships/hyperlink" Target="mailto:lforrow@bidmc.harvard.edu" TargetMode="External"/><Relationship Id="rId40" Type="http://schemas.openxmlformats.org/officeDocument/2006/relationships/hyperlink" Target="https://acl.gov/node/9258" TargetMode="External"/><Relationship Id="rId115" Type="http://schemas.openxmlformats.org/officeDocument/2006/relationships/hyperlink" Target="https://www.ncbi.nlm.nih.gov/pmc/articles/PMC3142349/" TargetMode="External"/><Relationship Id="rId136" Type="http://schemas.openxmlformats.org/officeDocument/2006/relationships/hyperlink" Target="https://www.kiplinger.com/retirement/to-afford-retirement-live-like-the-golden-girls?utm_term=CCE9FF1D-88AE-421F-9D17-632A70F10F4F&amp;utm_content=6FE35559-30BC-4897-86D9-461AE2402032" TargetMode="External"/><Relationship Id="rId157" Type="http://schemas.openxmlformats.org/officeDocument/2006/relationships/hyperlink" Target="https://www.nia.nih.gov/health/how-aging-brain-affects-thinking" TargetMode="External"/><Relationship Id="rId178" Type="http://schemas.openxmlformats.org/officeDocument/2006/relationships/hyperlink" Target="https://www.npr.org/sections/goatsandsoda/2023/05/13/1174089463/when-getty-began-losing-her-vision-as-a-girl-she-was-told-her-life-was-over-wron?utm_source=npr_newsletter&amp;utm_medium=email&amp;utm_content=20230519&amp;utm_term=8449134&amp;utm_campaign=goats-and-soda&amp;utm_id=65745777&amp;orgid=396&amp;utm_att1=nprnews" TargetMode="External"/><Relationship Id="rId61" Type="http://schemas.openxmlformats.org/officeDocument/2006/relationships/hyperlink" Target="https://click.email.aarp.org/?qs=2168408e908e2a0d452a3b4ae645df72b495092d992b32b23edfd0528bb492b0cf9370662fa5761c4e19ee1d8496624d486aa6b396e22259" TargetMode="External"/><Relationship Id="rId82" Type="http://schemas.openxmlformats.org/officeDocument/2006/relationships/hyperlink" Target="https://www.federalregister.gov/documents/2023/05/03/2023-08961/medicaid-program-medicaid-and-childrens-health-insurance-program-chip-managed-care-access-finance" TargetMode="External"/><Relationship Id="rId199" Type="http://schemas.openxmlformats.org/officeDocument/2006/relationships/hyperlink" Target="https://www.mass.gov/info-details/royal-falmouth-conservation-long-term-care" TargetMode="External"/><Relationship Id="rId203" Type="http://schemas.openxmlformats.org/officeDocument/2006/relationships/hyperlink" Target="https://www.mass.gov/lists/don-campion-health-wellness-inc-20111605-ls" TargetMode="External"/><Relationship Id="rId19" Type="http://schemas.openxmlformats.org/officeDocument/2006/relationships/hyperlink" Target="https://www.usatoday.com/story/news/investigations/2023/05/18/nursing-home-inspectors-investigation-congress/70228402007/" TargetMode="External"/><Relationship Id="rId224" Type="http://schemas.openxmlformats.org/officeDocument/2006/relationships/hyperlink" Target="https://projects.propublica.org/nursing-homes/homes/h-225318" TargetMode="External"/><Relationship Id="rId245" Type="http://schemas.openxmlformats.org/officeDocument/2006/relationships/hyperlink" Target="mailto:info@DignityAllianceMA.org" TargetMode="External"/><Relationship Id="rId266" Type="http://schemas.openxmlformats.org/officeDocument/2006/relationships/hyperlink" Target="https://dignityalliancema.org/contact/sign-up-for-emails/" TargetMode="External"/><Relationship Id="rId30" Type="http://schemas.openxmlformats.org/officeDocument/2006/relationships/hyperlink" Target="https://www.tampabay.com/news/business/realestate/mobile-home-park-investors-bet-on-older-poorer-america/2180277/" TargetMode="External"/><Relationship Id="rId105" Type="http://schemas.openxmlformats.org/officeDocument/2006/relationships/hyperlink" Target="https://www.washingtonpost.com/politics/2023/05/09/biden-nursing-home-staff-mandates-expected-soon/" TargetMode="External"/><Relationship Id="rId126" Type="http://schemas.openxmlformats.org/officeDocument/2006/relationships/hyperlink" Target="https://urldefense.com/v3/__https:/www.phinational.org/resource/direct-care-workers-in-the-united-states-key-facts-3/__;!!Bg5easoyC-OII2vlEqY8mTBrtW-N4OJKAQ!L7oQygOd-DlPAJAyTFcn8BRO1bfsO-AI36to1kC15CdUSx5F7Rm3SBT1Upl01HYcK7euNtzuZhLnj6eYcaDOxyO00m9Fu8A%24" TargetMode="External"/><Relationship Id="rId147" Type="http://schemas.openxmlformats.org/officeDocument/2006/relationships/hyperlink" Target="https://www.sfchronicle.com/politics/article/dianne-feinstein-senate-17079487.php" TargetMode="External"/><Relationship Id="rId168" Type="http://schemas.openxmlformats.org/officeDocument/2006/relationships/hyperlink" Target="https://wapo.st/3MLXU5A" TargetMode="External"/><Relationship Id="rId51" Type="http://schemas.openxmlformats.org/officeDocument/2006/relationships/hyperlink" Target="http://act.theconsumervoice.org/site/MessageViewer?dlv_id=14682&amp;em_id=11965.0" TargetMode="External"/><Relationship Id="rId72" Type="http://schemas.openxmlformats.org/officeDocument/2006/relationships/hyperlink" Target="mailto:elizabeth.leef@acl.hhs.gov?subject=" TargetMode="External"/><Relationship Id="rId93" Type="http://schemas.openxmlformats.org/officeDocument/2006/relationships/hyperlink" Target="https://healthlaw.org/wp-content/uploads/2023/05/Helping-Those-on-HCBS-Waiting-Lists-FINAL-5-16-23.pdf" TargetMode="External"/><Relationship Id="rId189" Type="http://schemas.openxmlformats.org/officeDocument/2006/relationships/hyperlink" Target="https://www.mass.gov/info-details/navigator-homes-of-marthas-vineyard-inc-long-term-care-substantial-capital-expenditure" TargetMode="External"/><Relationship Id="rId3" Type="http://schemas.openxmlformats.org/officeDocument/2006/relationships/styles" Target="styles.xml"/><Relationship Id="rId214" Type="http://schemas.openxmlformats.org/officeDocument/2006/relationships/hyperlink" Target="https://projects.propublica.org/nursing-homes/homes/h-225218" TargetMode="External"/><Relationship Id="rId235"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256" Type="http://schemas.openxmlformats.org/officeDocument/2006/relationships/hyperlink" Target="mailto:agermain@manhr.org" TargetMode="External"/><Relationship Id="rId116" Type="http://schemas.openxmlformats.org/officeDocument/2006/relationships/hyperlink" Target="https://www.nytimes.com/2023/05/09/magazine/dementia-mother.html?unlocked_article_code=xAHHljEfwiouDyJvc8DUkiaveoW3XNRbTQh_hF8XVMaBej1PCexSDL7VkHpe8G8bfjTQRlISC6qCYje2joxvskWRXv0dkHdnSa90i7MV6ofL7omcX3yw_uqTFOhFsMmcHf88nHx7sC6vdOwySvMQz9FUnhCEUAUyiM42488xeWmmZwXhHLJ1D4QMBe3S_6PKy1KjG0zbozyXShPoJ4N31kbzvFypnIHGmL8ABP_B5hhQ8XFEbDdpGWtkK-T40AMcpRC9sDhv7t1MpFabALI6a84FP6aFEidJyAad_5a7alxsJXAPux4F2I2WvjzOi0l4x3dJVofTnhx0-w&amp;smid=em-share" TargetMode="External"/><Relationship Id="rId137" Type="http://schemas.openxmlformats.org/officeDocument/2006/relationships/hyperlink" Target="https://jamanetwork.com/journals/jamanetworkopen/fullarticle/2805012" TargetMode="External"/><Relationship Id="rId158" Type="http://schemas.openxmlformats.org/officeDocument/2006/relationships/hyperlink" Target="https://www.whitehouse.gov/wp-content/uploads/2023/02/Health-Summary-2.16.pdf" TargetMode="External"/><Relationship Id="rId20" Type="http://schemas.openxmlformats.org/officeDocument/2006/relationships/hyperlink" Target="https://www.washingtonpost.com/politics/2023/05/09/biden-nursing-home-staff-mandates-expected-soon/" TargetMode="External"/><Relationship Id="rId41" Type="http://schemas.openxmlformats.org/officeDocument/2006/relationships/hyperlink" Target="https://acl.gov/node/7883" TargetMode="External"/><Relationship Id="rId62" Type="http://schemas.openxmlformats.org/officeDocument/2006/relationships/hyperlink" Target="https://www.mass.gov/info-details/health-care-cost-growth-benchmark" TargetMode="External"/><Relationship Id="rId83" Type="http://schemas.openxmlformats.org/officeDocument/2006/relationships/hyperlink" Target="https://www.disabilityscoop.com/2023/05/05/feds-want-to-shake-up-rules-for-home-and-community-based-services/30371/" TargetMode="External"/><Relationship Id="rId179" Type="http://schemas.openxmlformats.org/officeDocument/2006/relationships/hyperlink" Target="https://tinyurl.com/DignityLegislativeEndorsements" TargetMode="External"/><Relationship Id="rId190" Type="http://schemas.openxmlformats.org/officeDocument/2006/relationships/hyperlink" Target="https://www.mass.gov/info-details/royal-wayland-nursing-home-llc-conservation-long-term-care-project" TargetMode="External"/><Relationship Id="rId204" Type="http://schemas.openxmlformats.org/officeDocument/2006/relationships/hyperlink" Target="https://www.mass.gov/info-details/heywood-healthcare-inc-hospitalclinic-substantial-capital-expenditure" TargetMode="External"/><Relationship Id="rId225" Type="http://schemas.openxmlformats.org/officeDocument/2006/relationships/hyperlink" Target="https://plymouthrehab.com/" TargetMode="External"/><Relationship Id="rId246" Type="http://schemas.openxmlformats.org/officeDocument/2006/relationships/hyperlink" Target="https://www.facebook.com/DignityAllianceMA/" TargetMode="External"/><Relationship Id="rId267" Type="http://schemas.openxmlformats.org/officeDocument/2006/relationships/hyperlink" Target="mailto:Digest@DignityAllianceMA.org" TargetMode="External"/><Relationship Id="rId106" Type="http://schemas.openxmlformats.org/officeDocument/2006/relationships/hyperlink" Target="mailto:info@homecomingproject.us" TargetMode="External"/><Relationship Id="rId127" Type="http://schemas.openxmlformats.org/officeDocument/2006/relationships/hyperlink" Target="https://leadingage.org/sites/default/files/LA_Workforce_Infographics_FULLPAGE%202%2020.pdf" TargetMode="External"/><Relationship Id="rId10" Type="http://schemas.openxmlformats.org/officeDocument/2006/relationships/hyperlink" Target="http://act.theconsumervoice.org/site/R?i=oBbPi254o5CsodC6oBKEwunettmJSpAwnN67g13FC535ydm6QG2-EA" TargetMode="External"/><Relationship Id="rId31" Type="http://schemas.openxmlformats.org/officeDocument/2006/relationships/hyperlink" Target="https://www.chicagobusiness.com/article/20120509/CRED03/120509763/sam-zell-s-equity-lifestyle-faces-protest" TargetMode="External"/><Relationship Id="rId52" Type="http://schemas.openxmlformats.org/officeDocument/2006/relationships/hyperlink" Target="https://r20.rs6.net/tn.jsp?f=001hwkeGWBChSjdNBl1dAsjQZ-VIeKv3slT8qd1Eo3R2jvUvAEltF3oeZdRBtz8WTCAbeWj9pioOg6CbOXxcm1WtXKihRUpu4wSrldRyYGt7co0jxXXxyJCwekfnkPISttbKKwH8aNWHK8EApkx_p6o1MuwpURzp-S0z3obf1_4Z5AQlNzPNOXmMZXqtq-_VRDyrdFyBg_0Z1YBqvqNPn1B1uCe9BA8S4rt5ltlTfRvgb-PJycP8Yl8QdOVuxeo6N0b&amp;c=paQdGh51e6rnz6rI0zp49cvc1XNcapovitphv0mbyhqyjJHLegqWXA==&amp;ch=PNwzN2QP2oGksWFCkqB7Q8wcNOHlNKriXlX3sIFzbTrQan8AAaAaag==" TargetMode="External"/><Relationship Id="rId73" Type="http://schemas.openxmlformats.org/officeDocument/2006/relationships/hyperlink" Target="https://click.connect.hhs.gov/?qs=9065de3ae056498b47fd9acc3345d49694390d388ebdc841287b4ea0c6034c2b6d56094b2bca3d3897c727b4d6ea0a693a63defd9082967b" TargetMode="External"/><Relationship Id="rId94" Type="http://schemas.openxmlformats.org/officeDocument/2006/relationships/hyperlink" Target="https://healthlaw.org/wp-content/uploads/2023/05/HIGHLIGHTS-Work-Req-for-PWD_05122023_DMedits.pdf" TargetMode="External"/><Relationship Id="rId148" Type="http://schemas.openxmlformats.org/officeDocument/2006/relationships/hyperlink" Target="https://www.sfgate.com/politics/article/Dianne-Feinstein-mental-capabilities-worsening-17081133.php" TargetMode="External"/><Relationship Id="rId169" Type="http://schemas.openxmlformats.org/officeDocument/2006/relationships/hyperlink" Target="https://click.connect.hhs.gov/?qs=45ea66bb250f4955a9d66530a72c1c3e242971ef26cf21d6cff9c7de4fd60a17b66fc4251defe8e5f8a6931d36b8e31f582a311cefbf679b" TargetMode="External"/><Relationship Id="rId4" Type="http://schemas.openxmlformats.org/officeDocument/2006/relationships/settings" Target="settings.xml"/><Relationship Id="rId180" Type="http://schemas.openxmlformats.org/officeDocument/2006/relationships/hyperlink" Target="mailto:rmoore8473@charter.net" TargetMode="External"/><Relationship Id="rId215" Type="http://schemas.openxmlformats.org/officeDocument/2006/relationships/hyperlink" Target="https://worcesterrehabcare.com/" TargetMode="External"/><Relationship Id="rId236" Type="http://schemas.openxmlformats.org/officeDocument/2006/relationships/hyperlink" Target="https://www.mass.gov/info-details/long-term-care-facilities-specific-covid-19-data" TargetMode="External"/><Relationship Id="rId257" Type="http://schemas.openxmlformats.org/officeDocument/2006/relationships/hyperlink" Target="mailto:mcoffin@centerlw.org" TargetMode="External"/><Relationship Id="rId42" Type="http://schemas.openxmlformats.org/officeDocument/2006/relationships/hyperlink" Target="https://acl.gov/node/9257" TargetMode="External"/><Relationship Id="rId84" Type="http://schemas.openxmlformats.org/officeDocument/2006/relationships/hyperlink" Target="https://www.chiamass.gov/chia-adds-behavioral-health-data-to-annual-report-on-state-healthcare-performance/" TargetMode="External"/><Relationship Id="rId138" Type="http://schemas.openxmlformats.org/officeDocument/2006/relationships/hyperlink" Target="https://www.nbcnews.com/health/health-news/insulin-users-respond-price-cuts-eli-lilly-novo-nordisk-sanofi-rcna75448" TargetMode="External"/><Relationship Id="rId191" Type="http://schemas.openxmlformats.org/officeDocument/2006/relationships/hyperlink" Target="https://www.mass.gov/info-details/ascentria-care-alliance-laurel-ridge" TargetMode="External"/><Relationship Id="rId205" Type="http://schemas.openxmlformats.org/officeDocument/2006/relationships/hyperlink" Target="https://www.mass.gov/lists/don-notre-dame-health-care-center-inc-dba-notre-dame-long-term-care-center-ndhc-20080409-cl" TargetMode="External"/><Relationship Id="rId247" Type="http://schemas.openxmlformats.org/officeDocument/2006/relationships/hyperlink" Target="https://www.instagram.com/dignityalliance/" TargetMode="External"/><Relationship Id="rId107" Type="http://schemas.openxmlformats.org/officeDocument/2006/relationships/hyperlink" Target="https://www.hudexchange.info/resource/6874/homecoming-life-after-incarceration-toolkit/"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7160-9A7D-49AD-8170-3C0D3113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3064</TotalTime>
  <Pages>40</Pages>
  <Words>21750</Words>
  <Characters>123977</Characters>
  <Application>Microsoft Office Word</Application>
  <DocSecurity>0</DocSecurity>
  <Lines>1033</Lines>
  <Paragraphs>290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19</cp:revision>
  <cp:lastPrinted>2023-03-13T11:11:00Z</cp:lastPrinted>
  <dcterms:created xsi:type="dcterms:W3CDTF">2023-05-19T16:55:00Z</dcterms:created>
  <dcterms:modified xsi:type="dcterms:W3CDTF">2023-05-22T20:53:00Z</dcterms:modified>
</cp:coreProperties>
</file>