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DA413A">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BD91342"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60</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F4279">
              <w:rPr>
                <w:rFonts w:ascii="Sagona Book" w:hAnsi="Sagona Book"/>
              </w:rPr>
              <w:t>Octo</w:t>
            </w:r>
            <w:r w:rsidR="000B2AE9">
              <w:rPr>
                <w:rFonts w:ascii="Sagona Book" w:hAnsi="Sagona Book"/>
              </w:rPr>
              <w:t xml:space="preserve">ber </w:t>
            </w:r>
            <w:r w:rsidR="00D24C67">
              <w:rPr>
                <w:rFonts w:ascii="Sagona Book" w:hAnsi="Sagona Book"/>
              </w:rPr>
              <w:t>31</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DA413A">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901301" w14:paraId="7D0B30B3" w14:textId="77777777" w:rsidTr="00DA413A">
        <w:trPr>
          <w:gridAfter w:val="1"/>
          <w:wAfter w:w="113" w:type="dxa"/>
        </w:trPr>
        <w:tc>
          <w:tcPr>
            <w:tcW w:w="2898" w:type="dxa"/>
            <w:gridSpan w:val="2"/>
          </w:tcPr>
          <w:p w14:paraId="6C0F2664" w14:textId="2617525F" w:rsidR="00901301" w:rsidRDefault="00901301" w:rsidP="007B562F">
            <w:pPr>
              <w:rPr>
                <w:sz w:val="24"/>
                <w:szCs w:val="24"/>
              </w:rPr>
            </w:pPr>
            <w:r>
              <w:rPr>
                <w:sz w:val="24"/>
                <w:szCs w:val="24"/>
              </w:rPr>
              <w:t>Spotlight</w:t>
            </w:r>
          </w:p>
        </w:tc>
        <w:tc>
          <w:tcPr>
            <w:tcW w:w="7807" w:type="dxa"/>
            <w:gridSpan w:val="3"/>
          </w:tcPr>
          <w:p w14:paraId="43E2A1B8" w14:textId="1041E789" w:rsidR="008A1923" w:rsidRDefault="008A1923" w:rsidP="00A56749">
            <w:pPr>
              <w:spacing w:before="100" w:beforeAutospacing="1" w:after="100" w:afterAutospacing="1"/>
              <w:contextualSpacing/>
              <w:jc w:val="both"/>
              <w:rPr>
                <w:b/>
                <w:bCs/>
                <w:i/>
                <w:iCs/>
                <w:color w:val="000000" w:themeColor="text1"/>
                <w:sz w:val="24"/>
                <w:szCs w:val="24"/>
              </w:rPr>
            </w:pPr>
            <w:hyperlink r:id="rId9" w:history="1">
              <w:r w:rsidRPr="008A1923">
                <w:rPr>
                  <w:rStyle w:val="Hyperlink"/>
                  <w:b/>
                  <w:bCs/>
                  <w:i/>
                  <w:iCs/>
                  <w:sz w:val="24"/>
                  <w:szCs w:val="24"/>
                </w:rPr>
                <w:t>Help people with dis</w:t>
              </w:r>
              <w:r w:rsidRPr="008A1923">
                <w:rPr>
                  <w:rStyle w:val="Hyperlink"/>
                  <w:b/>
                  <w:bCs/>
                  <w:i/>
                  <w:iCs/>
                  <w:sz w:val="24"/>
                  <w:szCs w:val="24"/>
                </w:rPr>
                <w:t>a</w:t>
              </w:r>
              <w:r w:rsidRPr="008A1923">
                <w:rPr>
                  <w:rStyle w:val="Hyperlink"/>
                  <w:b/>
                  <w:bCs/>
                  <w:i/>
                  <w:iCs/>
                  <w:sz w:val="24"/>
                  <w:szCs w:val="24"/>
                </w:rPr>
                <w:t>bilities live in the community</w:t>
              </w:r>
            </w:hyperlink>
          </w:p>
          <w:p w14:paraId="23A9E552" w14:textId="47CF3BD4" w:rsidR="00A56749" w:rsidRDefault="00A56749" w:rsidP="00A56749">
            <w:pPr>
              <w:spacing w:before="100" w:beforeAutospacing="1" w:after="100" w:afterAutospacing="1"/>
              <w:contextualSpacing/>
              <w:jc w:val="both"/>
              <w:rPr>
                <w:b/>
                <w:bCs/>
                <w:color w:val="000000" w:themeColor="text1"/>
                <w:sz w:val="24"/>
                <w:szCs w:val="24"/>
              </w:rPr>
            </w:pPr>
            <w:r>
              <w:rPr>
                <w:b/>
                <w:bCs/>
                <w:color w:val="000000" w:themeColor="text1"/>
                <w:sz w:val="24"/>
                <w:szCs w:val="24"/>
              </w:rPr>
              <w:t>*The Boston Globe</w:t>
            </w:r>
          </w:p>
          <w:p w14:paraId="4FC7ACC9" w14:textId="77777777" w:rsidR="00A56749" w:rsidRDefault="00A56749" w:rsidP="00A56749">
            <w:pPr>
              <w:spacing w:before="100" w:beforeAutospacing="1" w:after="100" w:afterAutospacing="1"/>
              <w:contextualSpacing/>
              <w:jc w:val="both"/>
              <w:rPr>
                <w:color w:val="000000" w:themeColor="text1"/>
                <w:sz w:val="24"/>
                <w:szCs w:val="24"/>
              </w:rPr>
            </w:pPr>
            <w:r>
              <w:rPr>
                <w:color w:val="000000" w:themeColor="text1"/>
                <w:sz w:val="24"/>
                <w:szCs w:val="24"/>
              </w:rPr>
              <w:t>By The Editorial Board</w:t>
            </w:r>
          </w:p>
          <w:p w14:paraId="1A91E42C" w14:textId="77777777" w:rsidR="00A56749" w:rsidRDefault="00A56749" w:rsidP="00A56749">
            <w:pPr>
              <w:spacing w:before="100" w:beforeAutospacing="1" w:after="100" w:afterAutospacing="1"/>
              <w:contextualSpacing/>
              <w:jc w:val="both"/>
              <w:rPr>
                <w:color w:val="000000" w:themeColor="text1"/>
                <w:sz w:val="24"/>
                <w:szCs w:val="24"/>
              </w:rPr>
            </w:pPr>
            <w:r>
              <w:rPr>
                <w:color w:val="000000" w:themeColor="text1"/>
                <w:sz w:val="24"/>
                <w:szCs w:val="24"/>
              </w:rPr>
              <w:t>October 27, 2023 (updated)</w:t>
            </w:r>
          </w:p>
          <w:p w14:paraId="1BE3ED44" w14:textId="77777777" w:rsid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Unnecessary segregation in nursing homes ‘has been linked to accelerated mental, emotional, and physical decline’ when residents have little autonomy and little ability to engage in outside activities, a lawsuit says.</w:t>
            </w:r>
          </w:p>
          <w:p w14:paraId="0B10D464" w14:textId="77777777" w:rsidR="00A56749" w:rsidRPr="00A56749" w:rsidRDefault="00A56749" w:rsidP="00A56749">
            <w:pPr>
              <w:spacing w:before="100" w:beforeAutospacing="1" w:after="100" w:afterAutospacing="1" w:line="240" w:lineRule="auto"/>
              <w:ind w:left="720"/>
              <w:contextualSpacing/>
              <w:jc w:val="both"/>
              <w:rPr>
                <w:color w:val="000000" w:themeColor="text1"/>
                <w:sz w:val="24"/>
                <w:szCs w:val="24"/>
              </w:rPr>
            </w:pPr>
            <w:r w:rsidRPr="00A56749">
              <w:rPr>
                <w:color w:val="000000" w:themeColor="text1"/>
                <w:sz w:val="24"/>
                <w:szCs w:val="24"/>
              </w:rPr>
              <w:t>For many people with disabilities, living in a nursing home is a last resort. Maybe they lost their housing after a lengthy hospital stay. Maybe their care needs became too much for a spouse or child to handle. While some people need round-the-clock care, others may be able to live in the community — if they had more support.</w:t>
            </w:r>
          </w:p>
          <w:p w14:paraId="1FB0A4E5"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 xml:space="preserve">A lawsuit filed in the US District Court in Boston last year by people with disabilities and their advocates, </w:t>
            </w:r>
            <w:hyperlink r:id="rId10" w:tgtFrame="_blank" w:history="1">
              <w:r w:rsidRPr="00A56749">
                <w:rPr>
                  <w:rStyle w:val="Hyperlink"/>
                  <w:sz w:val="24"/>
                  <w:szCs w:val="24"/>
                </w:rPr>
                <w:t>David Marsters v. Maura Healey</w:t>
              </w:r>
            </w:hyperlink>
            <w:r w:rsidRPr="00A56749">
              <w:rPr>
                <w:color w:val="000000" w:themeColor="text1"/>
                <w:sz w:val="24"/>
                <w:szCs w:val="24"/>
              </w:rPr>
              <w:t>, seeks to force the state’s Executive Office of Health and Human Services to move more people with disabilities out of nursing homes and into community settings, with supportive services.</w:t>
            </w:r>
          </w:p>
          <w:p w14:paraId="4A6E9082" w14:textId="77777777" w:rsid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Simultaneously, the US Department of Justice is investigating whether state government is violating the Americans with Disabilities Act by not helping people with disabilities transition from institutions back to their communities. A Healey administration official said the state is cooperating with the investigation, which began in July 2022 and has not issued any findings.</w:t>
            </w:r>
          </w:p>
          <w:p w14:paraId="3F16F087" w14:textId="77777777" w:rsid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The Healey administration entered mediation last week in an attempt to reach a settlement with the lawsuit’s plaintiffs. Two similar suits, settled during former governor Deval Patrick’s administration, resulted in the transition of thousands of people with brain injuries and intellectual and developmental disabilities from nursing homes into community settings, with enhanced support. A similar settlement covering all people with disabilities would be the right way to resolve the litigation and, more importantly, to provide quality care for people in the settings where they are most comfortable.</w:t>
            </w:r>
          </w:p>
          <w:p w14:paraId="53E9E4BC" w14:textId="77777777" w:rsid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“We want people to be able to have a choice of living in the community versus remaining in institutional care,” said Carolyn Villers, executive director of Massachusetts Senior Action Council, an advocacy group for seniors which is also one of the plaintiffs.</w:t>
            </w:r>
          </w:p>
          <w:p w14:paraId="17FFF8C3" w14:textId="77777777" w:rsidR="00A56749" w:rsidRPr="00A56749" w:rsidRDefault="00A56749" w:rsidP="00A56749">
            <w:pPr>
              <w:spacing w:before="100" w:beforeAutospacing="1" w:after="100" w:afterAutospacing="1" w:line="240" w:lineRule="auto"/>
              <w:ind w:left="720"/>
              <w:contextualSpacing/>
              <w:jc w:val="both"/>
              <w:rPr>
                <w:color w:val="000000" w:themeColor="text1"/>
                <w:sz w:val="24"/>
                <w:szCs w:val="24"/>
              </w:rPr>
            </w:pPr>
            <w:r w:rsidRPr="00A56749">
              <w:rPr>
                <w:color w:val="000000" w:themeColor="text1"/>
                <w:sz w:val="24"/>
                <w:szCs w:val="24"/>
              </w:rPr>
              <w:lastRenderedPageBreak/>
              <w:t>A spokesperson for the Executive Office of Health and Human Services said the Healey administration is committed to serving residents with disabilities and complying with the Americans with Disabilities Act and continues “to make significant investments in home- and community-based services to help individuals live in the communities of their choice.”</w:t>
            </w:r>
          </w:p>
          <w:p w14:paraId="51F6FC99"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Other than the Massachusetts Senior Action Council, the plaintiffs are all people with disabilities — physical and mental — who are living in nursing homes but would prefer to live in a residential setting. All could potentially have their needs addressed in the community. Their attorneys, led by Steven Schwartz of the Center for Public Representation, an Easthampton-based public interest law firm, are seeking certification for a class action to represent all people with disabilities in nursing homes.</w:t>
            </w:r>
          </w:p>
          <w:p w14:paraId="0B45566C"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The plaintiffs’ complaint argues that unnecessary segregation in nursing homes “has been linked to accelerated mental, emotional, and physical decline,” when residents have little autonomy and little ability to engage in outside activities. Massachusetts has home- and community-based services that provide assistance to people in their homes, but the lawsuit argues that these are insufficient to help everyone who could benefit.</w:t>
            </w:r>
          </w:p>
          <w:p w14:paraId="7E1122BB"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 xml:space="preserve">The plaintiffs say this violates the Americans with Disabilities Act as interpreted by a 1999 </w:t>
            </w:r>
            <w:hyperlink r:id="rId11" w:anchor=":~:text=The%20U.S.%20Supreme%20Court's%201999,with%20Disabilities%20Act%20(ADA)." w:tgtFrame="_blank" w:history="1">
              <w:r w:rsidRPr="00A56749">
                <w:rPr>
                  <w:rStyle w:val="Hyperlink"/>
                  <w:sz w:val="24"/>
                  <w:szCs w:val="24"/>
                </w:rPr>
                <w:t>US Supreme Court ruling</w:t>
              </w:r>
            </w:hyperlink>
            <w:r w:rsidRPr="00A56749">
              <w:rPr>
                <w:color w:val="000000" w:themeColor="text1"/>
                <w:sz w:val="24"/>
                <w:szCs w:val="24"/>
              </w:rPr>
              <w:t>, which found that unnecessary institutionalization of individuals with disabilities constitutes discrimination.</w:t>
            </w:r>
          </w:p>
          <w:p w14:paraId="726E544B"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 xml:space="preserve">When the Healey administration sought to have the case dismissed on procedural grounds, the US Department of Justice </w:t>
            </w:r>
            <w:hyperlink r:id="rId12" w:tgtFrame="_blank" w:history="1">
              <w:r w:rsidRPr="00A56749">
                <w:rPr>
                  <w:rStyle w:val="Hyperlink"/>
                  <w:sz w:val="24"/>
                  <w:szCs w:val="24"/>
                </w:rPr>
                <w:t>weighed in</w:t>
              </w:r>
            </w:hyperlink>
            <w:r w:rsidRPr="00A56749">
              <w:rPr>
                <w:color w:val="000000" w:themeColor="text1"/>
                <w:sz w:val="24"/>
                <w:szCs w:val="24"/>
              </w:rPr>
              <w:t xml:space="preserve"> in favor of allowing the case to proceed. The Justice Department </w:t>
            </w:r>
            <w:hyperlink r:id="rId13" w:tgtFrame="_blank" w:history="1">
              <w:r w:rsidRPr="00A56749">
                <w:rPr>
                  <w:rStyle w:val="Hyperlink"/>
                  <w:sz w:val="24"/>
                  <w:szCs w:val="24"/>
                </w:rPr>
                <w:t>recently sued</w:t>
              </w:r>
            </w:hyperlink>
            <w:r w:rsidRPr="00A56749">
              <w:rPr>
                <w:color w:val="000000" w:themeColor="text1"/>
                <w:sz w:val="24"/>
                <w:szCs w:val="24"/>
              </w:rPr>
              <w:t xml:space="preserve"> Colorado on similar grounds, arguing that the state is violating the ADA by unnecessarily institutionalizing people with physical disabilities in nursing homes.</w:t>
            </w:r>
          </w:p>
          <w:p w14:paraId="03165C5B" w14:textId="77777777" w:rsidR="00A56749" w:rsidRPr="00A56749" w:rsidRDefault="00A56749" w:rsidP="00A56749">
            <w:pPr>
              <w:spacing w:before="100" w:beforeAutospacing="1" w:after="100" w:afterAutospacing="1" w:line="240" w:lineRule="auto"/>
              <w:ind w:left="720"/>
              <w:contextualSpacing/>
              <w:jc w:val="both"/>
              <w:rPr>
                <w:color w:val="000000" w:themeColor="text1"/>
                <w:sz w:val="24"/>
                <w:szCs w:val="24"/>
              </w:rPr>
            </w:pPr>
            <w:r w:rsidRPr="00A56749">
              <w:rPr>
                <w:color w:val="000000" w:themeColor="text1"/>
                <w:sz w:val="24"/>
                <w:szCs w:val="24"/>
              </w:rPr>
              <w:t>There are approximately 22,000 adults with disabilities on Medicaid in nursing homes, according to the Massachusetts lawsuit. Former state elder affairs secretary Paul Lanzikos, cofounder of Dignity Alliance Massachusetts, which advocates for community-based care for seniors, estimated that 15,000 to 17,000 of them have clinical needs that could be met in the community.</w:t>
            </w:r>
          </w:p>
          <w:p w14:paraId="0BE1CD41"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 xml:space="preserve">The state is making some efforts to offer these services. Massachusetts offers multiple </w:t>
            </w:r>
            <w:hyperlink r:id="rId14" w:tgtFrame="_blank" w:history="1">
              <w:r w:rsidRPr="00A56749">
                <w:rPr>
                  <w:rStyle w:val="Hyperlink"/>
                  <w:sz w:val="24"/>
                  <w:szCs w:val="24"/>
                </w:rPr>
                <w:t>home- and community-based care</w:t>
              </w:r>
            </w:hyperlink>
            <w:r w:rsidRPr="00A56749">
              <w:rPr>
                <w:color w:val="000000" w:themeColor="text1"/>
                <w:sz w:val="24"/>
                <w:szCs w:val="24"/>
              </w:rPr>
              <w:t xml:space="preserve"> programs, each applying to a different population, like autistic children or frail elders. AARP </w:t>
            </w:r>
            <w:hyperlink r:id="rId15" w:tgtFrame="_blank" w:history="1">
              <w:r w:rsidRPr="00A56749">
                <w:rPr>
                  <w:rStyle w:val="Hyperlink"/>
                  <w:sz w:val="24"/>
                  <w:szCs w:val="24"/>
                </w:rPr>
                <w:t>ranked Massachusetts</w:t>
              </w:r>
            </w:hyperlink>
            <w:r w:rsidRPr="00A56749">
              <w:rPr>
                <w:color w:val="000000" w:themeColor="text1"/>
                <w:sz w:val="24"/>
                <w:szCs w:val="24"/>
              </w:rPr>
              <w:t xml:space="preserve"> fourth nationwide for providing long-term services and supports. In 2021, the state </w:t>
            </w:r>
            <w:hyperlink r:id="rId16" w:tgtFrame="_blank" w:history="1">
              <w:r w:rsidRPr="00A56749">
                <w:rPr>
                  <w:rStyle w:val="Hyperlink"/>
                  <w:sz w:val="24"/>
                  <w:szCs w:val="24"/>
                </w:rPr>
                <w:t>committed to using</w:t>
              </w:r>
            </w:hyperlink>
            <w:r w:rsidRPr="00A56749">
              <w:rPr>
                <w:color w:val="000000" w:themeColor="text1"/>
                <w:sz w:val="24"/>
                <w:szCs w:val="24"/>
              </w:rPr>
              <w:t xml:space="preserve"> $500 million in American Rescue Plan Act money by 2024 to improve access to home- and community-based services, including developing the workforce, enhancing access, and improving technology. But, as is detailed in the lawsuit, programs are capped in how many people they can accept and there are gaps in services — for example, there is a need for case managers to work with nursing home residents to identify community-based housing options.</w:t>
            </w:r>
          </w:p>
          <w:p w14:paraId="708BE0F3"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Disability rights advocates are hoping the lawsuit results in an expansion of the options counseling program, where caseworkers help people in nursing homes or at risk of entering nursing homes understand the range of services available to them and how to access them. Another goal is an expansion of community-based programs to serve more people and ensure equal accessibility statewide. A third is a commitment — similar to commitments made in the earlier two settlements — to move some number of people out of nursing homes each year.</w:t>
            </w:r>
          </w:p>
          <w:p w14:paraId="20E36383" w14:textId="77777777" w:rsidR="00A56749" w:rsidRPr="00A56749" w:rsidRDefault="00A56749" w:rsidP="00A56749">
            <w:pPr>
              <w:spacing w:before="100" w:beforeAutospacing="1" w:after="100" w:afterAutospacing="1" w:line="240" w:lineRule="auto"/>
              <w:ind w:left="720"/>
              <w:contextualSpacing/>
              <w:jc w:val="both"/>
              <w:rPr>
                <w:color w:val="000000" w:themeColor="text1"/>
                <w:sz w:val="24"/>
                <w:szCs w:val="24"/>
              </w:rPr>
            </w:pPr>
            <w:r w:rsidRPr="00A56749">
              <w:rPr>
                <w:color w:val="000000" w:themeColor="text1"/>
                <w:sz w:val="24"/>
                <w:szCs w:val="24"/>
              </w:rPr>
              <w:t>Villers said she would like to see creative programs established, as has been done with the populations involved in the earlier settlements, like roommate programs, where two people with disabilities share an apartment and services or where a caregiver roommate provides evening assistance in exchange for free housing.</w:t>
            </w:r>
          </w:p>
          <w:p w14:paraId="4E6D5AFA"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The time is ripe for Massachusetts to settle the lawsuit. Massachusetts just got approved to participate in a program that makes more federal Medicaid money available for initiatives that move people out of nursing homes with community supports. The federal ARPA money can bolster community-based services.</w:t>
            </w:r>
          </w:p>
          <w:p w14:paraId="5448001C" w14:textId="77777777" w:rsidR="00A56749" w:rsidRPr="00A56749" w:rsidRDefault="00A56749" w:rsidP="00A56749">
            <w:pPr>
              <w:spacing w:before="100" w:beforeAutospacing="1" w:after="100" w:afterAutospacing="1"/>
              <w:ind w:left="720"/>
              <w:contextualSpacing/>
              <w:jc w:val="both"/>
              <w:rPr>
                <w:color w:val="000000" w:themeColor="text1"/>
                <w:sz w:val="24"/>
                <w:szCs w:val="24"/>
              </w:rPr>
            </w:pPr>
            <w:r w:rsidRPr="00A56749">
              <w:rPr>
                <w:color w:val="000000" w:themeColor="text1"/>
                <w:sz w:val="24"/>
                <w:szCs w:val="24"/>
              </w:rPr>
              <w:t>Any settlement probably would not involve an immediate sea change but instead a gradual expansion of services while moving a few hundred people a year out of nursing homes, if they choose to leave. Since community-based services tend to be less expensive than institutional care, that could potentially save money for the taxpayers who fund Medicaid while providing more fulfilling lives for people with disabilities.</w:t>
            </w:r>
          </w:p>
          <w:p w14:paraId="1C40CD28" w14:textId="3D7AD410" w:rsidR="00A56749" w:rsidRPr="00A56749" w:rsidRDefault="00A56749" w:rsidP="00A56749">
            <w:pPr>
              <w:spacing w:before="100" w:beforeAutospacing="1" w:after="100" w:afterAutospacing="1"/>
              <w:ind w:left="720"/>
              <w:contextualSpacing/>
              <w:jc w:val="both"/>
              <w:rPr>
                <w:color w:val="000000" w:themeColor="text1"/>
                <w:sz w:val="24"/>
                <w:szCs w:val="24"/>
              </w:rPr>
            </w:pPr>
          </w:p>
        </w:tc>
      </w:tr>
      <w:tr w:rsidR="00314F22" w14:paraId="3DD474CC" w14:textId="77777777" w:rsidTr="00DA413A">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lastRenderedPageBreak/>
              <w:t>Quotes</w:t>
            </w:r>
          </w:p>
        </w:tc>
        <w:tc>
          <w:tcPr>
            <w:tcW w:w="7807" w:type="dxa"/>
            <w:gridSpan w:val="3"/>
          </w:tcPr>
          <w:p w14:paraId="25D079F6" w14:textId="40D3F1FB" w:rsidR="009C093A" w:rsidRDefault="009C093A" w:rsidP="00DA2894">
            <w:pPr>
              <w:spacing w:before="100" w:beforeAutospacing="1" w:after="100" w:afterAutospacing="1"/>
              <w:contextualSpacing/>
              <w:jc w:val="both"/>
              <w:rPr>
                <w:i/>
                <w:iCs/>
                <w:color w:val="000000" w:themeColor="text1"/>
                <w:sz w:val="32"/>
                <w:szCs w:val="32"/>
              </w:rPr>
            </w:pPr>
            <w:r w:rsidRPr="009C093A">
              <w:rPr>
                <w:i/>
                <w:iCs/>
                <w:color w:val="000000" w:themeColor="text1"/>
                <w:sz w:val="32"/>
                <w:szCs w:val="32"/>
              </w:rPr>
              <w:t>"Ensuring that residents of nursing homes in Massachusetts are provided with dignified, high-quality care is critically important, and has long been a priority of the House</w:t>
            </w:r>
            <w:r>
              <w:rPr>
                <w:i/>
                <w:iCs/>
                <w:color w:val="000000" w:themeColor="text1"/>
                <w:sz w:val="32"/>
                <w:szCs w:val="32"/>
              </w:rPr>
              <w:t xml:space="preserve">. </w:t>
            </w:r>
            <w:r w:rsidRPr="009C093A">
              <w:rPr>
                <w:i/>
                <w:iCs/>
                <w:color w:val="000000" w:themeColor="text1"/>
                <w:sz w:val="32"/>
                <w:szCs w:val="32"/>
              </w:rPr>
              <w:t>Over the next few weeks, the House intends to vote on legislation that seeks to enhance oversight and bring greater accountability to the long-term care industry, as well as improve direct care staff recruitment and retention."</w:t>
            </w:r>
          </w:p>
          <w:p w14:paraId="23E9F239" w14:textId="0BD22DE8" w:rsidR="0024052B" w:rsidRPr="0024052B" w:rsidRDefault="009C093A" w:rsidP="0024052B">
            <w:pPr>
              <w:spacing w:before="100" w:beforeAutospacing="1" w:after="100" w:afterAutospacing="1"/>
              <w:ind w:left="720"/>
              <w:contextualSpacing/>
              <w:rPr>
                <w:color w:val="000000" w:themeColor="text1"/>
              </w:rPr>
            </w:pPr>
            <w:r>
              <w:rPr>
                <w:color w:val="000000" w:themeColor="text1"/>
              </w:rPr>
              <w:t>Speaker of the Massachusetts House of Representatives Ronald Mariano,</w:t>
            </w:r>
            <w:r w:rsidR="0024052B">
              <w:rPr>
                <w:color w:val="000000" w:themeColor="text1"/>
              </w:rPr>
              <w:t xml:space="preserve"> </w:t>
            </w:r>
            <w:hyperlink r:id="rId17" w:history="1">
              <w:r w:rsidR="0024052B" w:rsidRPr="009C093A">
                <w:rPr>
                  <w:rStyle w:val="Hyperlink"/>
                  <w:i/>
                  <w:iCs/>
                </w:rPr>
                <w:t>House, Senate Health C</w:t>
              </w:r>
              <w:r w:rsidR="0024052B" w:rsidRPr="009C093A">
                <w:rPr>
                  <w:rStyle w:val="Hyperlink"/>
                  <w:i/>
                  <w:iCs/>
                </w:rPr>
                <w:t>a</w:t>
              </w:r>
              <w:r w:rsidR="0024052B" w:rsidRPr="009C093A">
                <w:rPr>
                  <w:rStyle w:val="Hyperlink"/>
                  <w:i/>
                  <w:iCs/>
                </w:rPr>
                <w:t>re Priority Bills On The Move</w:t>
              </w:r>
            </w:hyperlink>
            <w:r w:rsidR="0024052B">
              <w:rPr>
                <w:rStyle w:val="Hyperlink"/>
                <w:u w:val="none"/>
              </w:rPr>
              <w:t xml:space="preserve">, </w:t>
            </w:r>
            <w:r w:rsidR="0024052B" w:rsidRPr="0024052B">
              <w:rPr>
                <w:b/>
                <w:bCs/>
                <w:color w:val="000000" w:themeColor="text1"/>
              </w:rPr>
              <w:t xml:space="preserve">State House News, </w:t>
            </w:r>
            <w:r w:rsidR="0024052B" w:rsidRPr="0024052B">
              <w:rPr>
                <w:color w:val="000000" w:themeColor="text1"/>
              </w:rPr>
              <w:t>October 26, 2023</w:t>
            </w:r>
          </w:p>
          <w:p w14:paraId="586DB5AA" w14:textId="77777777" w:rsidR="009C093A" w:rsidRPr="009C093A" w:rsidRDefault="009C093A" w:rsidP="00DA2894">
            <w:pPr>
              <w:spacing w:before="100" w:beforeAutospacing="1" w:after="100" w:afterAutospacing="1"/>
              <w:contextualSpacing/>
              <w:jc w:val="both"/>
              <w:rPr>
                <w:color w:val="000000" w:themeColor="text1"/>
              </w:rPr>
            </w:pPr>
          </w:p>
          <w:p w14:paraId="43C4B97F" w14:textId="77777777" w:rsidR="008A1923" w:rsidRDefault="008A1923" w:rsidP="00DA2894">
            <w:pPr>
              <w:spacing w:before="100" w:beforeAutospacing="1" w:after="100" w:afterAutospacing="1"/>
              <w:contextualSpacing/>
              <w:jc w:val="both"/>
              <w:rPr>
                <w:i/>
                <w:iCs/>
                <w:color w:val="000000" w:themeColor="text1"/>
                <w:sz w:val="32"/>
                <w:szCs w:val="32"/>
              </w:rPr>
            </w:pPr>
            <w:r w:rsidRPr="008A1923">
              <w:rPr>
                <w:i/>
                <w:iCs/>
                <w:color w:val="000000" w:themeColor="text1"/>
                <w:sz w:val="32"/>
                <w:szCs w:val="32"/>
              </w:rPr>
              <w:t>“We want people to be able to have a choice of living in the community versus remaining in institutional care</w:t>
            </w:r>
            <w:r>
              <w:rPr>
                <w:i/>
                <w:iCs/>
                <w:color w:val="000000" w:themeColor="text1"/>
                <w:sz w:val="32"/>
                <w:szCs w:val="32"/>
              </w:rPr>
              <w:t>.</w:t>
            </w:r>
            <w:r w:rsidRPr="008A1923">
              <w:rPr>
                <w:i/>
                <w:iCs/>
                <w:color w:val="000000" w:themeColor="text1"/>
                <w:sz w:val="32"/>
                <w:szCs w:val="32"/>
              </w:rPr>
              <w:t xml:space="preserve">” </w:t>
            </w:r>
          </w:p>
          <w:p w14:paraId="1357BE08" w14:textId="2F5017B6" w:rsidR="008A1923" w:rsidRPr="008A1923" w:rsidRDefault="008A1923" w:rsidP="0037151B">
            <w:pPr>
              <w:spacing w:before="100" w:beforeAutospacing="1" w:after="100" w:afterAutospacing="1"/>
              <w:ind w:left="720"/>
              <w:contextualSpacing/>
              <w:rPr>
                <w:color w:val="000000" w:themeColor="text1"/>
              </w:rPr>
            </w:pPr>
            <w:r w:rsidRPr="008A1923">
              <w:rPr>
                <w:color w:val="000000" w:themeColor="text1"/>
              </w:rPr>
              <w:t>Carolyn Villers, executive director of Massachusetts Senior Action Council,</w:t>
            </w:r>
            <w:r w:rsidR="0037151B">
              <w:rPr>
                <w:color w:val="000000" w:themeColor="text1"/>
              </w:rPr>
              <w:t xml:space="preserve"> plaintiff organization I the class action lawsuit, </w:t>
            </w:r>
            <w:hyperlink r:id="rId18" w:tgtFrame="_blank" w:history="1">
              <w:r w:rsidR="0037151B" w:rsidRPr="00A56749">
                <w:rPr>
                  <w:rStyle w:val="Hyperlink"/>
                </w:rPr>
                <w:t>David Marsters v. Maura Healey</w:t>
              </w:r>
            </w:hyperlink>
            <w:r w:rsidR="0037151B" w:rsidRPr="00A56749">
              <w:rPr>
                <w:color w:val="000000" w:themeColor="text1"/>
              </w:rPr>
              <w:t xml:space="preserve">, </w:t>
            </w:r>
            <w:r>
              <w:rPr>
                <w:color w:val="000000" w:themeColor="text1"/>
              </w:rPr>
              <w:t xml:space="preserve"> </w:t>
            </w:r>
            <w:hyperlink r:id="rId19" w:history="1">
              <w:r w:rsidRPr="008A1923">
                <w:rPr>
                  <w:rStyle w:val="Hyperlink"/>
                  <w:b/>
                  <w:bCs/>
                  <w:i/>
                  <w:iCs/>
                </w:rPr>
                <w:t>Help peo</w:t>
              </w:r>
              <w:r w:rsidRPr="008A1923">
                <w:rPr>
                  <w:rStyle w:val="Hyperlink"/>
                  <w:b/>
                  <w:bCs/>
                  <w:i/>
                  <w:iCs/>
                </w:rPr>
                <w:t>p</w:t>
              </w:r>
              <w:r w:rsidRPr="008A1923">
                <w:rPr>
                  <w:rStyle w:val="Hyperlink"/>
                  <w:b/>
                  <w:bCs/>
                  <w:i/>
                  <w:iCs/>
                </w:rPr>
                <w:t>le with disabilities live in the community</w:t>
              </w:r>
            </w:hyperlink>
            <w:r>
              <w:rPr>
                <w:color w:val="000000" w:themeColor="text1"/>
              </w:rPr>
              <w:t xml:space="preserve">, </w:t>
            </w:r>
            <w:r w:rsidRPr="008A1923">
              <w:rPr>
                <w:b/>
                <w:bCs/>
                <w:color w:val="000000" w:themeColor="text1"/>
              </w:rPr>
              <w:t>*The Boston Globe</w:t>
            </w:r>
            <w:r>
              <w:rPr>
                <w:b/>
                <w:bCs/>
                <w:color w:val="000000" w:themeColor="text1"/>
              </w:rPr>
              <w:t xml:space="preserve">, </w:t>
            </w:r>
            <w:r w:rsidRPr="008A1923">
              <w:rPr>
                <w:color w:val="000000" w:themeColor="text1"/>
              </w:rPr>
              <w:t>October 27, 2023 (updated)</w:t>
            </w:r>
          </w:p>
          <w:p w14:paraId="6D2987F6" w14:textId="77777777" w:rsidR="008A1923" w:rsidRPr="008A1923" w:rsidRDefault="008A1923" w:rsidP="00DA2894">
            <w:pPr>
              <w:spacing w:before="100" w:beforeAutospacing="1" w:after="100" w:afterAutospacing="1"/>
              <w:contextualSpacing/>
              <w:jc w:val="both"/>
              <w:rPr>
                <w:color w:val="000000" w:themeColor="text1"/>
              </w:rPr>
            </w:pPr>
          </w:p>
          <w:p w14:paraId="2559F0F0" w14:textId="6852F7D1" w:rsidR="007173D4" w:rsidRDefault="00DA2894" w:rsidP="00DA2894">
            <w:pPr>
              <w:spacing w:before="100" w:beforeAutospacing="1" w:after="100" w:afterAutospacing="1"/>
              <w:contextualSpacing/>
              <w:jc w:val="both"/>
              <w:rPr>
                <w:i/>
                <w:iCs/>
                <w:color w:val="000000" w:themeColor="text1"/>
                <w:sz w:val="32"/>
                <w:szCs w:val="32"/>
              </w:rPr>
            </w:pPr>
            <w:r w:rsidRPr="00DA2894">
              <w:rPr>
                <w:i/>
                <w:iCs/>
                <w:color w:val="000000" w:themeColor="text1"/>
                <w:sz w:val="32"/>
                <w:szCs w:val="32"/>
              </w:rPr>
              <w:t>“This</w:t>
            </w:r>
            <w:r w:rsidR="008102FC">
              <w:rPr>
                <w:i/>
                <w:iCs/>
                <w:color w:val="000000" w:themeColor="text1"/>
                <w:sz w:val="32"/>
                <w:szCs w:val="32"/>
              </w:rPr>
              <w:t xml:space="preserve"> [</w:t>
            </w:r>
            <w:r w:rsidR="008102FC" w:rsidRPr="008102FC">
              <w:rPr>
                <w:i/>
                <w:iCs/>
                <w:color w:val="000000" w:themeColor="text1"/>
                <w:sz w:val="32"/>
                <w:szCs w:val="32"/>
              </w:rPr>
              <w:t>Connecticut</w:t>
            </w:r>
            <w:r w:rsidR="008102FC">
              <w:rPr>
                <w:i/>
                <w:iCs/>
                <w:color w:val="000000" w:themeColor="text1"/>
                <w:sz w:val="32"/>
                <w:szCs w:val="32"/>
              </w:rPr>
              <w:t>]</w:t>
            </w:r>
            <w:r w:rsidRPr="00DA2894">
              <w:rPr>
                <w:i/>
                <w:iCs/>
                <w:color w:val="000000" w:themeColor="text1"/>
                <w:sz w:val="32"/>
                <w:szCs w:val="32"/>
              </w:rPr>
              <w:t xml:space="preserve"> law is aimed at providing transparency that identifies all owners and entities affiliated with the proposed ownership of a nursing home</w:t>
            </w:r>
            <w:r>
              <w:rPr>
                <w:i/>
                <w:iCs/>
                <w:color w:val="000000" w:themeColor="text1"/>
                <w:sz w:val="32"/>
                <w:szCs w:val="32"/>
              </w:rPr>
              <w:t xml:space="preserve">. </w:t>
            </w:r>
            <w:r w:rsidRPr="00DA2894">
              <w:rPr>
                <w:i/>
                <w:iCs/>
                <w:color w:val="000000" w:themeColor="text1"/>
                <w:sz w:val="32"/>
                <w:szCs w:val="32"/>
              </w:rPr>
              <w:t xml:space="preserve">While it does not specifically say the intent of the law is to discourage private equity ownership of nursing homes, this is almost certainly the case. CMS is highly distrustful of private equity ownership of nursing homes. Laws like this one in Connecticut are likely targeted at ferreting out private equity ownership of nursing homes.”  </w:t>
            </w:r>
          </w:p>
          <w:p w14:paraId="164BBCCA" w14:textId="0BCC10FE" w:rsidR="008102FC" w:rsidRPr="008102FC" w:rsidRDefault="00DA2894" w:rsidP="00AF0513">
            <w:pPr>
              <w:spacing w:before="100" w:beforeAutospacing="1" w:after="100" w:afterAutospacing="1"/>
              <w:ind w:left="720"/>
              <w:contextualSpacing/>
              <w:rPr>
                <w:b/>
                <w:bCs/>
                <w:color w:val="000000" w:themeColor="text1"/>
              </w:rPr>
            </w:pPr>
            <w:r>
              <w:rPr>
                <w:color w:val="000000" w:themeColor="text1"/>
              </w:rPr>
              <w:t xml:space="preserve">Attorney </w:t>
            </w:r>
            <w:r w:rsidRPr="00DA2894">
              <w:rPr>
                <w:color w:val="000000" w:themeColor="text1"/>
              </w:rPr>
              <w:t>Todd J. Selby</w:t>
            </w:r>
            <w:r>
              <w:rPr>
                <w:color w:val="000000" w:themeColor="text1"/>
              </w:rPr>
              <w:t>,</w:t>
            </w:r>
            <w:r w:rsidR="008102FC">
              <w:rPr>
                <w:color w:val="000000" w:themeColor="text1"/>
              </w:rPr>
              <w:t xml:space="preserve"> </w:t>
            </w:r>
            <w:hyperlink r:id="rId20" w:history="1">
              <w:r w:rsidR="008102FC" w:rsidRPr="008102FC">
                <w:rPr>
                  <w:rStyle w:val="Hyperlink"/>
                  <w:i/>
                  <w:iCs/>
                </w:rPr>
                <w:t>Adv</w:t>
              </w:r>
              <w:r w:rsidR="008102FC" w:rsidRPr="008102FC">
                <w:rPr>
                  <w:rStyle w:val="Hyperlink"/>
                  <w:i/>
                  <w:iCs/>
                </w:rPr>
                <w:t>o</w:t>
              </w:r>
              <w:r w:rsidR="008102FC" w:rsidRPr="008102FC">
                <w:rPr>
                  <w:rStyle w:val="Hyperlink"/>
                  <w:i/>
                  <w:iCs/>
                </w:rPr>
                <w:t>cates warn of slower sales as nursing home ownership law begins</w:t>
              </w:r>
            </w:hyperlink>
            <w:r w:rsidR="008102FC">
              <w:rPr>
                <w:color w:val="000000" w:themeColor="text1"/>
              </w:rPr>
              <w:t xml:space="preserve">, </w:t>
            </w:r>
            <w:r w:rsidR="008102FC" w:rsidRPr="008102FC">
              <w:rPr>
                <w:b/>
                <w:bCs/>
                <w:color w:val="000000" w:themeColor="text1"/>
              </w:rPr>
              <w:t xml:space="preserve">McKnight's Long-Term Care News, </w:t>
            </w:r>
            <w:r w:rsidR="008102FC" w:rsidRPr="008102FC">
              <w:rPr>
                <w:color w:val="000000" w:themeColor="text1"/>
              </w:rPr>
              <w:t>October 25, 2023</w:t>
            </w:r>
          </w:p>
          <w:p w14:paraId="5F916721" w14:textId="77777777" w:rsidR="00DA2894" w:rsidRDefault="00DA2894" w:rsidP="00DA2894">
            <w:pPr>
              <w:spacing w:before="100" w:beforeAutospacing="1" w:after="100" w:afterAutospacing="1"/>
              <w:contextualSpacing/>
              <w:jc w:val="both"/>
              <w:rPr>
                <w:color w:val="000000" w:themeColor="text1"/>
              </w:rPr>
            </w:pPr>
          </w:p>
          <w:p w14:paraId="0C00D339" w14:textId="1BF8D937" w:rsidR="00A56749" w:rsidRDefault="00A56749" w:rsidP="00A56749">
            <w:pPr>
              <w:spacing w:before="100" w:beforeAutospacing="1" w:after="100" w:afterAutospacing="1"/>
              <w:contextualSpacing/>
              <w:jc w:val="both"/>
              <w:rPr>
                <w:i/>
                <w:iCs/>
                <w:color w:val="000000" w:themeColor="text1"/>
                <w:sz w:val="32"/>
                <w:szCs w:val="32"/>
              </w:rPr>
            </w:pPr>
            <w:r>
              <w:rPr>
                <w:i/>
                <w:iCs/>
                <w:color w:val="000000" w:themeColor="text1"/>
                <w:sz w:val="32"/>
                <w:szCs w:val="32"/>
              </w:rPr>
              <w:t>A</w:t>
            </w:r>
            <w:r w:rsidRPr="00A56749">
              <w:rPr>
                <w:i/>
                <w:iCs/>
                <w:color w:val="000000" w:themeColor="text1"/>
                <w:sz w:val="32"/>
                <w:szCs w:val="32"/>
              </w:rPr>
              <w:t xml:space="preserve">s part of any settlement, the state needs to invest in personal care attendants, home health aides and homemakers from the money that will be saved by emptying nursing home beds that suffer from the inability to retain staff because of poor wages and excessive numbers needing care. Some progress has been made in the recent PCA contract, but more is needed, especially for other community care givers. Allowing spouses to be paid caregivers would be a good step and there's pending legislation to help move toward that goal. S.67 and H. 216 among the bills to do this and are endorsed by Dignity Alliance and AARP. Most nursing homes are failing to provide staff despite increases in taxpayer funded reimbursements. They are offering safe, </w:t>
            </w:r>
            <w:r w:rsidR="002B25C0" w:rsidRPr="00A56749">
              <w:rPr>
                <w:i/>
                <w:iCs/>
                <w:color w:val="000000" w:themeColor="text1"/>
                <w:sz w:val="32"/>
                <w:szCs w:val="32"/>
              </w:rPr>
              <w:t>high-quality</w:t>
            </w:r>
            <w:r w:rsidRPr="00A56749">
              <w:rPr>
                <w:i/>
                <w:iCs/>
                <w:color w:val="000000" w:themeColor="text1"/>
                <w:sz w:val="32"/>
                <w:szCs w:val="32"/>
              </w:rPr>
              <w:t xml:space="preserve"> care for those with disabilities or older adults. Not only those with disabilities, who would be aided by a responsible settlement of the Marsters v. Healey case, but the 88% of older adults who want to stay in their homes and communities will benefit and the need will only grow as the state's population grows to 20% over age 65</w:t>
            </w:r>
            <w:r>
              <w:rPr>
                <w:i/>
                <w:iCs/>
                <w:color w:val="000000" w:themeColor="text1"/>
                <w:sz w:val="32"/>
                <w:szCs w:val="32"/>
              </w:rPr>
              <w:t>.</w:t>
            </w:r>
          </w:p>
          <w:p w14:paraId="34DE1951" w14:textId="7FCB6225" w:rsidR="00A56749" w:rsidRDefault="00A56749" w:rsidP="00EB560D">
            <w:pPr>
              <w:spacing w:before="100" w:beforeAutospacing="1" w:after="100" w:afterAutospacing="1"/>
              <w:ind w:left="720"/>
              <w:contextualSpacing/>
              <w:rPr>
                <w:b/>
                <w:bCs/>
                <w:i/>
                <w:iCs/>
                <w:color w:val="000000" w:themeColor="text1"/>
                <w:sz w:val="24"/>
                <w:szCs w:val="24"/>
              </w:rPr>
            </w:pPr>
            <w:r>
              <w:rPr>
                <w:color w:val="000000" w:themeColor="text1"/>
              </w:rPr>
              <w:t>Former State Senator Richard Moore, Chair DignityMA Legislative Workgroup, responding to</w:t>
            </w:r>
            <w:r w:rsidR="00153D0A">
              <w:rPr>
                <w:color w:val="000000" w:themeColor="text1"/>
              </w:rPr>
              <w:t xml:space="preserve"> the </w:t>
            </w:r>
            <w:r w:rsidR="00153D0A">
              <w:rPr>
                <w:b/>
                <w:bCs/>
                <w:color w:val="000000" w:themeColor="text1"/>
              </w:rPr>
              <w:t xml:space="preserve">Boston Globe </w:t>
            </w:r>
            <w:r w:rsidR="00153D0A">
              <w:rPr>
                <w:color w:val="000000" w:themeColor="text1"/>
              </w:rPr>
              <w:t>editor</w:t>
            </w:r>
            <w:r w:rsidR="00153D0A" w:rsidRPr="008A1923">
              <w:rPr>
                <w:color w:val="000000" w:themeColor="text1"/>
              </w:rPr>
              <w:t>ial</w:t>
            </w:r>
            <w:r w:rsidR="008A1923" w:rsidRPr="008A1923">
              <w:rPr>
                <w:color w:val="000000" w:themeColor="text1"/>
              </w:rPr>
              <w:t>,</w:t>
            </w:r>
            <w:r w:rsidR="00EB560D">
              <w:rPr>
                <w:color w:val="000000" w:themeColor="text1"/>
              </w:rPr>
              <w:t xml:space="preserve"> in the comment section </w:t>
            </w:r>
            <w:r w:rsidR="005E6A1B">
              <w:rPr>
                <w:color w:val="000000" w:themeColor="text1"/>
              </w:rPr>
              <w:t>of</w:t>
            </w:r>
            <w:r w:rsidR="008A1923" w:rsidRPr="008A1923">
              <w:rPr>
                <w:color w:val="000000" w:themeColor="text1"/>
              </w:rPr>
              <w:t xml:space="preserve"> </w:t>
            </w:r>
            <w:hyperlink r:id="rId21" w:history="1">
              <w:r w:rsidR="008A1923" w:rsidRPr="008A1923">
                <w:rPr>
                  <w:rStyle w:val="Hyperlink"/>
                  <w:b/>
                  <w:bCs/>
                  <w:i/>
                  <w:iCs/>
                </w:rPr>
                <w:t>Help peopl</w:t>
              </w:r>
              <w:r w:rsidR="008A1923" w:rsidRPr="008A1923">
                <w:rPr>
                  <w:rStyle w:val="Hyperlink"/>
                  <w:b/>
                  <w:bCs/>
                  <w:i/>
                  <w:iCs/>
                </w:rPr>
                <w:t>e</w:t>
              </w:r>
              <w:r w:rsidR="008A1923" w:rsidRPr="008A1923">
                <w:rPr>
                  <w:rStyle w:val="Hyperlink"/>
                  <w:b/>
                  <w:bCs/>
                  <w:i/>
                  <w:iCs/>
                </w:rPr>
                <w:t xml:space="preserve"> with disabilities live in the community</w:t>
              </w:r>
            </w:hyperlink>
          </w:p>
          <w:p w14:paraId="45BC25BB" w14:textId="77777777" w:rsidR="00C00273" w:rsidRPr="00C00273" w:rsidRDefault="00C00273" w:rsidP="00C00273">
            <w:pPr>
              <w:spacing w:before="100" w:beforeAutospacing="1" w:after="100" w:afterAutospacing="1"/>
              <w:ind w:left="720"/>
              <w:contextualSpacing/>
              <w:jc w:val="both"/>
              <w:rPr>
                <w:b/>
                <w:bCs/>
                <w:i/>
                <w:iCs/>
                <w:color w:val="000000" w:themeColor="text1"/>
                <w:sz w:val="24"/>
                <w:szCs w:val="24"/>
              </w:rPr>
            </w:pPr>
          </w:p>
          <w:p w14:paraId="6FFDABDE" w14:textId="6DC18A28" w:rsidR="00AF0513" w:rsidRDefault="00AF0513" w:rsidP="00AF0513">
            <w:pPr>
              <w:spacing w:before="100" w:beforeAutospacing="1" w:after="100" w:afterAutospacing="1"/>
              <w:contextualSpacing/>
              <w:jc w:val="both"/>
              <w:rPr>
                <w:i/>
                <w:iCs/>
                <w:color w:val="000000" w:themeColor="text1"/>
                <w:sz w:val="32"/>
                <w:szCs w:val="32"/>
              </w:rPr>
            </w:pPr>
            <w:r w:rsidRPr="00AF0513">
              <w:rPr>
                <w:i/>
                <w:iCs/>
                <w:color w:val="000000" w:themeColor="text1"/>
                <w:sz w:val="32"/>
                <w:szCs w:val="32"/>
              </w:rPr>
              <w:t>Overall, one-fourth of nursing home residents use personal savings or long-term care insurance benefits to cover their care, whereas two-thirds rely on Medicaid as their primary payer and 13% rely on Medicare, according to KFF data.</w:t>
            </w:r>
            <w:r>
              <w:rPr>
                <w:i/>
                <w:iCs/>
                <w:color w:val="000000" w:themeColor="text1"/>
                <w:sz w:val="32"/>
                <w:szCs w:val="32"/>
              </w:rPr>
              <w:t xml:space="preserve"> </w:t>
            </w:r>
            <w:r w:rsidRPr="00AF0513">
              <w:rPr>
                <w:i/>
                <w:iCs/>
                <w:color w:val="000000" w:themeColor="text1"/>
                <w:sz w:val="32"/>
                <w:szCs w:val="32"/>
              </w:rPr>
              <w:t>The median cost of a semi-private room at a nursing home is approximately $7,908 per month or $94,900 annually</w:t>
            </w:r>
            <w:r>
              <w:rPr>
                <w:i/>
                <w:iCs/>
                <w:color w:val="000000" w:themeColor="text1"/>
                <w:sz w:val="32"/>
                <w:szCs w:val="32"/>
              </w:rPr>
              <w:t>.</w:t>
            </w:r>
          </w:p>
          <w:p w14:paraId="48CFBE96" w14:textId="7BDCC50E" w:rsidR="00AF0513" w:rsidRPr="00AF0513" w:rsidRDefault="00000000" w:rsidP="00AF0513">
            <w:pPr>
              <w:ind w:left="720"/>
              <w:rPr>
                <w:i/>
                <w:iCs/>
                <w:color w:val="000000" w:themeColor="text1"/>
              </w:rPr>
            </w:pPr>
            <w:hyperlink r:id="rId22" w:history="1">
              <w:r w:rsidR="00AF0513" w:rsidRPr="00AF0513">
                <w:rPr>
                  <w:rStyle w:val="Hyperlink"/>
                  <w:i/>
                  <w:iCs/>
                </w:rPr>
                <w:t>Rise in nursing home</w:t>
              </w:r>
              <w:r w:rsidR="00AF0513" w:rsidRPr="00AF0513">
                <w:rPr>
                  <w:rStyle w:val="Hyperlink"/>
                  <w:i/>
                  <w:iCs/>
                </w:rPr>
                <w:t xml:space="preserve"> </w:t>
              </w:r>
              <w:r w:rsidR="00AF0513" w:rsidRPr="00AF0513">
                <w:rPr>
                  <w:rStyle w:val="Hyperlink"/>
                  <w:i/>
                  <w:iCs/>
                </w:rPr>
                <w:t>c</w:t>
              </w:r>
              <w:r w:rsidR="00AF0513" w:rsidRPr="00AF0513">
                <w:rPr>
                  <w:rStyle w:val="Hyperlink"/>
                  <w:i/>
                  <w:iCs/>
                </w:rPr>
                <w:t>osts ‘drastically’ affects middle class: analysis</w:t>
              </w:r>
            </w:hyperlink>
            <w:r w:rsidR="00AF0513" w:rsidRPr="00AF0513">
              <w:rPr>
                <w:i/>
                <w:iCs/>
                <w:color w:val="000000" w:themeColor="text1"/>
              </w:rPr>
              <w:t xml:space="preserve">, </w:t>
            </w:r>
            <w:r w:rsidR="00AF0513" w:rsidRPr="00AF0513">
              <w:rPr>
                <w:b/>
                <w:bCs/>
                <w:color w:val="000000" w:themeColor="text1"/>
              </w:rPr>
              <w:t xml:space="preserve">McKnight's Senior Living, </w:t>
            </w:r>
            <w:r w:rsidR="00AF0513" w:rsidRPr="00AF0513">
              <w:rPr>
                <w:color w:val="000000" w:themeColor="text1"/>
              </w:rPr>
              <w:t>October 25, 2023</w:t>
            </w:r>
          </w:p>
          <w:p w14:paraId="0BA0BA25" w14:textId="77777777" w:rsidR="00AF0513" w:rsidRPr="00AF0513" w:rsidRDefault="00AF0513" w:rsidP="00AF0513">
            <w:pPr>
              <w:spacing w:before="100" w:beforeAutospacing="1" w:after="100" w:afterAutospacing="1"/>
              <w:contextualSpacing/>
              <w:rPr>
                <w:color w:val="000000" w:themeColor="text1"/>
              </w:rPr>
            </w:pPr>
          </w:p>
          <w:p w14:paraId="2E011790" w14:textId="77777777" w:rsidR="00DA2894" w:rsidRDefault="009458E9" w:rsidP="00DA2894">
            <w:pPr>
              <w:spacing w:before="100" w:beforeAutospacing="1" w:after="100" w:afterAutospacing="1"/>
              <w:contextualSpacing/>
              <w:jc w:val="both"/>
              <w:rPr>
                <w:i/>
                <w:iCs/>
                <w:color w:val="000000" w:themeColor="text1"/>
                <w:sz w:val="32"/>
                <w:szCs w:val="32"/>
              </w:rPr>
            </w:pPr>
            <w:r w:rsidRPr="009458E9">
              <w:rPr>
                <w:i/>
                <w:iCs/>
                <w:color w:val="000000" w:themeColor="text1"/>
                <w:sz w:val="32"/>
                <w:szCs w:val="32"/>
              </w:rPr>
              <w:t>“Based on manufacturing capacity and currently available stock, there are not sufficient 100-mg dose prefilled syringes of nirsevimab to protect all eligible infants weighing [11 pounds or more] during the current RSV season</w:t>
            </w:r>
            <w:r>
              <w:rPr>
                <w:i/>
                <w:iCs/>
                <w:color w:val="000000" w:themeColor="text1"/>
                <w:sz w:val="32"/>
                <w:szCs w:val="32"/>
              </w:rPr>
              <w:t xml:space="preserve">. </w:t>
            </w:r>
            <w:r w:rsidRPr="009458E9">
              <w:rPr>
                <w:i/>
                <w:iCs/>
                <w:color w:val="000000" w:themeColor="text1"/>
                <w:sz w:val="32"/>
                <w:szCs w:val="32"/>
              </w:rPr>
              <w:t>Additionally, supply of the 50-mg dose prefilled syringes may be limited during the current RSV season. CDC continues to work with the manufacturer to understand how it may accelerate nirsevimab supply.”</w:t>
            </w:r>
          </w:p>
          <w:p w14:paraId="53B889A1" w14:textId="1A0EF36F" w:rsidR="009458E9" w:rsidRPr="009458E9" w:rsidRDefault="009458E9" w:rsidP="009458E9">
            <w:pPr>
              <w:spacing w:before="100" w:beforeAutospacing="1" w:after="100" w:afterAutospacing="1"/>
              <w:ind w:left="720"/>
              <w:contextualSpacing/>
              <w:rPr>
                <w:color w:val="000000" w:themeColor="text1"/>
              </w:rPr>
            </w:pPr>
            <w:r>
              <w:rPr>
                <w:color w:val="000000" w:themeColor="text1"/>
              </w:rPr>
              <w:t xml:space="preserve">Centers for Disease and Prevention Statement, </w:t>
            </w:r>
            <w:hyperlink r:id="rId23" w:history="1">
              <w:r w:rsidRPr="00CE4863">
                <w:rPr>
                  <w:rStyle w:val="Hyperlink"/>
                  <w:i/>
                  <w:iCs/>
                </w:rPr>
                <w:t>CDC recom</w:t>
              </w:r>
              <w:r w:rsidRPr="00CE4863">
                <w:rPr>
                  <w:rStyle w:val="Hyperlink"/>
                  <w:i/>
                  <w:iCs/>
                </w:rPr>
                <w:t>m</w:t>
              </w:r>
              <w:r w:rsidRPr="00CE4863">
                <w:rPr>
                  <w:rStyle w:val="Hyperlink"/>
                  <w:i/>
                  <w:iCs/>
                </w:rPr>
                <w:t>ends rationing of RSV shot due to shortages</w:t>
              </w:r>
            </w:hyperlink>
            <w:r>
              <w:rPr>
                <w:i/>
                <w:iCs/>
                <w:color w:val="000000" w:themeColor="text1"/>
              </w:rPr>
              <w:t xml:space="preserve">, </w:t>
            </w:r>
            <w:r w:rsidRPr="009458E9">
              <w:rPr>
                <w:b/>
                <w:bCs/>
                <w:color w:val="000000" w:themeColor="text1"/>
              </w:rPr>
              <w:t xml:space="preserve">STAT News, </w:t>
            </w:r>
            <w:r w:rsidRPr="009458E9">
              <w:rPr>
                <w:color w:val="000000" w:themeColor="text1"/>
              </w:rPr>
              <w:t>October 24, 2023</w:t>
            </w:r>
          </w:p>
          <w:p w14:paraId="4422E4FC" w14:textId="77777777" w:rsidR="009458E9" w:rsidRDefault="009458E9" w:rsidP="009458E9">
            <w:pPr>
              <w:spacing w:before="100" w:beforeAutospacing="1" w:after="100" w:afterAutospacing="1"/>
              <w:contextualSpacing/>
              <w:rPr>
                <w:color w:val="000000" w:themeColor="text1"/>
              </w:rPr>
            </w:pPr>
          </w:p>
          <w:p w14:paraId="64E09F7A" w14:textId="77777777" w:rsidR="00F17BDF" w:rsidRDefault="00F17BDF" w:rsidP="00F17BDF">
            <w:pPr>
              <w:spacing w:before="100" w:beforeAutospacing="1" w:after="100" w:afterAutospacing="1"/>
              <w:contextualSpacing/>
              <w:jc w:val="both"/>
              <w:rPr>
                <w:i/>
                <w:iCs/>
                <w:color w:val="000000" w:themeColor="text1"/>
                <w:sz w:val="32"/>
                <w:szCs w:val="32"/>
              </w:rPr>
            </w:pPr>
            <w:r w:rsidRPr="00F17BDF">
              <w:rPr>
                <w:i/>
                <w:iCs/>
                <w:color w:val="000000" w:themeColor="text1"/>
                <w:sz w:val="32"/>
                <w:szCs w:val="32"/>
              </w:rPr>
              <w:t>One recent study found that last summer’s heat waves killed more than 61,000 people across Europe, most of them women over 80. In Switzerland, more than 60 percent of about 600 heat-related deaths last summer were attributed to global warming, according to a study from the University of Bern, with older women having the highest mortality rate.</w:t>
            </w:r>
          </w:p>
          <w:p w14:paraId="0A699B6A" w14:textId="77777777" w:rsidR="00F17BDF" w:rsidRPr="00F17BDF" w:rsidRDefault="00F17BDF" w:rsidP="00F17BDF">
            <w:pPr>
              <w:ind w:left="720"/>
              <w:rPr>
                <w:color w:val="000000" w:themeColor="text1"/>
              </w:rPr>
            </w:pPr>
            <w:hyperlink r:id="rId24" w:history="1">
              <w:r w:rsidRPr="00EF277D">
                <w:rPr>
                  <w:rStyle w:val="Hyperlink"/>
                  <w:i/>
                  <w:iCs/>
                </w:rPr>
                <w:t>Heat Waves Are Killing</w:t>
              </w:r>
              <w:r w:rsidRPr="00EF277D">
                <w:rPr>
                  <w:rStyle w:val="Hyperlink"/>
                  <w:i/>
                  <w:iCs/>
                </w:rPr>
                <w:t xml:space="preserve"> </w:t>
              </w:r>
              <w:r w:rsidRPr="00EF277D">
                <w:rPr>
                  <w:rStyle w:val="Hyperlink"/>
                  <w:i/>
                  <w:iCs/>
                </w:rPr>
                <w:t>O</w:t>
              </w:r>
              <w:r w:rsidRPr="00EF277D">
                <w:rPr>
                  <w:rStyle w:val="Hyperlink"/>
                  <w:i/>
                  <w:iCs/>
                </w:rPr>
                <w:t>lder Women. Are They Also Violating Their Rights?</w:t>
              </w:r>
            </w:hyperlink>
            <w:r>
              <w:rPr>
                <w:color w:val="000000" w:themeColor="text1"/>
              </w:rPr>
              <w:t xml:space="preserve">, </w:t>
            </w:r>
            <w:r w:rsidRPr="00F17BDF">
              <w:rPr>
                <w:b/>
                <w:bCs/>
                <w:color w:val="000000" w:themeColor="text1"/>
              </w:rPr>
              <w:t xml:space="preserve">New York Times (free access), </w:t>
            </w:r>
            <w:r w:rsidRPr="00F17BDF">
              <w:rPr>
                <w:color w:val="000000" w:themeColor="text1"/>
              </w:rPr>
              <w:t>August 7, 2023</w:t>
            </w:r>
          </w:p>
          <w:p w14:paraId="2D6D2B1A" w14:textId="107BDD58" w:rsidR="00F17BDF" w:rsidRDefault="00F17BDF" w:rsidP="00F17BDF">
            <w:pPr>
              <w:pStyle w:val="ListParagraph"/>
              <w:ind w:left="360"/>
              <w:rPr>
                <w:color w:val="000000" w:themeColor="text1"/>
              </w:rPr>
            </w:pPr>
          </w:p>
          <w:p w14:paraId="76900732" w14:textId="41ED1BCF" w:rsidR="007C29CF" w:rsidRDefault="007C29CF" w:rsidP="007C29CF">
            <w:pPr>
              <w:pStyle w:val="ListParagraph"/>
              <w:ind w:left="0"/>
              <w:jc w:val="both"/>
              <w:rPr>
                <w:i/>
                <w:iCs/>
                <w:color w:val="000000" w:themeColor="text1"/>
                <w:sz w:val="32"/>
                <w:szCs w:val="32"/>
              </w:rPr>
            </w:pPr>
            <w:r w:rsidRPr="007C29CF">
              <w:rPr>
                <w:i/>
                <w:iCs/>
                <w:color w:val="000000" w:themeColor="text1"/>
                <w:sz w:val="32"/>
                <w:szCs w:val="32"/>
              </w:rPr>
              <w:t>“We’re stuck in a time warp about what it means to be an older adult. The expectation is that people stop working at 65, and that’s just not the case</w:t>
            </w:r>
            <w:r>
              <w:rPr>
                <w:i/>
                <w:iCs/>
                <w:color w:val="000000" w:themeColor="text1"/>
                <w:sz w:val="32"/>
                <w:szCs w:val="32"/>
              </w:rPr>
              <w:t xml:space="preserve">. </w:t>
            </w:r>
            <w:r w:rsidRPr="007C29CF">
              <w:rPr>
                <w:i/>
                <w:iCs/>
                <w:color w:val="000000" w:themeColor="text1"/>
                <w:sz w:val="32"/>
                <w:szCs w:val="32"/>
              </w:rPr>
              <w:t>There’s a big challenge to change our framework and our perception of what it means to be an older adult.”</w:t>
            </w:r>
          </w:p>
          <w:p w14:paraId="413A84CF" w14:textId="762B7E04" w:rsidR="00020B72" w:rsidRPr="00020B72" w:rsidRDefault="007C29CF" w:rsidP="00020B72">
            <w:pPr>
              <w:pStyle w:val="ListParagraph"/>
              <w:jc w:val="both"/>
              <w:rPr>
                <w:color w:val="000000" w:themeColor="text1"/>
              </w:rPr>
            </w:pPr>
            <w:r w:rsidRPr="007C29CF">
              <w:rPr>
                <w:color w:val="000000" w:themeColor="text1"/>
              </w:rPr>
              <w:t>Elizabeth White, an author and aging solutions advocate,</w:t>
            </w:r>
            <w:r w:rsidR="00020B72">
              <w:rPr>
                <w:color w:val="000000" w:themeColor="text1"/>
              </w:rPr>
              <w:t xml:space="preserve"> </w:t>
            </w:r>
            <w:hyperlink r:id="rId25" w:history="1">
              <w:r w:rsidR="00020B72" w:rsidRPr="00020B72">
                <w:rPr>
                  <w:rStyle w:val="Hyperlink"/>
                  <w:i/>
                  <w:iCs/>
                </w:rPr>
                <w:t xml:space="preserve">Workforce equity: Employers stuck </w:t>
              </w:r>
              <w:r w:rsidR="00020B72" w:rsidRPr="00020B72">
                <w:rPr>
                  <w:rStyle w:val="Hyperlink"/>
                  <w:i/>
                  <w:iCs/>
                </w:rPr>
                <w:t>i</w:t>
              </w:r>
              <w:r w:rsidR="00020B72" w:rsidRPr="00020B72">
                <w:rPr>
                  <w:rStyle w:val="Hyperlink"/>
                  <w:i/>
                  <w:iCs/>
                </w:rPr>
                <w:t>n ‘time warp’ about older workers</w:t>
              </w:r>
            </w:hyperlink>
            <w:r w:rsidR="00020B72">
              <w:rPr>
                <w:i/>
                <w:iCs/>
                <w:color w:val="000000" w:themeColor="text1"/>
              </w:rPr>
              <w:t xml:space="preserve">, </w:t>
            </w:r>
            <w:r w:rsidR="00020B72" w:rsidRPr="00020B72">
              <w:rPr>
                <w:b/>
                <w:bCs/>
                <w:color w:val="000000" w:themeColor="text1"/>
              </w:rPr>
              <w:t xml:space="preserve">HRDive, </w:t>
            </w:r>
            <w:r w:rsidR="00020B72" w:rsidRPr="00020B72">
              <w:rPr>
                <w:color w:val="000000" w:themeColor="text1"/>
              </w:rPr>
              <w:t>October 20, 2023</w:t>
            </w:r>
          </w:p>
          <w:p w14:paraId="11E556FA" w14:textId="77777777" w:rsidR="00020B72" w:rsidRDefault="00020B72" w:rsidP="007C29CF">
            <w:pPr>
              <w:pStyle w:val="ListParagraph"/>
              <w:ind w:left="0"/>
              <w:jc w:val="both"/>
              <w:rPr>
                <w:color w:val="000000" w:themeColor="text1"/>
              </w:rPr>
            </w:pPr>
          </w:p>
          <w:p w14:paraId="04F1A87D" w14:textId="77777777" w:rsidR="00020B72" w:rsidRDefault="007C29CF" w:rsidP="00691F8F">
            <w:pPr>
              <w:pStyle w:val="ListParagraph"/>
              <w:ind w:left="0"/>
              <w:jc w:val="both"/>
              <w:rPr>
                <w:i/>
                <w:iCs/>
                <w:color w:val="000000" w:themeColor="text1"/>
                <w:sz w:val="32"/>
                <w:szCs w:val="32"/>
              </w:rPr>
            </w:pPr>
            <w:r w:rsidRPr="007C29CF">
              <w:rPr>
                <w:i/>
                <w:iCs/>
                <w:color w:val="000000" w:themeColor="text1"/>
                <w:sz w:val="32"/>
                <w:szCs w:val="32"/>
              </w:rPr>
              <w:t>“It is a blind spot when people overlook the real attributes that older workers can bring to a workforce, to a business,</w:t>
            </w:r>
            <w:r>
              <w:rPr>
                <w:i/>
                <w:iCs/>
                <w:color w:val="000000" w:themeColor="text1"/>
                <w:sz w:val="32"/>
                <w:szCs w:val="32"/>
              </w:rPr>
              <w:t xml:space="preserve"> b</w:t>
            </w:r>
            <w:r w:rsidRPr="007C29CF">
              <w:rPr>
                <w:i/>
                <w:iCs/>
                <w:color w:val="000000" w:themeColor="text1"/>
                <w:sz w:val="32"/>
                <w:szCs w:val="32"/>
              </w:rPr>
              <w:t>ut when employers believe myths and stereotypes about older workers not wanting to work or being digitally incompetent, it can become ageism</w:t>
            </w:r>
            <w:r>
              <w:rPr>
                <w:i/>
                <w:iCs/>
                <w:color w:val="000000" w:themeColor="text1"/>
                <w:sz w:val="32"/>
                <w:szCs w:val="32"/>
              </w:rPr>
              <w:t xml:space="preserve">. </w:t>
            </w:r>
            <w:r w:rsidRPr="007C29CF">
              <w:rPr>
                <w:i/>
                <w:iCs/>
                <w:color w:val="000000" w:themeColor="text1"/>
                <w:sz w:val="32"/>
                <w:szCs w:val="32"/>
              </w:rPr>
              <w:t>Ageism actually exists, and it’s more than a blind spot. It shows up as prejudice. It shows up in stereotyping, and it results in people actually being pushed out</w:t>
            </w:r>
            <w:r w:rsidR="00020B72">
              <w:rPr>
                <w:i/>
                <w:iCs/>
                <w:color w:val="000000" w:themeColor="text1"/>
                <w:sz w:val="32"/>
                <w:szCs w:val="32"/>
              </w:rPr>
              <w:t>.”</w:t>
            </w:r>
          </w:p>
          <w:p w14:paraId="40B8CAE6" w14:textId="77777777" w:rsidR="00F17BDF" w:rsidRDefault="00020B72" w:rsidP="00020B72">
            <w:pPr>
              <w:pStyle w:val="ListParagraph"/>
              <w:spacing w:line="259" w:lineRule="auto"/>
              <w:rPr>
                <w:color w:val="000000" w:themeColor="text1"/>
              </w:rPr>
            </w:pPr>
            <w:r w:rsidRPr="00020B72">
              <w:rPr>
                <w:color w:val="000000" w:themeColor="text1"/>
              </w:rPr>
              <w:t>Janine Vanderburg, CEO of Encore Roadmap</w:t>
            </w:r>
            <w:r>
              <w:rPr>
                <w:color w:val="000000" w:themeColor="text1"/>
              </w:rPr>
              <w:t xml:space="preserve">, </w:t>
            </w:r>
            <w:hyperlink r:id="rId26" w:history="1">
              <w:r w:rsidRPr="00020B72">
                <w:rPr>
                  <w:rStyle w:val="Hyperlink"/>
                  <w:i/>
                  <w:iCs/>
                </w:rPr>
                <w:t>Workforce equity: Employers stuck in ‘time warp’ about older workers</w:t>
              </w:r>
            </w:hyperlink>
            <w:r>
              <w:rPr>
                <w:i/>
                <w:iCs/>
                <w:color w:val="000000" w:themeColor="text1"/>
              </w:rPr>
              <w:t xml:space="preserve">, </w:t>
            </w:r>
            <w:r w:rsidRPr="00020B72">
              <w:rPr>
                <w:b/>
                <w:bCs/>
                <w:color w:val="000000" w:themeColor="text1"/>
              </w:rPr>
              <w:t xml:space="preserve">HRDive, </w:t>
            </w:r>
            <w:r w:rsidRPr="00020B72">
              <w:rPr>
                <w:color w:val="000000" w:themeColor="text1"/>
              </w:rPr>
              <w:t>October 20, 2023</w:t>
            </w:r>
          </w:p>
          <w:p w14:paraId="74EFC258" w14:textId="77777777" w:rsidR="00020B72" w:rsidRDefault="00020B72" w:rsidP="00020B72">
            <w:pPr>
              <w:pStyle w:val="ListParagraph"/>
              <w:spacing w:line="259" w:lineRule="auto"/>
              <w:rPr>
                <w:color w:val="000000" w:themeColor="text1"/>
              </w:rPr>
            </w:pPr>
          </w:p>
          <w:p w14:paraId="5FF66938" w14:textId="77777777" w:rsidR="00153E08" w:rsidRDefault="00691F8F" w:rsidP="00153E08">
            <w:pPr>
              <w:pStyle w:val="ListParagraph"/>
              <w:ind w:left="0"/>
              <w:jc w:val="both"/>
              <w:rPr>
                <w:i/>
                <w:iCs/>
                <w:color w:val="000000" w:themeColor="text1"/>
                <w:sz w:val="32"/>
                <w:szCs w:val="32"/>
              </w:rPr>
            </w:pPr>
            <w:r w:rsidRPr="00691F8F">
              <w:rPr>
                <w:i/>
                <w:iCs/>
                <w:color w:val="000000" w:themeColor="text1"/>
                <w:sz w:val="32"/>
                <w:szCs w:val="32"/>
              </w:rPr>
              <w:t>The leading role played by older folks is something the country may have to get accustomed to: A decade from now, according to federal population projections, the United States will be home to more people over 65 than those under 18 — a complete reversal of the current picture.</w:t>
            </w:r>
          </w:p>
          <w:p w14:paraId="18529454" w14:textId="557EB251" w:rsidR="00153E08" w:rsidRPr="00153E08" w:rsidRDefault="00153E08" w:rsidP="00153E08">
            <w:pPr>
              <w:pStyle w:val="ListParagraph"/>
              <w:rPr>
                <w:i/>
                <w:iCs/>
                <w:color w:val="000000" w:themeColor="text1"/>
                <w:sz w:val="32"/>
                <w:szCs w:val="32"/>
              </w:rPr>
            </w:pPr>
            <w:hyperlink r:id="rId27" w:history="1">
              <w:r w:rsidRPr="00153E08">
                <w:rPr>
                  <w:rStyle w:val="Hyperlink"/>
                </w:rPr>
                <w:t>Older Americ</w:t>
              </w:r>
              <w:r w:rsidRPr="00153E08">
                <w:rPr>
                  <w:rStyle w:val="Hyperlink"/>
                </w:rPr>
                <w:t>a</w:t>
              </w:r>
              <w:r w:rsidRPr="00153E08">
                <w:rPr>
                  <w:rStyle w:val="Hyperlink"/>
                </w:rPr>
                <w:t>ns are dominating like never before, but what comes next?</w:t>
              </w:r>
            </w:hyperlink>
            <w:r>
              <w:rPr>
                <w:color w:val="000000" w:themeColor="text1"/>
              </w:rPr>
              <w:t>,</w:t>
            </w:r>
            <w:r>
              <w:rPr>
                <w:color w:val="000000" w:themeColor="text1"/>
              </w:rPr>
              <w:t xml:space="preserve"> </w:t>
            </w:r>
            <w:r w:rsidRPr="00153E08">
              <w:rPr>
                <w:b/>
                <w:bCs/>
                <w:color w:val="000000" w:themeColor="text1"/>
              </w:rPr>
              <w:t>Washington Post (free access)</w:t>
            </w:r>
            <w:r>
              <w:rPr>
                <w:b/>
                <w:bCs/>
                <w:color w:val="000000" w:themeColor="text1"/>
              </w:rPr>
              <w:t xml:space="preserve">, </w:t>
            </w:r>
            <w:r>
              <w:rPr>
                <w:color w:val="000000" w:themeColor="text1"/>
              </w:rPr>
              <w:t>October 24, 2023</w:t>
            </w:r>
          </w:p>
          <w:p w14:paraId="2243EA20" w14:textId="77777777" w:rsidR="00153E08" w:rsidRDefault="00153E08" w:rsidP="00691F8F">
            <w:pPr>
              <w:pStyle w:val="ListParagraph"/>
              <w:ind w:left="0"/>
              <w:jc w:val="both"/>
              <w:rPr>
                <w:color w:val="000000" w:themeColor="text1"/>
              </w:rPr>
            </w:pPr>
          </w:p>
          <w:p w14:paraId="3B844890" w14:textId="7D664A3D" w:rsidR="00A14FD3" w:rsidRDefault="00A14FD3" w:rsidP="00691F8F">
            <w:pPr>
              <w:pStyle w:val="ListParagraph"/>
              <w:ind w:left="0"/>
              <w:jc w:val="both"/>
              <w:rPr>
                <w:i/>
                <w:iCs/>
                <w:color w:val="000000" w:themeColor="text1"/>
                <w:sz w:val="32"/>
                <w:szCs w:val="32"/>
              </w:rPr>
            </w:pPr>
            <w:r w:rsidRPr="00A14FD3">
              <w:rPr>
                <w:i/>
                <w:iCs/>
                <w:color w:val="000000" w:themeColor="text1"/>
                <w:sz w:val="32"/>
                <w:szCs w:val="32"/>
              </w:rPr>
              <w:t xml:space="preserve">“Experience matters, </w:t>
            </w:r>
            <w:r>
              <w:rPr>
                <w:i/>
                <w:iCs/>
                <w:color w:val="000000" w:themeColor="text1"/>
                <w:sz w:val="32"/>
                <w:szCs w:val="32"/>
              </w:rPr>
              <w:t>[but] [w]</w:t>
            </w:r>
            <w:r w:rsidRPr="00A14FD3">
              <w:rPr>
                <w:i/>
                <w:iCs/>
                <w:color w:val="000000" w:themeColor="text1"/>
                <w:sz w:val="32"/>
                <w:szCs w:val="32"/>
              </w:rPr>
              <w:t>e stay longer in leadership because we’re selfish. I’m sitting here talking to you and there’s no way I should be alive. We’re benefiting from the wonderful private medical system: I had my aortic valve replaced with a bull’s valve. I just had a pacemaker installed this spring. I have two bad knees and I had one repaired. We’re all living longer, 20 years longer than our fathers lived.”</w:t>
            </w:r>
          </w:p>
          <w:p w14:paraId="6E6CCCC6" w14:textId="77777777" w:rsidR="00E7643E" w:rsidRPr="00153E08" w:rsidRDefault="00E7643E" w:rsidP="00E7643E">
            <w:pPr>
              <w:pStyle w:val="ListParagraph"/>
              <w:rPr>
                <w:i/>
                <w:iCs/>
                <w:color w:val="000000" w:themeColor="text1"/>
                <w:sz w:val="32"/>
                <w:szCs w:val="32"/>
              </w:rPr>
            </w:pPr>
            <w:r w:rsidRPr="00E7643E">
              <w:rPr>
                <w:color w:val="000000" w:themeColor="text1"/>
              </w:rPr>
              <w:t xml:space="preserve">Jack Fitzgerald, </w:t>
            </w:r>
            <w:r>
              <w:rPr>
                <w:color w:val="000000" w:themeColor="text1"/>
              </w:rPr>
              <w:t xml:space="preserve">age </w:t>
            </w:r>
            <w:r w:rsidRPr="00E7643E">
              <w:rPr>
                <w:color w:val="000000" w:themeColor="text1"/>
              </w:rPr>
              <w:t xml:space="preserve">88, </w:t>
            </w:r>
            <w:r>
              <w:rPr>
                <w:color w:val="000000" w:themeColor="text1"/>
              </w:rPr>
              <w:t xml:space="preserve">who owns </w:t>
            </w:r>
            <w:r w:rsidRPr="00E7643E">
              <w:rPr>
                <w:color w:val="000000" w:themeColor="text1"/>
              </w:rPr>
              <w:t xml:space="preserve">more than a dozen </w:t>
            </w:r>
            <w:r>
              <w:rPr>
                <w:color w:val="000000" w:themeColor="text1"/>
              </w:rPr>
              <w:t xml:space="preserve">auto </w:t>
            </w:r>
            <w:r w:rsidRPr="00E7643E">
              <w:rPr>
                <w:color w:val="000000" w:themeColor="text1"/>
              </w:rPr>
              <w:t xml:space="preserve">dealerships in the </w:t>
            </w:r>
            <w:r>
              <w:rPr>
                <w:color w:val="000000" w:themeColor="text1"/>
              </w:rPr>
              <w:t>District of Columbia–Maryland-Virginia area</w:t>
            </w:r>
            <w:r w:rsidRPr="00E7643E">
              <w:rPr>
                <w:color w:val="000000" w:themeColor="text1"/>
              </w:rPr>
              <w:t xml:space="preserve"> and South Florida</w:t>
            </w:r>
            <w:r>
              <w:rPr>
                <w:color w:val="000000" w:themeColor="text1"/>
              </w:rPr>
              <w:t xml:space="preserve">, </w:t>
            </w:r>
            <w:hyperlink r:id="rId28" w:history="1">
              <w:r w:rsidRPr="00153E08">
                <w:rPr>
                  <w:rStyle w:val="Hyperlink"/>
                </w:rPr>
                <w:t>Older Americans are dominating like never before, but what comes next?</w:t>
              </w:r>
            </w:hyperlink>
            <w:r>
              <w:rPr>
                <w:color w:val="000000" w:themeColor="text1"/>
              </w:rPr>
              <w:t xml:space="preserve">, </w:t>
            </w:r>
            <w:r w:rsidRPr="00153E08">
              <w:rPr>
                <w:b/>
                <w:bCs/>
                <w:color w:val="000000" w:themeColor="text1"/>
              </w:rPr>
              <w:t>Washington Post (free access)</w:t>
            </w:r>
            <w:r>
              <w:rPr>
                <w:b/>
                <w:bCs/>
                <w:color w:val="000000" w:themeColor="text1"/>
              </w:rPr>
              <w:t xml:space="preserve">, </w:t>
            </w:r>
            <w:r>
              <w:rPr>
                <w:color w:val="000000" w:themeColor="text1"/>
              </w:rPr>
              <w:t>October 24, 2023</w:t>
            </w:r>
          </w:p>
          <w:p w14:paraId="57307505" w14:textId="77777777" w:rsidR="00A14FD3" w:rsidRDefault="00A14FD3" w:rsidP="00691F8F">
            <w:pPr>
              <w:pStyle w:val="ListParagraph"/>
              <w:ind w:left="0"/>
              <w:jc w:val="both"/>
              <w:rPr>
                <w:color w:val="000000" w:themeColor="text1"/>
              </w:rPr>
            </w:pPr>
          </w:p>
          <w:p w14:paraId="2260159C" w14:textId="77777777" w:rsidR="001547D2" w:rsidRDefault="001547D2" w:rsidP="00691F8F">
            <w:pPr>
              <w:pStyle w:val="ListParagraph"/>
              <w:ind w:left="0"/>
              <w:jc w:val="both"/>
              <w:rPr>
                <w:i/>
                <w:iCs/>
                <w:color w:val="000000" w:themeColor="text1"/>
                <w:sz w:val="32"/>
                <w:szCs w:val="32"/>
              </w:rPr>
            </w:pPr>
            <w:r w:rsidRPr="001547D2">
              <w:rPr>
                <w:i/>
                <w:iCs/>
                <w:color w:val="000000" w:themeColor="text1"/>
                <w:sz w:val="32"/>
                <w:szCs w:val="32"/>
              </w:rPr>
              <w:t>“A facility may have a very high star rating, which comes from the Centers for Medicare &amp; Medicaid Services, based on delivery of the clinical aspect of care: Are you providing meds on time? Are you adhering to all these other regulations?</w:t>
            </w:r>
            <w:r w:rsidR="004C5811">
              <w:rPr>
                <w:i/>
                <w:iCs/>
                <w:color w:val="000000" w:themeColor="text1"/>
                <w:sz w:val="32"/>
                <w:szCs w:val="32"/>
              </w:rPr>
              <w:t xml:space="preserve"> </w:t>
            </w:r>
            <w:r w:rsidRPr="001547D2">
              <w:rPr>
                <w:i/>
                <w:iCs/>
                <w:color w:val="000000" w:themeColor="text1"/>
                <w:sz w:val="32"/>
                <w:szCs w:val="32"/>
              </w:rPr>
              <w:t>That does not translate in all cases to a home-like environment and loving care.”</w:t>
            </w:r>
          </w:p>
          <w:p w14:paraId="2599A119" w14:textId="68F0B4E1" w:rsidR="004C5811" w:rsidRPr="004C5811" w:rsidRDefault="004C5811" w:rsidP="004C5811">
            <w:pPr>
              <w:pStyle w:val="ListParagraph"/>
              <w:rPr>
                <w:color w:val="000000" w:themeColor="text1"/>
              </w:rPr>
            </w:pPr>
            <w:r w:rsidRPr="004C5811">
              <w:rPr>
                <w:color w:val="000000" w:themeColor="text1"/>
              </w:rPr>
              <w:t>Margaret Barajas,</w:t>
            </w:r>
            <w:r>
              <w:rPr>
                <w:color w:val="000000" w:themeColor="text1"/>
              </w:rPr>
              <w:t xml:space="preserve"> Pennsylvania’s  </w:t>
            </w:r>
            <w:r w:rsidRPr="004C5811">
              <w:rPr>
                <w:color w:val="000000" w:themeColor="text1"/>
              </w:rPr>
              <w:t>long-term care ombudsman</w:t>
            </w:r>
            <w:r>
              <w:rPr>
                <w:color w:val="000000" w:themeColor="text1"/>
              </w:rPr>
              <w:t xml:space="preserve">, </w:t>
            </w:r>
            <w:hyperlink r:id="rId29" w:history="1">
              <w:r w:rsidRPr="004C5811">
                <w:rPr>
                  <w:rStyle w:val="Hyperlink"/>
                  <w:i/>
                  <w:iCs/>
                </w:rPr>
                <w:t>Nursing home rating syste</w:t>
              </w:r>
              <w:r w:rsidRPr="004C5811">
                <w:rPr>
                  <w:rStyle w:val="Hyperlink"/>
                  <w:i/>
                  <w:iCs/>
                </w:rPr>
                <w:t>m</w:t>
              </w:r>
              <w:r w:rsidRPr="004C5811">
                <w:rPr>
                  <w:rStyle w:val="Hyperlink"/>
                  <w:i/>
                  <w:iCs/>
                </w:rPr>
                <w:t xml:space="preserve"> criticized over reliability, accuracy</w:t>
              </w:r>
            </w:hyperlink>
            <w:r w:rsidRPr="004C5811">
              <w:rPr>
                <w:color w:val="000000" w:themeColor="text1"/>
              </w:rPr>
              <w:t xml:space="preserve"> </w:t>
            </w:r>
            <w:r w:rsidRPr="004C5811">
              <w:rPr>
                <w:b/>
                <w:bCs/>
                <w:color w:val="000000" w:themeColor="text1"/>
              </w:rPr>
              <w:t xml:space="preserve">(Tribune-Review, </w:t>
            </w:r>
            <w:r w:rsidRPr="004C5811">
              <w:rPr>
                <w:color w:val="000000" w:themeColor="text1"/>
              </w:rPr>
              <w:t>October 29, 2023)</w:t>
            </w:r>
          </w:p>
          <w:p w14:paraId="6B13F09D" w14:textId="77777777" w:rsidR="004C5811" w:rsidRDefault="004C5811" w:rsidP="004C5811">
            <w:pPr>
              <w:pStyle w:val="ListParagraph"/>
              <w:ind w:left="0"/>
              <w:rPr>
                <w:color w:val="000000" w:themeColor="text1"/>
              </w:rPr>
            </w:pPr>
          </w:p>
          <w:p w14:paraId="41685C6E" w14:textId="77777777" w:rsidR="0090233B" w:rsidRDefault="0090233B" w:rsidP="0090233B">
            <w:pPr>
              <w:pStyle w:val="ListParagraph"/>
              <w:ind w:left="0"/>
              <w:jc w:val="both"/>
              <w:rPr>
                <w:i/>
                <w:iCs/>
                <w:color w:val="000000" w:themeColor="text1"/>
                <w:sz w:val="32"/>
                <w:szCs w:val="32"/>
              </w:rPr>
            </w:pPr>
            <w:r w:rsidRPr="0090233B">
              <w:rPr>
                <w:i/>
                <w:iCs/>
                <w:color w:val="000000" w:themeColor="text1"/>
                <w:sz w:val="32"/>
                <w:szCs w:val="32"/>
              </w:rPr>
              <w:t>Around two million grandparents are responsible for the basic needs of their grandchildren, with such caregiving concentrated in historically disadvantaged communities. </w:t>
            </w:r>
            <w:r>
              <w:rPr>
                <w:i/>
                <w:iCs/>
                <w:color w:val="000000" w:themeColor="text1"/>
                <w:sz w:val="32"/>
                <w:szCs w:val="32"/>
              </w:rPr>
              <w:t>. .</w:t>
            </w:r>
            <w:r>
              <w:t xml:space="preserve"> </w:t>
            </w:r>
            <w:r w:rsidRPr="0090233B">
              <w:rPr>
                <w:i/>
                <w:iCs/>
                <w:color w:val="000000" w:themeColor="text1"/>
                <w:sz w:val="32"/>
                <w:szCs w:val="32"/>
              </w:rPr>
              <w:t>Grandparents often become caregivers to grandchildren after an adult child is no longer available due to death, incarceration, or substance abuse</w:t>
            </w:r>
            <w:r>
              <w:rPr>
                <w:i/>
                <w:iCs/>
                <w:color w:val="000000" w:themeColor="text1"/>
                <w:sz w:val="32"/>
                <w:szCs w:val="32"/>
              </w:rPr>
              <w:t>.</w:t>
            </w:r>
          </w:p>
          <w:p w14:paraId="54C6E731" w14:textId="34A53829" w:rsidR="0090233B" w:rsidRPr="0090233B" w:rsidRDefault="0090233B" w:rsidP="0090233B">
            <w:pPr>
              <w:pStyle w:val="ListParagraph"/>
              <w:jc w:val="both"/>
              <w:rPr>
                <w:i/>
                <w:iCs/>
                <w:color w:val="000000" w:themeColor="text1"/>
                <w:sz w:val="32"/>
                <w:szCs w:val="32"/>
              </w:rPr>
            </w:pPr>
            <w:hyperlink r:id="rId30" w:history="1">
              <w:r w:rsidRPr="0090233B">
                <w:rPr>
                  <w:rStyle w:val="Hyperlink"/>
                  <w:i/>
                  <w:iCs/>
                </w:rPr>
                <w:t xml:space="preserve">“Could Social </w:t>
              </w:r>
              <w:r w:rsidRPr="0090233B">
                <w:rPr>
                  <w:rStyle w:val="Hyperlink"/>
                  <w:i/>
                  <w:iCs/>
                </w:rPr>
                <w:t>S</w:t>
              </w:r>
              <w:r w:rsidRPr="0090233B">
                <w:rPr>
                  <w:rStyle w:val="Hyperlink"/>
                  <w:i/>
                  <w:iCs/>
                </w:rPr>
                <w:t>ecurity Child Benefits Help Grandparent Caregivers?”</w:t>
              </w:r>
            </w:hyperlink>
            <w:r>
              <w:rPr>
                <w:i/>
                <w:iCs/>
                <w:color w:val="000000" w:themeColor="text1"/>
              </w:rPr>
              <w:t xml:space="preserve"> </w:t>
            </w:r>
            <w:r>
              <w:rPr>
                <w:b/>
                <w:bCs/>
                <w:color w:val="000000" w:themeColor="text1"/>
              </w:rPr>
              <w:t xml:space="preserve">, </w:t>
            </w:r>
            <w:r w:rsidRPr="0090233B">
              <w:rPr>
                <w:b/>
                <w:bCs/>
                <w:color w:val="000000" w:themeColor="text1"/>
              </w:rPr>
              <w:t>The Center for Retirement Research at Boston College</w:t>
            </w:r>
            <w:r>
              <w:rPr>
                <w:b/>
                <w:bCs/>
                <w:color w:val="000000" w:themeColor="text1"/>
              </w:rPr>
              <w:t xml:space="preserve">, </w:t>
            </w:r>
            <w:r>
              <w:rPr>
                <w:color w:val="000000" w:themeColor="text1"/>
              </w:rPr>
              <w:t>October 24, 2023</w:t>
            </w:r>
          </w:p>
          <w:p w14:paraId="25C9418B" w14:textId="77777777" w:rsidR="0090233B" w:rsidRDefault="00865C9E" w:rsidP="00865C9E">
            <w:pPr>
              <w:spacing w:before="100" w:beforeAutospacing="1" w:after="100" w:afterAutospacing="1"/>
              <w:contextualSpacing/>
              <w:jc w:val="both"/>
              <w:rPr>
                <w:i/>
                <w:iCs/>
                <w:color w:val="000000" w:themeColor="text1"/>
                <w:sz w:val="32"/>
                <w:szCs w:val="32"/>
              </w:rPr>
            </w:pPr>
            <w:r w:rsidRPr="00865C9E">
              <w:rPr>
                <w:i/>
                <w:iCs/>
                <w:color w:val="000000" w:themeColor="text1"/>
                <w:sz w:val="32"/>
                <w:szCs w:val="32"/>
              </w:rPr>
              <w:t>“The defendants involved in these two settlements not only failed to comply with the necessary standards for providing critical services to a vulnerable population with autism spectrum disorder, but also fraudulently exploited public funds</w:t>
            </w:r>
            <w:r>
              <w:rPr>
                <w:i/>
                <w:iCs/>
                <w:color w:val="000000" w:themeColor="text1"/>
                <w:sz w:val="32"/>
                <w:szCs w:val="32"/>
              </w:rPr>
              <w:t>.</w:t>
            </w:r>
            <w:r w:rsidRPr="00865C9E">
              <w:rPr>
                <w:i/>
                <w:iCs/>
                <w:color w:val="000000" w:themeColor="text1"/>
                <w:sz w:val="32"/>
                <w:szCs w:val="32"/>
              </w:rPr>
              <w:t>”</w:t>
            </w:r>
          </w:p>
          <w:p w14:paraId="381CB121" w14:textId="27315F7C" w:rsidR="00865C9E" w:rsidRDefault="00865C9E" w:rsidP="00865C9E">
            <w:pPr>
              <w:ind w:left="720"/>
              <w:rPr>
                <w:color w:val="000000" w:themeColor="text1"/>
              </w:rPr>
            </w:pPr>
            <w:r>
              <w:rPr>
                <w:color w:val="000000" w:themeColor="text1"/>
              </w:rPr>
              <w:t xml:space="preserve">Attorney General Andrea Campbell, </w:t>
            </w:r>
            <w:hyperlink r:id="rId31" w:history="1">
              <w:r w:rsidRPr="00865C9E">
                <w:rPr>
                  <w:rStyle w:val="Hyperlink"/>
                </w:rPr>
                <w:t xml:space="preserve">AG Campbell Announces More Than $2.5 Million </w:t>
              </w:r>
              <w:r w:rsidRPr="00865C9E">
                <w:rPr>
                  <w:rStyle w:val="Hyperlink"/>
                </w:rPr>
                <w:t>I</w:t>
              </w:r>
              <w:r w:rsidRPr="00865C9E">
                <w:rPr>
                  <w:rStyle w:val="Hyperlink"/>
                </w:rPr>
                <w:t>n</w:t>
              </w:r>
              <w:r w:rsidRPr="00865C9E">
                <w:rPr>
                  <w:rStyle w:val="Hyperlink"/>
                </w:rPr>
                <w:t xml:space="preserve"> </w:t>
              </w:r>
              <w:r w:rsidRPr="00865C9E">
                <w:rPr>
                  <w:rStyle w:val="Hyperlink"/>
                </w:rPr>
                <w:t>Fraud Settlements With Two Autism Services Providers</w:t>
              </w:r>
            </w:hyperlink>
            <w:r>
              <w:rPr>
                <w:color w:val="000000" w:themeColor="text1"/>
              </w:rPr>
              <w:t xml:space="preserve">,  </w:t>
            </w:r>
            <w:r w:rsidRPr="00865C9E">
              <w:rPr>
                <w:b/>
                <w:bCs/>
                <w:color w:val="000000" w:themeColor="text1"/>
              </w:rPr>
              <w:t>Office of the Attorney General</w:t>
            </w:r>
            <w:r>
              <w:rPr>
                <w:color w:val="000000" w:themeColor="text1"/>
              </w:rPr>
              <w:t>, October 27, 2023</w:t>
            </w:r>
          </w:p>
          <w:p w14:paraId="06F69089" w14:textId="77777777" w:rsidR="00865C9E" w:rsidRDefault="00865C9E" w:rsidP="00865C9E">
            <w:pPr>
              <w:spacing w:before="100" w:beforeAutospacing="1" w:after="100" w:afterAutospacing="1"/>
              <w:contextualSpacing/>
              <w:jc w:val="both"/>
              <w:rPr>
                <w:color w:val="000000" w:themeColor="text1"/>
              </w:rPr>
            </w:pPr>
          </w:p>
          <w:p w14:paraId="3E1F70B9" w14:textId="2E34C5F0" w:rsidR="008525D1" w:rsidRDefault="008525D1" w:rsidP="00865C9E">
            <w:pPr>
              <w:spacing w:before="100" w:beforeAutospacing="1" w:after="100" w:afterAutospacing="1"/>
              <w:contextualSpacing/>
              <w:jc w:val="both"/>
              <w:rPr>
                <w:i/>
                <w:iCs/>
                <w:color w:val="000000" w:themeColor="text1"/>
                <w:sz w:val="32"/>
                <w:szCs w:val="32"/>
              </w:rPr>
            </w:pPr>
            <w:r w:rsidRPr="008525D1">
              <w:rPr>
                <w:i/>
                <w:iCs/>
                <w:color w:val="000000" w:themeColor="text1"/>
                <w:sz w:val="32"/>
                <w:szCs w:val="32"/>
              </w:rPr>
              <w:t>“This is simply not going to be solved by putting more resources and money at it</w:t>
            </w:r>
            <w:r>
              <w:rPr>
                <w:i/>
                <w:iCs/>
                <w:color w:val="000000" w:themeColor="text1"/>
                <w:sz w:val="32"/>
                <w:szCs w:val="32"/>
              </w:rPr>
              <w:t xml:space="preserve">. </w:t>
            </w:r>
            <w:r w:rsidRPr="008525D1">
              <w:rPr>
                <w:i/>
                <w:iCs/>
                <w:color w:val="000000" w:themeColor="text1"/>
                <w:sz w:val="32"/>
                <w:szCs w:val="32"/>
              </w:rPr>
              <w:t>If we don’t have the right policies, we’re defeating ourselves.”</w:t>
            </w:r>
          </w:p>
          <w:p w14:paraId="6D22ED3B" w14:textId="40E889EA" w:rsidR="008525D1" w:rsidRDefault="008525D1" w:rsidP="005E2A07">
            <w:pPr>
              <w:ind w:left="720"/>
              <w:rPr>
                <w:color w:val="000000" w:themeColor="text1"/>
              </w:rPr>
            </w:pPr>
            <w:r w:rsidRPr="008525D1">
              <w:rPr>
                <w:color w:val="000000" w:themeColor="text1"/>
              </w:rPr>
              <w:t>Representative Bill Pascrell Jr., Democrat of New Jersey</w:t>
            </w:r>
            <w:r>
              <w:rPr>
                <w:color w:val="000000" w:themeColor="text1"/>
              </w:rPr>
              <w:t xml:space="preserve">, addressing the failures of the Social Security system’s disability program, </w:t>
            </w:r>
            <w:hyperlink r:id="rId32" w:history="1">
              <w:r w:rsidR="005E2A07" w:rsidRPr="008525D1">
                <w:rPr>
                  <w:rStyle w:val="Hyperlink"/>
                  <w:i/>
                  <w:iCs/>
                </w:rPr>
                <w:t>Lawmakers grill Social Security leader over disability system’s failures</w:t>
              </w:r>
            </w:hyperlink>
            <w:r w:rsidR="005E2A07">
              <w:rPr>
                <w:i/>
                <w:iCs/>
                <w:color w:val="000000" w:themeColor="text1"/>
              </w:rPr>
              <w:t xml:space="preserve"> </w:t>
            </w:r>
            <w:r w:rsidR="005E2A07">
              <w:rPr>
                <w:b/>
                <w:bCs/>
                <w:color w:val="000000" w:themeColor="text1"/>
              </w:rPr>
              <w:t>(</w:t>
            </w:r>
            <w:r w:rsidR="005E2A07" w:rsidRPr="008525D1">
              <w:rPr>
                <w:b/>
                <w:bCs/>
                <w:color w:val="000000" w:themeColor="text1"/>
              </w:rPr>
              <w:t>*Boston Globe</w:t>
            </w:r>
            <w:r w:rsidR="005E2A07">
              <w:rPr>
                <w:b/>
                <w:bCs/>
                <w:color w:val="000000" w:themeColor="text1"/>
              </w:rPr>
              <w:t xml:space="preserve">, </w:t>
            </w:r>
            <w:r w:rsidR="005E2A07">
              <w:rPr>
                <w:color w:val="000000" w:themeColor="text1"/>
              </w:rPr>
              <w:t>October 27, 2023)</w:t>
            </w:r>
          </w:p>
          <w:p w14:paraId="780DA088" w14:textId="6DE6EF4E" w:rsidR="008525D1" w:rsidRPr="008525D1" w:rsidRDefault="008525D1" w:rsidP="00865C9E">
            <w:pPr>
              <w:spacing w:before="100" w:beforeAutospacing="1" w:after="100" w:afterAutospacing="1"/>
              <w:contextualSpacing/>
              <w:jc w:val="both"/>
              <w:rPr>
                <w:color w:val="000000" w:themeColor="text1"/>
              </w:rPr>
            </w:pPr>
          </w:p>
        </w:tc>
      </w:tr>
      <w:tr w:rsidR="00CA29A2" w14:paraId="6A82F05C" w14:textId="77777777" w:rsidTr="00DA413A">
        <w:trPr>
          <w:gridAfter w:val="1"/>
          <w:wAfter w:w="113" w:type="dxa"/>
        </w:trPr>
        <w:tc>
          <w:tcPr>
            <w:tcW w:w="2898" w:type="dxa"/>
            <w:gridSpan w:val="2"/>
          </w:tcPr>
          <w:p w14:paraId="55E5E0EF" w14:textId="77777777" w:rsidR="00CA29A2" w:rsidRDefault="005E2A07" w:rsidP="007B562F">
            <w:pPr>
              <w:rPr>
                <w:sz w:val="24"/>
                <w:szCs w:val="24"/>
              </w:rPr>
            </w:pPr>
            <w:r>
              <w:rPr>
                <w:sz w:val="24"/>
                <w:szCs w:val="24"/>
              </w:rPr>
              <w:t>Life Well Lived</w:t>
            </w:r>
          </w:p>
          <w:p w14:paraId="7DBBE41D" w14:textId="77777777" w:rsidR="005E2A07" w:rsidRDefault="005E2A07" w:rsidP="007B562F">
            <w:pPr>
              <w:rPr>
                <w:sz w:val="24"/>
                <w:szCs w:val="24"/>
              </w:rPr>
            </w:pPr>
          </w:p>
          <w:p w14:paraId="5CF25BA8" w14:textId="19D78438" w:rsidR="005E2A07" w:rsidRPr="00DA679B" w:rsidRDefault="005E2A07" w:rsidP="007B562F">
            <w:pPr>
              <w:rPr>
                <w:sz w:val="24"/>
                <w:szCs w:val="24"/>
              </w:rPr>
            </w:pPr>
            <w:r>
              <w:rPr>
                <w:noProof/>
              </w:rPr>
              <w:drawing>
                <wp:inline distT="0" distB="0" distL="0" distR="0" wp14:anchorId="7BF810B0" wp14:editId="76A5208D">
                  <wp:extent cx="1703070" cy="2554605"/>
                  <wp:effectExtent l="0" t="0" r="0" b="0"/>
                  <wp:docPr id="1146965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965655" name=""/>
                          <pic:cNvPicPr/>
                        </pic:nvPicPr>
                        <pic:blipFill>
                          <a:blip r:embed="rId33"/>
                          <a:stretch>
                            <a:fillRect/>
                          </a:stretch>
                        </pic:blipFill>
                        <pic:spPr>
                          <a:xfrm>
                            <a:off x="0" y="0"/>
                            <a:ext cx="1703070" cy="2554605"/>
                          </a:xfrm>
                          <a:prstGeom prst="rect">
                            <a:avLst/>
                          </a:prstGeom>
                        </pic:spPr>
                      </pic:pic>
                    </a:graphicData>
                  </a:graphic>
                </wp:inline>
              </w:drawing>
            </w:r>
          </w:p>
        </w:tc>
        <w:tc>
          <w:tcPr>
            <w:tcW w:w="7807" w:type="dxa"/>
            <w:gridSpan w:val="3"/>
          </w:tcPr>
          <w:p w14:paraId="6569B2B0" w14:textId="22F8ED12" w:rsidR="005E2A07" w:rsidRDefault="005E2A07" w:rsidP="005E2A07">
            <w:pPr>
              <w:spacing w:before="100" w:beforeAutospacing="1" w:after="100" w:afterAutospacing="1"/>
              <w:contextualSpacing/>
              <w:rPr>
                <w:b/>
                <w:bCs/>
                <w:color w:val="000000" w:themeColor="text1"/>
              </w:rPr>
            </w:pPr>
            <w:r w:rsidRPr="005E2A07">
              <w:rPr>
                <w:b/>
                <w:bCs/>
                <w:color w:val="000000" w:themeColor="text1"/>
              </w:rPr>
              <w:t>Deborah Thomson</w:t>
            </w:r>
          </w:p>
          <w:p w14:paraId="49FD9990" w14:textId="49CCF4B2" w:rsidR="005E2A07" w:rsidRDefault="005E2A07" w:rsidP="005E2A07">
            <w:pPr>
              <w:spacing w:before="100" w:beforeAutospacing="1" w:after="100" w:afterAutospacing="1"/>
              <w:ind w:left="720"/>
              <w:contextualSpacing/>
              <w:rPr>
                <w:color w:val="000000" w:themeColor="text1"/>
              </w:rPr>
            </w:pPr>
            <w:r w:rsidRPr="005E2A07">
              <w:rPr>
                <w:color w:val="000000" w:themeColor="text1"/>
              </w:rPr>
              <w:t>Deborah (Deb) Thomson, 74, passed away on October 19, 2023, from Parkinson's disease.</w:t>
            </w:r>
            <w:r w:rsidRPr="005E2A07">
              <w:rPr>
                <w:color w:val="000000" w:themeColor="text1"/>
              </w:rPr>
              <w:br/>
              <w:t xml:space="preserve">Deb was a lifelong advocate for </w:t>
            </w:r>
            <w:r w:rsidR="005E6A1B">
              <w:rPr>
                <w:color w:val="000000" w:themeColor="text1"/>
              </w:rPr>
              <w:t xml:space="preserve">older persons </w:t>
            </w:r>
            <w:r w:rsidRPr="005E2A07">
              <w:rPr>
                <w:color w:val="000000" w:themeColor="text1"/>
              </w:rPr>
              <w:t xml:space="preserve">elderly and </w:t>
            </w:r>
            <w:r w:rsidR="005E6A1B">
              <w:rPr>
                <w:color w:val="000000" w:themeColor="text1"/>
              </w:rPr>
              <w:t>persons with disabilities</w:t>
            </w:r>
            <w:r w:rsidRPr="005E2A07">
              <w:rPr>
                <w:color w:val="000000" w:themeColor="text1"/>
              </w:rPr>
              <w:t>. After graduating from Penn State and George Washington School of Law, she began her legal services career in 1975 as an elder law attorney at Tri-County Legal Aid in Lancaster, Pennsylvania. In 1981 she, her husband and two dogs, moved to Lowell, Massachusetts where she had been hired as head of the elder law unit at Merrimack Valley Legal Services. She then worked at the Office of the Massachusetts Attorney General, The Massachusetts Law Reform Institute and as Policy Director for the Massachusetts Alzheimer's Association.</w:t>
            </w:r>
            <w:r w:rsidRPr="005E2A07">
              <w:rPr>
                <w:color w:val="000000" w:themeColor="text1"/>
              </w:rPr>
              <w:br/>
              <w:t>She left the Alzheimer's Association to start a one-person lobbying firm, The Pass Group, where she represented elder and disability groups in the state legislature. Among her many awards, in 2014 the Massachusetts Chapter of the National Academy of Elder Law Attorneys created the Deborah H. Thomson Advocacy Award, with Deb as its first recipient.</w:t>
            </w:r>
            <w:r w:rsidRPr="005E2A07">
              <w:rPr>
                <w:color w:val="000000" w:themeColor="text1"/>
              </w:rPr>
              <w:br/>
              <w:t>She is survived by her partner of 45 years, Jim Breslauer, their son Andy Nguyen, grandchildren Sandra and Eric Nguyen, her sister Barbara Thomson and her niece Meredith Hoffman-Thomson. Deb was intelligent, articulate and really cared. She is missed by many</w:t>
            </w:r>
            <w:r>
              <w:rPr>
                <w:color w:val="000000" w:themeColor="text1"/>
              </w:rPr>
              <w:t>.</w:t>
            </w:r>
          </w:p>
          <w:p w14:paraId="71B7226A" w14:textId="1BABA1BA" w:rsidR="005E2A07" w:rsidRDefault="005E2A07" w:rsidP="005E2A07">
            <w:pPr>
              <w:spacing w:before="100" w:beforeAutospacing="1" w:after="100" w:afterAutospacing="1"/>
              <w:ind w:left="720"/>
              <w:contextualSpacing/>
              <w:rPr>
                <w:color w:val="000000" w:themeColor="text1"/>
              </w:rPr>
            </w:pPr>
            <w:r>
              <w:rPr>
                <w:color w:val="000000" w:themeColor="text1"/>
              </w:rPr>
              <w:t>May she rest in peace.</w:t>
            </w:r>
          </w:p>
          <w:p w14:paraId="58B31D96" w14:textId="547AFEEE" w:rsidR="00CA29A2" w:rsidRPr="0084055B" w:rsidRDefault="005E2A07" w:rsidP="005E2A07">
            <w:pPr>
              <w:spacing w:before="100" w:beforeAutospacing="1" w:after="100" w:afterAutospacing="1"/>
              <w:ind w:left="720"/>
              <w:contextualSpacing/>
              <w:rPr>
                <w:b/>
                <w:bCs/>
                <w:color w:val="000000" w:themeColor="text1"/>
              </w:rPr>
            </w:pPr>
            <w:r>
              <w:rPr>
                <w:color w:val="000000" w:themeColor="text1"/>
              </w:rPr>
              <w:t>[No services have been announced.]</w:t>
            </w:r>
          </w:p>
        </w:tc>
      </w:tr>
      <w:tr w:rsidR="00175732" w14:paraId="3F31DAC0" w14:textId="77777777" w:rsidTr="00DA413A">
        <w:trPr>
          <w:gridAfter w:val="1"/>
          <w:wAfter w:w="113" w:type="dxa"/>
        </w:trPr>
        <w:tc>
          <w:tcPr>
            <w:tcW w:w="2898" w:type="dxa"/>
            <w:gridSpan w:val="2"/>
          </w:tcPr>
          <w:p w14:paraId="3C875A51" w14:textId="1BE5CDDB" w:rsidR="00175732" w:rsidRPr="00175732" w:rsidRDefault="00754D64" w:rsidP="007B562F">
            <w:pPr>
              <w:rPr>
                <w:sz w:val="24"/>
                <w:szCs w:val="24"/>
              </w:rPr>
            </w:pPr>
            <w:r>
              <w:rPr>
                <w:sz w:val="24"/>
                <w:szCs w:val="24"/>
              </w:rPr>
              <w:t xml:space="preserve">November: </w:t>
            </w:r>
            <w:r w:rsidRPr="00754D64">
              <w:rPr>
                <w:sz w:val="24"/>
                <w:szCs w:val="24"/>
              </w:rPr>
              <w:t>National Family Caregivers Month</w:t>
            </w:r>
          </w:p>
        </w:tc>
        <w:tc>
          <w:tcPr>
            <w:tcW w:w="7807" w:type="dxa"/>
            <w:gridSpan w:val="3"/>
          </w:tcPr>
          <w:p w14:paraId="348955A2" w14:textId="77777777" w:rsidR="00175732" w:rsidRDefault="00754D64" w:rsidP="0084055B">
            <w:pPr>
              <w:pStyle w:val="ListParagraph"/>
              <w:numPr>
                <w:ilvl w:val="0"/>
                <w:numId w:val="34"/>
              </w:numPr>
              <w:spacing w:before="100" w:beforeAutospacing="1" w:after="100" w:afterAutospacing="1"/>
              <w:ind w:left="360"/>
              <w:rPr>
                <w:b/>
                <w:bCs/>
                <w:color w:val="000000" w:themeColor="text1"/>
              </w:rPr>
            </w:pPr>
            <w:r>
              <w:rPr>
                <w:b/>
                <w:bCs/>
                <w:color w:val="000000" w:themeColor="text1"/>
              </w:rPr>
              <w:t>Administration on Community Living</w:t>
            </w:r>
          </w:p>
          <w:p w14:paraId="6048296D" w14:textId="77777777" w:rsidR="00754D64" w:rsidRDefault="00754D64" w:rsidP="00754D64">
            <w:pPr>
              <w:pStyle w:val="ListParagraph"/>
              <w:spacing w:before="100" w:beforeAutospacing="1" w:after="100" w:afterAutospacing="1"/>
              <w:ind w:left="360"/>
              <w:rPr>
                <w:color w:val="000000" w:themeColor="text1"/>
              </w:rPr>
            </w:pPr>
            <w:r w:rsidRPr="00754D64">
              <w:rPr>
                <w:color w:val="000000" w:themeColor="text1"/>
              </w:rPr>
              <w:t>October 20, 2021</w:t>
            </w:r>
          </w:p>
          <w:p w14:paraId="206026E6" w14:textId="77777777" w:rsidR="00754D64" w:rsidRDefault="00754D64" w:rsidP="00754D64">
            <w:pPr>
              <w:pStyle w:val="ListParagraph"/>
              <w:spacing w:before="100" w:beforeAutospacing="1" w:after="100" w:afterAutospacing="1"/>
              <w:ind w:left="360"/>
              <w:rPr>
                <w:i/>
                <w:iCs/>
                <w:color w:val="000000" w:themeColor="text1"/>
              </w:rPr>
            </w:pPr>
            <w:hyperlink r:id="rId34" w:history="1">
              <w:r w:rsidRPr="00754D64">
                <w:rPr>
                  <w:rStyle w:val="Hyperlink"/>
                  <w:i/>
                  <w:iCs/>
                </w:rPr>
                <w:t xml:space="preserve">National </w:t>
              </w:r>
              <w:r w:rsidRPr="00754D64">
                <w:rPr>
                  <w:rStyle w:val="Hyperlink"/>
                  <w:i/>
                  <w:iCs/>
                </w:rPr>
                <w:t>F</w:t>
              </w:r>
              <w:r w:rsidRPr="00754D64">
                <w:rPr>
                  <w:rStyle w:val="Hyperlink"/>
                  <w:i/>
                  <w:iCs/>
                </w:rPr>
                <w:t>amily Caregivers Month</w:t>
              </w:r>
            </w:hyperlink>
          </w:p>
          <w:p w14:paraId="558E4AD6" w14:textId="77777777" w:rsidR="00754D64" w:rsidRPr="00754D64" w:rsidRDefault="00754D64" w:rsidP="00754D64">
            <w:pPr>
              <w:pStyle w:val="ListParagraph"/>
              <w:ind w:left="360"/>
              <w:rPr>
                <w:b/>
                <w:bCs/>
                <w:color w:val="000000" w:themeColor="text1"/>
              </w:rPr>
            </w:pPr>
            <w:r w:rsidRPr="00754D64">
              <w:rPr>
                <w:b/>
                <w:bCs/>
                <w:color w:val="000000" w:themeColor="text1"/>
              </w:rPr>
              <w:t>About the Observance</w:t>
            </w:r>
          </w:p>
          <w:p w14:paraId="4ED9D659" w14:textId="77777777" w:rsidR="00754D64" w:rsidRPr="00754D64" w:rsidRDefault="00754D64" w:rsidP="00754D64">
            <w:pPr>
              <w:pStyle w:val="ListParagraph"/>
              <w:ind w:left="360"/>
              <w:rPr>
                <w:color w:val="000000" w:themeColor="text1"/>
              </w:rPr>
            </w:pPr>
            <w:r w:rsidRPr="00754D64">
              <w:rPr>
                <w:color w:val="000000" w:themeColor="text1"/>
              </w:rPr>
              <w:t>Celebrated every November, National Family Caregivers Month (NFCM) is a time to recognize and honor family caregivers across the country. It offers an opportunity to raise awareness of caregiving issues, educate communities, and increase support for caregivers.</w:t>
            </w:r>
          </w:p>
          <w:p w14:paraId="1600EFAC" w14:textId="77777777" w:rsidR="00754D64" w:rsidRPr="00754D64" w:rsidRDefault="00754D64" w:rsidP="00754D64">
            <w:pPr>
              <w:pStyle w:val="ListParagraph"/>
              <w:ind w:left="360"/>
              <w:rPr>
                <w:color w:val="000000" w:themeColor="text1"/>
              </w:rPr>
            </w:pPr>
            <w:r w:rsidRPr="00754D64">
              <w:rPr>
                <w:color w:val="000000" w:themeColor="text1"/>
              </w:rPr>
              <w:t xml:space="preserve">The national observance is spearheaded by </w:t>
            </w:r>
            <w:hyperlink r:id="rId35" w:tgtFrame="_blank" w:tooltip="CAN" w:history="1">
              <w:r w:rsidRPr="00754D64">
                <w:rPr>
                  <w:rStyle w:val="Hyperlink"/>
                </w:rPr>
                <w:t>Caregiver Action Network (CAN)</w:t>
              </w:r>
            </w:hyperlink>
          </w:p>
          <w:p w14:paraId="3CF75D12" w14:textId="77777777" w:rsidR="00754D64" w:rsidRPr="00754D64" w:rsidRDefault="00754D64" w:rsidP="00754D64">
            <w:pPr>
              <w:pStyle w:val="ListParagraph"/>
              <w:ind w:left="360"/>
              <w:rPr>
                <w:color w:val="000000" w:themeColor="text1"/>
              </w:rPr>
            </w:pPr>
            <w:r w:rsidRPr="00754D64">
              <w:rPr>
                <w:color w:val="000000" w:themeColor="text1"/>
              </w:rPr>
              <w:t>, a nonprofit that provides free education, peer support, and resources to family caregivers. CAN announced the 2021 theme, </w:t>
            </w:r>
            <w:r w:rsidRPr="00754D64">
              <w:rPr>
                <w:b/>
                <w:bCs/>
                <w:color w:val="000000" w:themeColor="text1"/>
              </w:rPr>
              <w:t>#CaregiverAnd</w:t>
            </w:r>
            <w:r w:rsidRPr="00754D64">
              <w:rPr>
                <w:color w:val="000000" w:themeColor="text1"/>
              </w:rPr>
              <w:t> which encourages family caregivers to celebrate the passions and interests that enrich their lives. This is a time to recognize and honor family caregivers across the country. </w:t>
            </w:r>
          </w:p>
          <w:p w14:paraId="78BA4F3B" w14:textId="77777777" w:rsidR="00754D64" w:rsidRPr="00754D64" w:rsidRDefault="00754D64" w:rsidP="00754D64">
            <w:pPr>
              <w:pStyle w:val="ListParagraph"/>
              <w:ind w:left="360"/>
              <w:rPr>
                <w:color w:val="000000" w:themeColor="text1"/>
              </w:rPr>
            </w:pPr>
            <w:r w:rsidRPr="00754D64">
              <w:rPr>
                <w:color w:val="000000" w:themeColor="text1"/>
              </w:rPr>
              <w:t xml:space="preserve">Read </w:t>
            </w:r>
            <w:hyperlink r:id="rId36" w:tgtFrame="_blank" w:history="1">
              <w:r w:rsidRPr="00754D64">
                <w:rPr>
                  <w:rStyle w:val="Hyperlink"/>
                </w:rPr>
                <w:t>President Biden's NFCM proclamation</w:t>
              </w:r>
            </w:hyperlink>
          </w:p>
          <w:p w14:paraId="79F4DBF2" w14:textId="77777777" w:rsidR="00754D64" w:rsidRPr="00754D64" w:rsidRDefault="00754D64" w:rsidP="00754D64">
            <w:pPr>
              <w:pStyle w:val="ListParagraph"/>
              <w:ind w:left="360"/>
              <w:rPr>
                <w:b/>
                <w:bCs/>
                <w:color w:val="000000" w:themeColor="text1"/>
              </w:rPr>
            </w:pPr>
            <w:r w:rsidRPr="00754D64">
              <w:rPr>
                <w:b/>
                <w:bCs/>
                <w:color w:val="000000" w:themeColor="text1"/>
              </w:rPr>
              <w:t>ACL Efforts in Support of Caregivers</w:t>
            </w:r>
          </w:p>
          <w:p w14:paraId="41A6C87A" w14:textId="77777777" w:rsidR="00754D64" w:rsidRPr="00754D64" w:rsidRDefault="00754D64" w:rsidP="00754D64">
            <w:pPr>
              <w:pStyle w:val="ListParagraph"/>
              <w:ind w:left="360"/>
              <w:rPr>
                <w:color w:val="000000" w:themeColor="text1"/>
              </w:rPr>
            </w:pPr>
            <w:r w:rsidRPr="00754D64">
              <w:rPr>
                <w:color w:val="000000" w:themeColor="text1"/>
              </w:rPr>
              <w:t>Families are the primary source of support for older adults and people with disabilities in the U.S. </w:t>
            </w:r>
          </w:p>
          <w:p w14:paraId="3665CA03" w14:textId="77777777" w:rsidR="00754D64" w:rsidRPr="00754D64" w:rsidRDefault="00754D64" w:rsidP="00754D64">
            <w:pPr>
              <w:pStyle w:val="ListParagraph"/>
              <w:ind w:left="360"/>
              <w:rPr>
                <w:color w:val="000000" w:themeColor="text1"/>
              </w:rPr>
            </w:pPr>
            <w:r w:rsidRPr="00754D64">
              <w:rPr>
                <w:color w:val="000000" w:themeColor="text1"/>
              </w:rPr>
              <w:t>Many caregivers work and also provide care, experiencing conflicts between competing responsibilities. Research indicates caregiving also takes a significant emotional, physical, and financial toll. With nearly half of all caregivers over age 50, many are vulnerable to a decline in their own health. Studies show that coordinated support services can reduce caregiver depression, anxiety, and stress, and enable them to provide care longer, which avoids or delays the need for costly institutional care.</w:t>
            </w:r>
          </w:p>
          <w:p w14:paraId="7A0398D2" w14:textId="77777777" w:rsidR="00754D64" w:rsidRPr="00754D64" w:rsidRDefault="00754D64" w:rsidP="00754D64">
            <w:pPr>
              <w:pStyle w:val="ListParagraph"/>
              <w:spacing w:before="100" w:beforeAutospacing="1"/>
              <w:ind w:left="360"/>
              <w:rPr>
                <w:color w:val="000000" w:themeColor="text1"/>
              </w:rPr>
            </w:pPr>
            <w:r w:rsidRPr="00754D64">
              <w:rPr>
                <w:color w:val="000000" w:themeColor="text1"/>
              </w:rPr>
              <w:t>ACL is a proud observer of NFCM, but works year-round through </w:t>
            </w:r>
            <w:hyperlink r:id="rId37" w:tgtFrame="_blank" w:tooltip="ACL Caregivers" w:history="1">
              <w:r w:rsidRPr="00754D64">
                <w:rPr>
                  <w:rStyle w:val="Hyperlink"/>
                </w:rPr>
                <w:t>programs and councils</w:t>
              </w:r>
            </w:hyperlink>
            <w:r w:rsidRPr="00754D64">
              <w:rPr>
                <w:color w:val="000000" w:themeColor="text1"/>
              </w:rPr>
              <w:t> to engage, support, and empower caregivers.</w:t>
            </w:r>
          </w:p>
          <w:p w14:paraId="770AB848" w14:textId="77777777" w:rsidR="00754D64" w:rsidRPr="00754D64" w:rsidRDefault="00754D64" w:rsidP="00754D64">
            <w:pPr>
              <w:pStyle w:val="ListParagraph"/>
              <w:spacing w:before="100" w:beforeAutospacing="1"/>
              <w:ind w:left="360"/>
              <w:rPr>
                <w:color w:val="000000" w:themeColor="text1"/>
              </w:rPr>
            </w:pPr>
            <w:r w:rsidRPr="00754D64">
              <w:rPr>
                <w:color w:val="000000" w:themeColor="text1"/>
              </w:rPr>
              <w:t>Recommended Hashtags</w:t>
            </w:r>
          </w:p>
          <w:p w14:paraId="714C9611" w14:textId="77777777" w:rsidR="00754D64" w:rsidRPr="00754D64" w:rsidRDefault="00754D64" w:rsidP="00754D64">
            <w:pPr>
              <w:pStyle w:val="ListParagraph"/>
              <w:numPr>
                <w:ilvl w:val="0"/>
                <w:numId w:val="36"/>
              </w:numPr>
              <w:spacing w:before="100" w:beforeAutospacing="1"/>
              <w:rPr>
                <w:color w:val="000000" w:themeColor="text1"/>
              </w:rPr>
            </w:pPr>
            <w:r w:rsidRPr="00754D64">
              <w:rPr>
                <w:color w:val="000000" w:themeColor="text1"/>
              </w:rPr>
              <w:t>#CaregiverAnd (CAN's official tag for this observance)</w:t>
            </w:r>
          </w:p>
          <w:p w14:paraId="22260A61" w14:textId="77777777" w:rsidR="00754D64" w:rsidRPr="00754D64" w:rsidRDefault="00754D64" w:rsidP="00754D64">
            <w:pPr>
              <w:pStyle w:val="ListParagraph"/>
              <w:numPr>
                <w:ilvl w:val="0"/>
                <w:numId w:val="36"/>
              </w:numPr>
              <w:spacing w:before="100" w:beforeAutospacing="1"/>
              <w:rPr>
                <w:color w:val="000000" w:themeColor="text1"/>
              </w:rPr>
            </w:pPr>
            <w:r w:rsidRPr="00754D64">
              <w:rPr>
                <w:color w:val="000000" w:themeColor="text1"/>
              </w:rPr>
              <w:t>#RAISEcaregiving (ACL's official tag for RAISE activities)</w:t>
            </w:r>
          </w:p>
          <w:p w14:paraId="2868FCFD" w14:textId="77777777" w:rsidR="00754D64" w:rsidRPr="00754D64" w:rsidRDefault="00754D64" w:rsidP="00754D64">
            <w:pPr>
              <w:pStyle w:val="ListParagraph"/>
              <w:numPr>
                <w:ilvl w:val="0"/>
                <w:numId w:val="36"/>
              </w:numPr>
              <w:spacing w:before="100" w:beforeAutospacing="1"/>
              <w:rPr>
                <w:color w:val="000000" w:themeColor="text1"/>
              </w:rPr>
            </w:pPr>
            <w:r w:rsidRPr="00754D64">
              <w:rPr>
                <w:color w:val="000000" w:themeColor="text1"/>
              </w:rPr>
              <w:t>#NFCMonth (Annual observance hashtag)</w:t>
            </w:r>
          </w:p>
          <w:p w14:paraId="5EBE2FE7" w14:textId="77777777" w:rsidR="00754D64" w:rsidRPr="00754D64" w:rsidRDefault="00754D64" w:rsidP="00754D64">
            <w:pPr>
              <w:pStyle w:val="ListParagraph"/>
              <w:numPr>
                <w:ilvl w:val="0"/>
                <w:numId w:val="36"/>
              </w:numPr>
              <w:spacing w:before="100" w:beforeAutospacing="1"/>
              <w:rPr>
                <w:color w:val="000000" w:themeColor="text1"/>
              </w:rPr>
            </w:pPr>
            <w:r w:rsidRPr="00754D64">
              <w:rPr>
                <w:color w:val="000000" w:themeColor="text1"/>
              </w:rPr>
              <w:t>#FamilyCaregiver (A larger conversation on family caregiving) </w:t>
            </w:r>
          </w:p>
          <w:p w14:paraId="54EC9AD9" w14:textId="77777777" w:rsidR="00754D64" w:rsidRPr="00754D64" w:rsidRDefault="00754D64" w:rsidP="00754D64">
            <w:pPr>
              <w:pStyle w:val="ListParagraph"/>
              <w:numPr>
                <w:ilvl w:val="0"/>
                <w:numId w:val="36"/>
              </w:numPr>
              <w:spacing w:before="100" w:beforeAutospacing="1"/>
              <w:rPr>
                <w:color w:val="000000" w:themeColor="text1"/>
              </w:rPr>
            </w:pPr>
            <w:r w:rsidRPr="00754D64">
              <w:rPr>
                <w:color w:val="000000" w:themeColor="text1"/>
              </w:rPr>
              <w:t>#Caregivers (Broadest conversation around caregiving)</w:t>
            </w:r>
          </w:p>
          <w:p w14:paraId="78D75EB8" w14:textId="77777777" w:rsidR="00754D64" w:rsidRPr="00754D64" w:rsidRDefault="00754D64" w:rsidP="00754D64">
            <w:pPr>
              <w:pStyle w:val="ListParagraph"/>
              <w:spacing w:before="100" w:beforeAutospacing="1"/>
              <w:ind w:left="360"/>
              <w:rPr>
                <w:rFonts w:cstheme="minorHAnsi"/>
                <w:color w:val="000000" w:themeColor="text1"/>
              </w:rPr>
            </w:pPr>
            <w:r w:rsidRPr="00754D64">
              <w:rPr>
                <w:rFonts w:cstheme="minorHAnsi"/>
                <w:color w:val="000000" w:themeColor="text1"/>
              </w:rPr>
              <w:t>R</w:t>
            </w:r>
            <w:r w:rsidRPr="00754D64">
              <w:rPr>
                <w:rFonts w:cstheme="minorHAnsi"/>
                <w:color w:val="000000" w:themeColor="text1"/>
              </w:rPr>
              <w:t>elevant Websites</w:t>
            </w:r>
          </w:p>
          <w:p w14:paraId="2C2F4D4B" w14:textId="799C362D" w:rsidR="00754D64" w:rsidRPr="00754D64" w:rsidRDefault="00754D64" w:rsidP="00754D64">
            <w:pPr>
              <w:pStyle w:val="ListParagraph"/>
              <w:numPr>
                <w:ilvl w:val="0"/>
                <w:numId w:val="38"/>
              </w:numPr>
              <w:spacing w:before="100" w:beforeAutospacing="1"/>
              <w:rPr>
                <w:rFonts w:cstheme="minorHAnsi"/>
                <w:color w:val="000000" w:themeColor="text1"/>
              </w:rPr>
            </w:pPr>
            <w:hyperlink r:id="rId38" w:tgtFrame="_blank" w:tooltip="ACL RAISE" w:history="1">
              <w:r w:rsidRPr="00754D64">
                <w:rPr>
                  <w:rStyle w:val="Hyperlink"/>
                  <w:rFonts w:cstheme="minorHAnsi"/>
                  <w:color w:val="000000" w:themeColor="text1"/>
                </w:rPr>
                <w:t>ACL's RAISE Family Caregiving Advisory Council</w:t>
              </w:r>
            </w:hyperlink>
          </w:p>
          <w:p w14:paraId="0FA64F19" w14:textId="77777777" w:rsidR="00754D64" w:rsidRPr="0082122F" w:rsidRDefault="00754D64" w:rsidP="00754D64">
            <w:pPr>
              <w:pStyle w:val="Heading2"/>
              <w:numPr>
                <w:ilvl w:val="0"/>
                <w:numId w:val="38"/>
              </w:numPr>
              <w:spacing w:before="100" w:beforeAutospacing="1"/>
              <w:rPr>
                <w:rFonts w:asciiTheme="minorHAnsi" w:hAnsiTheme="minorHAnsi" w:cstheme="minorHAnsi"/>
                <w:color w:val="000000" w:themeColor="text1"/>
                <w:sz w:val="22"/>
                <w:szCs w:val="22"/>
              </w:rPr>
            </w:pPr>
            <w:hyperlink r:id="rId39" w:tgtFrame="_blank" w:tooltip="ACL SGRG" w:history="1">
              <w:r w:rsidRPr="0082122F">
                <w:rPr>
                  <w:rStyle w:val="Hyperlink"/>
                  <w:rFonts w:asciiTheme="minorHAnsi" w:hAnsiTheme="minorHAnsi" w:cstheme="minorHAnsi"/>
                  <w:color w:val="000000" w:themeColor="text1"/>
                  <w:sz w:val="22"/>
                  <w:szCs w:val="22"/>
                </w:rPr>
                <w:t>ACL's Advisory Council to Support Grandparents Raising Grandchildren</w:t>
              </w:r>
            </w:hyperlink>
          </w:p>
          <w:p w14:paraId="54A3B3BA" w14:textId="77777777" w:rsidR="0082122F" w:rsidRPr="0082122F" w:rsidRDefault="00754D64" w:rsidP="0082122F">
            <w:pPr>
              <w:pStyle w:val="Heading2"/>
              <w:numPr>
                <w:ilvl w:val="0"/>
                <w:numId w:val="38"/>
              </w:numPr>
              <w:spacing w:before="100" w:beforeAutospacing="1" w:after="100" w:afterAutospacing="1"/>
              <w:contextualSpacing/>
              <w:rPr>
                <w:rFonts w:asciiTheme="minorHAnsi" w:hAnsiTheme="minorHAnsi" w:cstheme="minorHAnsi"/>
                <w:b/>
                <w:bCs/>
                <w:color w:val="000000" w:themeColor="text1"/>
                <w:sz w:val="22"/>
                <w:szCs w:val="22"/>
              </w:rPr>
            </w:pPr>
            <w:hyperlink r:id="rId40" w:tgtFrame="_blank" w:tooltip="CAN" w:history="1">
              <w:r w:rsidRPr="0082122F">
                <w:rPr>
                  <w:rStyle w:val="Hyperlink"/>
                  <w:rFonts w:asciiTheme="minorHAnsi" w:hAnsiTheme="minorHAnsi" w:cstheme="minorHAnsi"/>
                  <w:color w:val="000000" w:themeColor="text1"/>
                  <w:sz w:val="22"/>
                  <w:szCs w:val="22"/>
                </w:rPr>
                <w:t>Caregiver Action Network</w:t>
              </w:r>
            </w:hyperlink>
          </w:p>
          <w:p w14:paraId="7EA0D23C" w14:textId="4F68CFCF" w:rsidR="0082122F" w:rsidRPr="0082122F" w:rsidRDefault="0082122F" w:rsidP="0082122F">
            <w:pPr>
              <w:pStyle w:val="Heading2"/>
              <w:numPr>
                <w:ilvl w:val="0"/>
                <w:numId w:val="34"/>
              </w:numPr>
              <w:spacing w:before="100" w:beforeAutospacing="1" w:after="100" w:afterAutospacing="1"/>
              <w:ind w:left="360"/>
              <w:contextualSpacing/>
              <w:rPr>
                <w:rFonts w:asciiTheme="minorHAnsi" w:hAnsiTheme="minorHAnsi" w:cstheme="minorHAnsi"/>
                <w:b/>
                <w:bCs/>
                <w:color w:val="000000" w:themeColor="text1"/>
                <w:sz w:val="22"/>
                <w:szCs w:val="22"/>
              </w:rPr>
            </w:pPr>
            <w:r w:rsidRPr="0082122F">
              <w:rPr>
                <w:rFonts w:asciiTheme="minorHAnsi" w:hAnsiTheme="minorHAnsi" w:cstheme="minorHAnsi"/>
                <w:b/>
                <w:bCs/>
                <w:color w:val="000000" w:themeColor="text1"/>
                <w:sz w:val="22"/>
                <w:szCs w:val="22"/>
              </w:rPr>
              <w:t>Caregiver Action Network</w:t>
            </w:r>
          </w:p>
          <w:p w14:paraId="61C8B95A" w14:textId="0E50899A" w:rsidR="0082122F" w:rsidRPr="0082122F" w:rsidRDefault="0082122F" w:rsidP="0082122F">
            <w:pPr>
              <w:pStyle w:val="Heading2"/>
              <w:spacing w:before="100" w:beforeAutospacing="1" w:after="100" w:afterAutospacing="1"/>
              <w:ind w:left="360"/>
              <w:contextualSpacing/>
              <w:rPr>
                <w:rFonts w:asciiTheme="minorHAnsi" w:hAnsiTheme="minorHAnsi" w:cstheme="minorHAnsi"/>
                <w:i/>
                <w:iCs/>
                <w:color w:val="000000" w:themeColor="text1"/>
                <w:sz w:val="22"/>
                <w:szCs w:val="22"/>
              </w:rPr>
            </w:pPr>
            <w:hyperlink r:id="rId41" w:history="1">
              <w:r w:rsidRPr="0082122F">
                <w:rPr>
                  <w:rStyle w:val="Hyperlink"/>
                  <w:rFonts w:asciiTheme="minorHAnsi" w:hAnsiTheme="minorHAnsi" w:cstheme="minorHAnsi"/>
                  <w:i/>
                  <w:iCs/>
                  <w:sz w:val="22"/>
                  <w:szCs w:val="22"/>
                </w:rPr>
                <w:t>Caregiver Acti</w:t>
              </w:r>
              <w:r w:rsidRPr="0082122F">
                <w:rPr>
                  <w:rStyle w:val="Hyperlink"/>
                  <w:rFonts w:asciiTheme="minorHAnsi" w:hAnsiTheme="minorHAnsi" w:cstheme="minorHAnsi"/>
                  <w:i/>
                  <w:iCs/>
                  <w:sz w:val="22"/>
                  <w:szCs w:val="22"/>
                </w:rPr>
                <w:t>o</w:t>
              </w:r>
              <w:r w:rsidRPr="0082122F">
                <w:rPr>
                  <w:rStyle w:val="Hyperlink"/>
                  <w:rFonts w:asciiTheme="minorHAnsi" w:hAnsiTheme="minorHAnsi" w:cstheme="minorHAnsi"/>
                  <w:i/>
                  <w:iCs/>
                  <w:sz w:val="22"/>
                  <w:szCs w:val="22"/>
                </w:rPr>
                <w:t>n Network Leads National Family Caregiver’s Month</w:t>
              </w:r>
            </w:hyperlink>
          </w:p>
          <w:p w14:paraId="10A243C8" w14:textId="3C0F17F6" w:rsidR="0082122F" w:rsidRPr="0082122F" w:rsidRDefault="0082122F" w:rsidP="0082122F">
            <w:pPr>
              <w:pStyle w:val="Heading2"/>
              <w:spacing w:before="100" w:beforeAutospacing="1" w:after="100" w:afterAutospacing="1"/>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National Family Caregivers Month – celebrated each November -- is a time to recognize and honor family caregivers across the country.</w:t>
            </w:r>
          </w:p>
          <w:p w14:paraId="62661659" w14:textId="77777777" w:rsidR="0082122F" w:rsidRPr="0082122F" w:rsidRDefault="0082122F" w:rsidP="0082122F">
            <w:pPr>
              <w:pStyle w:val="Heading2"/>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Celebrating Family Caregivers during National Family Caregivers Month enables all of us to:</w:t>
            </w:r>
          </w:p>
          <w:p w14:paraId="01742D93" w14:textId="77777777" w:rsidR="0082122F" w:rsidRPr="0082122F" w:rsidRDefault="0082122F" w:rsidP="0082122F">
            <w:pPr>
              <w:pStyle w:val="Heading2"/>
              <w:numPr>
                <w:ilvl w:val="0"/>
                <w:numId w:val="41"/>
              </w:numPr>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Raise awareness of family caregiver issues</w:t>
            </w:r>
          </w:p>
          <w:p w14:paraId="610520B0" w14:textId="77777777" w:rsidR="0082122F" w:rsidRPr="0082122F" w:rsidRDefault="0082122F" w:rsidP="0082122F">
            <w:pPr>
              <w:pStyle w:val="Heading2"/>
              <w:numPr>
                <w:ilvl w:val="0"/>
                <w:numId w:val="41"/>
              </w:numPr>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Celebrate the efforts of family caregivers</w:t>
            </w:r>
          </w:p>
          <w:p w14:paraId="1CC3FA4D" w14:textId="77777777" w:rsidR="0082122F" w:rsidRPr="0082122F" w:rsidRDefault="0082122F" w:rsidP="0082122F">
            <w:pPr>
              <w:pStyle w:val="Heading2"/>
              <w:numPr>
                <w:ilvl w:val="0"/>
                <w:numId w:val="41"/>
              </w:numPr>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Educate family caregivers about self-identification</w:t>
            </w:r>
          </w:p>
          <w:p w14:paraId="25660C4E" w14:textId="77777777" w:rsidR="0082122F" w:rsidRPr="0082122F" w:rsidRDefault="0082122F" w:rsidP="0082122F">
            <w:pPr>
              <w:pStyle w:val="Heading2"/>
              <w:numPr>
                <w:ilvl w:val="0"/>
                <w:numId w:val="41"/>
              </w:numPr>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Increase support for family caregivers</w:t>
            </w:r>
          </w:p>
          <w:p w14:paraId="56F2C5E1" w14:textId="77777777" w:rsidR="0082122F" w:rsidRPr="0082122F" w:rsidRDefault="0082122F" w:rsidP="0082122F">
            <w:pPr>
              <w:pStyle w:val="Heading2"/>
              <w:numPr>
                <w:ilvl w:val="0"/>
                <w:numId w:val="41"/>
              </w:numPr>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Reduce feelings of isolation</w:t>
            </w:r>
          </w:p>
          <w:p w14:paraId="3A9E35C2" w14:textId="77777777" w:rsidR="0082122F" w:rsidRPr="0082122F" w:rsidRDefault="0082122F" w:rsidP="0082122F">
            <w:pPr>
              <w:pStyle w:val="Heading2"/>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 xml:space="preserve">Caregiver Action Network is the organization that chooses how to celebrate National Family Caregivers Month annually and spearheads the celebration of NFC Month nationally. Each year, Caregiver Action Network makes materials available for general use, including the theme, a social media kit, etc. and coordinates with the </w:t>
            </w:r>
            <w:hyperlink r:id="rId42" w:history="1">
              <w:r w:rsidRPr="0082122F">
                <w:rPr>
                  <w:rStyle w:val="Hyperlink"/>
                  <w:rFonts w:asciiTheme="minorHAnsi" w:hAnsiTheme="minorHAnsi" w:cstheme="minorHAnsi"/>
                  <w:sz w:val="22"/>
                  <w:szCs w:val="22"/>
                </w:rPr>
                <w:t>Administration for Community Living</w:t>
              </w:r>
            </w:hyperlink>
            <w:r w:rsidRPr="0082122F">
              <w:rPr>
                <w:rFonts w:asciiTheme="minorHAnsi" w:hAnsiTheme="minorHAnsi" w:cstheme="minorHAnsi"/>
                <w:color w:val="000000" w:themeColor="text1"/>
                <w:sz w:val="22"/>
                <w:szCs w:val="22"/>
              </w:rPr>
              <w:t xml:space="preserve"> and organizations across the field.</w:t>
            </w:r>
          </w:p>
          <w:p w14:paraId="62813854" w14:textId="77777777" w:rsidR="0082122F" w:rsidRPr="0082122F" w:rsidRDefault="0082122F" w:rsidP="0082122F">
            <w:pPr>
              <w:pStyle w:val="Heading2"/>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Caregiver Action Network (the National Family Caregivers Association) began promoting national recognition of family caregivers in 1994. President Clinton signed the first NFC Month Presidential Proclamation in 1997 and every president since has followed suit by issuing an annual proclamation recognizing and honoring family caregivers each November.</w:t>
            </w:r>
          </w:p>
          <w:p w14:paraId="272A7056" w14:textId="77777777" w:rsidR="0082122F" w:rsidRPr="0082122F" w:rsidRDefault="0082122F" w:rsidP="0082122F">
            <w:pPr>
              <w:pStyle w:val="Heading2"/>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When is National Family Caregivers Month this year?</w:t>
            </w:r>
          </w:p>
          <w:p w14:paraId="22245C13" w14:textId="77777777" w:rsidR="0082122F" w:rsidRPr="0082122F" w:rsidRDefault="0082122F" w:rsidP="0082122F">
            <w:pPr>
              <w:pStyle w:val="Heading2"/>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In 2023, National Family Caregivers Month will begin on Wednesday, November 1, and run through Thursday, November 30.</w:t>
            </w:r>
          </w:p>
          <w:p w14:paraId="67ED0DA8" w14:textId="77777777" w:rsidR="0082122F" w:rsidRPr="0082122F" w:rsidRDefault="0082122F" w:rsidP="0082122F">
            <w:pPr>
              <w:pStyle w:val="Heading2"/>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What is the theme for National Family Caregivers Month 2023?</w:t>
            </w:r>
          </w:p>
          <w:p w14:paraId="0C31CE2F" w14:textId="77777777" w:rsidR="0082122F" w:rsidRPr="0082122F" w:rsidRDefault="0082122F" w:rsidP="0082122F">
            <w:pPr>
              <w:pStyle w:val="Heading2"/>
              <w:spacing w:before="100" w:beforeAutospacing="1"/>
              <w:ind w:left="360"/>
              <w:contextualSpacing/>
              <w:rPr>
                <w:rFonts w:asciiTheme="minorHAnsi" w:hAnsiTheme="minorHAnsi" w:cstheme="minorHAnsi"/>
                <w:color w:val="000000" w:themeColor="text1"/>
                <w:sz w:val="22"/>
                <w:szCs w:val="22"/>
              </w:rPr>
            </w:pPr>
            <w:r w:rsidRPr="0082122F">
              <w:rPr>
                <w:rFonts w:asciiTheme="minorHAnsi" w:hAnsiTheme="minorHAnsi" w:cstheme="minorHAnsi"/>
                <w:color w:val="000000" w:themeColor="text1"/>
                <w:sz w:val="22"/>
                <w:szCs w:val="22"/>
              </w:rPr>
              <w:t>This year’s theme is #CaregiversConnect.</w:t>
            </w:r>
          </w:p>
          <w:p w14:paraId="7B3013EF" w14:textId="77777777" w:rsidR="0036307B" w:rsidRDefault="0036307B" w:rsidP="005E2A07">
            <w:pPr>
              <w:pStyle w:val="Heading2"/>
              <w:numPr>
                <w:ilvl w:val="0"/>
                <w:numId w:val="34"/>
              </w:numPr>
              <w:spacing w:before="100" w:beforeAutospacing="1" w:after="100" w:afterAutospacing="1"/>
              <w:ind w:left="360"/>
              <w:contextualSpacing/>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AARP</w:t>
            </w:r>
          </w:p>
          <w:p w14:paraId="17B78D66" w14:textId="77B8469C" w:rsidR="0036307B" w:rsidRPr="0036307B" w:rsidRDefault="0036307B" w:rsidP="005E2A07">
            <w:pPr>
              <w:pStyle w:val="Heading2"/>
              <w:spacing w:before="100" w:beforeAutospacing="1" w:after="100" w:afterAutospacing="1"/>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October 25, 2023</w:t>
            </w:r>
          </w:p>
          <w:p w14:paraId="242A4BE1" w14:textId="41F3BEAE" w:rsidR="0036307B" w:rsidRPr="0036307B" w:rsidRDefault="0036307B" w:rsidP="005E2A07">
            <w:pPr>
              <w:pStyle w:val="Heading2"/>
              <w:spacing w:before="100" w:beforeAutospacing="1" w:after="100" w:afterAutospacing="1"/>
              <w:ind w:left="360"/>
              <w:contextualSpacing/>
              <w:rPr>
                <w:rFonts w:asciiTheme="minorHAnsi" w:hAnsiTheme="minorHAnsi" w:cstheme="minorHAnsi"/>
                <w:i/>
                <w:iCs/>
                <w:color w:val="000000" w:themeColor="text1"/>
                <w:sz w:val="22"/>
                <w:szCs w:val="22"/>
              </w:rPr>
            </w:pPr>
            <w:hyperlink r:id="rId43" w:history="1">
              <w:r w:rsidRPr="0036307B">
                <w:rPr>
                  <w:rStyle w:val="Hyperlink"/>
                  <w:rFonts w:asciiTheme="minorHAnsi" w:hAnsiTheme="minorHAnsi" w:cstheme="minorHAnsi"/>
                  <w:i/>
                  <w:iCs/>
                  <w:sz w:val="22"/>
                  <w:szCs w:val="22"/>
                </w:rPr>
                <w:t xml:space="preserve">The AARP </w:t>
              </w:r>
              <w:r w:rsidRPr="0036307B">
                <w:rPr>
                  <w:rStyle w:val="Hyperlink"/>
                  <w:rFonts w:asciiTheme="minorHAnsi" w:hAnsiTheme="minorHAnsi" w:cstheme="minorHAnsi"/>
                  <w:i/>
                  <w:iCs/>
                  <w:sz w:val="22"/>
                  <w:szCs w:val="22"/>
                </w:rPr>
                <w:t>M</w:t>
              </w:r>
              <w:r w:rsidRPr="0036307B">
                <w:rPr>
                  <w:rStyle w:val="Hyperlink"/>
                  <w:rFonts w:asciiTheme="minorHAnsi" w:hAnsiTheme="minorHAnsi" w:cstheme="minorHAnsi"/>
                  <w:i/>
                  <w:iCs/>
                  <w:sz w:val="22"/>
                  <w:szCs w:val="22"/>
                </w:rPr>
                <w:t>assachusetts Caregiving Resource Page</w:t>
              </w:r>
            </w:hyperlink>
          </w:p>
          <w:p w14:paraId="3625B4F9" w14:textId="3EE703E9" w:rsidR="0082122F" w:rsidRDefault="0036307B" w:rsidP="005E2A07">
            <w:pPr>
              <w:pStyle w:val="Heading2"/>
              <w:spacing w:before="100" w:beforeAutospacing="1" w:after="100" w:afterAutospacing="1"/>
              <w:ind w:left="360"/>
              <w:contextualSpacing/>
              <w:rPr>
                <w:rFonts w:asciiTheme="minorHAnsi" w:hAnsiTheme="minorHAnsi" w:cstheme="minorHAnsi"/>
                <w:color w:val="000000" w:themeColor="text1"/>
                <w:sz w:val="22"/>
                <w:szCs w:val="22"/>
              </w:rPr>
            </w:pPr>
            <w:bookmarkStart w:id="1" w:name="_Hlk149569800"/>
            <w:r>
              <w:rPr>
                <w:rFonts w:asciiTheme="minorHAnsi" w:hAnsiTheme="minorHAnsi" w:cstheme="minorHAnsi"/>
                <w:color w:val="000000" w:themeColor="text1"/>
                <w:sz w:val="22"/>
                <w:szCs w:val="22"/>
              </w:rPr>
              <w:t xml:space="preserve">By </w:t>
            </w:r>
            <w:r w:rsidR="0082122F">
              <w:rPr>
                <w:rFonts w:asciiTheme="minorHAnsi" w:hAnsiTheme="minorHAnsi" w:cstheme="minorHAnsi"/>
                <w:b/>
                <w:bCs/>
                <w:color w:val="000000" w:themeColor="text1"/>
                <w:sz w:val="22"/>
                <w:szCs w:val="22"/>
              </w:rPr>
              <w:t xml:space="preserve"> </w:t>
            </w:r>
            <w:r w:rsidRPr="0036307B">
              <w:rPr>
                <w:rFonts w:asciiTheme="minorHAnsi" w:hAnsiTheme="minorHAnsi" w:cstheme="minorHAnsi"/>
                <w:color w:val="000000" w:themeColor="text1"/>
                <w:sz w:val="22"/>
                <w:szCs w:val="22"/>
              </w:rPr>
              <w:t>Adrian Ramos, Ted Carey</w:t>
            </w:r>
          </w:p>
          <w:bookmarkEnd w:id="1"/>
          <w:p w14:paraId="6F6A953B" w14:textId="77777777" w:rsidR="0036307B" w:rsidRPr="0036307B" w:rsidRDefault="0036307B" w:rsidP="005E2A07">
            <w:pPr>
              <w:spacing w:before="100" w:beforeAutospacing="1" w:after="100" w:afterAutospacing="1" w:line="240" w:lineRule="auto"/>
              <w:ind w:left="360"/>
              <w:contextualSpacing/>
              <w:rPr>
                <w:b/>
                <w:bCs/>
              </w:rPr>
            </w:pPr>
            <w:r w:rsidRPr="0036307B">
              <w:rPr>
                <w:b/>
                <w:bCs/>
                <w:u w:val="single"/>
              </w:rPr>
              <w:t xml:space="preserve">November Caregiving Education Event Series: </w:t>
            </w:r>
          </w:p>
          <w:p w14:paraId="66EBEE12" w14:textId="77777777" w:rsidR="0036307B" w:rsidRPr="0036307B" w:rsidRDefault="0036307B" w:rsidP="005E2A07">
            <w:pPr>
              <w:spacing w:before="100" w:beforeAutospacing="1" w:after="100" w:afterAutospacing="1"/>
              <w:ind w:left="360"/>
              <w:contextualSpacing/>
            </w:pPr>
            <w:r w:rsidRPr="0036307B">
              <w:rPr>
                <w:b/>
                <w:bCs/>
                <w:i/>
                <w:iCs/>
              </w:rPr>
              <w:t>November is National Caregiving Month</w:t>
            </w:r>
            <w:r w:rsidRPr="0036307B">
              <w:t xml:space="preserve"> and to celebrate, AARP Massachusetts is hosting a free, virtual event series built to benefit Massachusetts caregivers through education and the opportunity to network with other caregivers. Look below and sign up/register for any and all sessions that interest you. </w:t>
            </w:r>
            <w:r w:rsidRPr="0036307B">
              <w:rPr>
                <w:b/>
                <w:bCs/>
              </w:rPr>
              <w:t>Every Thursday in November.</w:t>
            </w:r>
          </w:p>
          <w:p w14:paraId="04190947" w14:textId="77777777" w:rsidR="0036307B" w:rsidRPr="0036307B" w:rsidRDefault="0036307B" w:rsidP="0036307B">
            <w:pPr>
              <w:numPr>
                <w:ilvl w:val="0"/>
                <w:numId w:val="43"/>
              </w:numPr>
              <w:contextualSpacing/>
            </w:pPr>
            <w:hyperlink r:id="rId44" w:tgtFrame="_blank" w:history="1">
              <w:r w:rsidRPr="0036307B">
                <w:rPr>
                  <w:rStyle w:val="Hyperlink"/>
                  <w:b/>
                  <w:bCs/>
                </w:rPr>
                <w:t>Medication Literacy: Making Informed Medication and Health Decisions</w:t>
              </w:r>
            </w:hyperlink>
            <w:r w:rsidRPr="0036307B">
              <w:br/>
            </w:r>
            <w:hyperlink r:id="rId45" w:tgtFrame="_blank" w:history="1">
              <w:r w:rsidRPr="0036307B">
                <w:rPr>
                  <w:rStyle w:val="Hyperlink"/>
                </w:rPr>
                <w:t>Thursday, November 2 7:00 p.m. – 8:00 p.m.</w:t>
              </w:r>
            </w:hyperlink>
            <w:r w:rsidRPr="0036307B">
              <w:br/>
              <w:t>Insufficient medication literacy - the ability to obtain, process and use information about medicines - may be one reason that some older adults struggle with taking their drugs. Taking the right medicine in the right way and at the right time can be challenging, as is managing multiple drugs for yourself or a loved one. This discussion will explore what medication literacy is, how different levels of literacy can impact the ability to make sound medication decisions, and ways to improve your medication literacy.</w:t>
            </w:r>
            <w:r w:rsidRPr="0036307B">
              <w:br/>
              <w:t xml:space="preserve">Register </w:t>
            </w:r>
            <w:hyperlink r:id="rId46" w:tgtFrame="_blank" w:history="1">
              <w:r w:rsidRPr="0036307B">
                <w:rPr>
                  <w:rStyle w:val="Hyperlink"/>
                  <w:b/>
                  <w:bCs/>
                </w:rPr>
                <w:t>Here.</w:t>
              </w:r>
            </w:hyperlink>
          </w:p>
          <w:p w14:paraId="4F858903" w14:textId="77777777" w:rsidR="0036307B" w:rsidRPr="0036307B" w:rsidRDefault="0036307B" w:rsidP="0036307B">
            <w:pPr>
              <w:numPr>
                <w:ilvl w:val="0"/>
                <w:numId w:val="44"/>
              </w:numPr>
            </w:pPr>
            <w:hyperlink r:id="rId47" w:tgtFrame="_blank" w:history="1">
              <w:r w:rsidRPr="0036307B">
                <w:rPr>
                  <w:rStyle w:val="Hyperlink"/>
                  <w:b/>
                  <w:bCs/>
                </w:rPr>
                <w:t>The 6 Pillars of Brain Health</w:t>
              </w:r>
            </w:hyperlink>
            <w:r w:rsidRPr="0036307B">
              <w:br/>
            </w:r>
            <w:hyperlink r:id="rId48" w:tgtFrame="_blank" w:history="1">
              <w:r w:rsidRPr="0036307B">
                <w:rPr>
                  <w:rStyle w:val="Hyperlink"/>
                </w:rPr>
                <w:t>Thursday, November 9 12:00 p.m. – 1:00 p.m.</w:t>
              </w:r>
            </w:hyperlink>
            <w:r w:rsidRPr="0036307B">
              <w:br/>
              <w:t>It’s never too late to focus on your brain health. In this interactive session you will learn about the six pillars of brain health, activities that support brain health and you will hopefully leave inspired by others and their suggestions. This session is a good overview for anyone interested in learning more about brain health and will provide you with information on the latest research in brain health, lifestyle suggestion and resources to learn more</w:t>
            </w:r>
            <w:r w:rsidRPr="0036307B">
              <w:br/>
            </w:r>
            <w:hyperlink r:id="rId49" w:tgtFrame="_blank" w:history="1">
              <w:r w:rsidRPr="0036307B">
                <w:rPr>
                  <w:rStyle w:val="Hyperlink"/>
                </w:rPr>
                <w:t>Register here.</w:t>
              </w:r>
            </w:hyperlink>
          </w:p>
          <w:p w14:paraId="50E615F9" w14:textId="77777777" w:rsidR="0036307B" w:rsidRPr="0036307B" w:rsidRDefault="0036307B" w:rsidP="0036307B">
            <w:pPr>
              <w:numPr>
                <w:ilvl w:val="0"/>
                <w:numId w:val="45"/>
              </w:numPr>
            </w:pPr>
            <w:hyperlink r:id="rId50" w:tgtFrame="_blank" w:history="1">
              <w:r w:rsidRPr="0036307B">
                <w:rPr>
                  <w:rStyle w:val="Hyperlink"/>
                  <w:b/>
                  <w:bCs/>
                </w:rPr>
                <w:t>Essentials of Caregiving</w:t>
              </w:r>
            </w:hyperlink>
            <w:r w:rsidRPr="0036307B">
              <w:br/>
            </w:r>
            <w:hyperlink r:id="rId51" w:tgtFrame="_blank" w:history="1">
              <w:r w:rsidRPr="0036307B">
                <w:rPr>
                  <w:rStyle w:val="Hyperlink"/>
                </w:rPr>
                <w:t>Thursday, November 9 7:00 p.m. – 8:00 p.m.</w:t>
              </w:r>
            </w:hyperlink>
            <w:r w:rsidRPr="0036307B">
              <w:br/>
              <w:t>No matter where you are in the journey of caregiving – just beginning to anticipate a need, helping to coordinate a big move, or taking care of someone full-time – having a good framework to help guide you and your loved one as you make decisions will make the process easier.</w:t>
            </w:r>
            <w:r w:rsidRPr="0036307B">
              <w:br/>
              <w:t>During this session, we will share a framework to help you navigate the caregiving journey successfully. Topics to be covered include assembling a care team, creating a caregiving plan, and strategizing on ways to prioritize self-care, too.</w:t>
            </w:r>
            <w:r w:rsidRPr="0036307B">
              <w:br/>
              <w:t>Register</w:t>
            </w:r>
            <w:hyperlink r:id="rId52" w:tgtFrame="_blank" w:history="1">
              <w:r w:rsidRPr="0036307B">
                <w:rPr>
                  <w:rStyle w:val="Hyperlink"/>
                  <w:b/>
                  <w:bCs/>
                </w:rPr>
                <w:t xml:space="preserve"> here.</w:t>
              </w:r>
            </w:hyperlink>
          </w:p>
          <w:p w14:paraId="25E5E227" w14:textId="77777777" w:rsidR="0036307B" w:rsidRPr="0036307B" w:rsidRDefault="0036307B" w:rsidP="0036307B">
            <w:pPr>
              <w:numPr>
                <w:ilvl w:val="0"/>
                <w:numId w:val="46"/>
              </w:numPr>
            </w:pPr>
            <w:hyperlink r:id="rId53" w:tgtFrame="_blank" w:history="1">
              <w:r w:rsidRPr="0036307B">
                <w:rPr>
                  <w:rStyle w:val="Hyperlink"/>
                  <w:b/>
                  <w:bCs/>
                </w:rPr>
                <w:t>Making Cents of Caregiving Costs</w:t>
              </w:r>
            </w:hyperlink>
            <w:r w:rsidRPr="0036307B">
              <w:br/>
            </w:r>
            <w:hyperlink r:id="rId54" w:tgtFrame="_blank" w:history="1">
              <w:r w:rsidRPr="0036307B">
                <w:rPr>
                  <w:rStyle w:val="Hyperlink"/>
                </w:rPr>
                <w:t>Thursday, November 16, 2023 7:00 p.m. – 8:00 p.m.</w:t>
              </w:r>
            </w:hyperlink>
            <w:r w:rsidRPr="0036307B">
              <w:br/>
              <w:t>In this informative session, you’ll be introduced to essential information caregivers need to know to manage the costs and complexities of caregiving more easily - creating a health care plan, choosing a power of attorney and budgeting for housing and transportation costs, for example.  AARP’s Financial Workbook for Family Caregivers will be reviewed, and we’ll explore how to incorporate the financial tips into your caregiving. Additional resources will be provided.</w:t>
            </w:r>
            <w:r w:rsidRPr="0036307B">
              <w:br/>
              <w:t xml:space="preserve">Register </w:t>
            </w:r>
            <w:hyperlink r:id="rId55" w:tgtFrame="_blank" w:history="1">
              <w:r w:rsidRPr="0036307B">
                <w:rPr>
                  <w:rStyle w:val="Hyperlink"/>
                  <w:b/>
                  <w:bCs/>
                </w:rPr>
                <w:t>Here.</w:t>
              </w:r>
            </w:hyperlink>
          </w:p>
          <w:p w14:paraId="2FA0999D" w14:textId="7210928B" w:rsidR="00754D64" w:rsidRPr="0036307B" w:rsidRDefault="0036307B" w:rsidP="0036307B">
            <w:pPr>
              <w:numPr>
                <w:ilvl w:val="0"/>
                <w:numId w:val="47"/>
              </w:numPr>
            </w:pPr>
            <w:hyperlink r:id="rId56" w:tgtFrame="_blank" w:history="1">
              <w:r w:rsidRPr="0036307B">
                <w:rPr>
                  <w:rStyle w:val="Hyperlink"/>
                  <w:b/>
                  <w:bCs/>
                </w:rPr>
                <w:t>Downsizing and Decluttering</w:t>
              </w:r>
            </w:hyperlink>
            <w:r w:rsidRPr="0036307B">
              <w:br/>
            </w:r>
            <w:hyperlink r:id="rId57" w:tgtFrame="_blank" w:history="1">
              <w:r w:rsidRPr="0036307B">
                <w:rPr>
                  <w:rStyle w:val="Hyperlink"/>
                </w:rPr>
                <w:t>Thursday, November 30 7:00 p.m. – 8:00 p.m.</w:t>
              </w:r>
            </w:hyperlink>
            <w:r w:rsidRPr="0036307B">
              <w:br/>
              <w:t>Gain some tactics that can help make your downsizing or decluttering project less daunting. Having too much stuff can impede people from relocating or even getting health care into their homes. This engaging presentation will explore why stuff is so important to some people and will share practical, easy-to-follow tips on how to go about downsizing and decluttering. Learn how to get started! Bring your questions, as there will be time for Q&amp;A.</w:t>
            </w:r>
            <w:r w:rsidRPr="0036307B">
              <w:br/>
              <w:t>Register</w:t>
            </w:r>
            <w:hyperlink r:id="rId58" w:tgtFrame="_blank" w:history="1">
              <w:r w:rsidRPr="0036307B">
                <w:rPr>
                  <w:rStyle w:val="Hyperlink"/>
                  <w:b/>
                  <w:bCs/>
                </w:rPr>
                <w:t xml:space="preserve"> Here.</w:t>
              </w:r>
            </w:hyperlink>
            <w:r w:rsidRPr="0036307B">
              <w:br/>
            </w:r>
            <w:r w:rsidRPr="0036307B">
              <w:rPr>
                <w:b/>
                <w:bCs/>
                <w:u w:val="single"/>
              </w:rPr>
              <w:t xml:space="preserve">In case you missed it above, </w:t>
            </w:r>
            <w:hyperlink r:id="rId59" w:tgtFrame="_blank" w:history="1">
              <w:r w:rsidRPr="0036307B">
                <w:rPr>
                  <w:rStyle w:val="Hyperlink"/>
                  <w:b/>
                  <w:bCs/>
                </w:rPr>
                <w:t>resource guides</w:t>
              </w:r>
            </w:hyperlink>
            <w:r w:rsidRPr="0036307B">
              <w:rPr>
                <w:b/>
                <w:bCs/>
              </w:rPr>
              <w:t xml:space="preserve"> </w:t>
            </w:r>
            <w:r w:rsidRPr="0036307B">
              <w:t xml:space="preserve">are available for Massachusetts Caregivers. </w:t>
            </w:r>
            <w:hyperlink r:id="rId60" w:tgtFrame="_blank" w:history="1">
              <w:r w:rsidRPr="0036307B">
                <w:rPr>
                  <w:rStyle w:val="Hyperlink"/>
                  <w:b/>
                  <w:bCs/>
                </w:rPr>
                <w:t xml:space="preserve">Click here to learn more. </w:t>
              </w:r>
            </w:hyperlink>
          </w:p>
        </w:tc>
      </w:tr>
      <w:tr w:rsidR="00314F22" w14:paraId="3D3C301F" w14:textId="77777777" w:rsidTr="00DA413A">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418B399E" w:rsidR="00D63C93" w:rsidRDefault="00D63C93" w:rsidP="00060A5E">
            <w:pPr>
              <w:jc w:val="center"/>
              <w:rPr>
                <w:sz w:val="24"/>
                <w:szCs w:val="24"/>
              </w:rPr>
            </w:pPr>
          </w:p>
          <w:p w14:paraId="7F99C4C6" w14:textId="152E42D6" w:rsidR="00D63C93" w:rsidRPr="00D63C93" w:rsidRDefault="00D63C93" w:rsidP="00060A5E">
            <w:pPr>
              <w:jc w:val="center"/>
              <w:rPr>
                <w:sz w:val="24"/>
                <w:szCs w:val="24"/>
              </w:rPr>
            </w:pPr>
          </w:p>
        </w:tc>
        <w:tc>
          <w:tcPr>
            <w:tcW w:w="7807" w:type="dxa"/>
            <w:gridSpan w:val="3"/>
          </w:tcPr>
          <w:p w14:paraId="4571E15D" w14:textId="77777777" w:rsidR="003C3AB5" w:rsidRPr="003C3AB5" w:rsidRDefault="003C3AB5" w:rsidP="003C3AB5">
            <w:pPr>
              <w:spacing w:before="100" w:beforeAutospacing="1" w:after="100" w:afterAutospacing="1"/>
              <w:contextualSpacing/>
              <w:rPr>
                <w:b/>
                <w:bCs/>
                <w:i/>
                <w:iCs/>
                <w:color w:val="000000" w:themeColor="text1"/>
              </w:rPr>
            </w:pPr>
            <w:r w:rsidRPr="003C3AB5">
              <w:rPr>
                <w:rFonts w:cstheme="minorHAnsi"/>
                <w:b/>
                <w:bCs/>
                <w:i/>
                <w:iCs/>
                <w:sz w:val="24"/>
                <w:szCs w:val="24"/>
              </w:rPr>
              <w:t>ReFraming Aging</w:t>
            </w:r>
          </w:p>
          <w:p w14:paraId="36AB9501" w14:textId="77777777" w:rsidR="003C3AB5" w:rsidRDefault="003C3AB5" w:rsidP="003C3AB5">
            <w:pPr>
              <w:ind w:left="360"/>
              <w:rPr>
                <w:rFonts w:cstheme="minorHAnsi"/>
                <w:sz w:val="24"/>
                <w:szCs w:val="24"/>
              </w:rPr>
            </w:pPr>
            <w:r w:rsidRPr="003C3AB5">
              <w:rPr>
                <w:rFonts w:cstheme="minorHAnsi"/>
                <w:sz w:val="24"/>
                <w:szCs w:val="24"/>
              </w:rPr>
              <w:t>Wednesday, November 8, 2023, 10:00 a.m.</w:t>
            </w:r>
          </w:p>
          <w:p w14:paraId="1FBC52CC" w14:textId="77777777" w:rsidR="003C3AB5" w:rsidRDefault="003C3AB5" w:rsidP="003C3AB5">
            <w:pPr>
              <w:ind w:left="360"/>
              <w:rPr>
                <w:rFonts w:cstheme="minorHAnsi"/>
                <w:sz w:val="24"/>
                <w:szCs w:val="24"/>
              </w:rPr>
            </w:pPr>
            <w:r w:rsidRPr="003C3AB5">
              <w:rPr>
                <w:rFonts w:cstheme="minorHAnsi"/>
                <w:sz w:val="24"/>
                <w:szCs w:val="24"/>
              </w:rPr>
              <w:t xml:space="preserve">Presenter: Melissa Donegan, LSW, </w:t>
            </w:r>
            <w:r>
              <w:t xml:space="preserve"> </w:t>
            </w:r>
            <w:r w:rsidRPr="003C3AB5">
              <w:rPr>
                <w:rFonts w:cstheme="minorHAnsi"/>
                <w:sz w:val="24"/>
                <w:szCs w:val="24"/>
              </w:rPr>
              <w:t>Director, Healthy Living Center of Excellence, AgeSpan</w:t>
            </w:r>
          </w:p>
          <w:p w14:paraId="39EA4CEF" w14:textId="77777777" w:rsidR="003C3AB5" w:rsidRDefault="003C3AB5" w:rsidP="003C3AB5">
            <w:pPr>
              <w:ind w:left="360"/>
              <w:rPr>
                <w:color w:val="000000" w:themeColor="text1"/>
              </w:rPr>
            </w:pPr>
            <w:r w:rsidRPr="003C3AB5">
              <w:rPr>
                <w:color w:val="000000" w:themeColor="text1"/>
              </w:rPr>
              <w:t>Join Zoom Meeting</w:t>
            </w:r>
            <w:hyperlink r:id="rId61" w:history="1">
              <w:r w:rsidRPr="00C65C1A">
                <w:rPr>
                  <w:rStyle w:val="Hyperlink"/>
                </w:rPr>
                <w:t>https://us02web.zoom.us/j/85666698185?pwd=QUp0RHR3OENJQTZNS1RSeVIxa01mZz09</w:t>
              </w:r>
            </w:hyperlink>
            <w:r>
              <w:rPr>
                <w:color w:val="000000" w:themeColor="text1"/>
              </w:rPr>
              <w:t xml:space="preserve"> </w:t>
            </w:r>
          </w:p>
          <w:p w14:paraId="2DF98E08" w14:textId="77777777" w:rsidR="003C3AB5" w:rsidRDefault="003C3AB5" w:rsidP="003C3AB5">
            <w:pPr>
              <w:ind w:left="360"/>
              <w:rPr>
                <w:color w:val="000000" w:themeColor="text1"/>
              </w:rPr>
            </w:pPr>
            <w:r w:rsidRPr="003C3AB5">
              <w:rPr>
                <w:color w:val="000000" w:themeColor="text1"/>
              </w:rPr>
              <w:t>Meeting ID: 856 6669 8185</w:t>
            </w:r>
          </w:p>
          <w:p w14:paraId="1C3C9B2A" w14:textId="77777777" w:rsidR="003C3AB5" w:rsidRDefault="003C3AB5" w:rsidP="003C3AB5">
            <w:pPr>
              <w:ind w:left="360"/>
              <w:rPr>
                <w:color w:val="000000" w:themeColor="text1"/>
              </w:rPr>
            </w:pPr>
            <w:r w:rsidRPr="003C3AB5">
              <w:rPr>
                <w:color w:val="000000" w:themeColor="text1"/>
              </w:rPr>
              <w:t>Passcode: 394342</w:t>
            </w:r>
          </w:p>
          <w:p w14:paraId="2F73644A" w14:textId="77777777" w:rsidR="003C3AB5" w:rsidRDefault="003C3AB5" w:rsidP="003C3AB5">
            <w:pPr>
              <w:ind w:left="360"/>
              <w:rPr>
                <w:color w:val="000000" w:themeColor="text1"/>
              </w:rPr>
            </w:pPr>
            <w:r w:rsidRPr="003C3AB5">
              <w:rPr>
                <w:color w:val="000000" w:themeColor="text1"/>
              </w:rPr>
              <w:t>One tap mobile:  +13052241968,,85666698185#,,,,*394342# US</w:t>
            </w:r>
          </w:p>
          <w:p w14:paraId="491ECA1A" w14:textId="096CD6A6" w:rsidR="00690F2D" w:rsidRPr="003C3AB5" w:rsidRDefault="003C3AB5" w:rsidP="003C3AB5">
            <w:pPr>
              <w:ind w:left="360"/>
              <w:rPr>
                <w:color w:val="000000" w:themeColor="text1"/>
              </w:rPr>
            </w:pPr>
            <w:r w:rsidRPr="003C3AB5">
              <w:rPr>
                <w:color w:val="000000" w:themeColor="text1"/>
              </w:rPr>
              <w:t>Telephone: +1 305 224 1968 US</w:t>
            </w:r>
          </w:p>
        </w:tc>
      </w:tr>
      <w:tr w:rsidR="00794FAD" w14:paraId="1D1D7678" w14:textId="77777777" w:rsidTr="00DA413A">
        <w:trPr>
          <w:gridAfter w:val="1"/>
          <w:wAfter w:w="113" w:type="dxa"/>
        </w:trPr>
        <w:tc>
          <w:tcPr>
            <w:tcW w:w="2898" w:type="dxa"/>
            <w:gridSpan w:val="2"/>
          </w:tcPr>
          <w:p w14:paraId="5F4E0052" w14:textId="095AF81C" w:rsidR="00794FAD" w:rsidRDefault="00D24C67" w:rsidP="007B562F">
            <w:pPr>
              <w:rPr>
                <w:sz w:val="24"/>
                <w:szCs w:val="24"/>
              </w:rPr>
            </w:pPr>
            <w:r>
              <w:rPr>
                <w:sz w:val="24"/>
                <w:szCs w:val="24"/>
              </w:rPr>
              <w:t xml:space="preserve">Guide to news items in this week’s </w:t>
            </w:r>
            <w:r>
              <w:rPr>
                <w:i/>
                <w:iCs/>
                <w:sz w:val="24"/>
                <w:szCs w:val="24"/>
              </w:rPr>
              <w:t>Dignity Digest</w:t>
            </w:r>
          </w:p>
        </w:tc>
        <w:tc>
          <w:tcPr>
            <w:tcW w:w="7807" w:type="dxa"/>
            <w:gridSpan w:val="3"/>
          </w:tcPr>
          <w:p w14:paraId="75C14813" w14:textId="77777777" w:rsidR="004C5811" w:rsidRDefault="00AF0513" w:rsidP="004C5811">
            <w:pPr>
              <w:spacing w:before="100" w:beforeAutospacing="1" w:after="100" w:afterAutospacing="1"/>
              <w:contextualSpacing/>
              <w:rPr>
                <w:b/>
                <w:bCs/>
                <w:color w:val="000000" w:themeColor="text1"/>
              </w:rPr>
            </w:pPr>
            <w:r>
              <w:rPr>
                <w:b/>
                <w:bCs/>
                <w:color w:val="000000" w:themeColor="text1"/>
              </w:rPr>
              <w:t>Nursing Homes</w:t>
            </w:r>
          </w:p>
          <w:p w14:paraId="6724E2CD" w14:textId="467E48F2" w:rsidR="004C5811" w:rsidRPr="004C5811" w:rsidRDefault="004C5811" w:rsidP="004C5811">
            <w:pPr>
              <w:spacing w:before="100" w:beforeAutospacing="1" w:after="100" w:afterAutospacing="1"/>
              <w:ind w:left="720"/>
              <w:contextualSpacing/>
              <w:rPr>
                <w:color w:val="000000" w:themeColor="text1"/>
              </w:rPr>
            </w:pPr>
            <w:hyperlink r:id="rId62" w:history="1">
              <w:r w:rsidRPr="00E15FED">
                <w:rPr>
                  <w:rStyle w:val="Hyperlink"/>
                  <w:i/>
                  <w:iCs/>
                </w:rPr>
                <w:t>Nursing home rating system criticized over reliability, accuracy</w:t>
              </w:r>
            </w:hyperlink>
            <w:r>
              <w:rPr>
                <w:color w:val="000000" w:themeColor="text1"/>
              </w:rPr>
              <w:t xml:space="preserve"> </w:t>
            </w:r>
            <w:r w:rsidRPr="004C5811">
              <w:rPr>
                <w:b/>
                <w:bCs/>
                <w:color w:val="000000" w:themeColor="text1"/>
              </w:rPr>
              <w:t xml:space="preserve">(Tribune-Review, </w:t>
            </w:r>
            <w:r w:rsidRPr="004C5811">
              <w:rPr>
                <w:color w:val="000000" w:themeColor="text1"/>
              </w:rPr>
              <w:t>October 29, 2023)</w:t>
            </w:r>
          </w:p>
          <w:p w14:paraId="4BB793E7" w14:textId="2373440A" w:rsidR="0024052B" w:rsidRPr="0024052B" w:rsidRDefault="0024052B" w:rsidP="0024052B">
            <w:pPr>
              <w:ind w:left="720"/>
              <w:rPr>
                <w:color w:val="000000" w:themeColor="text1"/>
              </w:rPr>
            </w:pPr>
            <w:hyperlink r:id="rId63" w:history="1">
              <w:r w:rsidRPr="009C093A">
                <w:rPr>
                  <w:rStyle w:val="Hyperlink"/>
                  <w:i/>
                  <w:iCs/>
                </w:rPr>
                <w:t xml:space="preserve">House, Senate Health Care Priority Bills </w:t>
              </w:r>
              <w:r w:rsidR="002B25C0" w:rsidRPr="009C093A">
                <w:rPr>
                  <w:rStyle w:val="Hyperlink"/>
                  <w:i/>
                  <w:iCs/>
                </w:rPr>
                <w:t>on</w:t>
              </w:r>
              <w:r w:rsidRPr="009C093A">
                <w:rPr>
                  <w:rStyle w:val="Hyperlink"/>
                  <w:i/>
                  <w:iCs/>
                </w:rPr>
                <w:t xml:space="preserve"> The Move</w:t>
              </w:r>
            </w:hyperlink>
            <w:r>
              <w:rPr>
                <w:rStyle w:val="Hyperlink"/>
                <w:u w:val="none"/>
              </w:rPr>
              <w:t xml:space="preserve"> (</w:t>
            </w:r>
            <w:r w:rsidRPr="0024052B">
              <w:rPr>
                <w:b/>
                <w:bCs/>
                <w:color w:val="000000" w:themeColor="text1"/>
              </w:rPr>
              <w:t xml:space="preserve">State House News, </w:t>
            </w:r>
            <w:r w:rsidRPr="0024052B">
              <w:rPr>
                <w:color w:val="000000" w:themeColor="text1"/>
              </w:rPr>
              <w:t>October 26, 2023</w:t>
            </w:r>
            <w:r>
              <w:rPr>
                <w:color w:val="000000" w:themeColor="text1"/>
              </w:rPr>
              <w:t>)</w:t>
            </w:r>
          </w:p>
          <w:p w14:paraId="4AB96183" w14:textId="5FD886CA" w:rsidR="00AF0513" w:rsidRPr="00AF0513" w:rsidRDefault="00000000" w:rsidP="00AF0513">
            <w:pPr>
              <w:ind w:left="720"/>
              <w:rPr>
                <w:i/>
                <w:iCs/>
                <w:color w:val="000000" w:themeColor="text1"/>
              </w:rPr>
            </w:pPr>
            <w:hyperlink r:id="rId64" w:history="1">
              <w:r w:rsidR="00AF0513" w:rsidRPr="00AF0513">
                <w:rPr>
                  <w:rStyle w:val="Hyperlink"/>
                  <w:i/>
                  <w:iCs/>
                </w:rPr>
                <w:t>Rise in nursing home costs ‘drastically’ affects middle class: analysis</w:t>
              </w:r>
            </w:hyperlink>
            <w:r w:rsidR="00AF0513">
              <w:rPr>
                <w:i/>
                <w:iCs/>
                <w:color w:val="000000" w:themeColor="text1"/>
              </w:rPr>
              <w:t xml:space="preserve"> (</w:t>
            </w:r>
            <w:r w:rsidR="00AF0513" w:rsidRPr="00AF0513">
              <w:rPr>
                <w:b/>
                <w:bCs/>
                <w:color w:val="000000" w:themeColor="text1"/>
              </w:rPr>
              <w:t xml:space="preserve">McKnight's Senior Living, </w:t>
            </w:r>
            <w:r w:rsidR="00AF0513" w:rsidRPr="00AF0513">
              <w:rPr>
                <w:color w:val="000000" w:themeColor="text1"/>
              </w:rPr>
              <w:t>October 25, 2023</w:t>
            </w:r>
            <w:r w:rsidR="00AF0513">
              <w:rPr>
                <w:i/>
                <w:iCs/>
                <w:color w:val="000000" w:themeColor="text1"/>
              </w:rPr>
              <w:t>)</w:t>
            </w:r>
          </w:p>
          <w:p w14:paraId="5D6A7E33" w14:textId="77777777" w:rsidR="00B8601A" w:rsidRDefault="00EF277D" w:rsidP="00B8601A">
            <w:pPr>
              <w:spacing w:before="100" w:beforeAutospacing="1" w:after="100" w:afterAutospacing="1"/>
              <w:contextualSpacing/>
              <w:rPr>
                <w:b/>
                <w:bCs/>
                <w:color w:val="000000" w:themeColor="text1"/>
              </w:rPr>
            </w:pPr>
            <w:r w:rsidRPr="00EF277D">
              <w:rPr>
                <w:b/>
                <w:bCs/>
                <w:color w:val="000000" w:themeColor="text1"/>
              </w:rPr>
              <w:t>Minimum Staffing Standards for Long-Term Care</w:t>
            </w:r>
          </w:p>
          <w:p w14:paraId="76ABF46E" w14:textId="77777777" w:rsidR="00B8601A" w:rsidRDefault="00B8601A" w:rsidP="00B8601A">
            <w:pPr>
              <w:spacing w:before="100" w:beforeAutospacing="1" w:after="100" w:afterAutospacing="1"/>
              <w:ind w:left="720"/>
              <w:contextualSpacing/>
              <w:rPr>
                <w:b/>
                <w:bCs/>
                <w:color w:val="000000" w:themeColor="text1"/>
              </w:rPr>
            </w:pPr>
            <w:hyperlink r:id="rId65" w:history="1">
              <w:r w:rsidRPr="00EB560D">
                <w:rPr>
                  <w:rStyle w:val="Hyperlink"/>
                  <w:b/>
                  <w:bCs/>
                  <w:i/>
                  <w:iCs/>
                </w:rPr>
                <w:t>A Guide to Submitting Comments on CMS's Proposed Nursing Home Staffing Standards; Webinar Materials Available</w:t>
              </w:r>
            </w:hyperlink>
            <w:r>
              <w:rPr>
                <w:b/>
                <w:bCs/>
                <w:i/>
                <w:iCs/>
                <w:color w:val="000000" w:themeColor="text1"/>
              </w:rPr>
              <w:t xml:space="preserve"> </w:t>
            </w:r>
            <w:r>
              <w:rPr>
                <w:b/>
                <w:bCs/>
                <w:color w:val="000000" w:themeColor="text1"/>
              </w:rPr>
              <w:t xml:space="preserve">(Consumer Voice, </w:t>
            </w:r>
            <w:r w:rsidRPr="00B8601A">
              <w:rPr>
                <w:color w:val="000000" w:themeColor="text1"/>
              </w:rPr>
              <w:t>October 24, 2023</w:t>
            </w:r>
            <w:r>
              <w:rPr>
                <w:b/>
                <w:bCs/>
                <w:color w:val="000000" w:themeColor="text1"/>
              </w:rPr>
              <w:t>)</w:t>
            </w:r>
          </w:p>
          <w:p w14:paraId="3F919021" w14:textId="77258D55" w:rsidR="00B8601A" w:rsidRDefault="00794FAD" w:rsidP="00B8601A">
            <w:pPr>
              <w:spacing w:before="100" w:beforeAutospacing="1" w:after="100" w:afterAutospacing="1"/>
              <w:contextualSpacing/>
              <w:rPr>
                <w:b/>
                <w:bCs/>
                <w:color w:val="000000" w:themeColor="text1"/>
              </w:rPr>
            </w:pPr>
            <w:r>
              <w:rPr>
                <w:b/>
                <w:bCs/>
                <w:color w:val="000000" w:themeColor="text1"/>
              </w:rPr>
              <w:t>Public Policy</w:t>
            </w:r>
          </w:p>
          <w:p w14:paraId="1DDA010C" w14:textId="77777777" w:rsidR="00F63368" w:rsidRDefault="001962AF" w:rsidP="00B8601A">
            <w:pPr>
              <w:spacing w:before="100" w:beforeAutospacing="1" w:after="100" w:afterAutospacing="1"/>
              <w:ind w:left="720"/>
              <w:contextualSpacing/>
              <w:rPr>
                <w:b/>
                <w:bCs/>
                <w:color w:val="000000" w:themeColor="text1"/>
              </w:rPr>
            </w:pPr>
            <w:hyperlink r:id="rId66" w:history="1">
              <w:r w:rsidRPr="001962AF">
                <w:rPr>
                  <w:rStyle w:val="Hyperlink"/>
                  <w:i/>
                  <w:iCs/>
                </w:rPr>
                <w:t>How Do We Fix the Scandal That Is American Health Care?</w:t>
              </w:r>
            </w:hyperlink>
            <w:r>
              <w:rPr>
                <w:color w:val="000000" w:themeColor="text1"/>
              </w:rPr>
              <w:t xml:space="preserve">  </w:t>
            </w:r>
            <w:r w:rsidR="002B62DE" w:rsidRPr="00B8601A">
              <w:rPr>
                <w:color w:val="000000" w:themeColor="text1"/>
              </w:rPr>
              <w:t>(</w:t>
            </w:r>
            <w:r w:rsidR="002B62DE" w:rsidRPr="00B8601A">
              <w:rPr>
                <w:b/>
                <w:bCs/>
                <w:color w:val="000000" w:themeColor="text1"/>
              </w:rPr>
              <w:t>New York Times (free access)</w:t>
            </w:r>
            <w:r w:rsidR="002B62DE" w:rsidRPr="00B8601A">
              <w:rPr>
                <w:b/>
                <w:bCs/>
                <w:color w:val="000000" w:themeColor="text1"/>
              </w:rPr>
              <w:t>)</w:t>
            </w:r>
          </w:p>
          <w:p w14:paraId="6CB070D2" w14:textId="5EAC94EC" w:rsidR="00B8601A" w:rsidRDefault="002B62DE" w:rsidP="00B8601A">
            <w:pPr>
              <w:spacing w:before="100" w:beforeAutospacing="1" w:after="100" w:afterAutospacing="1"/>
              <w:ind w:left="720"/>
              <w:contextualSpacing/>
              <w:rPr>
                <w:color w:val="000000" w:themeColor="text1"/>
              </w:rPr>
            </w:pPr>
            <w:hyperlink r:id="rId67" w:history="1">
              <w:r w:rsidRPr="00B8601A">
                <w:rPr>
                  <w:rStyle w:val="Hyperlink"/>
                  <w:b/>
                  <w:bCs/>
                  <w:i/>
                  <w:iCs/>
                </w:rPr>
                <w:t xml:space="preserve">Rep Wants </w:t>
              </w:r>
              <w:r w:rsidR="002B25C0" w:rsidRPr="00B8601A">
                <w:rPr>
                  <w:rStyle w:val="Hyperlink"/>
                  <w:b/>
                  <w:bCs/>
                  <w:i/>
                  <w:iCs/>
                </w:rPr>
                <w:t>to</w:t>
              </w:r>
              <w:r w:rsidRPr="00B8601A">
                <w:rPr>
                  <w:rStyle w:val="Hyperlink"/>
                  <w:b/>
                  <w:bCs/>
                  <w:i/>
                  <w:iCs/>
                </w:rPr>
                <w:t xml:space="preserve"> Consider Breaking Up Health and Human Services</w:t>
              </w:r>
            </w:hyperlink>
            <w:r w:rsidR="00A56749" w:rsidRPr="00B8601A">
              <w:rPr>
                <w:b/>
                <w:bCs/>
                <w:color w:val="000000" w:themeColor="text1"/>
              </w:rPr>
              <w:t xml:space="preserve"> </w:t>
            </w:r>
            <w:r w:rsidR="00A56749" w:rsidRPr="00B8601A">
              <w:rPr>
                <w:b/>
                <w:bCs/>
                <w:color w:val="000000" w:themeColor="text1"/>
              </w:rPr>
              <w:t xml:space="preserve">(State House News, </w:t>
            </w:r>
            <w:r w:rsidR="00A56749" w:rsidRPr="00B8601A">
              <w:rPr>
                <w:color w:val="000000" w:themeColor="text1"/>
              </w:rPr>
              <w:t>October 25, 2023)</w:t>
            </w:r>
          </w:p>
          <w:p w14:paraId="5F9F4CD1" w14:textId="007D9457" w:rsidR="00794FAD" w:rsidRPr="00B8601A" w:rsidRDefault="00794FAD" w:rsidP="00B8601A">
            <w:pPr>
              <w:spacing w:before="100" w:beforeAutospacing="1" w:after="100" w:afterAutospacing="1"/>
              <w:contextualSpacing/>
              <w:rPr>
                <w:b/>
                <w:bCs/>
                <w:color w:val="000000" w:themeColor="text1"/>
              </w:rPr>
            </w:pPr>
            <w:r w:rsidRPr="00B8601A">
              <w:rPr>
                <w:b/>
                <w:bCs/>
                <w:color w:val="000000" w:themeColor="text1"/>
              </w:rPr>
              <w:t>Disability Topics</w:t>
            </w:r>
          </w:p>
          <w:p w14:paraId="1E0A5B37" w14:textId="77777777" w:rsidR="003A7855" w:rsidRDefault="003A7855" w:rsidP="003A7855">
            <w:pPr>
              <w:ind w:left="720"/>
              <w:rPr>
                <w:color w:val="000000" w:themeColor="text1"/>
              </w:rPr>
            </w:pPr>
            <w:hyperlink r:id="rId68" w:history="1">
              <w:r w:rsidRPr="00731D35">
                <w:rPr>
                  <w:rStyle w:val="Hyperlink"/>
                  <w:i/>
                  <w:iCs/>
                </w:rPr>
                <w:t>People with disabilities thrive in community-based settings</w:t>
              </w:r>
            </w:hyperlink>
            <w:r>
              <w:rPr>
                <w:i/>
                <w:iCs/>
                <w:color w:val="000000" w:themeColor="text1"/>
              </w:rPr>
              <w:t xml:space="preserve"> </w:t>
            </w:r>
            <w:r>
              <w:rPr>
                <w:b/>
                <w:bCs/>
                <w:color w:val="000000" w:themeColor="text1"/>
              </w:rPr>
              <w:t>(</w:t>
            </w:r>
            <w:r w:rsidRPr="003A7855">
              <w:rPr>
                <w:b/>
                <w:bCs/>
                <w:color w:val="000000" w:themeColor="text1"/>
              </w:rPr>
              <w:t>*Boston Globe</w:t>
            </w:r>
            <w:r>
              <w:rPr>
                <w:b/>
                <w:bCs/>
                <w:color w:val="000000" w:themeColor="text1"/>
              </w:rPr>
              <w:t xml:space="preserve">, </w:t>
            </w:r>
            <w:r>
              <w:rPr>
                <w:color w:val="000000" w:themeColor="text1"/>
              </w:rPr>
              <w:t>October 30, 2023)</w:t>
            </w:r>
          </w:p>
          <w:p w14:paraId="5C8D1A1B" w14:textId="77777777" w:rsidR="008525D1" w:rsidRDefault="008525D1" w:rsidP="008525D1">
            <w:pPr>
              <w:ind w:left="720"/>
              <w:rPr>
                <w:color w:val="000000" w:themeColor="text1"/>
              </w:rPr>
            </w:pPr>
            <w:hyperlink r:id="rId69" w:history="1">
              <w:r w:rsidRPr="008525D1">
                <w:rPr>
                  <w:rStyle w:val="Hyperlink"/>
                  <w:i/>
                  <w:iCs/>
                </w:rPr>
                <w:t>Lawmakers grill Social Security leader over disability system’s failures</w:t>
              </w:r>
            </w:hyperlink>
            <w:r>
              <w:rPr>
                <w:i/>
                <w:iCs/>
                <w:color w:val="000000" w:themeColor="text1"/>
              </w:rPr>
              <w:t xml:space="preserve"> </w:t>
            </w:r>
            <w:r>
              <w:rPr>
                <w:b/>
                <w:bCs/>
                <w:color w:val="000000" w:themeColor="text1"/>
              </w:rPr>
              <w:t>(</w:t>
            </w:r>
            <w:r w:rsidRPr="008525D1">
              <w:rPr>
                <w:b/>
                <w:bCs/>
                <w:color w:val="000000" w:themeColor="text1"/>
              </w:rPr>
              <w:t>*Boston Globe</w:t>
            </w:r>
            <w:r>
              <w:rPr>
                <w:b/>
                <w:bCs/>
                <w:color w:val="000000" w:themeColor="text1"/>
              </w:rPr>
              <w:t xml:space="preserve">, </w:t>
            </w:r>
            <w:r>
              <w:rPr>
                <w:color w:val="000000" w:themeColor="text1"/>
              </w:rPr>
              <w:t>October 27, 2023)</w:t>
            </w:r>
          </w:p>
          <w:p w14:paraId="52BDF2E9" w14:textId="58FCF853" w:rsidR="00865C9E" w:rsidRDefault="00865C9E" w:rsidP="003A7855">
            <w:pPr>
              <w:ind w:left="720"/>
              <w:rPr>
                <w:color w:val="000000" w:themeColor="text1"/>
              </w:rPr>
            </w:pPr>
            <w:hyperlink r:id="rId70" w:history="1">
              <w:r w:rsidRPr="00865C9E">
                <w:rPr>
                  <w:rStyle w:val="Hyperlink"/>
                </w:rPr>
                <w:t xml:space="preserve">AG Campbell Announces More Than $2.5 Million In Fraud Settlements </w:t>
              </w:r>
              <w:r w:rsidR="002B25C0" w:rsidRPr="00865C9E">
                <w:rPr>
                  <w:rStyle w:val="Hyperlink"/>
                </w:rPr>
                <w:t>with</w:t>
              </w:r>
              <w:r w:rsidRPr="00865C9E">
                <w:rPr>
                  <w:rStyle w:val="Hyperlink"/>
                </w:rPr>
                <w:t xml:space="preserve"> Two Autism Services Providers</w:t>
              </w:r>
            </w:hyperlink>
            <w:r>
              <w:rPr>
                <w:color w:val="000000" w:themeColor="text1"/>
              </w:rPr>
              <w:t xml:space="preserve"> </w:t>
            </w:r>
            <w:r>
              <w:rPr>
                <w:b/>
                <w:bCs/>
                <w:color w:val="000000" w:themeColor="text1"/>
              </w:rPr>
              <w:t>(</w:t>
            </w:r>
            <w:r w:rsidRPr="00865C9E">
              <w:rPr>
                <w:b/>
                <w:bCs/>
                <w:color w:val="000000" w:themeColor="text1"/>
              </w:rPr>
              <w:t>Office of the Attorney General</w:t>
            </w:r>
            <w:r>
              <w:rPr>
                <w:color w:val="000000" w:themeColor="text1"/>
              </w:rPr>
              <w:t>, October 27, 2023)</w:t>
            </w:r>
          </w:p>
          <w:p w14:paraId="6EF84D2E" w14:textId="77777777" w:rsidR="00D83980" w:rsidRDefault="00153E08" w:rsidP="00D83980">
            <w:pPr>
              <w:spacing w:before="100" w:beforeAutospacing="1" w:after="100" w:afterAutospacing="1"/>
              <w:contextualSpacing/>
              <w:rPr>
                <w:b/>
                <w:bCs/>
                <w:color w:val="000000" w:themeColor="text1"/>
              </w:rPr>
            </w:pPr>
            <w:r>
              <w:rPr>
                <w:b/>
                <w:bCs/>
                <w:color w:val="000000" w:themeColor="text1"/>
              </w:rPr>
              <w:t>Aging Topics</w:t>
            </w:r>
          </w:p>
          <w:p w14:paraId="60403546" w14:textId="6BCB3D37" w:rsidR="00D83980" w:rsidRDefault="00D83980" w:rsidP="00D83980">
            <w:pPr>
              <w:spacing w:before="100" w:beforeAutospacing="1" w:after="100" w:afterAutospacing="1"/>
              <w:ind w:left="720"/>
              <w:contextualSpacing/>
              <w:rPr>
                <w:color w:val="000000" w:themeColor="text1"/>
              </w:rPr>
            </w:pPr>
            <w:hyperlink r:id="rId71" w:history="1">
              <w:r w:rsidRPr="00D83980">
                <w:rPr>
                  <w:rStyle w:val="Hyperlink"/>
                  <w:i/>
                  <w:iCs/>
                </w:rPr>
                <w:t>Older Americans Are Winning the Economic War of the Generations</w:t>
              </w:r>
            </w:hyperlink>
            <w:r>
              <w:rPr>
                <w:i/>
                <w:iCs/>
                <w:color w:val="000000" w:themeColor="text1"/>
              </w:rPr>
              <w:t xml:space="preserve"> </w:t>
            </w:r>
            <w:r>
              <w:rPr>
                <w:b/>
                <w:bCs/>
                <w:color w:val="000000" w:themeColor="text1"/>
              </w:rPr>
              <w:t xml:space="preserve">(New York Times (free access), </w:t>
            </w:r>
            <w:r>
              <w:rPr>
                <w:color w:val="000000" w:themeColor="text1"/>
              </w:rPr>
              <w:t>October 27, 2023)</w:t>
            </w:r>
          </w:p>
          <w:p w14:paraId="5A9D55B0" w14:textId="1B248B12" w:rsidR="00153E08" w:rsidRPr="00153E08" w:rsidRDefault="00153E08" w:rsidP="00D83980">
            <w:pPr>
              <w:spacing w:before="100" w:beforeAutospacing="1" w:after="100" w:afterAutospacing="1"/>
              <w:ind w:left="720"/>
              <w:contextualSpacing/>
              <w:rPr>
                <w:color w:val="000000" w:themeColor="text1"/>
              </w:rPr>
            </w:pPr>
            <w:hyperlink r:id="rId72" w:history="1">
              <w:r w:rsidRPr="00153E08">
                <w:rPr>
                  <w:rStyle w:val="Hyperlink"/>
                </w:rPr>
                <w:t>Older Americans are dominating like never before, but what comes next?</w:t>
              </w:r>
            </w:hyperlink>
            <w:r>
              <w:rPr>
                <w:color w:val="000000" w:themeColor="text1"/>
              </w:rPr>
              <w:t xml:space="preserve"> (</w:t>
            </w:r>
            <w:r w:rsidRPr="00153E08">
              <w:rPr>
                <w:b/>
                <w:bCs/>
                <w:color w:val="000000" w:themeColor="text1"/>
              </w:rPr>
              <w:t>Washington Post (free access)</w:t>
            </w:r>
            <w:r>
              <w:rPr>
                <w:b/>
                <w:bCs/>
                <w:color w:val="000000" w:themeColor="text1"/>
              </w:rPr>
              <w:t xml:space="preserve">, </w:t>
            </w:r>
            <w:r>
              <w:rPr>
                <w:color w:val="000000" w:themeColor="text1"/>
              </w:rPr>
              <w:t>October 24, 2023)</w:t>
            </w:r>
          </w:p>
          <w:p w14:paraId="29BB0865" w14:textId="77777777" w:rsidR="00F45552" w:rsidRDefault="00F45552" w:rsidP="00F45552">
            <w:pPr>
              <w:spacing w:before="100" w:beforeAutospacing="1" w:after="100" w:afterAutospacing="1"/>
              <w:contextualSpacing/>
              <w:rPr>
                <w:b/>
                <w:bCs/>
              </w:rPr>
            </w:pPr>
            <w:r>
              <w:rPr>
                <w:b/>
                <w:bCs/>
              </w:rPr>
              <w:t>Health Topics</w:t>
            </w:r>
          </w:p>
          <w:p w14:paraId="1B530CDB" w14:textId="303CDB6F" w:rsidR="00F45552" w:rsidRPr="00F45552" w:rsidRDefault="00F45552" w:rsidP="00F45552">
            <w:pPr>
              <w:spacing w:before="100" w:beforeAutospacing="1" w:after="100" w:afterAutospacing="1"/>
              <w:ind w:left="720"/>
              <w:contextualSpacing/>
              <w:rPr>
                <w:color w:val="000000" w:themeColor="text1"/>
              </w:rPr>
            </w:pPr>
            <w:hyperlink r:id="rId73" w:history="1">
              <w:r w:rsidRPr="00F45552">
                <w:rPr>
                  <w:rStyle w:val="Hyperlink"/>
                  <w:i/>
                  <w:iCs/>
                </w:rPr>
                <w:t>For Parkinson’s disease, advances spurred by Apple Watch offer a glimmer of hope</w:t>
              </w:r>
            </w:hyperlink>
            <w:r>
              <w:rPr>
                <w:color w:val="000000" w:themeColor="text1"/>
              </w:rPr>
              <w:t xml:space="preserve"> </w:t>
            </w:r>
            <w:r w:rsidRPr="00F45552">
              <w:rPr>
                <w:b/>
                <w:bCs/>
                <w:color w:val="000000" w:themeColor="text1"/>
              </w:rPr>
              <w:t xml:space="preserve">(STAT News, </w:t>
            </w:r>
            <w:r w:rsidRPr="00F45552">
              <w:rPr>
                <w:color w:val="000000" w:themeColor="text1"/>
              </w:rPr>
              <w:t>October 24, 2023)</w:t>
            </w:r>
          </w:p>
          <w:p w14:paraId="7CCA966F" w14:textId="2CB62F92" w:rsidR="00F17BDF" w:rsidRDefault="00F17BDF" w:rsidP="009458E9">
            <w:pPr>
              <w:spacing w:before="100" w:beforeAutospacing="1" w:after="100" w:afterAutospacing="1"/>
              <w:contextualSpacing/>
              <w:rPr>
                <w:b/>
                <w:bCs/>
              </w:rPr>
            </w:pPr>
            <w:r w:rsidRPr="00F17BDF">
              <w:rPr>
                <w:b/>
                <w:bCs/>
              </w:rPr>
              <w:t>Heat Emergency / Disaster Preparation / Climate Change</w:t>
            </w:r>
          </w:p>
          <w:p w14:paraId="031E7116" w14:textId="23A35DA8" w:rsidR="00F17BDF" w:rsidRPr="00F17BDF" w:rsidRDefault="00F17BDF" w:rsidP="00F17BDF">
            <w:pPr>
              <w:ind w:left="720"/>
              <w:rPr>
                <w:color w:val="000000" w:themeColor="text1"/>
              </w:rPr>
            </w:pPr>
            <w:hyperlink r:id="rId74" w:history="1">
              <w:r w:rsidRPr="00EF277D">
                <w:rPr>
                  <w:rStyle w:val="Hyperlink"/>
                  <w:i/>
                  <w:iCs/>
                </w:rPr>
                <w:t>Heat Waves Are Killing Older Women. Are They Also Violating Their Rights?</w:t>
              </w:r>
            </w:hyperlink>
            <w:r>
              <w:rPr>
                <w:color w:val="000000" w:themeColor="text1"/>
              </w:rPr>
              <w:t xml:space="preserve"> (</w:t>
            </w:r>
            <w:r w:rsidRPr="00F17BDF">
              <w:rPr>
                <w:b/>
                <w:bCs/>
                <w:color w:val="000000" w:themeColor="text1"/>
              </w:rPr>
              <w:t xml:space="preserve">New York Times (free access), </w:t>
            </w:r>
            <w:r w:rsidRPr="00F17BDF">
              <w:rPr>
                <w:color w:val="000000" w:themeColor="text1"/>
              </w:rPr>
              <w:t>August 7, 2023</w:t>
            </w:r>
            <w:r>
              <w:rPr>
                <w:color w:val="000000" w:themeColor="text1"/>
              </w:rPr>
              <w:t>)</w:t>
            </w:r>
          </w:p>
          <w:p w14:paraId="3B39658A" w14:textId="77777777" w:rsidR="00020B72" w:rsidRDefault="00020B72" w:rsidP="00020B72">
            <w:pPr>
              <w:spacing w:before="100" w:beforeAutospacing="1" w:after="100" w:afterAutospacing="1"/>
              <w:contextualSpacing/>
              <w:rPr>
                <w:b/>
                <w:bCs/>
                <w:color w:val="000000" w:themeColor="text1"/>
              </w:rPr>
            </w:pPr>
            <w:r>
              <w:rPr>
                <w:b/>
                <w:bCs/>
                <w:color w:val="000000" w:themeColor="text1"/>
              </w:rPr>
              <w:t>Ageism</w:t>
            </w:r>
          </w:p>
          <w:p w14:paraId="7A6953AF" w14:textId="79C5FAF4" w:rsidR="00020B72" w:rsidRPr="00020B72" w:rsidRDefault="00020B72" w:rsidP="00020B72">
            <w:pPr>
              <w:spacing w:before="100" w:beforeAutospacing="1" w:after="100" w:afterAutospacing="1"/>
              <w:ind w:left="720"/>
              <w:contextualSpacing/>
              <w:rPr>
                <w:color w:val="000000" w:themeColor="text1"/>
              </w:rPr>
            </w:pPr>
            <w:hyperlink r:id="rId75" w:history="1">
              <w:r w:rsidRPr="007C29CF">
                <w:rPr>
                  <w:rStyle w:val="Hyperlink"/>
                  <w:i/>
                  <w:iCs/>
                </w:rPr>
                <w:t>Workforce equity: Employers stuck in ‘time warp’ about older workers</w:t>
              </w:r>
            </w:hyperlink>
            <w:r>
              <w:rPr>
                <w:i/>
                <w:iCs/>
                <w:color w:val="000000" w:themeColor="text1"/>
              </w:rPr>
              <w:t xml:space="preserve"> </w:t>
            </w:r>
            <w:r>
              <w:rPr>
                <w:color w:val="000000" w:themeColor="text1"/>
              </w:rPr>
              <w:t>(</w:t>
            </w:r>
            <w:r w:rsidRPr="00020B72">
              <w:rPr>
                <w:b/>
                <w:bCs/>
                <w:color w:val="000000" w:themeColor="text1"/>
              </w:rPr>
              <w:t xml:space="preserve">HRDive, </w:t>
            </w:r>
            <w:r w:rsidRPr="00020B72">
              <w:rPr>
                <w:color w:val="000000" w:themeColor="text1"/>
              </w:rPr>
              <w:t>October 20, 2023)</w:t>
            </w:r>
          </w:p>
          <w:p w14:paraId="6AF284D5" w14:textId="2733B93F" w:rsidR="009458E9" w:rsidRDefault="00A25885" w:rsidP="009458E9">
            <w:pPr>
              <w:spacing w:before="100" w:beforeAutospacing="1" w:after="100" w:afterAutospacing="1"/>
              <w:contextualSpacing/>
              <w:rPr>
                <w:b/>
                <w:bCs/>
                <w:color w:val="000000" w:themeColor="text1"/>
              </w:rPr>
            </w:pPr>
            <w:r>
              <w:rPr>
                <w:b/>
                <w:bCs/>
                <w:color w:val="000000" w:themeColor="text1"/>
              </w:rPr>
              <w:t>Health Equity</w:t>
            </w:r>
          </w:p>
          <w:p w14:paraId="55835291" w14:textId="68873155" w:rsidR="009458E9" w:rsidRPr="009458E9" w:rsidRDefault="00000000" w:rsidP="00A25885">
            <w:pPr>
              <w:spacing w:before="100" w:beforeAutospacing="1" w:after="100" w:afterAutospacing="1"/>
              <w:ind w:left="720"/>
              <w:contextualSpacing/>
              <w:rPr>
                <w:color w:val="000000" w:themeColor="text1"/>
              </w:rPr>
            </w:pPr>
            <w:hyperlink r:id="rId76" w:history="1">
              <w:r w:rsidR="009458E9" w:rsidRPr="00CE4863">
                <w:rPr>
                  <w:rStyle w:val="Hyperlink"/>
                  <w:i/>
                  <w:iCs/>
                </w:rPr>
                <w:t>CDC recommends rationing of RSV shot due to shortages</w:t>
              </w:r>
            </w:hyperlink>
            <w:r w:rsidR="009458E9">
              <w:rPr>
                <w:i/>
                <w:iCs/>
                <w:color w:val="000000" w:themeColor="text1"/>
              </w:rPr>
              <w:t xml:space="preserve">, </w:t>
            </w:r>
            <w:r w:rsidR="009458E9" w:rsidRPr="009458E9">
              <w:rPr>
                <w:b/>
                <w:bCs/>
                <w:color w:val="000000" w:themeColor="text1"/>
              </w:rPr>
              <w:t>(STAT News</w:t>
            </w:r>
            <w:r w:rsidR="00F45552">
              <w:rPr>
                <w:b/>
                <w:bCs/>
                <w:color w:val="000000" w:themeColor="text1"/>
              </w:rPr>
              <w:t>+</w:t>
            </w:r>
            <w:r w:rsidR="009458E9" w:rsidRPr="009458E9">
              <w:rPr>
                <w:b/>
                <w:bCs/>
                <w:color w:val="000000" w:themeColor="text1"/>
              </w:rPr>
              <w:t xml:space="preserve">, </w:t>
            </w:r>
            <w:r w:rsidR="009458E9" w:rsidRPr="009458E9">
              <w:rPr>
                <w:color w:val="000000" w:themeColor="text1"/>
              </w:rPr>
              <w:t>October 24, 2023)</w:t>
            </w:r>
          </w:p>
          <w:p w14:paraId="7E8C8ADC" w14:textId="10FE907F" w:rsidR="00A25885" w:rsidRPr="00A25885" w:rsidRDefault="00000000" w:rsidP="00A25885">
            <w:pPr>
              <w:spacing w:before="100" w:beforeAutospacing="1" w:after="100" w:afterAutospacing="1"/>
              <w:ind w:left="720"/>
              <w:contextualSpacing/>
              <w:rPr>
                <w:i/>
                <w:iCs/>
                <w:color w:val="000000" w:themeColor="text1"/>
              </w:rPr>
            </w:pPr>
            <w:hyperlink r:id="rId77" w:history="1">
              <w:r w:rsidR="00A25885" w:rsidRPr="00314AF3">
                <w:rPr>
                  <w:rStyle w:val="Hyperlink"/>
                  <w:i/>
                  <w:iCs/>
                </w:rPr>
                <w:t xml:space="preserve">Health Affairs Briefing: Tackling Structural Racism </w:t>
              </w:r>
              <w:r w:rsidR="001861FB" w:rsidRPr="00314AF3">
                <w:rPr>
                  <w:rStyle w:val="Hyperlink"/>
                  <w:i/>
                  <w:iCs/>
                </w:rPr>
                <w:t>in</w:t>
              </w:r>
              <w:r w:rsidR="00A25885" w:rsidRPr="00314AF3">
                <w:rPr>
                  <w:rStyle w:val="Hyperlink"/>
                  <w:i/>
                  <w:iCs/>
                </w:rPr>
                <w:t xml:space="preserve"> Health</w:t>
              </w:r>
            </w:hyperlink>
            <w:r w:rsidR="00A25885">
              <w:rPr>
                <w:i/>
                <w:iCs/>
                <w:color w:val="000000" w:themeColor="text1"/>
              </w:rPr>
              <w:t xml:space="preserve"> </w:t>
            </w:r>
            <w:r w:rsidR="00A25885">
              <w:rPr>
                <w:b/>
                <w:bCs/>
                <w:color w:val="000000" w:themeColor="text1"/>
              </w:rPr>
              <w:t>(</w:t>
            </w:r>
            <w:r w:rsidR="00A25885" w:rsidRPr="00A25885">
              <w:rPr>
                <w:b/>
                <w:bCs/>
                <w:color w:val="000000" w:themeColor="text1"/>
              </w:rPr>
              <w:t xml:space="preserve">Health Affairs (recorded virtual forum), </w:t>
            </w:r>
            <w:r w:rsidR="00A25885" w:rsidRPr="00A25885">
              <w:rPr>
                <w:color w:val="000000" w:themeColor="text1"/>
              </w:rPr>
              <w:t>October 3, 2023</w:t>
            </w:r>
            <w:r w:rsidR="00A25885">
              <w:rPr>
                <w:color w:val="000000" w:themeColor="text1"/>
              </w:rPr>
              <w:t>)</w:t>
            </w:r>
          </w:p>
          <w:p w14:paraId="31536AD5" w14:textId="7EBEE063" w:rsidR="0024052B" w:rsidRDefault="0024052B" w:rsidP="008102FC">
            <w:pPr>
              <w:spacing w:before="100" w:beforeAutospacing="1" w:after="100" w:afterAutospacing="1"/>
              <w:contextualSpacing/>
              <w:rPr>
                <w:b/>
                <w:bCs/>
                <w:color w:val="000000" w:themeColor="text1"/>
              </w:rPr>
            </w:pPr>
            <w:r>
              <w:rPr>
                <w:b/>
                <w:bCs/>
                <w:color w:val="000000" w:themeColor="text1"/>
              </w:rPr>
              <w:t>Covid / Long Covid</w:t>
            </w:r>
          </w:p>
          <w:p w14:paraId="26AA7081" w14:textId="2431329A" w:rsidR="0024052B" w:rsidRPr="0024052B" w:rsidRDefault="0024052B" w:rsidP="0024052B">
            <w:pPr>
              <w:ind w:left="720"/>
              <w:rPr>
                <w:color w:val="000000" w:themeColor="text1"/>
              </w:rPr>
            </w:pPr>
            <w:hyperlink r:id="rId78" w:history="1">
              <w:r w:rsidRPr="0024052B">
                <w:rPr>
                  <w:rStyle w:val="Hyperlink"/>
                  <w:i/>
                  <w:iCs/>
                </w:rPr>
                <w:t>From a Grassroots Survey to Long Covid Treatment Trials</w:t>
              </w:r>
            </w:hyperlink>
            <w:r>
              <w:rPr>
                <w:i/>
                <w:iCs/>
                <w:color w:val="000000" w:themeColor="text1"/>
              </w:rPr>
              <w:t xml:space="preserve"> </w:t>
            </w:r>
            <w:r>
              <w:rPr>
                <w:color w:val="000000" w:themeColor="text1"/>
              </w:rPr>
              <w:t>(</w:t>
            </w:r>
            <w:r w:rsidRPr="0024052B">
              <w:rPr>
                <w:b/>
                <w:bCs/>
                <w:color w:val="000000" w:themeColor="text1"/>
              </w:rPr>
              <w:t xml:space="preserve">Undark, </w:t>
            </w:r>
            <w:r w:rsidRPr="0024052B">
              <w:rPr>
                <w:color w:val="000000" w:themeColor="text1"/>
              </w:rPr>
              <w:t>October 23, 2023)</w:t>
            </w:r>
          </w:p>
          <w:p w14:paraId="5FDF8DDE" w14:textId="77777777" w:rsidR="0090233B" w:rsidRDefault="0090233B" w:rsidP="00B8601A">
            <w:pPr>
              <w:spacing w:before="100" w:beforeAutospacing="1" w:after="100" w:afterAutospacing="1"/>
              <w:contextualSpacing/>
              <w:rPr>
                <w:b/>
                <w:bCs/>
                <w:color w:val="000000" w:themeColor="text1"/>
              </w:rPr>
            </w:pPr>
            <w:r>
              <w:rPr>
                <w:b/>
                <w:bCs/>
                <w:color w:val="000000" w:themeColor="text1"/>
              </w:rPr>
              <w:t>Caregiving</w:t>
            </w:r>
          </w:p>
          <w:p w14:paraId="22261692" w14:textId="2746BD79" w:rsidR="0090233B" w:rsidRDefault="0090233B" w:rsidP="00B8601A">
            <w:pPr>
              <w:spacing w:before="100" w:beforeAutospacing="1" w:after="100" w:afterAutospacing="1"/>
              <w:ind w:left="720"/>
              <w:contextualSpacing/>
              <w:rPr>
                <w:color w:val="000000" w:themeColor="text1"/>
              </w:rPr>
            </w:pPr>
            <w:hyperlink r:id="rId79" w:history="1">
              <w:r w:rsidRPr="0090233B">
                <w:rPr>
                  <w:rStyle w:val="Hyperlink"/>
                  <w:i/>
                  <w:iCs/>
                </w:rPr>
                <w:t>“Could Social Security Child Benefits Help Grandparent Caregivers?”</w:t>
              </w:r>
            </w:hyperlink>
            <w:r>
              <w:rPr>
                <w:i/>
                <w:iCs/>
                <w:color w:val="000000" w:themeColor="text1"/>
              </w:rPr>
              <w:t xml:space="preserve"> </w:t>
            </w:r>
            <w:r>
              <w:rPr>
                <w:b/>
                <w:bCs/>
                <w:color w:val="000000" w:themeColor="text1"/>
              </w:rPr>
              <w:t>(</w:t>
            </w:r>
            <w:r w:rsidRPr="0090233B">
              <w:rPr>
                <w:b/>
                <w:bCs/>
                <w:color w:val="000000" w:themeColor="text1"/>
              </w:rPr>
              <w:t>The Center for Retirement Research at Boston College</w:t>
            </w:r>
            <w:r>
              <w:rPr>
                <w:b/>
                <w:bCs/>
                <w:color w:val="000000" w:themeColor="text1"/>
              </w:rPr>
              <w:t xml:space="preserve">, </w:t>
            </w:r>
            <w:r>
              <w:rPr>
                <w:color w:val="000000" w:themeColor="text1"/>
              </w:rPr>
              <w:t>October 24, 2023)</w:t>
            </w:r>
          </w:p>
          <w:p w14:paraId="22AC2B83" w14:textId="18EE606A" w:rsidR="008102FC" w:rsidRDefault="00794FAD" w:rsidP="00B8601A">
            <w:pPr>
              <w:spacing w:before="100" w:beforeAutospacing="1" w:after="100" w:afterAutospacing="1"/>
              <w:contextualSpacing/>
              <w:rPr>
                <w:b/>
                <w:bCs/>
                <w:color w:val="000000" w:themeColor="text1"/>
              </w:rPr>
            </w:pPr>
            <w:r>
              <w:rPr>
                <w:b/>
                <w:bCs/>
                <w:color w:val="000000" w:themeColor="text1"/>
              </w:rPr>
              <w:t>From Around the Country</w:t>
            </w:r>
          </w:p>
          <w:p w14:paraId="4E6F4100" w14:textId="3680261C" w:rsidR="00794FAD" w:rsidRPr="00794FAD" w:rsidRDefault="00000000" w:rsidP="00B8601A">
            <w:pPr>
              <w:spacing w:before="100" w:beforeAutospacing="1" w:after="100" w:afterAutospacing="1"/>
              <w:ind w:left="720"/>
              <w:contextualSpacing/>
              <w:rPr>
                <w:b/>
                <w:bCs/>
                <w:color w:val="000000" w:themeColor="text1"/>
              </w:rPr>
            </w:pPr>
            <w:hyperlink r:id="rId80" w:history="1">
              <w:r w:rsidR="008102FC" w:rsidRPr="00DA2894">
                <w:rPr>
                  <w:rStyle w:val="Hyperlink"/>
                  <w:i/>
                  <w:iCs/>
                </w:rPr>
                <w:t>Advocates warn of slower sales as nursing home ownership law begins</w:t>
              </w:r>
            </w:hyperlink>
            <w:r w:rsidR="008102FC">
              <w:rPr>
                <w:color w:val="000000" w:themeColor="text1"/>
              </w:rPr>
              <w:t xml:space="preserve"> </w:t>
            </w:r>
            <w:r w:rsidR="008102FC" w:rsidRPr="008102FC">
              <w:rPr>
                <w:color w:val="000000" w:themeColor="text1"/>
              </w:rPr>
              <w:t>(</w:t>
            </w:r>
            <w:r w:rsidR="008102FC" w:rsidRPr="008102FC">
              <w:rPr>
                <w:b/>
                <w:bCs/>
                <w:color w:val="000000" w:themeColor="text1"/>
              </w:rPr>
              <w:t>McKnight's Long-Term Care News</w:t>
            </w:r>
            <w:r w:rsidR="008102FC">
              <w:rPr>
                <w:b/>
                <w:bCs/>
                <w:color w:val="000000" w:themeColor="text1"/>
              </w:rPr>
              <w:t xml:space="preserve">, </w:t>
            </w:r>
            <w:r w:rsidR="008102FC" w:rsidRPr="008102FC">
              <w:rPr>
                <w:color w:val="000000" w:themeColor="text1"/>
              </w:rPr>
              <w:t>October 25, 2023</w:t>
            </w:r>
            <w:r w:rsidR="008102FC">
              <w:rPr>
                <w:color w:val="000000" w:themeColor="text1"/>
              </w:rPr>
              <w:t>)</w:t>
            </w:r>
          </w:p>
        </w:tc>
      </w:tr>
      <w:bookmarkEnd w:id="0"/>
      <w:tr w:rsidR="00F75390" w14:paraId="6A8BF22C" w14:textId="77777777" w:rsidTr="00DA413A">
        <w:trPr>
          <w:gridAfter w:val="1"/>
          <w:wAfter w:w="113" w:type="dxa"/>
        </w:trPr>
        <w:tc>
          <w:tcPr>
            <w:tcW w:w="2898" w:type="dxa"/>
            <w:gridSpan w:val="2"/>
          </w:tcPr>
          <w:p w14:paraId="149C0FED" w14:textId="77777777" w:rsidR="00F75390" w:rsidRDefault="00F75390" w:rsidP="00F75390">
            <w:pPr>
              <w:rPr>
                <w:sz w:val="24"/>
                <w:szCs w:val="24"/>
              </w:rPr>
            </w:pPr>
            <w:r>
              <w:rPr>
                <w:sz w:val="24"/>
                <w:szCs w:val="24"/>
              </w:rPr>
              <w:t>Webinars and Other Online Sessions</w:t>
            </w:r>
          </w:p>
          <w:p w14:paraId="490EE596" w14:textId="21E0B74C" w:rsidR="00F75390" w:rsidRDefault="00F75390" w:rsidP="00F75390">
            <w:pPr>
              <w:rPr>
                <w:sz w:val="24"/>
                <w:szCs w:val="24"/>
              </w:rPr>
            </w:pPr>
          </w:p>
        </w:tc>
        <w:tc>
          <w:tcPr>
            <w:tcW w:w="7807" w:type="dxa"/>
            <w:gridSpan w:val="3"/>
          </w:tcPr>
          <w:p w14:paraId="1775377A" w14:textId="03A02C13" w:rsidR="001962AF" w:rsidRDefault="009C018C" w:rsidP="008525D1">
            <w:pPr>
              <w:pStyle w:val="ListParagraph"/>
              <w:numPr>
                <w:ilvl w:val="0"/>
                <w:numId w:val="52"/>
              </w:numPr>
              <w:spacing w:before="100" w:beforeAutospacing="1" w:after="100" w:afterAutospacing="1"/>
              <w:ind w:left="360"/>
              <w:rPr>
                <w:b/>
                <w:bCs/>
                <w:color w:val="000000" w:themeColor="text1"/>
              </w:rPr>
            </w:pPr>
            <w:r>
              <w:rPr>
                <w:b/>
                <w:bCs/>
                <w:color w:val="000000" w:themeColor="text1"/>
              </w:rPr>
              <w:t>Gray Panthers of New York City</w:t>
            </w:r>
          </w:p>
          <w:p w14:paraId="2BA54477" w14:textId="043028D2" w:rsidR="009C018C" w:rsidRDefault="009C018C" w:rsidP="009C018C">
            <w:pPr>
              <w:pStyle w:val="ListParagraph"/>
              <w:spacing w:before="100" w:beforeAutospacing="1" w:after="100" w:afterAutospacing="1"/>
              <w:ind w:left="360"/>
              <w:rPr>
                <w:color w:val="000000" w:themeColor="text1"/>
              </w:rPr>
            </w:pPr>
            <w:r>
              <w:rPr>
                <w:color w:val="000000" w:themeColor="text1"/>
              </w:rPr>
              <w:t>Tuesday, October 31, 2023, 2:00 p.m.</w:t>
            </w:r>
          </w:p>
          <w:p w14:paraId="37795D2E" w14:textId="49A9DC90" w:rsidR="009C018C" w:rsidRDefault="009C018C" w:rsidP="009C018C">
            <w:pPr>
              <w:pStyle w:val="ListParagraph"/>
              <w:spacing w:before="100" w:beforeAutospacing="1" w:after="100" w:afterAutospacing="1"/>
              <w:ind w:left="360"/>
              <w:rPr>
                <w:i/>
                <w:iCs/>
                <w:color w:val="000000" w:themeColor="text1"/>
              </w:rPr>
            </w:pPr>
            <w:r w:rsidRPr="009C018C">
              <w:rPr>
                <w:i/>
                <w:iCs/>
                <w:color w:val="000000" w:themeColor="text1"/>
              </w:rPr>
              <w:t>COVID Put LTC on the Front Page: Keep It There</w:t>
            </w:r>
          </w:p>
          <w:p w14:paraId="2AE2CE22" w14:textId="038C8C9F" w:rsidR="009C018C" w:rsidRDefault="009C018C" w:rsidP="009C018C">
            <w:pPr>
              <w:pStyle w:val="ListParagraph"/>
              <w:spacing w:before="100" w:beforeAutospacing="1" w:after="100" w:afterAutospacing="1"/>
              <w:ind w:left="360"/>
              <w:rPr>
                <w:color w:val="000000" w:themeColor="text1"/>
              </w:rPr>
            </w:pPr>
            <w:r>
              <w:rPr>
                <w:color w:val="000000" w:themeColor="text1"/>
              </w:rPr>
              <w:t>Panel:</w:t>
            </w:r>
          </w:p>
          <w:p w14:paraId="4C5008B7" w14:textId="77777777" w:rsidR="009C018C" w:rsidRDefault="009C018C" w:rsidP="009C018C">
            <w:pPr>
              <w:pStyle w:val="ListParagraph"/>
              <w:numPr>
                <w:ilvl w:val="0"/>
                <w:numId w:val="54"/>
              </w:numPr>
              <w:spacing w:before="100" w:beforeAutospacing="1" w:after="100" w:afterAutospacing="1"/>
              <w:rPr>
                <w:color w:val="000000" w:themeColor="text1"/>
              </w:rPr>
            </w:pPr>
            <w:r w:rsidRPr="009C018C">
              <w:rPr>
                <w:color w:val="000000" w:themeColor="text1"/>
              </w:rPr>
              <w:t xml:space="preserve">Rosemary Armao, SUNY at Albany </w:t>
            </w:r>
          </w:p>
          <w:p w14:paraId="699DEB53" w14:textId="77777777" w:rsidR="009C018C" w:rsidRDefault="009C018C" w:rsidP="009C018C">
            <w:pPr>
              <w:pStyle w:val="ListParagraph"/>
              <w:numPr>
                <w:ilvl w:val="0"/>
                <w:numId w:val="54"/>
              </w:numPr>
              <w:spacing w:before="100" w:beforeAutospacing="1" w:after="100" w:afterAutospacing="1"/>
              <w:rPr>
                <w:color w:val="000000" w:themeColor="text1"/>
              </w:rPr>
            </w:pPr>
            <w:r w:rsidRPr="009C018C">
              <w:rPr>
                <w:color w:val="000000" w:themeColor="text1"/>
              </w:rPr>
              <w:t xml:space="preserve">Meg LaPorte, Art Against Ageism </w:t>
            </w:r>
          </w:p>
          <w:p w14:paraId="0F6C8AA7" w14:textId="77777777" w:rsidR="009C018C" w:rsidRDefault="009C018C" w:rsidP="009C018C">
            <w:pPr>
              <w:pStyle w:val="ListParagraph"/>
              <w:numPr>
                <w:ilvl w:val="0"/>
                <w:numId w:val="54"/>
              </w:numPr>
              <w:spacing w:before="100" w:beforeAutospacing="1" w:after="100" w:afterAutospacing="1"/>
              <w:rPr>
                <w:color w:val="000000" w:themeColor="text1"/>
              </w:rPr>
            </w:pPr>
            <w:r w:rsidRPr="009C018C">
              <w:rPr>
                <w:color w:val="000000" w:themeColor="text1"/>
              </w:rPr>
              <w:t xml:space="preserve">John Leland, The New York Times </w:t>
            </w:r>
          </w:p>
          <w:p w14:paraId="28CF1AC6" w14:textId="4DFE1E7C" w:rsidR="009C018C" w:rsidRDefault="009C018C" w:rsidP="009C018C">
            <w:pPr>
              <w:pStyle w:val="ListParagraph"/>
              <w:numPr>
                <w:ilvl w:val="0"/>
                <w:numId w:val="54"/>
              </w:numPr>
              <w:spacing w:before="100" w:beforeAutospacing="1" w:after="100" w:afterAutospacing="1"/>
              <w:rPr>
                <w:color w:val="000000" w:themeColor="text1"/>
              </w:rPr>
            </w:pPr>
            <w:r w:rsidRPr="009C018C">
              <w:rPr>
                <w:color w:val="000000" w:themeColor="text1"/>
              </w:rPr>
              <w:t>Ron Roel, Podcaster, 45 Forward</w:t>
            </w:r>
          </w:p>
          <w:p w14:paraId="5B2ED369" w14:textId="7B587F30" w:rsidR="009C018C" w:rsidRPr="009C018C" w:rsidRDefault="009C018C" w:rsidP="009C018C">
            <w:pPr>
              <w:pStyle w:val="ListParagraph"/>
              <w:spacing w:before="100" w:beforeAutospacing="1" w:after="100" w:afterAutospacing="1"/>
              <w:ind w:left="360"/>
              <w:rPr>
                <w:color w:val="000000" w:themeColor="text1"/>
              </w:rPr>
            </w:pPr>
            <w:hyperlink r:id="rId81" w:tgtFrame="_blank" w:tooltip="Register Here" w:history="1">
              <w:r w:rsidRPr="009C018C">
                <w:rPr>
                  <w:rStyle w:val="Hyperlink"/>
                  <w:b/>
                  <w:bCs/>
                </w:rPr>
                <w:t>Register Here</w:t>
              </w:r>
            </w:hyperlink>
          </w:p>
          <w:p w14:paraId="27F55567" w14:textId="12F33642" w:rsidR="0090233B" w:rsidRDefault="0090233B" w:rsidP="008525D1">
            <w:pPr>
              <w:pStyle w:val="ListParagraph"/>
              <w:numPr>
                <w:ilvl w:val="0"/>
                <w:numId w:val="52"/>
              </w:numPr>
              <w:spacing w:before="100" w:beforeAutospacing="1" w:after="100" w:afterAutospacing="1"/>
              <w:ind w:left="360"/>
              <w:rPr>
                <w:b/>
                <w:bCs/>
                <w:color w:val="000000" w:themeColor="text1"/>
              </w:rPr>
            </w:pPr>
            <w:r w:rsidRPr="0090233B">
              <w:rPr>
                <w:b/>
                <w:bCs/>
                <w:color w:val="000000" w:themeColor="text1"/>
              </w:rPr>
              <w:t>The National Association of Health Care Assistants</w:t>
            </w:r>
          </w:p>
          <w:p w14:paraId="4169B38A" w14:textId="0CB5E232" w:rsidR="0090233B" w:rsidRDefault="0090233B" w:rsidP="0090233B">
            <w:pPr>
              <w:pStyle w:val="ListParagraph"/>
              <w:spacing w:before="100" w:beforeAutospacing="1" w:after="100" w:afterAutospacing="1"/>
              <w:ind w:left="360"/>
              <w:rPr>
                <w:color w:val="000000" w:themeColor="text1"/>
              </w:rPr>
            </w:pPr>
            <w:r>
              <w:rPr>
                <w:color w:val="000000" w:themeColor="text1"/>
              </w:rPr>
              <w:t>Wednesday, November, 1, 2023, 2:00 p.m.</w:t>
            </w:r>
          </w:p>
          <w:p w14:paraId="0F4872D3" w14:textId="3147A96F" w:rsidR="0090233B" w:rsidRDefault="0090233B" w:rsidP="0090233B">
            <w:pPr>
              <w:pStyle w:val="ListParagraph"/>
              <w:spacing w:before="100" w:beforeAutospacing="1" w:after="100" w:afterAutospacing="1"/>
              <w:ind w:left="360"/>
              <w:rPr>
                <w:i/>
                <w:iCs/>
                <w:color w:val="000000" w:themeColor="text1"/>
              </w:rPr>
            </w:pPr>
            <w:r w:rsidRPr="0090233B">
              <w:rPr>
                <w:i/>
                <w:iCs/>
                <w:color w:val="000000" w:themeColor="text1"/>
              </w:rPr>
              <w:t>Anything is Possible! Examining Potential Career Paths for CNAs</w:t>
            </w:r>
          </w:p>
          <w:p w14:paraId="1736B2AA" w14:textId="28B0459C" w:rsidR="0090233B" w:rsidRDefault="0090233B" w:rsidP="0090233B">
            <w:pPr>
              <w:pStyle w:val="ListParagraph"/>
              <w:spacing w:before="100" w:beforeAutospacing="1" w:after="100" w:afterAutospacing="1"/>
              <w:ind w:left="360"/>
              <w:rPr>
                <w:color w:val="000000" w:themeColor="text1"/>
              </w:rPr>
            </w:pPr>
            <w:r w:rsidRPr="0090233B">
              <w:rPr>
                <w:color w:val="000000" w:themeColor="text1"/>
              </w:rPr>
              <w:t>Join on Nov. 1 for the next NAHCA webinar, "Anything is Possible! Examining Potential Career Paths for CNAs," as Sherry Perry, CNA, chair of the NAHCA Board of Directors, and Cindy Frakes, CEO of the National Institute of CNA Excellence (NICE) examine the many opportunities for CNAs to expand their careers, including opportunities to "grow where they are planted" and to move to different care settings.</w:t>
            </w:r>
          </w:p>
          <w:p w14:paraId="62D050B9" w14:textId="60D69BEC" w:rsidR="0090233B" w:rsidRPr="0090233B" w:rsidRDefault="0090233B" w:rsidP="0090233B">
            <w:pPr>
              <w:pStyle w:val="ListParagraph"/>
              <w:spacing w:before="100" w:beforeAutospacing="1" w:after="100" w:afterAutospacing="1"/>
              <w:ind w:left="360"/>
              <w:rPr>
                <w:color w:val="000000" w:themeColor="text1"/>
              </w:rPr>
            </w:pPr>
            <w:hyperlink r:id="rId82" w:tgtFrame="_blank" w:history="1">
              <w:r w:rsidRPr="0090233B">
                <w:rPr>
                  <w:rStyle w:val="Hyperlink"/>
                  <w:b/>
                  <w:bCs/>
                </w:rPr>
                <w:t>REG</w:t>
              </w:r>
              <w:r w:rsidRPr="0090233B">
                <w:rPr>
                  <w:rStyle w:val="Hyperlink"/>
                  <w:b/>
                  <w:bCs/>
                </w:rPr>
                <w:t>I</w:t>
              </w:r>
              <w:r w:rsidRPr="0090233B">
                <w:rPr>
                  <w:rStyle w:val="Hyperlink"/>
                  <w:b/>
                  <w:bCs/>
                </w:rPr>
                <w:t>STER HERE</w:t>
              </w:r>
            </w:hyperlink>
          </w:p>
          <w:p w14:paraId="44D89FFC" w14:textId="3D52AE4B" w:rsidR="0040160C" w:rsidRDefault="0040160C" w:rsidP="008525D1">
            <w:pPr>
              <w:pStyle w:val="ListParagraph"/>
              <w:numPr>
                <w:ilvl w:val="0"/>
                <w:numId w:val="52"/>
              </w:numPr>
              <w:spacing w:before="100" w:beforeAutospacing="1" w:after="100" w:afterAutospacing="1"/>
              <w:ind w:left="360"/>
              <w:rPr>
                <w:b/>
                <w:bCs/>
                <w:color w:val="000000" w:themeColor="text1"/>
              </w:rPr>
            </w:pPr>
            <w:r w:rsidRPr="0040160C">
              <w:rPr>
                <w:b/>
                <w:bCs/>
                <w:color w:val="000000" w:themeColor="text1"/>
              </w:rPr>
              <w:t>Boston University Alumni Association</w:t>
            </w:r>
          </w:p>
          <w:p w14:paraId="63AB1012" w14:textId="0C2C821F" w:rsidR="0040160C" w:rsidRDefault="0040160C" w:rsidP="0040160C">
            <w:pPr>
              <w:pStyle w:val="ListParagraph"/>
              <w:spacing w:before="100" w:beforeAutospacing="1" w:after="100" w:afterAutospacing="1"/>
              <w:ind w:left="360"/>
              <w:rPr>
                <w:color w:val="000000" w:themeColor="text1"/>
              </w:rPr>
            </w:pPr>
            <w:r w:rsidRPr="0040160C">
              <w:rPr>
                <w:color w:val="000000" w:themeColor="text1"/>
              </w:rPr>
              <w:t>Wednesday, November 8</w:t>
            </w:r>
            <w:r>
              <w:rPr>
                <w:color w:val="000000" w:themeColor="text1"/>
              </w:rPr>
              <w:t xml:space="preserve">, 2023, </w:t>
            </w:r>
            <w:r w:rsidRPr="0040160C">
              <w:rPr>
                <w:color w:val="000000" w:themeColor="text1"/>
              </w:rPr>
              <w:t>12</w:t>
            </w:r>
            <w:r>
              <w:rPr>
                <w:color w:val="000000" w:themeColor="text1"/>
              </w:rPr>
              <w:t xml:space="preserve"> to </w:t>
            </w:r>
            <w:r w:rsidRPr="0040160C">
              <w:rPr>
                <w:color w:val="000000" w:themeColor="text1"/>
              </w:rPr>
              <w:t>1 p</w:t>
            </w:r>
            <w:r>
              <w:rPr>
                <w:color w:val="000000" w:themeColor="text1"/>
              </w:rPr>
              <w:t>.m.</w:t>
            </w:r>
          </w:p>
          <w:p w14:paraId="6E6657D4" w14:textId="0A406DC6" w:rsidR="0040160C" w:rsidRDefault="0040160C" w:rsidP="0040160C">
            <w:pPr>
              <w:pStyle w:val="ListParagraph"/>
              <w:spacing w:before="100" w:beforeAutospacing="1" w:after="100" w:afterAutospacing="1"/>
              <w:ind w:left="360"/>
              <w:rPr>
                <w:i/>
                <w:iCs/>
                <w:color w:val="000000" w:themeColor="text1"/>
              </w:rPr>
            </w:pPr>
            <w:r w:rsidRPr="0040160C">
              <w:rPr>
                <w:i/>
                <w:iCs/>
                <w:color w:val="000000" w:themeColor="text1"/>
              </w:rPr>
              <w:t>Finding Purpose in Retirement Part 1</w:t>
            </w:r>
          </w:p>
          <w:p w14:paraId="345317D3" w14:textId="52212FA3" w:rsidR="0040160C" w:rsidRDefault="0040160C" w:rsidP="0040160C">
            <w:pPr>
              <w:pStyle w:val="ListParagraph"/>
              <w:spacing w:before="100" w:beforeAutospacing="1" w:after="100" w:afterAutospacing="1"/>
              <w:ind w:left="360"/>
              <w:rPr>
                <w:color w:val="000000" w:themeColor="text1"/>
              </w:rPr>
            </w:pPr>
            <w:r w:rsidRPr="0040160C">
              <w:rPr>
                <w:color w:val="000000" w:themeColor="text1"/>
              </w:rPr>
              <w:t>Join Boston University Alumni Relations, the new Society of Terrier Alumni Retirees (STAR) network, and emeritus professor, clinical psychologist &amp; retirement expert Jill Steinberg, Ph.D. (CAS’72), for Finding Purpose in Retirement: From Retiring to Rewiring, an evidence-based webinar to help BU alumni develop meaningful and sustainable plans to get the most out of your retirement years</w:t>
            </w:r>
            <w:r w:rsidR="002B25C0" w:rsidRPr="0040160C">
              <w:rPr>
                <w:color w:val="000000" w:themeColor="text1"/>
              </w:rPr>
              <w:t xml:space="preserve">. </w:t>
            </w:r>
          </w:p>
          <w:p w14:paraId="6AA1F07D" w14:textId="77777777" w:rsidR="0040160C" w:rsidRPr="0040160C" w:rsidRDefault="0040160C" w:rsidP="0040160C">
            <w:pPr>
              <w:pStyle w:val="ListParagraph"/>
              <w:spacing w:before="100" w:beforeAutospacing="1"/>
              <w:ind w:left="360"/>
              <w:rPr>
                <w:b/>
                <w:bCs/>
                <w:color w:val="000000" w:themeColor="text1"/>
              </w:rPr>
            </w:pPr>
            <w:r w:rsidRPr="0040160C">
              <w:rPr>
                <w:b/>
                <w:bCs/>
                <w:color w:val="000000" w:themeColor="text1"/>
              </w:rPr>
              <w:t>Speakers</w:t>
            </w:r>
          </w:p>
          <w:p w14:paraId="6193E47E" w14:textId="77777777" w:rsidR="0040160C" w:rsidRPr="0040160C" w:rsidRDefault="0040160C" w:rsidP="0040160C">
            <w:pPr>
              <w:pStyle w:val="ListParagraph"/>
              <w:spacing w:before="100" w:beforeAutospacing="1"/>
              <w:ind w:left="360"/>
              <w:rPr>
                <w:color w:val="000000" w:themeColor="text1"/>
              </w:rPr>
            </w:pPr>
            <w:r w:rsidRPr="0040160C">
              <w:rPr>
                <w:color w:val="000000" w:themeColor="text1"/>
              </w:rPr>
              <w:t>Jill Steinberg, Ph.D. (CAS'72)</w:t>
            </w:r>
          </w:p>
          <w:p w14:paraId="01B1A3FF" w14:textId="3796D0E9" w:rsidR="0040160C" w:rsidRPr="0040160C" w:rsidRDefault="0040160C" w:rsidP="0040160C">
            <w:pPr>
              <w:pStyle w:val="ListParagraph"/>
              <w:spacing w:before="100" w:beforeAutospacing="1"/>
              <w:rPr>
                <w:color w:val="000000" w:themeColor="text1"/>
              </w:rPr>
            </w:pPr>
            <w:r w:rsidRPr="0040160C">
              <w:rPr>
                <w:color w:val="000000" w:themeColor="text1"/>
              </w:rPr>
              <w:t xml:space="preserve">Emeritus Professor at San Jose State University, Licensed Clinical Psychologist, Salzburg Fellow, </w:t>
            </w:r>
            <w:r w:rsidR="002B25C0" w:rsidRPr="0040160C">
              <w:rPr>
                <w:color w:val="000000" w:themeColor="text1"/>
              </w:rPr>
              <w:t>Author,</w:t>
            </w:r>
            <w:r w:rsidRPr="0040160C">
              <w:rPr>
                <w:color w:val="000000" w:themeColor="text1"/>
              </w:rPr>
              <w:t xml:space="preserve"> and Founder of MyRetirementWorks.com.</w:t>
            </w:r>
          </w:p>
          <w:p w14:paraId="16ED2888" w14:textId="77777777" w:rsidR="0040160C" w:rsidRPr="0040160C" w:rsidRDefault="0040160C" w:rsidP="0040160C">
            <w:pPr>
              <w:pStyle w:val="ListParagraph"/>
              <w:spacing w:before="100" w:beforeAutospacing="1"/>
              <w:ind w:left="360"/>
              <w:rPr>
                <w:color w:val="000000" w:themeColor="text1"/>
              </w:rPr>
            </w:pPr>
            <w:r w:rsidRPr="0040160C">
              <w:rPr>
                <w:color w:val="000000" w:themeColor="text1"/>
              </w:rPr>
              <w:t>Russell Harleston (Questrom'80)</w:t>
            </w:r>
          </w:p>
          <w:p w14:paraId="2338BA68" w14:textId="77777777" w:rsidR="0040160C" w:rsidRPr="0040160C" w:rsidRDefault="0040160C" w:rsidP="0040160C">
            <w:pPr>
              <w:pStyle w:val="ListParagraph"/>
              <w:spacing w:before="100" w:beforeAutospacing="1"/>
              <w:rPr>
                <w:color w:val="000000" w:themeColor="text1"/>
              </w:rPr>
            </w:pPr>
            <w:r w:rsidRPr="0040160C">
              <w:rPr>
                <w:color w:val="000000" w:themeColor="text1"/>
              </w:rPr>
              <w:t>Russell retired in 2016 after 30 years of Human Resources Management experience with leading grocery retailer Wegmans, and America's largest glass manufacturer for the Food Service Industry, Libbey Inc.</w:t>
            </w:r>
          </w:p>
          <w:p w14:paraId="5253FFD2" w14:textId="77777777" w:rsidR="0040160C" w:rsidRPr="0040160C" w:rsidRDefault="0040160C" w:rsidP="0040160C">
            <w:pPr>
              <w:pStyle w:val="ListParagraph"/>
              <w:spacing w:before="100" w:beforeAutospacing="1"/>
              <w:ind w:left="360"/>
              <w:rPr>
                <w:color w:val="000000" w:themeColor="text1"/>
              </w:rPr>
            </w:pPr>
            <w:r w:rsidRPr="0040160C">
              <w:rPr>
                <w:color w:val="000000" w:themeColor="text1"/>
              </w:rPr>
              <w:t>Gary Karelis (Questrom'70)</w:t>
            </w:r>
          </w:p>
          <w:p w14:paraId="7B8A0589" w14:textId="77777777" w:rsidR="0040160C" w:rsidRPr="0040160C" w:rsidRDefault="0040160C" w:rsidP="0040160C">
            <w:pPr>
              <w:pStyle w:val="ListParagraph"/>
              <w:spacing w:before="100" w:beforeAutospacing="1"/>
              <w:rPr>
                <w:color w:val="000000" w:themeColor="text1"/>
              </w:rPr>
            </w:pPr>
            <w:r w:rsidRPr="0040160C">
              <w:rPr>
                <w:color w:val="000000" w:themeColor="text1"/>
              </w:rPr>
              <w:t>Gary is the former owner of a plastics manufacturing company in MA, and for the bulk of his career, Gary was, (and still is) a real estate owner/investor in MA. He is semi-retired and gradually heading towards full retirement.</w:t>
            </w:r>
          </w:p>
          <w:p w14:paraId="79034856" w14:textId="77777777" w:rsidR="0040160C" w:rsidRPr="0040160C" w:rsidRDefault="0040160C" w:rsidP="0040160C">
            <w:pPr>
              <w:pStyle w:val="ListParagraph"/>
              <w:spacing w:before="100" w:beforeAutospacing="1"/>
              <w:ind w:left="360"/>
              <w:rPr>
                <w:color w:val="000000" w:themeColor="text1"/>
              </w:rPr>
            </w:pPr>
            <w:r w:rsidRPr="0040160C">
              <w:rPr>
                <w:color w:val="000000" w:themeColor="text1"/>
              </w:rPr>
              <w:t>Linda Keene (Questrom'73)</w:t>
            </w:r>
          </w:p>
          <w:p w14:paraId="0DFAF6EB" w14:textId="77777777" w:rsidR="0040160C" w:rsidRPr="0040160C" w:rsidRDefault="0040160C" w:rsidP="0040160C">
            <w:pPr>
              <w:pStyle w:val="ListParagraph"/>
              <w:spacing w:before="100" w:beforeAutospacing="1"/>
              <w:rPr>
                <w:color w:val="000000" w:themeColor="text1"/>
              </w:rPr>
            </w:pPr>
            <w:r w:rsidRPr="0040160C">
              <w:rPr>
                <w:color w:val="000000" w:themeColor="text1"/>
              </w:rPr>
              <w:t>Linda is a self-taught fiber artist in Charlotte, NC. Art has become her primary occupation in retirement, following successful careers as a corporate marketing executive and non-profit CEO.</w:t>
            </w:r>
          </w:p>
          <w:p w14:paraId="6FDF4998" w14:textId="77777777" w:rsidR="0040160C" w:rsidRPr="0040160C" w:rsidRDefault="0040160C" w:rsidP="0040160C">
            <w:pPr>
              <w:pStyle w:val="ListParagraph"/>
              <w:spacing w:before="100" w:beforeAutospacing="1"/>
              <w:ind w:left="360"/>
              <w:rPr>
                <w:color w:val="000000" w:themeColor="text1"/>
              </w:rPr>
            </w:pPr>
            <w:r w:rsidRPr="0040160C">
              <w:rPr>
                <w:color w:val="000000" w:themeColor="text1"/>
              </w:rPr>
              <w:t>Barry Levine (CAS'85)</w:t>
            </w:r>
          </w:p>
          <w:p w14:paraId="64173D35" w14:textId="77777777" w:rsidR="0040160C" w:rsidRPr="0040160C" w:rsidRDefault="0040160C" w:rsidP="0040160C">
            <w:pPr>
              <w:pStyle w:val="ListParagraph"/>
              <w:spacing w:before="100" w:beforeAutospacing="1"/>
              <w:rPr>
                <w:color w:val="000000" w:themeColor="text1"/>
              </w:rPr>
            </w:pPr>
            <w:r w:rsidRPr="0040160C">
              <w:rPr>
                <w:color w:val="000000" w:themeColor="text1"/>
              </w:rPr>
              <w:t>Barry retired in 2021 from a four-decade financial services technology career in New York City and Boston.</w:t>
            </w:r>
          </w:p>
          <w:p w14:paraId="6A941728" w14:textId="77777777" w:rsidR="0040160C" w:rsidRPr="0040160C" w:rsidRDefault="0040160C" w:rsidP="0040160C">
            <w:pPr>
              <w:pStyle w:val="ListParagraph"/>
              <w:spacing w:before="100" w:beforeAutospacing="1"/>
              <w:ind w:left="360"/>
              <w:rPr>
                <w:color w:val="000000" w:themeColor="text1"/>
              </w:rPr>
            </w:pPr>
            <w:r w:rsidRPr="0040160C">
              <w:rPr>
                <w:color w:val="000000" w:themeColor="text1"/>
              </w:rPr>
              <w:t>Denise Schier (ENG'81)</w:t>
            </w:r>
          </w:p>
          <w:p w14:paraId="64BEF0AF" w14:textId="4E4951DE" w:rsidR="0040160C" w:rsidRDefault="0040160C" w:rsidP="0040160C">
            <w:pPr>
              <w:pStyle w:val="ListParagraph"/>
              <w:spacing w:before="100" w:beforeAutospacing="1" w:after="100" w:afterAutospacing="1"/>
              <w:rPr>
                <w:color w:val="000000" w:themeColor="text1"/>
              </w:rPr>
            </w:pPr>
            <w:r w:rsidRPr="0040160C">
              <w:rPr>
                <w:color w:val="000000" w:themeColor="text1"/>
              </w:rPr>
              <w:t>Denise retired in 2016 following a 35-year career in global engineering and business management within General Electric and Ametek Inc</w:t>
            </w:r>
          </w:p>
          <w:p w14:paraId="75A43A45" w14:textId="0F52396B" w:rsidR="0040160C" w:rsidRPr="0040160C" w:rsidRDefault="0040160C" w:rsidP="0040160C">
            <w:pPr>
              <w:pStyle w:val="ListParagraph"/>
              <w:spacing w:before="100" w:beforeAutospacing="1" w:after="100" w:afterAutospacing="1"/>
              <w:ind w:left="360"/>
              <w:rPr>
                <w:color w:val="000000" w:themeColor="text1"/>
              </w:rPr>
            </w:pPr>
            <w:hyperlink r:id="rId83" w:tgtFrame="_blank" w:history="1">
              <w:r w:rsidRPr="0040160C">
                <w:rPr>
                  <w:rStyle w:val="Hyperlink"/>
                  <w:b/>
                  <w:bCs/>
                </w:rPr>
                <w:t>REGIS</w:t>
              </w:r>
              <w:r w:rsidRPr="0040160C">
                <w:rPr>
                  <w:rStyle w:val="Hyperlink"/>
                  <w:b/>
                  <w:bCs/>
                </w:rPr>
                <w:t>T</w:t>
              </w:r>
              <w:r w:rsidRPr="0040160C">
                <w:rPr>
                  <w:rStyle w:val="Hyperlink"/>
                  <w:b/>
                  <w:bCs/>
                </w:rPr>
                <w:t>ER TODAY</w:t>
              </w:r>
            </w:hyperlink>
          </w:p>
          <w:p w14:paraId="49E0307F" w14:textId="014EBDEB" w:rsidR="008C2727" w:rsidRDefault="008C2727" w:rsidP="008525D1">
            <w:pPr>
              <w:pStyle w:val="ListParagraph"/>
              <w:numPr>
                <w:ilvl w:val="0"/>
                <w:numId w:val="52"/>
              </w:numPr>
              <w:spacing w:before="100" w:beforeAutospacing="1" w:after="100" w:afterAutospacing="1"/>
              <w:ind w:left="360"/>
              <w:rPr>
                <w:b/>
                <w:bCs/>
                <w:color w:val="000000" w:themeColor="text1"/>
              </w:rPr>
            </w:pPr>
            <w:r w:rsidRPr="008C2727">
              <w:rPr>
                <w:b/>
                <w:bCs/>
                <w:color w:val="000000" w:themeColor="text1"/>
              </w:rPr>
              <w:t>Bipartisan Policy Center</w:t>
            </w:r>
          </w:p>
          <w:p w14:paraId="5FF2DD7F" w14:textId="44A3071D" w:rsidR="008C2727" w:rsidRDefault="008C2727" w:rsidP="008C2727">
            <w:pPr>
              <w:pStyle w:val="ListParagraph"/>
              <w:spacing w:before="100" w:beforeAutospacing="1" w:after="100" w:afterAutospacing="1"/>
              <w:ind w:left="360"/>
              <w:rPr>
                <w:color w:val="000000" w:themeColor="text1"/>
              </w:rPr>
            </w:pPr>
            <w:r>
              <w:rPr>
                <w:color w:val="000000" w:themeColor="text1"/>
              </w:rPr>
              <w:t>Tuesday, November 14, 2023, 11:00 a.m.</w:t>
            </w:r>
          </w:p>
          <w:p w14:paraId="7484F97A" w14:textId="70F9F579" w:rsidR="008C2727" w:rsidRDefault="008C2727" w:rsidP="008C2727">
            <w:pPr>
              <w:pStyle w:val="ListParagraph"/>
              <w:spacing w:before="100" w:beforeAutospacing="1" w:after="100" w:afterAutospacing="1"/>
              <w:ind w:left="360"/>
              <w:rPr>
                <w:i/>
                <w:iCs/>
                <w:color w:val="000000" w:themeColor="text1"/>
              </w:rPr>
            </w:pPr>
            <w:r w:rsidRPr="008C2727">
              <w:rPr>
                <w:i/>
                <w:iCs/>
                <w:color w:val="000000" w:themeColor="text1"/>
              </w:rPr>
              <w:t>HEALTHY EATING RX:</w:t>
            </w:r>
            <w:r>
              <w:rPr>
                <w:i/>
                <w:iCs/>
                <w:color w:val="000000" w:themeColor="text1"/>
              </w:rPr>
              <w:t xml:space="preserve"> </w:t>
            </w:r>
            <w:r w:rsidRPr="008C2727">
              <w:rPr>
                <w:i/>
                <w:iCs/>
                <w:color w:val="000000" w:themeColor="text1"/>
              </w:rPr>
              <w:t>IMPROVING NUTRITION THROUGH HEALTH CARE</w:t>
            </w:r>
          </w:p>
          <w:p w14:paraId="769DA64B"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 xml:space="preserve">Diet-related diseases continue to be the leading cause of death in the U.S. Interventions that treat food as a form of treatment and provide comprehensive nutritional education have the potential to improve health outcomes and reduce substantial expenses associated with health care. </w:t>
            </w:r>
          </w:p>
          <w:p w14:paraId="1901713A"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 xml:space="preserve">Food is Medicine integrates food-based programs and interventions at multiple levels of health care such as produce prescriptions, medically tailored groceries, and medically tailored meals. </w:t>
            </w:r>
          </w:p>
          <w:p w14:paraId="676179C9"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Join BPC for a healthy meal food demonstration from Food and Friends, followed by a discussion on policies that address increasing nutrition education and access to Food is Medicine interventions for those with diet-related diseases.</w:t>
            </w:r>
          </w:p>
          <w:p w14:paraId="218A0B4F"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 xml:space="preserve">SPEAKERS </w:t>
            </w:r>
          </w:p>
          <w:p w14:paraId="47E08FC5"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Introduction</w:t>
            </w:r>
          </w:p>
          <w:p w14:paraId="0CF849A4"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Bill Hoagland | Senior Vice President, BPC</w:t>
            </w:r>
          </w:p>
          <w:p w14:paraId="2C2DE096"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 xml:space="preserve"> Keynote remarks</w:t>
            </w:r>
          </w:p>
          <w:p w14:paraId="770DA352"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Bill Frist, MD | Former Majority Leader, U.S. Senate; Senior Fellow, BPC</w:t>
            </w:r>
          </w:p>
          <w:p w14:paraId="613F6FE8"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Dan Glickman | Former Secretary of Agriculture, Senior Fellow, BPC</w:t>
            </w:r>
          </w:p>
          <w:p w14:paraId="59B4FF81"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Donna E. Shalala | Former Secretary of HHS</w:t>
            </w:r>
          </w:p>
          <w:p w14:paraId="0FBAEB1B"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Ann Veneman | Former Secretary of Agriculture, Senior Fellow, BPC</w:t>
            </w:r>
          </w:p>
          <w:p w14:paraId="10DA2C39"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 xml:space="preserve"> Panelists</w:t>
            </w:r>
          </w:p>
          <w:p w14:paraId="1CDF5024"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Kofi Essel, MD | FIM Director, Elevance Health</w:t>
            </w:r>
          </w:p>
          <w:p w14:paraId="3E1228DB" w14:textId="77777777" w:rsidR="008C2727" w:rsidRPr="008C2727" w:rsidRDefault="008C2727" w:rsidP="008C2727">
            <w:pPr>
              <w:pStyle w:val="ListParagraph"/>
              <w:spacing w:before="100" w:beforeAutospacing="1" w:after="100" w:afterAutospacing="1" w:line="240" w:lineRule="auto"/>
              <w:ind w:left="360"/>
              <w:rPr>
                <w:color w:val="000000" w:themeColor="text1"/>
              </w:rPr>
            </w:pPr>
            <w:r w:rsidRPr="008C2727">
              <w:rPr>
                <w:color w:val="000000" w:themeColor="text1"/>
              </w:rPr>
              <w:t>•</w:t>
            </w:r>
            <w:r w:rsidRPr="008C2727">
              <w:rPr>
                <w:color w:val="000000" w:themeColor="text1"/>
              </w:rPr>
              <w:tab/>
              <w:t>Lauri Wright, Ph.D. | President, Academy of Nutrition and Dietetics (AND)</w:t>
            </w:r>
          </w:p>
          <w:p w14:paraId="1BE460FD" w14:textId="3B12E1EE" w:rsidR="008C2727" w:rsidRDefault="008C2727" w:rsidP="008C2727">
            <w:pPr>
              <w:pStyle w:val="ListParagraph"/>
              <w:spacing w:before="100" w:beforeAutospacing="1" w:after="100" w:afterAutospacing="1"/>
              <w:ind w:left="360"/>
              <w:rPr>
                <w:color w:val="000000" w:themeColor="text1"/>
              </w:rPr>
            </w:pPr>
            <w:r w:rsidRPr="008C2727">
              <w:rPr>
                <w:color w:val="000000" w:themeColor="text1"/>
              </w:rPr>
              <w:t xml:space="preserve"> Additional participants to be announced</w:t>
            </w:r>
            <w:r>
              <w:rPr>
                <w:color w:val="000000" w:themeColor="text1"/>
              </w:rPr>
              <w:t>.</w:t>
            </w:r>
          </w:p>
          <w:p w14:paraId="5EBBEA1A" w14:textId="68CC5EE2" w:rsidR="008C2727" w:rsidRPr="008C2727" w:rsidRDefault="008C2727" w:rsidP="008C2727">
            <w:pPr>
              <w:pStyle w:val="ListParagraph"/>
              <w:spacing w:before="100" w:beforeAutospacing="1" w:after="100" w:afterAutospacing="1"/>
              <w:ind w:left="360"/>
              <w:rPr>
                <w:color w:val="000000" w:themeColor="text1"/>
              </w:rPr>
            </w:pPr>
            <w:hyperlink r:id="rId84" w:history="1">
              <w:r w:rsidRPr="008C2727">
                <w:rPr>
                  <w:rStyle w:val="Hyperlink"/>
                </w:rPr>
                <w:t>Regi</w:t>
              </w:r>
              <w:r w:rsidRPr="008C2727">
                <w:rPr>
                  <w:rStyle w:val="Hyperlink"/>
                </w:rPr>
                <w:t>s</w:t>
              </w:r>
              <w:r w:rsidRPr="008C2727">
                <w:rPr>
                  <w:rStyle w:val="Hyperlink"/>
                </w:rPr>
                <w:t>ter</w:t>
              </w:r>
            </w:hyperlink>
          </w:p>
          <w:p w14:paraId="24B744B9" w14:textId="77777777" w:rsidR="0040160C" w:rsidRDefault="0040160C" w:rsidP="008525D1">
            <w:pPr>
              <w:pStyle w:val="ListParagraph"/>
              <w:numPr>
                <w:ilvl w:val="0"/>
                <w:numId w:val="52"/>
              </w:numPr>
              <w:spacing w:before="100" w:beforeAutospacing="1" w:after="100" w:afterAutospacing="1" w:line="259" w:lineRule="auto"/>
              <w:ind w:left="360"/>
              <w:rPr>
                <w:b/>
                <w:bCs/>
                <w:color w:val="000000" w:themeColor="text1"/>
              </w:rPr>
            </w:pPr>
            <w:r w:rsidRPr="0040160C">
              <w:rPr>
                <w:b/>
                <w:bCs/>
                <w:color w:val="000000" w:themeColor="text1"/>
              </w:rPr>
              <w:t>Boston University Alumni Association</w:t>
            </w:r>
          </w:p>
          <w:p w14:paraId="25D43D75" w14:textId="5E6954E3" w:rsidR="0040160C" w:rsidRDefault="0040160C" w:rsidP="0040160C">
            <w:pPr>
              <w:pStyle w:val="ListParagraph"/>
              <w:spacing w:before="100" w:beforeAutospacing="1" w:after="100" w:afterAutospacing="1"/>
              <w:ind w:left="360"/>
              <w:rPr>
                <w:color w:val="000000" w:themeColor="text1"/>
              </w:rPr>
            </w:pPr>
            <w:r w:rsidRPr="0040160C">
              <w:rPr>
                <w:color w:val="000000" w:themeColor="text1"/>
              </w:rPr>
              <w:t xml:space="preserve">Wednesday, November </w:t>
            </w:r>
            <w:r>
              <w:rPr>
                <w:color w:val="000000" w:themeColor="text1"/>
              </w:rPr>
              <w:t>15</w:t>
            </w:r>
            <w:r>
              <w:rPr>
                <w:color w:val="000000" w:themeColor="text1"/>
              </w:rPr>
              <w:t xml:space="preserve">, 2023, </w:t>
            </w:r>
            <w:r w:rsidRPr="0040160C">
              <w:rPr>
                <w:color w:val="000000" w:themeColor="text1"/>
              </w:rPr>
              <w:t>12</w:t>
            </w:r>
            <w:r>
              <w:rPr>
                <w:color w:val="000000" w:themeColor="text1"/>
              </w:rPr>
              <w:t xml:space="preserve"> to </w:t>
            </w:r>
            <w:r w:rsidRPr="0040160C">
              <w:rPr>
                <w:color w:val="000000" w:themeColor="text1"/>
              </w:rPr>
              <w:t>1 p</w:t>
            </w:r>
            <w:r>
              <w:rPr>
                <w:color w:val="000000" w:themeColor="text1"/>
              </w:rPr>
              <w:t>.m.</w:t>
            </w:r>
          </w:p>
          <w:p w14:paraId="5A467995" w14:textId="58050F0D" w:rsidR="0040160C" w:rsidRDefault="0040160C" w:rsidP="0040160C">
            <w:pPr>
              <w:pStyle w:val="ListParagraph"/>
              <w:spacing w:before="100" w:beforeAutospacing="1" w:after="100" w:afterAutospacing="1"/>
              <w:ind w:left="360"/>
              <w:rPr>
                <w:i/>
                <w:iCs/>
                <w:color w:val="000000" w:themeColor="text1"/>
              </w:rPr>
            </w:pPr>
            <w:r w:rsidRPr="0040160C">
              <w:rPr>
                <w:i/>
                <w:iCs/>
                <w:color w:val="000000" w:themeColor="text1"/>
              </w:rPr>
              <w:t xml:space="preserve">Finding Purpose in Retirement Part </w:t>
            </w:r>
            <w:r>
              <w:rPr>
                <w:i/>
                <w:iCs/>
                <w:color w:val="000000" w:themeColor="text1"/>
              </w:rPr>
              <w:t>2</w:t>
            </w:r>
          </w:p>
          <w:p w14:paraId="2B68E264" w14:textId="61A47746" w:rsidR="0040160C" w:rsidRPr="0040160C" w:rsidRDefault="0040160C" w:rsidP="0040160C">
            <w:pPr>
              <w:pStyle w:val="ListParagraph"/>
              <w:spacing w:before="100" w:beforeAutospacing="1" w:after="100" w:afterAutospacing="1"/>
              <w:ind w:left="360"/>
              <w:rPr>
                <w:color w:val="000000" w:themeColor="text1"/>
              </w:rPr>
            </w:pPr>
            <w:r w:rsidRPr="0040160C">
              <w:rPr>
                <w:color w:val="000000" w:themeColor="text1"/>
              </w:rPr>
              <w:t xml:space="preserve">Finding Purpose in Retirement: From Retiring to Rewiring Part 2, where our Society of Terrier Alumni Retirees (STAR) alumni panel will join Jill to </w:t>
            </w:r>
            <w:r w:rsidR="00031C61" w:rsidRPr="0040160C">
              <w:rPr>
                <w:color w:val="000000" w:themeColor="text1"/>
              </w:rPr>
              <w:t>discuss</w:t>
            </w:r>
            <w:r w:rsidRPr="0040160C">
              <w:rPr>
                <w:color w:val="000000" w:themeColor="text1"/>
              </w:rPr>
              <w:t xml:space="preserve"> how they found purpose and share tips they used to pursue their passion in retirem</w:t>
            </w:r>
            <w:r w:rsidR="00031C61">
              <w:rPr>
                <w:color w:val="000000" w:themeColor="text1"/>
              </w:rPr>
              <w:t>ent.</w:t>
            </w:r>
          </w:p>
          <w:p w14:paraId="5B8A7A8A" w14:textId="10CD1660" w:rsidR="00F75390" w:rsidRPr="00D83980" w:rsidRDefault="0040160C" w:rsidP="00D83980">
            <w:pPr>
              <w:pStyle w:val="ListParagraph"/>
              <w:spacing w:before="100" w:beforeAutospacing="1" w:after="100" w:afterAutospacing="1"/>
              <w:ind w:left="360"/>
              <w:rPr>
                <w:b/>
                <w:bCs/>
                <w:color w:val="000000" w:themeColor="text1"/>
              </w:rPr>
            </w:pPr>
            <w:hyperlink r:id="rId85" w:tgtFrame="_blank" w:history="1">
              <w:r w:rsidRPr="0040160C">
                <w:rPr>
                  <w:rStyle w:val="Hyperlink"/>
                  <w:b/>
                  <w:bCs/>
                </w:rPr>
                <w:t>REGIST</w:t>
              </w:r>
              <w:r w:rsidRPr="0040160C">
                <w:rPr>
                  <w:rStyle w:val="Hyperlink"/>
                  <w:b/>
                  <w:bCs/>
                </w:rPr>
                <w:t>E</w:t>
              </w:r>
              <w:r w:rsidRPr="0040160C">
                <w:rPr>
                  <w:rStyle w:val="Hyperlink"/>
                  <w:b/>
                  <w:bCs/>
                </w:rPr>
                <w:t>R TODAY</w:t>
              </w:r>
            </w:hyperlink>
          </w:p>
        </w:tc>
      </w:tr>
      <w:tr w:rsidR="00F75390" w14:paraId="2AB736F5" w14:textId="77777777" w:rsidTr="00DA413A">
        <w:trPr>
          <w:gridAfter w:val="1"/>
          <w:wAfter w:w="113" w:type="dxa"/>
        </w:trPr>
        <w:tc>
          <w:tcPr>
            <w:tcW w:w="2898" w:type="dxa"/>
            <w:gridSpan w:val="2"/>
          </w:tcPr>
          <w:p w14:paraId="15D66D5C" w14:textId="5D96F095" w:rsidR="00F75390" w:rsidRDefault="00F75390" w:rsidP="00F75390">
            <w:pPr>
              <w:rPr>
                <w:sz w:val="24"/>
                <w:szCs w:val="24"/>
              </w:rPr>
            </w:pPr>
            <w:r w:rsidRPr="00A03CBD">
              <w:t>Previously posted webinars and online sessions</w:t>
            </w:r>
          </w:p>
        </w:tc>
        <w:tc>
          <w:tcPr>
            <w:tcW w:w="7807" w:type="dxa"/>
            <w:gridSpan w:val="3"/>
          </w:tcPr>
          <w:p w14:paraId="5E2E210F" w14:textId="02987BDE" w:rsidR="00F75390" w:rsidRPr="0084055B" w:rsidRDefault="00F75390" w:rsidP="00F75390">
            <w:pPr>
              <w:pStyle w:val="ListParagraph"/>
              <w:spacing w:before="100" w:beforeAutospacing="1" w:after="100" w:afterAutospacing="1"/>
              <w:ind w:left="0"/>
              <w:rPr>
                <w:b/>
                <w:bCs/>
                <w:color w:val="000000" w:themeColor="text1"/>
              </w:rPr>
            </w:pPr>
            <w:r w:rsidRPr="0084055B">
              <w:rPr>
                <w:b/>
                <w:bCs/>
              </w:rPr>
              <w:t xml:space="preserve">Previously posted webinars and online sessions can be viewed at: </w:t>
            </w:r>
            <w:hyperlink r:id="rId86" w:history="1">
              <w:r w:rsidRPr="0084055B">
                <w:rPr>
                  <w:rStyle w:val="Hyperlink"/>
                  <w:b/>
                  <w:bCs/>
                </w:rPr>
                <w:t>https://dignityalliancema.org/webinars-and-online-sessions/</w:t>
              </w:r>
            </w:hyperlink>
            <w:r w:rsidRPr="0084055B">
              <w:rPr>
                <w:b/>
                <w:bCs/>
              </w:rPr>
              <w:t xml:space="preserve">  </w:t>
            </w:r>
          </w:p>
        </w:tc>
      </w:tr>
      <w:tr w:rsidR="00F75390" w14:paraId="26D433B7" w14:textId="77777777" w:rsidTr="00DA413A">
        <w:trPr>
          <w:gridAfter w:val="1"/>
          <w:wAfter w:w="113" w:type="dxa"/>
        </w:trPr>
        <w:tc>
          <w:tcPr>
            <w:tcW w:w="2898" w:type="dxa"/>
            <w:gridSpan w:val="2"/>
          </w:tcPr>
          <w:p w14:paraId="2B7B05FB" w14:textId="3E82C201" w:rsidR="00F75390" w:rsidRDefault="00D83980" w:rsidP="00F75390">
            <w:pPr>
              <w:rPr>
                <w:sz w:val="24"/>
                <w:szCs w:val="24"/>
              </w:rPr>
            </w:pPr>
            <w:r>
              <w:rPr>
                <w:sz w:val="24"/>
                <w:szCs w:val="24"/>
              </w:rPr>
              <w:t>Nursing Homes</w:t>
            </w:r>
          </w:p>
        </w:tc>
        <w:tc>
          <w:tcPr>
            <w:tcW w:w="7807" w:type="dxa"/>
            <w:gridSpan w:val="3"/>
          </w:tcPr>
          <w:p w14:paraId="3ECE29FA" w14:textId="77777777" w:rsidR="00072921" w:rsidRPr="00072921" w:rsidRDefault="00072921" w:rsidP="008525D1">
            <w:pPr>
              <w:pStyle w:val="ListParagraph"/>
              <w:numPr>
                <w:ilvl w:val="0"/>
                <w:numId w:val="52"/>
              </w:numPr>
              <w:ind w:left="360"/>
              <w:rPr>
                <w:b/>
                <w:bCs/>
                <w:color w:val="000000" w:themeColor="text1"/>
              </w:rPr>
            </w:pPr>
            <w:r w:rsidRPr="00072921">
              <w:rPr>
                <w:b/>
                <w:bCs/>
                <w:color w:val="000000" w:themeColor="text1"/>
              </w:rPr>
              <w:t>Tribune-Review</w:t>
            </w:r>
          </w:p>
          <w:p w14:paraId="062D2122" w14:textId="77777777" w:rsidR="00072921" w:rsidRDefault="00072921" w:rsidP="00072921">
            <w:pPr>
              <w:pStyle w:val="ListParagraph"/>
              <w:ind w:left="360"/>
              <w:rPr>
                <w:color w:val="000000" w:themeColor="text1"/>
              </w:rPr>
            </w:pPr>
            <w:r>
              <w:rPr>
                <w:color w:val="000000" w:themeColor="text1"/>
              </w:rPr>
              <w:t>October 29, 2023</w:t>
            </w:r>
          </w:p>
          <w:p w14:paraId="0C5CC981" w14:textId="77777777" w:rsidR="00072921" w:rsidRPr="00E15FED" w:rsidRDefault="00072921" w:rsidP="00072921">
            <w:pPr>
              <w:pStyle w:val="ListParagraph"/>
              <w:ind w:left="360"/>
              <w:rPr>
                <w:i/>
                <w:iCs/>
                <w:color w:val="000000" w:themeColor="text1"/>
              </w:rPr>
            </w:pPr>
            <w:hyperlink r:id="rId87" w:history="1">
              <w:r w:rsidRPr="00E15FED">
                <w:rPr>
                  <w:rStyle w:val="Hyperlink"/>
                  <w:i/>
                  <w:iCs/>
                </w:rPr>
                <w:t>Nursing home rating system criticized over reliability, accuracy</w:t>
              </w:r>
            </w:hyperlink>
          </w:p>
          <w:p w14:paraId="5EAB1D86" w14:textId="77777777" w:rsidR="00072921" w:rsidRDefault="00072921" w:rsidP="00072921">
            <w:pPr>
              <w:pStyle w:val="ListParagraph"/>
              <w:ind w:left="360"/>
              <w:rPr>
                <w:color w:val="000000" w:themeColor="text1"/>
              </w:rPr>
            </w:pPr>
            <w:r>
              <w:rPr>
                <w:color w:val="000000" w:themeColor="text1"/>
              </w:rPr>
              <w:t>By Brian C. Rittmeyer and Julia Maruca</w:t>
            </w:r>
          </w:p>
          <w:p w14:paraId="65987857" w14:textId="77777777" w:rsidR="00072921" w:rsidRPr="002967A0" w:rsidRDefault="00072921" w:rsidP="00072921">
            <w:pPr>
              <w:pStyle w:val="ListParagraph"/>
              <w:spacing w:after="0"/>
              <w:ind w:left="360"/>
              <w:rPr>
                <w:color w:val="000000" w:themeColor="text1"/>
              </w:rPr>
            </w:pPr>
            <w:r w:rsidRPr="002967A0">
              <w:rPr>
                <w:color w:val="000000" w:themeColor="text1"/>
              </w:rPr>
              <w:t xml:space="preserve">Tools designed to help families researching a nursing home are obscure and often criticized by industry experts over their reliability and accuracy. </w:t>
            </w:r>
          </w:p>
          <w:p w14:paraId="254D9991" w14:textId="77777777" w:rsidR="00072921" w:rsidRDefault="00072921" w:rsidP="00072921">
            <w:pPr>
              <w:pStyle w:val="ListParagraph"/>
              <w:ind w:left="360"/>
              <w:rPr>
                <w:color w:val="000000" w:themeColor="text1"/>
              </w:rPr>
            </w:pPr>
            <w:r w:rsidRPr="002967A0">
              <w:rPr>
                <w:color w:val="000000" w:themeColor="text1"/>
              </w:rPr>
              <w:t xml:space="preserve">The </w:t>
            </w:r>
            <w:hyperlink r:id="rId88" w:tgtFrame="_blank" w:history="1">
              <w:r w:rsidRPr="002967A0">
                <w:rPr>
                  <w:rStyle w:val="Hyperlink"/>
                </w:rPr>
                <w:t>Care Compare website</w:t>
              </w:r>
            </w:hyperlink>
            <w:r w:rsidRPr="002967A0">
              <w:rPr>
                <w:color w:val="000000" w:themeColor="text1"/>
              </w:rPr>
              <w:t xml:space="preserve"> maintained by the federal Centers for Medicare &amp; Medicaid Services houses detailed data about nursing homes, provides quality-of-care ratings and flags homes for incidents of abuse. </w:t>
            </w:r>
            <w:r>
              <w:rPr>
                <w:color w:val="000000" w:themeColor="text1"/>
              </w:rPr>
              <w:t>. .</w:t>
            </w:r>
          </w:p>
          <w:p w14:paraId="2D092219" w14:textId="77777777" w:rsidR="00072921" w:rsidRPr="002967A0" w:rsidRDefault="00072921" w:rsidP="00072921">
            <w:pPr>
              <w:pStyle w:val="ListParagraph"/>
              <w:ind w:left="360"/>
              <w:rPr>
                <w:color w:val="000000" w:themeColor="text1"/>
              </w:rPr>
            </w:pPr>
            <w:r w:rsidRPr="002967A0">
              <w:rPr>
                <w:color w:val="000000" w:themeColor="text1"/>
              </w:rPr>
              <w:t>But for a layperson not familiar with the rating or flagging systems, the Care Compare site can be confusing, said Robert Daley, a partner with the Pittsburgh firm of Robert Peirce &amp; Associates. He or she has little chance of determining why a facility is flagged.</w:t>
            </w:r>
            <w:r>
              <w:rPr>
                <w:color w:val="000000" w:themeColor="text1"/>
              </w:rPr>
              <w:t xml:space="preserve"> . .</w:t>
            </w:r>
          </w:p>
          <w:p w14:paraId="526DEB6D" w14:textId="77777777" w:rsidR="00072921" w:rsidRDefault="00072921" w:rsidP="00072921">
            <w:pPr>
              <w:pStyle w:val="ListParagraph"/>
              <w:ind w:left="360"/>
              <w:rPr>
                <w:color w:val="000000" w:themeColor="text1"/>
              </w:rPr>
            </w:pPr>
            <w:r w:rsidRPr="001547D2">
              <w:rPr>
                <w:color w:val="000000" w:themeColor="text1"/>
              </w:rPr>
              <w:t>The site doesn’t clearly identify why the facility was flagged, what type of abuse is alleged or when it occurred, Daley said. Consumers should not be forced to dig into pages of inspection reports to gain insight into what went wrong at the facility, he said.</w:t>
            </w:r>
            <w:r>
              <w:rPr>
                <w:color w:val="000000" w:themeColor="text1"/>
              </w:rPr>
              <w:t xml:space="preserve"> . .</w:t>
            </w:r>
          </w:p>
          <w:p w14:paraId="5DEDA656" w14:textId="77777777" w:rsidR="00072921" w:rsidRPr="00E15FED" w:rsidRDefault="00072921" w:rsidP="00072921">
            <w:pPr>
              <w:pStyle w:val="ListParagraph"/>
              <w:ind w:left="360"/>
              <w:rPr>
                <w:color w:val="000000" w:themeColor="text1"/>
              </w:rPr>
            </w:pPr>
            <w:r w:rsidRPr="001547D2">
              <w:rPr>
                <w:color w:val="000000" w:themeColor="text1"/>
              </w:rPr>
              <w:t>“The vast majority of caretakers in facilities are hardworking, good people trying to do the best they can,” he said. “If you put them under a lie detector, 90% to 95% of them are going to tell you there’s not enough people there to do the job.”</w:t>
            </w:r>
          </w:p>
          <w:p w14:paraId="5C8C66EF" w14:textId="77777777" w:rsidR="00072921" w:rsidRPr="00072921" w:rsidRDefault="00072921" w:rsidP="008525D1">
            <w:pPr>
              <w:pStyle w:val="ListParagraph"/>
              <w:numPr>
                <w:ilvl w:val="0"/>
                <w:numId w:val="52"/>
              </w:numPr>
              <w:spacing w:before="100" w:beforeAutospacing="1" w:after="100" w:afterAutospacing="1"/>
              <w:ind w:left="360"/>
              <w:rPr>
                <w:b/>
                <w:bCs/>
                <w:color w:val="000000" w:themeColor="text1"/>
              </w:rPr>
            </w:pPr>
            <w:r w:rsidRPr="00072921">
              <w:rPr>
                <w:b/>
                <w:bCs/>
                <w:color w:val="000000" w:themeColor="text1"/>
              </w:rPr>
              <w:t>State House News</w:t>
            </w:r>
          </w:p>
          <w:p w14:paraId="4EC17A57" w14:textId="77777777" w:rsidR="00072921" w:rsidRDefault="00072921" w:rsidP="00072921">
            <w:pPr>
              <w:pStyle w:val="ListParagraph"/>
              <w:ind w:left="360"/>
              <w:rPr>
                <w:color w:val="000000" w:themeColor="text1"/>
              </w:rPr>
            </w:pPr>
            <w:r>
              <w:rPr>
                <w:color w:val="000000" w:themeColor="text1"/>
              </w:rPr>
              <w:t>October 26, 2023</w:t>
            </w:r>
          </w:p>
          <w:p w14:paraId="6F7F27E1" w14:textId="4DC4F5B2" w:rsidR="00072921" w:rsidRDefault="00072921" w:rsidP="00072921">
            <w:pPr>
              <w:pStyle w:val="ListParagraph"/>
              <w:ind w:left="360"/>
              <w:rPr>
                <w:i/>
                <w:iCs/>
                <w:color w:val="000000" w:themeColor="text1"/>
              </w:rPr>
            </w:pPr>
            <w:hyperlink r:id="rId89" w:history="1">
              <w:r w:rsidRPr="009C093A">
                <w:rPr>
                  <w:rStyle w:val="Hyperlink"/>
                  <w:i/>
                  <w:iCs/>
                </w:rPr>
                <w:t xml:space="preserve">House, Senate Health Care Priority Bills </w:t>
              </w:r>
              <w:r w:rsidR="00031C61" w:rsidRPr="009C093A">
                <w:rPr>
                  <w:rStyle w:val="Hyperlink"/>
                  <w:i/>
                  <w:iCs/>
                </w:rPr>
                <w:t>on</w:t>
              </w:r>
              <w:r w:rsidRPr="009C093A">
                <w:rPr>
                  <w:rStyle w:val="Hyperlink"/>
                  <w:i/>
                  <w:iCs/>
                </w:rPr>
                <w:t xml:space="preserve"> The Move</w:t>
              </w:r>
            </w:hyperlink>
          </w:p>
          <w:p w14:paraId="7C29DF7E" w14:textId="77777777" w:rsidR="00072921" w:rsidRPr="00F17BDF" w:rsidRDefault="00072921" w:rsidP="00072921">
            <w:pPr>
              <w:pStyle w:val="ListParagraph"/>
              <w:spacing w:after="0"/>
              <w:ind w:left="360"/>
              <w:rPr>
                <w:color w:val="000000" w:themeColor="text1"/>
              </w:rPr>
            </w:pPr>
            <w:r w:rsidRPr="00F17BDF">
              <w:rPr>
                <w:color w:val="000000" w:themeColor="text1"/>
              </w:rPr>
              <w:t xml:space="preserve">At the start of the 2023-2024 term, Mariano </w:t>
            </w:r>
            <w:hyperlink r:id="rId90" w:tgtFrame="_blank" w:history="1">
              <w:r w:rsidRPr="00F17BDF">
                <w:rPr>
                  <w:rStyle w:val="Hyperlink"/>
                </w:rPr>
                <w:t>singled out reforms to improve the long-term care sector</w:t>
              </w:r>
            </w:hyperlink>
            <w:r w:rsidRPr="00F17BDF">
              <w:rPr>
                <w:color w:val="000000" w:themeColor="text1"/>
              </w:rPr>
              <w:t xml:space="preserve"> as an early priority.</w:t>
            </w:r>
          </w:p>
          <w:p w14:paraId="6D6FCF3E" w14:textId="77777777" w:rsidR="00072921" w:rsidRPr="00F17BDF" w:rsidRDefault="00072921" w:rsidP="00072921">
            <w:pPr>
              <w:pStyle w:val="ListParagraph"/>
              <w:ind w:left="360"/>
              <w:rPr>
                <w:color w:val="000000" w:themeColor="text1"/>
              </w:rPr>
            </w:pPr>
            <w:r w:rsidRPr="00F17BDF">
              <w:rPr>
                <w:color w:val="000000" w:themeColor="text1"/>
              </w:rPr>
              <w:t>The Health Care Financing Committee moved Thursday to advance an omnibus long-term care reform bill (H 3929) that would implement new monitoring and enforcement tools at facilities, offer tuition reimbursement, career ladders and leadership trainings to attract more workers to the sector, and mandate infection management protocols to avoid crises like those that unfolded during the COVID-19 pandemic.</w:t>
            </w:r>
          </w:p>
          <w:p w14:paraId="756E8212" w14:textId="77777777" w:rsidR="00072921" w:rsidRPr="00F17BDF" w:rsidRDefault="00072921" w:rsidP="00072921">
            <w:pPr>
              <w:pStyle w:val="ListParagraph"/>
              <w:ind w:left="360"/>
              <w:rPr>
                <w:color w:val="000000" w:themeColor="text1"/>
              </w:rPr>
            </w:pPr>
            <w:r w:rsidRPr="00F17BDF">
              <w:rPr>
                <w:color w:val="000000" w:themeColor="text1"/>
              </w:rPr>
              <w:t>The measure won support in June from the Elder Affairs Committee.</w:t>
            </w:r>
          </w:p>
          <w:p w14:paraId="2B80D2D1" w14:textId="77777777" w:rsidR="00072921" w:rsidRPr="00F17BDF" w:rsidRDefault="00072921" w:rsidP="00072921">
            <w:pPr>
              <w:pStyle w:val="ListParagraph"/>
              <w:ind w:left="360"/>
              <w:rPr>
                <w:color w:val="000000" w:themeColor="text1"/>
              </w:rPr>
            </w:pPr>
            <w:r w:rsidRPr="00F17BDF">
              <w:rPr>
                <w:color w:val="000000" w:themeColor="text1"/>
              </w:rPr>
              <w:t>Mariano said Thursday that the bill should emerge in the House for a vote this fall.</w:t>
            </w:r>
          </w:p>
          <w:p w14:paraId="08247385" w14:textId="77777777" w:rsidR="00072921" w:rsidRPr="00F17BDF" w:rsidRDefault="00072921" w:rsidP="00072921">
            <w:pPr>
              <w:pStyle w:val="ListParagraph"/>
              <w:ind w:left="360"/>
              <w:rPr>
                <w:color w:val="000000" w:themeColor="text1"/>
              </w:rPr>
            </w:pPr>
            <w:r w:rsidRPr="00F17BDF">
              <w:rPr>
                <w:color w:val="000000" w:themeColor="text1"/>
              </w:rPr>
              <w:t>"Ensuring that residents of nursing homes in Massachusetts are provided with dignified, high-quality care is critically important, and has long been a priority of the House," Mariano said. "Over the next few weeks, the House intends to vote on legislation that seeks to enhance oversight and bring greater accountability to the long-term care industry, as well as improve direct care staff recruitment and retention."</w:t>
            </w:r>
          </w:p>
          <w:p w14:paraId="68DC9FB2" w14:textId="77777777" w:rsidR="00072921" w:rsidRDefault="00072921" w:rsidP="008525D1">
            <w:pPr>
              <w:pStyle w:val="ListParagraph"/>
              <w:numPr>
                <w:ilvl w:val="0"/>
                <w:numId w:val="52"/>
              </w:numPr>
              <w:spacing w:after="160" w:line="259" w:lineRule="auto"/>
              <w:ind w:left="360"/>
              <w:rPr>
                <w:b/>
                <w:bCs/>
                <w:color w:val="000000" w:themeColor="text1"/>
              </w:rPr>
            </w:pPr>
            <w:r w:rsidRPr="00072921">
              <w:rPr>
                <w:b/>
                <w:bCs/>
                <w:color w:val="000000" w:themeColor="text1"/>
              </w:rPr>
              <w:t>McKnight's Senior Living</w:t>
            </w:r>
          </w:p>
          <w:p w14:paraId="5E56F942" w14:textId="77777777" w:rsidR="00072921" w:rsidRDefault="00072921" w:rsidP="00072921">
            <w:pPr>
              <w:pStyle w:val="ListParagraph"/>
              <w:ind w:left="360"/>
              <w:rPr>
                <w:color w:val="000000" w:themeColor="text1"/>
              </w:rPr>
            </w:pPr>
            <w:r>
              <w:rPr>
                <w:color w:val="000000" w:themeColor="text1"/>
              </w:rPr>
              <w:t>October 25, 2023</w:t>
            </w:r>
          </w:p>
          <w:p w14:paraId="49A54493" w14:textId="77777777" w:rsidR="00072921" w:rsidRDefault="00072921" w:rsidP="00072921">
            <w:pPr>
              <w:pStyle w:val="ListParagraph"/>
              <w:ind w:left="360"/>
              <w:rPr>
                <w:i/>
                <w:iCs/>
                <w:color w:val="000000" w:themeColor="text1"/>
              </w:rPr>
            </w:pPr>
            <w:hyperlink r:id="rId91" w:history="1">
              <w:r w:rsidRPr="002623E1">
                <w:rPr>
                  <w:rStyle w:val="Hyperlink"/>
                  <w:i/>
                  <w:iCs/>
                </w:rPr>
                <w:t>Rise in nursing home costs ‘drastically’ affects middle class: analysis</w:t>
              </w:r>
            </w:hyperlink>
          </w:p>
          <w:p w14:paraId="64448EF2" w14:textId="77777777" w:rsidR="00072921" w:rsidRDefault="00072921" w:rsidP="00072921">
            <w:pPr>
              <w:pStyle w:val="ListParagraph"/>
              <w:ind w:left="360"/>
              <w:rPr>
                <w:color w:val="000000" w:themeColor="text1"/>
              </w:rPr>
            </w:pPr>
            <w:r>
              <w:rPr>
                <w:color w:val="000000" w:themeColor="text1"/>
              </w:rPr>
              <w:t xml:space="preserve">By </w:t>
            </w:r>
            <w:r>
              <w:rPr>
                <w:i/>
                <w:iCs/>
                <w:color w:val="000000" w:themeColor="text1"/>
              </w:rPr>
              <w:t xml:space="preserve"> </w:t>
            </w:r>
            <w:r w:rsidRPr="002623E1">
              <w:rPr>
                <w:color w:val="000000" w:themeColor="text1"/>
              </w:rPr>
              <w:t>Kathleen Steele Gaivin</w:t>
            </w:r>
          </w:p>
          <w:p w14:paraId="352CC80F" w14:textId="77777777" w:rsidR="00072921" w:rsidRPr="00AF0513" w:rsidRDefault="00072921" w:rsidP="00072921">
            <w:pPr>
              <w:pStyle w:val="ListParagraph"/>
              <w:ind w:left="360"/>
              <w:rPr>
                <w:color w:val="000000" w:themeColor="text1"/>
              </w:rPr>
            </w:pPr>
            <w:r w:rsidRPr="00AF0513">
              <w:rPr>
                <w:color w:val="000000" w:themeColor="text1"/>
              </w:rPr>
              <w:t xml:space="preserve">Increasing nursing home costs “drastically affect” members of the middle class, who may not qualify for Medicaid but can’t afford the specialized geriatric services that Medicare won’t pay for, according to Martha Sandoval, writing about an </w:t>
            </w:r>
            <w:hyperlink r:id="rId92" w:tgtFrame="_blank" w:history="1">
              <w:r w:rsidRPr="00AF0513">
                <w:rPr>
                  <w:rStyle w:val="Hyperlink"/>
                </w:rPr>
                <w:t>Incredible Health analysis</w:t>
              </w:r>
            </w:hyperlink>
            <w:r w:rsidRPr="00AF0513">
              <w:rPr>
                <w:color w:val="000000" w:themeColor="text1"/>
              </w:rPr>
              <w:t xml:space="preserve"> of </w:t>
            </w:r>
            <w:hyperlink r:id="rId93" w:tgtFrame="_blank" w:history="1">
              <w:r w:rsidRPr="00AF0513">
                <w:rPr>
                  <w:rStyle w:val="Hyperlink"/>
                </w:rPr>
                <w:t>KFF data</w:t>
              </w:r>
            </w:hyperlink>
            <w:r w:rsidRPr="00AF0513">
              <w:rPr>
                <w:color w:val="000000" w:themeColor="text1"/>
              </w:rPr>
              <w:t>. The four states with the most affected residents are in the Upper Midwest, according to the data.</w:t>
            </w:r>
          </w:p>
          <w:p w14:paraId="1203C1BE" w14:textId="77777777" w:rsidR="00072921" w:rsidRPr="00AF0513" w:rsidRDefault="00072921" w:rsidP="00072921">
            <w:pPr>
              <w:pStyle w:val="ListParagraph"/>
              <w:ind w:left="360"/>
              <w:rPr>
                <w:color w:val="000000" w:themeColor="text1"/>
              </w:rPr>
            </w:pPr>
            <w:r w:rsidRPr="00AF0513">
              <w:rPr>
                <w:color w:val="000000" w:themeColor="text1"/>
              </w:rPr>
              <w:t>Overall, one-fourth of nursing home residents use personal savings or long-term care insurance benefits to cover their care, whereas two-thirds rely on Medicaid as their primary payer and 13% rely on Medicare, according to KFF data.</w:t>
            </w:r>
          </w:p>
          <w:p w14:paraId="352C44C8" w14:textId="77777777" w:rsidR="00072921" w:rsidRPr="00AF0513" w:rsidRDefault="00072921" w:rsidP="00072921">
            <w:pPr>
              <w:pStyle w:val="ListParagraph"/>
              <w:ind w:left="360"/>
              <w:rPr>
                <w:color w:val="000000" w:themeColor="text1"/>
              </w:rPr>
            </w:pPr>
            <w:r w:rsidRPr="00AF0513">
              <w:rPr>
                <w:color w:val="000000" w:themeColor="text1"/>
              </w:rPr>
              <w:t>The median cost of a semi-private room at a nursing home is approximately $7,908 per month or $94,900 annually, Sandoval wrote. That’s 2.9% higher than the median cost five years ago, she added.</w:t>
            </w:r>
          </w:p>
          <w:p w14:paraId="7E576D51" w14:textId="77777777" w:rsidR="00072921" w:rsidRDefault="00072921" w:rsidP="00072921">
            <w:pPr>
              <w:pStyle w:val="ListParagraph"/>
              <w:ind w:left="360"/>
              <w:rPr>
                <w:color w:val="000000" w:themeColor="text1"/>
              </w:rPr>
            </w:pPr>
            <w:r w:rsidRPr="00AF0513">
              <w:rPr>
                <w:color w:val="000000" w:themeColor="text1"/>
              </w:rPr>
              <w:t>In more than 20 states, mostly in the central US and the West and Northeast, 22% to 37% of nursing home residents pay privately for nursing care, according to the analysis.</w:t>
            </w:r>
            <w:r>
              <w:rPr>
                <w:color w:val="000000" w:themeColor="text1"/>
              </w:rPr>
              <w:t xml:space="preserve"> . .</w:t>
            </w:r>
          </w:p>
          <w:p w14:paraId="22F8AA45" w14:textId="618C99DB" w:rsidR="00072921" w:rsidRPr="00072921" w:rsidRDefault="00072921" w:rsidP="00072921">
            <w:pPr>
              <w:pStyle w:val="ListParagraph"/>
              <w:spacing w:after="0" w:line="240" w:lineRule="auto"/>
              <w:ind w:left="360"/>
              <w:rPr>
                <w:b/>
                <w:bCs/>
                <w:color w:val="000000" w:themeColor="text1"/>
              </w:rPr>
            </w:pPr>
            <w:r w:rsidRPr="00AF0513">
              <w:rPr>
                <w:color w:val="000000" w:themeColor="text1"/>
              </w:rPr>
              <w:t xml:space="preserve">Private-payer healthcare services price growth hit a </w:t>
            </w:r>
            <w:hyperlink r:id="rId94" w:tgtFrame="_blank" w:history="1">
              <w:r w:rsidRPr="00AF0513">
                <w:rPr>
                  <w:rStyle w:val="Hyperlink"/>
                </w:rPr>
                <w:t>record high</w:t>
              </w:r>
            </w:hyperlink>
            <w:r w:rsidRPr="00AF0513">
              <w:rPr>
                <w:color w:val="000000" w:themeColor="text1"/>
              </w:rPr>
              <w:t xml:space="preserve"> this spring, with the cost of nursing home care increasing at the fastest rate, 7%, compared with other healthcare categories, according to a</w:t>
            </w:r>
            <w:hyperlink r:id="rId95" w:history="1">
              <w:r w:rsidRPr="00AF0513">
                <w:rPr>
                  <w:rStyle w:val="Hyperlink"/>
                </w:rPr>
                <w:t xml:space="preserve"> Health Sector Economic Indicators</w:t>
              </w:r>
            </w:hyperlink>
            <w:r w:rsidRPr="00AF0513">
              <w:rPr>
                <w:color w:val="000000" w:themeColor="text1"/>
              </w:rPr>
              <w:t xml:space="preserve"> brief from Altarum.</w:t>
            </w:r>
          </w:p>
          <w:p w14:paraId="6211D5E8" w14:textId="77777777" w:rsidR="00072921" w:rsidRDefault="00072921" w:rsidP="008525D1">
            <w:pPr>
              <w:pStyle w:val="ListParagraph"/>
              <w:numPr>
                <w:ilvl w:val="0"/>
                <w:numId w:val="52"/>
              </w:numPr>
              <w:spacing w:after="160" w:line="259" w:lineRule="auto"/>
              <w:ind w:left="360"/>
              <w:rPr>
                <w:b/>
                <w:bCs/>
                <w:color w:val="000000" w:themeColor="text1"/>
              </w:rPr>
            </w:pPr>
            <w:r w:rsidRPr="00072921">
              <w:rPr>
                <w:b/>
                <w:bCs/>
                <w:color w:val="000000" w:themeColor="text1"/>
              </w:rPr>
              <w:t>KFF State Health Facts</w:t>
            </w:r>
          </w:p>
          <w:p w14:paraId="2EF93CA0" w14:textId="77777777" w:rsidR="00072921" w:rsidRDefault="00072921" w:rsidP="00072921">
            <w:pPr>
              <w:pStyle w:val="ListParagraph"/>
              <w:ind w:left="360"/>
              <w:rPr>
                <w:color w:val="000000" w:themeColor="text1"/>
              </w:rPr>
            </w:pPr>
            <w:r>
              <w:rPr>
                <w:color w:val="000000" w:themeColor="text1"/>
              </w:rPr>
              <w:t>2023</w:t>
            </w:r>
          </w:p>
          <w:p w14:paraId="20C29AD6" w14:textId="27FF9B1A" w:rsidR="00072921" w:rsidRDefault="00072921" w:rsidP="00072921">
            <w:pPr>
              <w:pStyle w:val="ListParagraph"/>
              <w:ind w:left="360"/>
              <w:rPr>
                <w:rStyle w:val="Hyperlink"/>
                <w:i/>
                <w:iCs/>
              </w:rPr>
            </w:pPr>
            <w:hyperlink r:id="rId96" w:history="1">
              <w:r w:rsidRPr="008102FC">
                <w:rPr>
                  <w:rStyle w:val="Hyperlink"/>
                  <w:i/>
                  <w:iCs/>
                </w:rPr>
                <w:t>Distribution of Certified Nursing F</w:t>
              </w:r>
              <w:r w:rsidRPr="008102FC">
                <w:rPr>
                  <w:rStyle w:val="Hyperlink"/>
                  <w:i/>
                  <w:iCs/>
                </w:rPr>
                <w:t>a</w:t>
              </w:r>
              <w:r w:rsidRPr="008102FC">
                <w:rPr>
                  <w:rStyle w:val="Hyperlink"/>
                  <w:i/>
                  <w:iCs/>
                </w:rPr>
                <w:t>cility Residents by Primary Payer Source</w:t>
              </w:r>
            </w:hyperlink>
          </w:p>
          <w:p w14:paraId="2CB2AEB2" w14:textId="156FB376" w:rsidR="00072921" w:rsidRDefault="00072921" w:rsidP="00072921">
            <w:pPr>
              <w:pStyle w:val="ListParagraph"/>
              <w:ind w:left="360"/>
            </w:pPr>
            <w:r>
              <w:t>Available for years 2015 through 2023</w:t>
            </w:r>
          </w:p>
          <w:p w14:paraId="29A129FA" w14:textId="2ADF800A" w:rsidR="00F75390" w:rsidRPr="00B8601A" w:rsidRDefault="00072921" w:rsidP="00B8601A">
            <w:pPr>
              <w:pStyle w:val="ListParagraph"/>
              <w:ind w:left="360"/>
            </w:pPr>
            <w:r>
              <w:t>Sorted by state and payor source (Medicare, Medicaid, Private, other)</w:t>
            </w:r>
          </w:p>
        </w:tc>
      </w:tr>
      <w:tr w:rsidR="004A6E6E" w14:paraId="32C92AA1" w14:textId="77777777" w:rsidTr="00DA413A">
        <w:trPr>
          <w:gridAfter w:val="1"/>
          <w:wAfter w:w="113" w:type="dxa"/>
        </w:trPr>
        <w:tc>
          <w:tcPr>
            <w:tcW w:w="2898" w:type="dxa"/>
            <w:gridSpan w:val="2"/>
          </w:tcPr>
          <w:p w14:paraId="35D0A96E" w14:textId="0AAC2F3D" w:rsidR="004A6E6E" w:rsidRDefault="004A6E6E" w:rsidP="004A6E6E">
            <w:pPr>
              <w:rPr>
                <w:sz w:val="24"/>
                <w:szCs w:val="24"/>
              </w:rPr>
            </w:pPr>
            <w:r w:rsidRPr="00EF277D">
              <w:rPr>
                <w:sz w:val="24"/>
                <w:szCs w:val="24"/>
              </w:rPr>
              <w:t>Minimum Staffing Standards for Long-Term Care</w:t>
            </w:r>
          </w:p>
        </w:tc>
        <w:tc>
          <w:tcPr>
            <w:tcW w:w="7807" w:type="dxa"/>
            <w:gridSpan w:val="3"/>
          </w:tcPr>
          <w:p w14:paraId="490B4DF7" w14:textId="3C362786" w:rsidR="004A6E6E" w:rsidRDefault="00EB560D" w:rsidP="008525D1">
            <w:pPr>
              <w:pStyle w:val="ListParagraph"/>
              <w:numPr>
                <w:ilvl w:val="0"/>
                <w:numId w:val="52"/>
              </w:numPr>
              <w:spacing w:before="100" w:beforeAutospacing="1" w:after="100" w:afterAutospacing="1"/>
              <w:ind w:left="360"/>
              <w:rPr>
                <w:b/>
                <w:bCs/>
                <w:color w:val="000000" w:themeColor="text1"/>
              </w:rPr>
            </w:pPr>
            <w:r>
              <w:rPr>
                <w:b/>
                <w:bCs/>
                <w:color w:val="000000" w:themeColor="text1"/>
              </w:rPr>
              <w:t>Consumer Voice</w:t>
            </w:r>
          </w:p>
          <w:p w14:paraId="34FFA660" w14:textId="34F91B08" w:rsidR="00EB560D" w:rsidRDefault="00EB560D" w:rsidP="00EB560D">
            <w:pPr>
              <w:pStyle w:val="ListParagraph"/>
              <w:spacing w:before="100" w:beforeAutospacing="1" w:after="100" w:afterAutospacing="1"/>
              <w:ind w:left="360"/>
              <w:rPr>
                <w:b/>
                <w:bCs/>
                <w:color w:val="000000" w:themeColor="text1"/>
              </w:rPr>
            </w:pPr>
            <w:r>
              <w:rPr>
                <w:b/>
                <w:bCs/>
                <w:color w:val="000000" w:themeColor="text1"/>
              </w:rPr>
              <w:t>October 24, 2023</w:t>
            </w:r>
          </w:p>
          <w:p w14:paraId="27694467" w14:textId="4CBAE25B" w:rsidR="00EB560D" w:rsidRDefault="00EB560D" w:rsidP="00EB560D">
            <w:pPr>
              <w:pStyle w:val="ListParagraph"/>
              <w:spacing w:before="100" w:beforeAutospacing="1" w:after="100" w:afterAutospacing="1"/>
              <w:ind w:left="360"/>
              <w:rPr>
                <w:b/>
                <w:bCs/>
                <w:i/>
                <w:iCs/>
                <w:color w:val="000000" w:themeColor="text1"/>
              </w:rPr>
            </w:pPr>
            <w:hyperlink r:id="rId97" w:history="1">
              <w:r w:rsidRPr="00EB560D">
                <w:rPr>
                  <w:rStyle w:val="Hyperlink"/>
                  <w:b/>
                  <w:bCs/>
                  <w:i/>
                  <w:iCs/>
                </w:rPr>
                <w:t>A Guide to Submitting Comments on CMS's Proposed Nursing Home Staffing Standards; Webinar Materials Available</w:t>
              </w:r>
            </w:hyperlink>
          </w:p>
          <w:p w14:paraId="66BF13B4" w14:textId="5B3FC3F7" w:rsidR="00EB560D" w:rsidRPr="00EB560D" w:rsidRDefault="00EB560D" w:rsidP="00EB560D">
            <w:pPr>
              <w:pStyle w:val="ListParagraph"/>
              <w:spacing w:line="240" w:lineRule="auto"/>
              <w:ind w:left="360"/>
              <w:rPr>
                <w:color w:val="000000" w:themeColor="text1"/>
              </w:rPr>
            </w:pPr>
            <w:r w:rsidRPr="00EB560D">
              <w:rPr>
                <w:color w:val="000000" w:themeColor="text1"/>
              </w:rPr>
              <w:t xml:space="preserve">On September 6, 2023, the Centers for Medicare &amp; Medicaid Services (CMS) released the long-awaited </w:t>
            </w:r>
            <w:hyperlink r:id="rId98" w:tgtFrame="_blank" w:history="1">
              <w:r w:rsidRPr="00EB560D">
                <w:rPr>
                  <w:rStyle w:val="Hyperlink"/>
                </w:rPr>
                <w:t>Notice of Proposed Rulemaking (NPRM)</w:t>
              </w:r>
            </w:hyperlink>
            <w:r w:rsidRPr="00EB560D">
              <w:rPr>
                <w:color w:val="000000" w:themeColor="text1"/>
              </w:rPr>
              <w:t xml:space="preserve"> that proposed a minimum staffing standard in nursing homes. While Consumer Voice supports a minimum staffing standard, the proposed staffing standard does not go far enough to protect nursing home residents. The NPRM is now in the 60-day comment period, and comments are due on November 6, 2023. It will be critical that CMS hears from you that this rule needs to be stronger.</w:t>
            </w:r>
            <w:r w:rsidRPr="00EB560D">
              <w:rPr>
                <w:color w:val="000000" w:themeColor="text1"/>
              </w:rPr>
              <w:br/>
              <w:t xml:space="preserve">Materials are available from last week's webinar, </w:t>
            </w:r>
            <w:hyperlink r:id="rId99" w:tgtFrame="_blank" w:history="1">
              <w:r w:rsidRPr="00EB560D">
                <w:rPr>
                  <w:rStyle w:val="Hyperlink"/>
                </w:rPr>
                <w:t>A Guide to Submitting Comments on CMS's Proposed Nursing Home Staffing Standards</w:t>
              </w:r>
            </w:hyperlink>
            <w:r w:rsidRPr="00EB560D">
              <w:rPr>
                <w:color w:val="000000" w:themeColor="text1"/>
              </w:rPr>
              <w:t xml:space="preserve">.  This webinar provided guidance on how to comment on critical provisions of the NPRM, including: </w:t>
            </w:r>
          </w:p>
          <w:p w14:paraId="4B63C2FF" w14:textId="77777777" w:rsidR="00EB560D" w:rsidRPr="00EB560D" w:rsidRDefault="00EB560D" w:rsidP="00EB560D">
            <w:pPr>
              <w:pStyle w:val="ListParagraph"/>
              <w:numPr>
                <w:ilvl w:val="0"/>
                <w:numId w:val="53"/>
              </w:numPr>
              <w:rPr>
                <w:color w:val="000000" w:themeColor="text1"/>
              </w:rPr>
            </w:pPr>
            <w:r w:rsidRPr="00EB560D">
              <w:rPr>
                <w:color w:val="000000" w:themeColor="text1"/>
              </w:rPr>
              <w:t>The need for a stronger minimum staffing standard.</w:t>
            </w:r>
          </w:p>
          <w:p w14:paraId="4D3C8BF9" w14:textId="77777777" w:rsidR="00EB560D" w:rsidRPr="00EB560D" w:rsidRDefault="00EB560D" w:rsidP="00EB560D">
            <w:pPr>
              <w:pStyle w:val="ListParagraph"/>
              <w:numPr>
                <w:ilvl w:val="0"/>
                <w:numId w:val="53"/>
              </w:numPr>
              <w:rPr>
                <w:color w:val="000000" w:themeColor="text1"/>
              </w:rPr>
            </w:pPr>
            <w:r w:rsidRPr="00EB560D">
              <w:rPr>
                <w:color w:val="000000" w:themeColor="text1"/>
              </w:rPr>
              <w:t xml:space="preserve">Reducing the timeframes for implementation of the rule. </w:t>
            </w:r>
          </w:p>
          <w:p w14:paraId="26D2B968" w14:textId="77777777" w:rsidR="00EB560D" w:rsidRPr="00EB560D" w:rsidRDefault="00EB560D" w:rsidP="00EB560D">
            <w:pPr>
              <w:pStyle w:val="ListParagraph"/>
              <w:numPr>
                <w:ilvl w:val="0"/>
                <w:numId w:val="53"/>
              </w:numPr>
              <w:rPr>
                <w:color w:val="000000" w:themeColor="text1"/>
              </w:rPr>
            </w:pPr>
            <w:r w:rsidRPr="00EB560D">
              <w:rPr>
                <w:color w:val="000000" w:themeColor="text1"/>
              </w:rPr>
              <w:t xml:space="preserve">CMS’s proposal to allow certain nursing homes exemptions from the standard. </w:t>
            </w:r>
          </w:p>
          <w:p w14:paraId="7D1F9E79" w14:textId="77777777" w:rsidR="00EB560D" w:rsidRPr="00EB560D" w:rsidRDefault="00EB560D" w:rsidP="00EB560D">
            <w:pPr>
              <w:pStyle w:val="ListParagraph"/>
              <w:numPr>
                <w:ilvl w:val="0"/>
                <w:numId w:val="53"/>
              </w:numPr>
              <w:rPr>
                <w:color w:val="000000" w:themeColor="text1"/>
              </w:rPr>
            </w:pPr>
            <w:r w:rsidRPr="00EB560D">
              <w:rPr>
                <w:color w:val="000000" w:themeColor="text1"/>
              </w:rPr>
              <w:t xml:space="preserve">Support for the 24/7 RN requirement. </w:t>
            </w:r>
          </w:p>
          <w:p w14:paraId="410F840A" w14:textId="77777777" w:rsidR="00EB560D" w:rsidRPr="00EB560D" w:rsidRDefault="00EB560D" w:rsidP="00EB560D">
            <w:pPr>
              <w:pStyle w:val="ListParagraph"/>
              <w:numPr>
                <w:ilvl w:val="0"/>
                <w:numId w:val="53"/>
              </w:numPr>
              <w:rPr>
                <w:color w:val="000000" w:themeColor="text1"/>
              </w:rPr>
            </w:pPr>
            <w:r w:rsidRPr="00EB560D">
              <w:rPr>
                <w:color w:val="000000" w:themeColor="text1"/>
              </w:rPr>
              <w:t xml:space="preserve">Facility assessments. </w:t>
            </w:r>
          </w:p>
          <w:p w14:paraId="0B4945AF" w14:textId="77777777" w:rsidR="00EB560D" w:rsidRPr="00EB560D" w:rsidRDefault="00EB560D" w:rsidP="00EB560D">
            <w:pPr>
              <w:pStyle w:val="ListParagraph"/>
              <w:numPr>
                <w:ilvl w:val="0"/>
                <w:numId w:val="53"/>
              </w:numPr>
              <w:rPr>
                <w:color w:val="000000" w:themeColor="text1"/>
              </w:rPr>
            </w:pPr>
            <w:r w:rsidRPr="00EB560D">
              <w:rPr>
                <w:color w:val="000000" w:themeColor="text1"/>
              </w:rPr>
              <w:t xml:space="preserve">Medicaid Transparency. </w:t>
            </w:r>
          </w:p>
          <w:p w14:paraId="1502FA15" w14:textId="77777777" w:rsidR="00EB560D" w:rsidRPr="00EB560D" w:rsidRDefault="00EB560D" w:rsidP="00EB560D">
            <w:pPr>
              <w:pStyle w:val="ListParagraph"/>
              <w:ind w:left="360"/>
              <w:rPr>
                <w:color w:val="000000" w:themeColor="text1"/>
              </w:rPr>
            </w:pPr>
            <w:r w:rsidRPr="00EB560D">
              <w:rPr>
                <w:color w:val="000000" w:themeColor="text1"/>
              </w:rPr>
              <w:t xml:space="preserve">In the webinar, Consumer Voice also provided step-by-step instructions on how to submit your comments to CMS. To submit simple comments and use Consumer Voice's suggested talking points, follow </w:t>
            </w:r>
            <w:hyperlink r:id="rId100" w:tgtFrame="_blank" w:history="1">
              <w:r w:rsidRPr="00EB560D">
                <w:rPr>
                  <w:rStyle w:val="Hyperlink"/>
                </w:rPr>
                <w:t>these instructions</w:t>
              </w:r>
            </w:hyperlink>
            <w:r w:rsidRPr="00EB560D">
              <w:rPr>
                <w:color w:val="000000" w:themeColor="text1"/>
              </w:rPr>
              <w:t>.</w:t>
            </w:r>
          </w:p>
          <w:p w14:paraId="2100B269" w14:textId="1F5B1CEF" w:rsidR="004A6E6E" w:rsidRPr="00EB560D" w:rsidRDefault="00EB560D" w:rsidP="00EB560D">
            <w:pPr>
              <w:pStyle w:val="ListParagraph"/>
              <w:spacing w:before="100" w:beforeAutospacing="1" w:after="100" w:afterAutospacing="1"/>
              <w:ind w:left="360"/>
              <w:rPr>
                <w:color w:val="000000" w:themeColor="text1"/>
              </w:rPr>
            </w:pPr>
            <w:r w:rsidRPr="00EB560D">
              <w:rPr>
                <w:b/>
                <w:bCs/>
                <w:color w:val="000000" w:themeColor="text1"/>
              </w:rPr>
              <w:t>Template Comment Letter for Organizations</w:t>
            </w:r>
            <w:r w:rsidRPr="00EB560D">
              <w:rPr>
                <w:color w:val="000000" w:themeColor="text1"/>
              </w:rPr>
              <w:br/>
              <w:t>Consumer Voice has worked with other consumer groups and unions, including Justice in Aging, the Center for Medicare Advocacy, the AFL-CIO, the Service Employees International Union, the National Committee to Preserve Social Security and Medicare, California Advocates for Nursing Home Reform, Michigan Elder Justice, the Long-Term Care Community Coalition and others, to develop a template letter for advocates to use to suggest improvements in CMS's proposed nursing home staffing rule and to show support for finalizing it. We know that the nursing home industry is pouring millions of dollars into an effort to derail the NPRM</w:t>
            </w:r>
            <w:r w:rsidR="005E6A1B" w:rsidRPr="00EB560D">
              <w:rPr>
                <w:color w:val="000000" w:themeColor="text1"/>
              </w:rPr>
              <w:t xml:space="preserve">. </w:t>
            </w:r>
            <w:r w:rsidRPr="00EB560D">
              <w:rPr>
                <w:color w:val="000000" w:themeColor="text1"/>
              </w:rPr>
              <w:t>We need to counter that</w:t>
            </w:r>
            <w:r w:rsidR="005E6A1B" w:rsidRPr="00EB560D">
              <w:rPr>
                <w:color w:val="000000" w:themeColor="text1"/>
              </w:rPr>
              <w:t xml:space="preserve">! </w:t>
            </w:r>
            <w:r w:rsidRPr="00EB560D">
              <w:rPr>
                <w:color w:val="000000" w:themeColor="text1"/>
              </w:rPr>
              <w:t>The template may be adapted to reflect your organization’s priorities and/or the experience of your members/constituents. Feel free to circulate this template among member and partner organizations.</w:t>
            </w:r>
            <w:r w:rsidRPr="00EB560D">
              <w:rPr>
                <w:color w:val="000000" w:themeColor="text1"/>
              </w:rPr>
              <w:br/>
            </w:r>
            <w:hyperlink r:id="rId101" w:tgtFrame="_blank" w:history="1">
              <w:r w:rsidRPr="00EB560D">
                <w:rPr>
                  <w:rStyle w:val="Hyperlink"/>
                </w:rPr>
                <w:t>Download the template language</w:t>
              </w:r>
            </w:hyperlink>
            <w:r w:rsidRPr="00EB560D">
              <w:rPr>
                <w:color w:val="000000" w:themeColor="text1"/>
              </w:rPr>
              <w:t xml:space="preserve"> and add your organizational or personal perspective.  </w:t>
            </w:r>
            <w:hyperlink r:id="rId102" w:tgtFrame="_blank" w:history="1">
              <w:r w:rsidRPr="00EB560D">
                <w:rPr>
                  <w:rStyle w:val="Hyperlink"/>
                </w:rPr>
                <w:t>Visit our website for specific instructions</w:t>
              </w:r>
            </w:hyperlink>
            <w:r w:rsidRPr="00EB560D">
              <w:rPr>
                <w:color w:val="000000" w:themeColor="text1"/>
              </w:rPr>
              <w:t xml:space="preserve"> on how to submit this letter. Comments are due by November 6, 2023.</w:t>
            </w:r>
          </w:p>
        </w:tc>
      </w:tr>
      <w:tr w:rsidR="004A6E6E" w14:paraId="63564E40" w14:textId="77777777" w:rsidTr="00DA413A">
        <w:trPr>
          <w:gridAfter w:val="1"/>
          <w:wAfter w:w="113" w:type="dxa"/>
        </w:trPr>
        <w:tc>
          <w:tcPr>
            <w:tcW w:w="2898" w:type="dxa"/>
            <w:gridSpan w:val="2"/>
          </w:tcPr>
          <w:p w14:paraId="472D2C42" w14:textId="584207C9" w:rsidR="004A6E6E" w:rsidRDefault="004A6E6E" w:rsidP="004A6E6E">
            <w:pPr>
              <w:rPr>
                <w:sz w:val="24"/>
                <w:szCs w:val="24"/>
              </w:rPr>
            </w:pPr>
            <w:r>
              <w:t>Public Policy</w:t>
            </w:r>
          </w:p>
        </w:tc>
        <w:tc>
          <w:tcPr>
            <w:tcW w:w="7807" w:type="dxa"/>
            <w:gridSpan w:val="3"/>
          </w:tcPr>
          <w:p w14:paraId="158C4489" w14:textId="25A7EBD9" w:rsidR="002B62DE" w:rsidRDefault="002B62DE" w:rsidP="008525D1">
            <w:pPr>
              <w:pStyle w:val="ListParagraph"/>
              <w:numPr>
                <w:ilvl w:val="0"/>
                <w:numId w:val="52"/>
              </w:numPr>
              <w:spacing w:before="100" w:beforeAutospacing="1" w:after="100" w:afterAutospacing="1"/>
              <w:ind w:left="360"/>
              <w:rPr>
                <w:b/>
                <w:bCs/>
                <w:color w:val="000000" w:themeColor="text1"/>
              </w:rPr>
            </w:pPr>
            <w:r>
              <w:rPr>
                <w:b/>
                <w:bCs/>
                <w:color w:val="000000" w:themeColor="text1"/>
              </w:rPr>
              <w:t>New York Times (free access)</w:t>
            </w:r>
          </w:p>
          <w:p w14:paraId="0F54C190" w14:textId="160F2648" w:rsidR="002B62DE" w:rsidRDefault="002B62DE" w:rsidP="002B62DE">
            <w:pPr>
              <w:pStyle w:val="ListParagraph"/>
              <w:spacing w:before="100" w:beforeAutospacing="1" w:after="100" w:afterAutospacing="1"/>
              <w:ind w:left="360"/>
              <w:rPr>
                <w:i/>
                <w:iCs/>
                <w:color w:val="000000" w:themeColor="text1"/>
              </w:rPr>
            </w:pPr>
            <w:hyperlink r:id="rId103" w:history="1">
              <w:r w:rsidRPr="002B62DE">
                <w:rPr>
                  <w:rStyle w:val="Hyperlink"/>
                  <w:i/>
                  <w:iCs/>
                </w:rPr>
                <w:t>How Do We Fix the Scandal That Is American Health Care?</w:t>
              </w:r>
            </w:hyperlink>
          </w:p>
          <w:p w14:paraId="4A5F4C54" w14:textId="23030B0C" w:rsidR="002B62DE" w:rsidRDefault="002B62DE" w:rsidP="002B62DE">
            <w:pPr>
              <w:pStyle w:val="ListParagraph"/>
              <w:spacing w:before="100" w:beforeAutospacing="1" w:after="100" w:afterAutospacing="1"/>
              <w:ind w:left="360"/>
              <w:rPr>
                <w:color w:val="000000" w:themeColor="text1"/>
              </w:rPr>
            </w:pPr>
            <w:r>
              <w:rPr>
                <w:color w:val="000000" w:themeColor="text1"/>
              </w:rPr>
              <w:t>B</w:t>
            </w:r>
            <w:r w:rsidRPr="002B62DE">
              <w:rPr>
                <w:color w:val="000000" w:themeColor="text1"/>
              </w:rPr>
              <w:t>y Nicholas Kristof</w:t>
            </w:r>
          </w:p>
          <w:p w14:paraId="09041B73" w14:textId="484CD1D3" w:rsidR="002B62DE" w:rsidRDefault="002B62DE" w:rsidP="002B62DE">
            <w:pPr>
              <w:pStyle w:val="ListParagraph"/>
              <w:spacing w:before="100" w:beforeAutospacing="1" w:after="100" w:afterAutospacing="1"/>
              <w:ind w:left="360"/>
              <w:rPr>
                <w:color w:val="000000" w:themeColor="text1"/>
              </w:rPr>
            </w:pPr>
            <w:r w:rsidRPr="002B62DE">
              <w:rPr>
                <w:color w:val="000000" w:themeColor="text1"/>
              </w:rPr>
              <w:t xml:space="preserve">The point is that America’s health dysfunction is rooted in a broader national dysfunction, including deep intergenerational poverty and despair. The medical system can efficiently amputate a foot, but an improvement in self-care of diabetes sometimes requires an injection of hope and improvements in education, job training, </w:t>
            </w:r>
            <w:r w:rsidR="002B25C0" w:rsidRPr="002B62DE">
              <w:rPr>
                <w:color w:val="000000" w:themeColor="text1"/>
              </w:rPr>
              <w:t>earnings,</w:t>
            </w:r>
            <w:r w:rsidRPr="002B62DE">
              <w:rPr>
                <w:color w:val="000000" w:themeColor="text1"/>
              </w:rPr>
              <w:t xml:space="preserve"> and opportunity.</w:t>
            </w:r>
          </w:p>
          <w:p w14:paraId="1BCCA101" w14:textId="21EA8C35" w:rsidR="002B62DE" w:rsidRPr="002B62DE" w:rsidRDefault="002B62DE" w:rsidP="002B62DE">
            <w:pPr>
              <w:pStyle w:val="ListParagraph"/>
              <w:spacing w:before="100" w:beforeAutospacing="1" w:after="100" w:afterAutospacing="1"/>
              <w:ind w:left="360"/>
              <w:rPr>
                <w:color w:val="000000" w:themeColor="text1"/>
              </w:rPr>
            </w:pPr>
            <w:r w:rsidRPr="002B62DE">
              <w:rPr>
                <w:color w:val="000000" w:themeColor="text1"/>
              </w:rPr>
              <w:t>This is important because in America our problem is not just that people die in their 70s rather than their 80s. Dr. Steven H. Woolf of the Virginia Commonwealth University School of Medicine has found that because of guns, suicides and accidental deaths, child mortality in the United States is rising rather than falling — in a way that he doesn’t believe has any precedent in the past 100 years.</w:t>
            </w:r>
          </w:p>
          <w:p w14:paraId="16EAD4BB" w14:textId="363B21CB" w:rsidR="004A6E6E" w:rsidRDefault="004A6E6E" w:rsidP="008525D1">
            <w:pPr>
              <w:pStyle w:val="ListParagraph"/>
              <w:numPr>
                <w:ilvl w:val="0"/>
                <w:numId w:val="52"/>
              </w:numPr>
              <w:spacing w:before="100" w:beforeAutospacing="1" w:after="100" w:afterAutospacing="1"/>
              <w:ind w:left="360"/>
              <w:rPr>
                <w:b/>
                <w:bCs/>
                <w:color w:val="000000" w:themeColor="text1"/>
              </w:rPr>
            </w:pPr>
            <w:r>
              <w:rPr>
                <w:b/>
                <w:bCs/>
                <w:color w:val="000000" w:themeColor="text1"/>
              </w:rPr>
              <w:t>State House News</w:t>
            </w:r>
          </w:p>
          <w:p w14:paraId="47676DED" w14:textId="77777777" w:rsidR="004A6E6E" w:rsidRDefault="004A6E6E" w:rsidP="004A6E6E">
            <w:pPr>
              <w:pStyle w:val="ListParagraph"/>
              <w:ind w:left="360"/>
              <w:rPr>
                <w:color w:val="000000" w:themeColor="text1"/>
              </w:rPr>
            </w:pPr>
            <w:r>
              <w:rPr>
                <w:color w:val="000000" w:themeColor="text1"/>
              </w:rPr>
              <w:t>October 25, 2023</w:t>
            </w:r>
          </w:p>
          <w:p w14:paraId="65F0FB35" w14:textId="1B8E9E66" w:rsidR="004A6E6E" w:rsidRDefault="004A6E6E" w:rsidP="004A6E6E">
            <w:pPr>
              <w:pStyle w:val="ListParagraph"/>
              <w:ind w:left="360"/>
              <w:rPr>
                <w:i/>
                <w:iCs/>
                <w:color w:val="000000" w:themeColor="text1"/>
              </w:rPr>
            </w:pPr>
            <w:hyperlink r:id="rId104" w:history="1">
              <w:r w:rsidRPr="00A950FC">
                <w:rPr>
                  <w:rStyle w:val="Hyperlink"/>
                  <w:i/>
                  <w:iCs/>
                </w:rPr>
                <w:t xml:space="preserve">Rep Wants </w:t>
              </w:r>
              <w:r w:rsidR="00031C61" w:rsidRPr="00A950FC">
                <w:rPr>
                  <w:rStyle w:val="Hyperlink"/>
                  <w:i/>
                  <w:iCs/>
                </w:rPr>
                <w:t>to</w:t>
              </w:r>
              <w:r w:rsidRPr="00A950FC">
                <w:rPr>
                  <w:rStyle w:val="Hyperlink"/>
                  <w:i/>
                  <w:iCs/>
                </w:rPr>
                <w:t xml:space="preserve"> Consider Brea</w:t>
              </w:r>
              <w:r w:rsidRPr="00A950FC">
                <w:rPr>
                  <w:rStyle w:val="Hyperlink"/>
                  <w:i/>
                  <w:iCs/>
                </w:rPr>
                <w:t>k</w:t>
              </w:r>
              <w:r w:rsidRPr="00A950FC">
                <w:rPr>
                  <w:rStyle w:val="Hyperlink"/>
                  <w:i/>
                  <w:iCs/>
                </w:rPr>
                <w:t>ing Up Health and Human Services</w:t>
              </w:r>
            </w:hyperlink>
          </w:p>
          <w:p w14:paraId="68E1FF7C" w14:textId="77777777" w:rsidR="004A6E6E" w:rsidRDefault="004A6E6E" w:rsidP="004A6E6E">
            <w:pPr>
              <w:pStyle w:val="ListParagraph"/>
              <w:ind w:left="360"/>
              <w:rPr>
                <w:color w:val="000000" w:themeColor="text1"/>
              </w:rPr>
            </w:pPr>
            <w:r>
              <w:rPr>
                <w:color w:val="000000" w:themeColor="text1"/>
              </w:rPr>
              <w:t xml:space="preserve">By </w:t>
            </w:r>
            <w:r w:rsidRPr="00A950FC">
              <w:rPr>
                <w:color w:val="000000" w:themeColor="text1"/>
              </w:rPr>
              <w:t>Alison Kuznitz</w:t>
            </w:r>
          </w:p>
          <w:p w14:paraId="7914B650" w14:textId="77777777" w:rsidR="00A56749" w:rsidRPr="00A56749" w:rsidRDefault="00A56749" w:rsidP="00A56749">
            <w:pPr>
              <w:pStyle w:val="ListParagraph"/>
              <w:spacing w:after="100" w:afterAutospacing="1" w:line="240" w:lineRule="auto"/>
              <w:ind w:left="360"/>
              <w:rPr>
                <w:color w:val="000000" w:themeColor="text1"/>
              </w:rPr>
            </w:pPr>
            <w:r w:rsidRPr="00A56749">
              <w:rPr>
                <w:color w:val="000000" w:themeColor="text1"/>
              </w:rPr>
              <w:t>After witnessing devastating COVID-19 outbreaks at veterans' homes and nursing facilities, a North Adams Democrat is advocating for a potential major restructuring of the Executive Office of Health and Human Services (EOHHS), a sprawling secretariat that accounts for almost 60 percent of the state's budget.</w:t>
            </w:r>
          </w:p>
          <w:p w14:paraId="2B07BFD0" w14:textId="3FBA232F" w:rsidR="004A6E6E" w:rsidRPr="00A56749" w:rsidRDefault="00A56749" w:rsidP="00A56749">
            <w:pPr>
              <w:pStyle w:val="ListParagraph"/>
              <w:spacing w:after="100" w:afterAutospacing="1"/>
              <w:ind w:left="360"/>
              <w:rPr>
                <w:color w:val="000000" w:themeColor="text1"/>
              </w:rPr>
            </w:pPr>
            <w:r w:rsidRPr="00A56749">
              <w:rPr>
                <w:color w:val="000000" w:themeColor="text1"/>
              </w:rPr>
              <w:t>The proposal from Rep. John Barrett (H 3669) would create a commission to examine the "effectiveness of the organizational structure" of EOHHS, which houses MassHealth and 11 agencies, including the Department of Public Health, the Department of Mental Health, and the Department of Children and Families. It is the largest secretariat under the executive branch and about one in three residents are served by an EOHHS agency or program, the office estimates.</w:t>
            </w:r>
          </w:p>
        </w:tc>
      </w:tr>
      <w:tr w:rsidR="004A6E6E" w14:paraId="5DC28A77" w14:textId="77777777" w:rsidTr="00DA413A">
        <w:trPr>
          <w:gridAfter w:val="1"/>
          <w:wAfter w:w="113" w:type="dxa"/>
        </w:trPr>
        <w:tc>
          <w:tcPr>
            <w:tcW w:w="2898" w:type="dxa"/>
            <w:gridSpan w:val="2"/>
          </w:tcPr>
          <w:p w14:paraId="7F446D7A" w14:textId="1BE2D331" w:rsidR="004A6E6E" w:rsidRPr="0018050C" w:rsidRDefault="004A6E6E" w:rsidP="004B27C7">
            <w:r w:rsidRPr="00226CD3">
              <w:t>Alzheimer’s / Dementia</w:t>
            </w:r>
          </w:p>
        </w:tc>
        <w:tc>
          <w:tcPr>
            <w:tcW w:w="7807" w:type="dxa"/>
            <w:gridSpan w:val="3"/>
          </w:tcPr>
          <w:p w14:paraId="4E963C5E" w14:textId="77777777" w:rsidR="004A6E6E" w:rsidRDefault="004B27C7" w:rsidP="008525D1">
            <w:pPr>
              <w:pStyle w:val="ListParagraph"/>
              <w:numPr>
                <w:ilvl w:val="0"/>
                <w:numId w:val="52"/>
              </w:numPr>
              <w:ind w:left="360"/>
              <w:rPr>
                <w:b/>
                <w:bCs/>
                <w:color w:val="000000" w:themeColor="text1"/>
              </w:rPr>
            </w:pPr>
            <w:r>
              <w:rPr>
                <w:b/>
                <w:bCs/>
                <w:color w:val="000000" w:themeColor="text1"/>
              </w:rPr>
              <w:t>STAT News</w:t>
            </w:r>
          </w:p>
          <w:p w14:paraId="104D7253" w14:textId="77777777" w:rsidR="004B27C7" w:rsidRDefault="004B27C7" w:rsidP="004B27C7">
            <w:pPr>
              <w:pStyle w:val="ListParagraph"/>
              <w:ind w:left="360"/>
              <w:rPr>
                <w:color w:val="000000" w:themeColor="text1"/>
              </w:rPr>
            </w:pPr>
            <w:r>
              <w:rPr>
                <w:color w:val="000000" w:themeColor="text1"/>
              </w:rPr>
              <w:t>October 24, 2023</w:t>
            </w:r>
          </w:p>
          <w:p w14:paraId="0627A60F" w14:textId="77777777" w:rsidR="004B27C7" w:rsidRDefault="004B27C7" w:rsidP="004B27C7">
            <w:pPr>
              <w:pStyle w:val="ListParagraph"/>
              <w:ind w:left="360"/>
              <w:rPr>
                <w:i/>
                <w:iCs/>
                <w:color w:val="000000" w:themeColor="text1"/>
              </w:rPr>
            </w:pPr>
            <w:hyperlink r:id="rId105" w:history="1">
              <w:r w:rsidRPr="00CE4863">
                <w:rPr>
                  <w:rStyle w:val="Hyperlink"/>
                  <w:i/>
                  <w:iCs/>
                </w:rPr>
                <w:t>Do dementia villages actually work? We just don’t know</w:t>
              </w:r>
            </w:hyperlink>
          </w:p>
          <w:p w14:paraId="3A1A4100" w14:textId="77777777" w:rsidR="004B27C7" w:rsidRDefault="004B27C7" w:rsidP="004B27C7">
            <w:pPr>
              <w:pStyle w:val="ListParagraph"/>
              <w:ind w:left="360"/>
              <w:rPr>
                <w:color w:val="000000" w:themeColor="text1"/>
              </w:rPr>
            </w:pPr>
            <w:r w:rsidRPr="00CE4863">
              <w:rPr>
                <w:i/>
                <w:iCs/>
                <w:color w:val="000000" w:themeColor="text1"/>
              </w:rPr>
              <w:t>By</w:t>
            </w:r>
            <w:r w:rsidRPr="00CE4863">
              <w:rPr>
                <w:color w:val="000000" w:themeColor="text1"/>
              </w:rPr>
              <w:t xml:space="preserve"> Kristina Carvalho</w:t>
            </w:r>
          </w:p>
          <w:p w14:paraId="1C3C75A5" w14:textId="77777777" w:rsidR="004B27C7" w:rsidRPr="00CE4863" w:rsidRDefault="004B27C7" w:rsidP="004B27C7">
            <w:pPr>
              <w:pStyle w:val="ListParagraph"/>
              <w:ind w:left="360"/>
              <w:rPr>
                <w:color w:val="000000" w:themeColor="text1"/>
              </w:rPr>
            </w:pPr>
            <w:r>
              <w:rPr>
                <w:color w:val="000000" w:themeColor="text1"/>
              </w:rPr>
              <w:t>R</w:t>
            </w:r>
            <w:r w:rsidRPr="00CE4863">
              <w:rPr>
                <w:color w:val="000000" w:themeColor="text1"/>
              </w:rPr>
              <w:t xml:space="preserve">ecently, </w:t>
            </w:r>
            <w:hyperlink r:id="rId106" w:tgtFrame="_blank" w:history="1">
              <w:r w:rsidRPr="00CE4863">
                <w:rPr>
                  <w:rStyle w:val="Hyperlink"/>
                </w:rPr>
                <w:t>dementia villages</w:t>
              </w:r>
            </w:hyperlink>
            <w:r w:rsidRPr="00CE4863">
              <w:rPr>
                <w:color w:val="000000" w:themeColor="text1"/>
              </w:rPr>
              <w:t xml:space="preserve"> have gained popularity in Europe and Australia as an all-in-one solution to caring for and improving the lives of those with Alzheimer’s disease and dementia. The </w:t>
            </w:r>
            <w:hyperlink r:id="rId107" w:tgtFrame="_blank" w:history="1">
              <w:r w:rsidRPr="00CE4863">
                <w:rPr>
                  <w:rStyle w:val="Hyperlink"/>
                </w:rPr>
                <w:t>New York Times</w:t>
              </w:r>
            </w:hyperlink>
            <w:r w:rsidRPr="00CE4863">
              <w:rPr>
                <w:color w:val="000000" w:themeColor="text1"/>
              </w:rPr>
              <w:t xml:space="preserve"> has reported that it looks like the “future of home care.”</w:t>
            </w:r>
          </w:p>
          <w:p w14:paraId="5679E9D8" w14:textId="77777777" w:rsidR="004B27C7" w:rsidRPr="00CE4863" w:rsidRDefault="004B27C7" w:rsidP="004B27C7">
            <w:pPr>
              <w:pStyle w:val="ListParagraph"/>
              <w:ind w:left="360"/>
              <w:rPr>
                <w:color w:val="000000" w:themeColor="text1"/>
              </w:rPr>
            </w:pPr>
            <w:r w:rsidRPr="00CE4863">
              <w:rPr>
                <w:color w:val="000000" w:themeColor="text1"/>
              </w:rPr>
              <w:t xml:space="preserve">Dementia villages are small-scale communities that offer shared housing, minor medical care, and psychosocial support in a neighborhood setting. Originating in Weesp, Netherlands, in 2009 in a village known as the Hogeweyk, the </w:t>
            </w:r>
            <w:hyperlink r:id="rId108" w:tgtFrame="_blank" w:history="1">
              <w:r w:rsidRPr="00CE4863">
                <w:rPr>
                  <w:rStyle w:val="Hyperlink"/>
                </w:rPr>
                <w:t>concept</w:t>
              </w:r>
            </w:hyperlink>
            <w:r w:rsidRPr="00CE4863">
              <w:rPr>
                <w:color w:val="000000" w:themeColor="text1"/>
              </w:rPr>
              <w:t xml:space="preserve"> created a paradigm shift in dementia care, focusing on possibilities instead of disabilities. Now present in nine other </w:t>
            </w:r>
            <w:hyperlink r:id="rId109" w:tgtFrame="_blank" w:history="1">
              <w:r w:rsidRPr="00CE4863">
                <w:rPr>
                  <w:rStyle w:val="Hyperlink"/>
                </w:rPr>
                <w:t>countries</w:t>
              </w:r>
            </w:hyperlink>
            <w:r w:rsidRPr="00CE4863">
              <w:rPr>
                <w:color w:val="000000" w:themeColor="text1"/>
              </w:rPr>
              <w:t xml:space="preserve">, this care concept prioritizes </w:t>
            </w:r>
            <w:hyperlink r:id="rId110" w:tgtFrame="_blank" w:history="1">
              <w:r w:rsidRPr="00CE4863">
                <w:rPr>
                  <w:rStyle w:val="Hyperlink"/>
                </w:rPr>
                <w:t>autonomy</w:t>
              </w:r>
            </w:hyperlink>
            <w:r w:rsidRPr="00CE4863">
              <w:rPr>
                <w:color w:val="000000" w:themeColor="text1"/>
              </w:rPr>
              <w:t xml:space="preserve"> and community engagement.</w:t>
            </w:r>
          </w:p>
          <w:p w14:paraId="1E0CF86F" w14:textId="77777777" w:rsidR="004B27C7" w:rsidRDefault="004B27C7" w:rsidP="004B27C7">
            <w:pPr>
              <w:pStyle w:val="ListParagraph"/>
              <w:ind w:left="360"/>
              <w:rPr>
                <w:color w:val="000000" w:themeColor="text1"/>
              </w:rPr>
            </w:pPr>
            <w:r w:rsidRPr="00CE4863">
              <w:rPr>
                <w:color w:val="000000" w:themeColor="text1"/>
              </w:rPr>
              <w:t>But while promising in theory, it’s not clear they actually work.</w:t>
            </w:r>
            <w:r>
              <w:rPr>
                <w:color w:val="000000" w:themeColor="text1"/>
              </w:rPr>
              <w:t xml:space="preserve"> . .</w:t>
            </w:r>
          </w:p>
          <w:p w14:paraId="72A3828D" w14:textId="77777777" w:rsidR="004B27C7" w:rsidRDefault="004B27C7" w:rsidP="004B27C7">
            <w:pPr>
              <w:pStyle w:val="ListParagraph"/>
              <w:ind w:left="360"/>
              <w:rPr>
                <w:color w:val="000000" w:themeColor="text1"/>
              </w:rPr>
            </w:pPr>
            <w:r w:rsidRPr="00CE4863">
              <w:rPr>
                <w:color w:val="000000" w:themeColor="text1"/>
              </w:rPr>
              <w:t xml:space="preserve">Another concern with implementation is </w:t>
            </w:r>
            <w:hyperlink r:id="rId111" w:tgtFrame="_blank" w:history="1">
              <w:r w:rsidRPr="00CE4863">
                <w:rPr>
                  <w:rStyle w:val="Hyperlink"/>
                </w:rPr>
                <w:t>access</w:t>
              </w:r>
            </w:hyperlink>
            <w:r w:rsidRPr="00CE4863">
              <w:rPr>
                <w:color w:val="000000" w:themeColor="text1"/>
              </w:rPr>
              <w:t xml:space="preserve"> and equity, especially as new </w:t>
            </w:r>
            <w:hyperlink r:id="rId112" w:tgtFrame="_blank" w:history="1">
              <w:r w:rsidRPr="00CE4863">
                <w:rPr>
                  <w:rStyle w:val="Hyperlink"/>
                </w:rPr>
                <w:t>evidence</w:t>
              </w:r>
            </w:hyperlink>
            <w:r w:rsidRPr="00CE4863">
              <w:rPr>
                <w:color w:val="000000" w:themeColor="text1"/>
              </w:rPr>
              <w:t xml:space="preserve"> emerges on dementia care disparities in marginalized communities. Further questions remain on whether dementia villages are </w:t>
            </w:r>
            <w:hyperlink r:id="rId113" w:tgtFrame="_blank" w:history="1">
              <w:r w:rsidRPr="00CE4863">
                <w:rPr>
                  <w:rStyle w:val="Hyperlink"/>
                </w:rPr>
                <w:t>accessible</w:t>
              </w:r>
            </w:hyperlink>
            <w:r w:rsidRPr="00CE4863">
              <w:rPr>
                <w:color w:val="000000" w:themeColor="text1"/>
              </w:rPr>
              <w:t xml:space="preserve"> to individuals living in rural areas, whether there are enough </w:t>
            </w:r>
            <w:hyperlink r:id="rId114" w:tgtFrame="_blank" w:history="1">
              <w:r w:rsidRPr="00CE4863">
                <w:rPr>
                  <w:rStyle w:val="Hyperlink"/>
                </w:rPr>
                <w:t>publicly funded</w:t>
              </w:r>
            </w:hyperlink>
            <w:r w:rsidRPr="00CE4863">
              <w:rPr>
                <w:color w:val="000000" w:themeColor="text1"/>
              </w:rPr>
              <w:t xml:space="preserve"> spots available (if any) to include folks with a low socioeconomic background, and whether villages are racially and ethnically diverse and inclusive of </w:t>
            </w:r>
            <w:hyperlink r:id="rId115" w:tgtFrame="_blank" w:history="1">
              <w:r w:rsidRPr="00CE4863">
                <w:rPr>
                  <w:rStyle w:val="Hyperlink"/>
                </w:rPr>
                <w:t>LGBTQ+</w:t>
              </w:r>
            </w:hyperlink>
            <w:r w:rsidRPr="00CE4863">
              <w:rPr>
                <w:color w:val="000000" w:themeColor="text1"/>
              </w:rPr>
              <w:t xml:space="preserve"> elders.</w:t>
            </w:r>
            <w:r>
              <w:rPr>
                <w:color w:val="000000" w:themeColor="text1"/>
              </w:rPr>
              <w:t xml:space="preserve"> . .</w:t>
            </w:r>
          </w:p>
          <w:p w14:paraId="7F28DD66" w14:textId="158B4ACD" w:rsidR="004B27C7" w:rsidRPr="004B27C7" w:rsidRDefault="004B27C7" w:rsidP="004B27C7">
            <w:pPr>
              <w:pStyle w:val="ListParagraph"/>
              <w:ind w:left="360"/>
              <w:rPr>
                <w:color w:val="000000" w:themeColor="text1"/>
              </w:rPr>
            </w:pPr>
            <w:r w:rsidRPr="004B27C7">
              <w:rPr>
                <w:color w:val="000000" w:themeColor="text1"/>
              </w:rPr>
              <w:t xml:space="preserve">Now zoning for the first residential dementia village in the U.S. has been </w:t>
            </w:r>
            <w:hyperlink r:id="rId116" w:tgtFrame="_blank" w:history="1">
              <w:r w:rsidRPr="004B27C7">
                <w:rPr>
                  <w:rStyle w:val="Hyperlink"/>
                </w:rPr>
                <w:t>approved</w:t>
              </w:r>
            </w:hyperlink>
            <w:r w:rsidRPr="004B27C7">
              <w:rPr>
                <w:color w:val="000000" w:themeColor="text1"/>
              </w:rPr>
              <w:t xml:space="preserve"> in New Jersey, but it is </w:t>
            </w:r>
            <w:r w:rsidR="00031C61" w:rsidRPr="004B27C7">
              <w:rPr>
                <w:color w:val="000000" w:themeColor="text1"/>
              </w:rPr>
              <w:t>Estimated</w:t>
            </w:r>
            <w:r w:rsidRPr="004B27C7">
              <w:rPr>
                <w:color w:val="000000" w:themeColor="text1"/>
              </w:rPr>
              <w:t xml:space="preserve"> it will cost $12,000 per month for most residents (U.S. </w:t>
            </w:r>
            <w:hyperlink r:id="rId117" w:tgtFrame="_blank" w:history="1">
              <w:r w:rsidRPr="004B27C7">
                <w:rPr>
                  <w:rStyle w:val="Hyperlink"/>
                </w:rPr>
                <w:t>average</w:t>
              </w:r>
            </w:hyperlink>
            <w:r w:rsidRPr="004B27C7">
              <w:rPr>
                <w:color w:val="000000" w:themeColor="text1"/>
              </w:rPr>
              <w:t xml:space="preserve"> monthly cost for memory care facilities is $7,500). While </w:t>
            </w:r>
            <w:hyperlink r:id="rId118" w:tgtFrame="_blank" w:history="1">
              <w:r w:rsidRPr="004B27C7">
                <w:rPr>
                  <w:rStyle w:val="Hyperlink"/>
                </w:rPr>
                <w:t>10</w:t>
              </w:r>
            </w:hyperlink>
            <w:r w:rsidRPr="004B27C7">
              <w:rPr>
                <w:color w:val="000000" w:themeColor="text1"/>
              </w:rPr>
              <w:t xml:space="preserve">% of these spots are reserved for Medicaid recipients, it is unclear how much care will be covered. Even for those in countries that offer generous government subsidies, families still struggle to cover their portion (averaging up to </w:t>
            </w:r>
            <w:hyperlink r:id="rId119" w:tgtFrame="_blank" w:history="1">
              <w:r w:rsidRPr="004B27C7">
                <w:rPr>
                  <w:rStyle w:val="Hyperlink"/>
                </w:rPr>
                <w:t>3,500 euros</w:t>
              </w:r>
            </w:hyperlink>
            <w:r w:rsidRPr="004B27C7">
              <w:rPr>
                <w:color w:val="000000" w:themeColor="text1"/>
              </w:rPr>
              <w:t xml:space="preserve"> per month).</w:t>
            </w:r>
          </w:p>
        </w:tc>
      </w:tr>
      <w:tr w:rsidR="004A6E6E" w14:paraId="68E97BB1" w14:textId="77777777" w:rsidTr="00DA413A">
        <w:trPr>
          <w:gridAfter w:val="1"/>
          <w:wAfter w:w="113" w:type="dxa"/>
        </w:trPr>
        <w:tc>
          <w:tcPr>
            <w:tcW w:w="2898" w:type="dxa"/>
            <w:gridSpan w:val="2"/>
          </w:tcPr>
          <w:p w14:paraId="0B46CD2D" w14:textId="67CCC1A2" w:rsidR="004A6E6E" w:rsidRPr="0018050C" w:rsidRDefault="004A6E6E" w:rsidP="004A6E6E">
            <w:r w:rsidRPr="00226CD3">
              <w:t>Disability Topics</w:t>
            </w:r>
          </w:p>
        </w:tc>
        <w:tc>
          <w:tcPr>
            <w:tcW w:w="7807" w:type="dxa"/>
            <w:gridSpan w:val="3"/>
          </w:tcPr>
          <w:p w14:paraId="0B944DF5" w14:textId="77777777" w:rsidR="004A6E6E" w:rsidRDefault="004B27C7" w:rsidP="008525D1">
            <w:pPr>
              <w:pStyle w:val="ListParagraph"/>
              <w:numPr>
                <w:ilvl w:val="0"/>
                <w:numId w:val="52"/>
              </w:numPr>
              <w:ind w:left="360"/>
              <w:rPr>
                <w:b/>
                <w:bCs/>
                <w:color w:val="000000" w:themeColor="text1"/>
              </w:rPr>
            </w:pPr>
            <w:r>
              <w:rPr>
                <w:b/>
                <w:bCs/>
                <w:color w:val="000000" w:themeColor="text1"/>
              </w:rPr>
              <w:t>*Boston Globe</w:t>
            </w:r>
          </w:p>
          <w:p w14:paraId="47D4642B" w14:textId="77777777" w:rsidR="004B27C7" w:rsidRDefault="004B27C7" w:rsidP="004B27C7">
            <w:pPr>
              <w:pStyle w:val="ListParagraph"/>
              <w:ind w:left="360"/>
              <w:rPr>
                <w:color w:val="000000" w:themeColor="text1"/>
              </w:rPr>
            </w:pPr>
            <w:r>
              <w:rPr>
                <w:color w:val="000000" w:themeColor="text1"/>
              </w:rPr>
              <w:t>October 30, 2023</w:t>
            </w:r>
          </w:p>
          <w:p w14:paraId="3A13A77A" w14:textId="77777777" w:rsidR="004B27C7" w:rsidRDefault="004B27C7" w:rsidP="004B27C7">
            <w:pPr>
              <w:pStyle w:val="ListParagraph"/>
              <w:ind w:left="360"/>
              <w:rPr>
                <w:i/>
                <w:iCs/>
                <w:color w:val="000000" w:themeColor="text1"/>
              </w:rPr>
            </w:pPr>
            <w:hyperlink r:id="rId120" w:history="1">
              <w:r w:rsidRPr="00731D35">
                <w:rPr>
                  <w:rStyle w:val="Hyperlink"/>
                  <w:i/>
                  <w:iCs/>
                </w:rPr>
                <w:t>People with disabilities thrive in community-based settings</w:t>
              </w:r>
            </w:hyperlink>
          </w:p>
          <w:p w14:paraId="1F0CD5B4" w14:textId="77777777" w:rsidR="004B27C7" w:rsidRDefault="004B27C7" w:rsidP="004B27C7">
            <w:pPr>
              <w:pStyle w:val="ListParagraph"/>
              <w:ind w:left="360"/>
              <w:rPr>
                <w:color w:val="000000" w:themeColor="text1"/>
              </w:rPr>
            </w:pPr>
            <w:r>
              <w:rPr>
                <w:color w:val="000000" w:themeColor="text1"/>
              </w:rPr>
              <w:t xml:space="preserve">Letter to the Editor by </w:t>
            </w:r>
            <w:r w:rsidRPr="00731D35">
              <w:rPr>
                <w:color w:val="000000" w:themeColor="text1"/>
              </w:rPr>
              <w:t>Barbara Salisbury</w:t>
            </w:r>
            <w:r>
              <w:rPr>
                <w:color w:val="000000" w:themeColor="text1"/>
              </w:rPr>
              <w:t xml:space="preserve">, </w:t>
            </w:r>
            <w:r w:rsidRPr="00731D35">
              <w:rPr>
                <w:color w:val="000000" w:themeColor="text1"/>
              </w:rPr>
              <w:t>Chief executive officer</w:t>
            </w:r>
            <w:r>
              <w:rPr>
                <w:color w:val="000000" w:themeColor="text1"/>
              </w:rPr>
              <w:t xml:space="preserve">, </w:t>
            </w:r>
            <w:r w:rsidRPr="00731D35">
              <w:rPr>
                <w:color w:val="000000" w:themeColor="text1"/>
              </w:rPr>
              <w:t>MAB Community Services</w:t>
            </w:r>
            <w:r>
              <w:rPr>
                <w:color w:val="000000" w:themeColor="text1"/>
              </w:rPr>
              <w:t xml:space="preserve">, </w:t>
            </w:r>
            <w:r w:rsidRPr="00731D35">
              <w:rPr>
                <w:color w:val="000000" w:themeColor="text1"/>
              </w:rPr>
              <w:t>Brookline</w:t>
            </w:r>
            <w:r>
              <w:rPr>
                <w:color w:val="000000" w:themeColor="text1"/>
              </w:rPr>
              <w:t>, MA</w:t>
            </w:r>
          </w:p>
          <w:p w14:paraId="4A6F20D3" w14:textId="77777777" w:rsidR="004B27C7" w:rsidRPr="00731D35" w:rsidRDefault="004B27C7" w:rsidP="004B27C7">
            <w:pPr>
              <w:pStyle w:val="ListParagraph"/>
              <w:spacing w:after="0"/>
              <w:ind w:left="360"/>
              <w:rPr>
                <w:color w:val="000000" w:themeColor="text1"/>
              </w:rPr>
            </w:pPr>
            <w:r w:rsidRPr="00731D35">
              <w:rPr>
                <w:color w:val="000000" w:themeColor="text1"/>
              </w:rPr>
              <w:t>I was incredibly encouraged to see the Globe advocate for transitioning care for people with disabilities away from institutions and into the community (</w:t>
            </w:r>
            <w:hyperlink r:id="rId121" w:tgtFrame="_blank" w:history="1">
              <w:r w:rsidRPr="00731D35">
                <w:rPr>
                  <w:rStyle w:val="Hyperlink"/>
                </w:rPr>
                <w:t>“Help people with disabilities live in the community,”</w:t>
              </w:r>
            </w:hyperlink>
            <w:r w:rsidRPr="00731D35">
              <w:rPr>
                <w:color w:val="000000" w:themeColor="text1"/>
              </w:rPr>
              <w:t xml:space="preserve"> Editorial, Oct. 27), which offers improved quality of life and the recognition that they deserve to be full participants in society.</w:t>
            </w:r>
          </w:p>
          <w:p w14:paraId="244B0E9A" w14:textId="77777777" w:rsidR="004B27C7" w:rsidRPr="00731D35" w:rsidRDefault="004B27C7" w:rsidP="004B27C7">
            <w:pPr>
              <w:pStyle w:val="ListParagraph"/>
              <w:ind w:left="360"/>
              <w:rPr>
                <w:color w:val="000000" w:themeColor="text1"/>
              </w:rPr>
            </w:pPr>
            <w:r w:rsidRPr="00731D35">
              <w:rPr>
                <w:color w:val="000000" w:themeColor="text1"/>
              </w:rPr>
              <w:t>The idea of how best to serve individuals with disabilities has changed significantly over the past several decades. In the past, the focus was on taking care of individuals with disabilities and doing things for them. Now, the focus is on giving individuals the tools and training they need to be independent. Community-based settings are critical to achieving this mission.</w:t>
            </w:r>
          </w:p>
          <w:p w14:paraId="10374613" w14:textId="77777777" w:rsidR="004B27C7" w:rsidRDefault="004B27C7" w:rsidP="004B27C7">
            <w:pPr>
              <w:pStyle w:val="ListParagraph"/>
              <w:ind w:left="360"/>
              <w:rPr>
                <w:color w:val="000000" w:themeColor="text1"/>
              </w:rPr>
            </w:pPr>
            <w:r w:rsidRPr="00731D35">
              <w:rPr>
                <w:color w:val="000000" w:themeColor="text1"/>
              </w:rPr>
              <w:t>In 1973, MAB Community Services was one of the first organizations in Massachusetts to provide services in the community so that individuals with intellectual disabilities could move out of state institutions and live in neighborhoods like anyone else. We see the differences made through this model every day through the joy and achievements of our participants. With the right supports, everyone can live with autonomy and agency.</w:t>
            </w:r>
          </w:p>
          <w:p w14:paraId="4567C164" w14:textId="5AE096F5" w:rsidR="00C25F5B" w:rsidRDefault="00C25F5B" w:rsidP="008525D1">
            <w:pPr>
              <w:pStyle w:val="ListParagraph"/>
              <w:numPr>
                <w:ilvl w:val="0"/>
                <w:numId w:val="52"/>
              </w:numPr>
              <w:ind w:left="360"/>
              <w:rPr>
                <w:b/>
                <w:bCs/>
                <w:color w:val="000000" w:themeColor="text1"/>
              </w:rPr>
            </w:pPr>
            <w:r>
              <w:rPr>
                <w:b/>
                <w:bCs/>
                <w:color w:val="000000" w:themeColor="text1"/>
              </w:rPr>
              <w:t>*</w:t>
            </w:r>
            <w:r w:rsidR="008525D1">
              <w:rPr>
                <w:b/>
                <w:bCs/>
                <w:color w:val="000000" w:themeColor="text1"/>
              </w:rPr>
              <w:t>Boston Globe</w:t>
            </w:r>
          </w:p>
          <w:p w14:paraId="4DD8D2E2" w14:textId="6C728D95" w:rsidR="00C25F5B" w:rsidRDefault="008525D1" w:rsidP="00C25F5B">
            <w:pPr>
              <w:pStyle w:val="ListParagraph"/>
              <w:ind w:left="360"/>
              <w:rPr>
                <w:color w:val="000000" w:themeColor="text1"/>
              </w:rPr>
            </w:pPr>
            <w:r>
              <w:rPr>
                <w:color w:val="000000" w:themeColor="text1"/>
              </w:rPr>
              <w:t>October 27, 2023</w:t>
            </w:r>
          </w:p>
          <w:p w14:paraId="1E939D19" w14:textId="6B288EE9" w:rsidR="008525D1" w:rsidRDefault="008525D1" w:rsidP="00C25F5B">
            <w:pPr>
              <w:pStyle w:val="ListParagraph"/>
              <w:ind w:left="360"/>
              <w:rPr>
                <w:i/>
                <w:iCs/>
                <w:color w:val="000000" w:themeColor="text1"/>
              </w:rPr>
            </w:pPr>
            <w:hyperlink r:id="rId122" w:history="1">
              <w:r w:rsidRPr="008525D1">
                <w:rPr>
                  <w:rStyle w:val="Hyperlink"/>
                  <w:i/>
                  <w:iCs/>
                </w:rPr>
                <w:t>Lawmakers grill Social Security leader over disability system’s failures</w:t>
              </w:r>
            </w:hyperlink>
          </w:p>
          <w:p w14:paraId="6D936441" w14:textId="0921D8DC" w:rsidR="008525D1" w:rsidRDefault="008525D1" w:rsidP="00C25F5B">
            <w:pPr>
              <w:pStyle w:val="ListParagraph"/>
              <w:ind w:left="360"/>
              <w:rPr>
                <w:color w:val="000000" w:themeColor="text1"/>
              </w:rPr>
            </w:pPr>
            <w:r w:rsidRPr="008525D1">
              <w:rPr>
                <w:color w:val="000000" w:themeColor="text1"/>
              </w:rPr>
              <w:t>By Lisa Rein</w:t>
            </w:r>
          </w:p>
          <w:p w14:paraId="6A17D03E" w14:textId="77777777" w:rsidR="008525D1" w:rsidRPr="008525D1" w:rsidRDefault="008525D1" w:rsidP="008525D1">
            <w:pPr>
              <w:pStyle w:val="ListParagraph"/>
              <w:spacing w:after="0"/>
              <w:ind w:left="360"/>
              <w:rPr>
                <w:color w:val="000000" w:themeColor="text1"/>
              </w:rPr>
            </w:pPr>
            <w:r w:rsidRPr="008525D1">
              <w:rPr>
                <w:color w:val="000000" w:themeColor="text1"/>
              </w:rPr>
              <w:t>Lawmakers in both parties Thursday pressed a top Social Security Administration official to defend what they described as widespread failures in the disability benefits system, from chronic claims backlogs to growing customer service phone delays.</w:t>
            </w:r>
          </w:p>
          <w:p w14:paraId="2E9CB975" w14:textId="7EF6D535" w:rsidR="008525D1" w:rsidRDefault="008525D1" w:rsidP="008525D1">
            <w:pPr>
              <w:pStyle w:val="ListParagraph"/>
              <w:ind w:left="360"/>
              <w:rPr>
                <w:color w:val="000000" w:themeColor="text1"/>
              </w:rPr>
            </w:pPr>
            <w:r w:rsidRPr="008525D1">
              <w:rPr>
                <w:color w:val="000000" w:themeColor="text1"/>
              </w:rPr>
              <w:t>Instead of recovering from pandemic closures and slowdowns, Social Security’s drawn-out claims system has treaded water for close to two years, experts told the congressional panel. More than 1 million Americans are still waiting for initial decisions on benefits that now take an average of 220 days, agency data shows — almost double the processing time in 2019 and far above the 60 days Social Security itself defines as its minimum level of performance.</w:t>
            </w:r>
            <w:r>
              <w:rPr>
                <w:color w:val="000000" w:themeColor="text1"/>
              </w:rPr>
              <w:t xml:space="preserve"> . .</w:t>
            </w:r>
          </w:p>
          <w:p w14:paraId="6434DCBF" w14:textId="32CB5676" w:rsidR="008525D1" w:rsidRDefault="008525D1" w:rsidP="008525D1">
            <w:pPr>
              <w:pStyle w:val="ListParagraph"/>
              <w:ind w:left="360"/>
              <w:rPr>
                <w:color w:val="000000" w:themeColor="text1"/>
              </w:rPr>
            </w:pPr>
            <w:r w:rsidRPr="008525D1">
              <w:rPr>
                <w:color w:val="000000" w:themeColor="text1"/>
              </w:rPr>
              <w:t>Committee members united across political divides to grill Linda Kerr-Davis, Social Security’s acting assistant deputy commissioner of operations, on a range of problems, including the agency’s reliance on an obsolete list of jobs last updated in 1977 to block claimants from benefits. Lawmakers also cited long waits for service at the agency’s toll-free number, where callers are left on hold for an average of 36 minutes this year, up from 32 minutes last year.</w:t>
            </w:r>
            <w:r>
              <w:rPr>
                <w:color w:val="000000" w:themeColor="text1"/>
              </w:rPr>
              <w:t xml:space="preserve"> . .</w:t>
            </w:r>
          </w:p>
          <w:p w14:paraId="13B51F7F" w14:textId="479CF1AC" w:rsidR="008525D1" w:rsidRPr="00EB560D" w:rsidRDefault="008525D1" w:rsidP="00EB560D">
            <w:pPr>
              <w:pStyle w:val="ListParagraph"/>
              <w:ind w:left="360"/>
              <w:rPr>
                <w:color w:val="000000" w:themeColor="text1"/>
              </w:rPr>
            </w:pPr>
            <w:r w:rsidRPr="008525D1">
              <w:rPr>
                <w:color w:val="000000" w:themeColor="text1"/>
              </w:rPr>
              <w:t>Lawmakers asked how the system could deny 62 percent of initial claims but approve more than half of those that are appealed and then heard by an administrative law judge. The difference, advocates said, is the often cursory look given claims by low-paid state disability examiners compared with face-to-face interactions claimants have with appeals judges, who are required to spend more time with evidence.</w:t>
            </w:r>
          </w:p>
          <w:p w14:paraId="2BAAD859" w14:textId="291C8003" w:rsidR="00C76ABC" w:rsidRDefault="00C76ABC" w:rsidP="008525D1">
            <w:pPr>
              <w:pStyle w:val="ListParagraph"/>
              <w:numPr>
                <w:ilvl w:val="0"/>
                <w:numId w:val="52"/>
              </w:numPr>
              <w:ind w:left="360"/>
              <w:rPr>
                <w:b/>
                <w:bCs/>
                <w:color w:val="000000" w:themeColor="text1"/>
              </w:rPr>
            </w:pPr>
            <w:r>
              <w:rPr>
                <w:b/>
                <w:bCs/>
                <w:color w:val="000000" w:themeColor="text1"/>
              </w:rPr>
              <w:t>Office of the Attorney General</w:t>
            </w:r>
          </w:p>
          <w:p w14:paraId="774BD0A9" w14:textId="77777777" w:rsidR="00C76ABC" w:rsidRDefault="00C76ABC" w:rsidP="00C76ABC">
            <w:pPr>
              <w:pStyle w:val="ListParagraph"/>
              <w:ind w:left="360"/>
              <w:rPr>
                <w:color w:val="000000" w:themeColor="text1"/>
              </w:rPr>
            </w:pPr>
            <w:r>
              <w:rPr>
                <w:color w:val="000000" w:themeColor="text1"/>
              </w:rPr>
              <w:t>October 27, 2023</w:t>
            </w:r>
          </w:p>
          <w:p w14:paraId="2F2781A8" w14:textId="6BD80720" w:rsidR="00865C9E" w:rsidRPr="008525D1" w:rsidRDefault="00865C9E" w:rsidP="00C76ABC">
            <w:pPr>
              <w:pStyle w:val="ListParagraph"/>
              <w:ind w:left="360"/>
              <w:rPr>
                <w:i/>
                <w:iCs/>
                <w:color w:val="000000" w:themeColor="text1"/>
              </w:rPr>
            </w:pPr>
            <w:hyperlink r:id="rId123" w:history="1">
              <w:r w:rsidRPr="008525D1">
                <w:rPr>
                  <w:rStyle w:val="Hyperlink"/>
                  <w:i/>
                  <w:iCs/>
                </w:rPr>
                <w:t xml:space="preserve">AG Campbell Announces More Than $2.5 Million In Fraud Settlements </w:t>
              </w:r>
              <w:r w:rsidR="00031C61" w:rsidRPr="008525D1">
                <w:rPr>
                  <w:rStyle w:val="Hyperlink"/>
                  <w:i/>
                  <w:iCs/>
                </w:rPr>
                <w:t>with</w:t>
              </w:r>
              <w:r w:rsidRPr="008525D1">
                <w:rPr>
                  <w:rStyle w:val="Hyperlink"/>
                  <w:i/>
                  <w:iCs/>
                </w:rPr>
                <w:t xml:space="preserve"> Two Autism Services Providers</w:t>
              </w:r>
            </w:hyperlink>
            <w:r w:rsidRPr="008525D1">
              <w:rPr>
                <w:i/>
                <w:iCs/>
                <w:color w:val="000000" w:themeColor="text1"/>
              </w:rPr>
              <w:t xml:space="preserve"> </w:t>
            </w:r>
          </w:p>
          <w:p w14:paraId="1D5A9C81" w14:textId="77777777" w:rsidR="00C76ABC" w:rsidRDefault="00865C9E" w:rsidP="00C76ABC">
            <w:pPr>
              <w:pStyle w:val="ListParagraph"/>
              <w:ind w:left="360"/>
              <w:rPr>
                <w:color w:val="000000" w:themeColor="text1"/>
              </w:rPr>
            </w:pPr>
            <w:r w:rsidRPr="00865C9E">
              <w:rPr>
                <w:color w:val="000000" w:themeColor="text1"/>
              </w:rPr>
              <w:t>Providers Allegedly Billed MassHealth for Services Not Provided and Failed to Properly Supervise Paraprofessionals</w:t>
            </w:r>
            <w:r>
              <w:rPr>
                <w:color w:val="000000" w:themeColor="text1"/>
              </w:rPr>
              <w:t>.</w:t>
            </w:r>
          </w:p>
          <w:p w14:paraId="73E1A564" w14:textId="008FA237" w:rsidR="00865C9E" w:rsidRPr="00865C9E" w:rsidRDefault="00865C9E" w:rsidP="00865C9E">
            <w:pPr>
              <w:pStyle w:val="ListParagraph"/>
              <w:spacing w:after="0"/>
              <w:ind w:left="360"/>
              <w:rPr>
                <w:color w:val="000000" w:themeColor="text1"/>
              </w:rPr>
            </w:pPr>
            <w:r>
              <w:rPr>
                <w:color w:val="000000" w:themeColor="text1"/>
              </w:rPr>
              <w:t>[A</w:t>
            </w:r>
            <w:r w:rsidRPr="00865C9E">
              <w:rPr>
                <w:color w:val="000000" w:themeColor="text1"/>
              </w:rPr>
              <w:t>pplied behavioral analysis</w:t>
            </w:r>
            <w:r>
              <w:rPr>
                <w:color w:val="000000" w:themeColor="text1"/>
              </w:rPr>
              <w:t xml:space="preserve">] </w:t>
            </w:r>
            <w:r w:rsidRPr="00865C9E">
              <w:rPr>
                <w:color w:val="000000" w:themeColor="text1"/>
              </w:rPr>
              <w:t>ABA services are principally designed to treat children with autism spectrum disorder, a neurodevelopmental disorder characterized by difficulties in social interaction, impaired communication, and repetitive restrictive behaviors.</w:t>
            </w:r>
          </w:p>
          <w:p w14:paraId="3292F45A" w14:textId="7EB438EF" w:rsidR="00865C9E" w:rsidRPr="00865C9E" w:rsidRDefault="00865C9E" w:rsidP="00865C9E">
            <w:pPr>
              <w:pStyle w:val="ListParagraph"/>
              <w:ind w:left="360"/>
              <w:rPr>
                <w:color w:val="000000" w:themeColor="text1"/>
              </w:rPr>
            </w:pPr>
            <w:r w:rsidRPr="00865C9E">
              <w:rPr>
                <w:color w:val="000000" w:themeColor="text1"/>
              </w:rPr>
              <w:t>One of the settlements involves Ubuntu Autism Consultants, LLC (Ubuntu), formerly of Worcester, Autism Behavioral Links, Inc., of Framingham, and Ian Gatheca, the owner of both companies. The settlement requires Ubuntu and Gatheca to pay $1.7 million to resolve allegations that they submitted false claims to MassHealth managed care entities (MCEs) for ABA services that were not provided by individuals with the appropriate credentials for the service in question</w:t>
            </w:r>
            <w:r w:rsidR="002B25C0" w:rsidRPr="00865C9E">
              <w:rPr>
                <w:color w:val="000000" w:themeColor="text1"/>
              </w:rPr>
              <w:t xml:space="preserve">. </w:t>
            </w:r>
          </w:p>
          <w:p w14:paraId="3639F7F0" w14:textId="085D8943" w:rsidR="00865C9E" w:rsidRPr="00C25F5B" w:rsidRDefault="00865C9E" w:rsidP="00C25F5B">
            <w:pPr>
              <w:pStyle w:val="ListParagraph"/>
              <w:ind w:left="360"/>
              <w:rPr>
                <w:color w:val="000000" w:themeColor="text1"/>
              </w:rPr>
            </w:pPr>
            <w:r w:rsidRPr="00865C9E">
              <w:rPr>
                <w:color w:val="000000" w:themeColor="text1"/>
              </w:rPr>
              <w:t>The second settlement is with Autism Resources and Therapy Center (ARTC), of Westborough, and its owner Mary Wangari</w:t>
            </w:r>
            <w:r w:rsidR="002B25C0" w:rsidRPr="00865C9E">
              <w:rPr>
                <w:color w:val="000000" w:themeColor="text1"/>
              </w:rPr>
              <w:t xml:space="preserve">. </w:t>
            </w:r>
            <w:r w:rsidRPr="00865C9E">
              <w:rPr>
                <w:color w:val="000000" w:themeColor="text1"/>
              </w:rPr>
              <w:t>The settlement requires ARTC and Wangari to pay $825,000 to resolve allegations that they billed MCEs for ABA services that were either not rendered and/or not properly documented, and for failing to provide adequate supervision of ARTC’s paraprofessional staff.</w:t>
            </w:r>
          </w:p>
        </w:tc>
      </w:tr>
      <w:tr w:rsidR="004A6E6E" w14:paraId="46EB2389" w14:textId="77777777" w:rsidTr="00DA413A">
        <w:trPr>
          <w:gridAfter w:val="1"/>
          <w:wAfter w:w="113" w:type="dxa"/>
        </w:trPr>
        <w:tc>
          <w:tcPr>
            <w:tcW w:w="2898" w:type="dxa"/>
            <w:gridSpan w:val="2"/>
          </w:tcPr>
          <w:p w14:paraId="603B1668" w14:textId="352D64F4" w:rsidR="004A6E6E" w:rsidRPr="0018050C" w:rsidRDefault="004A6E6E" w:rsidP="004A6E6E">
            <w:r w:rsidRPr="00226CD3">
              <w:t>Aging Topics</w:t>
            </w:r>
          </w:p>
        </w:tc>
        <w:tc>
          <w:tcPr>
            <w:tcW w:w="7807" w:type="dxa"/>
            <w:gridSpan w:val="3"/>
          </w:tcPr>
          <w:p w14:paraId="7096D249" w14:textId="47DAE681" w:rsidR="00C25F5B" w:rsidRDefault="00C25F5B" w:rsidP="008525D1">
            <w:pPr>
              <w:pStyle w:val="ListParagraph"/>
              <w:numPr>
                <w:ilvl w:val="0"/>
                <w:numId w:val="52"/>
              </w:numPr>
              <w:spacing w:after="100" w:afterAutospacing="1"/>
              <w:ind w:left="360"/>
              <w:rPr>
                <w:b/>
                <w:bCs/>
                <w:color w:val="000000" w:themeColor="text1"/>
              </w:rPr>
            </w:pPr>
            <w:r>
              <w:rPr>
                <w:b/>
                <w:bCs/>
                <w:color w:val="000000" w:themeColor="text1"/>
              </w:rPr>
              <w:t>New York Times (free access)</w:t>
            </w:r>
          </w:p>
          <w:p w14:paraId="5C2E2483" w14:textId="26B04C03" w:rsidR="00C25F5B" w:rsidRDefault="00C25F5B" w:rsidP="00C25F5B">
            <w:pPr>
              <w:pStyle w:val="ListParagraph"/>
              <w:spacing w:after="100" w:afterAutospacing="1"/>
              <w:ind w:left="360"/>
              <w:rPr>
                <w:color w:val="000000" w:themeColor="text1"/>
              </w:rPr>
            </w:pPr>
            <w:r>
              <w:rPr>
                <w:color w:val="000000" w:themeColor="text1"/>
              </w:rPr>
              <w:t>October 27, 2023</w:t>
            </w:r>
          </w:p>
          <w:p w14:paraId="1F6CB268" w14:textId="164E19AC" w:rsidR="00C25F5B" w:rsidRPr="00D83980" w:rsidRDefault="00D83980" w:rsidP="00C25F5B">
            <w:pPr>
              <w:pStyle w:val="ListParagraph"/>
              <w:spacing w:after="100" w:afterAutospacing="1"/>
              <w:ind w:left="360"/>
              <w:rPr>
                <w:i/>
                <w:iCs/>
                <w:color w:val="000000" w:themeColor="text1"/>
              </w:rPr>
            </w:pPr>
            <w:hyperlink r:id="rId124" w:history="1">
              <w:r w:rsidRPr="00D83980">
                <w:rPr>
                  <w:rStyle w:val="Hyperlink"/>
                  <w:i/>
                  <w:iCs/>
                </w:rPr>
                <w:t>Older Americans Are Winning the Economic War of the Generations</w:t>
              </w:r>
            </w:hyperlink>
          </w:p>
          <w:p w14:paraId="7CA54186" w14:textId="77777777" w:rsidR="00C25F5B" w:rsidRPr="00C25F5B" w:rsidRDefault="00C25F5B" w:rsidP="00C25F5B">
            <w:pPr>
              <w:pStyle w:val="ListParagraph"/>
              <w:spacing w:after="100" w:afterAutospacing="1" w:line="240" w:lineRule="auto"/>
              <w:ind w:left="360"/>
              <w:rPr>
                <w:color w:val="000000" w:themeColor="text1"/>
              </w:rPr>
            </w:pPr>
            <w:r w:rsidRPr="00C25F5B">
              <w:rPr>
                <w:color w:val="000000" w:themeColor="text1"/>
              </w:rPr>
              <w:t>If there is a war of the generations, we older Americans are winning it. As evidence, I present two remarkable charts, which are my versions of charts made by the Center on the Economics and Demography of Aging at the University of California, Berkeley.</w:t>
            </w:r>
          </w:p>
          <w:p w14:paraId="6ACFB3C1" w14:textId="77777777" w:rsidR="00C25F5B" w:rsidRPr="00C25F5B" w:rsidRDefault="00C25F5B" w:rsidP="00C25F5B">
            <w:pPr>
              <w:pStyle w:val="ListParagraph"/>
              <w:spacing w:after="100" w:afterAutospacing="1"/>
              <w:ind w:left="360"/>
              <w:rPr>
                <w:color w:val="000000" w:themeColor="text1"/>
              </w:rPr>
            </w:pPr>
            <w:r w:rsidRPr="00C25F5B">
              <w:rPr>
                <w:color w:val="000000" w:themeColor="text1"/>
              </w:rPr>
              <w:t>The charts show a big increase since 1960 in the consumption of goods and services by people over 60, with the biggest increase among people 75 and older. The charts show average consumption per individual, not total consumption by the (growing) cohort of the old.</w:t>
            </w:r>
          </w:p>
          <w:p w14:paraId="3D2FD98A" w14:textId="77777777" w:rsidR="00C25F5B" w:rsidRPr="00C25F5B" w:rsidRDefault="00C25F5B" w:rsidP="00C25F5B">
            <w:pPr>
              <w:pStyle w:val="ListParagraph"/>
              <w:spacing w:after="100" w:afterAutospacing="1"/>
              <w:ind w:left="360"/>
              <w:rPr>
                <w:color w:val="000000" w:themeColor="text1"/>
              </w:rPr>
            </w:pPr>
            <w:r w:rsidRPr="00C25F5B">
              <w:rPr>
                <w:color w:val="000000" w:themeColor="text1"/>
              </w:rPr>
              <w:t>It’s great that fewer old people are dying in poverty. And there’s no reason that a rich country like the United States can’t support its old people while also attending to other important priorities, such as young people.</w:t>
            </w:r>
          </w:p>
          <w:p w14:paraId="6FB968A8" w14:textId="7B178331" w:rsidR="00C25F5B" w:rsidRDefault="00C25F5B" w:rsidP="00C25F5B">
            <w:pPr>
              <w:pStyle w:val="ListParagraph"/>
              <w:spacing w:after="100" w:afterAutospacing="1"/>
              <w:ind w:left="360"/>
              <w:rPr>
                <w:color w:val="000000" w:themeColor="text1"/>
              </w:rPr>
            </w:pPr>
            <w:r w:rsidRPr="00C25F5B">
              <w:rPr>
                <w:color w:val="000000" w:themeColor="text1"/>
              </w:rPr>
              <w:t xml:space="preserve">But it’s also true that a lot of tax dollars are going to finance the lifestyles of some retirees who really don’t need the money. Rightly or wrongly, Congress is choosing spending on the old over spending on the young. “Many people are inclined to view Social Security benefits as something they are owed since they contributed to the system,” the economists Melissa Kearney and Luke Pardue write in a </w:t>
            </w:r>
            <w:hyperlink r:id="rId125" w:tgtFrame="_blank" w:history="1">
              <w:r w:rsidRPr="00C25F5B">
                <w:rPr>
                  <w:rStyle w:val="Hyperlink"/>
                </w:rPr>
                <w:t>new paper</w:t>
              </w:r>
            </w:hyperlink>
            <w:r w:rsidRPr="00C25F5B">
              <w:rPr>
                <w:color w:val="000000" w:themeColor="text1"/>
              </w:rPr>
              <w:t xml:space="preserve"> commissioned by the Aspen Economic Strategy Group. “In contrast, children have not paid into any system and there is no similar promise — either implicit or explicit — from our federal government to provide materially for children.” Spending by all levels of government, including state and local, was nearly twice as high per capita on the old as on the young in 2019, they calculate.</w:t>
            </w:r>
            <w:r>
              <w:rPr>
                <w:color w:val="000000" w:themeColor="text1"/>
              </w:rPr>
              <w:t xml:space="preserve"> . .</w:t>
            </w:r>
          </w:p>
          <w:p w14:paraId="36403901" w14:textId="6DC20A92" w:rsidR="00C25F5B" w:rsidRDefault="00C25F5B" w:rsidP="00C25F5B">
            <w:pPr>
              <w:pStyle w:val="ListParagraph"/>
              <w:spacing w:after="100" w:afterAutospacing="1"/>
              <w:ind w:left="360"/>
              <w:rPr>
                <w:color w:val="000000" w:themeColor="text1"/>
              </w:rPr>
            </w:pPr>
            <w:r w:rsidRPr="00C25F5B">
              <w:rPr>
                <w:color w:val="000000" w:themeColor="text1"/>
              </w:rPr>
              <w:t xml:space="preserve">There’s a common view among economists that aging increases national savings because young and </w:t>
            </w:r>
            <w:r w:rsidR="00031C61" w:rsidRPr="00C25F5B">
              <w:rPr>
                <w:color w:val="000000" w:themeColor="text1"/>
              </w:rPr>
              <w:t>middle-aged</w:t>
            </w:r>
            <w:r w:rsidRPr="00C25F5B">
              <w:rPr>
                <w:color w:val="000000" w:themeColor="text1"/>
              </w:rPr>
              <w:t xml:space="preserve"> people tend to save more when they know they’re likely to live longer. There’s some truth to that. But extra saving by the young is more than offset by the fact that once people are old, they save less than younger people because they have fewer years to live</w:t>
            </w:r>
            <w:r>
              <w:rPr>
                <w:color w:val="000000" w:themeColor="text1"/>
              </w:rPr>
              <w:t>. . .</w:t>
            </w:r>
          </w:p>
          <w:p w14:paraId="34E4899F" w14:textId="77777777" w:rsidR="00C25F5B" w:rsidRPr="00C25F5B" w:rsidRDefault="00C25F5B" w:rsidP="00C25F5B">
            <w:pPr>
              <w:pStyle w:val="ListParagraph"/>
              <w:spacing w:after="100" w:afterAutospacing="1" w:line="240" w:lineRule="auto"/>
              <w:ind w:left="360"/>
              <w:rPr>
                <w:color w:val="000000" w:themeColor="text1"/>
              </w:rPr>
            </w:pPr>
            <w:r w:rsidRPr="00C25F5B">
              <w:rPr>
                <w:color w:val="000000" w:themeColor="text1"/>
              </w:rPr>
              <w:t>It’s natural for people to be at least a little selfish. A 90-year-old will tend to be less concerned about climate change than a 10-year-old, at least on average, Mauro Guillen, the author of the 2023 book “The Perennials: The Megatrends Creating a Postgenerational Society,” told me earlier this year.</w:t>
            </w:r>
          </w:p>
          <w:p w14:paraId="622E4E8D" w14:textId="4B78626A" w:rsidR="00C25F5B" w:rsidRPr="00C25F5B" w:rsidRDefault="00C25F5B" w:rsidP="00C25F5B">
            <w:pPr>
              <w:pStyle w:val="ListParagraph"/>
              <w:spacing w:after="100" w:afterAutospacing="1"/>
              <w:ind w:left="360"/>
              <w:rPr>
                <w:color w:val="000000" w:themeColor="text1"/>
              </w:rPr>
            </w:pPr>
            <w:r w:rsidRPr="00C25F5B">
              <w:rPr>
                <w:color w:val="000000" w:themeColor="text1"/>
              </w:rPr>
              <w:t xml:space="preserve">Here’s why that matters for the economy: When a larger share of resources </w:t>
            </w:r>
            <w:r w:rsidR="002B25C0" w:rsidRPr="00C25F5B">
              <w:rPr>
                <w:color w:val="000000" w:themeColor="text1"/>
              </w:rPr>
              <w:t>is</w:t>
            </w:r>
            <w:r w:rsidRPr="00C25F5B">
              <w:rPr>
                <w:color w:val="000000" w:themeColor="text1"/>
              </w:rPr>
              <w:t xml:space="preserve"> in the hands of the elderly — those eager to spend sooner rather than later — the economy’s saving rate, which provides funds for new investment, drops.</w:t>
            </w:r>
          </w:p>
          <w:p w14:paraId="58FAC8D1" w14:textId="761A78BD" w:rsidR="004A6E6E" w:rsidRDefault="004B27C7" w:rsidP="008525D1">
            <w:pPr>
              <w:pStyle w:val="ListParagraph"/>
              <w:numPr>
                <w:ilvl w:val="0"/>
                <w:numId w:val="52"/>
              </w:numPr>
              <w:spacing w:after="100" w:afterAutospacing="1"/>
              <w:ind w:left="360"/>
              <w:rPr>
                <w:b/>
                <w:bCs/>
                <w:color w:val="000000" w:themeColor="text1"/>
              </w:rPr>
            </w:pPr>
            <w:r>
              <w:rPr>
                <w:b/>
                <w:bCs/>
                <w:color w:val="000000" w:themeColor="text1"/>
              </w:rPr>
              <w:t>Washington Post (free access)</w:t>
            </w:r>
          </w:p>
          <w:p w14:paraId="10157FE4" w14:textId="77777777" w:rsidR="004B27C7" w:rsidRPr="00153E08" w:rsidRDefault="004B27C7" w:rsidP="004B27C7">
            <w:pPr>
              <w:pStyle w:val="ListParagraph"/>
              <w:ind w:left="360"/>
              <w:rPr>
                <w:color w:val="000000" w:themeColor="text1"/>
              </w:rPr>
            </w:pPr>
            <w:r>
              <w:rPr>
                <w:color w:val="000000" w:themeColor="text1"/>
              </w:rPr>
              <w:t>October 24, 2023</w:t>
            </w:r>
          </w:p>
          <w:p w14:paraId="23D80A39" w14:textId="77777777" w:rsidR="004B27C7" w:rsidRPr="00C25F5B" w:rsidRDefault="004B27C7" w:rsidP="004B27C7">
            <w:pPr>
              <w:pStyle w:val="ListParagraph"/>
              <w:ind w:left="360"/>
              <w:rPr>
                <w:i/>
                <w:iCs/>
                <w:color w:val="000000" w:themeColor="text1"/>
              </w:rPr>
            </w:pPr>
            <w:hyperlink r:id="rId126" w:history="1">
              <w:r w:rsidRPr="00C25F5B">
                <w:rPr>
                  <w:rStyle w:val="Hyperlink"/>
                  <w:i/>
                  <w:iCs/>
                </w:rPr>
                <w:t>Older Americans are dominating like never before, but what comes next?</w:t>
              </w:r>
            </w:hyperlink>
          </w:p>
          <w:p w14:paraId="320CEF9F" w14:textId="77777777" w:rsidR="004B27C7" w:rsidRDefault="004B27C7" w:rsidP="004B27C7">
            <w:pPr>
              <w:pStyle w:val="ListParagraph"/>
              <w:ind w:left="360"/>
              <w:rPr>
                <w:color w:val="000000" w:themeColor="text1"/>
              </w:rPr>
            </w:pPr>
            <w:r>
              <w:rPr>
                <w:color w:val="000000" w:themeColor="text1"/>
              </w:rPr>
              <w:t>By Marc Fisher</w:t>
            </w:r>
          </w:p>
          <w:p w14:paraId="3551621B" w14:textId="77777777" w:rsidR="004B27C7" w:rsidRPr="00691F8F" w:rsidRDefault="004B27C7" w:rsidP="004B27C7">
            <w:pPr>
              <w:pStyle w:val="ListParagraph"/>
              <w:spacing w:after="0"/>
              <w:ind w:left="360"/>
              <w:rPr>
                <w:color w:val="000000" w:themeColor="text1"/>
              </w:rPr>
            </w:pPr>
            <w:r w:rsidRPr="00691F8F">
              <w:rPr>
                <w:color w:val="000000" w:themeColor="text1"/>
              </w:rPr>
              <w:t>Virginia Boothe, a palliative care physician, retired at 69. She loved her work helping people navigate the final chapter of life, but it was relentlessly trying, one emotionally fraught day blending into the next.</w:t>
            </w:r>
          </w:p>
          <w:p w14:paraId="0E2D7A42" w14:textId="77777777" w:rsidR="004B27C7" w:rsidRPr="00691F8F" w:rsidRDefault="004B27C7" w:rsidP="004B27C7">
            <w:pPr>
              <w:pStyle w:val="ListParagraph"/>
              <w:ind w:left="360"/>
              <w:rPr>
                <w:color w:val="000000" w:themeColor="text1"/>
              </w:rPr>
            </w:pPr>
            <w:r w:rsidRPr="00691F8F">
              <w:rPr>
                <w:color w:val="000000" w:themeColor="text1"/>
              </w:rPr>
              <w:t>She was ready to cast off the burdens of medical bureaucracy, the endless battles with insurance companies to get her patients the treatment they needed. “I wanted to take a step back from human suffering,” she said.</w:t>
            </w:r>
          </w:p>
          <w:p w14:paraId="01B7DE4B" w14:textId="77777777" w:rsidR="004B27C7" w:rsidRPr="00691F8F" w:rsidRDefault="004B27C7" w:rsidP="004B27C7">
            <w:pPr>
              <w:pStyle w:val="ListParagraph"/>
              <w:ind w:left="360"/>
              <w:rPr>
                <w:color w:val="000000" w:themeColor="text1"/>
              </w:rPr>
            </w:pPr>
            <w:r w:rsidRPr="00691F8F">
              <w:rPr>
                <w:color w:val="000000" w:themeColor="text1"/>
              </w:rPr>
              <w:t>At home in Richmond, she had her hardwood floors refinished. She went hiking in Utah and volunteered at the SPCA, working to become a dog trainer. Still, she struggled to fill her days. Starved for mental stimulation, she missed her colleagues and patients. And with no strong pipeline of palliative specialists pumping new doctors into clinics, she felt needed.</w:t>
            </w:r>
          </w:p>
          <w:p w14:paraId="05D78C16" w14:textId="77777777" w:rsidR="004B27C7" w:rsidRPr="00691F8F" w:rsidRDefault="004B27C7" w:rsidP="004B27C7">
            <w:pPr>
              <w:pStyle w:val="ListParagraph"/>
              <w:spacing w:after="0"/>
              <w:ind w:left="360"/>
              <w:rPr>
                <w:color w:val="000000" w:themeColor="text1"/>
              </w:rPr>
            </w:pPr>
            <w:r w:rsidRPr="00691F8F">
              <w:rPr>
                <w:color w:val="000000" w:themeColor="text1"/>
              </w:rPr>
              <w:t>“It’s driving me nuts,” she said. “I have way too much free time. And I feel the most competent and proficient that I’ve ever felt in my life. I really feel I’m at my peak, really able to help people.”</w:t>
            </w:r>
          </w:p>
          <w:p w14:paraId="3925DB3F" w14:textId="77777777" w:rsidR="004B27C7" w:rsidRDefault="004B27C7" w:rsidP="004B27C7">
            <w:pPr>
              <w:pStyle w:val="ListParagraph"/>
              <w:ind w:left="360"/>
              <w:rPr>
                <w:color w:val="000000" w:themeColor="text1"/>
              </w:rPr>
            </w:pPr>
            <w:r w:rsidRPr="00691F8F">
              <w:rPr>
                <w:color w:val="000000" w:themeColor="text1"/>
              </w:rPr>
              <w:t>At 70, Boothe was ready to unretire.</w:t>
            </w:r>
            <w:r>
              <w:rPr>
                <w:color w:val="000000" w:themeColor="text1"/>
              </w:rPr>
              <w:t xml:space="preserve"> . .</w:t>
            </w:r>
          </w:p>
          <w:p w14:paraId="7C58D3A5" w14:textId="00D425F3" w:rsidR="004B27C7" w:rsidRDefault="004B27C7" w:rsidP="004B27C7">
            <w:pPr>
              <w:pStyle w:val="ListParagraph"/>
              <w:ind w:left="360"/>
              <w:rPr>
                <w:color w:val="000000" w:themeColor="text1"/>
              </w:rPr>
            </w:pPr>
            <w:r w:rsidRPr="00691F8F">
              <w:rPr>
                <w:color w:val="000000" w:themeColor="text1"/>
              </w:rPr>
              <w:t xml:space="preserve">a geriatric elite also controls many other aspects of </w:t>
            </w:r>
            <w:hyperlink r:id="rId127" w:tgtFrame="_blank" w:history="1">
              <w:r w:rsidRPr="00691F8F">
                <w:rPr>
                  <w:rStyle w:val="Hyperlink"/>
                </w:rPr>
                <w:t>an aging society</w:t>
              </w:r>
            </w:hyperlink>
            <w:r w:rsidRPr="00691F8F">
              <w:rPr>
                <w:color w:val="000000" w:themeColor="text1"/>
              </w:rPr>
              <w:t xml:space="preserve">, to such an extent that in some professions there are deep concerns about how those roles will be filled in decades to come. In medicine, big business, farming, construction trades, and across much of the American economy, the workforce is getting older and older. In the leadership ranks, the elderly are increasingly staying in command, well past </w:t>
            </w:r>
            <w:r w:rsidR="002B25C0" w:rsidRPr="00691F8F">
              <w:rPr>
                <w:color w:val="000000" w:themeColor="text1"/>
              </w:rPr>
              <w:t>the traditional</w:t>
            </w:r>
            <w:r w:rsidRPr="00691F8F">
              <w:rPr>
                <w:color w:val="000000" w:themeColor="text1"/>
              </w:rPr>
              <w:t xml:space="preserve"> retirement age, which can sometimes limit the positions available to younger workers from a wider variety of backgrounds.</w:t>
            </w:r>
            <w:r>
              <w:rPr>
                <w:color w:val="000000" w:themeColor="text1"/>
              </w:rPr>
              <w:t xml:space="preserve"> . .</w:t>
            </w:r>
            <w:r w:rsidR="00D83980">
              <w:rPr>
                <w:color w:val="000000" w:themeColor="text1"/>
              </w:rPr>
              <w:t xml:space="preserve"> .</w:t>
            </w:r>
          </w:p>
          <w:p w14:paraId="76BC54B4" w14:textId="77777777" w:rsidR="004B27C7" w:rsidRDefault="004B27C7" w:rsidP="004B27C7">
            <w:pPr>
              <w:pStyle w:val="ListParagraph"/>
              <w:ind w:left="360"/>
              <w:rPr>
                <w:color w:val="000000" w:themeColor="text1"/>
              </w:rPr>
            </w:pPr>
            <w:r w:rsidRPr="00691F8F">
              <w:rPr>
                <w:color w:val="000000" w:themeColor="text1"/>
              </w:rPr>
              <w:t xml:space="preserve">Some lines of work do skew young — Silicon Valley, obviously: TikTok CEO Shou Zi Chew is 40, as is Reddit co-founder Alexis Ohanian — but most industries with the lowest average ages involve low-pay, often physically-demanding work: restaurants, fast-food outlets, animal care, parking lots. An increasing number of fields are dominated by older workers, such as farmers (median age: 56.2), school bus drivers (55.9) and building inspectors (53.2), according to </w:t>
            </w:r>
            <w:hyperlink r:id="rId128" w:tgtFrame="_blank" w:history="1">
              <w:r w:rsidRPr="00691F8F">
                <w:rPr>
                  <w:rStyle w:val="Hyperlink"/>
                </w:rPr>
                <w:t>Bureau of Labor Statistics data</w:t>
              </w:r>
            </w:hyperlink>
            <w:r w:rsidRPr="00691F8F">
              <w:rPr>
                <w:color w:val="000000" w:themeColor="text1"/>
              </w:rPr>
              <w:t>.</w:t>
            </w:r>
            <w:r>
              <w:rPr>
                <w:color w:val="000000" w:themeColor="text1"/>
              </w:rPr>
              <w:t xml:space="preserve"> . .</w:t>
            </w:r>
          </w:p>
          <w:p w14:paraId="320A6FA8" w14:textId="77777777" w:rsidR="004B27C7" w:rsidRPr="00691F8F" w:rsidRDefault="004B27C7" w:rsidP="004B27C7">
            <w:pPr>
              <w:pStyle w:val="ListParagraph"/>
              <w:spacing w:after="0"/>
              <w:ind w:left="360"/>
              <w:rPr>
                <w:color w:val="000000" w:themeColor="text1"/>
              </w:rPr>
            </w:pPr>
            <w:r w:rsidRPr="00691F8F">
              <w:rPr>
                <w:color w:val="000000" w:themeColor="text1"/>
              </w:rPr>
              <w:t xml:space="preserve">The current Congress contains the </w:t>
            </w:r>
            <w:hyperlink r:id="rId129" w:tgtFrame="_blank" w:history="1">
              <w:r w:rsidRPr="00691F8F">
                <w:rPr>
                  <w:rStyle w:val="Hyperlink"/>
                </w:rPr>
                <w:t>oldest Senate ever</w:t>
              </w:r>
            </w:hyperlink>
            <w:r w:rsidRPr="00691F8F">
              <w:rPr>
                <w:color w:val="000000" w:themeColor="text1"/>
              </w:rPr>
              <w:t xml:space="preserve"> (</w:t>
            </w:r>
            <w:hyperlink r:id="rId130" w:anchor=":~:text=The%20median%20age%20of%20voting,and%2062.4%20in%20the%20115th." w:tgtFrame="_blank" w:history="1">
              <w:r w:rsidRPr="00691F8F">
                <w:rPr>
                  <w:rStyle w:val="Hyperlink"/>
                </w:rPr>
                <w:t>median: 65</w:t>
              </w:r>
            </w:hyperlink>
            <w:r w:rsidRPr="00691F8F">
              <w:rPr>
                <w:color w:val="000000" w:themeColor="text1"/>
              </w:rPr>
              <w:t>) and the third oldest House (median: almost 58). Thirty-three senators are 70 or older; only 9 are under 50. The median age of Americans is 38.</w:t>
            </w:r>
          </w:p>
          <w:p w14:paraId="556A5A05" w14:textId="77777777" w:rsidR="004B27C7" w:rsidRDefault="004B27C7" w:rsidP="004B27C7">
            <w:pPr>
              <w:pStyle w:val="ListParagraph"/>
              <w:ind w:left="360"/>
              <w:rPr>
                <w:color w:val="000000" w:themeColor="text1"/>
              </w:rPr>
            </w:pPr>
            <w:r w:rsidRPr="00691F8F">
              <w:rPr>
                <w:color w:val="000000" w:themeColor="text1"/>
              </w:rPr>
              <w:t xml:space="preserve">In the federal judiciary, where there are neither mandatory retirement ages nor term limits, the median age of judges is </w:t>
            </w:r>
            <w:hyperlink r:id="rId131" w:tgtFrame="_blank" w:history="1">
              <w:r w:rsidRPr="00691F8F">
                <w:rPr>
                  <w:rStyle w:val="Hyperlink"/>
                </w:rPr>
                <w:t>now 68</w:t>
              </w:r>
            </w:hyperlink>
            <w:r w:rsidRPr="00691F8F">
              <w:rPr>
                <w:color w:val="000000" w:themeColor="text1"/>
              </w:rPr>
              <w:t xml:space="preserve">, </w:t>
            </w:r>
            <w:hyperlink r:id="rId132" w:tgtFrame="_blank" w:history="1">
              <w:r w:rsidRPr="00691F8F">
                <w:rPr>
                  <w:rStyle w:val="Hyperlink"/>
                </w:rPr>
                <w:t>the oldest ever</w:t>
              </w:r>
            </w:hyperlink>
            <w:r w:rsidRPr="00691F8F">
              <w:rPr>
                <w:color w:val="000000" w:themeColor="text1"/>
              </w:rPr>
              <w:t>. When the Founders decided to appoint judges for life, they did not foresee life lasting quite this long. Alexander Hamilton argued for lifetime tenure, noting “how few there are who outlive the season of intellectual vigor.” (Most states never went along with that approach; in 31 state court systems, judges face a mandatory retirement age, in most cases at 70.)</w:t>
            </w:r>
            <w:r>
              <w:rPr>
                <w:color w:val="000000" w:themeColor="text1"/>
              </w:rPr>
              <w:t xml:space="preserve"> . .</w:t>
            </w:r>
          </w:p>
          <w:p w14:paraId="6C0C516C" w14:textId="77777777" w:rsidR="004B27C7" w:rsidRDefault="004B27C7" w:rsidP="004B27C7">
            <w:pPr>
              <w:pStyle w:val="ListParagraph"/>
              <w:ind w:left="360"/>
              <w:rPr>
                <w:color w:val="000000" w:themeColor="text1"/>
              </w:rPr>
            </w:pPr>
            <w:r w:rsidRPr="00153E08">
              <w:rPr>
                <w:color w:val="000000" w:themeColor="text1"/>
              </w:rPr>
              <w:t>Only 12 percent of adults 65 and older have some type of cognitive impairment — not much higher than the 10.8 percent of those aged 45 to 64 who are impaired, according to the American Society of Aging. The American Academy of Neurology reports that mild cognitive impairment affects only 15 percent of people ages 75 to 79.</w:t>
            </w:r>
            <w:r>
              <w:rPr>
                <w:color w:val="000000" w:themeColor="text1"/>
              </w:rPr>
              <w:t xml:space="preserve"> . .</w:t>
            </w:r>
          </w:p>
          <w:p w14:paraId="2F9C93BF" w14:textId="77777777" w:rsidR="004B27C7" w:rsidRPr="00153E08" w:rsidRDefault="004B27C7" w:rsidP="004B27C7">
            <w:pPr>
              <w:pStyle w:val="ListParagraph"/>
              <w:spacing w:after="0"/>
              <w:ind w:left="360"/>
              <w:rPr>
                <w:color w:val="000000" w:themeColor="text1"/>
              </w:rPr>
            </w:pPr>
            <w:r w:rsidRPr="00153E08">
              <w:rPr>
                <w:color w:val="000000" w:themeColor="text1"/>
              </w:rPr>
              <w:t>And increasingly, some older workers also feel pressure to stay on the job because the supply of younger workers is thin.</w:t>
            </w:r>
          </w:p>
          <w:p w14:paraId="24DCD570" w14:textId="77777777" w:rsidR="004B27C7" w:rsidRPr="00153E08" w:rsidRDefault="004B27C7" w:rsidP="004B27C7">
            <w:pPr>
              <w:pStyle w:val="ListParagraph"/>
              <w:ind w:left="360"/>
              <w:rPr>
                <w:color w:val="000000" w:themeColor="text1"/>
              </w:rPr>
            </w:pPr>
            <w:r w:rsidRPr="00153E08">
              <w:rPr>
                <w:color w:val="000000" w:themeColor="text1"/>
              </w:rPr>
              <w:t>Electricians are already weathering what industry leaders call a “silver tsunami” — a severe shortage of younger specialists to take the places of the oldest contingent of workers, who can only toil so long in a physically demanding job.</w:t>
            </w:r>
          </w:p>
          <w:p w14:paraId="46F4F55D" w14:textId="77777777" w:rsidR="004B27C7" w:rsidRPr="00153E08" w:rsidRDefault="004B27C7" w:rsidP="004B27C7">
            <w:pPr>
              <w:pStyle w:val="ListParagraph"/>
              <w:ind w:left="360"/>
              <w:rPr>
                <w:color w:val="000000" w:themeColor="text1"/>
              </w:rPr>
            </w:pPr>
            <w:r w:rsidRPr="00153E08">
              <w:rPr>
                <w:color w:val="000000" w:themeColor="text1"/>
              </w:rPr>
              <w:t>“It’s an issue that frankly we’re facing across all construction trades,” said Thayer Long, executive director of Independent Electrical Contractors, an industry group that trains apprentices. “We can talk about doing a better job recruiting, but there’s just a fundamental math problem. There are just not enough people to replace retiring workers.”</w:t>
            </w:r>
            <w:r>
              <w:rPr>
                <w:color w:val="000000" w:themeColor="text1"/>
              </w:rPr>
              <w:t xml:space="preserve"> . . .</w:t>
            </w:r>
          </w:p>
          <w:p w14:paraId="3E75DC28" w14:textId="77777777" w:rsidR="004B27C7" w:rsidRPr="00153E08" w:rsidRDefault="004B27C7" w:rsidP="004B27C7">
            <w:pPr>
              <w:pStyle w:val="ListParagraph"/>
              <w:spacing w:after="0"/>
              <w:ind w:left="360"/>
              <w:rPr>
                <w:color w:val="000000" w:themeColor="text1"/>
              </w:rPr>
            </w:pPr>
            <w:r w:rsidRPr="00153E08">
              <w:rPr>
                <w:color w:val="000000" w:themeColor="text1"/>
              </w:rPr>
              <w:t xml:space="preserve">Boothe, the palliative care doctor, was energized to discover that at age 70, she has more passion to serve than many people her age had in previous generations. She’s still deciding whether to dive back into her work, but she feels a pull from the </w:t>
            </w:r>
            <w:hyperlink r:id="rId133" w:tgtFrame="_blank" w:history="1">
              <w:r w:rsidRPr="00153E08">
                <w:rPr>
                  <w:rStyle w:val="Hyperlink"/>
                </w:rPr>
                <w:t>shortage of doctors</w:t>
              </w:r>
            </w:hyperlink>
            <w:r w:rsidRPr="00153E08">
              <w:rPr>
                <w:color w:val="000000" w:themeColor="text1"/>
              </w:rPr>
              <w:t>, as well as the push from her own quest for fulfillment.</w:t>
            </w:r>
          </w:p>
          <w:p w14:paraId="4A8BCF89" w14:textId="77777777" w:rsidR="004B27C7" w:rsidRPr="00153E08" w:rsidRDefault="004B27C7" w:rsidP="004B27C7">
            <w:pPr>
              <w:pStyle w:val="ListParagraph"/>
              <w:ind w:left="360"/>
              <w:rPr>
                <w:color w:val="000000" w:themeColor="text1"/>
              </w:rPr>
            </w:pPr>
            <w:r w:rsidRPr="00153E08">
              <w:rPr>
                <w:color w:val="000000" w:themeColor="text1"/>
              </w:rPr>
              <w:t>Similar feelings are behind the aging of the nation’s physician corps. The trend is particularly marked in certain specialties: According to American Medical Association data, 71 percent of pathologists are 55 or older, as are 65 percent of cardiovascular specialists, 62 percent of psychiatrists and 61 percent of orthopedic surgeons. (By contrast, only 9 percent of sports medicine specialists and 17 percent of pediatric internists have reached 55.)</w:t>
            </w:r>
          </w:p>
          <w:p w14:paraId="55D77D34" w14:textId="09415402" w:rsidR="004B27C7" w:rsidRPr="004B27C7" w:rsidRDefault="004B27C7" w:rsidP="004B27C7">
            <w:pPr>
              <w:pStyle w:val="ListParagraph"/>
              <w:ind w:left="360"/>
              <w:rPr>
                <w:color w:val="000000" w:themeColor="text1"/>
              </w:rPr>
            </w:pPr>
            <w:r w:rsidRPr="00153E08">
              <w:rPr>
                <w:color w:val="000000" w:themeColor="text1"/>
              </w:rPr>
              <w:t>Evans, the Charlottesville geriatrician, who turns 60 this fall, said some specialties are not attracting nearly enough young doctors because the nature of the work has shifted in a less interesting direction. The most urgent gap is among surgeons, who are far less likely to extend their careers into their senior years because of the work’s emphasis on fine motor skills.</w:t>
            </w:r>
          </w:p>
        </w:tc>
      </w:tr>
      <w:tr w:rsidR="00F45552" w14:paraId="0BE3AABA" w14:textId="77777777" w:rsidTr="00DA413A">
        <w:trPr>
          <w:gridAfter w:val="1"/>
          <w:wAfter w:w="113" w:type="dxa"/>
        </w:trPr>
        <w:tc>
          <w:tcPr>
            <w:tcW w:w="2898" w:type="dxa"/>
            <w:gridSpan w:val="2"/>
          </w:tcPr>
          <w:p w14:paraId="097A196F" w14:textId="77F6CE4C" w:rsidR="00F45552" w:rsidRPr="00226CD3" w:rsidRDefault="00F45552" w:rsidP="004A6E6E">
            <w:r>
              <w:t>Health Topics</w:t>
            </w:r>
          </w:p>
        </w:tc>
        <w:tc>
          <w:tcPr>
            <w:tcW w:w="7807" w:type="dxa"/>
            <w:gridSpan w:val="3"/>
          </w:tcPr>
          <w:p w14:paraId="68385C61" w14:textId="7923ABEA" w:rsidR="00F45552" w:rsidRDefault="00F45552" w:rsidP="008525D1">
            <w:pPr>
              <w:pStyle w:val="ListParagraph"/>
              <w:numPr>
                <w:ilvl w:val="0"/>
                <w:numId w:val="52"/>
              </w:numPr>
              <w:spacing w:after="100" w:afterAutospacing="1"/>
              <w:ind w:left="360"/>
              <w:rPr>
                <w:b/>
                <w:bCs/>
                <w:color w:val="000000" w:themeColor="text1"/>
              </w:rPr>
            </w:pPr>
            <w:r>
              <w:rPr>
                <w:b/>
                <w:bCs/>
                <w:color w:val="000000" w:themeColor="text1"/>
              </w:rPr>
              <w:t>* STAT News+</w:t>
            </w:r>
          </w:p>
          <w:p w14:paraId="45CCF4F9" w14:textId="77777777" w:rsidR="00F45552" w:rsidRDefault="00F45552" w:rsidP="00F45552">
            <w:pPr>
              <w:pStyle w:val="ListParagraph"/>
              <w:spacing w:after="100" w:afterAutospacing="1"/>
              <w:ind w:left="360"/>
              <w:rPr>
                <w:color w:val="000000" w:themeColor="text1"/>
              </w:rPr>
            </w:pPr>
            <w:r>
              <w:rPr>
                <w:color w:val="000000" w:themeColor="text1"/>
              </w:rPr>
              <w:t>October 24, 2023</w:t>
            </w:r>
          </w:p>
          <w:p w14:paraId="78A5FB23" w14:textId="77777777" w:rsidR="00F45552" w:rsidRDefault="00F45552" w:rsidP="00F45552">
            <w:pPr>
              <w:pStyle w:val="ListParagraph"/>
              <w:spacing w:after="100" w:afterAutospacing="1"/>
              <w:ind w:left="360"/>
              <w:rPr>
                <w:i/>
                <w:iCs/>
                <w:color w:val="000000" w:themeColor="text1"/>
              </w:rPr>
            </w:pPr>
            <w:hyperlink r:id="rId134" w:history="1">
              <w:r w:rsidRPr="00F45552">
                <w:rPr>
                  <w:rStyle w:val="Hyperlink"/>
                  <w:i/>
                  <w:iCs/>
                </w:rPr>
                <w:t>For Parkinson’s disease, advances spurred by Apple Watch offer a glimmer of hope</w:t>
              </w:r>
            </w:hyperlink>
          </w:p>
          <w:p w14:paraId="0141382D" w14:textId="77777777" w:rsidR="00F45552" w:rsidRPr="00F45552" w:rsidRDefault="00F45552" w:rsidP="00F45552">
            <w:pPr>
              <w:pStyle w:val="ListParagraph"/>
              <w:spacing w:after="100" w:afterAutospacing="1" w:line="240" w:lineRule="auto"/>
              <w:ind w:left="360"/>
              <w:rPr>
                <w:color w:val="000000" w:themeColor="text1"/>
              </w:rPr>
            </w:pPr>
            <w:r w:rsidRPr="00F45552">
              <w:rPr>
                <w:color w:val="000000" w:themeColor="text1"/>
              </w:rPr>
              <w:t>Over the past year, the FDA has cleared three Apple Watch apps from independent developers to track symptoms associated with Parkinson’s that can help inform treatment decisions for people and their doctors.</w:t>
            </w:r>
          </w:p>
          <w:p w14:paraId="3E14BCC9" w14:textId="77777777" w:rsidR="00F45552" w:rsidRPr="00F45552" w:rsidRDefault="00F45552" w:rsidP="00F45552">
            <w:pPr>
              <w:pStyle w:val="ListParagraph"/>
              <w:spacing w:after="100" w:afterAutospacing="1"/>
              <w:ind w:left="360"/>
              <w:rPr>
                <w:color w:val="000000" w:themeColor="text1"/>
              </w:rPr>
            </w:pPr>
            <w:r w:rsidRPr="00F45552">
              <w:rPr>
                <w:color w:val="000000" w:themeColor="text1"/>
              </w:rPr>
              <w:t>Early detection for Parkinson’s, like what the Apple Watch has enabled for heart conditions like atrial fibrillation, is still a distant mile marker. But experts believe technology can help address the difficulty many people face accessing specialists who can diagnose and treat the disease.</w:t>
            </w:r>
          </w:p>
          <w:p w14:paraId="2C2E6BA0" w14:textId="36707856" w:rsidR="00F45552" w:rsidRPr="00F45552" w:rsidRDefault="00F45552" w:rsidP="00F45552">
            <w:pPr>
              <w:pStyle w:val="ListParagraph"/>
              <w:spacing w:after="100" w:afterAutospacing="1"/>
              <w:ind w:left="360"/>
              <w:rPr>
                <w:color w:val="000000" w:themeColor="text1"/>
              </w:rPr>
            </w:pPr>
            <w:r w:rsidRPr="00F45552">
              <w:rPr>
                <w:color w:val="000000" w:themeColor="text1"/>
              </w:rPr>
              <w:t>“I still don’t think we’ve even scratched a fraction of what the potential could be,” said University of Rochester neurologist Ray Dorsey. “I think we’re going to rapidly get to a point where these tools are going to identify people who are at high risk for developing Parkinson’s disease.”</w:t>
            </w:r>
          </w:p>
        </w:tc>
      </w:tr>
      <w:tr w:rsidR="004A6E6E" w14:paraId="305EC342" w14:textId="77777777" w:rsidTr="00DA413A">
        <w:trPr>
          <w:gridAfter w:val="1"/>
          <w:wAfter w:w="113" w:type="dxa"/>
        </w:trPr>
        <w:tc>
          <w:tcPr>
            <w:tcW w:w="2898" w:type="dxa"/>
            <w:gridSpan w:val="2"/>
          </w:tcPr>
          <w:p w14:paraId="45BF0AF9" w14:textId="2986BD35" w:rsidR="004A6E6E" w:rsidRPr="0018050C" w:rsidRDefault="004A6E6E" w:rsidP="004A6E6E">
            <w:r w:rsidRPr="00226CD3">
              <w:t>Heat Emergency / Disaster Preparation / Climate Change</w:t>
            </w:r>
          </w:p>
        </w:tc>
        <w:tc>
          <w:tcPr>
            <w:tcW w:w="7807" w:type="dxa"/>
            <w:gridSpan w:val="3"/>
          </w:tcPr>
          <w:p w14:paraId="6CF5FAD3" w14:textId="77777777" w:rsidR="004A6E6E" w:rsidRDefault="004B27C7" w:rsidP="008525D1">
            <w:pPr>
              <w:pStyle w:val="ListParagraph"/>
              <w:numPr>
                <w:ilvl w:val="0"/>
                <w:numId w:val="52"/>
              </w:numPr>
              <w:spacing w:after="100" w:afterAutospacing="1"/>
              <w:ind w:left="360"/>
              <w:rPr>
                <w:b/>
                <w:bCs/>
                <w:color w:val="000000" w:themeColor="text1"/>
              </w:rPr>
            </w:pPr>
            <w:r>
              <w:rPr>
                <w:b/>
                <w:bCs/>
                <w:color w:val="000000" w:themeColor="text1"/>
              </w:rPr>
              <w:t>New York Times (free access)</w:t>
            </w:r>
          </w:p>
          <w:p w14:paraId="57D2E698" w14:textId="77777777" w:rsidR="004B27C7" w:rsidRDefault="004B27C7" w:rsidP="004B27C7">
            <w:pPr>
              <w:pStyle w:val="ListParagraph"/>
              <w:ind w:left="360"/>
              <w:rPr>
                <w:color w:val="000000" w:themeColor="text1"/>
              </w:rPr>
            </w:pPr>
            <w:r>
              <w:rPr>
                <w:color w:val="000000" w:themeColor="text1"/>
              </w:rPr>
              <w:t>August 7, 2023</w:t>
            </w:r>
          </w:p>
          <w:p w14:paraId="50E5368D" w14:textId="77777777" w:rsidR="004B27C7" w:rsidRDefault="004B27C7" w:rsidP="004B27C7">
            <w:pPr>
              <w:pStyle w:val="ListParagraph"/>
              <w:ind w:left="360"/>
              <w:rPr>
                <w:i/>
                <w:iCs/>
                <w:color w:val="000000" w:themeColor="text1"/>
              </w:rPr>
            </w:pPr>
            <w:hyperlink r:id="rId135" w:history="1">
              <w:r w:rsidRPr="00EF277D">
                <w:rPr>
                  <w:rStyle w:val="Hyperlink"/>
                  <w:i/>
                  <w:iCs/>
                </w:rPr>
                <w:t>Heat Waves Are Killing Older Women. Are They Also Violating Their Rights?</w:t>
              </w:r>
            </w:hyperlink>
          </w:p>
          <w:p w14:paraId="046A9731" w14:textId="77777777" w:rsidR="004B27C7" w:rsidRDefault="004B27C7" w:rsidP="004B27C7">
            <w:pPr>
              <w:pStyle w:val="ListParagraph"/>
              <w:ind w:left="360"/>
              <w:rPr>
                <w:color w:val="000000" w:themeColor="text1"/>
              </w:rPr>
            </w:pPr>
            <w:r w:rsidRPr="00EF277D">
              <w:rPr>
                <w:color w:val="000000" w:themeColor="text1"/>
              </w:rPr>
              <w:t>By Isabella Kwai</w:t>
            </w:r>
          </w:p>
          <w:p w14:paraId="0836EFB9" w14:textId="77777777" w:rsidR="004B27C7" w:rsidRDefault="004B27C7" w:rsidP="004B27C7">
            <w:pPr>
              <w:pStyle w:val="ListParagraph"/>
              <w:ind w:left="360"/>
              <w:rPr>
                <w:color w:val="000000" w:themeColor="text1"/>
              </w:rPr>
            </w:pPr>
            <w:r w:rsidRPr="00EF277D">
              <w:rPr>
                <w:color w:val="000000" w:themeColor="text1"/>
              </w:rPr>
              <w:t>A group of Swiss women over 64 has filed a lawsuit against Switzerland with Europe’s top human rights court, saying the country has violated their rights by failing to curb emissions.</w:t>
            </w:r>
          </w:p>
          <w:p w14:paraId="3E97332C" w14:textId="77777777" w:rsidR="004B27C7" w:rsidRDefault="004B27C7" w:rsidP="004B27C7">
            <w:pPr>
              <w:pStyle w:val="ListParagraph"/>
              <w:ind w:left="360"/>
              <w:rPr>
                <w:color w:val="000000" w:themeColor="text1"/>
              </w:rPr>
            </w:pPr>
            <w:r w:rsidRPr="00EF277D">
              <w:rPr>
                <w:color w:val="000000" w:themeColor="text1"/>
              </w:rPr>
              <w:t xml:space="preserve">the </w:t>
            </w:r>
            <w:hyperlink r:id="rId136" w:tgtFrame="_blank" w:history="1">
              <w:r w:rsidRPr="00EF277D">
                <w:rPr>
                  <w:rStyle w:val="Hyperlink"/>
                </w:rPr>
                <w:t>KlimaSeniorinnen Schweiz</w:t>
              </w:r>
            </w:hyperlink>
            <w:r w:rsidRPr="00EF277D">
              <w:rPr>
                <w:color w:val="000000" w:themeColor="text1"/>
              </w:rPr>
              <w:t>, a group of about 2,400 Swiss women aged 64 and over, say they have a common fear: soaring temperatures and heat waves that are threatening them with health ailments in their final decades.</w:t>
            </w:r>
            <w:r>
              <w:rPr>
                <w:color w:val="000000" w:themeColor="text1"/>
              </w:rPr>
              <w:t xml:space="preserve"> . .</w:t>
            </w:r>
          </w:p>
          <w:p w14:paraId="4992E3D8" w14:textId="77777777" w:rsidR="004B27C7" w:rsidRDefault="004B27C7" w:rsidP="004B27C7">
            <w:pPr>
              <w:pStyle w:val="ListParagraph"/>
              <w:ind w:left="360"/>
              <w:rPr>
                <w:color w:val="000000" w:themeColor="text1"/>
              </w:rPr>
            </w:pPr>
            <w:r w:rsidRPr="00F17BDF">
              <w:rPr>
                <w:color w:val="000000" w:themeColor="text1"/>
              </w:rPr>
              <w:t>A heat wave this summer that sent temperatures soaring in southern Europe has highlighted those concerns — along with a landmark lawsuit that the women filed in 2020 at Europe’s top human rights court accusing the Swiss government of violating their fundamental rights by not doing enough to protect them from the effects of climate change.</w:t>
            </w:r>
            <w:r>
              <w:rPr>
                <w:color w:val="000000" w:themeColor="text1"/>
              </w:rPr>
              <w:t xml:space="preserve"> . .</w:t>
            </w:r>
          </w:p>
          <w:p w14:paraId="233BAC8A" w14:textId="77777777" w:rsidR="004B27C7" w:rsidRPr="00F17BDF" w:rsidRDefault="004B27C7" w:rsidP="004B27C7">
            <w:pPr>
              <w:pStyle w:val="ListParagraph"/>
              <w:spacing w:after="0" w:line="240" w:lineRule="auto"/>
              <w:ind w:left="360"/>
              <w:rPr>
                <w:color w:val="000000" w:themeColor="text1"/>
              </w:rPr>
            </w:pPr>
            <w:r w:rsidRPr="00F17BDF">
              <w:rPr>
                <w:color w:val="000000" w:themeColor="text1"/>
              </w:rPr>
              <w:t>Switzerland experienced its hottest year on record last year, and though it has not been battered as much as southern Europe this year, a hot spell early last month sent temperatures as high as 98 degrees Fahrenheit in some Alpine areas. The national average last month was 15.9 degrees Celsius (about 60 degrees Fahrenheit), more than 2 degrees higher than pre-1900 records.</w:t>
            </w:r>
          </w:p>
          <w:p w14:paraId="4356E028" w14:textId="77777777" w:rsidR="004B27C7" w:rsidRDefault="004B27C7" w:rsidP="004B27C7">
            <w:pPr>
              <w:pStyle w:val="ListParagraph"/>
              <w:ind w:left="360"/>
              <w:rPr>
                <w:color w:val="000000" w:themeColor="text1"/>
              </w:rPr>
            </w:pPr>
            <w:r w:rsidRPr="00F17BDF">
              <w:rPr>
                <w:color w:val="000000" w:themeColor="text1"/>
              </w:rPr>
              <w:t>The case, the first of its kind to be heard at that top court, the European Court for Human Rights, is among a growing number of lawsuits around the world using human rights grounds to argue that governments are shirking their obligations, as temperatures and sea levels rise, to ensure the safety and security of citizens.</w:t>
            </w:r>
            <w:r>
              <w:rPr>
                <w:color w:val="000000" w:themeColor="text1"/>
              </w:rPr>
              <w:t xml:space="preserve"> . .</w:t>
            </w:r>
          </w:p>
          <w:p w14:paraId="76E236F2" w14:textId="77777777" w:rsidR="004B27C7" w:rsidRDefault="004B27C7" w:rsidP="004B27C7">
            <w:pPr>
              <w:pStyle w:val="ListParagraph"/>
              <w:ind w:left="360"/>
              <w:rPr>
                <w:color w:val="000000" w:themeColor="text1"/>
              </w:rPr>
            </w:pPr>
            <w:r w:rsidRPr="00F17BDF">
              <w:rPr>
                <w:color w:val="000000" w:themeColor="text1"/>
              </w:rPr>
              <w:t xml:space="preserve">One recent study found that last summer’s heat waves </w:t>
            </w:r>
            <w:hyperlink r:id="rId137" w:anchor=":~:text=More%20than%2061%2C000%20people%20died,the%20pace%20of%20global%20warming." w:history="1">
              <w:r w:rsidRPr="00F17BDF">
                <w:rPr>
                  <w:rStyle w:val="Hyperlink"/>
                </w:rPr>
                <w:t>killed more than 61,000 people</w:t>
              </w:r>
            </w:hyperlink>
            <w:r w:rsidRPr="00F17BDF">
              <w:rPr>
                <w:color w:val="000000" w:themeColor="text1"/>
              </w:rPr>
              <w:t xml:space="preserve"> across Europe, most of them women over 80. In Switzerland, more than 60 percent of about 600 heat-related deaths last summer were attributed to global warming, according to a </w:t>
            </w:r>
            <w:hyperlink r:id="rId138" w:tgtFrame="_blank" w:history="1">
              <w:r w:rsidRPr="00F17BDF">
                <w:rPr>
                  <w:rStyle w:val="Hyperlink"/>
                </w:rPr>
                <w:t>study</w:t>
              </w:r>
            </w:hyperlink>
            <w:r w:rsidRPr="00F17BDF">
              <w:rPr>
                <w:color w:val="000000" w:themeColor="text1"/>
              </w:rPr>
              <w:t xml:space="preserve"> from the University of Bern, with older women having the highest mortality rate.</w:t>
            </w:r>
            <w:r>
              <w:rPr>
                <w:color w:val="000000" w:themeColor="text1"/>
              </w:rPr>
              <w:t xml:space="preserve"> . .</w:t>
            </w:r>
          </w:p>
          <w:p w14:paraId="5F62C8A4" w14:textId="77777777" w:rsidR="004B27C7" w:rsidRPr="00F17BDF" w:rsidRDefault="004B27C7" w:rsidP="004B27C7">
            <w:pPr>
              <w:pStyle w:val="ListParagraph"/>
              <w:spacing w:after="0"/>
              <w:ind w:left="360"/>
              <w:rPr>
                <w:color w:val="000000" w:themeColor="text1"/>
              </w:rPr>
            </w:pPr>
            <w:r w:rsidRPr="00F17BDF">
              <w:rPr>
                <w:color w:val="000000" w:themeColor="text1"/>
              </w:rPr>
              <w:t>The litigants in the Swiss case include four women who said they had heart and respiratory diseases that put them at risk of death on hot days.</w:t>
            </w:r>
          </w:p>
          <w:p w14:paraId="4D14C1E1" w14:textId="6BB8169D" w:rsidR="004B27C7" w:rsidRPr="004B27C7" w:rsidRDefault="004B27C7" w:rsidP="004B27C7">
            <w:pPr>
              <w:pStyle w:val="ListParagraph"/>
              <w:spacing w:after="100" w:afterAutospacing="1"/>
              <w:ind w:left="360"/>
              <w:rPr>
                <w:b/>
                <w:bCs/>
                <w:color w:val="000000" w:themeColor="text1"/>
              </w:rPr>
            </w:pPr>
            <w:r w:rsidRPr="00F17BDF">
              <w:rPr>
                <w:color w:val="000000" w:themeColor="text1"/>
              </w:rPr>
              <w:t>The crux of the complaint is a charge that the Swiss government’s failure to reduce greenhouse gas emissions enough to prevent global warming of 2 degrees Celsius is at odds with its obligations under the European Human Rights Convention. Those include rights to life and autonomy, given that older women have been proved to be particularly vulnerable to heat-related illnesses.</w:t>
            </w:r>
          </w:p>
        </w:tc>
      </w:tr>
      <w:tr w:rsidR="00F75390" w14:paraId="3D31F5E7" w14:textId="77777777" w:rsidTr="00DA413A">
        <w:trPr>
          <w:gridAfter w:val="1"/>
          <w:wAfter w:w="113" w:type="dxa"/>
        </w:trPr>
        <w:tc>
          <w:tcPr>
            <w:tcW w:w="2898" w:type="dxa"/>
            <w:gridSpan w:val="2"/>
          </w:tcPr>
          <w:p w14:paraId="08923F20" w14:textId="3616E3F3" w:rsidR="00F75390" w:rsidRDefault="00F75390" w:rsidP="00F75390">
            <w:r>
              <w:t>Ageism</w:t>
            </w:r>
          </w:p>
        </w:tc>
        <w:tc>
          <w:tcPr>
            <w:tcW w:w="7807" w:type="dxa"/>
            <w:gridSpan w:val="3"/>
          </w:tcPr>
          <w:p w14:paraId="2D583D8B" w14:textId="2D3DCF05" w:rsidR="00F75390" w:rsidRPr="004B27C7" w:rsidRDefault="00F75390" w:rsidP="008525D1">
            <w:pPr>
              <w:pStyle w:val="ListParagraph"/>
              <w:numPr>
                <w:ilvl w:val="0"/>
                <w:numId w:val="52"/>
              </w:numPr>
              <w:ind w:left="360"/>
              <w:rPr>
                <w:b/>
                <w:bCs/>
                <w:color w:val="000000" w:themeColor="text1"/>
              </w:rPr>
            </w:pPr>
            <w:r w:rsidRPr="004B27C7">
              <w:rPr>
                <w:b/>
                <w:bCs/>
                <w:color w:val="000000" w:themeColor="text1"/>
              </w:rPr>
              <w:t>HRDive</w:t>
            </w:r>
          </w:p>
          <w:p w14:paraId="4D1403D6" w14:textId="77777777" w:rsidR="00F75390" w:rsidRDefault="00F75390" w:rsidP="00F75390">
            <w:pPr>
              <w:pStyle w:val="ListParagraph"/>
              <w:ind w:left="360"/>
              <w:rPr>
                <w:color w:val="000000" w:themeColor="text1"/>
              </w:rPr>
            </w:pPr>
            <w:r>
              <w:rPr>
                <w:color w:val="000000" w:themeColor="text1"/>
              </w:rPr>
              <w:t>October 20, 2023</w:t>
            </w:r>
          </w:p>
          <w:p w14:paraId="040B650B" w14:textId="77777777" w:rsidR="00F75390" w:rsidRDefault="00F75390" w:rsidP="00F75390">
            <w:pPr>
              <w:pStyle w:val="ListParagraph"/>
              <w:ind w:left="360"/>
              <w:rPr>
                <w:i/>
                <w:iCs/>
                <w:color w:val="000000" w:themeColor="text1"/>
              </w:rPr>
            </w:pPr>
            <w:hyperlink r:id="rId139" w:history="1">
              <w:r w:rsidRPr="007C29CF">
                <w:rPr>
                  <w:rStyle w:val="Hyperlink"/>
                  <w:i/>
                  <w:iCs/>
                </w:rPr>
                <w:t>Workforce equity: Employers stuck in ‘time warp’ about older workers</w:t>
              </w:r>
            </w:hyperlink>
          </w:p>
          <w:p w14:paraId="67A02100" w14:textId="77777777" w:rsidR="00F75390" w:rsidRDefault="00F75390" w:rsidP="00F75390">
            <w:pPr>
              <w:pStyle w:val="ListParagraph"/>
              <w:ind w:left="360"/>
              <w:rPr>
                <w:color w:val="000000" w:themeColor="text1"/>
              </w:rPr>
            </w:pPr>
            <w:r w:rsidRPr="007C29CF">
              <w:rPr>
                <w:color w:val="000000" w:themeColor="text1"/>
              </w:rPr>
              <w:t>Companies need to address “blind spots” and ageism in their recruiting efforts, panelists said at the Center for Workforce Inclusion’s annual Equity Summit.</w:t>
            </w:r>
            <w:r>
              <w:rPr>
                <w:color w:val="000000" w:themeColor="text1"/>
              </w:rPr>
              <w:t xml:space="preserve"> . .</w:t>
            </w:r>
          </w:p>
          <w:p w14:paraId="316C6A64" w14:textId="77777777" w:rsidR="00F75390" w:rsidRDefault="00F75390" w:rsidP="00F75390">
            <w:pPr>
              <w:pStyle w:val="ListParagraph"/>
              <w:ind w:left="360"/>
              <w:rPr>
                <w:color w:val="000000" w:themeColor="text1"/>
              </w:rPr>
            </w:pPr>
            <w:r w:rsidRPr="007C29CF">
              <w:rPr>
                <w:color w:val="000000" w:themeColor="text1"/>
              </w:rPr>
              <w:t xml:space="preserve">As people live longer and choose to remain in the workforce longer, society needs to reevaluate its stereotypes about older workers, Elizabeth White, an author and aging solutions advocate, said Tuesday during </w:t>
            </w:r>
            <w:hyperlink r:id="rId140" w:history="1">
              <w:r w:rsidRPr="007C29CF">
                <w:rPr>
                  <w:rStyle w:val="Hyperlink"/>
                </w:rPr>
                <w:t>a panel discussion</w:t>
              </w:r>
            </w:hyperlink>
            <w:r w:rsidRPr="007C29CF">
              <w:rPr>
                <w:color w:val="000000" w:themeColor="text1"/>
              </w:rPr>
              <w:t xml:space="preserve"> at the Center for Workforce Inclusion’s annual </w:t>
            </w:r>
            <w:hyperlink r:id="rId141" w:history="1">
              <w:r w:rsidRPr="007C29CF">
                <w:rPr>
                  <w:rStyle w:val="Hyperlink"/>
                </w:rPr>
                <w:t>Equity Summit</w:t>
              </w:r>
            </w:hyperlink>
            <w:r w:rsidRPr="007C29CF">
              <w:rPr>
                <w:color w:val="000000" w:themeColor="text1"/>
              </w:rPr>
              <w:t>. </w:t>
            </w:r>
            <w:r>
              <w:rPr>
                <w:color w:val="000000" w:themeColor="text1"/>
              </w:rPr>
              <w:t>. .</w:t>
            </w:r>
          </w:p>
          <w:p w14:paraId="6D8C5F53" w14:textId="21DCFB5F" w:rsidR="00F75390" w:rsidRPr="007C29CF" w:rsidRDefault="00F75390" w:rsidP="00F75390">
            <w:pPr>
              <w:pStyle w:val="ListParagraph"/>
              <w:ind w:left="360"/>
              <w:rPr>
                <w:color w:val="000000" w:themeColor="text1"/>
              </w:rPr>
            </w:pPr>
            <w:r>
              <w:rPr>
                <w:color w:val="000000" w:themeColor="text1"/>
              </w:rPr>
              <w:t>[</w:t>
            </w:r>
            <w:r w:rsidRPr="007C29CF">
              <w:rPr>
                <w:color w:val="000000" w:themeColor="text1"/>
              </w:rPr>
              <w:t>Janine Vanderburg, CEO of Encore Roadmap</w:t>
            </w:r>
            <w:r>
              <w:rPr>
                <w:color w:val="000000" w:themeColor="text1"/>
              </w:rPr>
              <w:t xml:space="preserve">] </w:t>
            </w:r>
            <w:r w:rsidRPr="007C29CF">
              <w:rPr>
                <w:color w:val="000000" w:themeColor="text1"/>
              </w:rPr>
              <w:t>highlighted a recent settlement in which a tutoring provider settled with the U.S. Equal Employment Opportunity Commission for $365,000 over allegations it programmed its tutor application software to reject women 55 or older and men 60 and older.</w:t>
            </w:r>
          </w:p>
        </w:tc>
      </w:tr>
      <w:tr w:rsidR="00F75390" w14:paraId="5AD9FB75" w14:textId="77777777" w:rsidTr="00DA413A">
        <w:trPr>
          <w:gridAfter w:val="1"/>
          <w:wAfter w:w="113" w:type="dxa"/>
        </w:trPr>
        <w:tc>
          <w:tcPr>
            <w:tcW w:w="2898" w:type="dxa"/>
            <w:gridSpan w:val="2"/>
          </w:tcPr>
          <w:p w14:paraId="3B4E594C" w14:textId="4736D335" w:rsidR="00F75390" w:rsidRPr="00B83695" w:rsidRDefault="00F75390" w:rsidP="00F75390">
            <w:r>
              <w:t>Health Equity</w:t>
            </w:r>
          </w:p>
        </w:tc>
        <w:tc>
          <w:tcPr>
            <w:tcW w:w="7807" w:type="dxa"/>
            <w:gridSpan w:val="3"/>
          </w:tcPr>
          <w:p w14:paraId="6F0665E2" w14:textId="07FAD6E4" w:rsidR="00F75390" w:rsidRPr="004B27C7" w:rsidRDefault="00F75390" w:rsidP="008525D1">
            <w:pPr>
              <w:pStyle w:val="ListParagraph"/>
              <w:numPr>
                <w:ilvl w:val="0"/>
                <w:numId w:val="52"/>
              </w:numPr>
              <w:ind w:left="360"/>
              <w:rPr>
                <w:b/>
                <w:bCs/>
                <w:color w:val="000000" w:themeColor="text1"/>
              </w:rPr>
            </w:pPr>
            <w:r w:rsidRPr="004B27C7">
              <w:rPr>
                <w:b/>
                <w:bCs/>
                <w:color w:val="000000" w:themeColor="text1"/>
              </w:rPr>
              <w:t>STAT News</w:t>
            </w:r>
          </w:p>
          <w:p w14:paraId="0E596A22" w14:textId="32FA07EF" w:rsidR="00F75390" w:rsidRDefault="00F75390" w:rsidP="00F75390">
            <w:pPr>
              <w:pStyle w:val="ListParagraph"/>
              <w:ind w:left="360"/>
              <w:rPr>
                <w:color w:val="000000" w:themeColor="text1"/>
              </w:rPr>
            </w:pPr>
            <w:r>
              <w:rPr>
                <w:color w:val="000000" w:themeColor="text1"/>
              </w:rPr>
              <w:t>October 24, 2023</w:t>
            </w:r>
          </w:p>
          <w:p w14:paraId="0C006721" w14:textId="4EDDC20C" w:rsidR="00F75390" w:rsidRDefault="00F75390" w:rsidP="00F75390">
            <w:pPr>
              <w:pStyle w:val="ListParagraph"/>
              <w:ind w:left="360"/>
              <w:rPr>
                <w:i/>
                <w:iCs/>
                <w:color w:val="000000" w:themeColor="text1"/>
              </w:rPr>
            </w:pPr>
            <w:hyperlink r:id="rId142" w:history="1">
              <w:r w:rsidRPr="00CE4863">
                <w:rPr>
                  <w:rStyle w:val="Hyperlink"/>
                  <w:i/>
                  <w:iCs/>
                </w:rPr>
                <w:t>CDC recommends rationing of RSV shot due to shortages</w:t>
              </w:r>
            </w:hyperlink>
          </w:p>
          <w:p w14:paraId="01F9ECD2" w14:textId="7B783D25" w:rsidR="00F75390" w:rsidRDefault="00F75390" w:rsidP="00F75390">
            <w:pPr>
              <w:pStyle w:val="ListParagraph"/>
              <w:ind w:left="360"/>
              <w:rPr>
                <w:color w:val="000000" w:themeColor="text1"/>
              </w:rPr>
            </w:pPr>
            <w:r w:rsidRPr="00CE4863">
              <w:rPr>
                <w:color w:val="000000" w:themeColor="text1"/>
              </w:rPr>
              <w:t>By Helen Branswell</w:t>
            </w:r>
          </w:p>
          <w:p w14:paraId="499E6F72" w14:textId="77777777" w:rsidR="00F75390" w:rsidRPr="00CE4863" w:rsidRDefault="00F75390" w:rsidP="00F75390">
            <w:pPr>
              <w:pStyle w:val="ListParagraph"/>
              <w:ind w:left="360"/>
              <w:rPr>
                <w:color w:val="000000" w:themeColor="text1"/>
              </w:rPr>
            </w:pPr>
            <w:r w:rsidRPr="00CE4863">
              <w:rPr>
                <w:color w:val="000000" w:themeColor="text1"/>
              </w:rPr>
              <w:t>The Centers for Disease Control and Prevention has recommended rationing an important monoclonal antibody product to protect young infants from RSV due to strained supply of the new product, Sanofi’s Beyfortus.</w:t>
            </w:r>
          </w:p>
          <w:p w14:paraId="5E265343" w14:textId="5B27FC80" w:rsidR="00F75390" w:rsidRDefault="00F75390" w:rsidP="00F75390">
            <w:pPr>
              <w:pStyle w:val="ListParagraph"/>
              <w:ind w:left="360"/>
              <w:rPr>
                <w:color w:val="000000" w:themeColor="text1"/>
              </w:rPr>
            </w:pPr>
            <w:r w:rsidRPr="00CE4863">
              <w:rPr>
                <w:color w:val="000000" w:themeColor="text1"/>
              </w:rPr>
              <w:t xml:space="preserve">In a </w:t>
            </w:r>
            <w:hyperlink r:id="rId143" w:tgtFrame="_blank" w:history="1">
              <w:r w:rsidRPr="00CE4863">
                <w:rPr>
                  <w:rStyle w:val="Hyperlink"/>
                </w:rPr>
                <w:t>health alert</w:t>
              </w:r>
            </w:hyperlink>
            <w:r w:rsidRPr="00CE4863">
              <w:rPr>
                <w:color w:val="000000" w:themeColor="text1"/>
              </w:rPr>
              <w:t xml:space="preserve"> issued Monday, the CDC said clinicians should prioritize available doses for babies at highest risk from respiratory syncytial virus, reserving 100-milligram doses for infants under the age of 6 months and those with underlying health conditions that put them at higher risk of experiencing severe illness if they contract RSV.</w:t>
            </w:r>
            <w:r>
              <w:rPr>
                <w:color w:val="000000" w:themeColor="text1"/>
              </w:rPr>
              <w:t xml:space="preserve"> . .</w:t>
            </w:r>
          </w:p>
          <w:p w14:paraId="115B48AA" w14:textId="77777777" w:rsidR="00F75390" w:rsidRPr="00CE4863" w:rsidRDefault="00F75390" w:rsidP="00F75390">
            <w:pPr>
              <w:pStyle w:val="ListParagraph"/>
              <w:ind w:left="360"/>
              <w:rPr>
                <w:color w:val="000000" w:themeColor="text1"/>
              </w:rPr>
            </w:pPr>
            <w:r w:rsidRPr="00CE4863">
              <w:rPr>
                <w:color w:val="000000" w:themeColor="text1"/>
              </w:rPr>
              <w:t>Sanofi had previously insisted it would have enough product to meet demand for Beyfortus and has even offered providers who purchase directly from the company the opportunity to delay payment for purchases until close to the end of the RSV season.</w:t>
            </w:r>
          </w:p>
          <w:p w14:paraId="75FF56F4" w14:textId="77777777" w:rsidR="00F75390" w:rsidRPr="00CE4863" w:rsidRDefault="00F75390" w:rsidP="00F75390">
            <w:pPr>
              <w:pStyle w:val="ListParagraph"/>
              <w:ind w:left="360"/>
              <w:rPr>
                <w:color w:val="000000" w:themeColor="text1"/>
              </w:rPr>
            </w:pPr>
            <w:r w:rsidRPr="00CE4863">
              <w:rPr>
                <w:color w:val="000000" w:themeColor="text1"/>
              </w:rPr>
              <w:t>But in a statement Tuesday, the company acknowledged that “unprecedented” demand for the product had outstripped initial supplies.</w:t>
            </w:r>
          </w:p>
          <w:p w14:paraId="3F247054" w14:textId="3F670A64" w:rsidR="00F75390" w:rsidRPr="004B27C7" w:rsidRDefault="00F75390" w:rsidP="008525D1">
            <w:pPr>
              <w:pStyle w:val="ListParagraph"/>
              <w:numPr>
                <w:ilvl w:val="0"/>
                <w:numId w:val="52"/>
              </w:numPr>
              <w:ind w:left="360"/>
              <w:rPr>
                <w:b/>
                <w:bCs/>
                <w:color w:val="000000" w:themeColor="text1"/>
              </w:rPr>
            </w:pPr>
            <w:r w:rsidRPr="004B27C7">
              <w:rPr>
                <w:b/>
                <w:bCs/>
                <w:color w:val="000000" w:themeColor="text1"/>
              </w:rPr>
              <w:t>Health Affairs (recorded virtual forum)</w:t>
            </w:r>
          </w:p>
          <w:p w14:paraId="0D4D8A6A" w14:textId="77777777" w:rsidR="00F75390" w:rsidRDefault="00F75390" w:rsidP="00F75390">
            <w:pPr>
              <w:pStyle w:val="ListParagraph"/>
              <w:ind w:left="360"/>
              <w:rPr>
                <w:color w:val="000000" w:themeColor="text1"/>
              </w:rPr>
            </w:pPr>
            <w:r>
              <w:rPr>
                <w:color w:val="000000" w:themeColor="text1"/>
              </w:rPr>
              <w:t>October 3, 2023</w:t>
            </w:r>
          </w:p>
          <w:p w14:paraId="1A7083A2" w14:textId="0390D7E8" w:rsidR="00F75390" w:rsidRDefault="00F75390" w:rsidP="00F75390">
            <w:pPr>
              <w:pStyle w:val="ListParagraph"/>
              <w:ind w:left="360"/>
              <w:rPr>
                <w:i/>
                <w:iCs/>
                <w:color w:val="000000" w:themeColor="text1"/>
              </w:rPr>
            </w:pPr>
            <w:hyperlink r:id="rId144" w:history="1">
              <w:r w:rsidRPr="00314AF3">
                <w:rPr>
                  <w:rStyle w:val="Hyperlink"/>
                  <w:i/>
                  <w:iCs/>
                </w:rPr>
                <w:t>Health Affairs Briefing: Tackling Structural Racism in Health</w:t>
              </w:r>
            </w:hyperlink>
          </w:p>
          <w:p w14:paraId="47C49020" w14:textId="58F52A2E" w:rsidR="00F75390" w:rsidRPr="00314AF3" w:rsidRDefault="00F75390" w:rsidP="00F75390">
            <w:pPr>
              <w:pStyle w:val="ListParagraph"/>
              <w:ind w:left="360"/>
              <w:rPr>
                <w:color w:val="000000" w:themeColor="text1"/>
              </w:rPr>
            </w:pPr>
            <w:r w:rsidRPr="00A25885">
              <w:rPr>
                <w:color w:val="000000" w:themeColor="text1"/>
              </w:rPr>
              <w:t>A virtual forum at which panels of distinguished authors and experts presented their work and engaged in discussions on topics including "Politics and the Legacy of Racism," "Use of Race and Ethnicity Data," "Documenting Racism," and "Responses to Racism."</w:t>
            </w:r>
          </w:p>
        </w:tc>
      </w:tr>
      <w:tr w:rsidR="00F75390" w14:paraId="7B192604" w14:textId="77777777" w:rsidTr="00DA413A">
        <w:trPr>
          <w:gridAfter w:val="1"/>
          <w:wAfter w:w="113" w:type="dxa"/>
        </w:trPr>
        <w:tc>
          <w:tcPr>
            <w:tcW w:w="2898" w:type="dxa"/>
            <w:gridSpan w:val="2"/>
          </w:tcPr>
          <w:p w14:paraId="4BA2EE54" w14:textId="7C064F37" w:rsidR="00F75390" w:rsidRDefault="00F75390" w:rsidP="00F75390">
            <w:r>
              <w:t>Covid / Long Covid</w:t>
            </w:r>
          </w:p>
        </w:tc>
        <w:tc>
          <w:tcPr>
            <w:tcW w:w="7807" w:type="dxa"/>
            <w:gridSpan w:val="3"/>
          </w:tcPr>
          <w:p w14:paraId="26DE61FC" w14:textId="77777777" w:rsidR="00F75390" w:rsidRPr="004B27C7" w:rsidRDefault="00F75390" w:rsidP="008525D1">
            <w:pPr>
              <w:pStyle w:val="ListParagraph"/>
              <w:numPr>
                <w:ilvl w:val="0"/>
                <w:numId w:val="52"/>
              </w:numPr>
              <w:ind w:left="360"/>
              <w:rPr>
                <w:b/>
                <w:bCs/>
                <w:color w:val="000000" w:themeColor="text1"/>
              </w:rPr>
            </w:pPr>
            <w:r w:rsidRPr="004B27C7">
              <w:rPr>
                <w:b/>
                <w:bCs/>
                <w:color w:val="000000" w:themeColor="text1"/>
              </w:rPr>
              <w:t>Undark</w:t>
            </w:r>
          </w:p>
          <w:p w14:paraId="6125F9E8" w14:textId="77777777" w:rsidR="00F75390" w:rsidRDefault="00F75390" w:rsidP="00F75390">
            <w:pPr>
              <w:pStyle w:val="ListParagraph"/>
              <w:ind w:left="360"/>
              <w:rPr>
                <w:color w:val="000000" w:themeColor="text1"/>
              </w:rPr>
            </w:pPr>
            <w:r>
              <w:rPr>
                <w:color w:val="000000" w:themeColor="text1"/>
              </w:rPr>
              <w:t>October 23, 2023</w:t>
            </w:r>
          </w:p>
          <w:p w14:paraId="280BA8DF" w14:textId="77777777" w:rsidR="00F75390" w:rsidRDefault="00F75390" w:rsidP="00F75390">
            <w:pPr>
              <w:pStyle w:val="ListParagraph"/>
              <w:ind w:left="360"/>
              <w:rPr>
                <w:i/>
                <w:iCs/>
                <w:color w:val="000000" w:themeColor="text1"/>
              </w:rPr>
            </w:pPr>
            <w:hyperlink r:id="rId145" w:history="1">
              <w:r w:rsidRPr="0024052B">
                <w:rPr>
                  <w:rStyle w:val="Hyperlink"/>
                  <w:i/>
                  <w:iCs/>
                </w:rPr>
                <w:t>From a Grassroots Survey to Long Covid Treatment Trials</w:t>
              </w:r>
            </w:hyperlink>
          </w:p>
          <w:p w14:paraId="3688B3A4" w14:textId="29BBF882" w:rsidR="00F75390" w:rsidRPr="0024052B" w:rsidRDefault="00F75390" w:rsidP="00F75390">
            <w:pPr>
              <w:pStyle w:val="ListParagraph"/>
              <w:spacing w:after="0"/>
              <w:ind w:left="360"/>
              <w:rPr>
                <w:color w:val="000000" w:themeColor="text1"/>
              </w:rPr>
            </w:pPr>
            <w:r w:rsidRPr="0024052B">
              <w:rPr>
                <w:color w:val="000000" w:themeColor="text1"/>
              </w:rPr>
              <w:t>A pharmacist polled patients on their dozens of medications and supplements. Could these efforts help fight long Covid?</w:t>
            </w:r>
            <w:r>
              <w:rPr>
                <w:color w:val="000000" w:themeColor="text1"/>
              </w:rPr>
              <w:t xml:space="preserve"> . . .</w:t>
            </w:r>
          </w:p>
          <w:p w14:paraId="4C7064B2" w14:textId="77777777" w:rsidR="00F75390" w:rsidRPr="0024052B" w:rsidRDefault="00F75390" w:rsidP="00F75390">
            <w:pPr>
              <w:pStyle w:val="ListParagraph"/>
              <w:spacing w:after="0"/>
              <w:ind w:left="360"/>
              <w:rPr>
                <w:color w:val="000000" w:themeColor="text1"/>
              </w:rPr>
            </w:pPr>
            <w:hyperlink r:id="rId146" w:history="1">
              <w:r w:rsidRPr="0024052B">
                <w:rPr>
                  <w:rStyle w:val="Hyperlink"/>
                </w:rPr>
                <w:t>Long Covid</w:t>
              </w:r>
            </w:hyperlink>
            <w:r w:rsidRPr="0024052B">
              <w:rPr>
                <w:color w:val="000000" w:themeColor="text1"/>
              </w:rPr>
              <w:t xml:space="preserve"> and </w:t>
            </w:r>
            <w:hyperlink r:id="rId147" w:history="1">
              <w:r w:rsidRPr="0024052B">
                <w:rPr>
                  <w:rStyle w:val="Hyperlink"/>
                </w:rPr>
                <w:t>ME/CFS</w:t>
              </w:r>
            </w:hyperlink>
            <w:r w:rsidRPr="0024052B">
              <w:rPr>
                <w:color w:val="000000" w:themeColor="text1"/>
              </w:rPr>
              <w:t xml:space="preserve"> are complex illnesses. Up to 2.5 million Americans live with ME/CFS, and more than 65 million people worldwide may have long Covid — though estimates vary and the dozens of symptoms across multiple body systems can make these conditions hard to define and diagnose. In some people, symptoms linger or intensify with time, but in others they occur weeks or months after recovery from the initial infection, which could be mild or undiagnosed.</w:t>
            </w:r>
          </w:p>
          <w:p w14:paraId="0ED3EC90" w14:textId="77777777" w:rsidR="00F75390" w:rsidRPr="0024052B" w:rsidRDefault="00F75390" w:rsidP="00F75390">
            <w:pPr>
              <w:pStyle w:val="ListParagraph"/>
              <w:ind w:left="360"/>
              <w:rPr>
                <w:color w:val="000000" w:themeColor="text1"/>
              </w:rPr>
            </w:pPr>
            <w:r w:rsidRPr="0024052B">
              <w:rPr>
                <w:color w:val="000000" w:themeColor="text1"/>
              </w:rPr>
              <w:t xml:space="preserve">In a recent </w:t>
            </w:r>
            <w:hyperlink r:id="rId148" w:history="1">
              <w:r w:rsidRPr="0024052B">
                <w:rPr>
                  <w:rStyle w:val="Hyperlink"/>
                </w:rPr>
                <w:t>analysis</w:t>
              </w:r>
            </w:hyperlink>
            <w:r w:rsidRPr="0024052B">
              <w:rPr>
                <w:color w:val="000000" w:themeColor="text1"/>
              </w:rPr>
              <w:t xml:space="preserve"> of 9,764 adults enrolled in the federally funded initiative RECOVER, long Covid patients fell into four subgroups based on symptoms, many overlapping with ME/CFS and other conditions. By studying biological samples from these participants, researchers hope to </w:t>
            </w:r>
            <w:hyperlink r:id="rId149" w:history="1">
              <w:r w:rsidRPr="0024052B">
                <w:rPr>
                  <w:rStyle w:val="Hyperlink"/>
                </w:rPr>
                <w:t>identify markers</w:t>
              </w:r>
            </w:hyperlink>
            <w:r w:rsidRPr="0024052B">
              <w:rPr>
                <w:color w:val="000000" w:themeColor="text1"/>
              </w:rPr>
              <w:t xml:space="preserve"> that can inform future trials of potential therapeutics.</w:t>
            </w:r>
          </w:p>
          <w:p w14:paraId="449DF6FD" w14:textId="523F215F" w:rsidR="00F75390" w:rsidRPr="0024052B" w:rsidRDefault="00F75390" w:rsidP="00F75390">
            <w:pPr>
              <w:pStyle w:val="ListParagraph"/>
              <w:ind w:left="360"/>
              <w:rPr>
                <w:color w:val="000000" w:themeColor="text1"/>
              </w:rPr>
            </w:pPr>
            <w:r w:rsidRPr="0024052B">
              <w:rPr>
                <w:color w:val="000000" w:themeColor="text1"/>
              </w:rPr>
              <w:t xml:space="preserve">Yet for now, </w:t>
            </w:r>
            <w:hyperlink r:id="rId150" w:history="1">
              <w:r w:rsidRPr="0024052B">
                <w:rPr>
                  <w:rStyle w:val="Hyperlink"/>
                </w:rPr>
                <w:t>despite</w:t>
              </w:r>
            </w:hyperlink>
            <w:r w:rsidRPr="0024052B">
              <w:rPr>
                <w:color w:val="000000" w:themeColor="text1"/>
              </w:rPr>
              <w:t xml:space="preserve"> an influx of research funding, there are no widely accepted treatments approved by the U.S. Food and Drug Administration to ease sufferers’ symptoms. In that void, desperate patients have turned to a range of proposed solutions — from microbiome treatments to vitamin supplements to experimental techniques like “blood washing” — to find relief. In this vast array of possible therapies, some are </w:t>
            </w:r>
            <w:hyperlink r:id="rId151" w:history="1">
              <w:r w:rsidRPr="0024052B">
                <w:rPr>
                  <w:rStyle w:val="Hyperlink"/>
                </w:rPr>
                <w:t>exorbitant</w:t>
              </w:r>
            </w:hyperlink>
            <w:r w:rsidRPr="0024052B">
              <w:rPr>
                <w:color w:val="000000" w:themeColor="text1"/>
              </w:rPr>
              <w:t xml:space="preserve"> and most are unproven.</w:t>
            </w:r>
          </w:p>
        </w:tc>
      </w:tr>
      <w:tr w:rsidR="0090233B" w14:paraId="03DE0D6C" w14:textId="77777777" w:rsidTr="00DA413A">
        <w:trPr>
          <w:gridAfter w:val="1"/>
          <w:wAfter w:w="113" w:type="dxa"/>
        </w:trPr>
        <w:tc>
          <w:tcPr>
            <w:tcW w:w="2898" w:type="dxa"/>
            <w:gridSpan w:val="2"/>
          </w:tcPr>
          <w:p w14:paraId="51B8061E" w14:textId="09B9B4AF" w:rsidR="0090233B" w:rsidRDefault="0090233B" w:rsidP="00F75390">
            <w:r>
              <w:t>Caregiving</w:t>
            </w:r>
          </w:p>
        </w:tc>
        <w:tc>
          <w:tcPr>
            <w:tcW w:w="7807" w:type="dxa"/>
            <w:gridSpan w:val="3"/>
          </w:tcPr>
          <w:p w14:paraId="2DA9DD3C" w14:textId="77777777" w:rsidR="0090233B" w:rsidRDefault="0090233B" w:rsidP="008525D1">
            <w:pPr>
              <w:pStyle w:val="ListParagraph"/>
              <w:numPr>
                <w:ilvl w:val="0"/>
                <w:numId w:val="52"/>
              </w:numPr>
              <w:ind w:left="360"/>
              <w:rPr>
                <w:b/>
                <w:bCs/>
                <w:color w:val="000000" w:themeColor="text1"/>
              </w:rPr>
            </w:pPr>
            <w:r w:rsidRPr="0090233B">
              <w:rPr>
                <w:b/>
                <w:bCs/>
                <w:color w:val="000000" w:themeColor="text1"/>
              </w:rPr>
              <w:t>The Center for Retirement Research at Boston College</w:t>
            </w:r>
          </w:p>
          <w:p w14:paraId="03446495" w14:textId="77777777" w:rsidR="0090233B" w:rsidRDefault="0090233B" w:rsidP="0090233B">
            <w:pPr>
              <w:pStyle w:val="ListParagraph"/>
              <w:ind w:left="360"/>
              <w:rPr>
                <w:color w:val="000000" w:themeColor="text1"/>
              </w:rPr>
            </w:pPr>
            <w:r>
              <w:rPr>
                <w:color w:val="000000" w:themeColor="text1"/>
              </w:rPr>
              <w:t>October 24, 2023</w:t>
            </w:r>
          </w:p>
          <w:p w14:paraId="1DE9C37F" w14:textId="3AB5C124" w:rsidR="0090233B" w:rsidRPr="0090233B" w:rsidRDefault="0090233B" w:rsidP="0090233B">
            <w:pPr>
              <w:pStyle w:val="ListParagraph"/>
              <w:ind w:left="360"/>
              <w:rPr>
                <w:i/>
                <w:iCs/>
                <w:color w:val="000000" w:themeColor="text1"/>
              </w:rPr>
            </w:pPr>
            <w:hyperlink r:id="rId152" w:history="1">
              <w:r w:rsidRPr="0090233B">
                <w:rPr>
                  <w:rStyle w:val="Hyperlink"/>
                  <w:i/>
                  <w:iCs/>
                </w:rPr>
                <w:t>“Could Social Security Child Benefits Help Grandparent Caregivers?”</w:t>
              </w:r>
            </w:hyperlink>
          </w:p>
          <w:p w14:paraId="7403190F" w14:textId="77777777" w:rsidR="0090233B" w:rsidRPr="0090233B" w:rsidRDefault="0090233B" w:rsidP="0090233B">
            <w:pPr>
              <w:pStyle w:val="ListParagraph"/>
              <w:spacing w:after="0"/>
              <w:ind w:left="360"/>
              <w:rPr>
                <w:color w:val="000000" w:themeColor="text1"/>
              </w:rPr>
            </w:pPr>
            <w:r w:rsidRPr="0090233B">
              <w:rPr>
                <w:color w:val="000000" w:themeColor="text1"/>
              </w:rPr>
              <w:t xml:space="preserve">The </w:t>
            </w:r>
            <w:r w:rsidRPr="0090233B">
              <w:rPr>
                <w:i/>
                <w:iCs/>
                <w:color w:val="000000" w:themeColor="text1"/>
              </w:rPr>
              <w:t xml:space="preserve">brief's </w:t>
            </w:r>
            <w:r w:rsidRPr="0090233B">
              <w:rPr>
                <w:color w:val="000000" w:themeColor="text1"/>
              </w:rPr>
              <w:t>key findings are:</w:t>
            </w:r>
          </w:p>
          <w:p w14:paraId="35E5534E" w14:textId="3DE17DDC" w:rsidR="0090233B" w:rsidRPr="0090233B" w:rsidRDefault="0090233B" w:rsidP="0090233B">
            <w:pPr>
              <w:pStyle w:val="ListParagraph"/>
              <w:numPr>
                <w:ilvl w:val="0"/>
                <w:numId w:val="51"/>
              </w:numPr>
              <w:spacing w:after="0"/>
              <w:rPr>
                <w:color w:val="000000" w:themeColor="text1"/>
              </w:rPr>
            </w:pPr>
            <w:r w:rsidRPr="0090233B">
              <w:rPr>
                <w:color w:val="000000" w:themeColor="text1"/>
              </w:rPr>
              <w:t>Grandparents raising grandchildren are often under financial stress but – without legal custody – tend to get little formal support</w:t>
            </w:r>
            <w:r w:rsidR="002B25C0" w:rsidRPr="0090233B">
              <w:rPr>
                <w:color w:val="000000" w:themeColor="text1"/>
              </w:rPr>
              <w:t xml:space="preserve">. </w:t>
            </w:r>
          </w:p>
          <w:p w14:paraId="39B99EBE" w14:textId="77777777" w:rsidR="0090233B" w:rsidRPr="0090233B" w:rsidRDefault="0090233B" w:rsidP="0090233B">
            <w:pPr>
              <w:pStyle w:val="ListParagraph"/>
              <w:numPr>
                <w:ilvl w:val="0"/>
                <w:numId w:val="51"/>
              </w:numPr>
              <w:rPr>
                <w:color w:val="000000" w:themeColor="text1"/>
              </w:rPr>
            </w:pPr>
            <w:r w:rsidRPr="0090233B">
              <w:rPr>
                <w:color w:val="000000" w:themeColor="text1"/>
              </w:rPr>
              <w:t>Importantly, Social Security child benefits are only available to those who are legal dependents of Social Security beneficiaries.</w:t>
            </w:r>
          </w:p>
          <w:p w14:paraId="210BBCD6" w14:textId="77777777" w:rsidR="0090233B" w:rsidRPr="0090233B" w:rsidRDefault="0090233B" w:rsidP="0090233B">
            <w:pPr>
              <w:pStyle w:val="ListParagraph"/>
              <w:numPr>
                <w:ilvl w:val="0"/>
                <w:numId w:val="51"/>
              </w:numPr>
              <w:rPr>
                <w:color w:val="000000" w:themeColor="text1"/>
              </w:rPr>
            </w:pPr>
            <w:r w:rsidRPr="0090233B">
              <w:rPr>
                <w:color w:val="000000" w:themeColor="text1"/>
              </w:rPr>
              <w:t xml:space="preserve">In contrast, the IRS does </w:t>
            </w:r>
            <w:r w:rsidRPr="0090233B">
              <w:rPr>
                <w:i/>
                <w:iCs/>
                <w:color w:val="000000" w:themeColor="text1"/>
              </w:rPr>
              <w:t>not</w:t>
            </w:r>
            <w:r w:rsidRPr="0090233B">
              <w:rPr>
                <w:color w:val="000000" w:themeColor="text1"/>
              </w:rPr>
              <w:t xml:space="preserve"> require legal custody to claim a child as a dependent for tax purposes.</w:t>
            </w:r>
          </w:p>
          <w:p w14:paraId="5A58211A" w14:textId="77777777" w:rsidR="0090233B" w:rsidRPr="0090233B" w:rsidRDefault="0090233B" w:rsidP="0090233B">
            <w:pPr>
              <w:pStyle w:val="ListParagraph"/>
              <w:numPr>
                <w:ilvl w:val="0"/>
                <w:numId w:val="51"/>
              </w:numPr>
              <w:rPr>
                <w:color w:val="000000" w:themeColor="text1"/>
              </w:rPr>
            </w:pPr>
            <w:r w:rsidRPr="0090233B">
              <w:rPr>
                <w:color w:val="000000" w:themeColor="text1"/>
              </w:rPr>
              <w:t>The analysis estimates the impact of aligning Social Security’s rules with the IRS criteria on grandparent caregivers.</w:t>
            </w:r>
          </w:p>
          <w:p w14:paraId="01FAC79A" w14:textId="77777777" w:rsidR="0090233B" w:rsidRPr="0090233B" w:rsidRDefault="0090233B" w:rsidP="0090233B">
            <w:pPr>
              <w:pStyle w:val="ListParagraph"/>
              <w:numPr>
                <w:ilvl w:val="0"/>
                <w:numId w:val="51"/>
              </w:numPr>
              <w:rPr>
                <w:color w:val="000000" w:themeColor="text1"/>
              </w:rPr>
            </w:pPr>
            <w:r w:rsidRPr="0090233B">
              <w:rPr>
                <w:color w:val="000000" w:themeColor="text1"/>
              </w:rPr>
              <w:t>The results show that this change would substantially boost the incomes of half of all grandparent caregiver households.</w:t>
            </w:r>
          </w:p>
          <w:p w14:paraId="1BCF8996" w14:textId="2DEDBCA7" w:rsidR="0090233B" w:rsidRPr="0090233B" w:rsidRDefault="0090233B" w:rsidP="0090233B">
            <w:pPr>
              <w:pStyle w:val="ListParagraph"/>
              <w:ind w:left="360"/>
              <w:rPr>
                <w:color w:val="000000" w:themeColor="text1"/>
              </w:rPr>
            </w:pPr>
            <w:r w:rsidRPr="0090233B">
              <w:rPr>
                <w:color w:val="000000" w:themeColor="text1"/>
              </w:rPr>
              <w:t>This </w:t>
            </w:r>
            <w:r w:rsidRPr="0090233B">
              <w:rPr>
                <w:i/>
                <w:iCs/>
                <w:color w:val="000000" w:themeColor="text1"/>
              </w:rPr>
              <w:t>brief</w:t>
            </w:r>
            <w:r w:rsidRPr="0090233B">
              <w:rPr>
                <w:color w:val="000000" w:themeColor="text1"/>
              </w:rPr>
              <w:t> is </w:t>
            </w:r>
            <w:hyperlink r:id="rId153" w:tgtFrame="_blank" w:history="1">
              <w:r w:rsidRPr="0090233B">
                <w:rPr>
                  <w:rStyle w:val="Hyperlink"/>
                </w:rPr>
                <w:t>available here</w:t>
              </w:r>
            </w:hyperlink>
            <w:r w:rsidRPr="0090233B">
              <w:rPr>
                <w:color w:val="000000" w:themeColor="text1"/>
              </w:rPr>
              <w:t>.</w:t>
            </w:r>
          </w:p>
        </w:tc>
      </w:tr>
      <w:tr w:rsidR="00F75390" w14:paraId="1ED0B169" w14:textId="77777777" w:rsidTr="00DA413A">
        <w:trPr>
          <w:gridAfter w:val="1"/>
          <w:wAfter w:w="113" w:type="dxa"/>
        </w:trPr>
        <w:tc>
          <w:tcPr>
            <w:tcW w:w="2898" w:type="dxa"/>
            <w:gridSpan w:val="2"/>
          </w:tcPr>
          <w:p w14:paraId="30B7CF3E" w14:textId="4A7B3DC9" w:rsidR="00F75390" w:rsidRPr="00901301" w:rsidRDefault="00F75390" w:rsidP="00F75390">
            <w:pPr>
              <w:rPr>
                <w:sz w:val="24"/>
                <w:szCs w:val="24"/>
              </w:rPr>
            </w:pPr>
            <w:r>
              <w:t>From Around the Country</w:t>
            </w:r>
          </w:p>
        </w:tc>
        <w:tc>
          <w:tcPr>
            <w:tcW w:w="7807" w:type="dxa"/>
            <w:gridSpan w:val="3"/>
          </w:tcPr>
          <w:p w14:paraId="045777CA" w14:textId="77777777" w:rsidR="00F75390" w:rsidRPr="004B27C7" w:rsidRDefault="00F75390" w:rsidP="008525D1">
            <w:pPr>
              <w:pStyle w:val="ListParagraph"/>
              <w:numPr>
                <w:ilvl w:val="0"/>
                <w:numId w:val="52"/>
              </w:numPr>
              <w:ind w:left="360"/>
              <w:rPr>
                <w:b/>
                <w:bCs/>
                <w:color w:val="000000" w:themeColor="text1"/>
              </w:rPr>
            </w:pPr>
            <w:r w:rsidRPr="004B27C7">
              <w:rPr>
                <w:b/>
                <w:bCs/>
                <w:color w:val="000000" w:themeColor="text1"/>
              </w:rPr>
              <w:t>McKnight's Long-Term Care News</w:t>
            </w:r>
          </w:p>
          <w:p w14:paraId="65F9E0E2" w14:textId="77777777" w:rsidR="00F75390" w:rsidRDefault="00F75390" w:rsidP="00F75390">
            <w:pPr>
              <w:pStyle w:val="ListParagraph"/>
              <w:ind w:left="360"/>
              <w:rPr>
                <w:color w:val="000000" w:themeColor="text1"/>
              </w:rPr>
            </w:pPr>
            <w:r>
              <w:rPr>
                <w:color w:val="000000" w:themeColor="text1"/>
              </w:rPr>
              <w:t>October 25, 2023</w:t>
            </w:r>
          </w:p>
          <w:p w14:paraId="04EF1FED" w14:textId="77777777" w:rsidR="00F75390" w:rsidRDefault="00F75390" w:rsidP="00F75390">
            <w:pPr>
              <w:pStyle w:val="ListParagraph"/>
              <w:ind w:left="360"/>
              <w:rPr>
                <w:i/>
                <w:iCs/>
                <w:color w:val="000000" w:themeColor="text1"/>
              </w:rPr>
            </w:pPr>
            <w:hyperlink r:id="rId154" w:history="1">
              <w:r w:rsidRPr="00DA2894">
                <w:rPr>
                  <w:rStyle w:val="Hyperlink"/>
                  <w:i/>
                  <w:iCs/>
                </w:rPr>
                <w:t>Advocates warn of slower sales as nursing home ownership law begins</w:t>
              </w:r>
            </w:hyperlink>
          </w:p>
          <w:p w14:paraId="59441207" w14:textId="77777777" w:rsidR="00F75390" w:rsidRDefault="00F75390" w:rsidP="00F75390">
            <w:pPr>
              <w:pStyle w:val="ListParagraph"/>
              <w:ind w:left="360"/>
              <w:rPr>
                <w:color w:val="000000" w:themeColor="text1"/>
              </w:rPr>
            </w:pPr>
            <w:r>
              <w:rPr>
                <w:color w:val="000000" w:themeColor="text1"/>
              </w:rPr>
              <w:t xml:space="preserve">By </w:t>
            </w:r>
            <w:r w:rsidRPr="00DA2894">
              <w:rPr>
                <w:color w:val="000000" w:themeColor="text1"/>
              </w:rPr>
              <w:t>Jessica R. Towhey</w:t>
            </w:r>
          </w:p>
          <w:p w14:paraId="6ACA3262" w14:textId="77777777" w:rsidR="00F75390" w:rsidRPr="00DA2894" w:rsidRDefault="00F75390" w:rsidP="00F75390">
            <w:pPr>
              <w:pStyle w:val="ListParagraph"/>
              <w:ind w:left="360"/>
              <w:rPr>
                <w:color w:val="000000" w:themeColor="text1"/>
              </w:rPr>
            </w:pPr>
            <w:r w:rsidRPr="00DA2894">
              <w:rPr>
                <w:color w:val="000000" w:themeColor="text1"/>
              </w:rPr>
              <w:t>A new law intended to make nursing home ownership more transparent in Connecticut is likely to slow down mergers, although leading sector advocates remain in a wait-and-see mode. </w:t>
            </w:r>
          </w:p>
          <w:p w14:paraId="69FBBB15" w14:textId="77777777" w:rsidR="00F75390" w:rsidRPr="00DA2894" w:rsidRDefault="00F75390" w:rsidP="00F75390">
            <w:pPr>
              <w:pStyle w:val="ListParagraph"/>
              <w:ind w:left="360"/>
              <w:rPr>
                <w:color w:val="000000" w:themeColor="text1"/>
              </w:rPr>
            </w:pPr>
            <w:r w:rsidRPr="00DA2894">
              <w:rPr>
                <w:color w:val="000000" w:themeColor="text1"/>
              </w:rPr>
              <w:t>The new law, which took effect Oct. 1, comes amid a push by state attorneys generals and federal lawmakers to increase transparency around facility ownership structures. </w:t>
            </w:r>
          </w:p>
          <w:p w14:paraId="7944FA9A" w14:textId="77777777" w:rsidR="00F75390" w:rsidRPr="00DA2894" w:rsidRDefault="00F75390" w:rsidP="00F75390">
            <w:pPr>
              <w:pStyle w:val="ListParagraph"/>
              <w:ind w:left="360"/>
              <w:rPr>
                <w:color w:val="000000" w:themeColor="text1"/>
              </w:rPr>
            </w:pPr>
            <w:r w:rsidRPr="00DA2894">
              <w:rPr>
                <w:color w:val="000000" w:themeColor="text1"/>
              </w:rPr>
              <w:t xml:space="preserve">In April, 18 state AGs </w:t>
            </w:r>
            <w:hyperlink r:id="rId155" w:history="1">
              <w:r w:rsidRPr="00DA2894">
                <w:rPr>
                  <w:rStyle w:val="Hyperlink"/>
                </w:rPr>
                <w:t>asked</w:t>
              </w:r>
            </w:hyperlink>
            <w:r w:rsidRPr="00DA2894">
              <w:rPr>
                <w:color w:val="000000" w:themeColor="text1"/>
              </w:rPr>
              <w:t xml:space="preserve"> the Centers for Medicare &amp; Medicaid Services to move ahead with a proposal to define private equity and real estate investment trusts, which regulators said would set the stage for the disclosure of whether those types of owners or investors play a role in a specific nursing home. US Sen. Charles Grassley (R-IA) has long </w:t>
            </w:r>
            <w:hyperlink r:id="rId156" w:history="1">
              <w:r w:rsidRPr="00DA2894">
                <w:rPr>
                  <w:rStyle w:val="Hyperlink"/>
                </w:rPr>
                <w:t>pushed</w:t>
              </w:r>
            </w:hyperlink>
            <w:r w:rsidRPr="00DA2894">
              <w:rPr>
                <w:color w:val="000000" w:themeColor="text1"/>
              </w:rPr>
              <w:t xml:space="preserve"> for enhanced transparency rules for nursing homes.</w:t>
            </w:r>
          </w:p>
          <w:p w14:paraId="16964B3A" w14:textId="5BE59C4F" w:rsidR="00F75390" w:rsidRPr="00DA2894" w:rsidRDefault="00F75390" w:rsidP="00F75390">
            <w:pPr>
              <w:pStyle w:val="ListParagraph"/>
              <w:ind w:left="360"/>
              <w:rPr>
                <w:color w:val="000000" w:themeColor="text1"/>
              </w:rPr>
            </w:pPr>
            <w:r w:rsidRPr="00DA2894">
              <w:rPr>
                <w:color w:val="000000" w:themeColor="text1"/>
              </w:rPr>
              <w:t xml:space="preserve">Several states have already moved to add more oversight, with some including Minnesota and </w:t>
            </w:r>
            <w:hyperlink r:id="rId157" w:history="1">
              <w:r w:rsidRPr="00DA2894">
                <w:rPr>
                  <w:rStyle w:val="Hyperlink"/>
                </w:rPr>
                <w:t>California</w:t>
              </w:r>
            </w:hyperlink>
            <w:r w:rsidRPr="00DA2894">
              <w:rPr>
                <w:color w:val="000000" w:themeColor="text1"/>
              </w:rPr>
              <w:t>, requiring their attorneys general or health departments to give direct approval of certain deals.</w:t>
            </w:r>
          </w:p>
        </w:tc>
      </w:tr>
      <w:tr w:rsidR="00F75390" w:rsidRPr="00DC5CA0" w14:paraId="0DC3B12B" w14:textId="77777777" w:rsidTr="00DA413A">
        <w:trPr>
          <w:gridBefore w:val="1"/>
          <w:wBefore w:w="18" w:type="dxa"/>
        </w:trPr>
        <w:tc>
          <w:tcPr>
            <w:tcW w:w="2880" w:type="dxa"/>
          </w:tcPr>
          <w:p w14:paraId="5DC4BD6D" w14:textId="77777777" w:rsidR="00F75390" w:rsidRDefault="00F75390" w:rsidP="00F75390">
            <w:pPr>
              <w:rPr>
                <w:sz w:val="24"/>
                <w:szCs w:val="24"/>
              </w:rPr>
            </w:pPr>
            <w:r>
              <w:rPr>
                <w:sz w:val="24"/>
                <w:szCs w:val="24"/>
              </w:rPr>
              <w:t>Dignity Alliance Massachusetts Legislative Endorsements</w:t>
            </w:r>
          </w:p>
          <w:p w14:paraId="5FA3E300" w14:textId="77777777" w:rsidR="00F75390" w:rsidRDefault="00F75390" w:rsidP="00F75390">
            <w:pPr>
              <w:rPr>
                <w:sz w:val="24"/>
                <w:szCs w:val="24"/>
              </w:rPr>
            </w:pPr>
          </w:p>
        </w:tc>
        <w:tc>
          <w:tcPr>
            <w:tcW w:w="7920" w:type="dxa"/>
            <w:gridSpan w:val="4"/>
          </w:tcPr>
          <w:p w14:paraId="2D486020"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75390" w:rsidRDefault="00F75390" w:rsidP="00F75390">
            <w:pPr>
              <w:pStyle w:val="ListParagraph"/>
              <w:spacing w:before="100" w:beforeAutospacing="1" w:after="100" w:afterAutospacing="1"/>
              <w:ind w:left="0"/>
              <w:rPr>
                <w:bCs/>
              </w:rPr>
            </w:pPr>
            <w:hyperlink r:id="rId158" w:history="1">
              <w:r w:rsidRPr="00354C38">
                <w:rPr>
                  <w:rStyle w:val="Hyperlink"/>
                  <w:bCs/>
                </w:rPr>
                <w:t>https://tinyurl.com/DignityLegislativeEndorsements</w:t>
              </w:r>
            </w:hyperlink>
            <w:r>
              <w:rPr>
                <w:bCs/>
              </w:rPr>
              <w:t xml:space="preserve"> </w:t>
            </w:r>
          </w:p>
          <w:p w14:paraId="2AD0226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59" w:history="1">
              <w:r w:rsidRPr="00354C38">
                <w:rPr>
                  <w:rStyle w:val="Hyperlink"/>
                  <w:bCs/>
                </w:rPr>
                <w:t>rmoore8473@charter.net</w:t>
              </w:r>
            </w:hyperlink>
            <w:r>
              <w:rPr>
                <w:bCs/>
              </w:rPr>
              <w:t xml:space="preserve">. </w:t>
            </w:r>
          </w:p>
        </w:tc>
      </w:tr>
      <w:tr w:rsidR="00F75390" w:rsidRPr="00C321EF" w14:paraId="18DA5BA3" w14:textId="77777777" w:rsidTr="00DA413A">
        <w:trPr>
          <w:gridBefore w:val="1"/>
          <w:wBefore w:w="18" w:type="dxa"/>
        </w:trPr>
        <w:tc>
          <w:tcPr>
            <w:tcW w:w="2880" w:type="dxa"/>
          </w:tcPr>
          <w:p w14:paraId="27706E81" w14:textId="77777777" w:rsidR="00F75390" w:rsidRDefault="00F75390" w:rsidP="00F75390">
            <w:pPr>
              <w:rPr>
                <w:sz w:val="24"/>
                <w:szCs w:val="24"/>
              </w:rPr>
            </w:pPr>
            <w:r>
              <w:rPr>
                <w:sz w:val="24"/>
                <w:szCs w:val="24"/>
              </w:rPr>
              <w:t>Websites</w:t>
            </w:r>
          </w:p>
          <w:p w14:paraId="1F4C00F7" w14:textId="77777777" w:rsidR="00F75390" w:rsidRDefault="00F75390" w:rsidP="00F75390">
            <w:pPr>
              <w:rPr>
                <w:sz w:val="24"/>
                <w:szCs w:val="24"/>
              </w:rPr>
            </w:pPr>
          </w:p>
        </w:tc>
        <w:tc>
          <w:tcPr>
            <w:tcW w:w="7920" w:type="dxa"/>
            <w:gridSpan w:val="4"/>
          </w:tcPr>
          <w:p w14:paraId="43F493E4" w14:textId="1FCD45C5" w:rsidR="00F75390" w:rsidRPr="00D30261" w:rsidRDefault="00F75390" w:rsidP="00F75390"/>
        </w:tc>
      </w:tr>
      <w:tr w:rsidR="00F75390" w:rsidRPr="0001587E" w14:paraId="0CFFE85D" w14:textId="77777777" w:rsidTr="00DA413A">
        <w:trPr>
          <w:gridBefore w:val="1"/>
          <w:wBefore w:w="18" w:type="dxa"/>
        </w:trPr>
        <w:tc>
          <w:tcPr>
            <w:tcW w:w="2880" w:type="dxa"/>
          </w:tcPr>
          <w:p w14:paraId="0BFA37F0"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19409CC0" w14:textId="77777777" w:rsidR="00F75390" w:rsidRDefault="00F75390" w:rsidP="00F75390">
            <w:pPr>
              <w:rPr>
                <w:sz w:val="24"/>
                <w:szCs w:val="24"/>
              </w:rPr>
            </w:pPr>
          </w:p>
        </w:tc>
        <w:tc>
          <w:tcPr>
            <w:tcW w:w="7920" w:type="dxa"/>
            <w:gridSpan w:val="4"/>
          </w:tcPr>
          <w:p w14:paraId="5ECA2BD1"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6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53E11185" w14:textId="77777777" w:rsidTr="00DA413A">
        <w:trPr>
          <w:gridBefore w:val="1"/>
          <w:wBefore w:w="18" w:type="dxa"/>
        </w:trPr>
        <w:tc>
          <w:tcPr>
            <w:tcW w:w="2880" w:type="dxa"/>
          </w:tcPr>
          <w:p w14:paraId="5081FFCA"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263ED794"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61" w:history="1">
              <w:r w:rsidRPr="0001587E">
                <w:rPr>
                  <w:rStyle w:val="Hyperlink"/>
                  <w:bCs/>
                  <w:color w:val="auto"/>
                </w:rPr>
                <w:t>https://dignityalliancema.org/funding-opportunities/</w:t>
              </w:r>
            </w:hyperlink>
            <w:r w:rsidRPr="0001587E">
              <w:rPr>
                <w:bCs/>
              </w:rPr>
              <w:t>.</w:t>
            </w:r>
          </w:p>
        </w:tc>
      </w:tr>
      <w:tr w:rsidR="00F75390" w:rsidRPr="00120016" w14:paraId="36659279" w14:textId="77777777" w:rsidTr="00DA413A">
        <w:trPr>
          <w:gridBefore w:val="1"/>
          <w:wBefore w:w="18" w:type="dxa"/>
        </w:trPr>
        <w:tc>
          <w:tcPr>
            <w:tcW w:w="2880" w:type="dxa"/>
          </w:tcPr>
          <w:p w14:paraId="7C6A0377"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0A13D881"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62" w:history="1">
              <w:r w:rsidRPr="009524D7">
                <w:rPr>
                  <w:rStyle w:val="Hyperlink"/>
                </w:rPr>
                <w:t>https://dignityalliancema.org/about/organizations/</w:t>
              </w:r>
            </w:hyperlink>
            <w:r>
              <w:rPr>
                <w:color w:val="000000" w:themeColor="text1"/>
              </w:rPr>
              <w:t xml:space="preserve"> </w:t>
            </w:r>
          </w:p>
        </w:tc>
      </w:tr>
      <w:tr w:rsidR="00F75390" w:rsidRPr="00992AF0" w14:paraId="3CC05D10" w14:textId="77777777" w:rsidTr="00DA413A">
        <w:trPr>
          <w:gridBefore w:val="1"/>
          <w:wBefore w:w="18" w:type="dxa"/>
          <w:trHeight w:val="656"/>
        </w:trPr>
        <w:tc>
          <w:tcPr>
            <w:tcW w:w="2880" w:type="dxa"/>
          </w:tcPr>
          <w:p w14:paraId="75D0F951" w14:textId="47949AEC" w:rsidR="00F75390" w:rsidRPr="004933DA" w:rsidRDefault="00F75390" w:rsidP="00F75390">
            <w:pPr>
              <w:contextualSpacing/>
            </w:pPr>
            <w:r>
              <w:t>Nursing Home Closures</w:t>
            </w:r>
          </w:p>
        </w:tc>
        <w:tc>
          <w:tcPr>
            <w:tcW w:w="7920" w:type="dxa"/>
            <w:gridSpan w:val="4"/>
          </w:tcPr>
          <w:p w14:paraId="52841DBF"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116349D4"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0B11E667"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23E48C24" w14:textId="4687A731" w:rsidR="00F75390" w:rsidRDefault="00F75390" w:rsidP="00F75390">
            <w:pPr>
              <w:spacing w:before="100" w:beforeAutospacing="1" w:after="100" w:afterAutospacing="1"/>
              <w:ind w:left="720"/>
              <w:contextualSpacing/>
            </w:pPr>
            <w:r w:rsidRPr="00901301">
              <w:t>Public Hearing Information</w:t>
            </w:r>
          </w:p>
          <w:p w14:paraId="79CB0C78" w14:textId="20FDBF43" w:rsidR="00F75390" w:rsidRDefault="00F75390" w:rsidP="00F75390">
            <w:pPr>
              <w:spacing w:before="100" w:beforeAutospacing="1" w:after="100" w:afterAutospacing="1"/>
              <w:ind w:left="720"/>
              <w:contextualSpacing/>
            </w:pPr>
            <w:r>
              <w:t>Wednesday, November 1st, 2023,  6:00 p.m.</w:t>
            </w:r>
          </w:p>
          <w:p w14:paraId="0B0B1E08" w14:textId="14F392F9" w:rsidR="00F75390" w:rsidRDefault="00F75390" w:rsidP="00F75390">
            <w:pPr>
              <w:spacing w:before="100" w:beforeAutospacing="1" w:after="100" w:afterAutospacing="1"/>
              <w:ind w:left="720"/>
              <w:contextualSpacing/>
            </w:pPr>
            <w:r>
              <w:t>Dial in Phone #: 888-913-9966</w:t>
            </w:r>
          </w:p>
          <w:p w14:paraId="2F071751" w14:textId="77777777" w:rsidR="00F75390" w:rsidRDefault="00F75390" w:rsidP="00F75390">
            <w:pPr>
              <w:spacing w:before="100" w:beforeAutospacing="1" w:after="100" w:afterAutospacing="1"/>
              <w:ind w:left="720"/>
              <w:contextualSpacing/>
            </w:pPr>
            <w:r>
              <w:t>Participant Code: 1537749</w:t>
            </w:r>
          </w:p>
          <w:p w14:paraId="77A458A2" w14:textId="00E650AB" w:rsidR="00F75390" w:rsidRDefault="00F75390" w:rsidP="00F75390">
            <w:pPr>
              <w:spacing w:before="100" w:beforeAutospacing="1" w:after="100" w:afterAutospacing="1"/>
              <w:ind w:left="720"/>
              <w:contextualSpacing/>
            </w:pPr>
            <w:hyperlink r:id="rId163" w:history="1">
              <w:r w:rsidRPr="00901301">
                <w:rPr>
                  <w:rStyle w:val="Hyperlink"/>
                </w:rPr>
                <w:t>Notice of Intent to Close (PDF)</w:t>
              </w:r>
            </w:hyperlink>
            <w:r w:rsidRPr="00901301">
              <w:t xml:space="preserve"> | </w:t>
            </w:r>
            <w:hyperlink r:id="rId164" w:history="1">
              <w:r w:rsidRPr="00901301">
                <w:rPr>
                  <w:rStyle w:val="Hyperlink"/>
                </w:rPr>
                <w:t>(DOCX)</w:t>
              </w:r>
            </w:hyperlink>
          </w:p>
          <w:p w14:paraId="6CF98DC3" w14:textId="2044F3ED" w:rsidR="00F75390" w:rsidRPr="00901301" w:rsidRDefault="00F75390" w:rsidP="00F75390">
            <w:pPr>
              <w:spacing w:before="100" w:beforeAutospacing="1" w:after="100" w:afterAutospacing="1"/>
              <w:contextualSpacing/>
            </w:pPr>
          </w:p>
        </w:tc>
      </w:tr>
      <w:tr w:rsidR="00F75390" w:rsidRPr="00992AF0" w14:paraId="32CE5DD5" w14:textId="77777777" w:rsidTr="00DA413A">
        <w:trPr>
          <w:gridBefore w:val="1"/>
          <w:wBefore w:w="18" w:type="dxa"/>
          <w:trHeight w:val="656"/>
        </w:trPr>
        <w:tc>
          <w:tcPr>
            <w:tcW w:w="2880" w:type="dxa"/>
          </w:tcPr>
          <w:p w14:paraId="71B0FBFA" w14:textId="2C82C9F7" w:rsidR="00F75390" w:rsidRDefault="00F75390" w:rsidP="00F75390">
            <w:pPr>
              <w:contextualSpacing/>
              <w:rPr>
                <w:sz w:val="24"/>
                <w:szCs w:val="24"/>
              </w:rPr>
            </w:pPr>
            <w:r w:rsidRPr="004933DA">
              <w:t>Nursing homes with admission freezes</w:t>
            </w:r>
          </w:p>
        </w:tc>
        <w:tc>
          <w:tcPr>
            <w:tcW w:w="7920" w:type="dxa"/>
            <w:gridSpan w:val="4"/>
          </w:tcPr>
          <w:p w14:paraId="2EDC8D0B"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E1B9BE9"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58BF0276" w14:textId="64392D55"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6A4F9F1A" w14:textId="77777777" w:rsidTr="00DA413A">
        <w:trPr>
          <w:gridBefore w:val="1"/>
          <w:wBefore w:w="18" w:type="dxa"/>
          <w:trHeight w:val="656"/>
        </w:trPr>
        <w:tc>
          <w:tcPr>
            <w:tcW w:w="2880" w:type="dxa"/>
          </w:tcPr>
          <w:p w14:paraId="71CA14BA"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60E9829A"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94429A8" w14:textId="77777777" w:rsidR="00F75390" w:rsidRPr="001A254C" w:rsidRDefault="00F75390" w:rsidP="00F75390">
            <w:pPr>
              <w:rPr>
                <w:b/>
                <w:bCs/>
                <w:color w:val="000000" w:themeColor="text1"/>
              </w:rPr>
            </w:pPr>
            <w:r w:rsidRPr="001A254C">
              <w:rPr>
                <w:b/>
                <w:bCs/>
                <w:color w:val="000000" w:themeColor="text1"/>
              </w:rPr>
              <w:t>2023</w:t>
            </w:r>
          </w:p>
          <w:p w14:paraId="46FEF875" w14:textId="77777777" w:rsidR="00F75390" w:rsidRPr="001A254C" w:rsidRDefault="00F75390" w:rsidP="00F75390">
            <w:pPr>
              <w:rPr>
                <w:b/>
                <w:bCs/>
                <w:color w:val="000000" w:themeColor="text1"/>
              </w:rPr>
            </w:pPr>
            <w:hyperlink r:id="rId165" w:history="1">
              <w:r w:rsidRPr="001A254C">
                <w:rPr>
                  <w:rStyle w:val="Hyperlink"/>
                  <w:b/>
                  <w:bCs/>
                </w:rPr>
                <w:t>Navigator Homes of Martha's Vineyard, Inc. – Long Term Care Substantial Capital Expenditure</w:t>
              </w:r>
            </w:hyperlink>
            <w:r w:rsidRPr="001A254C">
              <w:rPr>
                <w:b/>
                <w:bCs/>
                <w:color w:val="000000" w:themeColor="text1"/>
              </w:rPr>
              <w:t xml:space="preserve"> </w:t>
            </w:r>
          </w:p>
          <w:p w14:paraId="3E8E8608" w14:textId="77777777" w:rsidR="00F75390" w:rsidRPr="001A254C" w:rsidRDefault="00F75390" w:rsidP="00F75390">
            <w:pPr>
              <w:rPr>
                <w:b/>
                <w:bCs/>
                <w:color w:val="000000" w:themeColor="text1"/>
              </w:rPr>
            </w:pPr>
            <w:hyperlink r:id="rId166" w:history="1">
              <w:r w:rsidRPr="001A254C">
                <w:rPr>
                  <w:rStyle w:val="Hyperlink"/>
                  <w:b/>
                  <w:bCs/>
                </w:rPr>
                <w:t>Royal Wayland Nursing Home, LLC – Conservation Long Term Care Project</w:t>
              </w:r>
            </w:hyperlink>
          </w:p>
          <w:p w14:paraId="7CB8BF76" w14:textId="77777777" w:rsidR="00F75390" w:rsidRPr="001A254C" w:rsidRDefault="00F75390" w:rsidP="00F75390">
            <w:pPr>
              <w:rPr>
                <w:b/>
                <w:bCs/>
                <w:color w:val="000000" w:themeColor="text1"/>
              </w:rPr>
            </w:pPr>
            <w:r w:rsidRPr="001A254C">
              <w:rPr>
                <w:b/>
                <w:bCs/>
                <w:color w:val="000000" w:themeColor="text1"/>
              </w:rPr>
              <w:t>2022</w:t>
            </w:r>
          </w:p>
          <w:p w14:paraId="56961AE9" w14:textId="77777777" w:rsidR="00F75390" w:rsidRPr="001A254C" w:rsidRDefault="00F75390" w:rsidP="00F75390">
            <w:pPr>
              <w:rPr>
                <w:b/>
                <w:bCs/>
                <w:color w:val="000000" w:themeColor="text1"/>
              </w:rPr>
            </w:pPr>
            <w:hyperlink r:id="rId167" w:history="1">
              <w:r w:rsidRPr="001A254C">
                <w:rPr>
                  <w:rStyle w:val="Hyperlink"/>
                  <w:b/>
                  <w:bCs/>
                </w:rPr>
                <w:t>Ascentria Care Alliance – Laurel Ridge</w:t>
              </w:r>
            </w:hyperlink>
          </w:p>
          <w:p w14:paraId="57933F06" w14:textId="77777777" w:rsidR="00F75390" w:rsidRPr="001A254C" w:rsidRDefault="00F75390" w:rsidP="00F75390">
            <w:pPr>
              <w:rPr>
                <w:b/>
                <w:bCs/>
                <w:color w:val="000000" w:themeColor="text1"/>
              </w:rPr>
            </w:pPr>
            <w:hyperlink r:id="rId168" w:history="1">
              <w:r w:rsidRPr="001A254C">
                <w:rPr>
                  <w:rStyle w:val="Hyperlink"/>
                  <w:b/>
                  <w:bCs/>
                </w:rPr>
                <w:t>Ascentria Care Alliance – Lutheran Housing</w:t>
              </w:r>
            </w:hyperlink>
          </w:p>
          <w:p w14:paraId="46E5B5FA" w14:textId="77777777" w:rsidR="00F75390" w:rsidRPr="001A254C" w:rsidRDefault="00F75390" w:rsidP="00F75390">
            <w:pPr>
              <w:rPr>
                <w:b/>
                <w:bCs/>
                <w:color w:val="000000" w:themeColor="text1"/>
              </w:rPr>
            </w:pPr>
            <w:hyperlink r:id="rId169" w:history="1">
              <w:r w:rsidRPr="001A254C">
                <w:rPr>
                  <w:rStyle w:val="Hyperlink"/>
                  <w:b/>
                  <w:bCs/>
                </w:rPr>
                <w:t>Ascentria Care Alliance – Quaboag</w:t>
              </w:r>
            </w:hyperlink>
          </w:p>
          <w:p w14:paraId="758307C4" w14:textId="77777777" w:rsidR="00F75390" w:rsidRPr="001A254C" w:rsidRDefault="00F75390" w:rsidP="00F75390">
            <w:pPr>
              <w:rPr>
                <w:b/>
                <w:bCs/>
                <w:color w:val="000000" w:themeColor="text1"/>
              </w:rPr>
            </w:pPr>
            <w:hyperlink r:id="rId170" w:history="1">
              <w:r w:rsidRPr="001A254C">
                <w:rPr>
                  <w:rStyle w:val="Hyperlink"/>
                  <w:b/>
                  <w:bCs/>
                </w:rPr>
                <w:t>Berkshire Healthcare Systems, Inc. – Windsor Long Term Care Conservation</w:t>
              </w:r>
            </w:hyperlink>
          </w:p>
          <w:p w14:paraId="3ECDE323" w14:textId="77777777" w:rsidR="00F75390" w:rsidRPr="001A254C" w:rsidRDefault="00F75390" w:rsidP="00F75390">
            <w:pPr>
              <w:rPr>
                <w:b/>
                <w:bCs/>
                <w:color w:val="000000" w:themeColor="text1"/>
              </w:rPr>
            </w:pPr>
            <w:hyperlink r:id="rId171" w:history="1">
              <w:r w:rsidRPr="001A254C">
                <w:rPr>
                  <w:rStyle w:val="Hyperlink"/>
                  <w:b/>
                  <w:bCs/>
                </w:rPr>
                <w:t>Fairlawn Rehabilitation Hospital-Hospital/Clinic Substantial Capital Expenditure</w:t>
              </w:r>
            </w:hyperlink>
          </w:p>
          <w:p w14:paraId="7B8F9625" w14:textId="77777777" w:rsidR="00F75390" w:rsidRPr="001A254C" w:rsidRDefault="00F75390" w:rsidP="00F75390">
            <w:pPr>
              <w:rPr>
                <w:b/>
                <w:bCs/>
                <w:color w:val="000000" w:themeColor="text1"/>
              </w:rPr>
            </w:pPr>
            <w:hyperlink r:id="rId172" w:history="1">
              <w:r w:rsidRPr="001A254C">
                <w:rPr>
                  <w:rStyle w:val="Hyperlink"/>
                  <w:b/>
                  <w:bCs/>
                </w:rPr>
                <w:t>Long Term Centers of Lexington – Pine Knoll – Long Term Care Conservation</w:t>
              </w:r>
            </w:hyperlink>
          </w:p>
          <w:p w14:paraId="4E8000E0" w14:textId="77777777" w:rsidR="00F75390" w:rsidRPr="001A254C" w:rsidRDefault="00F75390" w:rsidP="00F75390">
            <w:pPr>
              <w:rPr>
                <w:b/>
                <w:bCs/>
                <w:color w:val="000000" w:themeColor="text1"/>
              </w:rPr>
            </w:pPr>
            <w:hyperlink r:id="rId173" w:history="1">
              <w:r w:rsidRPr="001A254C">
                <w:rPr>
                  <w:rStyle w:val="Hyperlink"/>
                  <w:b/>
                  <w:bCs/>
                </w:rPr>
                <w:t>Long Term Centers of Wrentham – Serenity Hill – Long Term Care Conservation</w:t>
              </w:r>
            </w:hyperlink>
          </w:p>
          <w:p w14:paraId="1FAE7FE6" w14:textId="77777777" w:rsidR="00F75390" w:rsidRPr="001A254C" w:rsidRDefault="00F75390" w:rsidP="00F75390">
            <w:pPr>
              <w:rPr>
                <w:b/>
                <w:bCs/>
                <w:color w:val="000000" w:themeColor="text1"/>
              </w:rPr>
            </w:pPr>
            <w:hyperlink r:id="rId174" w:history="1">
              <w:r w:rsidRPr="001A254C">
                <w:rPr>
                  <w:rStyle w:val="Hyperlink"/>
                  <w:b/>
                  <w:bCs/>
                </w:rPr>
                <w:t>Next Step Healthcare LLC-Conservation Long Term Care Project</w:t>
              </w:r>
            </w:hyperlink>
          </w:p>
          <w:p w14:paraId="046D4AF6" w14:textId="77777777" w:rsidR="00F75390" w:rsidRPr="001A254C" w:rsidRDefault="00F75390" w:rsidP="00F75390">
            <w:pPr>
              <w:rPr>
                <w:b/>
                <w:bCs/>
                <w:color w:val="000000" w:themeColor="text1"/>
              </w:rPr>
            </w:pPr>
            <w:hyperlink r:id="rId175" w:history="1">
              <w:r w:rsidRPr="001A254C">
                <w:rPr>
                  <w:rStyle w:val="Hyperlink"/>
                  <w:b/>
                  <w:bCs/>
                </w:rPr>
                <w:t>Royal Falmouth – Conservation Long Term Care</w:t>
              </w:r>
            </w:hyperlink>
          </w:p>
          <w:p w14:paraId="6FE17FE1" w14:textId="77777777" w:rsidR="00F75390" w:rsidRPr="001A254C" w:rsidRDefault="00F75390" w:rsidP="00F75390">
            <w:pPr>
              <w:rPr>
                <w:b/>
                <w:bCs/>
                <w:color w:val="000000" w:themeColor="text1"/>
              </w:rPr>
            </w:pPr>
            <w:hyperlink r:id="rId176" w:history="1">
              <w:r w:rsidRPr="001A254C">
                <w:rPr>
                  <w:rStyle w:val="Hyperlink"/>
                  <w:b/>
                  <w:bCs/>
                </w:rPr>
                <w:t>Royal Norwell – Long Term Care Conservation</w:t>
              </w:r>
            </w:hyperlink>
          </w:p>
          <w:p w14:paraId="38F3C3A3" w14:textId="77777777" w:rsidR="00F75390" w:rsidRPr="001A254C" w:rsidRDefault="00F75390" w:rsidP="00F75390">
            <w:pPr>
              <w:rPr>
                <w:b/>
                <w:bCs/>
                <w:color w:val="000000" w:themeColor="text1"/>
              </w:rPr>
            </w:pPr>
            <w:hyperlink r:id="rId177" w:history="1">
              <w:r w:rsidRPr="001A254C">
                <w:rPr>
                  <w:rStyle w:val="Hyperlink"/>
                  <w:b/>
                  <w:bCs/>
                </w:rPr>
                <w:t>Wellman Healthcare Group, Inc</w:t>
              </w:r>
            </w:hyperlink>
          </w:p>
          <w:p w14:paraId="7AA52971" w14:textId="77777777" w:rsidR="00F75390" w:rsidRPr="001A254C" w:rsidRDefault="00F75390" w:rsidP="00F75390">
            <w:pPr>
              <w:rPr>
                <w:b/>
                <w:bCs/>
                <w:color w:val="000000" w:themeColor="text1"/>
              </w:rPr>
            </w:pPr>
            <w:r w:rsidRPr="001A254C">
              <w:rPr>
                <w:b/>
                <w:bCs/>
                <w:color w:val="000000" w:themeColor="text1"/>
              </w:rPr>
              <w:t>2020</w:t>
            </w:r>
          </w:p>
          <w:p w14:paraId="2D33BD1A" w14:textId="77777777" w:rsidR="00F75390" w:rsidRPr="001A254C" w:rsidRDefault="00F75390" w:rsidP="00F75390">
            <w:pPr>
              <w:rPr>
                <w:b/>
                <w:bCs/>
                <w:color w:val="000000" w:themeColor="text1"/>
              </w:rPr>
            </w:pPr>
            <w:hyperlink r:id="rId178" w:history="1">
              <w:r w:rsidRPr="001A254C">
                <w:rPr>
                  <w:rStyle w:val="Hyperlink"/>
                  <w:b/>
                  <w:bCs/>
                </w:rPr>
                <w:t>Advocate Healthcare, LLC Amendment</w:t>
              </w:r>
            </w:hyperlink>
            <w:r w:rsidRPr="001A254C">
              <w:rPr>
                <w:b/>
                <w:bCs/>
                <w:color w:val="000000" w:themeColor="text1"/>
              </w:rPr>
              <w:t xml:space="preserve"> </w:t>
            </w:r>
          </w:p>
          <w:p w14:paraId="34EA5B66" w14:textId="77777777" w:rsidR="00F75390" w:rsidRPr="001A254C" w:rsidRDefault="00F75390" w:rsidP="00F75390">
            <w:pPr>
              <w:rPr>
                <w:b/>
                <w:bCs/>
                <w:color w:val="000000" w:themeColor="text1"/>
              </w:rPr>
            </w:pPr>
            <w:hyperlink r:id="rId179" w:history="1">
              <w:r w:rsidRPr="001A254C">
                <w:rPr>
                  <w:rStyle w:val="Hyperlink"/>
                  <w:b/>
                  <w:bCs/>
                </w:rPr>
                <w:t>Campion Health &amp; Wellness, Inc. – LTC - Substantial Change in Service</w:t>
              </w:r>
            </w:hyperlink>
            <w:r w:rsidRPr="001A254C">
              <w:rPr>
                <w:b/>
                <w:bCs/>
                <w:color w:val="000000" w:themeColor="text1"/>
              </w:rPr>
              <w:t xml:space="preserve"> </w:t>
            </w:r>
          </w:p>
          <w:p w14:paraId="1DC12070" w14:textId="77777777" w:rsidR="00F75390" w:rsidRPr="001A254C" w:rsidRDefault="00F75390" w:rsidP="00F75390">
            <w:pPr>
              <w:rPr>
                <w:b/>
                <w:bCs/>
                <w:color w:val="000000" w:themeColor="text1"/>
              </w:rPr>
            </w:pPr>
            <w:hyperlink r:id="rId180" w:history="1">
              <w:r w:rsidRPr="001A254C">
                <w:rPr>
                  <w:rStyle w:val="Hyperlink"/>
                  <w:b/>
                  <w:bCs/>
                </w:rPr>
                <w:t>Heywood Healthcare, Inc. – Hospital/Clinic Substantial Capital Expenditure</w:t>
              </w:r>
            </w:hyperlink>
            <w:r w:rsidRPr="001A254C">
              <w:rPr>
                <w:b/>
                <w:bCs/>
                <w:color w:val="000000" w:themeColor="text1"/>
              </w:rPr>
              <w:t xml:space="preserve"> </w:t>
            </w:r>
            <w:hyperlink r:id="rId181" w:history="1">
              <w:r w:rsidRPr="001A254C">
                <w:rPr>
                  <w:rStyle w:val="Hyperlink"/>
                  <w:b/>
                  <w:bCs/>
                </w:rPr>
                <w:t>Notre Dame Health Care Center, Inc. – LTC Conservation</w:t>
              </w:r>
            </w:hyperlink>
          </w:p>
          <w:p w14:paraId="15062E00" w14:textId="77777777" w:rsidR="00F75390" w:rsidRPr="001A254C" w:rsidRDefault="00F75390" w:rsidP="00F75390">
            <w:pPr>
              <w:rPr>
                <w:b/>
                <w:bCs/>
                <w:color w:val="000000" w:themeColor="text1"/>
              </w:rPr>
            </w:pPr>
            <w:r w:rsidRPr="001A254C">
              <w:rPr>
                <w:b/>
                <w:bCs/>
                <w:color w:val="000000" w:themeColor="text1"/>
              </w:rPr>
              <w:t>2020</w:t>
            </w:r>
          </w:p>
          <w:p w14:paraId="291F6A27" w14:textId="77777777" w:rsidR="00F75390" w:rsidRPr="001A254C" w:rsidRDefault="00F75390" w:rsidP="00F75390">
            <w:pPr>
              <w:rPr>
                <w:b/>
                <w:bCs/>
                <w:color w:val="000000" w:themeColor="text1"/>
              </w:rPr>
            </w:pPr>
            <w:hyperlink r:id="rId182" w:history="1">
              <w:r w:rsidRPr="001A254C">
                <w:rPr>
                  <w:rStyle w:val="Hyperlink"/>
                  <w:b/>
                  <w:bCs/>
                </w:rPr>
                <w:t>Advocate Healthcare of East Boston, LLC.</w:t>
              </w:r>
            </w:hyperlink>
          </w:p>
          <w:p w14:paraId="35381DD4" w14:textId="77777777" w:rsidR="00F75390" w:rsidRPr="001A254C" w:rsidRDefault="00F75390" w:rsidP="00F75390">
            <w:pPr>
              <w:rPr>
                <w:b/>
                <w:bCs/>
                <w:color w:val="000000" w:themeColor="text1"/>
              </w:rPr>
            </w:pPr>
            <w:hyperlink r:id="rId183" w:history="1">
              <w:r w:rsidRPr="001A254C">
                <w:rPr>
                  <w:rStyle w:val="Hyperlink"/>
                  <w:b/>
                  <w:bCs/>
                </w:rPr>
                <w:t>Belmont Manor Nursing Home, Inc.</w:t>
              </w:r>
            </w:hyperlink>
          </w:p>
          <w:p w14:paraId="26E640C5" w14:textId="77777777" w:rsidR="00F75390" w:rsidRPr="00FF474F" w:rsidRDefault="00F75390" w:rsidP="00F75390">
            <w:pPr>
              <w:rPr>
                <w:b/>
                <w:bCs/>
                <w:color w:val="000000" w:themeColor="text1"/>
              </w:rPr>
            </w:pPr>
          </w:p>
        </w:tc>
      </w:tr>
      <w:tr w:rsidR="00F75390" w:rsidRPr="00FF474F" w14:paraId="532D45C2" w14:textId="77777777" w:rsidTr="00DA413A">
        <w:trPr>
          <w:gridBefore w:val="1"/>
          <w:wBefore w:w="18" w:type="dxa"/>
          <w:trHeight w:val="656"/>
        </w:trPr>
        <w:tc>
          <w:tcPr>
            <w:tcW w:w="2880" w:type="dxa"/>
          </w:tcPr>
          <w:p w14:paraId="31F27C9C"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196A5A8A"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75390" w:rsidRPr="00FF474F" w:rsidRDefault="00F75390" w:rsidP="00F75390">
            <w:pPr>
              <w:pStyle w:val="ListParagraph"/>
              <w:ind w:left="360"/>
              <w:rPr>
                <w:color w:val="000000" w:themeColor="text1"/>
              </w:rPr>
            </w:pPr>
            <w:hyperlink r:id="rId184" w:history="1">
              <w:r w:rsidRPr="00FF474F">
                <w:rPr>
                  <w:rStyle w:val="Hyperlink"/>
                  <w:color w:val="000000" w:themeColor="text1"/>
                </w:rPr>
                <w:t>https://tinyurl.com/SpeciialFocusFacilityProgram</w:t>
              </w:r>
            </w:hyperlink>
            <w:r w:rsidRPr="00FF474F">
              <w:rPr>
                <w:color w:val="000000" w:themeColor="text1"/>
              </w:rPr>
              <w:t xml:space="preserve"> </w:t>
            </w:r>
          </w:p>
          <w:p w14:paraId="0BED3EB5"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278B53D6"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8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69A2524C"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69491F1C"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11EE312"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8F9FBBC" w14:textId="77777777" w:rsidR="00F75390" w:rsidRPr="00FF474F" w:rsidRDefault="00F75390" w:rsidP="00F75390">
            <w:pPr>
              <w:pStyle w:val="ListParagraph"/>
              <w:rPr>
                <w:color w:val="000000" w:themeColor="text1"/>
              </w:rPr>
            </w:pPr>
            <w:hyperlink r:id="rId186" w:history="1">
              <w:r w:rsidRPr="00FF474F">
                <w:rPr>
                  <w:rStyle w:val="Hyperlink"/>
                  <w:color w:val="000000" w:themeColor="text1"/>
                </w:rPr>
                <w:t>https://projects.propublica.org/nursing-homes/homes/h-225747</w:t>
              </w:r>
            </w:hyperlink>
            <w:r w:rsidRPr="00FF474F">
              <w:rPr>
                <w:color w:val="000000" w:themeColor="text1"/>
              </w:rPr>
              <w:t xml:space="preserve"> </w:t>
            </w:r>
          </w:p>
          <w:p w14:paraId="093B3F1B"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40F0A030" w14:textId="77777777" w:rsidR="00F75390" w:rsidRPr="00FF474F" w:rsidRDefault="00F75390" w:rsidP="00F75390">
            <w:pPr>
              <w:pStyle w:val="ListParagraph"/>
              <w:rPr>
                <w:color w:val="000000" w:themeColor="text1"/>
              </w:rPr>
            </w:pPr>
            <w:hyperlink r:id="rId187" w:history="1">
              <w:r w:rsidRPr="00FF474F">
                <w:rPr>
                  <w:rStyle w:val="Hyperlink"/>
                  <w:color w:val="000000" w:themeColor="text1"/>
                </w:rPr>
                <w:t>https://www.nextstephc.com/southdennis</w:t>
              </w:r>
            </w:hyperlink>
            <w:r w:rsidRPr="00FF474F">
              <w:rPr>
                <w:color w:val="000000" w:themeColor="text1"/>
              </w:rPr>
              <w:t xml:space="preserve"> </w:t>
            </w:r>
          </w:p>
          <w:p w14:paraId="6A3E1FCF"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6C574840" w14:textId="77777777" w:rsidR="00F75390" w:rsidRPr="00FF474F" w:rsidRDefault="00F75390" w:rsidP="00F75390">
            <w:pPr>
              <w:pStyle w:val="ListParagraph"/>
              <w:rPr>
                <w:color w:val="000000" w:themeColor="text1"/>
              </w:rPr>
            </w:pPr>
            <w:hyperlink r:id="rId188" w:history="1">
              <w:r w:rsidRPr="00FF474F">
                <w:rPr>
                  <w:rStyle w:val="Hyperlink"/>
                  <w:color w:val="000000" w:themeColor="text1"/>
                </w:rPr>
                <w:t>https://projects.propublica.org/nursing-homes/homes/h-225320</w:t>
              </w:r>
            </w:hyperlink>
            <w:r w:rsidRPr="00FF474F">
              <w:rPr>
                <w:color w:val="000000" w:themeColor="text1"/>
              </w:rPr>
              <w:t xml:space="preserve"> </w:t>
            </w:r>
          </w:p>
          <w:p w14:paraId="6B7BA95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021C9CF8"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1EBE7D4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75390" w:rsidRPr="00FF474F" w:rsidRDefault="00F75390" w:rsidP="00F75390">
            <w:pPr>
              <w:pStyle w:val="ListParagraph"/>
              <w:rPr>
                <w:rStyle w:val="Hyperlink"/>
                <w:color w:val="000000" w:themeColor="text1"/>
              </w:rPr>
            </w:pPr>
            <w:hyperlink r:id="rId189" w:history="1">
              <w:r w:rsidRPr="00FF474F">
                <w:rPr>
                  <w:rStyle w:val="Hyperlink"/>
                  <w:color w:val="000000" w:themeColor="text1"/>
                </w:rPr>
                <w:t>https://tinyurl.com/MarlboroughHills</w:t>
              </w:r>
            </w:hyperlink>
          </w:p>
          <w:p w14:paraId="6D45127E"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DE360E4"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6708BAB5"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75390" w:rsidRPr="00FF474F" w:rsidRDefault="00F75390" w:rsidP="00F75390">
            <w:pPr>
              <w:ind w:left="720"/>
              <w:rPr>
                <w:color w:val="000000" w:themeColor="text1"/>
              </w:rPr>
            </w:pPr>
            <w:r w:rsidRPr="00FF474F">
              <w:rPr>
                <w:color w:val="000000" w:themeColor="text1"/>
              </w:rPr>
              <w:t>https://theoxfordrehabhealth.com/</w:t>
            </w:r>
          </w:p>
          <w:p w14:paraId="1200D965"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45A0ACAA" w14:textId="77777777" w:rsidR="00F75390" w:rsidRPr="00FF474F" w:rsidRDefault="00F75390" w:rsidP="00F75390">
            <w:pPr>
              <w:pStyle w:val="ListParagraph"/>
              <w:rPr>
                <w:color w:val="000000" w:themeColor="text1"/>
              </w:rPr>
            </w:pPr>
            <w:hyperlink r:id="rId190" w:history="1">
              <w:r w:rsidRPr="00FF474F">
                <w:rPr>
                  <w:rStyle w:val="Hyperlink"/>
                  <w:color w:val="000000" w:themeColor="text1"/>
                </w:rPr>
                <w:t>https://projects.propublica.org/nursing-homes/homes/h-225218</w:t>
              </w:r>
            </w:hyperlink>
            <w:r w:rsidRPr="00FF474F">
              <w:rPr>
                <w:color w:val="000000" w:themeColor="text1"/>
              </w:rPr>
              <w:t xml:space="preserve"> </w:t>
            </w:r>
          </w:p>
          <w:p w14:paraId="400CDFB5"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75390" w:rsidRPr="00FF474F" w:rsidRDefault="00F75390" w:rsidP="00F75390">
            <w:pPr>
              <w:pStyle w:val="ListParagraph"/>
              <w:rPr>
                <w:color w:val="000000" w:themeColor="text1"/>
              </w:rPr>
            </w:pPr>
            <w:hyperlink r:id="rId191" w:history="1">
              <w:r w:rsidRPr="00FF474F">
                <w:rPr>
                  <w:rStyle w:val="Hyperlink"/>
                  <w:color w:val="000000" w:themeColor="text1"/>
                </w:rPr>
                <w:t>https://worcesterrehabcare.com/</w:t>
              </w:r>
            </w:hyperlink>
            <w:r w:rsidRPr="00FF474F">
              <w:rPr>
                <w:color w:val="000000" w:themeColor="text1"/>
              </w:rPr>
              <w:t xml:space="preserve"> </w:t>
            </w:r>
          </w:p>
          <w:p w14:paraId="12716F8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4CF2D2F" w14:textId="77777777" w:rsidR="00F75390" w:rsidRPr="00FF474F" w:rsidRDefault="00F75390" w:rsidP="00F75390">
            <w:pPr>
              <w:pStyle w:val="ListParagraph"/>
              <w:rPr>
                <w:color w:val="000000" w:themeColor="text1"/>
              </w:rPr>
            </w:pPr>
            <w:hyperlink r:id="rId192" w:history="1">
              <w:r w:rsidRPr="00FF474F">
                <w:rPr>
                  <w:rStyle w:val="Hyperlink"/>
                  <w:color w:val="000000" w:themeColor="text1"/>
                </w:rPr>
                <w:t>https://projects.propublica.org/nursing-homes/homes/h-225199</w:t>
              </w:r>
            </w:hyperlink>
            <w:r w:rsidRPr="00FF474F">
              <w:rPr>
                <w:color w:val="000000" w:themeColor="text1"/>
              </w:rPr>
              <w:t xml:space="preserve"> </w:t>
            </w:r>
          </w:p>
          <w:p w14:paraId="3B0539F1"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75390" w:rsidRPr="00FF474F" w:rsidRDefault="00F75390" w:rsidP="00F75390">
            <w:pPr>
              <w:pStyle w:val="ListParagraph"/>
              <w:rPr>
                <w:color w:val="000000" w:themeColor="text1"/>
              </w:rPr>
            </w:pPr>
            <w:hyperlink r:id="rId193" w:history="1">
              <w:r w:rsidRPr="00FF474F">
                <w:rPr>
                  <w:rStyle w:val="Hyperlink"/>
                  <w:color w:val="000000" w:themeColor="text1"/>
                </w:rPr>
                <w:t>https://tinyurl.com/Charwell</w:t>
              </w:r>
            </w:hyperlink>
            <w:r w:rsidRPr="00FF474F">
              <w:rPr>
                <w:color w:val="000000" w:themeColor="text1"/>
              </w:rPr>
              <w:t xml:space="preserve"> </w:t>
            </w:r>
          </w:p>
          <w:p w14:paraId="66B7A66C"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E786A42" w14:textId="77777777" w:rsidR="00F75390" w:rsidRPr="00FF474F" w:rsidRDefault="00F75390" w:rsidP="00F75390">
            <w:pPr>
              <w:pStyle w:val="ListParagraph"/>
              <w:rPr>
                <w:color w:val="000000" w:themeColor="text1"/>
              </w:rPr>
            </w:pPr>
            <w:hyperlink r:id="rId194" w:history="1">
              <w:r w:rsidRPr="00FF474F">
                <w:rPr>
                  <w:rStyle w:val="Hyperlink"/>
                  <w:color w:val="000000" w:themeColor="text1"/>
                </w:rPr>
                <w:t>https://projects.propublica.org/nursing-homes/homes/h-225208</w:t>
              </w:r>
            </w:hyperlink>
            <w:r w:rsidRPr="00FF474F">
              <w:rPr>
                <w:color w:val="000000" w:themeColor="text1"/>
              </w:rPr>
              <w:t xml:space="preserve"> </w:t>
            </w:r>
          </w:p>
          <w:p w14:paraId="5C912477"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4730D5CD" w14:textId="77777777" w:rsidR="00F75390" w:rsidRPr="00FF474F" w:rsidRDefault="00F75390" w:rsidP="00F75390">
            <w:pPr>
              <w:pStyle w:val="ListParagraph"/>
              <w:rPr>
                <w:color w:val="000000" w:themeColor="text1"/>
              </w:rPr>
            </w:pPr>
            <w:hyperlink r:id="rId195" w:history="1">
              <w:r w:rsidRPr="00FF474F">
                <w:rPr>
                  <w:rStyle w:val="Hyperlink"/>
                  <w:color w:val="000000" w:themeColor="text1"/>
                </w:rPr>
                <w:t>https://www.genesishcc.com/glenridge</w:t>
              </w:r>
            </w:hyperlink>
            <w:r w:rsidRPr="00FF474F">
              <w:rPr>
                <w:color w:val="000000" w:themeColor="text1"/>
              </w:rPr>
              <w:t xml:space="preserve"> </w:t>
            </w:r>
          </w:p>
          <w:p w14:paraId="3786FAE1"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05368AC" w14:textId="77777777" w:rsidR="00F75390" w:rsidRPr="00FF474F" w:rsidRDefault="00F75390" w:rsidP="00F75390">
            <w:pPr>
              <w:pStyle w:val="ListParagraph"/>
              <w:rPr>
                <w:color w:val="000000" w:themeColor="text1"/>
              </w:rPr>
            </w:pPr>
            <w:hyperlink r:id="rId196" w:history="1">
              <w:r w:rsidRPr="00FF474F">
                <w:rPr>
                  <w:rStyle w:val="Hyperlink"/>
                  <w:color w:val="000000" w:themeColor="text1"/>
                </w:rPr>
                <w:t>https://projects.propublica.org/nursing-homes/homes/h-225523</w:t>
              </w:r>
            </w:hyperlink>
            <w:r w:rsidRPr="00FF474F">
              <w:rPr>
                <w:color w:val="000000" w:themeColor="text1"/>
              </w:rPr>
              <w:t xml:space="preserve"> </w:t>
            </w:r>
          </w:p>
          <w:p w14:paraId="2AE36DA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1F220A4" w14:textId="77777777" w:rsidR="00F75390" w:rsidRPr="00FF474F" w:rsidRDefault="00F75390" w:rsidP="00F75390">
            <w:pPr>
              <w:pStyle w:val="ListParagraph"/>
              <w:rPr>
                <w:color w:val="000000" w:themeColor="text1"/>
              </w:rPr>
            </w:pPr>
            <w:r w:rsidRPr="00FF474F">
              <w:rPr>
                <w:color w:val="000000" w:themeColor="text1"/>
              </w:rPr>
              <w:t>https://hathawaymanor.org/</w:t>
            </w:r>
          </w:p>
          <w:p w14:paraId="70DB1B4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B25B9F" w14:textId="77777777" w:rsidR="00F75390" w:rsidRPr="00FF474F" w:rsidRDefault="00F75390" w:rsidP="00F75390">
            <w:pPr>
              <w:pStyle w:val="ListParagraph"/>
              <w:rPr>
                <w:color w:val="000000" w:themeColor="text1"/>
              </w:rPr>
            </w:pPr>
            <w:hyperlink r:id="rId197" w:history="1">
              <w:r w:rsidRPr="00FF474F">
                <w:rPr>
                  <w:rStyle w:val="Hyperlink"/>
                  <w:color w:val="000000" w:themeColor="text1"/>
                </w:rPr>
                <w:t>https://projects.propublica.org/nursing-homes/homes/h-225366</w:t>
              </w:r>
            </w:hyperlink>
            <w:r w:rsidRPr="00FF474F">
              <w:rPr>
                <w:color w:val="000000" w:themeColor="text1"/>
              </w:rPr>
              <w:t xml:space="preserve"> </w:t>
            </w:r>
          </w:p>
          <w:p w14:paraId="75719ABB"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75390" w:rsidRPr="00FF474F" w:rsidRDefault="00F75390" w:rsidP="00F75390">
            <w:pPr>
              <w:pStyle w:val="ListParagraph"/>
              <w:rPr>
                <w:color w:val="000000" w:themeColor="text1"/>
              </w:rPr>
            </w:pPr>
            <w:hyperlink r:id="rId198" w:history="1">
              <w:r w:rsidRPr="00FF474F">
                <w:rPr>
                  <w:rStyle w:val="Hyperlink"/>
                  <w:color w:val="000000" w:themeColor="text1"/>
                </w:rPr>
                <w:t>https://www.medwaymanor.com/</w:t>
              </w:r>
            </w:hyperlink>
            <w:r w:rsidRPr="00FF474F">
              <w:rPr>
                <w:color w:val="000000" w:themeColor="text1"/>
              </w:rPr>
              <w:t xml:space="preserve"> </w:t>
            </w:r>
          </w:p>
          <w:p w14:paraId="08F25D5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4F45EB3" w14:textId="77777777" w:rsidR="00F75390" w:rsidRPr="00FF474F" w:rsidRDefault="00F75390" w:rsidP="00F75390">
            <w:pPr>
              <w:pStyle w:val="ListParagraph"/>
              <w:rPr>
                <w:color w:val="000000" w:themeColor="text1"/>
              </w:rPr>
            </w:pPr>
            <w:hyperlink r:id="rId199" w:history="1">
              <w:r w:rsidRPr="00FF474F">
                <w:rPr>
                  <w:rStyle w:val="Hyperlink"/>
                  <w:color w:val="000000" w:themeColor="text1"/>
                </w:rPr>
                <w:t>https://projects.propublica.org/nursing-homes/homes/h-225412</w:t>
              </w:r>
            </w:hyperlink>
            <w:r w:rsidRPr="00FF474F">
              <w:rPr>
                <w:color w:val="000000" w:themeColor="text1"/>
              </w:rPr>
              <w:t xml:space="preserve"> </w:t>
            </w:r>
          </w:p>
          <w:p w14:paraId="3DE1CF6C"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75390" w:rsidRPr="00FF474F" w:rsidRDefault="00F75390" w:rsidP="00F75390">
            <w:pPr>
              <w:pStyle w:val="ListParagraph"/>
              <w:rPr>
                <w:color w:val="000000" w:themeColor="text1"/>
              </w:rPr>
            </w:pPr>
            <w:r w:rsidRPr="00FF474F">
              <w:rPr>
                <w:color w:val="000000" w:themeColor="text1"/>
              </w:rPr>
              <w:t>No website</w:t>
            </w:r>
          </w:p>
          <w:p w14:paraId="7DCBFC3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1597609D" w14:textId="77777777" w:rsidR="00F75390" w:rsidRPr="00FF474F" w:rsidRDefault="00F75390" w:rsidP="00F75390">
            <w:pPr>
              <w:pStyle w:val="ListParagraph"/>
              <w:rPr>
                <w:color w:val="000000" w:themeColor="text1"/>
              </w:rPr>
            </w:pPr>
            <w:hyperlink r:id="rId200" w:history="1">
              <w:r w:rsidRPr="00FF474F">
                <w:rPr>
                  <w:rStyle w:val="Hyperlink"/>
                  <w:color w:val="000000" w:themeColor="text1"/>
                </w:rPr>
                <w:t>https://projects.propublica.org/nursing-homes/homes/h-225318</w:t>
              </w:r>
            </w:hyperlink>
            <w:r w:rsidRPr="00FF474F">
              <w:rPr>
                <w:color w:val="000000" w:themeColor="text1"/>
              </w:rPr>
              <w:t xml:space="preserve"> </w:t>
            </w:r>
          </w:p>
          <w:p w14:paraId="6B62151D"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75390" w:rsidRPr="00FF474F" w:rsidRDefault="00F75390" w:rsidP="00F75390">
            <w:pPr>
              <w:pStyle w:val="ListParagraph"/>
              <w:rPr>
                <w:color w:val="000000" w:themeColor="text1"/>
              </w:rPr>
            </w:pPr>
            <w:hyperlink r:id="rId201" w:history="1">
              <w:r w:rsidRPr="00FF474F">
                <w:rPr>
                  <w:rStyle w:val="Hyperlink"/>
                  <w:color w:val="000000" w:themeColor="text1"/>
                </w:rPr>
                <w:t>https://plymouthrehab.com/</w:t>
              </w:r>
            </w:hyperlink>
            <w:r w:rsidRPr="00FF474F">
              <w:rPr>
                <w:color w:val="000000" w:themeColor="text1"/>
              </w:rPr>
              <w:t xml:space="preserve"> </w:t>
            </w:r>
          </w:p>
          <w:p w14:paraId="665D4CC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56494E" w14:textId="77777777" w:rsidR="00F75390" w:rsidRPr="00FF474F" w:rsidRDefault="00F75390" w:rsidP="00F75390">
            <w:pPr>
              <w:pStyle w:val="ListParagraph"/>
              <w:rPr>
                <w:color w:val="000000" w:themeColor="text1"/>
              </w:rPr>
            </w:pPr>
            <w:hyperlink r:id="rId202" w:history="1">
              <w:r w:rsidRPr="00FF474F">
                <w:rPr>
                  <w:rStyle w:val="Hyperlink"/>
                  <w:color w:val="000000" w:themeColor="text1"/>
                </w:rPr>
                <w:t>https://projects.propublica.org/nursing-homes/homes/h-225207</w:t>
              </w:r>
            </w:hyperlink>
            <w:r w:rsidRPr="00FF474F">
              <w:rPr>
                <w:color w:val="000000" w:themeColor="text1"/>
              </w:rPr>
              <w:t xml:space="preserve"> </w:t>
            </w:r>
          </w:p>
          <w:p w14:paraId="1D46E9DD"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75390" w:rsidRPr="00FF474F" w:rsidRDefault="00F75390" w:rsidP="00F75390">
            <w:pPr>
              <w:pStyle w:val="ListParagraph"/>
              <w:rPr>
                <w:color w:val="000000" w:themeColor="text1"/>
              </w:rPr>
            </w:pPr>
            <w:hyperlink r:id="rId203" w:history="1">
              <w:r w:rsidRPr="00FF474F">
                <w:rPr>
                  <w:rStyle w:val="Hyperlink"/>
                  <w:color w:val="000000" w:themeColor="text1"/>
                </w:rPr>
                <w:t>https://thetremontrehabcare.com/</w:t>
              </w:r>
            </w:hyperlink>
            <w:r w:rsidRPr="00FF474F">
              <w:rPr>
                <w:color w:val="000000" w:themeColor="text1"/>
              </w:rPr>
              <w:t xml:space="preserve"> </w:t>
            </w:r>
          </w:p>
          <w:p w14:paraId="776CB2A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0EAA81" w14:textId="77777777" w:rsidR="00F75390" w:rsidRPr="00FF474F" w:rsidRDefault="00F75390" w:rsidP="00F75390">
            <w:pPr>
              <w:pStyle w:val="ListParagraph"/>
              <w:rPr>
                <w:color w:val="000000" w:themeColor="text1"/>
              </w:rPr>
            </w:pPr>
            <w:hyperlink r:id="rId204" w:history="1">
              <w:r w:rsidRPr="00FF474F">
                <w:rPr>
                  <w:rStyle w:val="Hyperlink"/>
                  <w:color w:val="000000" w:themeColor="text1"/>
                </w:rPr>
                <w:t>https://projects.propublica.org/nursing-homes/homes/h-225488</w:t>
              </w:r>
            </w:hyperlink>
            <w:r w:rsidRPr="00FF474F">
              <w:rPr>
                <w:color w:val="000000" w:themeColor="text1"/>
              </w:rPr>
              <w:t xml:space="preserve"> </w:t>
            </w:r>
          </w:p>
          <w:p w14:paraId="6DAFD7D3"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0DF7A601" w14:textId="77777777" w:rsidR="00F75390" w:rsidRPr="00FF474F" w:rsidRDefault="00F75390" w:rsidP="00F75390">
            <w:pPr>
              <w:pStyle w:val="ListParagraph"/>
              <w:rPr>
                <w:color w:val="000000" w:themeColor="text1"/>
              </w:rPr>
            </w:pPr>
            <w:r w:rsidRPr="00FF474F">
              <w:rPr>
                <w:color w:val="000000" w:themeColor="text1"/>
              </w:rPr>
              <w:t>No website</w:t>
            </w:r>
          </w:p>
          <w:p w14:paraId="70A81AA6"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C134B89" w14:textId="77777777" w:rsidR="00F75390" w:rsidRPr="00FF474F" w:rsidRDefault="00F75390" w:rsidP="00F75390">
            <w:pPr>
              <w:pStyle w:val="ListParagraph"/>
              <w:rPr>
                <w:color w:val="000000" w:themeColor="text1"/>
              </w:rPr>
            </w:pPr>
            <w:hyperlink r:id="rId205" w:history="1">
              <w:r w:rsidRPr="00FF474F">
                <w:rPr>
                  <w:rStyle w:val="Hyperlink"/>
                  <w:color w:val="000000" w:themeColor="text1"/>
                </w:rPr>
                <w:t>https://projects.propublica.org/nursing-homes/homes/h-225295</w:t>
              </w:r>
            </w:hyperlink>
            <w:r w:rsidRPr="00FF474F">
              <w:rPr>
                <w:color w:val="000000" w:themeColor="text1"/>
              </w:rPr>
              <w:t xml:space="preserve"> </w:t>
            </w:r>
          </w:p>
          <w:p w14:paraId="0B45C314"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0E5996EF" w14:textId="77777777" w:rsidR="00F75390" w:rsidRPr="00FF474F" w:rsidRDefault="00F75390" w:rsidP="00F75390">
            <w:pPr>
              <w:pStyle w:val="ListParagraph"/>
              <w:rPr>
                <w:color w:val="000000" w:themeColor="text1"/>
              </w:rPr>
            </w:pPr>
            <w:r w:rsidRPr="00FF474F">
              <w:rPr>
                <w:color w:val="000000" w:themeColor="text1"/>
              </w:rPr>
              <w:t>No website</w:t>
            </w:r>
          </w:p>
          <w:p w14:paraId="1DFFF8F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FFDC5CF" w14:textId="77777777" w:rsidR="00F75390" w:rsidRPr="00FF474F" w:rsidRDefault="00F75390" w:rsidP="00F75390">
            <w:pPr>
              <w:pStyle w:val="ListParagraph"/>
              <w:rPr>
                <w:color w:val="000000" w:themeColor="text1"/>
              </w:rPr>
            </w:pPr>
            <w:hyperlink r:id="rId206" w:history="1">
              <w:r w:rsidRPr="00FF474F">
                <w:rPr>
                  <w:rStyle w:val="Hyperlink"/>
                  <w:color w:val="000000" w:themeColor="text1"/>
                </w:rPr>
                <w:t>https://projects.propublica.org/nursing-homes/homes/h-225757</w:t>
              </w:r>
            </w:hyperlink>
            <w:r w:rsidRPr="00FF474F">
              <w:rPr>
                <w:color w:val="000000" w:themeColor="text1"/>
              </w:rPr>
              <w:t xml:space="preserve"> </w:t>
            </w:r>
          </w:p>
          <w:p w14:paraId="459A7FFF" w14:textId="77777777" w:rsidR="00F75390" w:rsidRPr="00FF474F" w:rsidRDefault="00F75390" w:rsidP="00F75390">
            <w:pPr>
              <w:pStyle w:val="ListParagraph"/>
              <w:ind w:left="360"/>
              <w:rPr>
                <w:color w:val="000000" w:themeColor="text1"/>
              </w:rPr>
            </w:pPr>
            <w:hyperlink r:id="rId207" w:history="1">
              <w:r w:rsidRPr="00FF474F">
                <w:rPr>
                  <w:rStyle w:val="Hyperlink"/>
                  <w:color w:val="000000" w:themeColor="text1"/>
                </w:rPr>
                <w:t>https://tinyurl.com/SpeciialFocusFacilityProgram</w:t>
              </w:r>
            </w:hyperlink>
            <w:r w:rsidRPr="00FF474F">
              <w:rPr>
                <w:color w:val="000000" w:themeColor="text1"/>
              </w:rPr>
              <w:t xml:space="preserve"> </w:t>
            </w:r>
          </w:p>
        </w:tc>
      </w:tr>
      <w:tr w:rsidR="00F75390" w:rsidRPr="005D67E2" w14:paraId="3EFCB4AD" w14:textId="77777777" w:rsidTr="00DA413A">
        <w:trPr>
          <w:gridBefore w:val="1"/>
          <w:wBefore w:w="18" w:type="dxa"/>
          <w:trHeight w:val="260"/>
        </w:trPr>
        <w:tc>
          <w:tcPr>
            <w:tcW w:w="2880" w:type="dxa"/>
          </w:tcPr>
          <w:p w14:paraId="0ADA0171"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4"/>
          </w:tcPr>
          <w:p w14:paraId="6875F6FC" w14:textId="77777777" w:rsidR="00F75390" w:rsidRDefault="00F75390" w:rsidP="00F75390">
            <w:pPr>
              <w:rPr>
                <w:b/>
                <w:bCs/>
              </w:rPr>
            </w:pPr>
            <w:r>
              <w:rPr>
                <w:b/>
                <w:bCs/>
              </w:rPr>
              <w:t>ProPublica</w:t>
            </w:r>
          </w:p>
          <w:p w14:paraId="1090FE76" w14:textId="77777777" w:rsidR="00F75390" w:rsidRDefault="00F75390" w:rsidP="00F75390">
            <w:pPr>
              <w:rPr>
                <w:b/>
                <w:bCs/>
              </w:rPr>
            </w:pPr>
            <w:r w:rsidRPr="005D67E2">
              <w:rPr>
                <w:b/>
                <w:bCs/>
                <w:i/>
                <w:iCs/>
              </w:rPr>
              <w:t>Nursing Home Inspect</w:t>
            </w:r>
          </w:p>
          <w:p w14:paraId="257EB156" w14:textId="77777777" w:rsidR="00F75390" w:rsidRPr="00317255" w:rsidRDefault="00F75390" w:rsidP="00F75390">
            <w:pPr>
              <w:ind w:left="720"/>
            </w:pPr>
            <w:r w:rsidRPr="00317255">
              <w:t xml:space="preserve">Data updated </w:t>
            </w:r>
            <w:r>
              <w:t>November 2022</w:t>
            </w:r>
          </w:p>
          <w:p w14:paraId="0865FA20"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75390" w:rsidRDefault="00F75390" w:rsidP="00F75390">
            <w:pPr>
              <w:ind w:left="720"/>
            </w:pPr>
            <w:r>
              <w:t xml:space="preserve">Massachusetts listing: </w:t>
            </w:r>
          </w:p>
          <w:p w14:paraId="7178DDA6" w14:textId="77777777" w:rsidR="00F75390" w:rsidRDefault="00F75390" w:rsidP="00F75390">
            <w:pPr>
              <w:ind w:left="720"/>
            </w:pPr>
            <w:hyperlink r:id="rId208" w:history="1">
              <w:r w:rsidRPr="005C565C">
                <w:rPr>
                  <w:rStyle w:val="Hyperlink"/>
                </w:rPr>
                <w:t>https://projects.propublica.org/nursing-homes/state/MA</w:t>
              </w:r>
            </w:hyperlink>
            <w:r>
              <w:t xml:space="preserve"> </w:t>
            </w:r>
          </w:p>
          <w:p w14:paraId="44DC1AD2" w14:textId="77777777" w:rsidR="00F75390" w:rsidRPr="000A518D" w:rsidRDefault="00F75390" w:rsidP="00F75390">
            <w:pPr>
              <w:ind w:left="720"/>
              <w:rPr>
                <w:b/>
                <w:bCs/>
              </w:rPr>
            </w:pPr>
            <w:r w:rsidRPr="000A518D">
              <w:rPr>
                <w:b/>
                <w:bCs/>
              </w:rPr>
              <w:t>Deficiencies By Severity in Massachusetts</w:t>
            </w:r>
          </w:p>
          <w:p w14:paraId="4AFDCB52" w14:textId="77777777" w:rsidR="00F75390" w:rsidRDefault="00F75390" w:rsidP="00F75390">
            <w:pPr>
              <w:ind w:left="720"/>
              <w:rPr>
                <w:rStyle w:val="Hyperlink"/>
              </w:rPr>
            </w:pPr>
            <w:hyperlink r:id="rId209" w:history="1">
              <w:r w:rsidRPr="00983F52">
                <w:rPr>
                  <w:rStyle w:val="Hyperlink"/>
                </w:rPr>
                <w:t>(What do the severity ratings mean?)</w:t>
              </w:r>
            </w:hyperlink>
          </w:p>
          <w:p w14:paraId="056DEB40" w14:textId="77777777" w:rsidR="00F75390" w:rsidRPr="00983F52" w:rsidRDefault="00F75390" w:rsidP="00F75390">
            <w:pPr>
              <w:ind w:left="720"/>
            </w:pPr>
            <w:r>
              <w:t># reported</w:t>
            </w:r>
            <w:r>
              <w:tab/>
              <w:t>Deficiency Tag</w:t>
            </w:r>
          </w:p>
          <w:p w14:paraId="64E69D49"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75390" w:rsidRDefault="00F75390" w:rsidP="00F75390">
            <w:pPr>
              <w:ind w:left="720"/>
            </w:pPr>
            <w:r w:rsidRPr="00983F52">
              <w:fldChar w:fldCharType="end"/>
            </w:r>
            <w:r>
              <w:t>1 ____________I</w:t>
            </w:r>
          </w:p>
          <w:p w14:paraId="0CBC5347"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75390" w:rsidRPr="005D67E2" w:rsidRDefault="00F75390" w:rsidP="00F75390">
            <w:pPr>
              <w:ind w:left="720"/>
            </w:pPr>
            <w:r w:rsidRPr="00476D65">
              <w:fldChar w:fldCharType="end"/>
            </w:r>
            <w:r>
              <w:t>2____________L</w:t>
            </w:r>
          </w:p>
        </w:tc>
      </w:tr>
      <w:tr w:rsidR="00F75390" w:rsidRPr="00044F46" w14:paraId="24B502D1" w14:textId="77777777" w:rsidTr="00DA413A">
        <w:trPr>
          <w:gridBefore w:val="1"/>
          <w:wBefore w:w="18" w:type="dxa"/>
          <w:trHeight w:val="656"/>
        </w:trPr>
        <w:tc>
          <w:tcPr>
            <w:tcW w:w="2880" w:type="dxa"/>
          </w:tcPr>
          <w:p w14:paraId="7FAC1614" w14:textId="77777777" w:rsidR="00F75390" w:rsidRDefault="00F75390" w:rsidP="00F75390">
            <w:pPr>
              <w:rPr>
                <w:sz w:val="24"/>
                <w:szCs w:val="24"/>
              </w:rPr>
            </w:pPr>
            <w:r>
              <w:rPr>
                <w:sz w:val="24"/>
                <w:szCs w:val="24"/>
              </w:rPr>
              <w:t>Nursing Home Compare</w:t>
            </w:r>
          </w:p>
          <w:p w14:paraId="07D7F72D" w14:textId="77777777" w:rsidR="00F75390" w:rsidRDefault="00F75390" w:rsidP="00F75390">
            <w:pPr>
              <w:contextualSpacing/>
              <w:rPr>
                <w:sz w:val="24"/>
                <w:szCs w:val="24"/>
              </w:rPr>
            </w:pPr>
          </w:p>
        </w:tc>
        <w:tc>
          <w:tcPr>
            <w:tcW w:w="7920" w:type="dxa"/>
            <w:gridSpan w:val="4"/>
          </w:tcPr>
          <w:p w14:paraId="03324135" w14:textId="77777777" w:rsidR="00F75390" w:rsidRPr="006F5ABC" w:rsidRDefault="00F75390" w:rsidP="00F75390">
            <w:pPr>
              <w:rPr>
                <w:b/>
                <w:bCs/>
              </w:rPr>
            </w:pPr>
            <w:r w:rsidRPr="006F5ABC">
              <w:rPr>
                <w:b/>
                <w:bCs/>
              </w:rPr>
              <w:t>Centers for Medicare and Medicaid Services (CMS)</w:t>
            </w:r>
          </w:p>
          <w:p w14:paraId="39FC4926" w14:textId="77777777" w:rsidR="00F75390" w:rsidRDefault="00F75390" w:rsidP="00F75390">
            <w:pPr>
              <w:pStyle w:val="ListParagraph"/>
              <w:ind w:left="360"/>
              <w:rPr>
                <w:i/>
                <w:iCs/>
              </w:rPr>
            </w:pPr>
            <w:r w:rsidRPr="00964D7D">
              <w:rPr>
                <w:i/>
                <w:iCs/>
              </w:rPr>
              <w:t>Nursing Home Compare</w:t>
            </w:r>
            <w:r>
              <w:rPr>
                <w:i/>
                <w:iCs/>
              </w:rPr>
              <w:t xml:space="preserve"> Website</w:t>
            </w:r>
          </w:p>
          <w:p w14:paraId="1E8F07CF"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75390" w:rsidRPr="00964D7D" w:rsidRDefault="00F75390" w:rsidP="00F75390">
            <w:pPr>
              <w:pStyle w:val="ListParagraph"/>
              <w:ind w:left="360"/>
            </w:pPr>
            <w:r w:rsidRPr="00964D7D">
              <w:t>This information will be posted for each facility and includes:</w:t>
            </w:r>
          </w:p>
          <w:p w14:paraId="468B18A0"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75390" w:rsidRPr="00044F46" w:rsidRDefault="00F75390" w:rsidP="00F75390">
            <w:pPr>
              <w:pStyle w:val="ListParagraph"/>
              <w:ind w:left="360"/>
            </w:pPr>
            <w:hyperlink r:id="rId210" w:history="1">
              <w:r w:rsidRPr="005C565C">
                <w:rPr>
                  <w:rStyle w:val="Hyperlink"/>
                </w:rPr>
                <w:t>https://tinyurl.com/NursingHomeCompareWebsite</w:t>
              </w:r>
            </w:hyperlink>
            <w:r>
              <w:t xml:space="preserve"> </w:t>
            </w:r>
          </w:p>
        </w:tc>
      </w:tr>
      <w:tr w:rsidR="00F75390" w14:paraId="4D43971D" w14:textId="77777777" w:rsidTr="00DA413A">
        <w:trPr>
          <w:gridBefore w:val="1"/>
          <w:wBefore w:w="18" w:type="dxa"/>
          <w:trHeight w:val="656"/>
        </w:trPr>
        <w:tc>
          <w:tcPr>
            <w:tcW w:w="2880" w:type="dxa"/>
          </w:tcPr>
          <w:p w14:paraId="4F39DF2C"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A336D41"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21F34163"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0C2046AA"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11" w:tgtFrame="_blank" w:history="1">
              <w:r w:rsidRPr="00623BAB">
                <w:rPr>
                  <w:rStyle w:val="Hyperlink"/>
                </w:rPr>
                <w:t>data.cms.gov</w:t>
              </w:r>
            </w:hyperlink>
            <w:r w:rsidRPr="00623BAB">
              <w:rPr>
                <w:color w:val="000000" w:themeColor="text1"/>
              </w:rPr>
              <w:t xml:space="preserve"> and updated monthly.</w:t>
            </w:r>
          </w:p>
        </w:tc>
      </w:tr>
      <w:tr w:rsidR="00F75390" w:rsidRPr="00BB5E3D" w14:paraId="5D4FCB1B" w14:textId="77777777" w:rsidTr="00DA413A">
        <w:trPr>
          <w:gridBefore w:val="1"/>
          <w:wBefore w:w="18" w:type="dxa"/>
          <w:trHeight w:val="656"/>
        </w:trPr>
        <w:tc>
          <w:tcPr>
            <w:tcW w:w="2880" w:type="dxa"/>
          </w:tcPr>
          <w:p w14:paraId="35090595"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4"/>
          </w:tcPr>
          <w:p w14:paraId="3627FAFF" w14:textId="77777777" w:rsidR="00F75390" w:rsidRDefault="00F75390" w:rsidP="00F75390">
            <w:pPr>
              <w:rPr>
                <w:b/>
                <w:bCs/>
              </w:rPr>
            </w:pPr>
            <w:r>
              <w:rPr>
                <w:b/>
                <w:bCs/>
              </w:rPr>
              <w:t>Massachusetts Department of Public Health</w:t>
            </w:r>
          </w:p>
          <w:p w14:paraId="36D4E89F" w14:textId="77777777" w:rsidR="00F75390" w:rsidRPr="00D7495F" w:rsidRDefault="00F75390" w:rsidP="00F75390">
            <w:pPr>
              <w:rPr>
                <w:i/>
                <w:iCs/>
              </w:rPr>
            </w:pPr>
            <w:r w:rsidRPr="00D7495F">
              <w:rPr>
                <w:i/>
                <w:iCs/>
              </w:rPr>
              <w:t>Long-Term Care Facilities Specific COVID-19 Data</w:t>
            </w:r>
          </w:p>
          <w:p w14:paraId="20ECE964" w14:textId="77777777" w:rsidR="00F75390" w:rsidRDefault="00F75390" w:rsidP="00F75390">
            <w:pPr>
              <w:rPr>
                <w:i/>
                <w:iCs/>
              </w:rPr>
            </w:pPr>
            <w:r w:rsidRPr="00D7495F">
              <w:rPr>
                <w:i/>
                <w:iCs/>
              </w:rPr>
              <w:t>Coronavirus Disease 2019 (COVID-19) reports related to long-term care facilities in Massachusetts.</w:t>
            </w:r>
          </w:p>
          <w:p w14:paraId="3BC25BB3" w14:textId="77777777" w:rsidR="00F75390" w:rsidRPr="00D7495F" w:rsidRDefault="00F75390" w:rsidP="00F75390">
            <w:pPr>
              <w:rPr>
                <w:b/>
                <w:bCs/>
              </w:rPr>
            </w:pPr>
            <w:r w:rsidRPr="00D7495F">
              <w:rPr>
                <w:b/>
                <w:bCs/>
              </w:rPr>
              <w:t>Table of Contents</w:t>
            </w:r>
          </w:p>
          <w:p w14:paraId="2A44A89D" w14:textId="77777777" w:rsidR="00F75390" w:rsidRPr="00D7495F" w:rsidRDefault="00F75390" w:rsidP="00F75390">
            <w:pPr>
              <w:pStyle w:val="ListParagraph"/>
              <w:numPr>
                <w:ilvl w:val="0"/>
                <w:numId w:val="5"/>
              </w:numPr>
            </w:pPr>
            <w:hyperlink r:id="rId212" w:anchor="covid-19-daily-dashboard-" w:history="1">
              <w:r w:rsidRPr="00D7495F">
                <w:rPr>
                  <w:rStyle w:val="Hyperlink"/>
                </w:rPr>
                <w:t xml:space="preserve">COVID-19 Daily Dashboard </w:t>
              </w:r>
            </w:hyperlink>
          </w:p>
          <w:p w14:paraId="2705468F" w14:textId="77777777" w:rsidR="00F75390" w:rsidRPr="00D7495F" w:rsidRDefault="00F75390" w:rsidP="00F75390">
            <w:pPr>
              <w:pStyle w:val="ListParagraph"/>
              <w:numPr>
                <w:ilvl w:val="0"/>
                <w:numId w:val="5"/>
              </w:numPr>
            </w:pPr>
            <w:hyperlink r:id="rId213" w:anchor="covid-19-weekly-public-health-report" w:history="1">
              <w:r w:rsidRPr="00D7495F">
                <w:rPr>
                  <w:rStyle w:val="Hyperlink"/>
                </w:rPr>
                <w:t>COVID-19 Weekly Public Health Report</w:t>
              </w:r>
            </w:hyperlink>
          </w:p>
          <w:p w14:paraId="1070A648" w14:textId="77777777" w:rsidR="00F75390" w:rsidRPr="00BB5E3D" w:rsidRDefault="00F75390" w:rsidP="00F75390">
            <w:pPr>
              <w:pStyle w:val="ListParagraph"/>
              <w:numPr>
                <w:ilvl w:val="0"/>
                <w:numId w:val="5"/>
              </w:numPr>
              <w:rPr>
                <w:rStyle w:val="Hyperlink"/>
                <w:color w:val="auto"/>
                <w:u w:val="none"/>
              </w:rPr>
            </w:pPr>
            <w:hyperlink r:id="rId214" w:anchor="additional-covid-19-data" w:history="1">
              <w:r w:rsidRPr="00D7495F">
                <w:rPr>
                  <w:rStyle w:val="Hyperlink"/>
                </w:rPr>
                <w:t>Additional COVID-19 Data</w:t>
              </w:r>
            </w:hyperlink>
          </w:p>
          <w:p w14:paraId="4CA7D2D3" w14:textId="77777777" w:rsidR="00F75390" w:rsidRPr="00BB5E3D" w:rsidRDefault="00F75390" w:rsidP="00F75390">
            <w:pPr>
              <w:pStyle w:val="ListParagraph"/>
              <w:numPr>
                <w:ilvl w:val="0"/>
                <w:numId w:val="5"/>
              </w:numPr>
            </w:pPr>
            <w:hyperlink r:id="rId215" w:anchor="cms-covid-19-nursing-home-data" w:history="1">
              <w:r w:rsidRPr="00D7495F">
                <w:rPr>
                  <w:rStyle w:val="Hyperlink"/>
                </w:rPr>
                <w:t>CMS COVID-19 Nursing Home Data</w:t>
              </w:r>
            </w:hyperlink>
          </w:p>
        </w:tc>
      </w:tr>
      <w:tr w:rsidR="00F75390" w:rsidRPr="00782515" w14:paraId="438AB1E6" w14:textId="77777777" w:rsidTr="00DA413A">
        <w:trPr>
          <w:gridBefore w:val="1"/>
          <w:wBefore w:w="18" w:type="dxa"/>
          <w:trHeight w:val="2159"/>
        </w:trPr>
        <w:tc>
          <w:tcPr>
            <w:tcW w:w="2880" w:type="dxa"/>
          </w:tcPr>
          <w:p w14:paraId="592FBE92" w14:textId="77777777" w:rsidR="00F75390" w:rsidRDefault="00F75390" w:rsidP="00F75390">
            <w:pPr>
              <w:contextualSpacing/>
              <w:rPr>
                <w:sz w:val="24"/>
                <w:szCs w:val="24"/>
              </w:rPr>
            </w:pPr>
            <w:r>
              <w:rPr>
                <w:sz w:val="24"/>
                <w:szCs w:val="24"/>
              </w:rPr>
              <w:t>DignityMA Call Action</w:t>
            </w:r>
          </w:p>
        </w:tc>
        <w:tc>
          <w:tcPr>
            <w:tcW w:w="7920" w:type="dxa"/>
            <w:gridSpan w:val="4"/>
          </w:tcPr>
          <w:p w14:paraId="17AED93C"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1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17" w:history="1">
              <w:r w:rsidRPr="00992AF0">
                <w:rPr>
                  <w:rStyle w:val="Hyperlink"/>
                  <w:b/>
                  <w:bCs/>
                </w:rPr>
                <w:t>State Legislative Endorsements</w:t>
              </w:r>
            </w:hyperlink>
            <w:r w:rsidRPr="00992AF0">
              <w:rPr>
                <w:color w:val="000000" w:themeColor="text1"/>
              </w:rPr>
              <w:t>.</w:t>
            </w:r>
          </w:p>
          <w:p w14:paraId="3EB3890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18" w:history="1">
              <w:r w:rsidRPr="00992AF0">
                <w:rPr>
                  <w:rStyle w:val="Hyperlink"/>
                  <w:b/>
                  <w:bCs/>
                </w:rPr>
                <w:t>Federal Legislative Endorsements</w:t>
              </w:r>
            </w:hyperlink>
            <w:r w:rsidRPr="00992AF0">
              <w:rPr>
                <w:color w:val="000000" w:themeColor="text1"/>
              </w:rPr>
              <w:t>.</w:t>
            </w:r>
          </w:p>
          <w:p w14:paraId="089B99E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19" w:history="1">
              <w:r w:rsidRPr="00992AF0">
                <w:rPr>
                  <w:rStyle w:val="Hyperlink"/>
                  <w:b/>
                  <w:bCs/>
                </w:rPr>
                <w:t>Work Groups</w:t>
              </w:r>
              <w:r w:rsidRPr="00992AF0">
                <w:rPr>
                  <w:rStyle w:val="Hyperlink"/>
                </w:rPr>
                <w:t>.</w:t>
              </w:r>
            </w:hyperlink>
          </w:p>
          <w:p w14:paraId="546BB85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20" w:history="1">
              <w:r w:rsidRPr="00044F46">
                <w:rPr>
                  <w:rStyle w:val="Hyperlink"/>
                  <w:b/>
                  <w:bCs/>
                </w:rPr>
                <w:t>Engaging Everyone: Creating Accessible, Powerful Social Media Content</w:t>
              </w:r>
            </w:hyperlink>
          </w:p>
        </w:tc>
      </w:tr>
      <w:tr w:rsidR="00F75390" w14:paraId="20E111D5" w14:textId="77777777" w:rsidTr="00DA413A">
        <w:trPr>
          <w:gridBefore w:val="1"/>
          <w:wBefore w:w="18" w:type="dxa"/>
          <w:trHeight w:val="656"/>
        </w:trPr>
        <w:tc>
          <w:tcPr>
            <w:tcW w:w="2880" w:type="dxa"/>
          </w:tcPr>
          <w:p w14:paraId="3AD7A06B"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D31F6DE"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21" w:history="1">
              <w:r w:rsidRPr="00D63927">
                <w:rPr>
                  <w:rStyle w:val="Hyperlink"/>
                </w:rPr>
                <w:t>info@DignityAllianceMA.org</w:t>
              </w:r>
            </w:hyperlink>
            <w:r>
              <w:rPr>
                <w:color w:val="000000" w:themeColor="text1"/>
              </w:rPr>
              <w:t xml:space="preserve"> </w:t>
            </w:r>
          </w:p>
          <w:p w14:paraId="00D8A63A"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22" w:history="1">
              <w:r w:rsidRPr="00D63927">
                <w:rPr>
                  <w:rStyle w:val="Hyperlink"/>
                </w:rPr>
                <w:t>https://www.facebook.com/DignityAllianceMA/</w:t>
              </w:r>
            </w:hyperlink>
            <w:r>
              <w:rPr>
                <w:color w:val="000000" w:themeColor="text1"/>
              </w:rPr>
              <w:t xml:space="preserve"> </w:t>
            </w:r>
          </w:p>
          <w:p w14:paraId="126DB10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23" w:history="1">
              <w:r w:rsidRPr="00D63927">
                <w:rPr>
                  <w:rStyle w:val="Hyperlink"/>
                </w:rPr>
                <w:t>https://www.instagram.com/dignityalliance/</w:t>
              </w:r>
            </w:hyperlink>
            <w:r>
              <w:rPr>
                <w:color w:val="000000" w:themeColor="text1"/>
              </w:rPr>
              <w:t xml:space="preserve"> </w:t>
            </w:r>
          </w:p>
          <w:p w14:paraId="152DF91F"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24" w:history="1">
              <w:r w:rsidRPr="00D63927">
                <w:rPr>
                  <w:rStyle w:val="Hyperlink"/>
                </w:rPr>
                <w:t>https://www.linkedin.com/company/dignity-alliance-massachusetts</w:t>
              </w:r>
            </w:hyperlink>
            <w:r>
              <w:rPr>
                <w:color w:val="000000" w:themeColor="text1"/>
              </w:rPr>
              <w:t xml:space="preserve"> </w:t>
            </w:r>
          </w:p>
          <w:p w14:paraId="1FBADE7C"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25" w:history="1">
              <w:r w:rsidRPr="00D63927">
                <w:rPr>
                  <w:rStyle w:val="Hyperlink"/>
                </w:rPr>
                <w:t>https://twitter.com/dignity_ma?s=21</w:t>
              </w:r>
            </w:hyperlink>
            <w:r>
              <w:rPr>
                <w:color w:val="000000" w:themeColor="text1"/>
              </w:rPr>
              <w:t xml:space="preserve"> </w:t>
            </w:r>
          </w:p>
          <w:p w14:paraId="5EF6106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26" w:history="1">
              <w:r w:rsidRPr="00D63927">
                <w:rPr>
                  <w:rStyle w:val="Hyperlink"/>
                </w:rPr>
                <w:t>www.DignityAllianceMA.org</w:t>
              </w:r>
            </w:hyperlink>
            <w:r>
              <w:rPr>
                <w:color w:val="000000" w:themeColor="text1"/>
              </w:rPr>
              <w:t xml:space="preserve"> </w:t>
            </w:r>
          </w:p>
        </w:tc>
      </w:tr>
      <w:tr w:rsidR="00F75390" w:rsidRPr="004E6303" w14:paraId="580E5928" w14:textId="77777777" w:rsidTr="00DA413A">
        <w:trPr>
          <w:gridBefore w:val="1"/>
          <w:wBefore w:w="18" w:type="dxa"/>
        </w:trPr>
        <w:tc>
          <w:tcPr>
            <w:tcW w:w="2880" w:type="dxa"/>
            <w:vMerge w:val="restart"/>
          </w:tcPr>
          <w:p w14:paraId="7575ED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482AC7E8" w14:textId="77777777" w:rsidR="00F75390" w:rsidRDefault="00F75390" w:rsidP="00F75390">
            <w:pPr>
              <w:rPr>
                <w:sz w:val="24"/>
                <w:szCs w:val="24"/>
              </w:rPr>
            </w:pPr>
          </w:p>
          <w:p w14:paraId="2C43D797" w14:textId="77777777" w:rsidR="00F75390" w:rsidRDefault="00F75390" w:rsidP="00F75390">
            <w:pPr>
              <w:rPr>
                <w:sz w:val="24"/>
                <w:szCs w:val="24"/>
              </w:rPr>
            </w:pPr>
            <w:r>
              <w:rPr>
                <w:sz w:val="24"/>
                <w:szCs w:val="24"/>
              </w:rPr>
              <w:t>Most workgroups meet bi-weekly via Zoom.</w:t>
            </w:r>
          </w:p>
          <w:p w14:paraId="41B27A32" w14:textId="77777777" w:rsidR="00F75390" w:rsidRDefault="00F75390" w:rsidP="00F75390">
            <w:pPr>
              <w:rPr>
                <w:sz w:val="24"/>
                <w:szCs w:val="24"/>
              </w:rPr>
            </w:pPr>
          </w:p>
          <w:p w14:paraId="7706AECC" w14:textId="77777777" w:rsidR="00F75390" w:rsidRDefault="00F75390" w:rsidP="00F75390">
            <w:pPr>
              <w:rPr>
                <w:sz w:val="24"/>
                <w:szCs w:val="24"/>
              </w:rPr>
            </w:pPr>
          </w:p>
          <w:p w14:paraId="566CB1C2" w14:textId="77777777" w:rsidR="00F75390" w:rsidRDefault="00F75390" w:rsidP="00F75390">
            <w:pPr>
              <w:rPr>
                <w:sz w:val="24"/>
                <w:szCs w:val="24"/>
              </w:rPr>
            </w:pPr>
          </w:p>
          <w:p w14:paraId="22EC3DD0" w14:textId="77777777" w:rsidR="00F75390" w:rsidRDefault="00F75390" w:rsidP="00F75390">
            <w:pPr>
              <w:rPr>
                <w:sz w:val="24"/>
                <w:szCs w:val="24"/>
              </w:rPr>
            </w:pPr>
          </w:p>
          <w:p w14:paraId="5C0C2256" w14:textId="77777777" w:rsidR="00F75390" w:rsidRDefault="00F75390" w:rsidP="00F75390">
            <w:pPr>
              <w:rPr>
                <w:sz w:val="24"/>
                <w:szCs w:val="24"/>
              </w:rPr>
            </w:pPr>
          </w:p>
          <w:p w14:paraId="588E2BE9" w14:textId="77777777" w:rsidR="00F75390" w:rsidRDefault="00F75390" w:rsidP="00F75390">
            <w:pPr>
              <w:rPr>
                <w:sz w:val="24"/>
                <w:szCs w:val="24"/>
              </w:rPr>
            </w:pPr>
          </w:p>
          <w:p w14:paraId="61376E59" w14:textId="77777777" w:rsidR="00F75390" w:rsidRDefault="00F75390" w:rsidP="00F75390">
            <w:pPr>
              <w:rPr>
                <w:sz w:val="24"/>
                <w:szCs w:val="24"/>
              </w:rPr>
            </w:pPr>
          </w:p>
          <w:p w14:paraId="26912AF8" w14:textId="77777777" w:rsidR="00F75390" w:rsidRDefault="00F75390" w:rsidP="00F75390">
            <w:pPr>
              <w:rPr>
                <w:sz w:val="24"/>
                <w:szCs w:val="24"/>
              </w:rPr>
            </w:pPr>
            <w:r>
              <w:rPr>
                <w:sz w:val="24"/>
                <w:szCs w:val="24"/>
              </w:rPr>
              <w:t>Interest Groups meet periodically (monthly, bi-monthly, or quarterly).</w:t>
            </w:r>
          </w:p>
          <w:p w14:paraId="2A2A2F62" w14:textId="77777777" w:rsidR="00F75390" w:rsidRDefault="00F75390" w:rsidP="00F75390">
            <w:pPr>
              <w:rPr>
                <w:sz w:val="24"/>
                <w:szCs w:val="24"/>
              </w:rPr>
            </w:pPr>
          </w:p>
          <w:p w14:paraId="26E6043D" w14:textId="77777777" w:rsidR="00F75390" w:rsidRPr="00FD298F" w:rsidRDefault="00F75390" w:rsidP="00F75390">
            <w:pPr>
              <w:rPr>
                <w:sz w:val="24"/>
                <w:szCs w:val="24"/>
              </w:rPr>
            </w:pPr>
            <w:r>
              <w:rPr>
                <w:sz w:val="24"/>
                <w:szCs w:val="24"/>
              </w:rPr>
              <w:t>Please contact group lead for more information.</w:t>
            </w:r>
          </w:p>
        </w:tc>
        <w:tc>
          <w:tcPr>
            <w:tcW w:w="2351" w:type="dxa"/>
          </w:tcPr>
          <w:p w14:paraId="613D55C0" w14:textId="77777777" w:rsidR="00F75390" w:rsidRPr="004E6303" w:rsidRDefault="00F75390" w:rsidP="00F75390">
            <w:pPr>
              <w:rPr>
                <w:b/>
                <w:bCs/>
              </w:rPr>
            </w:pPr>
            <w:r w:rsidRPr="004E6303">
              <w:rPr>
                <w:b/>
                <w:bCs/>
              </w:rPr>
              <w:t>Workgroup</w:t>
            </w:r>
          </w:p>
        </w:tc>
        <w:tc>
          <w:tcPr>
            <w:tcW w:w="1789" w:type="dxa"/>
          </w:tcPr>
          <w:p w14:paraId="090F8C6E" w14:textId="77777777" w:rsidR="00F75390" w:rsidRPr="004E6303" w:rsidRDefault="00F75390" w:rsidP="00F75390">
            <w:pPr>
              <w:rPr>
                <w:b/>
                <w:bCs/>
              </w:rPr>
            </w:pPr>
            <w:r w:rsidRPr="004E6303">
              <w:rPr>
                <w:b/>
                <w:bCs/>
              </w:rPr>
              <w:t>Workgroup lead</w:t>
            </w:r>
          </w:p>
        </w:tc>
        <w:tc>
          <w:tcPr>
            <w:tcW w:w="3780" w:type="dxa"/>
            <w:gridSpan w:val="2"/>
          </w:tcPr>
          <w:p w14:paraId="348B1E18" w14:textId="77777777" w:rsidR="00F75390" w:rsidRPr="004E6303" w:rsidRDefault="00F75390" w:rsidP="00F75390">
            <w:pPr>
              <w:rPr>
                <w:b/>
                <w:bCs/>
              </w:rPr>
            </w:pPr>
            <w:r w:rsidRPr="004E6303">
              <w:rPr>
                <w:b/>
                <w:bCs/>
              </w:rPr>
              <w:t>Email</w:t>
            </w:r>
          </w:p>
        </w:tc>
      </w:tr>
      <w:tr w:rsidR="00F75390" w:rsidRPr="00FD298F" w14:paraId="076EF986" w14:textId="77777777" w:rsidTr="00DA413A">
        <w:trPr>
          <w:gridBefore w:val="1"/>
          <w:wBefore w:w="18" w:type="dxa"/>
        </w:trPr>
        <w:tc>
          <w:tcPr>
            <w:tcW w:w="2880" w:type="dxa"/>
            <w:vMerge/>
          </w:tcPr>
          <w:p w14:paraId="397F3696" w14:textId="77777777" w:rsidR="00F75390" w:rsidRDefault="00F75390" w:rsidP="00F75390">
            <w:pPr>
              <w:rPr>
                <w:sz w:val="24"/>
                <w:szCs w:val="24"/>
              </w:rPr>
            </w:pPr>
          </w:p>
        </w:tc>
        <w:tc>
          <w:tcPr>
            <w:tcW w:w="2351" w:type="dxa"/>
          </w:tcPr>
          <w:p w14:paraId="605DF746" w14:textId="77777777" w:rsidR="00F75390" w:rsidRPr="00FD298F" w:rsidRDefault="00F75390" w:rsidP="00F75390">
            <w:r>
              <w:t>General Membership</w:t>
            </w:r>
          </w:p>
        </w:tc>
        <w:tc>
          <w:tcPr>
            <w:tcW w:w="1789" w:type="dxa"/>
          </w:tcPr>
          <w:p w14:paraId="0FE43005" w14:textId="77777777" w:rsidR="00F75390" w:rsidRDefault="00F75390" w:rsidP="00F75390">
            <w:r>
              <w:t>Bill Henning</w:t>
            </w:r>
          </w:p>
          <w:p w14:paraId="4012DF65" w14:textId="77777777" w:rsidR="00F75390" w:rsidRPr="00FD298F" w:rsidRDefault="00F75390" w:rsidP="00F75390">
            <w:r>
              <w:t>Paul Lanzikos</w:t>
            </w:r>
          </w:p>
        </w:tc>
        <w:tc>
          <w:tcPr>
            <w:tcW w:w="3780" w:type="dxa"/>
            <w:gridSpan w:val="2"/>
          </w:tcPr>
          <w:p w14:paraId="2F110CA5" w14:textId="77777777" w:rsidR="00F75390" w:rsidRDefault="00F75390" w:rsidP="00F75390">
            <w:hyperlink r:id="rId227" w:history="1">
              <w:r w:rsidRPr="00F344A9">
                <w:rPr>
                  <w:rStyle w:val="Hyperlink"/>
                </w:rPr>
                <w:t>bhenning@bostoncil.org</w:t>
              </w:r>
            </w:hyperlink>
          </w:p>
          <w:p w14:paraId="3C1EDF72" w14:textId="77777777" w:rsidR="00F75390" w:rsidRPr="00FD298F" w:rsidRDefault="00F75390" w:rsidP="00F75390">
            <w:hyperlink r:id="rId228" w:history="1">
              <w:r w:rsidRPr="00F344A9">
                <w:rPr>
                  <w:rStyle w:val="Hyperlink"/>
                </w:rPr>
                <w:t>paul.lanzikos@gmail.com</w:t>
              </w:r>
            </w:hyperlink>
            <w:r>
              <w:t xml:space="preserve"> </w:t>
            </w:r>
          </w:p>
        </w:tc>
      </w:tr>
      <w:tr w:rsidR="00F75390" w14:paraId="50E7511B" w14:textId="77777777" w:rsidTr="00DA413A">
        <w:trPr>
          <w:gridBefore w:val="1"/>
          <w:wBefore w:w="18" w:type="dxa"/>
        </w:trPr>
        <w:tc>
          <w:tcPr>
            <w:tcW w:w="2880" w:type="dxa"/>
            <w:vMerge/>
          </w:tcPr>
          <w:p w14:paraId="47674CBE" w14:textId="77777777" w:rsidR="00F75390" w:rsidRDefault="00F75390" w:rsidP="00F75390">
            <w:pPr>
              <w:rPr>
                <w:sz w:val="24"/>
                <w:szCs w:val="24"/>
              </w:rPr>
            </w:pPr>
          </w:p>
        </w:tc>
        <w:tc>
          <w:tcPr>
            <w:tcW w:w="2351" w:type="dxa"/>
          </w:tcPr>
          <w:p w14:paraId="60F7DE4D" w14:textId="77777777" w:rsidR="00F75390" w:rsidRDefault="00F75390" w:rsidP="00F75390">
            <w:r>
              <w:t>Behavioral Health</w:t>
            </w:r>
          </w:p>
        </w:tc>
        <w:tc>
          <w:tcPr>
            <w:tcW w:w="1789" w:type="dxa"/>
          </w:tcPr>
          <w:p w14:paraId="2018228A" w14:textId="77777777" w:rsidR="00F75390" w:rsidRDefault="00F75390" w:rsidP="00F75390">
            <w:r>
              <w:t>Frank Baskin</w:t>
            </w:r>
          </w:p>
        </w:tc>
        <w:tc>
          <w:tcPr>
            <w:tcW w:w="3780" w:type="dxa"/>
            <w:gridSpan w:val="2"/>
          </w:tcPr>
          <w:p w14:paraId="58F1D78E" w14:textId="77777777" w:rsidR="00F75390" w:rsidRDefault="00F75390" w:rsidP="00F75390">
            <w:hyperlink r:id="rId229" w:history="1">
              <w:r w:rsidRPr="00F344A9">
                <w:rPr>
                  <w:rStyle w:val="Hyperlink"/>
                </w:rPr>
                <w:t>baskinfrank19@gmail.com</w:t>
              </w:r>
            </w:hyperlink>
            <w:r>
              <w:t xml:space="preserve"> </w:t>
            </w:r>
          </w:p>
        </w:tc>
      </w:tr>
      <w:tr w:rsidR="00F75390" w14:paraId="70F4341F" w14:textId="77777777" w:rsidTr="00DA413A">
        <w:trPr>
          <w:gridBefore w:val="1"/>
          <w:wBefore w:w="18" w:type="dxa"/>
        </w:trPr>
        <w:tc>
          <w:tcPr>
            <w:tcW w:w="2880" w:type="dxa"/>
            <w:vMerge/>
          </w:tcPr>
          <w:p w14:paraId="551F4F93" w14:textId="77777777" w:rsidR="00F75390" w:rsidRDefault="00F75390" w:rsidP="00F75390">
            <w:pPr>
              <w:rPr>
                <w:sz w:val="24"/>
                <w:szCs w:val="24"/>
              </w:rPr>
            </w:pPr>
          </w:p>
        </w:tc>
        <w:tc>
          <w:tcPr>
            <w:tcW w:w="2351" w:type="dxa"/>
          </w:tcPr>
          <w:p w14:paraId="2D3CA148" w14:textId="77777777" w:rsidR="00F75390" w:rsidRDefault="00F75390" w:rsidP="00F75390">
            <w:r>
              <w:t>Communications</w:t>
            </w:r>
          </w:p>
        </w:tc>
        <w:tc>
          <w:tcPr>
            <w:tcW w:w="1789" w:type="dxa"/>
          </w:tcPr>
          <w:p w14:paraId="57F4B087" w14:textId="77777777" w:rsidR="00F75390" w:rsidRDefault="00F75390" w:rsidP="00F75390">
            <w:r>
              <w:t>Lachlan Forrow</w:t>
            </w:r>
          </w:p>
        </w:tc>
        <w:tc>
          <w:tcPr>
            <w:tcW w:w="3780" w:type="dxa"/>
            <w:gridSpan w:val="2"/>
          </w:tcPr>
          <w:p w14:paraId="6680A985" w14:textId="77777777" w:rsidR="00F75390" w:rsidRDefault="00F75390" w:rsidP="00F75390">
            <w:hyperlink r:id="rId230" w:history="1">
              <w:r w:rsidRPr="001B4A69">
                <w:rPr>
                  <w:rStyle w:val="Hyperlink"/>
                </w:rPr>
                <w:t>lforrow@bidmc.harvard.edu</w:t>
              </w:r>
            </w:hyperlink>
          </w:p>
        </w:tc>
      </w:tr>
      <w:tr w:rsidR="00F75390" w14:paraId="6A35C189" w14:textId="77777777" w:rsidTr="00DA413A">
        <w:trPr>
          <w:gridBefore w:val="1"/>
          <w:wBefore w:w="18" w:type="dxa"/>
        </w:trPr>
        <w:tc>
          <w:tcPr>
            <w:tcW w:w="2880" w:type="dxa"/>
            <w:vMerge/>
          </w:tcPr>
          <w:p w14:paraId="63807D2D" w14:textId="77777777" w:rsidR="00F75390" w:rsidRDefault="00F75390" w:rsidP="00F75390">
            <w:pPr>
              <w:rPr>
                <w:sz w:val="24"/>
                <w:szCs w:val="24"/>
              </w:rPr>
            </w:pPr>
          </w:p>
        </w:tc>
        <w:tc>
          <w:tcPr>
            <w:tcW w:w="2351" w:type="dxa"/>
          </w:tcPr>
          <w:p w14:paraId="534F0130" w14:textId="109300A5" w:rsidR="00F75390" w:rsidRDefault="00F75390" w:rsidP="00F75390">
            <w:r>
              <w:t>Facilities (Nursing homes)</w:t>
            </w:r>
          </w:p>
        </w:tc>
        <w:tc>
          <w:tcPr>
            <w:tcW w:w="1789" w:type="dxa"/>
          </w:tcPr>
          <w:p w14:paraId="18ED601D" w14:textId="77777777" w:rsidR="00F75390" w:rsidRDefault="00F75390" w:rsidP="00F75390">
            <w:r>
              <w:t>Arlene Germain</w:t>
            </w:r>
          </w:p>
        </w:tc>
        <w:tc>
          <w:tcPr>
            <w:tcW w:w="3780" w:type="dxa"/>
            <w:gridSpan w:val="2"/>
          </w:tcPr>
          <w:p w14:paraId="658CEB8F" w14:textId="77777777" w:rsidR="00F75390" w:rsidRDefault="00F75390" w:rsidP="00F75390">
            <w:hyperlink r:id="rId231" w:history="1">
              <w:r w:rsidRPr="00F344A9">
                <w:rPr>
                  <w:rStyle w:val="Hyperlink"/>
                </w:rPr>
                <w:t>agermain@manhr.org</w:t>
              </w:r>
            </w:hyperlink>
            <w:r>
              <w:t xml:space="preserve"> </w:t>
            </w:r>
          </w:p>
        </w:tc>
      </w:tr>
      <w:tr w:rsidR="00F75390" w14:paraId="356B0F14" w14:textId="77777777" w:rsidTr="00DA413A">
        <w:trPr>
          <w:gridBefore w:val="1"/>
          <w:wBefore w:w="18" w:type="dxa"/>
        </w:trPr>
        <w:tc>
          <w:tcPr>
            <w:tcW w:w="2880" w:type="dxa"/>
            <w:vMerge/>
          </w:tcPr>
          <w:p w14:paraId="2B4E96E3" w14:textId="77777777" w:rsidR="00F75390" w:rsidRDefault="00F75390" w:rsidP="00F75390">
            <w:pPr>
              <w:rPr>
                <w:sz w:val="24"/>
                <w:szCs w:val="24"/>
              </w:rPr>
            </w:pPr>
          </w:p>
        </w:tc>
        <w:tc>
          <w:tcPr>
            <w:tcW w:w="2351" w:type="dxa"/>
          </w:tcPr>
          <w:p w14:paraId="00FF4E72" w14:textId="77777777" w:rsidR="00F75390" w:rsidRDefault="00F75390" w:rsidP="00F75390">
            <w:r>
              <w:t>Home and Community Based Services</w:t>
            </w:r>
          </w:p>
        </w:tc>
        <w:tc>
          <w:tcPr>
            <w:tcW w:w="1789" w:type="dxa"/>
          </w:tcPr>
          <w:p w14:paraId="5D7125EE" w14:textId="77777777" w:rsidR="00F75390" w:rsidRDefault="00F75390" w:rsidP="00F75390">
            <w:r>
              <w:t>Meg Coffin</w:t>
            </w:r>
          </w:p>
        </w:tc>
        <w:tc>
          <w:tcPr>
            <w:tcW w:w="3780" w:type="dxa"/>
            <w:gridSpan w:val="2"/>
          </w:tcPr>
          <w:p w14:paraId="58C91658" w14:textId="77777777" w:rsidR="00F75390" w:rsidRDefault="00F75390" w:rsidP="00F75390">
            <w:hyperlink r:id="rId232" w:history="1">
              <w:r w:rsidRPr="00F344A9">
                <w:rPr>
                  <w:rStyle w:val="Hyperlink"/>
                </w:rPr>
                <w:t>mcoffin@centerlw.org</w:t>
              </w:r>
            </w:hyperlink>
            <w:r>
              <w:t xml:space="preserve"> </w:t>
            </w:r>
          </w:p>
        </w:tc>
      </w:tr>
      <w:tr w:rsidR="00F75390" w14:paraId="37A26D70" w14:textId="77777777" w:rsidTr="00DA413A">
        <w:trPr>
          <w:gridBefore w:val="1"/>
          <w:wBefore w:w="18" w:type="dxa"/>
        </w:trPr>
        <w:tc>
          <w:tcPr>
            <w:tcW w:w="2880" w:type="dxa"/>
            <w:vMerge/>
          </w:tcPr>
          <w:p w14:paraId="672E3553" w14:textId="77777777" w:rsidR="00F75390" w:rsidRDefault="00F75390" w:rsidP="00F75390">
            <w:pPr>
              <w:rPr>
                <w:sz w:val="24"/>
                <w:szCs w:val="24"/>
              </w:rPr>
            </w:pPr>
          </w:p>
        </w:tc>
        <w:tc>
          <w:tcPr>
            <w:tcW w:w="2351" w:type="dxa"/>
          </w:tcPr>
          <w:p w14:paraId="72C0A0CB" w14:textId="77777777" w:rsidR="00F75390" w:rsidRDefault="00F75390" w:rsidP="00F75390">
            <w:r>
              <w:t>Legislative</w:t>
            </w:r>
          </w:p>
        </w:tc>
        <w:tc>
          <w:tcPr>
            <w:tcW w:w="1789" w:type="dxa"/>
          </w:tcPr>
          <w:p w14:paraId="62E57E4F" w14:textId="77777777" w:rsidR="00F75390" w:rsidRDefault="00F75390" w:rsidP="00F75390">
            <w:r>
              <w:t>Richard Moore</w:t>
            </w:r>
          </w:p>
        </w:tc>
        <w:tc>
          <w:tcPr>
            <w:tcW w:w="3780" w:type="dxa"/>
            <w:gridSpan w:val="2"/>
          </w:tcPr>
          <w:p w14:paraId="192B9290" w14:textId="77777777" w:rsidR="00F75390" w:rsidRDefault="00F75390" w:rsidP="00F75390">
            <w:hyperlink r:id="rId233" w:history="1">
              <w:r w:rsidRPr="00F344A9">
                <w:rPr>
                  <w:rStyle w:val="Hyperlink"/>
                </w:rPr>
                <w:t>rmoore8743@charter.net</w:t>
              </w:r>
            </w:hyperlink>
            <w:r>
              <w:t xml:space="preserve"> </w:t>
            </w:r>
          </w:p>
        </w:tc>
      </w:tr>
      <w:tr w:rsidR="00F75390" w14:paraId="2BF14946" w14:textId="77777777" w:rsidTr="00DA413A">
        <w:trPr>
          <w:gridBefore w:val="1"/>
          <w:wBefore w:w="18" w:type="dxa"/>
        </w:trPr>
        <w:tc>
          <w:tcPr>
            <w:tcW w:w="2880" w:type="dxa"/>
            <w:vMerge/>
          </w:tcPr>
          <w:p w14:paraId="6D4D3455" w14:textId="77777777" w:rsidR="00F75390" w:rsidRDefault="00F75390" w:rsidP="00F75390">
            <w:pPr>
              <w:rPr>
                <w:sz w:val="24"/>
                <w:szCs w:val="24"/>
              </w:rPr>
            </w:pPr>
          </w:p>
        </w:tc>
        <w:tc>
          <w:tcPr>
            <w:tcW w:w="2351" w:type="dxa"/>
          </w:tcPr>
          <w:p w14:paraId="45DD8821" w14:textId="77777777" w:rsidR="00F75390" w:rsidRDefault="00F75390" w:rsidP="00F75390">
            <w:r>
              <w:t>Legal Issues</w:t>
            </w:r>
          </w:p>
        </w:tc>
        <w:tc>
          <w:tcPr>
            <w:tcW w:w="1789" w:type="dxa"/>
          </w:tcPr>
          <w:p w14:paraId="5EBC3F84" w14:textId="77777777" w:rsidR="00F75390" w:rsidRDefault="00F75390" w:rsidP="00F75390">
            <w:r>
              <w:t>Jeni Kaplan</w:t>
            </w:r>
          </w:p>
        </w:tc>
        <w:tc>
          <w:tcPr>
            <w:tcW w:w="3780" w:type="dxa"/>
            <w:gridSpan w:val="2"/>
          </w:tcPr>
          <w:p w14:paraId="76DD8982" w14:textId="77777777" w:rsidR="00F75390" w:rsidRDefault="00F75390" w:rsidP="00F75390">
            <w:hyperlink r:id="rId234" w:history="1">
              <w:r w:rsidRPr="00405C87">
                <w:rPr>
                  <w:rStyle w:val="Hyperlink"/>
                </w:rPr>
                <w:t>jkaplan@cpr-ma.org</w:t>
              </w:r>
            </w:hyperlink>
            <w:r>
              <w:t xml:space="preserve"> </w:t>
            </w:r>
          </w:p>
        </w:tc>
      </w:tr>
      <w:tr w:rsidR="00F75390" w14:paraId="558FF10A" w14:textId="77777777" w:rsidTr="00DA413A">
        <w:trPr>
          <w:gridBefore w:val="1"/>
          <w:wBefore w:w="18" w:type="dxa"/>
        </w:trPr>
        <w:tc>
          <w:tcPr>
            <w:tcW w:w="2880" w:type="dxa"/>
            <w:vMerge/>
          </w:tcPr>
          <w:p w14:paraId="6294BE72" w14:textId="77777777" w:rsidR="00F75390" w:rsidRDefault="00F75390" w:rsidP="00F75390">
            <w:pPr>
              <w:rPr>
                <w:sz w:val="24"/>
                <w:szCs w:val="24"/>
              </w:rPr>
            </w:pPr>
          </w:p>
        </w:tc>
        <w:tc>
          <w:tcPr>
            <w:tcW w:w="2351" w:type="dxa"/>
          </w:tcPr>
          <w:p w14:paraId="7F5B0835" w14:textId="77777777" w:rsidR="00F75390" w:rsidRPr="00EE03DD" w:rsidRDefault="00F75390" w:rsidP="00F75390">
            <w:pPr>
              <w:rPr>
                <w:b/>
                <w:bCs/>
              </w:rPr>
            </w:pPr>
            <w:r w:rsidRPr="00EE03DD">
              <w:rPr>
                <w:b/>
                <w:bCs/>
              </w:rPr>
              <w:t>Interest Group</w:t>
            </w:r>
          </w:p>
        </w:tc>
        <w:tc>
          <w:tcPr>
            <w:tcW w:w="1789" w:type="dxa"/>
          </w:tcPr>
          <w:p w14:paraId="6256CF90" w14:textId="77777777" w:rsidR="00F75390" w:rsidRDefault="00F75390" w:rsidP="00F75390">
            <w:r>
              <w:rPr>
                <w:b/>
                <w:bCs/>
              </w:rPr>
              <w:t>Group</w:t>
            </w:r>
            <w:r w:rsidRPr="004E6303">
              <w:rPr>
                <w:b/>
                <w:bCs/>
              </w:rPr>
              <w:t xml:space="preserve"> lead</w:t>
            </w:r>
          </w:p>
        </w:tc>
        <w:tc>
          <w:tcPr>
            <w:tcW w:w="3780" w:type="dxa"/>
            <w:gridSpan w:val="2"/>
          </w:tcPr>
          <w:p w14:paraId="3765C053" w14:textId="77777777" w:rsidR="00F75390" w:rsidRDefault="00F75390" w:rsidP="00F75390">
            <w:r w:rsidRPr="004E6303">
              <w:rPr>
                <w:b/>
                <w:bCs/>
              </w:rPr>
              <w:t>Email</w:t>
            </w:r>
          </w:p>
        </w:tc>
      </w:tr>
      <w:tr w:rsidR="00F75390" w14:paraId="133C2B63" w14:textId="77777777" w:rsidTr="00DA413A">
        <w:trPr>
          <w:gridBefore w:val="1"/>
          <w:wBefore w:w="18" w:type="dxa"/>
        </w:trPr>
        <w:tc>
          <w:tcPr>
            <w:tcW w:w="2880" w:type="dxa"/>
            <w:vMerge/>
          </w:tcPr>
          <w:p w14:paraId="5EB10961" w14:textId="77777777" w:rsidR="00F75390" w:rsidRDefault="00F75390" w:rsidP="00F75390">
            <w:pPr>
              <w:rPr>
                <w:sz w:val="24"/>
                <w:szCs w:val="24"/>
              </w:rPr>
            </w:pPr>
          </w:p>
        </w:tc>
        <w:tc>
          <w:tcPr>
            <w:tcW w:w="2351" w:type="dxa"/>
          </w:tcPr>
          <w:p w14:paraId="48C1C85F" w14:textId="5B773BA6" w:rsidR="00F75390" w:rsidRDefault="00F75390" w:rsidP="00F75390">
            <w:r>
              <w:t>Assisted Living and Rest Homes</w:t>
            </w:r>
          </w:p>
        </w:tc>
        <w:tc>
          <w:tcPr>
            <w:tcW w:w="1789" w:type="dxa"/>
          </w:tcPr>
          <w:p w14:paraId="4D30C133" w14:textId="123FBD2C" w:rsidR="00F75390" w:rsidRDefault="00F75390" w:rsidP="00F75390">
            <w:r>
              <w:t>In formation</w:t>
            </w:r>
          </w:p>
        </w:tc>
        <w:tc>
          <w:tcPr>
            <w:tcW w:w="3780" w:type="dxa"/>
            <w:gridSpan w:val="2"/>
          </w:tcPr>
          <w:p w14:paraId="62708F73" w14:textId="77777777" w:rsidR="00F75390" w:rsidRDefault="00F75390" w:rsidP="00F75390"/>
        </w:tc>
      </w:tr>
      <w:tr w:rsidR="00F75390" w14:paraId="76AAB54E" w14:textId="77777777" w:rsidTr="00DA413A">
        <w:trPr>
          <w:gridBefore w:val="1"/>
          <w:wBefore w:w="18" w:type="dxa"/>
        </w:trPr>
        <w:tc>
          <w:tcPr>
            <w:tcW w:w="2880" w:type="dxa"/>
            <w:vMerge/>
          </w:tcPr>
          <w:p w14:paraId="0E1EF204" w14:textId="77777777" w:rsidR="00F75390" w:rsidRDefault="00F75390" w:rsidP="00F75390">
            <w:pPr>
              <w:rPr>
                <w:sz w:val="24"/>
                <w:szCs w:val="24"/>
              </w:rPr>
            </w:pPr>
          </w:p>
        </w:tc>
        <w:tc>
          <w:tcPr>
            <w:tcW w:w="2351" w:type="dxa"/>
          </w:tcPr>
          <w:p w14:paraId="54372DB6" w14:textId="77777777" w:rsidR="00F75390" w:rsidRDefault="00F75390" w:rsidP="00F75390">
            <w:r>
              <w:t>Housing</w:t>
            </w:r>
          </w:p>
        </w:tc>
        <w:tc>
          <w:tcPr>
            <w:tcW w:w="1789" w:type="dxa"/>
          </w:tcPr>
          <w:p w14:paraId="63E18A0A" w14:textId="77777777" w:rsidR="00F75390" w:rsidRDefault="00F75390" w:rsidP="00F75390">
            <w:r>
              <w:t>Bill Henning</w:t>
            </w:r>
          </w:p>
        </w:tc>
        <w:tc>
          <w:tcPr>
            <w:tcW w:w="3780" w:type="dxa"/>
            <w:gridSpan w:val="2"/>
          </w:tcPr>
          <w:p w14:paraId="5E798330" w14:textId="77777777" w:rsidR="00F75390" w:rsidRDefault="00F75390" w:rsidP="00F75390">
            <w:hyperlink r:id="rId235" w:history="1">
              <w:r w:rsidRPr="002B65DF">
                <w:rPr>
                  <w:rStyle w:val="Hyperlink"/>
                </w:rPr>
                <w:t>bhenning@bostoncil.org</w:t>
              </w:r>
            </w:hyperlink>
            <w:r>
              <w:t xml:space="preserve"> </w:t>
            </w:r>
          </w:p>
        </w:tc>
      </w:tr>
      <w:tr w:rsidR="00F75390" w14:paraId="3138B6F9" w14:textId="77777777" w:rsidTr="00DA413A">
        <w:trPr>
          <w:gridBefore w:val="1"/>
          <w:wBefore w:w="18" w:type="dxa"/>
        </w:trPr>
        <w:tc>
          <w:tcPr>
            <w:tcW w:w="2880" w:type="dxa"/>
            <w:vMerge/>
          </w:tcPr>
          <w:p w14:paraId="0DFA6E9F" w14:textId="77777777" w:rsidR="00F75390" w:rsidRDefault="00F75390" w:rsidP="00F75390">
            <w:pPr>
              <w:rPr>
                <w:sz w:val="24"/>
                <w:szCs w:val="24"/>
              </w:rPr>
            </w:pPr>
          </w:p>
        </w:tc>
        <w:tc>
          <w:tcPr>
            <w:tcW w:w="2351" w:type="dxa"/>
          </w:tcPr>
          <w:p w14:paraId="5B7271D9" w14:textId="77777777" w:rsidR="00F75390" w:rsidRDefault="00F75390" w:rsidP="00F75390">
            <w:r>
              <w:t>Veteran Services</w:t>
            </w:r>
          </w:p>
        </w:tc>
        <w:tc>
          <w:tcPr>
            <w:tcW w:w="1789" w:type="dxa"/>
          </w:tcPr>
          <w:p w14:paraId="5086727D" w14:textId="77777777" w:rsidR="00F75390" w:rsidRDefault="00F75390" w:rsidP="00F75390">
            <w:r>
              <w:t>James Lomastro</w:t>
            </w:r>
          </w:p>
        </w:tc>
        <w:tc>
          <w:tcPr>
            <w:tcW w:w="3780" w:type="dxa"/>
            <w:gridSpan w:val="2"/>
          </w:tcPr>
          <w:p w14:paraId="50E30B63" w14:textId="77777777" w:rsidR="00F75390" w:rsidRDefault="00F75390" w:rsidP="00F75390">
            <w:hyperlink r:id="rId236" w:history="1">
              <w:r w:rsidRPr="00CF68E8">
                <w:rPr>
                  <w:rStyle w:val="Hyperlink"/>
                </w:rPr>
                <w:t>jimlomastro@comcast.net</w:t>
              </w:r>
            </w:hyperlink>
            <w:r>
              <w:t xml:space="preserve"> </w:t>
            </w:r>
          </w:p>
        </w:tc>
      </w:tr>
      <w:tr w:rsidR="00F75390" w14:paraId="3C34C26C" w14:textId="77777777" w:rsidTr="00DA413A">
        <w:trPr>
          <w:gridBefore w:val="1"/>
          <w:wBefore w:w="18" w:type="dxa"/>
        </w:trPr>
        <w:tc>
          <w:tcPr>
            <w:tcW w:w="2880" w:type="dxa"/>
            <w:vMerge/>
          </w:tcPr>
          <w:p w14:paraId="67D03869" w14:textId="77777777" w:rsidR="00F75390" w:rsidRDefault="00F75390" w:rsidP="00F75390">
            <w:pPr>
              <w:rPr>
                <w:sz w:val="24"/>
                <w:szCs w:val="24"/>
              </w:rPr>
            </w:pPr>
          </w:p>
        </w:tc>
        <w:tc>
          <w:tcPr>
            <w:tcW w:w="2351" w:type="dxa"/>
          </w:tcPr>
          <w:p w14:paraId="3A10F8B3" w14:textId="77777777" w:rsidR="00F75390" w:rsidRDefault="00F75390" w:rsidP="00F75390">
            <w:r>
              <w:t>Transportation</w:t>
            </w:r>
          </w:p>
        </w:tc>
        <w:tc>
          <w:tcPr>
            <w:tcW w:w="1789" w:type="dxa"/>
          </w:tcPr>
          <w:p w14:paraId="3821BBBA" w14:textId="77777777" w:rsidR="00F75390" w:rsidRDefault="00F75390" w:rsidP="00F75390">
            <w:r>
              <w:t>Frank Baskin</w:t>
            </w:r>
          </w:p>
          <w:p w14:paraId="012B9A1A" w14:textId="77777777" w:rsidR="00F75390" w:rsidRDefault="00F75390" w:rsidP="00F75390">
            <w:r>
              <w:t>Chris Hoeh</w:t>
            </w:r>
          </w:p>
        </w:tc>
        <w:tc>
          <w:tcPr>
            <w:tcW w:w="3780" w:type="dxa"/>
            <w:gridSpan w:val="2"/>
          </w:tcPr>
          <w:p w14:paraId="00C38E86" w14:textId="77777777" w:rsidR="00F75390" w:rsidRDefault="00F75390" w:rsidP="00F75390">
            <w:hyperlink r:id="rId237" w:history="1">
              <w:r w:rsidRPr="00613FC7">
                <w:rPr>
                  <w:rStyle w:val="Hyperlink"/>
                </w:rPr>
                <w:t>baskinfrank19@gmail.com</w:t>
              </w:r>
            </w:hyperlink>
            <w:r>
              <w:t xml:space="preserve"> </w:t>
            </w:r>
          </w:p>
          <w:p w14:paraId="693F4B33" w14:textId="77777777" w:rsidR="00F75390" w:rsidRDefault="00F75390" w:rsidP="00F75390">
            <w:hyperlink r:id="rId238" w:history="1">
              <w:r w:rsidRPr="00613FC7">
                <w:rPr>
                  <w:rStyle w:val="Hyperlink"/>
                </w:rPr>
                <w:t>cdhoeh@gmail.com</w:t>
              </w:r>
            </w:hyperlink>
            <w:r>
              <w:t xml:space="preserve"> </w:t>
            </w:r>
          </w:p>
        </w:tc>
      </w:tr>
      <w:tr w:rsidR="00F75390" w14:paraId="1089169E" w14:textId="77777777" w:rsidTr="00DA413A">
        <w:trPr>
          <w:gridBefore w:val="1"/>
          <w:wBefore w:w="18" w:type="dxa"/>
        </w:trPr>
        <w:tc>
          <w:tcPr>
            <w:tcW w:w="2880" w:type="dxa"/>
            <w:vMerge/>
          </w:tcPr>
          <w:p w14:paraId="4F138120" w14:textId="77777777" w:rsidR="00F75390" w:rsidRDefault="00F75390" w:rsidP="00F75390">
            <w:pPr>
              <w:rPr>
                <w:sz w:val="24"/>
                <w:szCs w:val="24"/>
              </w:rPr>
            </w:pPr>
          </w:p>
        </w:tc>
        <w:tc>
          <w:tcPr>
            <w:tcW w:w="2351" w:type="dxa"/>
          </w:tcPr>
          <w:p w14:paraId="3A4D84F0" w14:textId="77777777" w:rsidR="00F75390" w:rsidRDefault="00F75390" w:rsidP="00F75390">
            <w:r>
              <w:t>Covid / Long Covid</w:t>
            </w:r>
          </w:p>
        </w:tc>
        <w:tc>
          <w:tcPr>
            <w:tcW w:w="1789" w:type="dxa"/>
          </w:tcPr>
          <w:p w14:paraId="4AF1BCA2" w14:textId="77777777" w:rsidR="00F75390" w:rsidRDefault="00F75390" w:rsidP="00F75390">
            <w:r>
              <w:t>James Lomastro</w:t>
            </w:r>
          </w:p>
        </w:tc>
        <w:tc>
          <w:tcPr>
            <w:tcW w:w="3780" w:type="dxa"/>
            <w:gridSpan w:val="2"/>
          </w:tcPr>
          <w:p w14:paraId="36DE7DB3" w14:textId="77777777" w:rsidR="00F75390" w:rsidRDefault="00F75390" w:rsidP="00F75390">
            <w:hyperlink r:id="rId239" w:history="1">
              <w:r w:rsidRPr="00CF68E8">
                <w:rPr>
                  <w:rStyle w:val="Hyperlink"/>
                </w:rPr>
                <w:t>jimlomastro@comcast.net</w:t>
              </w:r>
            </w:hyperlink>
            <w:r>
              <w:t xml:space="preserve"> </w:t>
            </w:r>
          </w:p>
        </w:tc>
      </w:tr>
      <w:tr w:rsidR="00F75390" w14:paraId="5580225A" w14:textId="77777777" w:rsidTr="00DA413A">
        <w:trPr>
          <w:gridBefore w:val="1"/>
          <w:wBefore w:w="18" w:type="dxa"/>
        </w:trPr>
        <w:tc>
          <w:tcPr>
            <w:tcW w:w="2880" w:type="dxa"/>
            <w:vMerge/>
          </w:tcPr>
          <w:p w14:paraId="76357606" w14:textId="77777777" w:rsidR="00F75390" w:rsidRDefault="00F75390" w:rsidP="00F75390">
            <w:pPr>
              <w:rPr>
                <w:sz w:val="24"/>
                <w:szCs w:val="24"/>
              </w:rPr>
            </w:pPr>
          </w:p>
        </w:tc>
        <w:tc>
          <w:tcPr>
            <w:tcW w:w="2351" w:type="dxa"/>
          </w:tcPr>
          <w:p w14:paraId="7BFDC115" w14:textId="77777777" w:rsidR="00F75390" w:rsidRDefault="00F75390" w:rsidP="00F75390">
            <w:r>
              <w:t>Incarcerated Persons</w:t>
            </w:r>
          </w:p>
        </w:tc>
        <w:tc>
          <w:tcPr>
            <w:tcW w:w="1789" w:type="dxa"/>
          </w:tcPr>
          <w:p w14:paraId="50E53B0A" w14:textId="77777777" w:rsidR="00F75390" w:rsidRDefault="00F75390" w:rsidP="00F75390">
            <w:r>
              <w:t>TBD</w:t>
            </w:r>
          </w:p>
        </w:tc>
        <w:tc>
          <w:tcPr>
            <w:tcW w:w="3780" w:type="dxa"/>
            <w:gridSpan w:val="2"/>
          </w:tcPr>
          <w:p w14:paraId="0516C494" w14:textId="77777777" w:rsidR="00F75390" w:rsidRDefault="00F75390" w:rsidP="00F75390">
            <w:hyperlink r:id="rId240" w:history="1">
              <w:r w:rsidRPr="00613FC7">
                <w:rPr>
                  <w:rStyle w:val="Hyperlink"/>
                </w:rPr>
                <w:t>info@DignityAllianceMA.org</w:t>
              </w:r>
            </w:hyperlink>
            <w:r>
              <w:t xml:space="preserve"> </w:t>
            </w:r>
          </w:p>
        </w:tc>
      </w:tr>
      <w:tr w:rsidR="00F75390" w:rsidRPr="004E6303" w14:paraId="4403933D" w14:textId="77777777" w:rsidTr="00DA413A">
        <w:trPr>
          <w:gridBefore w:val="1"/>
          <w:wBefore w:w="18" w:type="dxa"/>
        </w:trPr>
        <w:tc>
          <w:tcPr>
            <w:tcW w:w="2880" w:type="dxa"/>
          </w:tcPr>
          <w:p w14:paraId="2FB2C691"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75390" w:rsidRDefault="00F75390" w:rsidP="00F75390">
            <w:pPr>
              <w:rPr>
                <w:i/>
                <w:iCs/>
                <w:sz w:val="24"/>
                <w:szCs w:val="24"/>
              </w:rPr>
            </w:pPr>
            <w:r>
              <w:t xml:space="preserve">For a free weekly subscription to </w:t>
            </w:r>
            <w:r>
              <w:rPr>
                <w:i/>
                <w:iCs/>
                <w:sz w:val="24"/>
                <w:szCs w:val="24"/>
              </w:rPr>
              <w:t>The Dignity Digest:</w:t>
            </w:r>
          </w:p>
          <w:p w14:paraId="3D8AE94C" w14:textId="77777777" w:rsidR="00F75390" w:rsidRDefault="00F75390" w:rsidP="00F75390">
            <w:hyperlink r:id="rId241" w:history="1">
              <w:r w:rsidRPr="00F344A9">
                <w:rPr>
                  <w:rStyle w:val="Hyperlink"/>
                </w:rPr>
                <w:t>https://dignityalliancema.org/contact/sign-up-for-emails/</w:t>
              </w:r>
            </w:hyperlink>
            <w:r>
              <w:t xml:space="preserve"> </w:t>
            </w:r>
          </w:p>
          <w:p w14:paraId="1524D1F8" w14:textId="77777777" w:rsidR="00F75390" w:rsidRDefault="00F75390" w:rsidP="00F75390">
            <w:r>
              <w:t>Editor: Paul Lanzikos</w:t>
            </w:r>
          </w:p>
          <w:p w14:paraId="4097C3E7" w14:textId="77777777" w:rsidR="00F75390" w:rsidRDefault="00F75390" w:rsidP="00F75390">
            <w:r>
              <w:t>Primary contributor: Sandy Novack</w:t>
            </w:r>
          </w:p>
          <w:p w14:paraId="19434039" w14:textId="77777777" w:rsidR="00F75390" w:rsidRPr="004E6303" w:rsidRDefault="00F75390" w:rsidP="00F75390">
            <w:r>
              <w:t>MailChimp Specialist: Sue Rorke</w:t>
            </w:r>
          </w:p>
        </w:tc>
      </w:tr>
      <w:tr w:rsidR="00F75390" w:rsidRPr="00FD298F" w14:paraId="082B27DC" w14:textId="77777777" w:rsidTr="00DA413A">
        <w:trPr>
          <w:gridBefore w:val="1"/>
          <w:wBefore w:w="18" w:type="dxa"/>
        </w:trPr>
        <w:tc>
          <w:tcPr>
            <w:tcW w:w="2880" w:type="dxa"/>
          </w:tcPr>
          <w:p w14:paraId="58345E68" w14:textId="77777777" w:rsidR="00F75390" w:rsidRPr="00FD298F" w:rsidRDefault="00F75390" w:rsidP="00F75390">
            <w:pPr>
              <w:rPr>
                <w:sz w:val="24"/>
                <w:szCs w:val="24"/>
              </w:rPr>
            </w:pPr>
            <w:r w:rsidRPr="00FD298F">
              <w:rPr>
                <w:sz w:val="24"/>
                <w:szCs w:val="24"/>
              </w:rPr>
              <w:t>Note of thanks</w:t>
            </w:r>
          </w:p>
        </w:tc>
        <w:tc>
          <w:tcPr>
            <w:tcW w:w="7920" w:type="dxa"/>
            <w:gridSpan w:val="4"/>
          </w:tcPr>
          <w:p w14:paraId="3854737F" w14:textId="7BA2E366"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4864BF84" w:rsidR="00F75390" w:rsidRDefault="00F75390" w:rsidP="00F75390">
            <w:pPr>
              <w:pStyle w:val="ListParagraph"/>
              <w:numPr>
                <w:ilvl w:val="0"/>
                <w:numId w:val="6"/>
              </w:numPr>
            </w:pPr>
            <w:r>
              <w:t>Dick Moore</w:t>
            </w:r>
          </w:p>
          <w:p w14:paraId="10769B1A"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42" w:history="1">
              <w:r w:rsidRPr="007529DB">
                <w:rPr>
                  <w:rStyle w:val="Hyperlink"/>
                  <w:i/>
                  <w:iCs/>
                </w:rPr>
                <w:t>Digest@DignityAllianceMA.org</w:t>
              </w:r>
            </w:hyperlink>
            <w:r w:rsidRPr="007529DB">
              <w:rPr>
                <w:i/>
                <w:iCs/>
              </w:rPr>
              <w:t>.</w:t>
            </w:r>
          </w:p>
        </w:tc>
      </w:tr>
      <w:tr w:rsidR="00F75390" w:rsidRPr="00FD298F" w14:paraId="457EC7C3" w14:textId="77777777" w:rsidTr="00DA413A">
        <w:trPr>
          <w:gridBefore w:val="1"/>
          <w:wBefore w:w="18" w:type="dxa"/>
          <w:trHeight w:val="692"/>
        </w:trPr>
        <w:tc>
          <w:tcPr>
            <w:tcW w:w="10800" w:type="dxa"/>
            <w:gridSpan w:val="5"/>
          </w:tcPr>
          <w:p w14:paraId="7AA4DC8A"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1A321BFF"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43" w:history="1">
              <w:r w:rsidRPr="00732516">
                <w:rPr>
                  <w:rStyle w:val="Hyperlink"/>
                  <w:i/>
                  <w:iCs/>
                </w:rPr>
                <w:t>https://dignityalliancema.org/dignity-digest/</w:t>
              </w:r>
            </w:hyperlink>
            <w:r>
              <w:rPr>
                <w:i/>
                <w:iCs/>
              </w:rPr>
              <w:t xml:space="preserve"> </w:t>
            </w:r>
          </w:p>
          <w:p w14:paraId="426F5E3B" w14:textId="77777777" w:rsidR="00F75390" w:rsidRPr="00FD298F" w:rsidRDefault="00F75390" w:rsidP="00F75390">
            <w:r w:rsidRPr="00FD298F">
              <w:rPr>
                <w:i/>
                <w:iCs/>
              </w:rPr>
              <w:t xml:space="preserve">For more information about Dignity Alliance Massachusetts, please visit </w:t>
            </w:r>
            <w:hyperlink r:id="rId244"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4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6A40C" w14:textId="77777777" w:rsidR="00F742A1" w:rsidRDefault="00F742A1" w:rsidP="00A60749">
      <w:pPr>
        <w:spacing w:after="0" w:line="240" w:lineRule="auto"/>
      </w:pPr>
      <w:r>
        <w:separator/>
      </w:r>
    </w:p>
  </w:endnote>
  <w:endnote w:type="continuationSeparator" w:id="0">
    <w:p w14:paraId="11BC5BF5" w14:textId="77777777" w:rsidR="00F742A1" w:rsidRDefault="00F742A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AA68FD1" w:rsidR="005B442D" w:rsidRDefault="005B442D" w:rsidP="002660A7">
          <w:pPr>
            <w:pStyle w:val="Footer"/>
          </w:pPr>
          <w:r>
            <w:t>Issue #</w:t>
          </w:r>
          <w:r w:rsidR="000B2AE9">
            <w:t xml:space="preserve"> 1</w:t>
          </w:r>
          <w:r w:rsidR="00D24C67">
            <w:t>60</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54BD80FB" w14:textId="71647576" w:rsidR="005B442D" w:rsidRDefault="002F4279" w:rsidP="005B442D">
          <w:pPr>
            <w:pStyle w:val="Footer"/>
            <w:jc w:val="center"/>
          </w:pPr>
          <w:r>
            <w:t xml:space="preserve">October </w:t>
          </w:r>
          <w:r w:rsidR="00D24C67">
            <w:t>31</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002DE" w14:textId="77777777" w:rsidR="00F742A1" w:rsidRDefault="00F742A1" w:rsidP="00A60749">
      <w:pPr>
        <w:spacing w:after="0" w:line="240" w:lineRule="auto"/>
      </w:pPr>
      <w:r>
        <w:separator/>
      </w:r>
    </w:p>
  </w:footnote>
  <w:footnote w:type="continuationSeparator" w:id="0">
    <w:p w14:paraId="1E8F828E" w14:textId="77777777" w:rsidR="00F742A1" w:rsidRDefault="00F742A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07AE8"/>
    <w:multiLevelType w:val="hybridMultilevel"/>
    <w:tmpl w:val="82522354"/>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27E84"/>
    <w:multiLevelType w:val="hybridMultilevel"/>
    <w:tmpl w:val="D4008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209C7"/>
    <w:multiLevelType w:val="multilevel"/>
    <w:tmpl w:val="A21A3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3860C2"/>
    <w:multiLevelType w:val="hybridMultilevel"/>
    <w:tmpl w:val="6B6A409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0DFA674D"/>
    <w:multiLevelType w:val="multilevel"/>
    <w:tmpl w:val="A406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CA0305"/>
    <w:multiLevelType w:val="hybridMultilevel"/>
    <w:tmpl w:val="FF88B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2B751C"/>
    <w:multiLevelType w:val="hybridMultilevel"/>
    <w:tmpl w:val="7D2C7F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131256B"/>
    <w:multiLevelType w:val="multilevel"/>
    <w:tmpl w:val="5DC85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6C1893"/>
    <w:multiLevelType w:val="hybridMultilevel"/>
    <w:tmpl w:val="E16A5674"/>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943DA0"/>
    <w:multiLevelType w:val="hybridMultilevel"/>
    <w:tmpl w:val="CE3C7952"/>
    <w:lvl w:ilvl="0" w:tplc="FFFFFFFF">
      <w:start w:val="1"/>
      <w:numFmt w:val="decimal"/>
      <w:lvlText w:val="%1."/>
      <w:lvlJc w:val="left"/>
      <w:pPr>
        <w:ind w:left="12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B42533"/>
    <w:multiLevelType w:val="multilevel"/>
    <w:tmpl w:val="B7E67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7B0472"/>
    <w:multiLevelType w:val="multilevel"/>
    <w:tmpl w:val="5044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AC0450"/>
    <w:multiLevelType w:val="hybridMultilevel"/>
    <w:tmpl w:val="0B84272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9D77063"/>
    <w:multiLevelType w:val="multilevel"/>
    <w:tmpl w:val="9640B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77595B"/>
    <w:multiLevelType w:val="multilevel"/>
    <w:tmpl w:val="9414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EE1D03"/>
    <w:multiLevelType w:val="hybridMultilevel"/>
    <w:tmpl w:val="6F604B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89F2216"/>
    <w:multiLevelType w:val="hybridMultilevel"/>
    <w:tmpl w:val="7D2C7FC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29A008F7"/>
    <w:multiLevelType w:val="multilevel"/>
    <w:tmpl w:val="2CFE6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0C4036"/>
    <w:multiLevelType w:val="multilevel"/>
    <w:tmpl w:val="3A808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5467000"/>
    <w:multiLevelType w:val="multilevel"/>
    <w:tmpl w:val="0BC4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F146DA"/>
    <w:multiLevelType w:val="hybridMultilevel"/>
    <w:tmpl w:val="BF906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A314BA"/>
    <w:multiLevelType w:val="multilevel"/>
    <w:tmpl w:val="9EA0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F13ED9"/>
    <w:multiLevelType w:val="multilevel"/>
    <w:tmpl w:val="AD226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061645"/>
    <w:multiLevelType w:val="multilevel"/>
    <w:tmpl w:val="0846D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DE0BC9"/>
    <w:multiLevelType w:val="multilevel"/>
    <w:tmpl w:val="AF1A1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000BBF"/>
    <w:multiLevelType w:val="hybridMultilevel"/>
    <w:tmpl w:val="8ED06B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2B7A37"/>
    <w:multiLevelType w:val="hybridMultilevel"/>
    <w:tmpl w:val="80F4AE0A"/>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4692590"/>
    <w:multiLevelType w:val="hybridMultilevel"/>
    <w:tmpl w:val="97E22D40"/>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685924"/>
    <w:multiLevelType w:val="multilevel"/>
    <w:tmpl w:val="E5FED7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C4375E"/>
    <w:multiLevelType w:val="hybridMultilevel"/>
    <w:tmpl w:val="7E2E2144"/>
    <w:lvl w:ilvl="0" w:tplc="FFFFFFF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3" w15:restartNumberingAfterBreak="0">
    <w:nsid w:val="4ACC3F68"/>
    <w:multiLevelType w:val="multilevel"/>
    <w:tmpl w:val="7680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D312540"/>
    <w:multiLevelType w:val="hybridMultilevel"/>
    <w:tmpl w:val="1E76FCD2"/>
    <w:lvl w:ilvl="0" w:tplc="FFFFFFF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6" w15:restartNumberingAfterBreak="0">
    <w:nsid w:val="4D533B01"/>
    <w:multiLevelType w:val="multilevel"/>
    <w:tmpl w:val="B4C6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FF70F91"/>
    <w:multiLevelType w:val="hybridMultilevel"/>
    <w:tmpl w:val="A164EDAC"/>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14A5584"/>
    <w:multiLevelType w:val="hybridMultilevel"/>
    <w:tmpl w:val="C42AF2E2"/>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5182E47"/>
    <w:multiLevelType w:val="hybridMultilevel"/>
    <w:tmpl w:val="CE3C7952"/>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55E44D8"/>
    <w:multiLevelType w:val="multilevel"/>
    <w:tmpl w:val="B852A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89D417E"/>
    <w:multiLevelType w:val="multilevel"/>
    <w:tmpl w:val="A0D6A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8AB6996"/>
    <w:multiLevelType w:val="multilevel"/>
    <w:tmpl w:val="C2F4A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454A57"/>
    <w:multiLevelType w:val="multilevel"/>
    <w:tmpl w:val="587A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C08595E"/>
    <w:multiLevelType w:val="hybridMultilevel"/>
    <w:tmpl w:val="71E82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2397DA8"/>
    <w:multiLevelType w:val="multilevel"/>
    <w:tmpl w:val="EFB0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576199D"/>
    <w:multiLevelType w:val="hybridMultilevel"/>
    <w:tmpl w:val="9A901B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68832F3B"/>
    <w:multiLevelType w:val="hybridMultilevel"/>
    <w:tmpl w:val="B7388ECA"/>
    <w:lvl w:ilvl="0" w:tplc="FFFFFFFF">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A841F79"/>
    <w:multiLevelType w:val="multilevel"/>
    <w:tmpl w:val="405EA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6893558"/>
    <w:multiLevelType w:val="hybridMultilevel"/>
    <w:tmpl w:val="80606838"/>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54553682">
    <w:abstractNumId w:val="34"/>
  </w:num>
  <w:num w:numId="2" w16cid:durableId="210388618">
    <w:abstractNumId w:val="28"/>
  </w:num>
  <w:num w:numId="3" w16cid:durableId="1323777416">
    <w:abstractNumId w:val="47"/>
  </w:num>
  <w:num w:numId="4" w16cid:durableId="1225872390">
    <w:abstractNumId w:val="45"/>
  </w:num>
  <w:num w:numId="5" w16cid:durableId="175966671">
    <w:abstractNumId w:val="12"/>
  </w:num>
  <w:num w:numId="6" w16cid:durableId="1882548471">
    <w:abstractNumId w:val="0"/>
  </w:num>
  <w:num w:numId="7" w16cid:durableId="686911901">
    <w:abstractNumId w:val="53"/>
  </w:num>
  <w:num w:numId="8" w16cid:durableId="843789905">
    <w:abstractNumId w:val="38"/>
  </w:num>
  <w:num w:numId="9" w16cid:durableId="1060789558">
    <w:abstractNumId w:val="7"/>
  </w:num>
  <w:num w:numId="10" w16cid:durableId="468475841">
    <w:abstractNumId w:val="15"/>
  </w:num>
  <w:num w:numId="11" w16cid:durableId="2091808672">
    <w:abstractNumId w:val="48"/>
  </w:num>
  <w:num w:numId="12" w16cid:durableId="1998143537">
    <w:abstractNumId w:val="4"/>
  </w:num>
  <w:num w:numId="13" w16cid:durableId="1369838296">
    <w:abstractNumId w:val="43"/>
  </w:num>
  <w:num w:numId="14" w16cid:durableId="1168130444">
    <w:abstractNumId w:val="19"/>
  </w:num>
  <w:num w:numId="15" w16cid:durableId="1434939140">
    <w:abstractNumId w:val="44"/>
  </w:num>
  <w:num w:numId="16" w16cid:durableId="2014526668">
    <w:abstractNumId w:val="21"/>
  </w:num>
  <w:num w:numId="17" w16cid:durableId="1431317734">
    <w:abstractNumId w:val="17"/>
  </w:num>
  <w:num w:numId="18" w16cid:durableId="738283860">
    <w:abstractNumId w:val="31"/>
  </w:num>
  <w:num w:numId="19" w16cid:durableId="571816341">
    <w:abstractNumId w:val="18"/>
  </w:num>
  <w:num w:numId="20" w16cid:durableId="1407610338">
    <w:abstractNumId w:val="35"/>
  </w:num>
  <w:num w:numId="21" w16cid:durableId="1465731084">
    <w:abstractNumId w:val="3"/>
  </w:num>
  <w:num w:numId="22" w16cid:durableId="201595472">
    <w:abstractNumId w:val="26"/>
  </w:num>
  <w:num w:numId="23" w16cid:durableId="1424649274">
    <w:abstractNumId w:val="2"/>
  </w:num>
  <w:num w:numId="24" w16cid:durableId="2111508360">
    <w:abstractNumId w:val="16"/>
  </w:num>
  <w:num w:numId="25" w16cid:durableId="1897857088">
    <w:abstractNumId w:val="36"/>
  </w:num>
  <w:num w:numId="26" w16cid:durableId="941032082">
    <w:abstractNumId w:val="42"/>
  </w:num>
  <w:num w:numId="27" w16cid:durableId="1619947244">
    <w:abstractNumId w:val="20"/>
  </w:num>
  <w:num w:numId="28" w16cid:durableId="1184783656">
    <w:abstractNumId w:val="9"/>
  </w:num>
  <w:num w:numId="29" w16cid:durableId="480738160">
    <w:abstractNumId w:val="32"/>
  </w:num>
  <w:num w:numId="30" w16cid:durableId="1619991713">
    <w:abstractNumId w:val="1"/>
  </w:num>
  <w:num w:numId="31" w16cid:durableId="2020346992">
    <w:abstractNumId w:val="30"/>
  </w:num>
  <w:num w:numId="32" w16cid:durableId="244998296">
    <w:abstractNumId w:val="50"/>
  </w:num>
  <w:num w:numId="33" w16cid:durableId="748769247">
    <w:abstractNumId w:val="39"/>
  </w:num>
  <w:num w:numId="34" w16cid:durableId="1020548490">
    <w:abstractNumId w:val="40"/>
  </w:num>
  <w:num w:numId="35" w16cid:durableId="463550651">
    <w:abstractNumId w:val="14"/>
  </w:num>
  <w:num w:numId="36" w16cid:durableId="960382265">
    <w:abstractNumId w:val="33"/>
  </w:num>
  <w:num w:numId="37" w16cid:durableId="637103497">
    <w:abstractNumId w:val="51"/>
  </w:num>
  <w:num w:numId="38" w16cid:durableId="1828203153">
    <w:abstractNumId w:val="22"/>
  </w:num>
  <w:num w:numId="39" w16cid:durableId="1782139704">
    <w:abstractNumId w:val="46"/>
  </w:num>
  <w:num w:numId="40" w16cid:durableId="762385791">
    <w:abstractNumId w:val="49"/>
  </w:num>
  <w:num w:numId="41" w16cid:durableId="1610165334">
    <w:abstractNumId w:val="25"/>
  </w:num>
  <w:num w:numId="42" w16cid:durableId="365907167">
    <w:abstractNumId w:val="27"/>
  </w:num>
  <w:num w:numId="43" w16cid:durableId="699429098">
    <w:abstractNumId w:val="41"/>
  </w:num>
  <w:num w:numId="44" w16cid:durableId="1549487634">
    <w:abstractNumId w:val="13"/>
  </w:num>
  <w:num w:numId="45" w16cid:durableId="1169373288">
    <w:abstractNumId w:val="23"/>
  </w:num>
  <w:num w:numId="46" w16cid:durableId="2045865264">
    <w:abstractNumId w:val="24"/>
  </w:num>
  <w:num w:numId="47" w16cid:durableId="2139956466">
    <w:abstractNumId w:val="8"/>
  </w:num>
  <w:num w:numId="48" w16cid:durableId="1844540989">
    <w:abstractNumId w:val="29"/>
  </w:num>
  <w:num w:numId="49" w16cid:durableId="1075515125">
    <w:abstractNumId w:val="52"/>
  </w:num>
  <w:num w:numId="50" w16cid:durableId="329866194">
    <w:abstractNumId w:val="37"/>
  </w:num>
  <w:num w:numId="51" w16cid:durableId="614604345">
    <w:abstractNumId w:val="5"/>
  </w:num>
  <w:num w:numId="52" w16cid:durableId="1677422149">
    <w:abstractNumId w:val="10"/>
  </w:num>
  <w:num w:numId="53" w16cid:durableId="1374965643">
    <w:abstractNumId w:val="11"/>
  </w:num>
  <w:num w:numId="54" w16cid:durableId="131140708">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902"/>
    <w:rsid w:val="00066B79"/>
    <w:rsid w:val="00066E26"/>
    <w:rsid w:val="00066E6A"/>
    <w:rsid w:val="00066F94"/>
    <w:rsid w:val="00067183"/>
    <w:rsid w:val="000678C6"/>
    <w:rsid w:val="00070517"/>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1D29"/>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1F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AF"/>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62DE"/>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3C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AF3"/>
    <w:rsid w:val="00314F22"/>
    <w:rsid w:val="00315138"/>
    <w:rsid w:val="0031555D"/>
    <w:rsid w:val="003155F2"/>
    <w:rsid w:val="00315980"/>
    <w:rsid w:val="003166C8"/>
    <w:rsid w:val="00316C54"/>
    <w:rsid w:val="00316EFF"/>
    <w:rsid w:val="00317255"/>
    <w:rsid w:val="00317823"/>
    <w:rsid w:val="00320AAD"/>
    <w:rsid w:val="00320C76"/>
    <w:rsid w:val="003215F6"/>
    <w:rsid w:val="00321C8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51B"/>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19C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272E"/>
    <w:rsid w:val="003C33E5"/>
    <w:rsid w:val="003C3AB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D9"/>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273"/>
    <w:rsid w:val="004A583D"/>
    <w:rsid w:val="004A5A8C"/>
    <w:rsid w:val="004A5C51"/>
    <w:rsid w:val="004A5D89"/>
    <w:rsid w:val="004A5E8E"/>
    <w:rsid w:val="004A63B5"/>
    <w:rsid w:val="004A66C5"/>
    <w:rsid w:val="004A67D4"/>
    <w:rsid w:val="004A69E6"/>
    <w:rsid w:val="004A6BA5"/>
    <w:rsid w:val="004A6D35"/>
    <w:rsid w:val="004A6DA7"/>
    <w:rsid w:val="004A6E6E"/>
    <w:rsid w:val="004A6F36"/>
    <w:rsid w:val="004A7B75"/>
    <w:rsid w:val="004A7F95"/>
    <w:rsid w:val="004B0B74"/>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128C"/>
    <w:rsid w:val="004D1B49"/>
    <w:rsid w:val="004D1DA8"/>
    <w:rsid w:val="004D291B"/>
    <w:rsid w:val="004D2C1C"/>
    <w:rsid w:val="004D2FE2"/>
    <w:rsid w:val="004D36B8"/>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159"/>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3EA"/>
    <w:rsid w:val="0052784C"/>
    <w:rsid w:val="00527A54"/>
    <w:rsid w:val="00527AC1"/>
    <w:rsid w:val="00527BFF"/>
    <w:rsid w:val="00527DBB"/>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7C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2A0"/>
    <w:rsid w:val="005E36B7"/>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81A"/>
    <w:rsid w:val="006E1C7A"/>
    <w:rsid w:val="006E1DFB"/>
    <w:rsid w:val="006E25F4"/>
    <w:rsid w:val="006E283E"/>
    <w:rsid w:val="006E351B"/>
    <w:rsid w:val="006E36FB"/>
    <w:rsid w:val="006E4A2C"/>
    <w:rsid w:val="006E56C7"/>
    <w:rsid w:val="006E5865"/>
    <w:rsid w:val="006E6076"/>
    <w:rsid w:val="006E7330"/>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B1"/>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1D35"/>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D64"/>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FF"/>
    <w:rsid w:val="007956DD"/>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9C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102FC"/>
    <w:rsid w:val="00810D00"/>
    <w:rsid w:val="00811CE9"/>
    <w:rsid w:val="00811F0A"/>
    <w:rsid w:val="00812117"/>
    <w:rsid w:val="0081239A"/>
    <w:rsid w:val="00812E02"/>
    <w:rsid w:val="0081308E"/>
    <w:rsid w:val="00813488"/>
    <w:rsid w:val="0081372A"/>
    <w:rsid w:val="00813B38"/>
    <w:rsid w:val="00814139"/>
    <w:rsid w:val="00814174"/>
    <w:rsid w:val="00814AE1"/>
    <w:rsid w:val="00816517"/>
    <w:rsid w:val="0081682D"/>
    <w:rsid w:val="00816A0A"/>
    <w:rsid w:val="00816BDC"/>
    <w:rsid w:val="00816D7B"/>
    <w:rsid w:val="00816DBD"/>
    <w:rsid w:val="008171A9"/>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2A0E"/>
    <w:rsid w:val="00863E36"/>
    <w:rsid w:val="00864413"/>
    <w:rsid w:val="0086449B"/>
    <w:rsid w:val="008647B7"/>
    <w:rsid w:val="00864A4E"/>
    <w:rsid w:val="00865187"/>
    <w:rsid w:val="008655AE"/>
    <w:rsid w:val="00865751"/>
    <w:rsid w:val="00865A55"/>
    <w:rsid w:val="00865C9E"/>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923"/>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301"/>
    <w:rsid w:val="00901DF1"/>
    <w:rsid w:val="0090233B"/>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F3"/>
    <w:rsid w:val="00942F24"/>
    <w:rsid w:val="00942F43"/>
    <w:rsid w:val="00943404"/>
    <w:rsid w:val="009434B6"/>
    <w:rsid w:val="0094479E"/>
    <w:rsid w:val="00944A8C"/>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308"/>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085"/>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18C"/>
    <w:rsid w:val="009C05B6"/>
    <w:rsid w:val="009C0630"/>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4FD3"/>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FF8"/>
    <w:rsid w:val="00A545CE"/>
    <w:rsid w:val="00A546AE"/>
    <w:rsid w:val="00A5495D"/>
    <w:rsid w:val="00A54B62"/>
    <w:rsid w:val="00A55FCF"/>
    <w:rsid w:val="00A562F3"/>
    <w:rsid w:val="00A5635F"/>
    <w:rsid w:val="00A56430"/>
    <w:rsid w:val="00A56749"/>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243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50FC"/>
    <w:rsid w:val="00A95BA7"/>
    <w:rsid w:val="00A963DE"/>
    <w:rsid w:val="00A96B1C"/>
    <w:rsid w:val="00A96B27"/>
    <w:rsid w:val="00A96B58"/>
    <w:rsid w:val="00A973A2"/>
    <w:rsid w:val="00A974CF"/>
    <w:rsid w:val="00A977DD"/>
    <w:rsid w:val="00A97FF7"/>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1D43"/>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67BB"/>
    <w:rsid w:val="00AE78C7"/>
    <w:rsid w:val="00AF0182"/>
    <w:rsid w:val="00AF0513"/>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121"/>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273"/>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66A3"/>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440"/>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219BE"/>
    <w:rsid w:val="00D21B74"/>
    <w:rsid w:val="00D21BC6"/>
    <w:rsid w:val="00D226F1"/>
    <w:rsid w:val="00D22895"/>
    <w:rsid w:val="00D22B32"/>
    <w:rsid w:val="00D22FE4"/>
    <w:rsid w:val="00D23CFC"/>
    <w:rsid w:val="00D24442"/>
    <w:rsid w:val="00D24812"/>
    <w:rsid w:val="00D2484F"/>
    <w:rsid w:val="00D24AF4"/>
    <w:rsid w:val="00D24B20"/>
    <w:rsid w:val="00D24C67"/>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980"/>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43E"/>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66FF"/>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70D"/>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77D"/>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368"/>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10EE"/>
    <w:rsid w:val="00F81228"/>
    <w:rsid w:val="00F81356"/>
    <w:rsid w:val="00F81439"/>
    <w:rsid w:val="00F816B8"/>
    <w:rsid w:val="00F816FE"/>
    <w:rsid w:val="00F82419"/>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2AF"/>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cnn.com/2023/04/20/health/senior-care-cost/index.html" TargetMode="External"/><Relationship Id="rId21" Type="http://schemas.openxmlformats.org/officeDocument/2006/relationships/hyperlink" Target="https://www.bostonglobe.com/2023/10/27/opinion/nursing-home-marsters-healey/" TargetMode="External"/><Relationship Id="rId42" Type="http://schemas.openxmlformats.org/officeDocument/2006/relationships/hyperlink" Target="https://acl.gov/news-and-events/announcements/national-family-caregivers-month-2022" TargetMode="External"/><Relationship Id="rId63" Type="http://schemas.openxmlformats.org/officeDocument/2006/relationships/hyperlink" Target="https://www.statehousenews.com/news/legislature/house-senate-health-care-priority-bills-on-the-move/article_60a9df72-7412-11ee-8732-4fc0f38b2d7d.html" TargetMode="External"/><Relationship Id="rId84" Type="http://schemas.openxmlformats.org/officeDocument/2006/relationships/hyperlink" Target="https://www.eventbrite.com/e/healthy-eating-rx-improving-nutrition-through-health-care-tickets-743678080157?aff=oddtdtcreator&amp;_cldee=leoLOLzjfEtXl3NCe5qB5_XfCkKtHRngyhEZZepJoRftNfPS4WXZ9YQyOo0JjCex&amp;recipientid=contact-042ee0d51aa6ec11997c00155d3b3c69-430cb4cb6d4a4b1aa6d9e04e6bc0d5ea&amp;utm_source=ClickDimensions&amp;utm_medium=email&amp;utm_campaign=Health%20%7C%20Food%20is%20Medicine%20%7C%2011.14.23&amp;esid=ee3b3edc-e074-ee11-9ae7-6045bdd52879" TargetMode="External"/><Relationship Id="rId138" Type="http://schemas.openxmlformats.org/officeDocument/2006/relationships/hyperlink" Target="https://www.unibe.ch/news/media_news/media_relations_e/media_releases/2023/media_releases_2023/global_warming_caused_60_percent_of_swiss_heat_deaths_in_the_summer_of_2022/index_eng.html" TargetMode="External"/><Relationship Id="rId159" Type="http://schemas.openxmlformats.org/officeDocument/2006/relationships/hyperlink" Target="mailto:rmoore8473@charter.net" TargetMode="External"/><Relationship Id="rId170" Type="http://schemas.openxmlformats.org/officeDocument/2006/relationships/hyperlink" Target="https://www.mass.gov/info-details/berkshire-healthcare-systems-inc-windsor-long-term-care-conservation" TargetMode="External"/><Relationship Id="rId191" Type="http://schemas.openxmlformats.org/officeDocument/2006/relationships/hyperlink" Target="https://worcesterrehabcare.com/" TargetMode="External"/><Relationship Id="rId205" Type="http://schemas.openxmlformats.org/officeDocument/2006/relationships/hyperlink" Target="https://projects.propublica.org/nursing-homes/homes/h-225295" TargetMode="External"/><Relationship Id="rId226" Type="http://schemas.openxmlformats.org/officeDocument/2006/relationships/hyperlink" Target="http://www.DignityAllianceMA.org" TargetMode="External"/><Relationship Id="rId247" Type="http://schemas.openxmlformats.org/officeDocument/2006/relationships/theme" Target="theme/theme1.xml"/><Relationship Id="rId107" Type="http://schemas.openxmlformats.org/officeDocument/2006/relationships/hyperlink" Target="https://www.nytimes.com/2023/07/03/realestate/dementia-villages-senior-living.html" TargetMode="External"/><Relationship Id="rId11" Type="http://schemas.openxmlformats.org/officeDocument/2006/relationships/hyperlink" Target="https://www.hhs.gov/civil-rights/for-individuals/special-topics/community-living-and-olmstead/index.html" TargetMode="External"/><Relationship Id="rId32" Type="http://schemas.openxmlformats.org/officeDocument/2006/relationships/hyperlink" Target="https://www.bostonglobe.com/2023/10/27/nation/lawmakers-grill-social-security-leader-over-disability-systems-failures/?s_campaign=8315" TargetMode="External"/><Relationship Id="rId53" Type="http://schemas.openxmlformats.org/officeDocument/2006/relationships/hyperlink" Target="https://events.aarp.org/8PzZK5" TargetMode="External"/><Relationship Id="rId74" Type="http://schemas.openxmlformats.org/officeDocument/2006/relationships/hyperlink" Target="https://www.nytimes.com/2023/08/06/world/europe/heat-wave-older-women-lawsuit.html?unlocked_article_code=JN3hOalG7N6XnobrTSOC8MVZ0xFU0h0xI8UD24H_pxl6qBRWhHpTw0x0rfe3q0YkEmECgrT7jLvH9Gsq79q-V_vuburauFCyQiAfecqgJHdeGmewEUHhZO1y_v4JScCElMF4tO7VOFlAMdmg3HTZE7Ly4yssbwZBtMhytcm6CwmtOE-K8gyMVvyutddEOBrf2YL10sPqB8dMOEFXQceftM1-f652MGKqgNNjyWq1SUI4xIsjYdNHEK8BAmingtAbH9Bnof7XUA8iDqTRShvAxvuHIR4gw7C0p_xNcw1vwAQPlPuItfm6MhH3vnu9FWRGv0gJKmFWCtVd4GHgfm8cNEVqY_kX8ArASTH_qA&amp;smid=em-share" TargetMode="External"/><Relationship Id="rId128" Type="http://schemas.openxmlformats.org/officeDocument/2006/relationships/hyperlink" Target="https://www.bls.gov/cps/cpsaat11b.htm" TargetMode="External"/><Relationship Id="rId149" Type="http://schemas.openxmlformats.org/officeDocument/2006/relationships/hyperlink" Target="https://www.nature.com/articles/s41586-023-06651-y" TargetMode="External"/><Relationship Id="rId5" Type="http://schemas.openxmlformats.org/officeDocument/2006/relationships/webSettings" Target="webSettings.xml"/><Relationship Id="rId95" Type="http://schemas.openxmlformats.org/officeDocument/2006/relationships/hyperlink" Target="https://mailchi.mp/altarum/health-sector-economic-indicators-briefs-april-2023?e=32e62f4038" TargetMode="External"/><Relationship Id="rId160" Type="http://schemas.openxmlformats.org/officeDocument/2006/relationships/hyperlink" Target="https://dignityalliancema.org/resources/" TargetMode="External"/><Relationship Id="rId181" Type="http://schemas.openxmlformats.org/officeDocument/2006/relationships/hyperlink" Target="https://www.mass.gov/lists/don-notre-dame-health-care-center-inc-dba-notre-dame-long-term-care-center-ndhc-20080409-cl" TargetMode="External"/><Relationship Id="rId216" Type="http://schemas.openxmlformats.org/officeDocument/2006/relationships/hyperlink" Target="https://dignityalliancema.org/wp-content/uploads/2022/02/Reimagining-the-Future-of-MA.pdf" TargetMode="External"/><Relationship Id="rId237" Type="http://schemas.openxmlformats.org/officeDocument/2006/relationships/hyperlink" Target="mailto:baskinfrank19@gmail.com" TargetMode="External"/><Relationship Id="rId22" Type="http://schemas.openxmlformats.org/officeDocument/2006/relationships/hyperlink" Target="https://www.mcknightsseniorliving.com/home/news/business-daily-news/rise-in-nursing-home-costs-drastically-affects-middle-class-analysis/" TargetMode="External"/><Relationship Id="rId43" Type="http://schemas.openxmlformats.org/officeDocument/2006/relationships/hyperlink" Target="https://states.aarp.org/massachusetts/caregivingma?CMP=RDRCT-STATES-MA-CAREGIVING-040723" TargetMode="External"/><Relationship Id="rId64" Type="http://schemas.openxmlformats.org/officeDocument/2006/relationships/hyperlink" Target="https://www.mcknightsseniorliving.com/home/news/business-daily-news/rise-in-nursing-home-costs-drastically-affects-middle-class-analysis/" TargetMode="External"/><Relationship Id="rId118" Type="http://schemas.openxmlformats.org/officeDocument/2006/relationships/hyperlink" Target="https://www.app.com/story/news/local/redevelopment/2022/10/21/holmdel-nj-dementia-care-village-potters-farm-united-methodist-communities/69571485007/" TargetMode="External"/><Relationship Id="rId139" Type="http://schemas.openxmlformats.org/officeDocument/2006/relationships/hyperlink" Target="https://www.hrdive.com/news/employers-in-time-warp-about-older-workers/697289/" TargetMode="External"/><Relationship Id="rId85" Type="http://schemas.openxmlformats.org/officeDocument/2006/relationships/hyperlink" Target="https://emclick.imodules.com/ls/click?upn=GmDE7uBscLjAWSvwt0QBVhEK40Ey4Tn8B8tVYHrAPBRLMV3iYTB1miJwk2fUU4mmtV4LmGfM17JKQsYX2SkN4TyzK0962QzqKIeokZgR2uP1AqabWu7MN-2Bg-2B0qHnJt7F2Q9bQx4zv8CAoXD5aJfWPYKbFYphYY8sXC8nnVXuglyou5wgz-2FW7jlk4qev6W6YmeM2-2FpoMcbzSg1mhA2S5f7T2nMycMsfVTwhovifMgf6U-3Dwlbt_WP0pBO-2B9K6DuPG6AVm3t-2BggbPtyppKLItMmkRstPINuPZ3LOaIfjcNQ7rlrc-2Fpub9fcnQHlgF84SNKzlDuLqq1mQTPTA2PA5AyvtpLA8k4eaC5DozDqna5gDXLirN3Dt6p64tQ4e7lyZBRXjS8jqjm-2BbQB8fDc2yHQRfBhuSWx-2BcKOtWdN6ZFFhiyrhbT9n-2FRLhNT9gTaUKMJ43M-2FlP00-2BLFkoSM3k6BudRysbmDD9tYeD7iNLVGyhkyg2zoqyVEoTnI7-2BYfzk9hyUe1WautmRgCpiqz5v4F-2BehVBGunKwf30vX68BvIR4AByp8OV4Nr-2FwJ-2Bs206W8ViLrVeTzf3SmG9FomkpaJVSkGdmA3nbRha-2BNkEDQ5y8tdRBWitujvis687W7V8eGOQ0pp7AIL4sHPpGFIAVrxfetw1fDMDxOrc07zJTXym-2FpSfRd9nbKIIiHaameG57Qdoq4Mdlh1pNdzNhHpd9k28MAoRXPKbCIcD9S9tMrP1So4CH8cPifEYlxFGgqMmj3wYmynpDnHkMKQBAdI83O-2BsrepctjSTaODX90PUalCNJvw6UjleZHqk" TargetMode="External"/><Relationship Id="rId150" Type="http://schemas.openxmlformats.org/officeDocument/2006/relationships/hyperlink" Target="https://www.statnews.com/2023/04/20/long-covid-nih-billion/" TargetMode="External"/><Relationship Id="rId171" Type="http://schemas.openxmlformats.org/officeDocument/2006/relationships/hyperlink" Target="https://www.mass.gov/info-details/fairlawn-rehabilitation-hospital-hospitalclinic-substantial-capital-expenditure" TargetMode="External"/><Relationship Id="rId192" Type="http://schemas.openxmlformats.org/officeDocument/2006/relationships/hyperlink" Target="https://projects.propublica.org/nursing-homes/homes/h-225199" TargetMode="External"/><Relationship Id="rId206" Type="http://schemas.openxmlformats.org/officeDocument/2006/relationships/hyperlink" Target="https://projects.propublica.org/nursing-homes/homes/h-225757" TargetMode="External"/><Relationship Id="rId227" Type="http://schemas.openxmlformats.org/officeDocument/2006/relationships/hyperlink" Target="mailto:bhenning@bostoncil.org" TargetMode="External"/><Relationship Id="rId12" Type="http://schemas.openxmlformats.org/officeDocument/2006/relationships/hyperlink" Target="https://www.justice.gov/crt/case/marsters-v-healey" TargetMode="External"/><Relationship Id="rId33" Type="http://schemas.openxmlformats.org/officeDocument/2006/relationships/image" Target="media/image2.png"/><Relationship Id="rId108" Type="http://schemas.openxmlformats.org/officeDocument/2006/relationships/hyperlink" Target="https://hogeweyk.dementiavillage.com/" TargetMode="External"/><Relationship Id="rId129" Type="http://schemas.openxmlformats.org/officeDocument/2006/relationships/hyperlink" Target="https://www.washingtonpost.com/politics/2023/congress-age-demographics-house-senate/?itid=lk_inline_manual_36" TargetMode="External"/><Relationship Id="rId54" Type="http://schemas.openxmlformats.org/officeDocument/2006/relationships/hyperlink" Target="https://events.aarp.org/8PzZK5" TargetMode="External"/><Relationship Id="rId75" Type="http://schemas.openxmlformats.org/officeDocument/2006/relationships/hyperlink" Target="https://www.hrdive.com/news/employers-in-time-warp-about-older-workers/697289/" TargetMode="External"/><Relationship Id="rId96" Type="http://schemas.openxmlformats.org/officeDocument/2006/relationships/hyperlink" Target="https://www.kff.org/other/state-indicator/distribution-of-certified-nursing-facilities-by-primary-payer-source/?currentTimeframe=0&amp;selectedDistributions=privateother&amp;selectedRows=%7B%22states%22:%7B%22all%22:%7B%7D%7D,%22wrapups%22:%7B%22united-states%22:%7B%7D%7D%7D&amp;sortModel=%7B%22colId%22:%22Location%22,%22sort%22:%22asc%22%7D" TargetMode="External"/><Relationship Id="rId140" Type="http://schemas.openxmlformats.org/officeDocument/2006/relationships/hyperlink" Target="https://youtu.be/Nlst4l8NXVY" TargetMode="External"/><Relationship Id="rId161" Type="http://schemas.openxmlformats.org/officeDocument/2006/relationships/hyperlink" Target="https://dignityalliancema.org/funding-opportunities/" TargetMode="External"/><Relationship Id="rId182" Type="http://schemas.openxmlformats.org/officeDocument/2006/relationships/hyperlink" Target="https://www.mass.gov/lists/advocate-healthcare-of-east-boston-llc" TargetMode="External"/><Relationship Id="rId217" Type="http://schemas.openxmlformats.org/officeDocument/2006/relationships/hyperlink" Target="https://dignityalliancema.org/legislative-endorsements/" TargetMode="External"/><Relationship Id="rId6" Type="http://schemas.openxmlformats.org/officeDocument/2006/relationships/footnotes" Target="footnotes.xml"/><Relationship Id="rId238" Type="http://schemas.openxmlformats.org/officeDocument/2006/relationships/hyperlink" Target="mailto:cdhoeh@gmail.com" TargetMode="External"/><Relationship Id="rId23" Type="http://schemas.openxmlformats.org/officeDocument/2006/relationships/hyperlink" Target="https://www.statnews.com/2023/10/24/cdc-recommends-rationing-of-rsv-shot-due-to-shortages/?utm_campaign=daily_recap&amp;utm_medium=email&amp;_hsmi=279687603&amp;_hsenc=p2ANqtz-9mtbILQ3X3sLONZNjr_fc4hY6hPrdVT3J_dpIYOxM0SoSEI4OUHE4Kqb9A0JiBjAp4IEje3b4Y4gOIQQLYNRXBE6XjjQ&amp;utm_content=279687603&amp;utm_source=hs_email" TargetMode="External"/><Relationship Id="rId119" Type="http://schemas.openxmlformats.org/officeDocument/2006/relationships/hyperlink" Target="https://www.theatlantic.com/health/archive/2014/11/the-dutch-village-where-everyone-has-dementia/382195/" TargetMode="External"/><Relationship Id="rId44" Type="http://schemas.openxmlformats.org/officeDocument/2006/relationships/hyperlink" Target="https://events.aarp.org/d/7pqv7s/" TargetMode="External"/><Relationship Id="rId65" Type="http://schemas.openxmlformats.org/officeDocument/2006/relationships/hyperlink" Target="http://act.theconsumervoice.org/site/MessageViewer?dlv_id=16881&amp;em_id=14104.0" TargetMode="External"/><Relationship Id="rId86" Type="http://schemas.openxmlformats.org/officeDocument/2006/relationships/hyperlink" Target="https://dignityalliancema.org/webinars-and-online-sessions/" TargetMode="External"/><Relationship Id="rId130" Type="http://schemas.openxmlformats.org/officeDocument/2006/relationships/hyperlink" Target="https://www.pewresearch.org/short-reads/2023/01/30/house-gets-younger-senate-gets-older-a-look-at-the-age-and-generation-of-lawmakers-in-the-118th-congress/?utm_source=substack&amp;utm_medium=email" TargetMode="External"/><Relationship Id="rId151" Type="http://schemas.openxmlformats.org/officeDocument/2006/relationships/hyperlink" Target="https://www.bmj.com/content/378/bmj.o1671" TargetMode="External"/><Relationship Id="rId172" Type="http://schemas.openxmlformats.org/officeDocument/2006/relationships/hyperlink" Target="https://www.mass.gov/info-details/long-term-centers-of-lexington-pine-knoll-long-term-care-conservation" TargetMode="External"/><Relationship Id="rId193" Type="http://schemas.openxmlformats.org/officeDocument/2006/relationships/hyperlink" Target="https://tinyurl.com/Charwell" TargetMode="External"/><Relationship Id="rId207" Type="http://schemas.openxmlformats.org/officeDocument/2006/relationships/hyperlink" Target="https://tinyurl.com/SpeciialFocusFacilityProgram" TargetMode="External"/><Relationship Id="rId228" Type="http://schemas.openxmlformats.org/officeDocument/2006/relationships/hyperlink" Target="mailto:paul.lanzikos@gmail.com" TargetMode="External"/><Relationship Id="rId13" Type="http://schemas.openxmlformats.org/officeDocument/2006/relationships/hyperlink" Target="https://www.justice.gov/opa/pr/justice-department-sues-colorado-violating-americans-disabilities-act" TargetMode="External"/><Relationship Id="rId109" Type="http://schemas.openxmlformats.org/officeDocument/2006/relationships/hyperlink" Target="https://www.sciencedirect.com/science/article/abs/pii/S152586102300316X" TargetMode="External"/><Relationship Id="rId34" Type="http://schemas.openxmlformats.org/officeDocument/2006/relationships/hyperlink" Target="https://acl.gov/news-and-events/downloads-and-multimedia/NFCM" TargetMode="External"/><Relationship Id="rId55" Type="http://schemas.openxmlformats.org/officeDocument/2006/relationships/hyperlink" Target="https://events.aarp.org/8PzZK5" TargetMode="External"/><Relationship Id="rId76" Type="http://schemas.openxmlformats.org/officeDocument/2006/relationships/hyperlink" Target="https://www.statnews.com/2023/10/24/cdc-recommends-rationing-of-rsv-shot-due-to-shortages/?utm_campaign=daily_recap&amp;utm_medium=email&amp;_hsmi=279687603&amp;_hsenc=p2ANqtz-9mtbILQ3X3sLONZNjr_fc4hY6hPrdVT3J_dpIYOxM0SoSEI4OUHE4Kqb9A0JiBjAp4IEje3b4Y4gOIQQLYNRXBE6XjjQ&amp;utm_content=279687603&amp;utm_source=hs_email" TargetMode="External"/><Relationship Id="rId97" Type="http://schemas.openxmlformats.org/officeDocument/2006/relationships/hyperlink" Target="http://act.theconsumervoice.org/site/MessageViewer?dlv_id=16881&amp;em_id=14104.0" TargetMode="External"/><Relationship Id="rId120" Type="http://schemas.openxmlformats.org/officeDocument/2006/relationships/hyperlink" Target="https://www.bostonglobe.com/2023/10/30/opinion/letters-to-the-editor-people-with-disabilities-living-in-community/?et_rid=44022572&amp;s_campaign=todaysheadlines:newsletter" TargetMode="External"/><Relationship Id="rId141" Type="http://schemas.openxmlformats.org/officeDocument/2006/relationships/hyperlink" Target="https://www.centerforworkforceinclusion.org/watch-the-2023-equity-summit/" TargetMode="External"/><Relationship Id="rId7" Type="http://schemas.openxmlformats.org/officeDocument/2006/relationships/endnotes" Target="endnotes.xml"/><Relationship Id="rId162" Type="http://schemas.openxmlformats.org/officeDocument/2006/relationships/hyperlink" Target="https://dignityalliancema.org/about/organizations/" TargetMode="External"/><Relationship Id="rId183" Type="http://schemas.openxmlformats.org/officeDocument/2006/relationships/hyperlink" Target="https://www.mass.gov/lists/don-belmont-manor-nursing-home-inc" TargetMode="External"/><Relationship Id="rId218" Type="http://schemas.openxmlformats.org/officeDocument/2006/relationships/hyperlink" Target="https://dignityalliancema.org/federal-legislative-endorsements/" TargetMode="External"/><Relationship Id="rId239" Type="http://schemas.openxmlformats.org/officeDocument/2006/relationships/hyperlink" Target="mailto:jimlomastro@comcast.net" TargetMode="External"/><Relationship Id="rId24" Type="http://schemas.openxmlformats.org/officeDocument/2006/relationships/hyperlink" Target="https://www.nytimes.com/2023/08/06/world/europe/heat-wave-older-women-lawsuit.html?unlocked_article_code=JN3hOalG7N6XnobrTSOC8MVZ0xFU0h0xI8UD24H_pxl6qBRWhHpTw0x0rfe3q0YkEmECgrT7jLvH9Gsq79q-V_vuburauFCyQiAfecqgJHdeGmewEUHhZO1y_v4JScCElMF4tO7VOFlAMdmg3HTZE7Ly4yssbwZBtMhytcm6CwmtOE-K8gyMVvyutddEOBrf2YL10sPqB8dMOEFXQceftM1-f652MGKqgNNjyWq1SUI4xIsjYdNHEK8BAmingtAbH9Bnof7XUA8iDqTRShvAxvuHIR4gw7C0p_xNcw1vwAQPlPuItfm6MhH3vnu9FWRGv0gJKmFWCtVd4GHgfm8cNEVqY_kX8ArASTH_qA&amp;smid=em-share" TargetMode="External"/><Relationship Id="rId45" Type="http://schemas.openxmlformats.org/officeDocument/2006/relationships/hyperlink" Target="https://events.aarp.org/d/7pqv7s/" TargetMode="External"/><Relationship Id="rId66" Type="http://schemas.openxmlformats.org/officeDocument/2006/relationships/hyperlink" Target="https://www.nytimes.com/2023/08/16/opinion/health-care-life-expectancy-poverty.html?unlocked_article_code=l-zoo4WIh_rw7W4LhcFiWh5bP1kvgBdWe7eTIeqzYbEd381ezMdkw5UVvxS9QXtP_wOjhhDNckxR0SSNxpgc9yv37cR6caApNQsLBgSMXBcrT2EMPCM-Ye1n5G6K_cY0xNfGW2H3Z6bXxrUO10otX7BXLNeBy5ivtT94raIjZrcAMJzSuJ1soITqied7WPy0h5UdrWLoH0nDAOuB6Eqn2j8nZk8v8JCPC-OhYjVva90Q1PDwKq1O3wmepHSPmPiwC_xFJtQq5Ec1CD3zqIKnZcUbwE7SUgRg5xbrxhOg8hryZVQT2it93X2S2AAhAICNqOOaeOn3uw7EMSsObH-Gdf3NJ1Z3gVV383rkmXU&amp;smid=em-share" TargetMode="External"/><Relationship Id="rId87" Type="http://schemas.openxmlformats.org/officeDocument/2006/relationships/hyperlink" Target="https://triblive.com/local/regional/nursing-home-rating-system-criticized-over-reliability-accuracy/" TargetMode="External"/><Relationship Id="rId110" Type="http://schemas.openxmlformats.org/officeDocument/2006/relationships/hyperlink" Target="https://journals.sagepub.com/doi/full/10.1177/00469580221150565" TargetMode="External"/><Relationship Id="rId131" Type="http://schemas.openxmlformats.org/officeDocument/2006/relationships/hyperlink" Target="https://larc.cardozo.yu.edu/cgi/viewcontent.cgi?article=1042&amp;context=ersj-blog" TargetMode="External"/><Relationship Id="rId152" Type="http://schemas.openxmlformats.org/officeDocument/2006/relationships/hyperlink" Target="https://t.e2ma.net/message/yn8vhl/6xx8q" TargetMode="External"/><Relationship Id="rId173" Type="http://schemas.openxmlformats.org/officeDocument/2006/relationships/hyperlink" Target="https://www.mass.gov/info-details/long-term-centers-of-wrentham-serenity-hill-long-term-care-conservation" TargetMode="External"/><Relationship Id="rId194" Type="http://schemas.openxmlformats.org/officeDocument/2006/relationships/hyperlink" Target="https://projects.propublica.org/nursing-homes/homes/h-225208" TargetMode="External"/><Relationship Id="rId208" Type="http://schemas.openxmlformats.org/officeDocument/2006/relationships/hyperlink" Target="https://projects.propublica.org/nursing-homes/state/MA" TargetMode="External"/><Relationship Id="rId229" Type="http://schemas.openxmlformats.org/officeDocument/2006/relationships/hyperlink" Target="mailto:baskinfrank19@gmail.com" TargetMode="External"/><Relationship Id="rId240" Type="http://schemas.openxmlformats.org/officeDocument/2006/relationships/hyperlink" Target="mailto:info@DignityAllianceMA.org" TargetMode="External"/><Relationship Id="rId14" Type="http://schemas.openxmlformats.org/officeDocument/2006/relationships/hyperlink" Target="https://www.mass.gov/info-details/home-and-community-based-services-hcbs-waivers" TargetMode="External"/><Relationship Id="rId35" Type="http://schemas.openxmlformats.org/officeDocument/2006/relationships/hyperlink" Target="https://www.caregiveraction.org/?gclid=CjwKCAjw_L6LBhBbEiwA4c46unq8L3BOYvVVV9m9i-PwhoeIOWUBq26Vnb7BafC61FejinGeFbyl1BoCiAYQAvD_BwE" TargetMode="External"/><Relationship Id="rId56" Type="http://schemas.openxmlformats.org/officeDocument/2006/relationships/hyperlink" Target="https://events.aarp.org/0Og89m" TargetMode="External"/><Relationship Id="rId77" Type="http://schemas.openxmlformats.org/officeDocument/2006/relationships/hyperlink" Target="https://www.youtube.com/watch?v=Bo_38p18Cl8" TargetMode="External"/><Relationship Id="rId100" Type="http://schemas.openxmlformats.org/officeDocument/2006/relationships/hyperlink" Target="http://act.theconsumervoice.org/site/R?i=yy3vt0nyccT06Hxg3_RIg72wE5U8ldHg3hhzEiAfIvyC1Bma8kVeRw" TargetMode="External"/><Relationship Id="rId8" Type="http://schemas.openxmlformats.org/officeDocument/2006/relationships/image" Target="media/image1.jpeg"/><Relationship Id="rId98" Type="http://schemas.openxmlformats.org/officeDocument/2006/relationships/hyperlink" Target="http://act.theconsumervoice.org/site/R?i=SE5QNNFfBT-IpxPWf41bAO8nO1jx8PM0RYaMLN9R8I-4q_QwhLGuLQ" TargetMode="External"/><Relationship Id="rId121" Type="http://schemas.openxmlformats.org/officeDocument/2006/relationships/hyperlink" Target="https://www.bostonglobe.com/2023/10/27/opinion/nursing-home-marsters-healey/?p1=Article_Inline_Text_Link" TargetMode="External"/><Relationship Id="rId142" Type="http://schemas.openxmlformats.org/officeDocument/2006/relationships/hyperlink" Target="https://www.statnews.com/2023/10/24/cdc-recommends-rationing-of-rsv-shot-due-to-shortages/?utm_campaign=daily_recap&amp;utm_medium=email&amp;_hsmi=279687603&amp;_hsenc=p2ANqtz-9mtbILQ3X3sLONZNjr_fc4hY6hPrdVT3J_dpIYOxM0SoSEI4OUHE4Kqb9A0JiBjAp4IEje3b4Y4gOIQQLYNRXBE6XjjQ&amp;utm_content=279687603&amp;utm_source=hs_email" TargetMode="External"/><Relationship Id="rId163" Type="http://schemas.openxmlformats.org/officeDocument/2006/relationships/hyperlink" Target="https://www.mass.gov/doc/notice-of-intent-to-close-pdf/download" TargetMode="External"/><Relationship Id="rId184" Type="http://schemas.openxmlformats.org/officeDocument/2006/relationships/hyperlink" Target="https://tinyurl.com/SpeciialFocusFacilityProgram" TargetMode="External"/><Relationship Id="rId219" Type="http://schemas.openxmlformats.org/officeDocument/2006/relationships/hyperlink" Target="https://dignityalliancema.org/about/working-groups/" TargetMode="External"/><Relationship Id="rId230" Type="http://schemas.openxmlformats.org/officeDocument/2006/relationships/hyperlink" Target="mailto:lforrow@bidmc.harvard.edu" TargetMode="External"/><Relationship Id="rId25" Type="http://schemas.openxmlformats.org/officeDocument/2006/relationships/hyperlink" Target="https://www.hrdive.com/news/employers-in-time-warp-about-older-workers/697289/" TargetMode="External"/><Relationship Id="rId46" Type="http://schemas.openxmlformats.org/officeDocument/2006/relationships/hyperlink" Target="https://events.aarp.org/d/7pqv7s/" TargetMode="External"/><Relationship Id="rId67" Type="http://schemas.openxmlformats.org/officeDocument/2006/relationships/hyperlink" Target="https://www.statehousenews.com/news/executive/rep-wants-to-consider-breaking-up-health-and-human-services/article_c0907868-7347-11ee-ae74-d3ca4e0f9100.html?utm_source=statehousenews.com&amp;utm_campaign=%2Fsearch%2Fsavedsearch%2Fexecute%2F%3Fd1%3Dyesterday%25209am%26d2%3Dtoday%25209am%26xd%3D1%26f%3Dhtml%26nfl%3Dadvertorial%252Ccontributed%26q%3DElder%2520Affairs%26sd%3Ddesc%26l%3D25%26t%3Darticle%252Ccollection%252Cvideo%252Cyoutube%26nsa%3Deedition%26title%3DElder%2520Affairs%2520search%2520notification&amp;utm_medium=followed%20notification%20email&amp;utm_content=headline" TargetMode="External"/><Relationship Id="rId88" Type="http://schemas.openxmlformats.org/officeDocument/2006/relationships/hyperlink" Target="https://www.medicare.gov/care-compare/" TargetMode="External"/><Relationship Id="rId111" Type="http://schemas.openxmlformats.org/officeDocument/2006/relationships/hyperlink" Target="https://www.ncbi.nlm.nih.gov/pmc/articles/PMC8608182/" TargetMode="External"/><Relationship Id="rId132" Type="http://schemas.openxmlformats.org/officeDocument/2006/relationships/hyperlink" Target="https://judiciariesworldwide.fjc.gov/judicial-tenure" TargetMode="External"/><Relationship Id="rId153" Type="http://schemas.openxmlformats.org/officeDocument/2006/relationships/hyperlink" Target="https://t.e2ma.net/click/yn8vhl/6xx8q/6tezftb" TargetMode="External"/><Relationship Id="rId174" Type="http://schemas.openxmlformats.org/officeDocument/2006/relationships/hyperlink" Target="https://www.mass.gov/info-details/next-step-healthcare-llc-conservation-long-term-care-project" TargetMode="External"/><Relationship Id="rId195" Type="http://schemas.openxmlformats.org/officeDocument/2006/relationships/hyperlink" Target="https://www.genesishcc.com/glenridge" TargetMode="External"/><Relationship Id="rId209" Type="http://schemas.openxmlformats.org/officeDocument/2006/relationships/hyperlink" Target="http://anha.org/uploads/ScopeSeverity2018.pdf" TargetMode="External"/><Relationship Id="rId220" Type="http://schemas.openxmlformats.org/officeDocument/2006/relationships/hyperlink" Target="https://dignityalliancema.org/2022/02/09/social-media-workshops/" TargetMode="External"/><Relationship Id="rId241" Type="http://schemas.openxmlformats.org/officeDocument/2006/relationships/hyperlink" Target="https://dignityalliancema.org/contact/sign-up-for-emails/" TargetMode="External"/><Relationship Id="rId15" Type="http://schemas.openxmlformats.org/officeDocument/2006/relationships/hyperlink" Target="https://ltsschoices.aarp.org/scorecard-report/innovation-and-opportunity" TargetMode="External"/><Relationship Id="rId36" Type="http://schemas.openxmlformats.org/officeDocument/2006/relationships/hyperlink" Target="https://www.caregiveraction.org/presidential-proclamation-2021" TargetMode="External"/><Relationship Id="rId57" Type="http://schemas.openxmlformats.org/officeDocument/2006/relationships/hyperlink" Target="https://events.aarp.org/0Og89m" TargetMode="External"/><Relationship Id="rId10" Type="http://schemas.openxmlformats.org/officeDocument/2006/relationships/hyperlink" Target="https://www.centerforpublicrep.org/wp-content/uploads/Complaint-22cv11715.pdf" TargetMode="External"/><Relationship Id="rId31" Type="http://schemas.openxmlformats.org/officeDocument/2006/relationships/hyperlink" Target="https://www.mass.gov/news/ag-campbell-announces-more-than-25-million-in-fraud-settlements-with-two-autism-services-providers" TargetMode="External"/><Relationship Id="rId52" Type="http://schemas.openxmlformats.org/officeDocument/2006/relationships/hyperlink" Target="https://events.aarp.org/owd7YV" TargetMode="External"/><Relationship Id="rId73" Type="http://schemas.openxmlformats.org/officeDocument/2006/relationships/hyperlink" Target="https://www.statnews.com/2023/10/24/apple-watch-parkinsons-disease-apps-parky-strivepd-neurorpm/?utm_campaign=breaking_news&amp;utm_medium=email&amp;_hsmi=280176515&amp;_hsenc=p2ANqtz--X7NDXmGfCiP_x45Kb-XSvHEduzmfLbBuzTRLjoI8vyYI4a74UjQ6V1pDwiQ7OAWUIXoLde_g2yjcgFyNP_Sg1ow17eQ&amp;utm_content=280176515&amp;utm_source=hs_email" TargetMode="External"/><Relationship Id="rId78" Type="http://schemas.openxmlformats.org/officeDocument/2006/relationships/hyperlink" Target="https://undark.org/2023/10/23/long-covid-survey/" TargetMode="External"/><Relationship Id="rId94" Type="http://schemas.openxmlformats.org/officeDocument/2006/relationships/hyperlink" Target="https://mailchi.mp/altarum/health-sector-economic-indicators-briefs-april-2023?e=32e62f4038" TargetMode="External"/><Relationship Id="rId99" Type="http://schemas.openxmlformats.org/officeDocument/2006/relationships/hyperlink" Target="http://act.theconsumervoice.org/site/R?i=PsuVvXB2mGztd7OevR2v2WlTVDUibrf0zTKFyvbsxWZMkgaJvUYlXw" TargetMode="External"/><Relationship Id="rId101" Type="http://schemas.openxmlformats.org/officeDocument/2006/relationships/hyperlink" Target="http://act.theconsumervoice.org/site/R?i=1vPu3fzSqB49MnBhrC2wpgT8rllCVKTsYjrdo3suT4wxGAA4hsEqQw" TargetMode="External"/><Relationship Id="rId122" Type="http://schemas.openxmlformats.org/officeDocument/2006/relationships/hyperlink" Target="https://www.bostonglobe.com/2023/10/27/nation/lawmakers-grill-social-security-leader-over-disability-systems-failures/?s_campaign=8315" TargetMode="External"/><Relationship Id="rId143" Type="http://schemas.openxmlformats.org/officeDocument/2006/relationships/hyperlink" Target="https://emergency.cdc.gov/han/2023/han00499.asp" TargetMode="External"/><Relationship Id="rId148" Type="http://schemas.openxmlformats.org/officeDocument/2006/relationships/hyperlink" Target="https://jamanetwork.com/journals/jama/fullarticle/2805540" TargetMode="External"/><Relationship Id="rId164" Type="http://schemas.openxmlformats.org/officeDocument/2006/relationships/hyperlink" Target="https://www.mass.gov/doc/notice-of-intent-to-close-docx/download" TargetMode="External"/><Relationship Id="rId169" Type="http://schemas.openxmlformats.org/officeDocument/2006/relationships/hyperlink" Target="https://www.mass.gov/info-details/ascentria-care-alliance-quaboag" TargetMode="External"/><Relationship Id="rId185" Type="http://schemas.openxmlformats.org/officeDocument/2006/relationships/hyperlink" Target="http://act.theconsumervoice.org/site/R?i=Do5aNQZrWGM6olxiu2AJ4_afiElWm1WVgvZ1RbpcuQ2JtPUriN0edA" TargetMode="External"/><Relationship Id="rId4" Type="http://schemas.openxmlformats.org/officeDocument/2006/relationships/settings" Target="settings.xml"/><Relationship Id="rId9" Type="http://schemas.openxmlformats.org/officeDocument/2006/relationships/hyperlink" Target="https://www.bostonglobe.com/2023/10/27/opinion/nursing-home-marsters-healey/" TargetMode="External"/><Relationship Id="rId180" Type="http://schemas.openxmlformats.org/officeDocument/2006/relationships/hyperlink" Target="https://www.mass.gov/info-details/heywood-healthcare-inc-hospitalclinic-substantial-capital-expenditure" TargetMode="External"/><Relationship Id="rId210" Type="http://schemas.openxmlformats.org/officeDocument/2006/relationships/hyperlink" Target="https://tinyurl.com/NursingHomeCompareWebsite" TargetMode="External"/><Relationship Id="rId215" Type="http://schemas.openxmlformats.org/officeDocument/2006/relationships/hyperlink" Target="https://www.mass.gov/info-details/long-term-care-facilities-specific-covid-19-data" TargetMode="External"/><Relationship Id="rId236" Type="http://schemas.openxmlformats.org/officeDocument/2006/relationships/hyperlink" Target="mailto:jimlomastro@comcast.net" TargetMode="External"/><Relationship Id="rId26" Type="http://schemas.openxmlformats.org/officeDocument/2006/relationships/hyperlink" Target="https://www.hrdive.com/news/employers-in-time-warp-about-older-workers/697289/" TargetMode="External"/><Relationship Id="rId231" Type="http://schemas.openxmlformats.org/officeDocument/2006/relationships/hyperlink" Target="mailto:agermain@manhr.org" TargetMode="External"/><Relationship Id="rId47" Type="http://schemas.openxmlformats.org/officeDocument/2006/relationships/hyperlink" Target="https://events.aarp.org/d/6pqvh2/" TargetMode="External"/><Relationship Id="rId68" Type="http://schemas.openxmlformats.org/officeDocument/2006/relationships/hyperlink" Target="https://www.bostonglobe.com/2023/10/30/opinion/letters-to-the-editor-people-with-disabilities-living-in-community/?et_rid=44022572&amp;s_campaign=todaysheadlines:newsletter" TargetMode="External"/><Relationship Id="rId89" Type="http://schemas.openxmlformats.org/officeDocument/2006/relationships/hyperlink" Target="https://www.statehousenews.com/news/legislature/house-senate-health-care-priority-bills-on-the-move/article_60a9df72-7412-11ee-8732-4fc0f38b2d7d.html" TargetMode="External"/><Relationship Id="rId112" Type="http://schemas.openxmlformats.org/officeDocument/2006/relationships/hyperlink" Target="https://www.ncbi.nlm.nih.gov/pmc/articles/PMC8608182/" TargetMode="External"/><Relationship Id="rId133" Type="http://schemas.openxmlformats.org/officeDocument/2006/relationships/hyperlink" Target="https://www.ama-assn.org/practice-management/sustainability/how-aging-nation-covid-19-stretch-doctor-workforce-thin" TargetMode="External"/><Relationship Id="rId154" Type="http://schemas.openxmlformats.org/officeDocument/2006/relationships/hyperlink" Target="https://www.mcknights.com/news/advocates-warn-of-slower-sales-as-nursing-home-ownership-law-begins/" TargetMode="External"/><Relationship Id="rId175" Type="http://schemas.openxmlformats.org/officeDocument/2006/relationships/hyperlink" Target="https://www.mass.gov/info-details/royal-falmouth-conservation-long-term-care" TargetMode="External"/><Relationship Id="rId196" Type="http://schemas.openxmlformats.org/officeDocument/2006/relationships/hyperlink" Target="https://projects.propublica.org/nursing-homes/homes/h-225523" TargetMode="External"/><Relationship Id="rId200" Type="http://schemas.openxmlformats.org/officeDocument/2006/relationships/hyperlink" Target="https://projects.propublica.org/nursing-homes/homes/h-225318" TargetMode="External"/><Relationship Id="rId16" Type="http://schemas.openxmlformats.org/officeDocument/2006/relationships/hyperlink" Target="https://www.mass.gov/doc/massachusetts-arpa-hcbs-initial-spending-plan-june-2021-0/download" TargetMode="External"/><Relationship Id="rId221" Type="http://schemas.openxmlformats.org/officeDocument/2006/relationships/hyperlink" Target="mailto:info@DignityAllianceMA.org" TargetMode="External"/><Relationship Id="rId242" Type="http://schemas.openxmlformats.org/officeDocument/2006/relationships/hyperlink" Target="mailto:Digest@DignityAllianceMA.org" TargetMode="External"/><Relationship Id="rId37" Type="http://schemas.openxmlformats.org/officeDocument/2006/relationships/hyperlink" Target="https://acl.gov/programs/support-caregivers" TargetMode="External"/><Relationship Id="rId58" Type="http://schemas.openxmlformats.org/officeDocument/2006/relationships/hyperlink" Target="https://events.aarp.org/0Og89m" TargetMode="External"/><Relationship Id="rId79" Type="http://schemas.openxmlformats.org/officeDocument/2006/relationships/hyperlink" Target="https://t.e2ma.net/message/yn8vhl/6xx8q" TargetMode="External"/><Relationship Id="rId102" Type="http://schemas.openxmlformats.org/officeDocument/2006/relationships/hyperlink" Target="http://act.theconsumervoice.org/site/R?i=oEoJ5YoSSy6dbHXDVEgijeZwl152W5dWC3KksPWRx-Em2IUxWLvoUg" TargetMode="External"/><Relationship Id="rId123" Type="http://schemas.openxmlformats.org/officeDocument/2006/relationships/hyperlink" Target="https://www.mass.gov/news/ag-campbell-announces-more-than-25-million-in-fraud-settlements-with-two-autism-services-providers" TargetMode="External"/><Relationship Id="rId144" Type="http://schemas.openxmlformats.org/officeDocument/2006/relationships/hyperlink" Target="https://www.youtube.com/watch?v=Bo_38p18Cl8" TargetMode="External"/><Relationship Id="rId90" Type="http://schemas.openxmlformats.org/officeDocument/2006/relationships/hyperlink" Target="https://www.statehousenews.com/archives/overdue-changes-in-long-term-care-eyed-for-early-house-action/article_287b62bf-af75-5326-98f7-b033b6774bea.html" TargetMode="External"/><Relationship Id="rId165" Type="http://schemas.openxmlformats.org/officeDocument/2006/relationships/hyperlink" Target="https://www.mass.gov/info-details/navigator-homes-of-marthas-vineyard-inc-long-term-care-substantial-capital-expenditure" TargetMode="External"/><Relationship Id="rId186" Type="http://schemas.openxmlformats.org/officeDocument/2006/relationships/hyperlink" Target="https://projects.propublica.org/nursing-homes/homes/h-225747" TargetMode="External"/><Relationship Id="rId21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32" Type="http://schemas.openxmlformats.org/officeDocument/2006/relationships/hyperlink" Target="mailto:mcoffin@centerlw.org" TargetMode="External"/><Relationship Id="rId27" Type="http://schemas.openxmlformats.org/officeDocument/2006/relationships/hyperlink" Target="https://wapo.st/3QbrstP" TargetMode="External"/><Relationship Id="rId48" Type="http://schemas.openxmlformats.org/officeDocument/2006/relationships/hyperlink" Target="https://events.aarp.org/d/6pqvh2/" TargetMode="External"/><Relationship Id="rId69" Type="http://schemas.openxmlformats.org/officeDocument/2006/relationships/hyperlink" Target="https://www.bostonglobe.com/2023/10/27/nation/lawmakers-grill-social-security-leader-over-disability-systems-failures/?s_campaign=8315" TargetMode="External"/><Relationship Id="rId113" Type="http://schemas.openxmlformats.org/officeDocument/2006/relationships/hyperlink" Target="https://www.cadth.ca/brief-dementia-villages-innovative-residential-care-people-dementia" TargetMode="External"/><Relationship Id="rId134" Type="http://schemas.openxmlformats.org/officeDocument/2006/relationships/hyperlink" Target="https://www.statnews.com/2023/10/24/apple-watch-parkinsons-disease-apps-parky-strivepd-neurorpm/?utm_campaign=breaking_news&amp;utm_medium=email&amp;_hsmi=280176515&amp;_hsenc=p2ANqtz--X7NDXmGfCiP_x45Kb-XSvHEduzmfLbBuzTRLjoI8vyYI4a74UjQ6V1pDwiQ7OAWUIXoLde_g2yjcgFyNP_Sg1ow17eQ&amp;utm_content=280176515&amp;utm_source=hs_email" TargetMode="External"/><Relationship Id="rId80" Type="http://schemas.openxmlformats.org/officeDocument/2006/relationships/hyperlink" Target="https://www.mcknights.com/news/advocates-warn-of-slower-sales-as-nursing-home-ownership-law-begins/" TargetMode="External"/><Relationship Id="rId155" Type="http://schemas.openxmlformats.org/officeDocument/2006/relationships/hyperlink" Target="https://www.mcknights.com/news/18-attorneys-general-plead-for-more-snf-ownership-information/" TargetMode="External"/><Relationship Id="rId176" Type="http://schemas.openxmlformats.org/officeDocument/2006/relationships/hyperlink" Target="https://www.mass.gov/info-details/royal-norwell-long-term-care-conservation" TargetMode="External"/><Relationship Id="rId197" Type="http://schemas.openxmlformats.org/officeDocument/2006/relationships/hyperlink" Target="https://projects.propublica.org/nursing-homes/homes/h-225366" TargetMode="External"/><Relationship Id="rId201" Type="http://schemas.openxmlformats.org/officeDocument/2006/relationships/hyperlink" Target="https://plymouthrehab.com/" TargetMode="External"/><Relationship Id="rId222" Type="http://schemas.openxmlformats.org/officeDocument/2006/relationships/hyperlink" Target="https://www.facebook.com/DignityAllianceMA/" TargetMode="External"/><Relationship Id="rId243" Type="http://schemas.openxmlformats.org/officeDocument/2006/relationships/hyperlink" Target="https://dignityalliancema.org/dignity-digest/" TargetMode="External"/><Relationship Id="rId17" Type="http://schemas.openxmlformats.org/officeDocument/2006/relationships/hyperlink" Target="https://www.statehousenews.com/news/legislature/house-senate-health-care-priority-bills-on-the-move/article_60a9df72-7412-11ee-8732-4fc0f38b2d7d.html" TargetMode="External"/><Relationship Id="rId38" Type="http://schemas.openxmlformats.org/officeDocument/2006/relationships/hyperlink" Target="https://acl.gov/programs/support-caregivers/raise-family-caregiving-advisory-council" TargetMode="External"/><Relationship Id="rId59" Type="http://schemas.openxmlformats.org/officeDocument/2006/relationships/hyperlink" Target="https://states.aarp.org/massachusetts/caregiver-resources" TargetMode="External"/><Relationship Id="rId103" Type="http://schemas.openxmlformats.org/officeDocument/2006/relationships/hyperlink" Target="https://www.nytimes.com/2023/08/16/opinion/health-care-life-expectancy-poverty.html?unlocked_article_code=l-zoo4WIh_rw7W4LhcFiWh5bP1kvgBdWe7eTIeqzYbEd381ezMdkw5UVvxS9QXtP_wOjhhDNckxR0SSNxpgc9yv37cR6caApNQsLBgSMXBcrT2EMPCM-Ye1n5G6K_cY0xNfGW2H3Z6bXxrUO10otX7BXLNeBy5ivtT94raIjZrcAMJzSuJ1soITqied7WPy0h5UdrWLoH0nDAOuB6Eqn2j8nZk8v8JCPC-OhYjVva90Q1PDwKq1O3wmepHSPmPiwC_xFJtQq5Ec1CD3zqIKnZcUbwE7SUgRg5xbrxhOg8hryZVQT2it93X2S2AAhAICNqOOaeOn3uw7EMSsObH-Gdf3NJ1Z3gVV383rkmXU&amp;smid=em-share" TargetMode="External"/><Relationship Id="rId124" Type="http://schemas.openxmlformats.org/officeDocument/2006/relationships/hyperlink" Target="https://www.nytimes.com/2023/10/27/opinion/aging-medicare-social-security.html?unlocked_article_code=1.6kw.LpW8.ucZ58JJeP_XJ&amp;smid=nytcore-android-share" TargetMode="External"/><Relationship Id="rId70" Type="http://schemas.openxmlformats.org/officeDocument/2006/relationships/hyperlink" Target="https://www.mass.gov/news/ag-campbell-announces-more-than-25-million-in-fraud-settlements-with-two-autism-services-providers" TargetMode="External"/><Relationship Id="rId91" Type="http://schemas.openxmlformats.org/officeDocument/2006/relationships/hyperlink" Target="https://www.mcknightsseniorliving.com/home/news/business-daily-news/rise-in-nursing-home-costs-drastically-affects-middle-class-analysis/" TargetMode="External"/><Relationship Id="rId145" Type="http://schemas.openxmlformats.org/officeDocument/2006/relationships/hyperlink" Target="https://undark.org/2023/10/23/long-covid-survey/" TargetMode="External"/><Relationship Id="rId166" Type="http://schemas.openxmlformats.org/officeDocument/2006/relationships/hyperlink" Target="https://www.mass.gov/info-details/royal-wayland-nursing-home-llc-conservation-long-term-care-project" TargetMode="External"/><Relationship Id="rId187" Type="http://schemas.openxmlformats.org/officeDocument/2006/relationships/hyperlink" Target="https://www.nextstephc.com/southdennis" TargetMode="External"/><Relationship Id="rId1" Type="http://schemas.openxmlformats.org/officeDocument/2006/relationships/customXml" Target="../customXml/item1.xml"/><Relationship Id="rId212" Type="http://schemas.openxmlformats.org/officeDocument/2006/relationships/hyperlink" Target="https://www.mass.gov/info-details/long-term-care-facilities-specific-covid-19-data" TargetMode="External"/><Relationship Id="rId233" Type="http://schemas.openxmlformats.org/officeDocument/2006/relationships/hyperlink" Target="mailto:rmoore8743@charter.net" TargetMode="External"/><Relationship Id="rId28" Type="http://schemas.openxmlformats.org/officeDocument/2006/relationships/hyperlink" Target="https://wapo.st/3QbrstP" TargetMode="External"/><Relationship Id="rId49" Type="http://schemas.openxmlformats.org/officeDocument/2006/relationships/hyperlink" Target="https://events.aarp.org/d/6pqvh2/" TargetMode="External"/><Relationship Id="rId114" Type="http://schemas.openxmlformats.org/officeDocument/2006/relationships/hyperlink" Target="https://healthydebate.ca/2023/06/topic/publicly-funded-dementia-village/" TargetMode="External"/><Relationship Id="rId60" Type="http://schemas.openxmlformats.org/officeDocument/2006/relationships/hyperlink" Target="https://states.aarp.org/massachusetts/caregiver-resources" TargetMode="External"/><Relationship Id="rId81" Type="http://schemas.openxmlformats.org/officeDocument/2006/relationships/hyperlink" Target="https://graypanthersnyc.us5.list-manage.com/track/click?u=e1181a52449c57d4180be5c2d&amp;id=9acb0a959b&amp;e=9a5d6e4c5c" TargetMode="External"/><Relationship Id="rId135" Type="http://schemas.openxmlformats.org/officeDocument/2006/relationships/hyperlink" Target="https://www.nytimes.com/2023/08/06/world/europe/heat-wave-older-women-lawsuit.html?unlocked_article_code=JN3hOalG7N6XnobrTSOC8MVZ0xFU0h0xI8UD24H_pxl6qBRWhHpTw0x0rfe3q0YkEmECgrT7jLvH9Gsq79q-V_vuburauFCyQiAfecqgJHdeGmewEUHhZO1y_v4JScCElMF4tO7VOFlAMdmg3HTZE7Ly4yssbwZBtMhytcm6CwmtOE-K8gyMVvyutddEOBrf2YL10sPqB8dMOEFXQceftM1-f652MGKqgNNjyWq1SUI4xIsjYdNHEK8BAmingtAbH9Bnof7XUA8iDqTRShvAxvuHIR4gw7C0p_xNcw1vwAQPlPuItfm6MhH3vnu9FWRGv0gJKmFWCtVd4GHgfm8cNEVqY_kX8ArASTH_qA&amp;smid=em-share" TargetMode="External"/><Relationship Id="rId156" Type="http://schemas.openxmlformats.org/officeDocument/2006/relationships/hyperlink" Target="https://www.mcknights.com/news/influential-senator-colleagues-pressure-cms-on-nursing-home-ownership-info/" TargetMode="External"/><Relationship Id="rId177" Type="http://schemas.openxmlformats.org/officeDocument/2006/relationships/hyperlink" Target="https://www.mass.gov/info-details/wellman-healthcare-group-inc" TargetMode="External"/><Relationship Id="rId198" Type="http://schemas.openxmlformats.org/officeDocument/2006/relationships/hyperlink" Target="https://www.medwaymanor.com/" TargetMode="External"/><Relationship Id="rId202" Type="http://schemas.openxmlformats.org/officeDocument/2006/relationships/hyperlink" Target="https://projects.propublica.org/nursing-homes/homes/h-225207" TargetMode="External"/><Relationship Id="rId223" Type="http://schemas.openxmlformats.org/officeDocument/2006/relationships/hyperlink" Target="https://www.instagram.com/dignityalliance/" TargetMode="External"/><Relationship Id="rId244" Type="http://schemas.openxmlformats.org/officeDocument/2006/relationships/hyperlink" Target="http://www.DignityAllianceMA.org" TargetMode="External"/><Relationship Id="rId18" Type="http://schemas.openxmlformats.org/officeDocument/2006/relationships/hyperlink" Target="https://www.centerforpublicrep.org/wp-content/uploads/Complaint-22cv11715.pdf" TargetMode="External"/><Relationship Id="rId39" Type="http://schemas.openxmlformats.org/officeDocument/2006/relationships/hyperlink" Target="https://acl.gov/programs/support-caregivers/supporting-grandparents-raising-grandchildren-0" TargetMode="External"/><Relationship Id="rId50" Type="http://schemas.openxmlformats.org/officeDocument/2006/relationships/hyperlink" Target="https://events.aarp.org/owd7YV" TargetMode="External"/><Relationship Id="rId104" Type="http://schemas.openxmlformats.org/officeDocument/2006/relationships/hyperlink" Target="https://www.statehousenews.com/news/executive/rep-wants-to-consider-breaking-up-health-and-human-services/article_c0907868-7347-11ee-ae74-d3ca4e0f9100.html?utm_source=statehousenews.com&amp;utm_campaign=%2Fsearch%2Fsavedsearch%2Fexecute%2F%3Fd1%3Dyesterday%25209am%26d2%3Dtoday%25209am%26xd%3D1%26f%3Dhtml%26nfl%3Dadvertorial%252Ccontributed%26q%3DElder%2520Affairs%26sd%3Ddesc%26l%3D25%26t%3Darticle%252Ccollection%252Cvideo%252Cyoutube%26nsa%3Deedition%26title%3DElder%2520Affairs%2520search%2520notification&amp;utm_medium=followed%20notification%20email&amp;utm_content=headline" TargetMode="External"/><Relationship Id="rId125" Type="http://schemas.openxmlformats.org/officeDocument/2006/relationships/hyperlink" Target="https://nl.nytimes.com/f/a/X99ghPIevoNEm_d4qLDzrw~~/AAAAAQA~/RgRnHpBwP4QSAWh0dHBzOi8vd3d3LmVjb25vbWljc3RyYXRlZ3lncm91cC5vcmcvd3AtY29udGVudC91cGxvYWRzLzIwMjMvMTAvVGhlLUVjb25vbWljLUNhc2UtZm9yLVNtYXJ0LUludmVzdGluZy1pbi1BbWVyaWNhcy1Zb3V0aC5wZGY_Y2FtcGFpZ25faWQ9MjI4JmVtYz1lZGl0X3BjXzIwMjMxMDI3Jmluc3RhbmNlX2lkPTEwNjI5NyZubD1wZXRlci1jb3kmcmVnaV9pZD03NjQ3MDA2OSZzZWdtZW50X2lkPTE0ODUwMiZ0ZT0xJnVzZXJfaWQ9OWRkN2I3ODEzZDlmNTc0NDRkZDBjNTk3MmE2ZjkwMjFXA255dEIKZR1wCzxln6Q0rFIWc2FuZHlhbm92YWNrQGdtYWlsLmNvbVgEAAAAAw~~" TargetMode="External"/><Relationship Id="rId146" Type="http://schemas.openxmlformats.org/officeDocument/2006/relationships/hyperlink" Target="https://undark.org/2021/12/23/long-covid-is-pitting-patients-against-doctors-thats-a-problem/" TargetMode="External"/><Relationship Id="rId167" Type="http://schemas.openxmlformats.org/officeDocument/2006/relationships/hyperlink" Target="https://www.mass.gov/info-details/ascentria-care-alliance-laurel-ridge" TargetMode="External"/><Relationship Id="rId188" Type="http://schemas.openxmlformats.org/officeDocument/2006/relationships/hyperlink" Target="https://projects.propublica.org/nursing-homes/homes/h-225320" TargetMode="External"/><Relationship Id="rId71" Type="http://schemas.openxmlformats.org/officeDocument/2006/relationships/hyperlink" Target="https://www.nytimes.com/2023/10/27/opinion/aging-medicare-social-security.html?unlocked_article_code=1.6kw.LpW8.ucZ58JJeP_XJ&amp;smid=nytcore-android-share" TargetMode="External"/><Relationship Id="rId92" Type="http://schemas.openxmlformats.org/officeDocument/2006/relationships/hyperlink" Target="https://www.incrediblehealth.com/blog/news/nursing-home-costs-private-payers/" TargetMode="External"/><Relationship Id="rId213" Type="http://schemas.openxmlformats.org/officeDocument/2006/relationships/hyperlink" Target="https://www.mass.gov/info-details/long-term-care-facilities-specific-covid-19-data" TargetMode="External"/><Relationship Id="rId234" Type="http://schemas.openxmlformats.org/officeDocument/2006/relationships/hyperlink" Target="mailto:jkaplan@cpr-ma.org" TargetMode="External"/><Relationship Id="rId2" Type="http://schemas.openxmlformats.org/officeDocument/2006/relationships/numbering" Target="numbering.xml"/><Relationship Id="rId29" Type="http://schemas.openxmlformats.org/officeDocument/2006/relationships/hyperlink" Target="https://triblive.com/local/regional/nursing-home-rating-system-criticized-over-reliability-accuracy/" TargetMode="External"/><Relationship Id="rId40" Type="http://schemas.openxmlformats.org/officeDocument/2006/relationships/hyperlink" Target="https://caregiveraction.org/" TargetMode="External"/><Relationship Id="rId115" Type="http://schemas.openxmlformats.org/officeDocument/2006/relationships/hyperlink" Target="https://theincidentaleconomist.com/wordpress/analyzing-lgbtq-health-outcomes-from-health-care-discrimination/" TargetMode="External"/><Relationship Id="rId136" Type="http://schemas.openxmlformats.org/officeDocument/2006/relationships/hyperlink" Target="https://en.klimaseniorinnen.ch/" TargetMode="External"/><Relationship Id="rId157" Type="http://schemas.openxmlformats.org/officeDocument/2006/relationships/hyperlink" Target="https://oag.ca.gov/sites/all/files/agweb/pdfs/charities/publications/charities_nonprofit_transactions.pdf" TargetMode="External"/><Relationship Id="rId178" Type="http://schemas.openxmlformats.org/officeDocument/2006/relationships/hyperlink" Target="https://www.mass.gov/lists/don-advocate-healthcare-llc-amendment" TargetMode="External"/><Relationship Id="rId61" Type="http://schemas.openxmlformats.org/officeDocument/2006/relationships/hyperlink" Target="https://us02web.zoom.us/j/85666698185?pwd=QUp0RHR3OENJQTZNS1RSeVIxa01mZz09" TargetMode="External"/><Relationship Id="rId82" Type="http://schemas.openxmlformats.org/officeDocument/2006/relationships/hyperlink" Target="https://r20.rs6.net/tn.jsp?f=001j2w_YSWDGNmnDEo44uq3solZH7sVWJ_V-K8vvD1_u_yQ5M0CHq19SDI7RwhmhlObY_JN5mD6M0D2GKcxwvR5grOspek3t2un-nTUbjEmPkoMJDSgiWcZvdjdF5_Yd7tdPs5RsGjS1itu0Bih8HL56UGepqJVDFpd0bp94DLZIvClOTTSG_9RgYN_I1dU1W9ROzKn3r8Pris=&amp;c=nBzwDP3sMbP892KQqjoMGVCerKg_BZkE_UdF3rScv7Vuf3ysP3vQ9w==&amp;ch=LWyyARZtWzL-3-AJgWBJI5rdwWrkY5h-Xy2RNpi6VWrw_H_mUK3L_Q==" TargetMode="External"/><Relationship Id="rId199" Type="http://schemas.openxmlformats.org/officeDocument/2006/relationships/hyperlink" Target="https://projects.propublica.org/nursing-homes/homes/h-225412" TargetMode="External"/><Relationship Id="rId203" Type="http://schemas.openxmlformats.org/officeDocument/2006/relationships/hyperlink" Target="https://thetremontrehabcare.com/" TargetMode="External"/><Relationship Id="rId19" Type="http://schemas.openxmlformats.org/officeDocument/2006/relationships/hyperlink" Target="https://www.bostonglobe.com/2023/10/27/opinion/nursing-home-marsters-healey/" TargetMode="External"/><Relationship Id="rId224" Type="http://schemas.openxmlformats.org/officeDocument/2006/relationships/hyperlink" Target="https://www.linkedin.com/company/dignity-alliance-massachusetts" TargetMode="External"/><Relationship Id="rId245" Type="http://schemas.openxmlformats.org/officeDocument/2006/relationships/footer" Target="footer1.xml"/><Relationship Id="rId30" Type="http://schemas.openxmlformats.org/officeDocument/2006/relationships/hyperlink" Target="https://t.e2ma.net/message/yn8vhl/6xx8q" TargetMode="External"/><Relationship Id="rId105" Type="http://schemas.openxmlformats.org/officeDocument/2006/relationships/hyperlink" Target="https://www.statnews.com/2023/10/24/dementia-villages-research-equity-alzheimers/?utm_campaign=daily_recap&amp;utm_medium=email&amp;_hsmi=279687603&amp;_hsenc=p2ANqtz-8kOMKUbyZ_eRzR4-bF3aJ2iDlmDil0Loe6AJa1tizWv4XU7uSJ_vKSZ_tssHFJZoArCO27XW9q0JFSCs-zUWS-b9-O8Q&amp;utm_content=279687603&amp;utm_source=hs_email" TargetMode="External"/><Relationship Id="rId126" Type="http://schemas.openxmlformats.org/officeDocument/2006/relationships/hyperlink" Target="https://wapo.st/3QbrstP" TargetMode="External"/><Relationship Id="rId147" Type="http://schemas.openxmlformats.org/officeDocument/2006/relationships/hyperlink" Target="https://undark.org/2016/10/27/chronic-fatigue-graded-exercise-pace/" TargetMode="External"/><Relationship Id="rId168" Type="http://schemas.openxmlformats.org/officeDocument/2006/relationships/hyperlink" Target="https://www.mass.gov/info-details/ascentria-care-alliance-lutheran-housing" TargetMode="External"/><Relationship Id="rId51" Type="http://schemas.openxmlformats.org/officeDocument/2006/relationships/hyperlink" Target="https://events.aarp.org/owd7YV" TargetMode="External"/><Relationship Id="rId72" Type="http://schemas.openxmlformats.org/officeDocument/2006/relationships/hyperlink" Target="https://wapo.st/3QbrstP" TargetMode="External"/><Relationship Id="rId93" Type="http://schemas.openxmlformats.org/officeDocument/2006/relationships/hyperlink" Target="https://www.kff.org/other/state-indicator/distribution-of-certified-nursing-facilities-by-primary-payer-source/?currentTimeframe=0&amp;selectedDistributions=privateother&amp;selectedRows=%7B%22states%22:%7B%22all%22:%7B%7D%7D,%22wrapups%22:%7B%22united-states%22:%7B%7D%7D%7D&amp;sortModel=%7B%22colId%22:%22Location%22,%22sort%22:%22asc%22%7D" TargetMode="External"/><Relationship Id="rId189" Type="http://schemas.openxmlformats.org/officeDocument/2006/relationships/hyperlink" Target="https://tinyurl.com/MarlboroughHills" TargetMode="External"/><Relationship Id="rId3" Type="http://schemas.openxmlformats.org/officeDocument/2006/relationships/styles" Target="styles.xml"/><Relationship Id="rId214" Type="http://schemas.openxmlformats.org/officeDocument/2006/relationships/hyperlink" Target="https://www.mass.gov/info-details/long-term-care-facilities-specific-covid-19-data" TargetMode="External"/><Relationship Id="rId235" Type="http://schemas.openxmlformats.org/officeDocument/2006/relationships/hyperlink" Target="mailto:bhenning@bostoncil.org" TargetMode="External"/><Relationship Id="rId116" Type="http://schemas.openxmlformats.org/officeDocument/2006/relationships/hyperlink" Target="https://www.app.com/story/news/local/redevelopment/2022/10/21/holmdel-nj-dementia-care-village-potters-farm-united-methodist-communities/69571485007/" TargetMode="External"/><Relationship Id="rId137" Type="http://schemas.openxmlformats.org/officeDocument/2006/relationships/hyperlink" Target="https://www.nytimes.com/2023/07/10/climate/heat-waves-europe-deaths.html" TargetMode="External"/><Relationship Id="rId158" Type="http://schemas.openxmlformats.org/officeDocument/2006/relationships/hyperlink" Target="https://tinyurl.com/DignityLegislativeEndorsements" TargetMode="External"/><Relationship Id="rId20" Type="http://schemas.openxmlformats.org/officeDocument/2006/relationships/hyperlink" Target="https://www.mcknights.com/news/advocates-warn-of-slower-sales-as-nursing-home-ownership-law-begins/" TargetMode="External"/><Relationship Id="rId41" Type="http://schemas.openxmlformats.org/officeDocument/2006/relationships/hyperlink" Target="https://www.caregiveraction.org/national-family-caregivers-month" TargetMode="External"/><Relationship Id="rId62" Type="http://schemas.openxmlformats.org/officeDocument/2006/relationships/hyperlink" Target="https://triblive.com/local/regional/nursing-home-rating-system-criticized-over-reliability-accuracy/" TargetMode="External"/><Relationship Id="rId83" Type="http://schemas.openxmlformats.org/officeDocument/2006/relationships/hyperlink" Target="https://emclick.imodules.com/ls/click?upn=GmDE7uBscLjAWSvwt0QBVhEK40Ey4Tn8B8tVYHrAPBRLMV3iYTB1miJwk2fUU4mm-2FN7cvaSwVmVfoqbeYMgVChHZzhcIRA8RilPcZP2IK2HseTz0FL-2B6lSHVqzU-2F-2BrWmH7WN-2BUjBbhNlYU0Z2HPZhllNXy2JLkIwQhMw8Q47hqG-2FEXmYXTms5HMmbUYGaShJW20EGiHXvBTnWlfNbwpKoQEYyG68jEKtyoopeYnFGRA-3Drq_O_WP0pBO-2B9K6DuPG6AVm3t-2BggbPtyppKLItMmkRstPINuPZ3LOaIfjcNQ7rlrc-2Fpub9fcnQHlgF84SNKzlDuLqq1mQTPTA2PA5AyvtpLA8k4eaC5DozDqna5gDXLirN3Dt6p64tQ4e7lyZBRXjS8jqjm-2BbQB8fDc2yHQRfBhuSWx-2BcKOtWdN6ZFFhiyrhbT9n-2FRLhNT9gTaUKMJ43M-2FlP00-2BLFkoSM3k6BudRysbmDD9tYeD7iNLVGyhkyg2zoqyVEoTnI7-2BYfzk9hyUe1WautmRgCpiqz5v4F-2BehVBGunKwf30vX68BvIR4AByp8OV4Nr-2FwJ-2Bs206W8ViLrVeTzf3SmG9FomkpaJVSkGdmA3nbRha-2BNkEDQ5y8tdRBWitujvis687W7V8eGOQ0pp7AIL4sHPpGFIAVrxfetw1fDMDxOqIaT3S-2FRqSekwzth97ZotQSgMY-2BA1Kq0U-2F42tA8TcfK-2FMgG0BG2SPgWk4xH2E0XUeJVy1LOfvml1BudDdZO0oEm-2FH09QxU7zZKHzlszf9IlnLOwpL2NCLidv-2BJTnr-2Bq-2BOTdw3KdmkjdBw1gbL-2BosOJ" TargetMode="External"/><Relationship Id="rId179" Type="http://schemas.openxmlformats.org/officeDocument/2006/relationships/hyperlink" Target="https://www.mass.gov/lists/don-campion-health-wellness-inc-20111605-ls" TargetMode="External"/><Relationship Id="rId190" Type="http://schemas.openxmlformats.org/officeDocument/2006/relationships/hyperlink" Target="https://projects.propublica.org/nursing-homes/homes/h-225218" TargetMode="External"/><Relationship Id="rId204" Type="http://schemas.openxmlformats.org/officeDocument/2006/relationships/hyperlink" Target="https://projects.propublica.org/nursing-homes/homes/h-225488" TargetMode="External"/><Relationship Id="rId225" Type="http://schemas.openxmlformats.org/officeDocument/2006/relationships/hyperlink" Target="https://twitter.com/dignity_ma?s=21" TargetMode="External"/><Relationship Id="rId246" Type="http://schemas.openxmlformats.org/officeDocument/2006/relationships/fontTable" Target="fontTable.xml"/><Relationship Id="rId106" Type="http://schemas.openxmlformats.org/officeDocument/2006/relationships/hyperlink" Target="https://journals.sagepub.com/doi/full/10.1177/00469580221150565" TargetMode="External"/><Relationship Id="rId127" Type="http://schemas.openxmlformats.org/officeDocument/2006/relationships/hyperlink" Target="https://www.washingtonpost.com/politics/2023/06/22/white-america-older/?itid=lk_inline_manual_8"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2696</TotalTime>
  <Pages>29</Pages>
  <Words>16050</Words>
  <Characters>91489</Characters>
  <Application>Microsoft Office Word</Application>
  <DocSecurity>0</DocSecurity>
  <Lines>762</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22</cp:revision>
  <cp:lastPrinted>2023-03-13T11:11:00Z</cp:lastPrinted>
  <dcterms:created xsi:type="dcterms:W3CDTF">2023-10-26T19:25:00Z</dcterms:created>
  <dcterms:modified xsi:type="dcterms:W3CDTF">2023-10-30T19:34:00Z</dcterms:modified>
</cp:coreProperties>
</file>