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77067D6B"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CD459C">
              <w:rPr>
                <w:rFonts w:ascii="Sagona Book" w:hAnsi="Sagona Book"/>
              </w:rPr>
              <w:t>7</w:t>
            </w:r>
            <w:r w:rsidR="00EC1A2F">
              <w:rPr>
                <w:rFonts w:ascii="Sagona Book" w:hAnsi="Sagona Book"/>
              </w:rPr>
              <w:t>3</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EC1A2F">
              <w:rPr>
                <w:rFonts w:ascii="Sagona Book" w:hAnsi="Sagona Book"/>
              </w:rPr>
              <w:t>Febr</w:t>
            </w:r>
            <w:r w:rsidR="008E2E8F">
              <w:rPr>
                <w:rFonts w:ascii="Sagona Book" w:hAnsi="Sagona Book"/>
              </w:rPr>
              <w:t>uary</w:t>
            </w:r>
            <w:r w:rsidR="00EC1A2F">
              <w:rPr>
                <w:rFonts w:ascii="Sagona Book" w:hAnsi="Sagona Book"/>
              </w:rPr>
              <w:t xml:space="preserve"> 6</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DA413A">
        <w:trPr>
          <w:gridAfter w:val="1"/>
          <w:wAfter w:w="113" w:type="dxa"/>
          <w:trHeight w:val="58"/>
        </w:trPr>
        <w:tc>
          <w:tcPr>
            <w:tcW w:w="2898" w:type="dxa"/>
            <w:gridSpan w:val="2"/>
          </w:tcPr>
          <w:p w14:paraId="0C0B5122" w14:textId="22474118" w:rsidR="00746102" w:rsidRPr="005148D4" w:rsidRDefault="00746102" w:rsidP="007B562F">
            <w:pPr>
              <w:rPr>
                <w:rFonts w:ascii="Aptos" w:hAnsi="Aptos"/>
                <w:sz w:val="24"/>
                <w:szCs w:val="24"/>
              </w:rPr>
            </w:pPr>
            <w:r w:rsidRPr="005148D4">
              <w:rPr>
                <w:rFonts w:ascii="Aptos" w:hAnsi="Apto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3545B0" w14:paraId="335304D1" w14:textId="77777777" w:rsidTr="00DA413A">
        <w:trPr>
          <w:gridAfter w:val="1"/>
          <w:wAfter w:w="113" w:type="dxa"/>
          <w:trHeight w:val="58"/>
        </w:trPr>
        <w:tc>
          <w:tcPr>
            <w:tcW w:w="2898" w:type="dxa"/>
            <w:gridSpan w:val="2"/>
          </w:tcPr>
          <w:p w14:paraId="0FEF489C" w14:textId="4237A2DD" w:rsidR="003545B0" w:rsidRPr="005148D4" w:rsidRDefault="003545B0" w:rsidP="007B562F">
            <w:pPr>
              <w:rPr>
                <w:rFonts w:ascii="Aptos" w:hAnsi="Aptos"/>
                <w:sz w:val="24"/>
                <w:szCs w:val="24"/>
              </w:rPr>
            </w:pPr>
            <w:r w:rsidRPr="005148D4">
              <w:rPr>
                <w:rFonts w:ascii="Aptos" w:hAnsi="Aptos"/>
                <w:sz w:val="24"/>
                <w:szCs w:val="24"/>
              </w:rPr>
              <w:t>Spotlight</w:t>
            </w:r>
          </w:p>
        </w:tc>
        <w:tc>
          <w:tcPr>
            <w:tcW w:w="7807" w:type="dxa"/>
            <w:gridSpan w:val="4"/>
          </w:tcPr>
          <w:p w14:paraId="43991D0C" w14:textId="77777777" w:rsidR="003545B0" w:rsidRPr="00C51834" w:rsidRDefault="00DF79DA" w:rsidP="000C6D43">
            <w:pPr>
              <w:jc w:val="both"/>
              <w:rPr>
                <w:rFonts w:ascii="Aptos" w:hAnsi="Aptos"/>
                <w:b/>
                <w:bCs/>
                <w:i/>
                <w:iCs/>
                <w:sz w:val="24"/>
                <w:szCs w:val="24"/>
              </w:rPr>
            </w:pPr>
            <w:hyperlink r:id="rId10" w:history="1">
              <w:r w:rsidRPr="00C51834">
                <w:rPr>
                  <w:rStyle w:val="Hyperlink"/>
                  <w:rFonts w:ascii="Aptos" w:hAnsi="Aptos"/>
                  <w:b/>
                  <w:bCs/>
                  <w:i/>
                  <w:iCs/>
                  <w:sz w:val="24"/>
                  <w:szCs w:val="24"/>
                </w:rPr>
                <w:t>DLC Report Finds Harmful Lack of Proper Care for Patients at Bear Mountain Nursing Facility in Worcester</w:t>
              </w:r>
            </w:hyperlink>
          </w:p>
          <w:p w14:paraId="0A658F81" w14:textId="77777777" w:rsidR="00DF79DA" w:rsidRPr="00C51834" w:rsidRDefault="00DF79DA" w:rsidP="000C6D43">
            <w:pPr>
              <w:jc w:val="both"/>
              <w:rPr>
                <w:rFonts w:ascii="Aptos" w:hAnsi="Aptos"/>
                <w:b/>
                <w:bCs/>
                <w:sz w:val="24"/>
                <w:szCs w:val="24"/>
              </w:rPr>
            </w:pPr>
            <w:r w:rsidRPr="00C51834">
              <w:rPr>
                <w:rFonts w:ascii="Aptos" w:hAnsi="Aptos"/>
                <w:b/>
                <w:bCs/>
                <w:sz w:val="24"/>
                <w:szCs w:val="24"/>
              </w:rPr>
              <w:t>Disability Law Center</w:t>
            </w:r>
          </w:p>
          <w:p w14:paraId="081DD74D" w14:textId="77777777" w:rsidR="00DF79DA" w:rsidRPr="00C51834" w:rsidRDefault="004444B8" w:rsidP="000C6D43">
            <w:pPr>
              <w:jc w:val="both"/>
              <w:rPr>
                <w:rFonts w:ascii="Aptos" w:hAnsi="Aptos"/>
                <w:sz w:val="24"/>
                <w:szCs w:val="24"/>
              </w:rPr>
            </w:pPr>
            <w:r w:rsidRPr="00C51834">
              <w:rPr>
                <w:rFonts w:ascii="Aptos" w:hAnsi="Aptos"/>
                <w:sz w:val="24"/>
                <w:szCs w:val="24"/>
              </w:rPr>
              <w:t>January 31, 2024</w:t>
            </w:r>
          </w:p>
          <w:p w14:paraId="42E39F95" w14:textId="49CB4B5C" w:rsidR="00F46C21" w:rsidRPr="00F46C21" w:rsidRDefault="00F46C21" w:rsidP="00F46C21">
            <w:pPr>
              <w:jc w:val="both"/>
              <w:rPr>
                <w:rFonts w:ascii="Aptos" w:hAnsi="Aptos"/>
                <w:sz w:val="24"/>
                <w:szCs w:val="24"/>
              </w:rPr>
            </w:pPr>
            <w:r w:rsidRPr="00F46C21">
              <w:rPr>
                <w:rFonts w:ascii="Aptos" w:hAnsi="Aptos"/>
                <w:i/>
                <w:iCs/>
                <w:sz w:val="24"/>
                <w:szCs w:val="24"/>
              </w:rPr>
              <w:t>Understaffing, overmedicating, and isolating practices plague facility’s long-term patients;</w:t>
            </w:r>
            <w:r w:rsidRPr="00C51834">
              <w:rPr>
                <w:rFonts w:ascii="Aptos" w:hAnsi="Aptos"/>
                <w:i/>
                <w:iCs/>
                <w:sz w:val="24"/>
                <w:szCs w:val="24"/>
              </w:rPr>
              <w:t xml:space="preserve"> </w:t>
            </w:r>
            <w:r w:rsidRPr="00F46C21">
              <w:rPr>
                <w:rFonts w:ascii="Aptos" w:hAnsi="Aptos"/>
                <w:i/>
                <w:iCs/>
                <w:sz w:val="24"/>
                <w:szCs w:val="24"/>
              </w:rPr>
              <w:t>Weak state standards; lackluster enforcement contribute to woeful conditions</w:t>
            </w:r>
          </w:p>
          <w:p w14:paraId="676197D7" w14:textId="77777777" w:rsidR="0084421F" w:rsidRPr="0084421F" w:rsidRDefault="0084421F" w:rsidP="0084421F">
            <w:pPr>
              <w:spacing w:after="0" w:line="240" w:lineRule="auto"/>
              <w:ind w:left="720"/>
              <w:rPr>
                <w:rFonts w:ascii="Aptos" w:hAnsi="Aptos"/>
                <w:sz w:val="24"/>
                <w:szCs w:val="24"/>
              </w:rPr>
            </w:pPr>
            <w:r w:rsidRPr="0084421F">
              <w:rPr>
                <w:rFonts w:ascii="Aptos" w:hAnsi="Aptos"/>
                <w:sz w:val="24"/>
                <w:szCs w:val="24"/>
              </w:rPr>
              <w:t>The Disability Law Center, Inc. (DLC), the Commonwealth’s Protection and Advocacy system, today released an investigative report detailing harmful practices at the Bear Mountain Worcester nursing facility. The report finds the facility, part of a large for-profit healthcare group, demonstrates a detrimental lack of proper patient care. Understaffing, overmedication, and neglect are among the practices of concern highlighted in the report.</w:t>
            </w:r>
          </w:p>
          <w:p w14:paraId="260B07FF" w14:textId="77777777" w:rsidR="0084421F" w:rsidRPr="0084421F" w:rsidRDefault="0084421F" w:rsidP="0084421F">
            <w:pPr>
              <w:ind w:left="720"/>
              <w:rPr>
                <w:rFonts w:ascii="Aptos" w:hAnsi="Aptos"/>
                <w:sz w:val="24"/>
                <w:szCs w:val="24"/>
              </w:rPr>
            </w:pPr>
            <w:r w:rsidRPr="0084421F">
              <w:rPr>
                <w:rFonts w:ascii="Aptos" w:hAnsi="Aptos"/>
                <w:sz w:val="24"/>
                <w:szCs w:val="24"/>
              </w:rPr>
              <w:t>The report, the result of a two-year investigation into complaints originating from patients and their families, outlines the worries of those skeptical of the facility’s safekeeping of their loved ones. The federal Nursing Home Reform Act (NHRA) sets standards for ensuring proper care for nursing home residents for a facility to be deemed operable. DLC found many NHRA violations that also constituted abuse or neglect under the statutes that protection and advocacy systems utilize when conducting investigations.</w:t>
            </w:r>
          </w:p>
          <w:p w14:paraId="103E82E7" w14:textId="77777777" w:rsidR="0084421F" w:rsidRPr="0084421F" w:rsidRDefault="0084421F" w:rsidP="0084421F">
            <w:pPr>
              <w:ind w:left="720"/>
              <w:rPr>
                <w:rFonts w:ascii="Aptos" w:hAnsi="Aptos"/>
                <w:sz w:val="24"/>
                <w:szCs w:val="24"/>
              </w:rPr>
            </w:pPr>
            <w:r w:rsidRPr="0084421F">
              <w:rPr>
                <w:rFonts w:ascii="Aptos" w:hAnsi="Aptos"/>
                <w:sz w:val="24"/>
                <w:szCs w:val="24"/>
              </w:rPr>
              <w:t xml:space="preserve">“Our investigation uncovered deeply troubling practices at Bear Mountain’s Worcester facility. The treatment of patients in this facility violates their rights and reflects a wider issue within the industry,” said </w:t>
            </w:r>
            <w:r w:rsidRPr="0084421F">
              <w:rPr>
                <w:rFonts w:ascii="Aptos" w:hAnsi="Aptos"/>
                <w:b/>
                <w:bCs/>
                <w:sz w:val="24"/>
                <w:szCs w:val="24"/>
              </w:rPr>
              <w:t>Nina Loewenstein</w:t>
            </w:r>
            <w:r w:rsidRPr="0084421F">
              <w:rPr>
                <w:rFonts w:ascii="Aptos" w:hAnsi="Aptos"/>
                <w:sz w:val="24"/>
                <w:szCs w:val="24"/>
              </w:rPr>
              <w:t>, lead author of the report and Senior Attorney at DLC. “It’s imperative that immediate action be taken to ensure the safety and well-being of these vulnerable residents.”</w:t>
            </w:r>
          </w:p>
          <w:p w14:paraId="49309369" w14:textId="77777777" w:rsidR="0084421F" w:rsidRPr="0084421F" w:rsidRDefault="0084421F" w:rsidP="0084421F">
            <w:pPr>
              <w:ind w:left="720"/>
              <w:rPr>
                <w:rFonts w:ascii="Aptos" w:hAnsi="Aptos"/>
                <w:sz w:val="24"/>
                <w:szCs w:val="24"/>
              </w:rPr>
            </w:pPr>
            <w:r w:rsidRPr="0084421F">
              <w:rPr>
                <w:rFonts w:ascii="Aptos" w:hAnsi="Aptos"/>
                <w:sz w:val="24"/>
                <w:szCs w:val="24"/>
              </w:rPr>
              <w:t xml:space="preserve">In their research, DLC uncovered evidence of a reliance on antipsychotic drugs, questionable schizophrenia diagnoses, isolation, a lack of effective interdisciplinary behavior plans, and minimal engagement with patients in the neuro-behavioral unit. These typically derive from a severe lack of staffing and clinical expertise at facilities, a common issue within the industry, </w:t>
            </w:r>
            <w:r w:rsidRPr="0084421F">
              <w:rPr>
                <w:rFonts w:ascii="Aptos" w:hAnsi="Aptos"/>
                <w:sz w:val="24"/>
                <w:szCs w:val="24"/>
              </w:rPr>
              <w:lastRenderedPageBreak/>
              <w:t>particularly among for-profit providers. The facility lacks any nursing staff who are trained and credentialed in psychiatric nursing, lacks a psychologist, and most importantly, lacks on-site psychiatric and neurological consultations.</w:t>
            </w:r>
          </w:p>
          <w:p w14:paraId="67940586" w14:textId="77777777" w:rsidR="0084421F" w:rsidRPr="0084421F" w:rsidRDefault="0084421F" w:rsidP="0084421F">
            <w:pPr>
              <w:ind w:left="720"/>
              <w:rPr>
                <w:rFonts w:ascii="Aptos" w:hAnsi="Aptos"/>
                <w:sz w:val="24"/>
                <w:szCs w:val="24"/>
              </w:rPr>
            </w:pPr>
            <w:r w:rsidRPr="0084421F">
              <w:rPr>
                <w:rFonts w:ascii="Aptos" w:hAnsi="Aptos"/>
                <w:sz w:val="24"/>
                <w:szCs w:val="24"/>
              </w:rPr>
              <w:t>Additionally, DLC found that patients have been routinely medicated with multiple antipsychotics and other psychotropic medications, raising compelling questions as to whether this is a consequence of the facility’s understaffing and lack of adequate training and oversight. This practice is prevalent within the neurobehavioral unit, where patients with varying diagnoses, including brain injuries, anxiety, depression, dementia, trauma, and similar behavioral health conditions, reside. The unit comprises two locked floors within Bear Mountain Worcester and is not frequented by other residents.</w:t>
            </w:r>
          </w:p>
          <w:p w14:paraId="34A4D27A" w14:textId="77777777" w:rsidR="0084421F" w:rsidRPr="0084421F" w:rsidRDefault="0084421F" w:rsidP="0084421F">
            <w:pPr>
              <w:ind w:left="720"/>
              <w:rPr>
                <w:rFonts w:ascii="Aptos" w:hAnsi="Aptos"/>
                <w:sz w:val="24"/>
                <w:szCs w:val="24"/>
              </w:rPr>
            </w:pPr>
            <w:r w:rsidRPr="0084421F">
              <w:rPr>
                <w:rFonts w:ascii="Aptos" w:hAnsi="Aptos"/>
                <w:sz w:val="24"/>
                <w:szCs w:val="24"/>
              </w:rPr>
              <w:t>The report also notes that guardians and families of residents have reported widespread, serious infections spreading on site, as well as known rodent infestation and unclean communal spaces. Many residents are unable to report these hazardous conditions themselves.</w:t>
            </w:r>
          </w:p>
          <w:p w14:paraId="322B6245" w14:textId="77777777" w:rsidR="0084421F" w:rsidRPr="0084421F" w:rsidRDefault="0084421F" w:rsidP="0084421F">
            <w:pPr>
              <w:ind w:left="720"/>
              <w:rPr>
                <w:rFonts w:ascii="Aptos" w:hAnsi="Aptos"/>
                <w:sz w:val="24"/>
                <w:szCs w:val="24"/>
              </w:rPr>
            </w:pPr>
            <w:r w:rsidRPr="0084421F">
              <w:rPr>
                <w:rFonts w:ascii="Aptos" w:hAnsi="Aptos"/>
                <w:sz w:val="24"/>
                <w:szCs w:val="24"/>
              </w:rPr>
              <w:t>In response to DLC’s audit, Bear Mountain has agreed to make changes within the facility, including working to certify identified staff on the neurobehavioral unit as certified brain injury specialists through the Brain Injury Association of Massachusetts, as well as conducting a 3-hour Fundamentals of Behavior Management course and an Applied Behavioral Analysis course. Additionally, Bear Mountain is refurbishing its van to facilitate offsite social and community activities, including offering special trips, such as personalized shopping trips, and increasing the number of therapeutic programs offered to residents, related to money management, activities of daily living, hygiene, social skills, and education about healthy eating and exercise.</w:t>
            </w:r>
          </w:p>
          <w:p w14:paraId="4565C3A3" w14:textId="77777777" w:rsidR="0084421F" w:rsidRPr="0084421F" w:rsidRDefault="0084421F" w:rsidP="0084421F">
            <w:pPr>
              <w:ind w:left="720"/>
              <w:rPr>
                <w:rFonts w:ascii="Aptos" w:hAnsi="Aptos"/>
                <w:sz w:val="24"/>
                <w:szCs w:val="24"/>
              </w:rPr>
            </w:pPr>
            <w:r w:rsidRPr="0084421F">
              <w:rPr>
                <w:rFonts w:ascii="Aptos" w:hAnsi="Aptos"/>
                <w:sz w:val="24"/>
                <w:szCs w:val="24"/>
              </w:rPr>
              <w:t xml:space="preserve">“The conditions at Bear Mountain have been appalling. It has been a dire situation, and we must hold the Commonwealth accountable for its duty to inspect and ensure proper care in these facilities,” said </w:t>
            </w:r>
            <w:r w:rsidRPr="0084421F">
              <w:rPr>
                <w:rFonts w:ascii="Aptos" w:hAnsi="Aptos"/>
                <w:b/>
                <w:bCs/>
                <w:sz w:val="24"/>
                <w:szCs w:val="24"/>
              </w:rPr>
              <w:t>Barbara L’Italien</w:t>
            </w:r>
            <w:r w:rsidRPr="0084421F">
              <w:rPr>
                <w:rFonts w:ascii="Aptos" w:hAnsi="Aptos"/>
                <w:sz w:val="24"/>
                <w:szCs w:val="24"/>
              </w:rPr>
              <w:t>, Executive Director of DLC, the Commonwealth’s Protection and Advocacy (P&amp;A) system and a nonprofit organization advocating for human rights, empowerment, and justice for people with disabilities.</w:t>
            </w:r>
          </w:p>
          <w:p w14:paraId="6C0F247F" w14:textId="77777777" w:rsidR="0084421F" w:rsidRPr="0084421F" w:rsidRDefault="0084421F" w:rsidP="0084421F">
            <w:pPr>
              <w:ind w:left="720"/>
              <w:rPr>
                <w:rFonts w:ascii="Aptos" w:hAnsi="Aptos"/>
                <w:sz w:val="24"/>
                <w:szCs w:val="24"/>
              </w:rPr>
            </w:pPr>
            <w:r w:rsidRPr="0084421F">
              <w:rPr>
                <w:rFonts w:ascii="Aptos" w:hAnsi="Aptos"/>
                <w:sz w:val="24"/>
                <w:szCs w:val="24"/>
              </w:rPr>
              <w:t>DLC’s research shows negligence and misconduct are common issues in for-profit healthcare facilities. Their report informs that staffing nursing homes is often a costly endeavor with little return for the investor. Therefore, operating with as few staff as possible is often preferred within the for-profit nursing home sector. Nearly two-thirds of all Massachusetts nursing homes are for-profit.</w:t>
            </w:r>
          </w:p>
          <w:p w14:paraId="1BF805A3" w14:textId="77777777" w:rsidR="0084421F" w:rsidRPr="0084421F" w:rsidRDefault="0084421F" w:rsidP="0084421F">
            <w:pPr>
              <w:ind w:left="720"/>
              <w:rPr>
                <w:rFonts w:ascii="Aptos" w:hAnsi="Aptos"/>
                <w:sz w:val="24"/>
                <w:szCs w:val="24"/>
              </w:rPr>
            </w:pPr>
            <w:r w:rsidRPr="0084421F">
              <w:rPr>
                <w:rFonts w:ascii="Aptos" w:hAnsi="Aptos"/>
                <w:sz w:val="24"/>
                <w:szCs w:val="24"/>
              </w:rPr>
              <w:t xml:space="preserve">“Patients and families trusted Bear Mountain to provide proper care, and the facility has failed them time and again,” said </w:t>
            </w:r>
            <w:r w:rsidRPr="0084421F">
              <w:rPr>
                <w:rFonts w:ascii="Aptos" w:hAnsi="Aptos"/>
                <w:b/>
                <w:bCs/>
                <w:sz w:val="24"/>
                <w:szCs w:val="24"/>
              </w:rPr>
              <w:t>Rick Glassman</w:t>
            </w:r>
            <w:r w:rsidRPr="0084421F">
              <w:rPr>
                <w:rFonts w:ascii="Aptos" w:hAnsi="Aptos"/>
                <w:sz w:val="24"/>
                <w:szCs w:val="24"/>
              </w:rPr>
              <w:t>, Director of Advocacy for DLC. “Our research unequivocally shows that the Commonwealth must promptly and carefully examine the negligent or abusive practices at Bear Mountain in Worcester. We are grateful to Bear Mountain for their cooperation in our review and the measures they are taking to improve their facility and we appreciate new state policies to oversee the use of antipsychotics. Our position remains that the Commonwealth is duty-bound to inspect these facilities with an eye towards identifying root causes of deficiencies. Also, the state must impose more rigorous sanctions and corrective action plans when necessary. In this instance, they have not done so.”</w:t>
            </w:r>
          </w:p>
          <w:p w14:paraId="14FD0E77" w14:textId="569F3F53" w:rsidR="0084421F" w:rsidRPr="0084421F" w:rsidRDefault="0084421F" w:rsidP="0084421F">
            <w:pPr>
              <w:ind w:left="720"/>
              <w:rPr>
                <w:rFonts w:ascii="Aptos" w:hAnsi="Aptos"/>
                <w:sz w:val="24"/>
                <w:szCs w:val="24"/>
              </w:rPr>
            </w:pPr>
            <w:r w:rsidRPr="0084421F">
              <w:rPr>
                <w:rFonts w:ascii="Aptos" w:hAnsi="Aptos"/>
                <w:sz w:val="24"/>
                <w:szCs w:val="24"/>
              </w:rPr>
              <w:t>DLC’s report includes recommendations that the Commonwealth should take to ensure the well-being of the residents at the facility. These include requiring clinical expertise in psychiatry and neurology; requiring robust multi-disciplinary behavior plans; and limiting enhanced compensation of specialized facilities to those settings which adhere to enhanced standards of care</w:t>
            </w:r>
            <w:r w:rsidR="00F96BE7" w:rsidRPr="0084421F">
              <w:rPr>
                <w:rFonts w:ascii="Aptos" w:hAnsi="Aptos"/>
                <w:sz w:val="24"/>
                <w:szCs w:val="24"/>
              </w:rPr>
              <w:t xml:space="preserve">. </w:t>
            </w:r>
            <w:r w:rsidRPr="0084421F">
              <w:rPr>
                <w:rFonts w:ascii="Aptos" w:hAnsi="Aptos"/>
                <w:sz w:val="24"/>
                <w:szCs w:val="24"/>
              </w:rPr>
              <w:t>The Commonwealth must also ensure the facility is providing training for direct care staff in neurological care and psychotropic medications, as well as human-centered approaches to care and behavioral management; hiring sufficient staff to provide consistent quality care and maintaining basic hygiene; ensuring that residents and legal representatives understand the risks and benefits of medications; and investing in homelike environments and therapeutic spaces with resident involvement and choice. It is also recommended that Bear Mountain restore transportation services to community settings, including shopping and parks, and provide programming to develop activities and skills of daily living and vocational and education counseling.</w:t>
            </w:r>
          </w:p>
          <w:p w14:paraId="4B20B350" w14:textId="77777777" w:rsidR="0084421F" w:rsidRPr="0084421F" w:rsidRDefault="0084421F" w:rsidP="0084421F">
            <w:pPr>
              <w:ind w:left="720"/>
              <w:rPr>
                <w:rFonts w:ascii="Aptos" w:hAnsi="Aptos"/>
                <w:sz w:val="24"/>
                <w:szCs w:val="24"/>
              </w:rPr>
            </w:pPr>
            <w:r w:rsidRPr="0084421F">
              <w:rPr>
                <w:rFonts w:ascii="Aptos" w:hAnsi="Aptos"/>
                <w:sz w:val="24"/>
                <w:szCs w:val="24"/>
              </w:rPr>
              <w:t>DLC conducted six site visits from October 2021 until October 2023. During this time, DLC observed the facility’s conditions, reviewed patient records, and interviewed residents and staff, including facility administrators and behavioral health staff from the outside agency providing behavioral health services at Bear Mountain. A psychiatric nurse, a neuropsychiatrist and former nursing home administrator familiar with audits and reviews assisted DLC as experts in assessing the nursing home and final recommendations.</w:t>
            </w:r>
          </w:p>
          <w:p w14:paraId="316DF5C4" w14:textId="4F59EC0F" w:rsidR="00F46C21" w:rsidRPr="00C51834" w:rsidRDefault="00592EEE" w:rsidP="0086475A">
            <w:pPr>
              <w:rPr>
                <w:rFonts w:ascii="Aptos" w:hAnsi="Aptos"/>
                <w:b/>
                <w:bCs/>
                <w:i/>
                <w:iCs/>
                <w:sz w:val="24"/>
                <w:szCs w:val="24"/>
              </w:rPr>
            </w:pPr>
            <w:hyperlink r:id="rId11" w:history="1">
              <w:r w:rsidRPr="00C51834">
                <w:rPr>
                  <w:rStyle w:val="Hyperlink"/>
                  <w:rFonts w:ascii="Aptos" w:hAnsi="Aptos"/>
                  <w:b/>
                  <w:bCs/>
                  <w:i/>
                  <w:iCs/>
                  <w:sz w:val="24"/>
                  <w:szCs w:val="24"/>
                </w:rPr>
                <w:t>Bear Mountain nursing home report alleges neglect, overmedication</w:t>
              </w:r>
            </w:hyperlink>
          </w:p>
          <w:p w14:paraId="725CA6D6" w14:textId="633387B2" w:rsidR="00592EEE" w:rsidRPr="00C51834" w:rsidRDefault="00B67077" w:rsidP="0086475A">
            <w:pPr>
              <w:rPr>
                <w:rFonts w:ascii="Aptos" w:hAnsi="Aptos"/>
                <w:b/>
                <w:bCs/>
                <w:sz w:val="24"/>
                <w:szCs w:val="24"/>
              </w:rPr>
            </w:pPr>
            <w:r>
              <w:rPr>
                <w:rFonts w:ascii="Aptos" w:hAnsi="Aptos"/>
                <w:b/>
                <w:bCs/>
                <w:sz w:val="24"/>
                <w:szCs w:val="24"/>
              </w:rPr>
              <w:t>*</w:t>
            </w:r>
            <w:r w:rsidR="00592EEE" w:rsidRPr="00C51834">
              <w:rPr>
                <w:rFonts w:ascii="Aptos" w:hAnsi="Aptos"/>
                <w:b/>
                <w:bCs/>
                <w:sz w:val="24"/>
                <w:szCs w:val="24"/>
              </w:rPr>
              <w:t>Bos</w:t>
            </w:r>
            <w:r w:rsidR="001E541A" w:rsidRPr="00C51834">
              <w:rPr>
                <w:rFonts w:ascii="Aptos" w:hAnsi="Aptos"/>
                <w:b/>
                <w:bCs/>
                <w:sz w:val="24"/>
                <w:szCs w:val="24"/>
              </w:rPr>
              <w:t>ton Globe</w:t>
            </w:r>
          </w:p>
          <w:p w14:paraId="6747004B" w14:textId="32BECBE9" w:rsidR="001E541A" w:rsidRPr="00C51834" w:rsidRDefault="001E541A" w:rsidP="0086475A">
            <w:pPr>
              <w:rPr>
                <w:rFonts w:ascii="Aptos" w:hAnsi="Aptos"/>
                <w:sz w:val="24"/>
                <w:szCs w:val="24"/>
              </w:rPr>
            </w:pPr>
            <w:r w:rsidRPr="00C51834">
              <w:rPr>
                <w:rFonts w:ascii="Aptos" w:hAnsi="Aptos"/>
                <w:sz w:val="24"/>
                <w:szCs w:val="24"/>
              </w:rPr>
              <w:t>January 31, 2024</w:t>
            </w:r>
          </w:p>
          <w:p w14:paraId="39DF4D7F" w14:textId="2C5595D9" w:rsidR="001E541A" w:rsidRPr="00F46C21" w:rsidRDefault="006F319E" w:rsidP="0086475A">
            <w:pPr>
              <w:rPr>
                <w:rFonts w:ascii="Aptos" w:hAnsi="Aptos"/>
                <w:sz w:val="24"/>
                <w:szCs w:val="24"/>
              </w:rPr>
            </w:pPr>
            <w:r w:rsidRPr="00C51834">
              <w:rPr>
                <w:rFonts w:ascii="Aptos" w:hAnsi="Aptos"/>
                <w:sz w:val="24"/>
                <w:szCs w:val="24"/>
              </w:rPr>
              <w:t>By The Editorial Board</w:t>
            </w:r>
          </w:p>
          <w:p w14:paraId="5BC8B291" w14:textId="77777777" w:rsidR="004444B8" w:rsidRPr="00C51834" w:rsidRDefault="008D36B4" w:rsidP="008D36B4">
            <w:pPr>
              <w:rPr>
                <w:rFonts w:ascii="Aptos" w:hAnsi="Aptos"/>
                <w:i/>
                <w:iCs/>
                <w:sz w:val="24"/>
                <w:szCs w:val="24"/>
              </w:rPr>
            </w:pPr>
            <w:r w:rsidRPr="00C51834">
              <w:rPr>
                <w:rFonts w:ascii="Aptos" w:hAnsi="Aptos"/>
                <w:i/>
                <w:iCs/>
                <w:sz w:val="24"/>
                <w:szCs w:val="24"/>
              </w:rPr>
              <w:t>The report, while difficult to read, cries out for a response — from Bear Mountain and the state.</w:t>
            </w:r>
          </w:p>
          <w:p w14:paraId="02E7D033" w14:textId="77777777" w:rsidR="00EE4D81" w:rsidRPr="00EE4D81" w:rsidRDefault="00EE4D81" w:rsidP="00EE4D81">
            <w:pPr>
              <w:spacing w:after="0" w:line="240" w:lineRule="auto"/>
              <w:ind w:left="720"/>
              <w:rPr>
                <w:rFonts w:ascii="Aptos" w:hAnsi="Aptos"/>
                <w:sz w:val="24"/>
                <w:szCs w:val="24"/>
              </w:rPr>
            </w:pPr>
            <w:r w:rsidRPr="00EE4D81">
              <w:rPr>
                <w:rFonts w:ascii="Aptos" w:hAnsi="Aptos"/>
                <w:sz w:val="24"/>
                <w:szCs w:val="24"/>
              </w:rPr>
              <w:t>A nursing home can be a supportive environment for elderly residents to live out their last years with companionship and medical care. It can alternatively be a place where vulnerable people with severe physical and mental health needs are warehoused and neglected.</w:t>
            </w:r>
          </w:p>
          <w:p w14:paraId="122AE994" w14:textId="77777777" w:rsidR="00EE4D81" w:rsidRPr="00EE4D81" w:rsidRDefault="00EE4D81" w:rsidP="00EE4D81">
            <w:pPr>
              <w:ind w:left="720"/>
              <w:rPr>
                <w:rFonts w:ascii="Aptos" w:hAnsi="Aptos"/>
                <w:sz w:val="24"/>
                <w:szCs w:val="24"/>
              </w:rPr>
            </w:pPr>
            <w:r w:rsidRPr="00EE4D81">
              <w:rPr>
                <w:rFonts w:ascii="Aptos" w:hAnsi="Aptos"/>
                <w:sz w:val="24"/>
                <w:szCs w:val="24"/>
              </w:rPr>
              <w:t xml:space="preserve">A </w:t>
            </w:r>
            <w:hyperlink r:id="rId12" w:tgtFrame="_blank" w:history="1">
              <w:r w:rsidRPr="00EE4D81">
                <w:rPr>
                  <w:rStyle w:val="Hyperlink"/>
                  <w:rFonts w:ascii="Aptos" w:hAnsi="Aptos"/>
                  <w:sz w:val="24"/>
                  <w:szCs w:val="24"/>
                </w:rPr>
                <w:t>report released Wednesday</w:t>
              </w:r>
            </w:hyperlink>
            <w:r w:rsidRPr="00EE4D81">
              <w:rPr>
                <w:rFonts w:ascii="Aptos" w:hAnsi="Aptos"/>
                <w:sz w:val="24"/>
                <w:szCs w:val="24"/>
              </w:rPr>
              <w:t xml:space="preserve"> by the Disability Law Center examining a neurobehavioral unit at Bear Mountain nursing home in Worcester illuminates in stark terms what allegedly happens when people with schizophrenia, dementia, and other ailments are left alone, with few programs and inadequate staffing. The Disability Law Center writes, speaking broadly about nursing home patients, “They become vulnerable to abuse and neglect because of inadequate staffing and clinical expertise, excessive use of medication, substandard conditions, and prolonged isolation.”</w:t>
            </w:r>
          </w:p>
          <w:p w14:paraId="292B2A54" w14:textId="77777777" w:rsidR="008D36B4" w:rsidRPr="00C51834" w:rsidRDefault="00E5228A" w:rsidP="008D36B4">
            <w:pPr>
              <w:ind w:left="720"/>
              <w:rPr>
                <w:rFonts w:ascii="Aptos" w:hAnsi="Aptos"/>
                <w:sz w:val="24"/>
                <w:szCs w:val="24"/>
              </w:rPr>
            </w:pPr>
            <w:r w:rsidRPr="00C51834">
              <w:rPr>
                <w:rFonts w:ascii="Aptos" w:hAnsi="Aptos"/>
                <w:sz w:val="24"/>
                <w:szCs w:val="24"/>
              </w:rPr>
              <w:t>The report, while difficult to read, cries out for a response — from Bear Mountain and the state. Lawmakers and state administrators have responded to nursing homes’ financial needs by increasing reimbursement rates. But as the report points out, rates need to be paired with oversight to ensure the money is going to provide at least a minimal standard of care.</w:t>
            </w:r>
          </w:p>
          <w:p w14:paraId="2815BD3A" w14:textId="77777777" w:rsidR="00E5228A" w:rsidRPr="00E5228A" w:rsidRDefault="00E5228A" w:rsidP="00E5228A">
            <w:pPr>
              <w:spacing w:after="0" w:line="240" w:lineRule="auto"/>
              <w:ind w:left="720"/>
              <w:rPr>
                <w:rFonts w:ascii="Aptos" w:hAnsi="Aptos"/>
                <w:sz w:val="24"/>
                <w:szCs w:val="24"/>
              </w:rPr>
            </w:pPr>
            <w:r w:rsidRPr="00E5228A">
              <w:rPr>
                <w:rFonts w:ascii="Aptos" w:hAnsi="Aptos"/>
                <w:sz w:val="24"/>
                <w:szCs w:val="24"/>
              </w:rPr>
              <w:t>Advocates with the Disability Law Center, which has legal authority to monitor Massachusetts organizations serving people with disabilities, said they began scrutinizing Bear Mountain because of complaints about staffing. But the issues identified are emblematic of larger problems. “You have a for-profit long-term health care system taking people who are complicated and for whom nursing homes aren’t primarily prepared to be caring for,” said Nina Loewenstein, senior attorney for the Disability Law Center.</w:t>
            </w:r>
          </w:p>
          <w:p w14:paraId="541BD4E1" w14:textId="77777777" w:rsidR="00714171" w:rsidRPr="00714171" w:rsidRDefault="00714171" w:rsidP="00714171">
            <w:pPr>
              <w:spacing w:after="0" w:line="240" w:lineRule="auto"/>
              <w:ind w:left="720"/>
              <w:rPr>
                <w:rFonts w:ascii="Aptos" w:hAnsi="Aptos"/>
                <w:sz w:val="24"/>
                <w:szCs w:val="24"/>
              </w:rPr>
            </w:pPr>
            <w:r w:rsidRPr="00714171">
              <w:rPr>
                <w:rFonts w:ascii="Aptos" w:hAnsi="Aptos"/>
                <w:sz w:val="24"/>
                <w:szCs w:val="24"/>
              </w:rPr>
              <w:t>Arlene Germain, cofounder of Dignity Alliance Massachusetts, which advocates for nursing home reforms, said it is problematic that as more nursing homes establish behavioral health or other specialty units, regulations haven’t kept pace. While there are statewide standards and staffing rules for nursing homes in general, there are no state standards establishing the level of staffing and training required to run specific specialty units, like those focused on behavioral health.</w:t>
            </w:r>
          </w:p>
          <w:p w14:paraId="43461A1B" w14:textId="77777777" w:rsidR="00052139" w:rsidRPr="00052139" w:rsidRDefault="00052139" w:rsidP="00052139">
            <w:pPr>
              <w:spacing w:after="0" w:line="240" w:lineRule="auto"/>
              <w:ind w:left="720"/>
              <w:rPr>
                <w:rFonts w:ascii="Aptos" w:hAnsi="Aptos"/>
                <w:sz w:val="24"/>
                <w:szCs w:val="24"/>
              </w:rPr>
            </w:pPr>
            <w:r w:rsidRPr="00052139">
              <w:rPr>
                <w:rFonts w:ascii="Aptos" w:hAnsi="Aptos"/>
                <w:sz w:val="24"/>
                <w:szCs w:val="24"/>
              </w:rPr>
              <w:t xml:space="preserve">Bear Mountain at Worcester, one in a chain of nursing homes, has about 140 residents, most with Medicaid insurance and complex behavioral needs. It has consistently been given the federal government’s lowest </w:t>
            </w:r>
            <w:hyperlink r:id="rId13" w:tgtFrame="_self" w:history="1">
              <w:r w:rsidRPr="00052139">
                <w:rPr>
                  <w:rStyle w:val="Hyperlink"/>
                  <w:rFonts w:ascii="Aptos" w:hAnsi="Aptos"/>
                  <w:sz w:val="24"/>
                  <w:szCs w:val="24"/>
                </w:rPr>
                <w:t>one-star ranking</w:t>
              </w:r>
            </w:hyperlink>
            <w:r w:rsidRPr="00052139">
              <w:rPr>
                <w:rFonts w:ascii="Aptos" w:hAnsi="Aptos"/>
                <w:sz w:val="24"/>
                <w:szCs w:val="24"/>
              </w:rPr>
              <w:t>. The 82-page report, covering the period between October 2021 and October 2023, examines a neurobehavioral unit housing about 70 residents with cognitive disabilities, psychiatric disorders, and brain injuries. It found a litany of problems, mostly involving understaffing, neglect, and overuse of psychotropic medications.</w:t>
            </w:r>
          </w:p>
          <w:p w14:paraId="7364607D" w14:textId="77777777" w:rsidR="00052139" w:rsidRPr="00052139" w:rsidRDefault="00052139" w:rsidP="00052139">
            <w:pPr>
              <w:ind w:left="720"/>
              <w:rPr>
                <w:rFonts w:ascii="Aptos" w:hAnsi="Aptos"/>
                <w:sz w:val="24"/>
                <w:szCs w:val="24"/>
              </w:rPr>
            </w:pPr>
            <w:r w:rsidRPr="00052139">
              <w:rPr>
                <w:rFonts w:ascii="Aptos" w:hAnsi="Aptos"/>
                <w:sz w:val="24"/>
                <w:szCs w:val="24"/>
              </w:rPr>
              <w:t>The report found that the facility consistently had staffing ratios below federal recommendations and occasionally below Massachusetts’ minimum standards for nursing homes. Between 35 percent and 54 percent of nursing staff left each year. Residents’ family members said there were weekends when one certified nursing assistant was responsible for an entire 35-person floor and residents who needed help getting up were left in bed. The report said staff lacked sufficient training in behavioral health care.</w:t>
            </w:r>
          </w:p>
          <w:p w14:paraId="6CD67DB7" w14:textId="77777777" w:rsidR="00052139" w:rsidRPr="00052139" w:rsidRDefault="00052139" w:rsidP="00052139">
            <w:pPr>
              <w:ind w:left="720"/>
              <w:rPr>
                <w:rFonts w:ascii="Aptos" w:hAnsi="Aptos"/>
                <w:sz w:val="24"/>
                <w:szCs w:val="24"/>
              </w:rPr>
            </w:pPr>
            <w:r w:rsidRPr="00052139">
              <w:rPr>
                <w:rFonts w:ascii="Aptos" w:hAnsi="Aptos"/>
                <w:sz w:val="24"/>
                <w:szCs w:val="24"/>
              </w:rPr>
              <w:t>A 2022 Department of Public Health inspection cited in the DLC report found residents who were dehydrated, had long nails and unbrushed teeth, and were not fully clothed. State inspectors discovered medication errors and staff who failed to properly handle feeding tubes and treat wounds. During the audit period, several residents were hospitalized for infections. Visitors from the Disability Law Center found undressed and ungroomed residents, dirty floors, and smells of urine. Resident activities were minimal, and outdoor space was scant.</w:t>
            </w:r>
          </w:p>
          <w:p w14:paraId="29E27068" w14:textId="77777777" w:rsidR="00052139" w:rsidRPr="00052139" w:rsidRDefault="00052139" w:rsidP="00052139">
            <w:pPr>
              <w:spacing w:after="0" w:line="240" w:lineRule="auto"/>
              <w:ind w:left="720"/>
              <w:rPr>
                <w:rFonts w:ascii="Aptos" w:hAnsi="Aptos"/>
                <w:sz w:val="24"/>
                <w:szCs w:val="24"/>
              </w:rPr>
            </w:pPr>
            <w:r w:rsidRPr="00052139">
              <w:rPr>
                <w:rFonts w:ascii="Aptos" w:hAnsi="Aptos"/>
                <w:sz w:val="24"/>
                <w:szCs w:val="24"/>
              </w:rPr>
              <w:t>The home had high rates of residents receiving psychotropic medication and a lack of robust medical oversight to manage medications, the report found. In several case files reviewed by the DLC, residents appeared to be overmedicated while denied therapy or programs.</w:t>
            </w:r>
          </w:p>
          <w:p w14:paraId="6EFF0039" w14:textId="6A7830C5" w:rsidR="00052139" w:rsidRPr="00052139" w:rsidRDefault="00052139" w:rsidP="00052139">
            <w:pPr>
              <w:ind w:left="720"/>
              <w:rPr>
                <w:rFonts w:ascii="Aptos" w:hAnsi="Aptos"/>
                <w:sz w:val="24"/>
                <w:szCs w:val="24"/>
              </w:rPr>
            </w:pPr>
            <w:r w:rsidRPr="00052139">
              <w:rPr>
                <w:rFonts w:ascii="Aptos" w:hAnsi="Aptos"/>
                <w:sz w:val="24"/>
                <w:szCs w:val="24"/>
              </w:rPr>
              <w:t xml:space="preserve">Bear Mountain attorney Allison Lennon, in a written response to the Disability Law Center, said the nursing home vehemently denies the allegations, which it </w:t>
            </w:r>
            <w:r w:rsidR="00164CBD" w:rsidRPr="00052139">
              <w:rPr>
                <w:rFonts w:ascii="Aptos" w:hAnsi="Aptos"/>
                <w:sz w:val="24"/>
                <w:szCs w:val="24"/>
              </w:rPr>
              <w:t>said,</w:t>
            </w:r>
            <w:r w:rsidRPr="00052139">
              <w:rPr>
                <w:rFonts w:ascii="Aptos" w:hAnsi="Aptos"/>
                <w:sz w:val="24"/>
                <w:szCs w:val="24"/>
              </w:rPr>
              <w:t xml:space="preserve"> “are not grounded in fact and, in many respects, are based on overgeneralizations and inferences gleaned from outdated data and reports unrelated to the Facility.” Lennon said Bear Mountain acquired the struggling nursing home just before the COVID-19 pandemic hit and improved its performance despite staffing challenges. She said the home provides specialized and trained staff; has medical oversight of medications; adequately cares for patients’ health needs; and started offering more programming.</w:t>
            </w:r>
          </w:p>
          <w:p w14:paraId="47B87E9F" w14:textId="77777777" w:rsidR="00052139" w:rsidRPr="00052139" w:rsidRDefault="00052139" w:rsidP="00052139">
            <w:pPr>
              <w:ind w:left="720"/>
              <w:rPr>
                <w:rFonts w:ascii="Aptos" w:hAnsi="Aptos"/>
                <w:sz w:val="24"/>
                <w:szCs w:val="24"/>
              </w:rPr>
            </w:pPr>
            <w:r w:rsidRPr="00052139">
              <w:rPr>
                <w:rFonts w:ascii="Aptos" w:hAnsi="Aptos"/>
                <w:sz w:val="24"/>
                <w:szCs w:val="24"/>
              </w:rPr>
              <w:t>While the burden is on Bear Mountain to improve care, the Department of Public Health must provide robust oversight. The report found that one DPH inspection of Bear Mountain was delayed six months due to staffing constraints at DPH and inspectors lacked clinical expertise. When issues were identified, they were not always addressed.</w:t>
            </w:r>
          </w:p>
          <w:p w14:paraId="0BDE739B" w14:textId="77777777" w:rsidR="00052139" w:rsidRPr="00052139" w:rsidRDefault="00052139" w:rsidP="00052139">
            <w:pPr>
              <w:ind w:left="720"/>
              <w:rPr>
                <w:rFonts w:ascii="Aptos" w:hAnsi="Aptos"/>
                <w:sz w:val="24"/>
                <w:szCs w:val="24"/>
              </w:rPr>
            </w:pPr>
            <w:r w:rsidRPr="00052139">
              <w:rPr>
                <w:rFonts w:ascii="Aptos" w:hAnsi="Aptos"/>
                <w:sz w:val="24"/>
                <w:szCs w:val="24"/>
              </w:rPr>
              <w:t>In a written response, Health and Human Services Secretary Kate Walsh said the agency is “engaged in a multi-year initiative across multiple agencies to improve quality of care in nursing facilities,” including improving screening when residents enter a home, ensuring residents have access to necessary services, and offering resources to help residents leave nursing homes. The agency is reworking MassHealth rates and conducting audits related to antipsychotic medication, Walsh wrote.</w:t>
            </w:r>
          </w:p>
          <w:p w14:paraId="39620CB2" w14:textId="77777777" w:rsidR="002B6B79" w:rsidRPr="002B6B79" w:rsidRDefault="002B6B79" w:rsidP="002B6B79">
            <w:pPr>
              <w:spacing w:after="0" w:line="240" w:lineRule="auto"/>
              <w:ind w:left="720"/>
              <w:rPr>
                <w:rFonts w:ascii="Aptos" w:hAnsi="Aptos"/>
                <w:sz w:val="24"/>
                <w:szCs w:val="24"/>
              </w:rPr>
            </w:pPr>
            <w:r w:rsidRPr="002B6B79">
              <w:rPr>
                <w:rFonts w:ascii="Aptos" w:hAnsi="Aptos"/>
                <w:sz w:val="24"/>
                <w:szCs w:val="24"/>
              </w:rPr>
              <w:t>The DLC report advocates for statewide licensing requirements for behavioral health units to ensure units have enough trained staff to meet residents’ needs. It suggests conditioning higher Medicaid rates for complex patients on facilities demonstrating they have adequate treatment resources. (MassHealth officials reject this approach, arguing that giving extra money to any facility with complex patients preserves consumer choice and geographic access.)</w:t>
            </w:r>
          </w:p>
          <w:p w14:paraId="018DC8A8" w14:textId="77777777" w:rsidR="002B6B79" w:rsidRPr="002B6B79" w:rsidRDefault="002B6B79" w:rsidP="002B6B79">
            <w:pPr>
              <w:ind w:left="720"/>
              <w:rPr>
                <w:rFonts w:ascii="Aptos" w:hAnsi="Aptos"/>
                <w:sz w:val="24"/>
                <w:szCs w:val="24"/>
              </w:rPr>
            </w:pPr>
            <w:r w:rsidRPr="002B6B79">
              <w:rPr>
                <w:rFonts w:ascii="Aptos" w:hAnsi="Aptos"/>
                <w:sz w:val="24"/>
                <w:szCs w:val="24"/>
              </w:rPr>
              <w:t>The Massachusetts House in November passed a comprehensive bill aimed at improving nursing home quality. As the Senate deliberates, the Disability Law Center report provides a blueprint for additional changes that could be incorporated.</w:t>
            </w:r>
          </w:p>
          <w:p w14:paraId="37578D27" w14:textId="77777777" w:rsidR="002B6B79" w:rsidRPr="002B6B79" w:rsidRDefault="002B6B79" w:rsidP="002B6B79">
            <w:pPr>
              <w:ind w:left="720"/>
              <w:rPr>
                <w:rFonts w:ascii="Aptos" w:hAnsi="Aptos"/>
                <w:sz w:val="24"/>
                <w:szCs w:val="24"/>
              </w:rPr>
            </w:pPr>
            <w:r w:rsidRPr="002B6B79">
              <w:rPr>
                <w:rFonts w:ascii="Aptos" w:hAnsi="Aptos"/>
                <w:sz w:val="24"/>
                <w:szCs w:val="24"/>
              </w:rPr>
              <w:t>Bear Mountain is not the only one-star nursing home in Massachusetts. Residents deserve better.</w:t>
            </w:r>
          </w:p>
          <w:p w14:paraId="46CB4CE8" w14:textId="77777777" w:rsidR="00E5228A" w:rsidRPr="00C51834" w:rsidRDefault="00776B79" w:rsidP="00776B79">
            <w:pPr>
              <w:rPr>
                <w:rFonts w:ascii="Aptos" w:hAnsi="Aptos"/>
                <w:b/>
                <w:bCs/>
                <w:i/>
                <w:iCs/>
                <w:sz w:val="24"/>
                <w:szCs w:val="24"/>
              </w:rPr>
            </w:pPr>
            <w:hyperlink r:id="rId14" w:history="1">
              <w:r w:rsidRPr="00C51834">
                <w:rPr>
                  <w:rStyle w:val="Hyperlink"/>
                  <w:rFonts w:ascii="Aptos" w:hAnsi="Aptos"/>
                  <w:b/>
                  <w:bCs/>
                  <w:i/>
                  <w:iCs/>
                  <w:sz w:val="24"/>
                  <w:szCs w:val="24"/>
                </w:rPr>
                <w:t>Disturbing conditions at a Worcester nursing home prompt questions of state oversight</w:t>
              </w:r>
            </w:hyperlink>
          </w:p>
          <w:p w14:paraId="2D4B2272" w14:textId="7A3F2320" w:rsidR="00776B79" w:rsidRPr="00C51834" w:rsidRDefault="00B67077" w:rsidP="00776B79">
            <w:pPr>
              <w:rPr>
                <w:rFonts w:ascii="Aptos" w:hAnsi="Aptos"/>
                <w:b/>
                <w:bCs/>
                <w:sz w:val="24"/>
                <w:szCs w:val="24"/>
              </w:rPr>
            </w:pPr>
            <w:r>
              <w:rPr>
                <w:rFonts w:ascii="Aptos" w:hAnsi="Aptos"/>
                <w:b/>
                <w:bCs/>
                <w:sz w:val="24"/>
                <w:szCs w:val="24"/>
              </w:rPr>
              <w:t>*</w:t>
            </w:r>
            <w:r w:rsidR="00776B79" w:rsidRPr="00C51834">
              <w:rPr>
                <w:rFonts w:ascii="Aptos" w:hAnsi="Aptos"/>
                <w:b/>
                <w:bCs/>
                <w:sz w:val="24"/>
                <w:szCs w:val="24"/>
              </w:rPr>
              <w:t>Boston Globe</w:t>
            </w:r>
          </w:p>
          <w:p w14:paraId="3675382C" w14:textId="77777777" w:rsidR="00776B79" w:rsidRPr="00C51834" w:rsidRDefault="00776B79" w:rsidP="00776B79">
            <w:pPr>
              <w:rPr>
                <w:rFonts w:ascii="Aptos" w:hAnsi="Aptos"/>
                <w:sz w:val="24"/>
                <w:szCs w:val="24"/>
              </w:rPr>
            </w:pPr>
            <w:r w:rsidRPr="00C51834">
              <w:rPr>
                <w:rFonts w:ascii="Aptos" w:hAnsi="Aptos"/>
                <w:sz w:val="24"/>
                <w:szCs w:val="24"/>
              </w:rPr>
              <w:t>January 31, 2024</w:t>
            </w:r>
          </w:p>
          <w:p w14:paraId="20CA82B3" w14:textId="2BFF0F93" w:rsidR="00776B79" w:rsidRPr="00C51834" w:rsidRDefault="00776B79" w:rsidP="00776B79">
            <w:pPr>
              <w:rPr>
                <w:rFonts w:ascii="Aptos" w:hAnsi="Aptos"/>
                <w:sz w:val="24"/>
                <w:szCs w:val="24"/>
              </w:rPr>
            </w:pPr>
            <w:r w:rsidRPr="00C51834">
              <w:rPr>
                <w:rFonts w:ascii="Aptos" w:hAnsi="Aptos"/>
                <w:sz w:val="24"/>
                <w:szCs w:val="24"/>
              </w:rPr>
              <w:t xml:space="preserve">By </w:t>
            </w:r>
            <w:r w:rsidR="00ED4EC9" w:rsidRPr="00C51834">
              <w:rPr>
                <w:rFonts w:ascii="Aptos" w:hAnsi="Aptos"/>
                <w:sz w:val="24"/>
                <w:szCs w:val="24"/>
              </w:rPr>
              <w:t>Jason Laughlin</w:t>
            </w:r>
          </w:p>
          <w:p w14:paraId="2B2AC67A" w14:textId="4CF4940B" w:rsidR="00ED4EC9" w:rsidRPr="00C51834" w:rsidRDefault="00ED4EC9" w:rsidP="00ED4EC9">
            <w:pPr>
              <w:rPr>
                <w:rFonts w:ascii="Aptos" w:hAnsi="Aptos"/>
                <w:i/>
                <w:iCs/>
                <w:sz w:val="24"/>
                <w:szCs w:val="24"/>
              </w:rPr>
            </w:pPr>
            <w:r w:rsidRPr="00C51834">
              <w:rPr>
                <w:rFonts w:ascii="Aptos" w:hAnsi="Aptos"/>
                <w:i/>
                <w:iCs/>
                <w:sz w:val="24"/>
                <w:szCs w:val="24"/>
              </w:rPr>
              <w:t>Watchdog report cites overmedication, neglect at Bear Mountain</w:t>
            </w:r>
          </w:p>
          <w:p w14:paraId="2A10EAAF" w14:textId="77777777" w:rsidR="00EE103A" w:rsidRPr="00EE103A" w:rsidRDefault="00EE103A" w:rsidP="00EE103A">
            <w:pPr>
              <w:spacing w:after="0" w:line="240" w:lineRule="auto"/>
              <w:ind w:left="720"/>
              <w:rPr>
                <w:rFonts w:ascii="Aptos" w:hAnsi="Aptos"/>
                <w:sz w:val="24"/>
                <w:szCs w:val="24"/>
              </w:rPr>
            </w:pPr>
            <w:r w:rsidRPr="00EE103A">
              <w:rPr>
                <w:rFonts w:ascii="Aptos" w:hAnsi="Aptos"/>
                <w:sz w:val="24"/>
                <w:szCs w:val="24"/>
              </w:rPr>
              <w:t>Residents of a for-profit Worcester skilled nursing facility were subjected to inadequate care and neglect that in some cases left the patients with complex neurological or behavioral conditions languishing and dangerously ill, according to a state watchdog agency.</w:t>
            </w:r>
          </w:p>
          <w:p w14:paraId="6607F411" w14:textId="77777777" w:rsidR="00EE103A" w:rsidRPr="00EE103A" w:rsidRDefault="00EE103A" w:rsidP="00EE103A">
            <w:pPr>
              <w:ind w:left="720"/>
              <w:rPr>
                <w:rFonts w:ascii="Aptos" w:hAnsi="Aptos"/>
                <w:sz w:val="24"/>
                <w:szCs w:val="24"/>
              </w:rPr>
            </w:pPr>
            <w:r w:rsidRPr="00EE103A">
              <w:rPr>
                <w:rFonts w:ascii="Aptos" w:hAnsi="Aptos"/>
                <w:sz w:val="24"/>
                <w:szCs w:val="24"/>
              </w:rPr>
              <w:t>The conditions found at the facility, Bear Mountain at Worcester, raise new concerns that for-profit nursing care companies prioritize revenue over patient well-being, according to a report released Wednesday by the Disability Law Center in Boston. The report also concluded that state oversight of the nursing home industry is inadequate and that Medicaid financially rewards providers who take in patients with complicated needs without ensuring they receive proper care.</w:t>
            </w:r>
          </w:p>
          <w:p w14:paraId="08ABA91E" w14:textId="77777777" w:rsidR="00EE103A" w:rsidRPr="00EE103A" w:rsidRDefault="00EE103A" w:rsidP="00EE103A">
            <w:pPr>
              <w:spacing w:after="0" w:line="240" w:lineRule="auto"/>
              <w:ind w:left="720"/>
              <w:rPr>
                <w:rFonts w:ascii="Aptos" w:hAnsi="Aptos"/>
                <w:sz w:val="24"/>
                <w:szCs w:val="24"/>
              </w:rPr>
            </w:pPr>
            <w:r w:rsidRPr="00EE103A">
              <w:rPr>
                <w:rFonts w:ascii="Aptos" w:hAnsi="Aptos"/>
                <w:sz w:val="24"/>
                <w:szCs w:val="24"/>
              </w:rPr>
              <w:t>“It is</w:t>
            </w:r>
            <w:r w:rsidRPr="00EE103A">
              <w:rPr>
                <w:rFonts w:ascii="Aptos" w:hAnsi="Aptos"/>
                <w:b/>
                <w:bCs/>
                <w:sz w:val="24"/>
                <w:szCs w:val="24"/>
              </w:rPr>
              <w:t xml:space="preserve"> </w:t>
            </w:r>
            <w:r w:rsidRPr="00EE103A">
              <w:rPr>
                <w:rFonts w:ascii="Aptos" w:hAnsi="Aptos"/>
                <w:sz w:val="24"/>
                <w:szCs w:val="24"/>
              </w:rPr>
              <w:t>another example of the public not getting what they paid for,” said Rick Glassman, the director of advocacy for the Disability Law Center.</w:t>
            </w:r>
          </w:p>
          <w:p w14:paraId="3C83967A" w14:textId="77777777" w:rsidR="00EE103A" w:rsidRPr="00EE103A" w:rsidRDefault="00EE103A" w:rsidP="00EE103A">
            <w:pPr>
              <w:ind w:left="720"/>
              <w:rPr>
                <w:rFonts w:ascii="Aptos" w:hAnsi="Aptos"/>
                <w:sz w:val="24"/>
                <w:szCs w:val="24"/>
              </w:rPr>
            </w:pPr>
            <w:r w:rsidRPr="00EE103A">
              <w:rPr>
                <w:rFonts w:ascii="Aptos" w:hAnsi="Aptos"/>
                <w:sz w:val="24"/>
                <w:szCs w:val="24"/>
              </w:rPr>
              <w:t>The report caps a two-year review of Bear Mountain that began in October 2021 after the center received reports of low staffing, overmedication, and neglect at the Worcester facility, which houses up to 140 people. The facility specializes in the care of people with such neurobehavioral conditions as traumatic brain injury, schizophrenia, and dementia. The concerns raised included understaffing, inadequate staff expertise, and an overreliance on medication to treat patients.</w:t>
            </w:r>
          </w:p>
          <w:p w14:paraId="67528ACF" w14:textId="77777777" w:rsidR="00852EF3" w:rsidRPr="00852EF3" w:rsidRDefault="00852EF3" w:rsidP="00852EF3">
            <w:pPr>
              <w:spacing w:after="0" w:line="240" w:lineRule="auto"/>
              <w:ind w:left="720"/>
              <w:rPr>
                <w:rFonts w:ascii="Aptos" w:hAnsi="Aptos"/>
                <w:sz w:val="24"/>
                <w:szCs w:val="24"/>
              </w:rPr>
            </w:pPr>
            <w:r w:rsidRPr="00852EF3">
              <w:rPr>
                <w:rFonts w:ascii="Aptos" w:hAnsi="Aptos"/>
                <w:sz w:val="24"/>
                <w:szCs w:val="24"/>
              </w:rPr>
              <w:t>In some cases, investigators found appalling conditions: rodent infestations and patients partially dressed; some patients lying in bed without even a television for stimulation.</w:t>
            </w:r>
          </w:p>
          <w:p w14:paraId="64A4248D" w14:textId="77777777" w:rsidR="00852EF3" w:rsidRPr="00852EF3" w:rsidRDefault="00852EF3" w:rsidP="00852EF3">
            <w:pPr>
              <w:ind w:left="720"/>
              <w:rPr>
                <w:rFonts w:ascii="Aptos" w:hAnsi="Aptos"/>
                <w:sz w:val="24"/>
                <w:szCs w:val="24"/>
              </w:rPr>
            </w:pPr>
            <w:r w:rsidRPr="00852EF3">
              <w:rPr>
                <w:rFonts w:ascii="Aptos" w:hAnsi="Aptos"/>
                <w:sz w:val="24"/>
                <w:szCs w:val="24"/>
              </w:rPr>
              <w:t>In a statement, Bear Mountain Healthcare, which owns 17 facilities in Massachusetts and New Hampshire, said the Worcester facility provides high-quality care that’s subject to scrupulous oversight.</w:t>
            </w:r>
          </w:p>
          <w:p w14:paraId="081B3102" w14:textId="77777777" w:rsidR="00852EF3" w:rsidRPr="00852EF3" w:rsidRDefault="00852EF3" w:rsidP="00852EF3">
            <w:pPr>
              <w:ind w:left="720"/>
              <w:rPr>
                <w:rFonts w:ascii="Aptos" w:hAnsi="Aptos"/>
                <w:sz w:val="24"/>
                <w:szCs w:val="24"/>
              </w:rPr>
            </w:pPr>
            <w:r w:rsidRPr="00852EF3">
              <w:rPr>
                <w:rFonts w:ascii="Aptos" w:hAnsi="Aptos"/>
                <w:sz w:val="24"/>
                <w:szCs w:val="24"/>
              </w:rPr>
              <w:t>“Bear Mountain takes the report seriously and will consider it in its ongoing efforts to improve the quality of care delivered to its residents,” the statement said.</w:t>
            </w:r>
          </w:p>
          <w:p w14:paraId="1633CFE7" w14:textId="77777777" w:rsidR="00852EF3" w:rsidRPr="00852EF3" w:rsidRDefault="00852EF3" w:rsidP="00852EF3">
            <w:pPr>
              <w:ind w:left="720"/>
              <w:rPr>
                <w:rFonts w:ascii="Aptos" w:hAnsi="Aptos"/>
                <w:sz w:val="24"/>
                <w:szCs w:val="24"/>
              </w:rPr>
            </w:pPr>
            <w:r w:rsidRPr="00852EF3">
              <w:rPr>
                <w:rFonts w:ascii="Aptos" w:hAnsi="Aptos"/>
                <w:sz w:val="24"/>
                <w:szCs w:val="24"/>
              </w:rPr>
              <w:t>In a response to the law center, it disputed the findings and emphasized that when it bought the Worcester nursing home in 2019 from Wingate, a national chain, the facility was poorly rated. Only a few months later, the company said,</w:t>
            </w:r>
            <w:r w:rsidRPr="00852EF3">
              <w:rPr>
                <w:rFonts w:ascii="Aptos" w:hAnsi="Aptos"/>
                <w:b/>
                <w:bCs/>
                <w:sz w:val="24"/>
                <w:szCs w:val="24"/>
              </w:rPr>
              <w:t xml:space="preserve"> </w:t>
            </w:r>
            <w:r w:rsidRPr="00852EF3">
              <w:rPr>
                <w:rFonts w:ascii="Aptos" w:hAnsi="Aptos"/>
                <w:sz w:val="24"/>
                <w:szCs w:val="24"/>
              </w:rPr>
              <w:t>it contended with the COVID-19 pandemic and is still struggling to absorb staff reductions due to the crisis.</w:t>
            </w:r>
          </w:p>
          <w:p w14:paraId="3FDBE676" w14:textId="77777777" w:rsidR="00F75AFC" w:rsidRPr="00F75AFC" w:rsidRDefault="00F75AFC" w:rsidP="00F75AFC">
            <w:pPr>
              <w:spacing w:after="0" w:line="240" w:lineRule="auto"/>
              <w:ind w:left="720"/>
              <w:rPr>
                <w:rFonts w:ascii="Aptos" w:hAnsi="Aptos"/>
                <w:sz w:val="24"/>
                <w:szCs w:val="24"/>
              </w:rPr>
            </w:pPr>
            <w:r w:rsidRPr="00F75AFC">
              <w:rPr>
                <w:rFonts w:ascii="Aptos" w:hAnsi="Aptos"/>
                <w:sz w:val="24"/>
                <w:szCs w:val="24"/>
              </w:rPr>
              <w:t>The law center report included details about a patient with schizoaffective disorder, Parkinson’s, and chronic kidney disease who became increasingly immobile, incontinent, and emaciated during her stay at Bear Mountain. She spent much of 2022 in and out of hospitals, including for a case of septic shock, said her brother, Peter Zalewski of Gardner. At one point she weighed about 80 pounds, he said.</w:t>
            </w:r>
          </w:p>
          <w:p w14:paraId="72250EC3" w14:textId="77777777" w:rsidR="00F75AFC" w:rsidRPr="00F75AFC" w:rsidRDefault="00F75AFC" w:rsidP="00F75AFC">
            <w:pPr>
              <w:ind w:left="720"/>
              <w:rPr>
                <w:rFonts w:ascii="Aptos" w:hAnsi="Aptos"/>
                <w:sz w:val="24"/>
                <w:szCs w:val="24"/>
              </w:rPr>
            </w:pPr>
            <w:r w:rsidRPr="00F75AFC">
              <w:rPr>
                <w:rFonts w:ascii="Aptos" w:hAnsi="Aptos"/>
                <w:sz w:val="24"/>
                <w:szCs w:val="24"/>
              </w:rPr>
              <w:t>Bear Mountain wasn’t equipped or staffed to provide the care that might have helped her, the report stated, and as her condition deteriorated it never acted with urgency to address and treat the causes of her decline. After one hospital stay, the woman returned with a discharge plan that was ignored, according to the report.</w:t>
            </w:r>
          </w:p>
          <w:p w14:paraId="097493FE" w14:textId="77777777" w:rsidR="00F75AFC" w:rsidRPr="00F75AFC" w:rsidRDefault="00F75AFC" w:rsidP="00F75AFC">
            <w:pPr>
              <w:spacing w:after="0" w:line="240" w:lineRule="auto"/>
              <w:ind w:left="720"/>
              <w:rPr>
                <w:rFonts w:ascii="Aptos" w:hAnsi="Aptos"/>
                <w:sz w:val="24"/>
                <w:szCs w:val="24"/>
              </w:rPr>
            </w:pPr>
            <w:r w:rsidRPr="00F75AFC">
              <w:rPr>
                <w:rFonts w:ascii="Aptos" w:hAnsi="Aptos"/>
                <w:sz w:val="24"/>
                <w:szCs w:val="24"/>
              </w:rPr>
              <w:t>Zalewski and his family were desperate to find another nursing facility for her, but many are reluctant to accept residents with mental health conditions, he said. Finally, after one hospitalization in late 2022, the family found a home in Fitchburg that would take her. Now, Zalewski said, his sister uses the bathroom on her own, gets around with a walker, and is independent enough to take the bus to stores.</w:t>
            </w:r>
          </w:p>
          <w:p w14:paraId="585E1E76" w14:textId="77777777" w:rsidR="00F75AFC" w:rsidRPr="00F75AFC" w:rsidRDefault="00F75AFC" w:rsidP="00F75AFC">
            <w:pPr>
              <w:ind w:left="720"/>
              <w:rPr>
                <w:rFonts w:ascii="Aptos" w:hAnsi="Aptos"/>
                <w:sz w:val="24"/>
                <w:szCs w:val="24"/>
              </w:rPr>
            </w:pPr>
            <w:r w:rsidRPr="00F75AFC">
              <w:rPr>
                <w:rFonts w:ascii="Aptos" w:hAnsi="Aptos"/>
                <w:sz w:val="24"/>
                <w:szCs w:val="24"/>
              </w:rPr>
              <w:t>“They almost killed her,” he said. “The whole thing was a nightmare.”</w:t>
            </w:r>
          </w:p>
          <w:p w14:paraId="2DC36EA2" w14:textId="77777777" w:rsidR="00F75AFC" w:rsidRPr="00F75AFC" w:rsidRDefault="00F75AFC" w:rsidP="00F75AFC">
            <w:pPr>
              <w:ind w:left="720"/>
              <w:rPr>
                <w:rFonts w:ascii="Aptos" w:hAnsi="Aptos"/>
                <w:sz w:val="24"/>
                <w:szCs w:val="24"/>
              </w:rPr>
            </w:pPr>
            <w:r w:rsidRPr="00F75AFC">
              <w:rPr>
                <w:rFonts w:ascii="Aptos" w:hAnsi="Aptos"/>
                <w:sz w:val="24"/>
                <w:szCs w:val="24"/>
              </w:rPr>
              <w:t>Investigators found signs the Worcester facility overmedicated residents, which Bear Mountain denied, relying on drugs when activities or programs</w:t>
            </w:r>
            <w:r w:rsidRPr="00F75AFC">
              <w:rPr>
                <w:rFonts w:ascii="Aptos" w:hAnsi="Aptos"/>
                <w:b/>
                <w:bCs/>
                <w:sz w:val="24"/>
                <w:szCs w:val="24"/>
              </w:rPr>
              <w:t xml:space="preserve"> </w:t>
            </w:r>
            <w:r w:rsidRPr="00F75AFC">
              <w:rPr>
                <w:rFonts w:ascii="Aptos" w:hAnsi="Aptos"/>
                <w:sz w:val="24"/>
                <w:szCs w:val="24"/>
              </w:rPr>
              <w:t>could benefit patients. One patient with traumatic brain injury received antipsychotics for decades even though she does not have psychotic symptoms, the report said. The nursing facility didn’t have justifications for some diagnoses and treatment, the report stated.</w:t>
            </w:r>
          </w:p>
          <w:p w14:paraId="191181A7" w14:textId="77777777" w:rsidR="00824401" w:rsidRPr="00824401" w:rsidRDefault="00824401" w:rsidP="00824401">
            <w:pPr>
              <w:spacing w:after="0" w:line="240" w:lineRule="auto"/>
              <w:ind w:left="720"/>
              <w:rPr>
                <w:rFonts w:ascii="Aptos" w:hAnsi="Aptos"/>
                <w:sz w:val="24"/>
                <w:szCs w:val="24"/>
              </w:rPr>
            </w:pPr>
            <w:r w:rsidRPr="00824401">
              <w:rPr>
                <w:rFonts w:ascii="Aptos" w:hAnsi="Aptos"/>
                <w:sz w:val="24"/>
                <w:szCs w:val="24"/>
              </w:rPr>
              <w:t>Bear Mountain stated in its response to the review</w:t>
            </w:r>
            <w:r w:rsidRPr="00824401">
              <w:rPr>
                <w:rFonts w:ascii="Aptos" w:hAnsi="Aptos"/>
                <w:b/>
                <w:bCs/>
                <w:sz w:val="24"/>
                <w:szCs w:val="24"/>
              </w:rPr>
              <w:t xml:space="preserve"> </w:t>
            </w:r>
            <w:r w:rsidRPr="00824401">
              <w:rPr>
                <w:rFonts w:ascii="Aptos" w:hAnsi="Aptos"/>
                <w:sz w:val="24"/>
                <w:szCs w:val="24"/>
              </w:rPr>
              <w:t>investigation that patients’ behavioral difficulties can make maintaining grooming and dressing a challenge. It has pest control in the building four days a week, it said,</w:t>
            </w:r>
            <w:r w:rsidRPr="00824401">
              <w:rPr>
                <w:rFonts w:ascii="Aptos" w:hAnsi="Aptos"/>
                <w:b/>
                <w:bCs/>
                <w:sz w:val="24"/>
                <w:szCs w:val="24"/>
              </w:rPr>
              <w:t xml:space="preserve"> </w:t>
            </w:r>
            <w:r w:rsidRPr="00824401">
              <w:rPr>
                <w:rFonts w:ascii="Aptos" w:hAnsi="Aptos"/>
                <w:sz w:val="24"/>
                <w:szCs w:val="24"/>
              </w:rPr>
              <w:t>but must contend with an 80-year-old building and some residents with hoarding tendencies.</w:t>
            </w:r>
          </w:p>
          <w:p w14:paraId="4FA7B45D" w14:textId="77777777" w:rsidR="00824401" w:rsidRPr="00824401" w:rsidRDefault="00824401" w:rsidP="00824401">
            <w:pPr>
              <w:ind w:left="720"/>
              <w:rPr>
                <w:rFonts w:ascii="Aptos" w:hAnsi="Aptos"/>
                <w:sz w:val="24"/>
                <w:szCs w:val="24"/>
              </w:rPr>
            </w:pPr>
            <w:r w:rsidRPr="00824401">
              <w:rPr>
                <w:rFonts w:ascii="Aptos" w:hAnsi="Aptos"/>
                <w:sz w:val="24"/>
                <w:szCs w:val="24"/>
              </w:rPr>
              <w:t>The Massachusetts Department of Public Health inspected Bear Mountain in 2022 and found 93 deficiencies but did not conduct another inspection until 18 months later — a concerning delay, according to the law center’s report,</w:t>
            </w:r>
            <w:r w:rsidRPr="00824401">
              <w:rPr>
                <w:rFonts w:ascii="Aptos" w:hAnsi="Aptos"/>
                <w:b/>
                <w:bCs/>
                <w:sz w:val="24"/>
                <w:szCs w:val="24"/>
              </w:rPr>
              <w:t xml:space="preserve"> </w:t>
            </w:r>
            <w:r w:rsidRPr="00824401">
              <w:rPr>
                <w:rFonts w:ascii="Aptos" w:hAnsi="Aptos"/>
                <w:sz w:val="24"/>
                <w:szCs w:val="24"/>
              </w:rPr>
              <w:t>though the state noted that it also responded to complaints in those years, contributing to surveyors’ presence on site four times in 2022 and six times in 2023.</w:t>
            </w:r>
            <w:r w:rsidRPr="00824401">
              <w:rPr>
                <w:rFonts w:ascii="Aptos" w:hAnsi="Aptos"/>
                <w:b/>
                <w:bCs/>
                <w:sz w:val="24"/>
                <w:szCs w:val="24"/>
              </w:rPr>
              <w:t xml:space="preserve"> </w:t>
            </w:r>
            <w:r w:rsidRPr="00824401">
              <w:rPr>
                <w:rFonts w:ascii="Aptos" w:hAnsi="Aptos"/>
                <w:sz w:val="24"/>
                <w:szCs w:val="24"/>
              </w:rPr>
              <w:t>Also concerning, the center’s report said, was that the state surveyors lacked the clinical expertise to evaluate the quality of the medical diagnoses and treatment residents received. The survey teams comply with federal qualification requirements, the state said.</w:t>
            </w:r>
          </w:p>
          <w:p w14:paraId="6FBF45AC" w14:textId="77777777" w:rsidR="00824401" w:rsidRPr="00824401" w:rsidRDefault="00824401" w:rsidP="00824401">
            <w:pPr>
              <w:ind w:left="720"/>
              <w:rPr>
                <w:rFonts w:ascii="Aptos" w:hAnsi="Aptos"/>
                <w:sz w:val="24"/>
                <w:szCs w:val="24"/>
              </w:rPr>
            </w:pPr>
            <w:r w:rsidRPr="00824401">
              <w:rPr>
                <w:rFonts w:ascii="Aptos" w:hAnsi="Aptos"/>
                <w:sz w:val="24"/>
                <w:szCs w:val="24"/>
              </w:rPr>
              <w:t>The Worcester home relies heavily on Medicaid for payments, and MassHealth’s reimbursement policies incentivize companies that care for patients with complicated conditions, including behavioral symptoms. MassHealth, though, does not have mechanisms in place to ensure that extra money is translating into the care the population needs, said Nina Loewenstein, a lawyer with the law center and an author of the report.</w:t>
            </w:r>
          </w:p>
          <w:p w14:paraId="6E6838ED" w14:textId="77777777" w:rsidR="00824401" w:rsidRPr="00824401" w:rsidRDefault="00824401" w:rsidP="00824401">
            <w:pPr>
              <w:spacing w:after="0" w:line="240" w:lineRule="auto"/>
              <w:ind w:left="720"/>
              <w:rPr>
                <w:rFonts w:ascii="Aptos" w:hAnsi="Aptos"/>
                <w:sz w:val="24"/>
                <w:szCs w:val="24"/>
              </w:rPr>
            </w:pPr>
            <w:r w:rsidRPr="00824401">
              <w:rPr>
                <w:rFonts w:ascii="Aptos" w:hAnsi="Aptos"/>
                <w:sz w:val="24"/>
                <w:szCs w:val="24"/>
              </w:rPr>
              <w:t>“There’s a real public responsibility on the part of the state to be providing ongoing, strong oversight,” Loewenstein said.</w:t>
            </w:r>
          </w:p>
          <w:p w14:paraId="2F5CCCDE" w14:textId="77777777" w:rsidR="00824401" w:rsidRPr="00824401" w:rsidRDefault="00824401" w:rsidP="00824401">
            <w:pPr>
              <w:ind w:left="720"/>
              <w:rPr>
                <w:rFonts w:ascii="Aptos" w:hAnsi="Aptos"/>
                <w:sz w:val="24"/>
                <w:szCs w:val="24"/>
              </w:rPr>
            </w:pPr>
            <w:r w:rsidRPr="00824401">
              <w:rPr>
                <w:rFonts w:ascii="Aptos" w:hAnsi="Aptos"/>
                <w:sz w:val="24"/>
                <w:szCs w:val="24"/>
              </w:rPr>
              <w:t>The state’s Executive Office of Health and Human Services, in its response to the law center’s report, said it is implementing steps to better identify and track patients with significant mental illness, and will do more to help those residents able to leave a nursing setting to transition to other living arrangements. The state office noted it has penalized the Worcester nursing home for understaffing.</w:t>
            </w:r>
          </w:p>
          <w:p w14:paraId="162C225D" w14:textId="77777777" w:rsidR="00824401" w:rsidRPr="00824401" w:rsidRDefault="00824401" w:rsidP="00824401">
            <w:pPr>
              <w:ind w:left="720"/>
              <w:rPr>
                <w:rFonts w:ascii="Aptos" w:hAnsi="Aptos"/>
                <w:sz w:val="24"/>
                <w:szCs w:val="24"/>
              </w:rPr>
            </w:pPr>
            <w:r w:rsidRPr="00824401">
              <w:rPr>
                <w:rFonts w:ascii="Aptos" w:hAnsi="Aptos"/>
                <w:sz w:val="24"/>
                <w:szCs w:val="24"/>
              </w:rPr>
              <w:t>State Senator Pat Jehlen, a member of the Joint Committee on Elder Affairs, said the report’s findings were a call to action.</w:t>
            </w:r>
          </w:p>
          <w:p w14:paraId="362F08BA" w14:textId="77777777" w:rsidR="00824401" w:rsidRPr="00824401" w:rsidRDefault="00824401" w:rsidP="00824401">
            <w:pPr>
              <w:ind w:left="720"/>
              <w:rPr>
                <w:rFonts w:ascii="Aptos" w:hAnsi="Aptos"/>
                <w:sz w:val="24"/>
                <w:szCs w:val="24"/>
              </w:rPr>
            </w:pPr>
            <w:r w:rsidRPr="00824401">
              <w:rPr>
                <w:rFonts w:ascii="Aptos" w:hAnsi="Aptos"/>
                <w:sz w:val="24"/>
                <w:szCs w:val="24"/>
              </w:rPr>
              <w:t>“There’s a need to require that there be regulations about these specialized units,” said Jehlen, a Somerville Democrat.</w:t>
            </w:r>
          </w:p>
          <w:p w14:paraId="05BBFC72" w14:textId="77777777" w:rsidR="00F63417" w:rsidRPr="00F63417" w:rsidRDefault="00F63417" w:rsidP="00F63417">
            <w:pPr>
              <w:spacing w:after="0" w:line="240" w:lineRule="auto"/>
              <w:ind w:left="720"/>
              <w:rPr>
                <w:rFonts w:ascii="Aptos" w:hAnsi="Aptos"/>
                <w:sz w:val="24"/>
                <w:szCs w:val="24"/>
              </w:rPr>
            </w:pPr>
            <w:r w:rsidRPr="00F63417">
              <w:rPr>
                <w:rFonts w:ascii="Aptos" w:hAnsi="Aptos"/>
                <w:sz w:val="24"/>
                <w:szCs w:val="24"/>
              </w:rPr>
              <w:t>During the law center investigation, there were signs of improvements at Bear Mountain,</w:t>
            </w:r>
            <w:r w:rsidRPr="00F63417">
              <w:rPr>
                <w:rFonts w:ascii="Aptos" w:hAnsi="Aptos"/>
                <w:b/>
                <w:bCs/>
                <w:sz w:val="24"/>
                <w:szCs w:val="24"/>
              </w:rPr>
              <w:t xml:space="preserve"> </w:t>
            </w:r>
            <w:r w:rsidRPr="00F63417">
              <w:rPr>
                <w:rFonts w:ascii="Aptos" w:hAnsi="Aptos"/>
                <w:sz w:val="24"/>
                <w:szCs w:val="24"/>
              </w:rPr>
              <w:t>with staff added. But significant concerns still exist.</w:t>
            </w:r>
          </w:p>
          <w:p w14:paraId="17D04EAC" w14:textId="77777777" w:rsidR="00F63417" w:rsidRPr="00F63417" w:rsidRDefault="00F63417" w:rsidP="00F63417">
            <w:pPr>
              <w:ind w:left="720"/>
              <w:rPr>
                <w:rFonts w:ascii="Aptos" w:hAnsi="Aptos"/>
                <w:sz w:val="24"/>
                <w:szCs w:val="24"/>
              </w:rPr>
            </w:pPr>
            <w:r w:rsidRPr="00F63417">
              <w:rPr>
                <w:rFonts w:ascii="Aptos" w:hAnsi="Aptos"/>
                <w:sz w:val="24"/>
                <w:szCs w:val="24"/>
              </w:rPr>
              <w:t>“Even if Bear Mountain has improved, it remains in the bottom 3 percent of Massachusetts nursing homes,” in the Executive Office of Health and Human Services’ evaluation of facilities statewide,</w:t>
            </w:r>
            <w:r w:rsidRPr="00F63417">
              <w:rPr>
                <w:rFonts w:ascii="Aptos" w:hAnsi="Aptos"/>
                <w:b/>
                <w:bCs/>
                <w:sz w:val="24"/>
                <w:szCs w:val="24"/>
              </w:rPr>
              <w:t xml:space="preserve"> </w:t>
            </w:r>
            <w:r w:rsidRPr="00F63417">
              <w:rPr>
                <w:rFonts w:ascii="Aptos" w:hAnsi="Aptos"/>
                <w:sz w:val="24"/>
                <w:szCs w:val="24"/>
              </w:rPr>
              <w:t>the report stated.</w:t>
            </w:r>
          </w:p>
          <w:p w14:paraId="2D66EB3C" w14:textId="51F6D116" w:rsidR="00F63417" w:rsidRPr="00F63417" w:rsidRDefault="00F63417" w:rsidP="00F63417">
            <w:pPr>
              <w:ind w:left="720"/>
              <w:rPr>
                <w:rFonts w:ascii="Aptos" w:hAnsi="Aptos"/>
                <w:sz w:val="24"/>
                <w:szCs w:val="24"/>
              </w:rPr>
            </w:pPr>
            <w:r w:rsidRPr="00F63417">
              <w:rPr>
                <w:rFonts w:ascii="Aptos" w:hAnsi="Aptos"/>
                <w:sz w:val="24"/>
                <w:szCs w:val="24"/>
              </w:rPr>
              <w:t xml:space="preserve">Bear Mountain is owned by Sabra Healthcare REIT, a publicly traded investment company focused on health care </w:t>
            </w:r>
            <w:r w:rsidR="00F96BE7" w:rsidRPr="00F63417">
              <w:rPr>
                <w:rFonts w:ascii="Aptos" w:hAnsi="Aptos"/>
                <w:sz w:val="24"/>
                <w:szCs w:val="24"/>
              </w:rPr>
              <w:t>reality</w:t>
            </w:r>
            <w:r w:rsidRPr="00F63417">
              <w:rPr>
                <w:rFonts w:ascii="Aptos" w:hAnsi="Aptos"/>
                <w:sz w:val="24"/>
                <w:szCs w:val="24"/>
              </w:rPr>
              <w:t>. The involvement of for-profit investors, real estate investment trusts, such as Sabra, and private equity in health care has become an increasingly urgent concern in Massachusetts. Private equity is playing a role in everything from slow wheelchair repairs to poor health care</w:t>
            </w:r>
            <w:r w:rsidRPr="00F63417">
              <w:rPr>
                <w:rFonts w:ascii="Aptos" w:hAnsi="Aptos"/>
                <w:b/>
                <w:bCs/>
                <w:sz w:val="24"/>
                <w:szCs w:val="24"/>
              </w:rPr>
              <w:t xml:space="preserve"> </w:t>
            </w:r>
            <w:r w:rsidRPr="00F63417">
              <w:rPr>
                <w:rFonts w:ascii="Aptos" w:hAnsi="Aptos"/>
                <w:sz w:val="24"/>
                <w:szCs w:val="24"/>
              </w:rPr>
              <w:t>at state prison facilities. Steward Health Care, which faces a financial crisis that threatens its Massachusetts hospitals, is owned by a private equity firm.</w:t>
            </w:r>
          </w:p>
          <w:p w14:paraId="6C0325B1" w14:textId="77777777" w:rsidR="00F63417" w:rsidRPr="00F63417" w:rsidRDefault="00F63417" w:rsidP="00F63417">
            <w:pPr>
              <w:spacing w:after="0" w:line="240" w:lineRule="auto"/>
              <w:ind w:left="720"/>
              <w:rPr>
                <w:rFonts w:ascii="Aptos" w:hAnsi="Aptos"/>
                <w:sz w:val="24"/>
                <w:szCs w:val="24"/>
              </w:rPr>
            </w:pPr>
            <w:r w:rsidRPr="00F63417">
              <w:rPr>
                <w:rFonts w:ascii="Aptos" w:hAnsi="Aptos"/>
                <w:sz w:val="24"/>
                <w:szCs w:val="24"/>
              </w:rPr>
              <w:t>In a response to the law center’s report, Bear Mountain stated, “the implication that the Bear Mountain corporate structure somehow limits the resources that the facility can use to improve the quality of life and care for its residents could not be further from the truth.”</w:t>
            </w:r>
          </w:p>
          <w:p w14:paraId="4FC9E84B" w14:textId="77777777" w:rsidR="00F63417" w:rsidRPr="00F63417" w:rsidRDefault="00F63417" w:rsidP="00F63417">
            <w:pPr>
              <w:ind w:left="720"/>
              <w:rPr>
                <w:rFonts w:ascii="Aptos" w:hAnsi="Aptos"/>
                <w:sz w:val="24"/>
                <w:szCs w:val="24"/>
              </w:rPr>
            </w:pPr>
            <w:r w:rsidRPr="00F63417">
              <w:rPr>
                <w:rFonts w:ascii="Aptos" w:hAnsi="Aptos"/>
                <w:sz w:val="24"/>
                <w:szCs w:val="24"/>
              </w:rPr>
              <w:t>The law center’s report, though, asserts that when private equity firms or real estate investment trusts such as Sabra enter health care, that ownership structure shapes decisions that affect care.</w:t>
            </w:r>
          </w:p>
          <w:p w14:paraId="69C12FC8" w14:textId="799F647C" w:rsidR="00776B79" w:rsidRPr="00C51834" w:rsidRDefault="00F63417" w:rsidP="00C51834">
            <w:pPr>
              <w:ind w:left="720"/>
              <w:rPr>
                <w:rFonts w:ascii="Aptos" w:hAnsi="Aptos"/>
                <w:sz w:val="24"/>
                <w:szCs w:val="24"/>
              </w:rPr>
            </w:pPr>
            <w:r w:rsidRPr="00F63417">
              <w:rPr>
                <w:rFonts w:ascii="Aptos" w:hAnsi="Aptos"/>
                <w:sz w:val="24"/>
                <w:szCs w:val="24"/>
              </w:rPr>
              <w:t>“It gets to the point where the system is basically broken,” said Jim Lomastro, a former nursing home administrator on the coordinating committee of the Dignity Alliance, a Massachusetts advocacy group for seniors and people with disabilities. “The state is really going to have to look at putting a lot of resources in to get this system back in shape.”</w:t>
            </w:r>
          </w:p>
        </w:tc>
      </w:tr>
      <w:tr w:rsidR="003545B0" w14:paraId="1DE6D198" w14:textId="77777777" w:rsidTr="00DA413A">
        <w:trPr>
          <w:gridAfter w:val="1"/>
          <w:wAfter w:w="113" w:type="dxa"/>
          <w:trHeight w:val="58"/>
        </w:trPr>
        <w:tc>
          <w:tcPr>
            <w:tcW w:w="2898" w:type="dxa"/>
            <w:gridSpan w:val="2"/>
          </w:tcPr>
          <w:p w14:paraId="7CD8115B" w14:textId="62F5471B" w:rsidR="003545B0" w:rsidRPr="005148D4" w:rsidRDefault="003545B0" w:rsidP="007B562F">
            <w:pPr>
              <w:rPr>
                <w:rFonts w:ascii="Aptos" w:hAnsi="Aptos"/>
                <w:sz w:val="24"/>
                <w:szCs w:val="24"/>
              </w:rPr>
            </w:pPr>
            <w:r w:rsidRPr="003545B0">
              <w:rPr>
                <w:rFonts w:ascii="Aptos" w:hAnsi="Aptos"/>
                <w:sz w:val="24"/>
                <w:szCs w:val="24"/>
              </w:rPr>
              <w:lastRenderedPageBreak/>
              <w:t>Quotes</w:t>
            </w:r>
          </w:p>
        </w:tc>
        <w:tc>
          <w:tcPr>
            <w:tcW w:w="7807" w:type="dxa"/>
            <w:gridSpan w:val="4"/>
          </w:tcPr>
          <w:p w14:paraId="6C06C6F3" w14:textId="77777777" w:rsidR="00FB4011" w:rsidRPr="00AC7F9B" w:rsidRDefault="002F1E53" w:rsidP="00FB4011">
            <w:pPr>
              <w:jc w:val="both"/>
              <w:rPr>
                <w:rFonts w:ascii="Aptos" w:hAnsi="Aptos"/>
                <w:b/>
                <w:bCs/>
                <w:i/>
                <w:iCs/>
                <w:sz w:val="32"/>
                <w:szCs w:val="32"/>
              </w:rPr>
            </w:pPr>
            <w:r w:rsidRPr="00AC7F9B">
              <w:rPr>
                <w:rFonts w:ascii="Aptos" w:hAnsi="Aptos"/>
                <w:i/>
                <w:iCs/>
                <w:sz w:val="32"/>
                <w:szCs w:val="32"/>
              </w:rPr>
              <w:t xml:space="preserve">More than anything, nursing home care relies on having adequate staff to meet the needs of residents, including help to get dressed, bathe, and eat their meals, as well as complex medical needs. </w:t>
            </w:r>
            <w:r w:rsidRPr="00AC7F9B">
              <w:rPr>
                <w:rFonts w:ascii="Aptos" w:hAnsi="Aptos"/>
                <w:b/>
                <w:bCs/>
                <w:i/>
                <w:iCs/>
                <w:sz w:val="32"/>
                <w:szCs w:val="32"/>
              </w:rPr>
              <w:t>There is no way around the foundational need of having enough qualified staff to deliver high-quality care.</w:t>
            </w:r>
          </w:p>
          <w:p w14:paraId="0AC195A4" w14:textId="52F0C840" w:rsidR="002F1E53" w:rsidRPr="00AC7F9B" w:rsidRDefault="00C95207" w:rsidP="00FB4011">
            <w:pPr>
              <w:ind w:left="720"/>
              <w:rPr>
                <w:rFonts w:ascii="Aptos" w:hAnsi="Aptos"/>
                <w:i/>
                <w:iCs/>
                <w:sz w:val="32"/>
                <w:szCs w:val="32"/>
              </w:rPr>
            </w:pPr>
            <w:r w:rsidRPr="00AC7F9B">
              <w:rPr>
                <w:rStyle w:val="Emphasis"/>
                <w:rFonts w:ascii="Aptos" w:hAnsi="Aptos"/>
                <w:i w:val="0"/>
                <w:iCs w:val="0"/>
              </w:rPr>
              <w:t>David C. Grabowski, professor in the Department of Health Care Policy at Harvard Medical School</w:t>
            </w:r>
            <w:r w:rsidR="00A167E5" w:rsidRPr="00AC7F9B">
              <w:rPr>
                <w:rStyle w:val="Emphasis"/>
                <w:rFonts w:ascii="Aptos" w:hAnsi="Aptos"/>
                <w:i w:val="0"/>
                <w:iCs w:val="0"/>
              </w:rPr>
              <w:t xml:space="preserve"> and </w:t>
            </w:r>
            <w:r w:rsidRPr="00AC7F9B">
              <w:rPr>
                <w:rStyle w:val="Emphasis"/>
                <w:rFonts w:ascii="Aptos" w:hAnsi="Aptos"/>
                <w:i w:val="0"/>
                <w:iCs w:val="0"/>
              </w:rPr>
              <w:t>David G. Stevenson,  professor and the chair of the Department of Health Policy at Vanderbilt University School of Medicine</w:t>
            </w:r>
            <w:r w:rsidR="00A167E5" w:rsidRPr="00AC7F9B">
              <w:rPr>
                <w:rStyle w:val="Emphasis"/>
                <w:rFonts w:ascii="Aptos" w:hAnsi="Aptos"/>
                <w:i w:val="0"/>
                <w:iCs w:val="0"/>
              </w:rPr>
              <w:t xml:space="preserve">, </w:t>
            </w:r>
            <w:hyperlink r:id="rId15" w:history="1">
              <w:r w:rsidR="002F1E53" w:rsidRPr="00AC7F9B">
                <w:rPr>
                  <w:rStyle w:val="Hyperlink"/>
                  <w:rFonts w:ascii="Aptos" w:hAnsi="Aptos"/>
                  <w:i/>
                  <w:iCs/>
                </w:rPr>
                <w:t>Why the debate over proposed nursing home staff minimums is particularly unproductive</w:t>
              </w:r>
            </w:hyperlink>
            <w:r w:rsidR="00B67077">
              <w:rPr>
                <w:rFonts w:ascii="Aptos" w:hAnsi="Aptos"/>
                <w:i/>
                <w:iCs/>
                <w:color w:val="000000" w:themeColor="text1"/>
              </w:rPr>
              <w:t xml:space="preserve">, </w:t>
            </w:r>
            <w:r w:rsidR="002F1E53" w:rsidRPr="00AC7F9B">
              <w:rPr>
                <w:rFonts w:ascii="Aptos" w:hAnsi="Aptos"/>
                <w:b/>
                <w:bCs/>
                <w:color w:val="000000" w:themeColor="text1"/>
              </w:rPr>
              <w:t xml:space="preserve">STAT News, </w:t>
            </w:r>
            <w:r w:rsidR="002F1E53" w:rsidRPr="00AC7F9B">
              <w:rPr>
                <w:rFonts w:ascii="Aptos" w:hAnsi="Aptos"/>
                <w:color w:val="000000" w:themeColor="text1"/>
              </w:rPr>
              <w:t>February 5, 2024</w:t>
            </w:r>
          </w:p>
          <w:p w14:paraId="5C655B8E" w14:textId="77777777" w:rsidR="002F1E53" w:rsidRPr="00AC7F9B" w:rsidRDefault="002F1E53" w:rsidP="008D1E7D">
            <w:pPr>
              <w:jc w:val="both"/>
              <w:rPr>
                <w:rFonts w:ascii="Aptos" w:hAnsi="Aptos"/>
              </w:rPr>
            </w:pPr>
          </w:p>
          <w:p w14:paraId="65DDFF6A" w14:textId="6E660F49" w:rsidR="008D1E7D" w:rsidRPr="00AC7F9B" w:rsidRDefault="008D1E7D" w:rsidP="008D1E7D">
            <w:pPr>
              <w:jc w:val="both"/>
              <w:rPr>
                <w:rFonts w:ascii="Aptos" w:hAnsi="Aptos"/>
                <w:i/>
                <w:iCs/>
                <w:sz w:val="32"/>
                <w:szCs w:val="32"/>
              </w:rPr>
            </w:pPr>
            <w:r w:rsidRPr="00AC7F9B">
              <w:rPr>
                <w:rFonts w:ascii="Aptos" w:hAnsi="Aptos"/>
                <w:i/>
                <w:iCs/>
                <w:sz w:val="32"/>
                <w:szCs w:val="32"/>
              </w:rPr>
              <w:t xml:space="preserve">"It's not because there wasn't enough demand" for home care services. </w:t>
            </w:r>
            <w:r w:rsidR="00430F22" w:rsidRPr="00AC7F9B">
              <w:rPr>
                <w:rFonts w:ascii="Aptos" w:hAnsi="Aptos"/>
                <w:i/>
                <w:iCs/>
                <w:sz w:val="32"/>
                <w:szCs w:val="32"/>
              </w:rPr>
              <w:t>“</w:t>
            </w:r>
            <w:r w:rsidRPr="00AC7F9B">
              <w:rPr>
                <w:rFonts w:ascii="Aptos" w:hAnsi="Aptos"/>
                <w:i/>
                <w:iCs/>
                <w:sz w:val="32"/>
                <w:szCs w:val="32"/>
              </w:rPr>
              <w:t>There were thousands of people either waitlisted, or not receiving the services that had been certified as they needed. So, since they weren't able to hire people, they cut the budget."</w:t>
            </w:r>
          </w:p>
          <w:p w14:paraId="529091F2" w14:textId="558663D8" w:rsidR="00430F22" w:rsidRPr="00AC7F9B" w:rsidRDefault="00430F22" w:rsidP="002F193E">
            <w:pPr>
              <w:ind w:left="720"/>
              <w:rPr>
                <w:rFonts w:ascii="Aptos" w:hAnsi="Aptos"/>
                <w:i/>
                <w:iCs/>
                <w:color w:val="000000" w:themeColor="text1"/>
              </w:rPr>
            </w:pPr>
            <w:r w:rsidRPr="00AC7F9B">
              <w:rPr>
                <w:rFonts w:ascii="Aptos" w:hAnsi="Aptos"/>
              </w:rPr>
              <w:t>Sen. Patricia Jehlen, Senate Chair, Joint Committee on Elder Affairs,</w:t>
            </w:r>
            <w:r w:rsidR="00B601F1" w:rsidRPr="00AC7F9B">
              <w:rPr>
                <w:rFonts w:ascii="Aptos" w:hAnsi="Aptos"/>
              </w:rPr>
              <w:t xml:space="preserve"> </w:t>
            </w:r>
            <w:hyperlink r:id="rId16" w:history="1">
              <w:r w:rsidRPr="00AC7F9B">
                <w:rPr>
                  <w:rStyle w:val="Hyperlink"/>
                  <w:rFonts w:ascii="Aptos" w:hAnsi="Aptos"/>
                  <w:i/>
                  <w:iCs/>
                </w:rPr>
                <w:t>Advocates Aim to Demystify Home Care Rates, Wages</w:t>
              </w:r>
            </w:hyperlink>
            <w:r w:rsidR="002F193E">
              <w:rPr>
                <w:color w:val="000000" w:themeColor="text1"/>
              </w:rPr>
              <w:t xml:space="preserve">, </w:t>
            </w:r>
            <w:r w:rsidRPr="00AC7F9B">
              <w:rPr>
                <w:rFonts w:ascii="Aptos" w:hAnsi="Aptos"/>
                <w:b/>
                <w:bCs/>
                <w:color w:val="000000" w:themeColor="text1"/>
              </w:rPr>
              <w:t xml:space="preserve">State House News, </w:t>
            </w:r>
            <w:r w:rsidRPr="00AC7F9B">
              <w:rPr>
                <w:rFonts w:ascii="Aptos" w:hAnsi="Aptos"/>
                <w:color w:val="000000" w:themeColor="text1"/>
              </w:rPr>
              <w:t>January 30, 2024</w:t>
            </w:r>
          </w:p>
          <w:p w14:paraId="56E2BC89" w14:textId="77777777" w:rsidR="00430F22" w:rsidRDefault="00430F22" w:rsidP="000C6D43">
            <w:pPr>
              <w:jc w:val="both"/>
              <w:rPr>
                <w:rFonts w:ascii="Aptos" w:hAnsi="Aptos"/>
              </w:rPr>
            </w:pPr>
          </w:p>
          <w:p w14:paraId="051CD24B" w14:textId="77777777" w:rsidR="002B6B79" w:rsidRPr="002B6B79" w:rsidRDefault="002B6B79" w:rsidP="002B6B79">
            <w:pPr>
              <w:jc w:val="both"/>
              <w:rPr>
                <w:rFonts w:ascii="Aptos" w:hAnsi="Aptos"/>
                <w:i/>
                <w:iCs/>
                <w:sz w:val="32"/>
                <w:szCs w:val="32"/>
              </w:rPr>
            </w:pPr>
            <w:r w:rsidRPr="002B6B79">
              <w:rPr>
                <w:rFonts w:ascii="Aptos" w:hAnsi="Aptos"/>
                <w:i/>
                <w:iCs/>
                <w:sz w:val="32"/>
                <w:szCs w:val="32"/>
              </w:rPr>
              <w:t>Bear Mountain is not the only one-star nursing home in Massachusetts. Residents deserve better.</w:t>
            </w:r>
          </w:p>
          <w:p w14:paraId="0F2C6408" w14:textId="308F916F" w:rsidR="00BB0372" w:rsidRPr="001E541A" w:rsidRDefault="00BB0372" w:rsidP="00BB0372">
            <w:pPr>
              <w:ind w:left="720"/>
              <w:rPr>
                <w:sz w:val="24"/>
                <w:szCs w:val="24"/>
              </w:rPr>
            </w:pPr>
            <w:hyperlink r:id="rId17" w:history="1">
              <w:r w:rsidRPr="00592EEE">
                <w:rPr>
                  <w:rStyle w:val="Hyperlink"/>
                  <w:b/>
                  <w:bCs/>
                  <w:i/>
                  <w:iCs/>
                  <w:sz w:val="24"/>
                  <w:szCs w:val="24"/>
                </w:rPr>
                <w:t>Bear Mountain nursing home report alleges neglect, overmedication</w:t>
              </w:r>
            </w:hyperlink>
            <w:r>
              <w:rPr>
                <w:b/>
                <w:bCs/>
                <w:i/>
                <w:iCs/>
                <w:sz w:val="24"/>
                <w:szCs w:val="24"/>
              </w:rPr>
              <w:t xml:space="preserve">, </w:t>
            </w:r>
            <w:r w:rsidR="002F193E">
              <w:rPr>
                <w:b/>
                <w:bCs/>
                <w:i/>
                <w:iCs/>
                <w:sz w:val="24"/>
                <w:szCs w:val="24"/>
              </w:rPr>
              <w:t>*</w:t>
            </w:r>
            <w:r>
              <w:rPr>
                <w:b/>
                <w:bCs/>
                <w:sz w:val="24"/>
                <w:szCs w:val="24"/>
              </w:rPr>
              <w:t>Boston Globe</w:t>
            </w:r>
            <w:r>
              <w:rPr>
                <w:b/>
                <w:bCs/>
                <w:sz w:val="24"/>
                <w:szCs w:val="24"/>
              </w:rPr>
              <w:t xml:space="preserve">, </w:t>
            </w:r>
            <w:r w:rsidRPr="001E541A">
              <w:rPr>
                <w:sz w:val="24"/>
                <w:szCs w:val="24"/>
              </w:rPr>
              <w:t>January 31, 2024</w:t>
            </w:r>
          </w:p>
          <w:p w14:paraId="69978C49" w14:textId="77777777" w:rsidR="002B6B79" w:rsidRDefault="002B6B79" w:rsidP="000C6D43">
            <w:pPr>
              <w:jc w:val="both"/>
              <w:rPr>
                <w:rFonts w:ascii="Aptos" w:hAnsi="Aptos"/>
              </w:rPr>
            </w:pPr>
          </w:p>
          <w:p w14:paraId="467F4827" w14:textId="02B2F19F" w:rsidR="0018343D" w:rsidRPr="0018343D" w:rsidRDefault="0018343D" w:rsidP="000C6D43">
            <w:pPr>
              <w:jc w:val="both"/>
              <w:rPr>
                <w:rFonts w:ascii="Aptos" w:hAnsi="Aptos"/>
                <w:i/>
                <w:iCs/>
                <w:sz w:val="32"/>
                <w:szCs w:val="32"/>
              </w:rPr>
            </w:pPr>
            <w:r w:rsidRPr="00F63417">
              <w:rPr>
                <w:rFonts w:ascii="Aptos" w:hAnsi="Aptos"/>
                <w:i/>
                <w:iCs/>
                <w:sz w:val="32"/>
                <w:szCs w:val="32"/>
              </w:rPr>
              <w:t>“It gets to the point where the</w:t>
            </w:r>
            <w:r>
              <w:rPr>
                <w:rFonts w:ascii="Aptos" w:hAnsi="Aptos"/>
                <w:i/>
                <w:iCs/>
                <w:sz w:val="32"/>
                <w:szCs w:val="32"/>
              </w:rPr>
              <w:t xml:space="preserve"> </w:t>
            </w:r>
            <w:r w:rsidR="00286811">
              <w:rPr>
                <w:rFonts w:ascii="Aptos" w:hAnsi="Aptos"/>
                <w:i/>
                <w:iCs/>
                <w:sz w:val="32"/>
                <w:szCs w:val="32"/>
              </w:rPr>
              <w:t>[long-term care]</w:t>
            </w:r>
            <w:r w:rsidRPr="00F63417">
              <w:rPr>
                <w:rFonts w:ascii="Aptos" w:hAnsi="Aptos"/>
                <w:i/>
                <w:iCs/>
                <w:sz w:val="32"/>
                <w:szCs w:val="32"/>
              </w:rPr>
              <w:t xml:space="preserve"> system is basically broken</w:t>
            </w:r>
            <w:r w:rsidR="00286811">
              <w:rPr>
                <w:rFonts w:ascii="Aptos" w:hAnsi="Aptos"/>
                <w:i/>
                <w:iCs/>
                <w:sz w:val="32"/>
                <w:szCs w:val="32"/>
              </w:rPr>
              <w:t xml:space="preserve">. </w:t>
            </w:r>
            <w:r w:rsidRPr="00F63417">
              <w:rPr>
                <w:rFonts w:ascii="Aptos" w:hAnsi="Aptos"/>
                <w:i/>
                <w:iCs/>
                <w:sz w:val="32"/>
                <w:szCs w:val="32"/>
              </w:rPr>
              <w:t>The state is really going to have to look at putting a lot of resources in to get this system back in shape.”</w:t>
            </w:r>
          </w:p>
          <w:p w14:paraId="57EE5C9D" w14:textId="537878F8" w:rsidR="009B1D62" w:rsidRPr="002F193E" w:rsidRDefault="0018343D" w:rsidP="002F193E">
            <w:pPr>
              <w:ind w:left="720"/>
              <w:rPr>
                <w:rFonts w:ascii="Aptos" w:hAnsi="Aptos"/>
              </w:rPr>
            </w:pPr>
            <w:r w:rsidRPr="00F63417">
              <w:rPr>
                <w:rFonts w:ascii="Aptos" w:hAnsi="Aptos"/>
              </w:rPr>
              <w:t>J</w:t>
            </w:r>
            <w:r w:rsidR="00286811" w:rsidRPr="002F193E">
              <w:rPr>
                <w:rFonts w:ascii="Aptos" w:hAnsi="Aptos"/>
              </w:rPr>
              <w:t>ames</w:t>
            </w:r>
            <w:r w:rsidRPr="00F63417">
              <w:rPr>
                <w:rFonts w:ascii="Aptos" w:hAnsi="Aptos"/>
              </w:rPr>
              <w:t xml:space="preserve"> Lomastro,</w:t>
            </w:r>
            <w:r w:rsidR="00286811" w:rsidRPr="002F193E">
              <w:rPr>
                <w:rFonts w:ascii="Aptos" w:hAnsi="Aptos"/>
              </w:rPr>
              <w:t xml:space="preserve"> PhD</w:t>
            </w:r>
            <w:r w:rsidR="00601696" w:rsidRPr="002F193E">
              <w:rPr>
                <w:rFonts w:ascii="Aptos" w:hAnsi="Aptos"/>
              </w:rPr>
              <w:t>, Dignity Alliance Massachusetts C</w:t>
            </w:r>
            <w:r w:rsidRPr="00F63417">
              <w:rPr>
                <w:rFonts w:ascii="Aptos" w:hAnsi="Aptos"/>
              </w:rPr>
              <w:t xml:space="preserve">oordinating </w:t>
            </w:r>
            <w:r w:rsidR="009B1D62" w:rsidRPr="002F193E">
              <w:rPr>
                <w:rFonts w:ascii="Aptos" w:hAnsi="Aptos"/>
              </w:rPr>
              <w:t>C</w:t>
            </w:r>
            <w:r w:rsidRPr="00F63417">
              <w:rPr>
                <w:rFonts w:ascii="Aptos" w:hAnsi="Aptos"/>
              </w:rPr>
              <w:t>ommittee</w:t>
            </w:r>
            <w:r w:rsidR="009B1D62" w:rsidRPr="002F193E">
              <w:rPr>
                <w:rFonts w:ascii="Aptos" w:hAnsi="Aptos"/>
              </w:rPr>
              <w:t xml:space="preserve"> member, </w:t>
            </w:r>
            <w:hyperlink r:id="rId18" w:history="1">
              <w:r w:rsidR="009B1D62" w:rsidRPr="002F193E">
                <w:rPr>
                  <w:rStyle w:val="Hyperlink"/>
                  <w:rFonts w:ascii="Aptos" w:hAnsi="Aptos"/>
                  <w:b/>
                  <w:bCs/>
                  <w:i/>
                  <w:iCs/>
                </w:rPr>
                <w:t>Disturbing conditions at a Worcester nursing home prompt questions of state oversight</w:t>
              </w:r>
            </w:hyperlink>
            <w:r w:rsidR="009B1D62" w:rsidRPr="002F193E">
              <w:rPr>
                <w:rFonts w:ascii="Aptos" w:hAnsi="Aptos"/>
                <w:b/>
                <w:bCs/>
                <w:i/>
                <w:iCs/>
              </w:rPr>
              <w:t>, *</w:t>
            </w:r>
            <w:r w:rsidR="009B1D62" w:rsidRPr="002F193E">
              <w:rPr>
                <w:rFonts w:ascii="Aptos" w:hAnsi="Aptos"/>
                <w:b/>
                <w:bCs/>
              </w:rPr>
              <w:t>Boston Globe</w:t>
            </w:r>
            <w:r w:rsidR="009B1D62" w:rsidRPr="002F193E">
              <w:rPr>
                <w:rFonts w:ascii="Aptos" w:hAnsi="Aptos"/>
                <w:b/>
                <w:bCs/>
              </w:rPr>
              <w:t xml:space="preserve">, </w:t>
            </w:r>
            <w:r w:rsidR="009B1D62" w:rsidRPr="002F193E">
              <w:rPr>
                <w:rFonts w:ascii="Aptos" w:hAnsi="Aptos"/>
              </w:rPr>
              <w:t>January 31, 2024</w:t>
            </w:r>
          </w:p>
          <w:p w14:paraId="3255BED9" w14:textId="77777777" w:rsidR="0018343D" w:rsidRPr="00AC7F9B" w:rsidRDefault="0018343D" w:rsidP="000C6D43">
            <w:pPr>
              <w:jc w:val="both"/>
              <w:rPr>
                <w:rFonts w:ascii="Aptos" w:hAnsi="Aptos"/>
              </w:rPr>
            </w:pPr>
          </w:p>
          <w:p w14:paraId="6AE008D5" w14:textId="77777777" w:rsidR="00E47522" w:rsidRPr="00AC7F9B" w:rsidRDefault="00E47522" w:rsidP="000C6D43">
            <w:pPr>
              <w:jc w:val="both"/>
              <w:rPr>
                <w:rFonts w:ascii="Aptos" w:hAnsi="Aptos"/>
                <w:i/>
                <w:iCs/>
                <w:sz w:val="32"/>
                <w:szCs w:val="32"/>
              </w:rPr>
            </w:pPr>
            <w:r w:rsidRPr="00AC7F9B">
              <w:rPr>
                <w:rFonts w:ascii="Aptos" w:hAnsi="Aptos"/>
                <w:i/>
                <w:iCs/>
                <w:sz w:val="32"/>
                <w:szCs w:val="32"/>
              </w:rPr>
              <w:t>“I am not here to be pitied and I am not a victim</w:t>
            </w:r>
            <w:r w:rsidRPr="00AC7F9B">
              <w:rPr>
                <w:rFonts w:ascii="Aptos" w:hAnsi="Aptos"/>
                <w:i/>
                <w:iCs/>
                <w:sz w:val="32"/>
                <w:szCs w:val="32"/>
              </w:rPr>
              <w:t xml:space="preserve">. </w:t>
            </w:r>
            <w:r w:rsidRPr="00AC7F9B">
              <w:rPr>
                <w:rFonts w:ascii="Aptos" w:hAnsi="Aptos"/>
                <w:i/>
                <w:iCs/>
                <w:sz w:val="32"/>
                <w:szCs w:val="32"/>
              </w:rPr>
              <w:t>Is that clear?”</w:t>
            </w:r>
          </w:p>
          <w:p w14:paraId="68446EF0" w14:textId="56103585" w:rsidR="00A61A1F" w:rsidRPr="00AC7F9B" w:rsidRDefault="0010386D" w:rsidP="00BA1E50">
            <w:pPr>
              <w:ind w:left="720"/>
              <w:jc w:val="both"/>
              <w:rPr>
                <w:rFonts w:ascii="Aptos" w:hAnsi="Aptos"/>
                <w:i/>
                <w:iCs/>
                <w:color w:val="000000" w:themeColor="text1"/>
              </w:rPr>
            </w:pPr>
            <w:r w:rsidRPr="00AC7F9B">
              <w:rPr>
                <w:rFonts w:ascii="Aptos" w:hAnsi="Aptos"/>
              </w:rPr>
              <w:t>Ryan J. Haddad, who has cerebral palsy</w:t>
            </w:r>
            <w:r w:rsidR="00BA1E50" w:rsidRPr="00AC7F9B">
              <w:rPr>
                <w:rFonts w:ascii="Aptos" w:hAnsi="Aptos"/>
              </w:rPr>
              <w:t xml:space="preserve"> and is the lead performer in “Dark Disabled Stories</w:t>
            </w:r>
            <w:r w:rsidR="00F018E8" w:rsidRPr="00AC7F9B">
              <w:rPr>
                <w:rFonts w:ascii="Aptos" w:hAnsi="Aptos"/>
              </w:rPr>
              <w:t xml:space="preserve">”, </w:t>
            </w:r>
            <w:hyperlink r:id="rId19" w:history="1">
              <w:r w:rsidR="00A61A1F" w:rsidRPr="00AC7F9B">
                <w:rPr>
                  <w:rStyle w:val="Hyperlink"/>
                  <w:rFonts w:ascii="Aptos" w:hAnsi="Aptos"/>
                  <w:i/>
                  <w:iCs/>
                </w:rPr>
                <w:t>‘Dark Disabled Stories’ Review: When the World Isn’t Built for You</w:t>
              </w:r>
            </w:hyperlink>
            <w:r w:rsidR="00A61A1F" w:rsidRPr="00AC7F9B">
              <w:rPr>
                <w:rFonts w:ascii="Aptos" w:hAnsi="Aptos"/>
                <w:i/>
                <w:iCs/>
                <w:color w:val="000000" w:themeColor="text1"/>
              </w:rPr>
              <w:t xml:space="preserve">, </w:t>
            </w:r>
            <w:r w:rsidR="00A61A1F" w:rsidRPr="00AC7F9B">
              <w:rPr>
                <w:rFonts w:ascii="Aptos" w:hAnsi="Aptos"/>
                <w:b/>
                <w:bCs/>
                <w:color w:val="000000" w:themeColor="text1"/>
              </w:rPr>
              <w:t xml:space="preserve">*New York Times, </w:t>
            </w:r>
            <w:r w:rsidR="00A61A1F" w:rsidRPr="00AC7F9B">
              <w:rPr>
                <w:rFonts w:ascii="Aptos" w:hAnsi="Aptos"/>
                <w:color w:val="000000" w:themeColor="text1"/>
              </w:rPr>
              <w:t>March 9, 2023</w:t>
            </w:r>
          </w:p>
          <w:p w14:paraId="12374B78" w14:textId="77777777" w:rsidR="00A61A1F" w:rsidRPr="00AC7F9B" w:rsidRDefault="00A61A1F" w:rsidP="000C6D43">
            <w:pPr>
              <w:jc w:val="both"/>
              <w:rPr>
                <w:rFonts w:ascii="Aptos" w:hAnsi="Aptos"/>
              </w:rPr>
            </w:pPr>
          </w:p>
          <w:p w14:paraId="278AC15E" w14:textId="77777777" w:rsidR="0028206C" w:rsidRPr="00AC7F9B" w:rsidRDefault="0028206C" w:rsidP="000C6D43">
            <w:pPr>
              <w:jc w:val="both"/>
              <w:rPr>
                <w:rFonts w:ascii="Aptos" w:hAnsi="Aptos"/>
                <w:i/>
                <w:iCs/>
                <w:sz w:val="32"/>
                <w:szCs w:val="32"/>
              </w:rPr>
            </w:pPr>
            <w:r w:rsidRPr="00AC7F9B">
              <w:rPr>
                <w:rFonts w:ascii="Aptos" w:hAnsi="Aptos"/>
                <w:i/>
                <w:iCs/>
                <w:sz w:val="32"/>
                <w:szCs w:val="32"/>
              </w:rPr>
              <w:t>“I’m a very old lady</w:t>
            </w:r>
            <w:r w:rsidRPr="00AC7F9B">
              <w:rPr>
                <w:rFonts w:ascii="Aptos" w:hAnsi="Aptos"/>
                <w:i/>
                <w:iCs/>
                <w:sz w:val="32"/>
                <w:szCs w:val="32"/>
              </w:rPr>
              <w:t xml:space="preserve">. </w:t>
            </w:r>
            <w:r w:rsidRPr="00AC7F9B">
              <w:rPr>
                <w:rFonts w:ascii="Aptos" w:hAnsi="Aptos"/>
                <w:i/>
                <w:iCs/>
                <w:sz w:val="32"/>
                <w:szCs w:val="32"/>
              </w:rPr>
              <w:t>I decided that you don’t need to do as much when you’re going to be 99.”</w:t>
            </w:r>
          </w:p>
          <w:p w14:paraId="59649E23" w14:textId="5D5BF6CD" w:rsidR="00876EC6" w:rsidRPr="00AC7F9B" w:rsidRDefault="00003C89" w:rsidP="00876EC6">
            <w:pPr>
              <w:ind w:left="720"/>
              <w:rPr>
                <w:rFonts w:ascii="Aptos" w:hAnsi="Aptos"/>
              </w:rPr>
            </w:pPr>
            <w:r w:rsidRPr="00AC7F9B">
              <w:rPr>
                <w:rFonts w:ascii="Aptos" w:hAnsi="Aptos"/>
              </w:rPr>
              <w:t>Former c</w:t>
            </w:r>
            <w:r w:rsidRPr="00AC7F9B">
              <w:rPr>
                <w:rFonts w:ascii="Aptos" w:hAnsi="Aptos"/>
              </w:rPr>
              <w:t>hild piano prodigy Ruth Slenczynska</w:t>
            </w:r>
            <w:r w:rsidRPr="00AC7F9B">
              <w:rPr>
                <w:rFonts w:ascii="Aptos" w:hAnsi="Aptos"/>
              </w:rPr>
              <w:t xml:space="preserve">, announcing </w:t>
            </w:r>
            <w:r w:rsidR="00B827E9" w:rsidRPr="00AC7F9B">
              <w:rPr>
                <w:rFonts w:ascii="Aptos" w:hAnsi="Aptos"/>
              </w:rPr>
              <w:t xml:space="preserve">her intention to </w:t>
            </w:r>
            <w:r w:rsidR="00876EC6" w:rsidRPr="00AC7F9B">
              <w:rPr>
                <w:rFonts w:ascii="Aptos" w:hAnsi="Aptos"/>
              </w:rPr>
              <w:t xml:space="preserve">no </w:t>
            </w:r>
            <w:r w:rsidR="00B827E9" w:rsidRPr="00AC7F9B">
              <w:rPr>
                <w:rFonts w:ascii="Aptos" w:hAnsi="Aptos"/>
              </w:rPr>
              <w:t xml:space="preserve"> longer perform or teach</w:t>
            </w:r>
            <w:r w:rsidR="00876EC6" w:rsidRPr="00AC7F9B">
              <w:rPr>
                <w:rFonts w:ascii="Aptos" w:hAnsi="Aptos"/>
              </w:rPr>
              <w:t xml:space="preserve">, </w:t>
            </w:r>
            <w:hyperlink r:id="rId20" w:history="1">
              <w:r w:rsidR="00876EC6" w:rsidRPr="00AC7F9B">
                <w:rPr>
                  <w:rStyle w:val="Hyperlink"/>
                  <w:rFonts w:ascii="Aptos" w:hAnsi="Aptos"/>
                  <w:i/>
                  <w:iCs/>
                </w:rPr>
                <w:t>Rachmaninoff’s last living piano student lives in Pa. She’s 99.</w:t>
              </w:r>
            </w:hyperlink>
            <w:r w:rsidR="00876EC6" w:rsidRPr="00AC7F9B">
              <w:rPr>
                <w:rFonts w:ascii="Aptos" w:hAnsi="Aptos"/>
                <w:i/>
                <w:iCs/>
                <w:color w:val="000000" w:themeColor="text1"/>
              </w:rPr>
              <w:t xml:space="preserve"> </w:t>
            </w:r>
            <w:r w:rsidR="00876EC6" w:rsidRPr="00AC7F9B">
              <w:rPr>
                <w:rFonts w:ascii="Aptos" w:hAnsi="Aptos"/>
                <w:b/>
                <w:bCs/>
                <w:color w:val="000000" w:themeColor="text1"/>
              </w:rPr>
              <w:t xml:space="preserve">*Washington Post, </w:t>
            </w:r>
            <w:r w:rsidR="00876EC6" w:rsidRPr="00AC7F9B">
              <w:rPr>
                <w:rFonts w:ascii="Aptos" w:hAnsi="Aptos"/>
                <w:color w:val="000000" w:themeColor="text1"/>
              </w:rPr>
              <w:t>February 3, 2024</w:t>
            </w:r>
          </w:p>
          <w:p w14:paraId="133D2145" w14:textId="77777777" w:rsidR="00B03A52" w:rsidRPr="00AC7F9B" w:rsidRDefault="00B03A52" w:rsidP="00B03A52">
            <w:pPr>
              <w:jc w:val="both"/>
              <w:rPr>
                <w:rFonts w:ascii="Aptos" w:hAnsi="Aptos"/>
                <w:i/>
                <w:iCs/>
                <w:sz w:val="32"/>
                <w:szCs w:val="32"/>
              </w:rPr>
            </w:pPr>
          </w:p>
          <w:p w14:paraId="75A5744B" w14:textId="77777777" w:rsidR="00B03A52" w:rsidRPr="00B03A52" w:rsidRDefault="00B03A52" w:rsidP="00B03A52">
            <w:pPr>
              <w:spacing w:after="0" w:line="240" w:lineRule="auto"/>
              <w:jc w:val="both"/>
              <w:rPr>
                <w:rFonts w:ascii="Aptos" w:hAnsi="Aptos"/>
                <w:i/>
                <w:iCs/>
                <w:sz w:val="32"/>
                <w:szCs w:val="32"/>
              </w:rPr>
            </w:pPr>
            <w:r w:rsidRPr="00B03A52">
              <w:rPr>
                <w:rFonts w:ascii="Aptos" w:hAnsi="Aptos"/>
                <w:i/>
                <w:iCs/>
                <w:sz w:val="32"/>
                <w:szCs w:val="32"/>
              </w:rPr>
              <w:t>Tyler Parish thinks of himself as “the last dinosaur.”</w:t>
            </w:r>
          </w:p>
          <w:p w14:paraId="676B52D6" w14:textId="77777777" w:rsidR="00B03A52" w:rsidRPr="00B03A52" w:rsidRDefault="00B03A52" w:rsidP="00B03A52">
            <w:pPr>
              <w:jc w:val="both"/>
              <w:rPr>
                <w:rFonts w:ascii="Aptos" w:hAnsi="Aptos"/>
                <w:i/>
                <w:iCs/>
                <w:sz w:val="32"/>
                <w:szCs w:val="32"/>
              </w:rPr>
            </w:pPr>
            <w:r w:rsidRPr="00B03A52">
              <w:rPr>
                <w:rFonts w:ascii="Aptos" w:hAnsi="Aptos"/>
                <w:i/>
                <w:iCs/>
                <w:sz w:val="32"/>
                <w:szCs w:val="32"/>
              </w:rPr>
              <w:t>If he had been born decades earlier with the same genes, he would not have had access to the medical care and technology that allowed him to see his 43rd birthday.</w:t>
            </w:r>
          </w:p>
          <w:p w14:paraId="1B55C3AC" w14:textId="77777777" w:rsidR="00B03A52" w:rsidRPr="00B03A52" w:rsidRDefault="00B03A52" w:rsidP="00B03A52">
            <w:pPr>
              <w:jc w:val="both"/>
              <w:rPr>
                <w:rFonts w:ascii="Aptos" w:hAnsi="Aptos"/>
                <w:i/>
                <w:iCs/>
                <w:sz w:val="32"/>
                <w:szCs w:val="32"/>
              </w:rPr>
            </w:pPr>
            <w:r w:rsidRPr="00B03A52">
              <w:rPr>
                <w:rFonts w:ascii="Aptos" w:hAnsi="Aptos"/>
                <w:i/>
                <w:iCs/>
                <w:sz w:val="32"/>
                <w:szCs w:val="32"/>
              </w:rPr>
              <w:t>But if he had been born today with access to gene therapy for spinal muscular atrophy, he might have been able to walk without assistance. He might have been able to live a life without fear of impending medical catastrophe.</w:t>
            </w:r>
          </w:p>
          <w:p w14:paraId="60C36FEA" w14:textId="2ED2F15F" w:rsidR="007361B2" w:rsidRPr="00AC7F9B" w:rsidRDefault="007361B2" w:rsidP="007361B2">
            <w:pPr>
              <w:pStyle w:val="ListParagraph"/>
              <w:rPr>
                <w:rFonts w:ascii="Aptos" w:hAnsi="Aptos"/>
                <w:i/>
                <w:iCs/>
                <w:color w:val="000000" w:themeColor="text1"/>
              </w:rPr>
            </w:pPr>
            <w:hyperlink r:id="rId21" w:history="1">
              <w:r w:rsidRPr="00AC7F9B">
                <w:rPr>
                  <w:rStyle w:val="Hyperlink"/>
                  <w:rFonts w:ascii="Aptos" w:hAnsi="Aptos"/>
                  <w:i/>
                  <w:iCs/>
                </w:rPr>
                <w:t>When a Cure Comes Too Late</w:t>
              </w:r>
            </w:hyperlink>
            <w:r w:rsidRPr="00AC7F9B">
              <w:rPr>
                <w:rFonts w:ascii="Aptos" w:hAnsi="Aptos"/>
                <w:i/>
                <w:iCs/>
                <w:color w:val="000000" w:themeColor="text1"/>
              </w:rPr>
              <w:t xml:space="preserve">, </w:t>
            </w:r>
            <w:r w:rsidRPr="00AC7F9B">
              <w:rPr>
                <w:rFonts w:ascii="Aptos" w:hAnsi="Aptos"/>
                <w:b/>
                <w:bCs/>
                <w:color w:val="000000" w:themeColor="text1"/>
              </w:rPr>
              <w:t xml:space="preserve">New York Times, </w:t>
            </w:r>
            <w:r w:rsidRPr="00AC7F9B">
              <w:rPr>
                <w:rFonts w:ascii="Aptos" w:hAnsi="Aptos"/>
                <w:color w:val="000000" w:themeColor="text1"/>
              </w:rPr>
              <w:t>January 31, 2024</w:t>
            </w:r>
          </w:p>
          <w:p w14:paraId="6F94678B" w14:textId="77777777" w:rsidR="00B03A52" w:rsidRPr="00AC7F9B" w:rsidRDefault="00B03A52" w:rsidP="007361B2">
            <w:pPr>
              <w:rPr>
                <w:rFonts w:ascii="Aptos" w:hAnsi="Aptos"/>
              </w:rPr>
            </w:pPr>
          </w:p>
          <w:p w14:paraId="391F399C" w14:textId="77777777" w:rsidR="00287D88" w:rsidRPr="00AC7F9B" w:rsidRDefault="00287D88" w:rsidP="00287D88">
            <w:pPr>
              <w:jc w:val="both"/>
              <w:rPr>
                <w:rFonts w:ascii="Aptos" w:hAnsi="Aptos"/>
                <w:i/>
                <w:iCs/>
                <w:sz w:val="32"/>
                <w:szCs w:val="32"/>
              </w:rPr>
            </w:pPr>
            <w:r w:rsidRPr="00AC7F9B">
              <w:rPr>
                <w:rFonts w:ascii="Aptos" w:hAnsi="Aptos"/>
                <w:i/>
                <w:iCs/>
                <w:sz w:val="32"/>
                <w:szCs w:val="32"/>
              </w:rPr>
              <w:t>Where is the line between pathology and human variability, and who gets to decide which diseases need fixing?</w:t>
            </w:r>
          </w:p>
          <w:p w14:paraId="02CFA0D8" w14:textId="77777777" w:rsidR="007361B2" w:rsidRPr="00AC7F9B" w:rsidRDefault="007361B2" w:rsidP="007D4306">
            <w:pPr>
              <w:ind w:left="720"/>
              <w:rPr>
                <w:rFonts w:ascii="Aptos" w:hAnsi="Aptos"/>
                <w:color w:val="000000" w:themeColor="text1"/>
              </w:rPr>
            </w:pPr>
            <w:hyperlink r:id="rId22" w:history="1">
              <w:r w:rsidRPr="00AC7F9B">
                <w:rPr>
                  <w:rStyle w:val="Hyperlink"/>
                  <w:rFonts w:ascii="Aptos" w:hAnsi="Aptos"/>
                  <w:i/>
                  <w:iCs/>
                </w:rPr>
                <w:t>When a Cure Comes Too Late</w:t>
              </w:r>
            </w:hyperlink>
            <w:r w:rsidRPr="00AC7F9B">
              <w:rPr>
                <w:rFonts w:ascii="Aptos" w:hAnsi="Aptos"/>
                <w:i/>
                <w:iCs/>
                <w:color w:val="000000" w:themeColor="text1"/>
              </w:rPr>
              <w:t xml:space="preserve">, </w:t>
            </w:r>
            <w:r w:rsidRPr="00AC7F9B">
              <w:rPr>
                <w:rFonts w:ascii="Aptos" w:hAnsi="Aptos"/>
                <w:b/>
                <w:bCs/>
                <w:color w:val="000000" w:themeColor="text1"/>
              </w:rPr>
              <w:t xml:space="preserve">New York Times, </w:t>
            </w:r>
            <w:r w:rsidRPr="00AC7F9B">
              <w:rPr>
                <w:rFonts w:ascii="Aptos" w:hAnsi="Aptos"/>
                <w:color w:val="000000" w:themeColor="text1"/>
              </w:rPr>
              <w:t>January 31, 2024</w:t>
            </w:r>
          </w:p>
          <w:p w14:paraId="0694811D" w14:textId="77777777" w:rsidR="007D4306" w:rsidRPr="00AC7F9B" w:rsidRDefault="007D4306" w:rsidP="007D4306">
            <w:pPr>
              <w:ind w:left="720"/>
              <w:rPr>
                <w:rFonts w:ascii="Aptos" w:hAnsi="Aptos"/>
                <w:color w:val="000000" w:themeColor="text1"/>
              </w:rPr>
            </w:pPr>
          </w:p>
          <w:p w14:paraId="6572576E" w14:textId="0C4749E4" w:rsidR="007D4306" w:rsidRPr="00AC7F9B" w:rsidRDefault="006015BB" w:rsidP="006015BB">
            <w:pPr>
              <w:jc w:val="both"/>
              <w:rPr>
                <w:rFonts w:ascii="Aptos" w:hAnsi="Aptos"/>
                <w:i/>
                <w:iCs/>
                <w:sz w:val="32"/>
                <w:szCs w:val="32"/>
              </w:rPr>
            </w:pPr>
            <w:r w:rsidRPr="00AC7F9B">
              <w:rPr>
                <w:rFonts w:ascii="Aptos" w:hAnsi="Aptos"/>
                <w:i/>
                <w:iCs/>
                <w:sz w:val="32"/>
                <w:szCs w:val="32"/>
              </w:rPr>
              <w:t xml:space="preserve">“We know that Covid is continuing to cause </w:t>
            </w:r>
            <w:hyperlink r:id="rId23" w:anchor="trends_weeklyhospitaladmissions_select_00" w:tgtFrame="_blank" w:history="1">
              <w:r w:rsidRPr="00AC7F9B">
                <w:rPr>
                  <w:rStyle w:val="Hyperlink"/>
                  <w:rFonts w:ascii="Aptos" w:hAnsi="Aptos"/>
                  <w:i/>
                  <w:iCs/>
                  <w:sz w:val="32"/>
                  <w:szCs w:val="32"/>
                </w:rPr>
                <w:t>thousands of hospitalizations</w:t>
              </w:r>
            </w:hyperlink>
            <w:r w:rsidRPr="00AC7F9B">
              <w:rPr>
                <w:rFonts w:ascii="Aptos" w:hAnsi="Aptos"/>
                <w:i/>
                <w:iCs/>
                <w:sz w:val="32"/>
                <w:szCs w:val="32"/>
              </w:rPr>
              <w:t xml:space="preserve"> and </w:t>
            </w:r>
            <w:hyperlink r:id="rId24" w:anchor="trends_weeklydeaths_select_00" w:tgtFrame="_blank" w:history="1">
              <w:r w:rsidRPr="00AC7F9B">
                <w:rPr>
                  <w:rStyle w:val="Hyperlink"/>
                  <w:rFonts w:ascii="Aptos" w:hAnsi="Aptos"/>
                  <w:i/>
                  <w:iCs/>
                  <w:sz w:val="32"/>
                  <w:szCs w:val="32"/>
                </w:rPr>
                <w:t>hundreds of deaths</w:t>
              </w:r>
            </w:hyperlink>
            <w:r w:rsidRPr="00AC7F9B">
              <w:rPr>
                <w:rFonts w:ascii="Aptos" w:hAnsi="Aptos"/>
                <w:i/>
                <w:iCs/>
                <w:sz w:val="32"/>
                <w:szCs w:val="32"/>
              </w:rPr>
              <w:t xml:space="preserve"> in this country each week</w:t>
            </w:r>
            <w:r w:rsidR="00191941" w:rsidRPr="00AC7F9B">
              <w:rPr>
                <w:rFonts w:ascii="Aptos" w:hAnsi="Aptos"/>
                <w:i/>
                <w:iCs/>
                <w:sz w:val="32"/>
                <w:szCs w:val="32"/>
              </w:rPr>
              <w:t xml:space="preserve"> [a]</w:t>
            </w:r>
            <w:r w:rsidRPr="00AC7F9B">
              <w:rPr>
                <w:rFonts w:ascii="Aptos" w:hAnsi="Aptos"/>
                <w:i/>
                <w:iCs/>
                <w:sz w:val="32"/>
                <w:szCs w:val="32"/>
              </w:rPr>
              <w:t>nd 50% added protection against Covid-19 is really going to be a meaningful increase in protection, especially for those at highest risk.”</w:t>
            </w:r>
          </w:p>
          <w:p w14:paraId="2F68FCBE" w14:textId="5219773B" w:rsidR="00191941" w:rsidRPr="00AC7F9B" w:rsidRDefault="00570C62" w:rsidP="00191941">
            <w:pPr>
              <w:ind w:left="720"/>
              <w:rPr>
                <w:rFonts w:ascii="Aptos" w:hAnsi="Aptos"/>
                <w:i/>
                <w:iCs/>
                <w:color w:val="000000" w:themeColor="text1"/>
              </w:rPr>
            </w:pPr>
            <w:r w:rsidRPr="00AC7F9B">
              <w:rPr>
                <w:rFonts w:ascii="Aptos" w:hAnsi="Aptos"/>
              </w:rPr>
              <w:t xml:space="preserve">Link-Gelles, the vaccine effectiveness program lead in the CDC’s National Center for Immunization and Respiratory Diseases, </w:t>
            </w:r>
            <w:hyperlink r:id="rId25" w:history="1">
              <w:r w:rsidR="00191941" w:rsidRPr="00AC7F9B">
                <w:rPr>
                  <w:rStyle w:val="Hyperlink"/>
                  <w:rFonts w:ascii="Aptos" w:hAnsi="Aptos"/>
                  <w:i/>
                  <w:iCs/>
                </w:rPr>
                <w:t>Updated Covid vaccine has 54% effectiveness, new data suggest</w:t>
              </w:r>
            </w:hyperlink>
            <w:r w:rsidR="00191941" w:rsidRPr="00AC7F9B">
              <w:rPr>
                <w:rFonts w:ascii="Aptos" w:hAnsi="Aptos"/>
                <w:i/>
                <w:iCs/>
                <w:color w:val="000000" w:themeColor="text1"/>
              </w:rPr>
              <w:t xml:space="preserve">, </w:t>
            </w:r>
            <w:r w:rsidR="00191941" w:rsidRPr="00AC7F9B">
              <w:rPr>
                <w:rFonts w:ascii="Aptos" w:hAnsi="Aptos"/>
                <w:b/>
                <w:bCs/>
                <w:color w:val="000000" w:themeColor="text1"/>
              </w:rPr>
              <w:t xml:space="preserve">STAT News, </w:t>
            </w:r>
            <w:r w:rsidR="00191941" w:rsidRPr="00AC7F9B">
              <w:rPr>
                <w:rFonts w:ascii="Aptos" w:hAnsi="Aptos"/>
                <w:color w:val="000000" w:themeColor="text1"/>
              </w:rPr>
              <w:t>February 1, 2024</w:t>
            </w:r>
          </w:p>
          <w:p w14:paraId="1AF4B555" w14:textId="77777777" w:rsidR="00D013BE" w:rsidRPr="00AC7F9B" w:rsidRDefault="00D013BE" w:rsidP="00570C62">
            <w:pPr>
              <w:rPr>
                <w:rFonts w:ascii="Aptos" w:hAnsi="Aptos"/>
              </w:rPr>
            </w:pPr>
          </w:p>
          <w:p w14:paraId="3ECD68E1" w14:textId="77777777" w:rsidR="00AC7F9B" w:rsidRPr="00AC7F9B" w:rsidRDefault="00D12728" w:rsidP="00D12728">
            <w:pPr>
              <w:jc w:val="both"/>
              <w:rPr>
                <w:rFonts w:ascii="Aptos" w:hAnsi="Aptos"/>
                <w:i/>
                <w:iCs/>
                <w:sz w:val="32"/>
                <w:szCs w:val="32"/>
              </w:rPr>
            </w:pPr>
            <w:r w:rsidRPr="00AC7F9B">
              <w:rPr>
                <w:rFonts w:ascii="Aptos" w:hAnsi="Aptos"/>
                <w:i/>
                <w:iCs/>
                <w:sz w:val="32"/>
                <w:szCs w:val="32"/>
              </w:rPr>
              <w:t>“While RAC</w:t>
            </w:r>
            <w:r w:rsidRPr="00AC7F9B">
              <w:rPr>
                <w:rFonts w:ascii="Aptos" w:hAnsi="Aptos"/>
                <w:i/>
                <w:iCs/>
                <w:sz w:val="32"/>
                <w:szCs w:val="32"/>
              </w:rPr>
              <w:t xml:space="preserve"> </w:t>
            </w:r>
            <w:r w:rsidR="00AC7F9B" w:rsidRPr="00AC7F9B">
              <w:rPr>
                <w:rFonts w:ascii="Aptos" w:hAnsi="Aptos"/>
                <w:i/>
                <w:iCs/>
                <w:sz w:val="32"/>
                <w:szCs w:val="32"/>
              </w:rPr>
              <w:t>[</w:t>
            </w:r>
            <w:r w:rsidR="00AC7F9B" w:rsidRPr="00AC7F9B">
              <w:rPr>
                <w:rFonts w:ascii="Aptos" w:hAnsi="Aptos"/>
                <w:i/>
                <w:iCs/>
                <w:sz w:val="32"/>
                <w:szCs w:val="32"/>
              </w:rPr>
              <w:t>Recovery Audit Contractor</w:t>
            </w:r>
            <w:r w:rsidR="00AC7F9B" w:rsidRPr="00AC7F9B">
              <w:rPr>
                <w:rFonts w:ascii="Aptos" w:hAnsi="Aptos"/>
                <w:i/>
                <w:iCs/>
                <w:sz w:val="32"/>
                <w:szCs w:val="32"/>
              </w:rPr>
              <w:t xml:space="preserve">] </w:t>
            </w:r>
            <w:r w:rsidRPr="00AC7F9B">
              <w:rPr>
                <w:rFonts w:ascii="Aptos" w:hAnsi="Aptos"/>
                <w:i/>
                <w:iCs/>
                <w:sz w:val="32"/>
                <w:szCs w:val="32"/>
              </w:rPr>
              <w:t>audits practically halted during the COVID-19 pandemic, activity has picked up substantially following the end of the public health emergency</w:t>
            </w:r>
            <w:r w:rsidRPr="00AC7F9B">
              <w:rPr>
                <w:rFonts w:ascii="Aptos" w:hAnsi="Aptos"/>
                <w:i/>
                <w:iCs/>
                <w:sz w:val="32"/>
                <w:szCs w:val="32"/>
              </w:rPr>
              <w:t>.</w:t>
            </w:r>
            <w:r w:rsidRPr="00AC7F9B">
              <w:rPr>
                <w:rFonts w:ascii="Aptos" w:hAnsi="Aptos"/>
                <w:i/>
                <w:iCs/>
                <w:sz w:val="32"/>
                <w:szCs w:val="32"/>
              </w:rPr>
              <w:t>”</w:t>
            </w:r>
          </w:p>
          <w:p w14:paraId="6B9EB465" w14:textId="77777777" w:rsidR="00D13FD9" w:rsidRPr="00DD6D78" w:rsidRDefault="00AC7F9B" w:rsidP="00D13FD9">
            <w:pPr>
              <w:pStyle w:val="ListParagraph"/>
              <w:rPr>
                <w:rFonts w:ascii="Aptos" w:hAnsi="Aptos"/>
                <w:color w:val="000000" w:themeColor="text1"/>
              </w:rPr>
            </w:pPr>
            <w:r w:rsidRPr="00AC7F9B">
              <w:rPr>
                <w:rFonts w:ascii="Aptos" w:hAnsi="Aptos"/>
              </w:rPr>
              <w:t>A</w:t>
            </w:r>
            <w:r w:rsidR="00D12728" w:rsidRPr="00AC7F9B">
              <w:rPr>
                <w:rFonts w:ascii="Aptos" w:hAnsi="Aptos"/>
              </w:rPr>
              <w:t>ttorney Amy Fouts</w:t>
            </w:r>
            <w:r w:rsidRPr="00AC7F9B">
              <w:rPr>
                <w:rFonts w:ascii="Aptos" w:hAnsi="Aptos"/>
              </w:rPr>
              <w:t xml:space="preserve">, </w:t>
            </w:r>
            <w:hyperlink r:id="rId26" w:history="1">
              <w:r w:rsidR="00D13FD9" w:rsidRPr="00DD6D78">
                <w:rPr>
                  <w:rStyle w:val="Hyperlink"/>
                  <w:rFonts w:ascii="Aptos" w:hAnsi="Aptos"/>
                  <w:i/>
                  <w:iCs/>
                </w:rPr>
                <w:t>The RAC is back, increasing scrutiny in a complex nursing home audit environment</w:t>
              </w:r>
            </w:hyperlink>
            <w:r w:rsidR="00D13FD9">
              <w:rPr>
                <w:rFonts w:ascii="Aptos" w:hAnsi="Aptos"/>
                <w:color w:val="000000" w:themeColor="text1"/>
              </w:rPr>
              <w:t xml:space="preserve"> </w:t>
            </w:r>
            <w:r w:rsidR="00D13FD9">
              <w:rPr>
                <w:rFonts w:ascii="Aptos" w:hAnsi="Aptos"/>
                <w:b/>
                <w:bCs/>
                <w:color w:val="000000" w:themeColor="text1"/>
              </w:rPr>
              <w:t>(</w:t>
            </w:r>
            <w:r w:rsidR="00D13FD9" w:rsidRPr="00DD6D78">
              <w:rPr>
                <w:rFonts w:ascii="Aptos" w:hAnsi="Aptos"/>
                <w:b/>
                <w:bCs/>
                <w:color w:val="000000" w:themeColor="text1"/>
              </w:rPr>
              <w:t>McKnights Long-Term Care News</w:t>
            </w:r>
            <w:r w:rsidR="00D13FD9">
              <w:rPr>
                <w:rFonts w:ascii="Aptos" w:hAnsi="Aptos"/>
                <w:b/>
                <w:bCs/>
                <w:color w:val="000000" w:themeColor="text1"/>
              </w:rPr>
              <w:t xml:space="preserve">, </w:t>
            </w:r>
            <w:r w:rsidR="00D13FD9" w:rsidRPr="00DD6D78">
              <w:rPr>
                <w:rFonts w:ascii="Aptos" w:hAnsi="Aptos"/>
                <w:color w:val="000000" w:themeColor="text1"/>
              </w:rPr>
              <w:t>February 5, 2024</w:t>
            </w:r>
            <w:r w:rsidR="00D13FD9">
              <w:rPr>
                <w:rFonts w:ascii="Aptos" w:hAnsi="Aptos"/>
                <w:color w:val="000000" w:themeColor="text1"/>
              </w:rPr>
              <w:t>)</w:t>
            </w:r>
          </w:p>
          <w:p w14:paraId="4E1EFE6D" w14:textId="77777777" w:rsidR="00D013BE" w:rsidRDefault="00D013BE" w:rsidP="00AC7F9B">
            <w:pPr>
              <w:rPr>
                <w:rFonts w:ascii="Aptos" w:hAnsi="Aptos"/>
              </w:rPr>
            </w:pPr>
          </w:p>
          <w:p w14:paraId="01D2B6F8" w14:textId="265B3C01" w:rsidR="00C41392" w:rsidRDefault="00C41392" w:rsidP="00C41392">
            <w:pPr>
              <w:jc w:val="both"/>
              <w:rPr>
                <w:rFonts w:ascii="Aptos" w:hAnsi="Aptos"/>
                <w:i/>
                <w:iCs/>
                <w:sz w:val="32"/>
                <w:szCs w:val="32"/>
              </w:rPr>
            </w:pPr>
            <w:r w:rsidRPr="00C41392">
              <w:rPr>
                <w:rFonts w:ascii="Aptos" w:hAnsi="Aptos"/>
                <w:i/>
                <w:iCs/>
                <w:sz w:val="32"/>
                <w:szCs w:val="32"/>
              </w:rPr>
              <w:t>“Friends encourage us to live healthier lives and are the first to let us know when we need to get help, whether it is from a doctor or therapist</w:t>
            </w:r>
            <w:r>
              <w:rPr>
                <w:rFonts w:ascii="Aptos" w:hAnsi="Aptos"/>
                <w:i/>
                <w:iCs/>
                <w:sz w:val="32"/>
                <w:szCs w:val="32"/>
              </w:rPr>
              <w:t xml:space="preserve">. </w:t>
            </w:r>
            <w:r w:rsidRPr="00C41392">
              <w:rPr>
                <w:rFonts w:ascii="Aptos" w:hAnsi="Aptos"/>
                <w:i/>
                <w:iCs/>
                <w:sz w:val="32"/>
                <w:szCs w:val="32"/>
              </w:rPr>
              <w:t>Yet it may be just as important to nurture these relationships as it is to exercise, eat nutritious foods and get a good night’s sleep.”</w:t>
            </w:r>
          </w:p>
          <w:p w14:paraId="1628A834" w14:textId="7BDAD343" w:rsidR="002A4683" w:rsidRPr="002A4683" w:rsidRDefault="001F3618" w:rsidP="002A4683">
            <w:pPr>
              <w:ind w:left="720"/>
              <w:rPr>
                <w:rFonts w:ascii="Aptos" w:hAnsi="Aptos"/>
              </w:rPr>
            </w:pPr>
            <w:r w:rsidRPr="001F3618">
              <w:rPr>
                <w:rFonts w:ascii="Aptos" w:hAnsi="Aptos"/>
              </w:rPr>
              <w:t>Irene Levine, a psychologist</w:t>
            </w:r>
            <w:r w:rsidR="002A4683">
              <w:rPr>
                <w:rFonts w:ascii="Aptos" w:hAnsi="Aptos"/>
              </w:rPr>
              <w:t xml:space="preserve">, </w:t>
            </w:r>
            <w:hyperlink r:id="rId27" w:history="1">
              <w:r w:rsidR="002A4683" w:rsidRPr="002A4683">
                <w:rPr>
                  <w:rStyle w:val="Hyperlink"/>
                  <w:rFonts w:ascii="Aptos" w:hAnsi="Aptos"/>
                  <w:i/>
                  <w:iCs/>
                </w:rPr>
                <w:t>‘Face-to-face, hip-to-hip’ friendships help us live longer – so let’s prioritize them</w:t>
              </w:r>
            </w:hyperlink>
            <w:r w:rsidR="002A4683" w:rsidRPr="002A4683">
              <w:rPr>
                <w:rFonts w:ascii="Aptos" w:hAnsi="Aptos"/>
              </w:rPr>
              <w:t xml:space="preserve"> </w:t>
            </w:r>
            <w:r w:rsidR="002A4683" w:rsidRPr="002A4683">
              <w:rPr>
                <w:rFonts w:ascii="Aptos" w:hAnsi="Aptos"/>
                <w:b/>
                <w:bCs/>
              </w:rPr>
              <w:t xml:space="preserve">(The Guardian, </w:t>
            </w:r>
            <w:r w:rsidR="002A4683" w:rsidRPr="002A4683">
              <w:rPr>
                <w:rFonts w:ascii="Aptos" w:hAnsi="Aptos"/>
              </w:rPr>
              <w:t>February 2, 2024)</w:t>
            </w:r>
          </w:p>
          <w:p w14:paraId="683C5A93" w14:textId="77777777" w:rsidR="000936B2" w:rsidRDefault="000936B2" w:rsidP="00C41392">
            <w:pPr>
              <w:jc w:val="both"/>
              <w:rPr>
                <w:rFonts w:ascii="Aptos" w:hAnsi="Aptos"/>
              </w:rPr>
            </w:pPr>
          </w:p>
          <w:p w14:paraId="4116395B" w14:textId="77777777" w:rsidR="000936B2" w:rsidRDefault="000936B2" w:rsidP="00C41392">
            <w:pPr>
              <w:jc w:val="both"/>
              <w:rPr>
                <w:rFonts w:ascii="Aptos" w:hAnsi="Aptos"/>
                <w:i/>
                <w:iCs/>
                <w:sz w:val="32"/>
                <w:szCs w:val="32"/>
              </w:rPr>
            </w:pPr>
            <w:r w:rsidRPr="000936B2">
              <w:rPr>
                <w:rFonts w:ascii="Aptos" w:hAnsi="Aptos"/>
                <w:i/>
                <w:iCs/>
                <w:sz w:val="32"/>
                <w:szCs w:val="32"/>
              </w:rPr>
              <w:t>“Staff have to divide their time between boarding patients and regular patients</w:t>
            </w:r>
            <w:r>
              <w:rPr>
                <w:rFonts w:ascii="Aptos" w:hAnsi="Aptos"/>
                <w:i/>
                <w:iCs/>
                <w:sz w:val="32"/>
                <w:szCs w:val="32"/>
              </w:rPr>
              <w:t xml:space="preserve">. </w:t>
            </w:r>
            <w:r w:rsidRPr="000936B2">
              <w:rPr>
                <w:rFonts w:ascii="Aptos" w:hAnsi="Aptos"/>
                <w:i/>
                <w:iCs/>
                <w:sz w:val="32"/>
                <w:szCs w:val="32"/>
              </w:rPr>
              <w:t>You see the ER becoming a parking lot.”</w:t>
            </w:r>
          </w:p>
          <w:p w14:paraId="1665B67D" w14:textId="51D54418" w:rsidR="00BB466C" w:rsidRPr="00BB466C" w:rsidRDefault="000936B2" w:rsidP="00BB466C">
            <w:pPr>
              <w:ind w:left="720"/>
              <w:rPr>
                <w:rFonts w:ascii="Aptos" w:hAnsi="Aptos"/>
              </w:rPr>
            </w:pPr>
            <w:r w:rsidRPr="00564B6D">
              <w:rPr>
                <w:rFonts w:ascii="Aptos" w:hAnsi="Aptos"/>
              </w:rPr>
              <w:t>Eugene Litvak, adjunct professor at the Harvard T.H. Chan School of Public Health</w:t>
            </w:r>
            <w:r w:rsidR="00564B6D" w:rsidRPr="00564B6D">
              <w:rPr>
                <w:rFonts w:ascii="Aptos" w:hAnsi="Aptos"/>
              </w:rPr>
              <w:t>,</w:t>
            </w:r>
            <w:r w:rsidR="00BB466C">
              <w:rPr>
                <w:rFonts w:ascii="Aptos" w:hAnsi="Aptos"/>
              </w:rPr>
              <w:t xml:space="preserve"> </w:t>
            </w:r>
            <w:hyperlink r:id="rId28" w:history="1">
              <w:r w:rsidR="00BB466C" w:rsidRPr="00BB466C">
                <w:rPr>
                  <w:rStyle w:val="Hyperlink"/>
                  <w:rFonts w:ascii="Aptos" w:hAnsi="Aptos"/>
                  <w:i/>
                  <w:iCs/>
                </w:rPr>
                <w:t>Emergency patients in Boston are waiting longer than ever for care</w:t>
              </w:r>
            </w:hyperlink>
            <w:r w:rsidR="00BB466C">
              <w:rPr>
                <w:rFonts w:ascii="Aptos" w:hAnsi="Aptos"/>
              </w:rPr>
              <w:t xml:space="preserve">, </w:t>
            </w:r>
            <w:r w:rsidR="00BB466C" w:rsidRPr="00BB466C">
              <w:rPr>
                <w:rFonts w:ascii="Aptos" w:hAnsi="Aptos"/>
                <w:b/>
                <w:bCs/>
              </w:rPr>
              <w:t xml:space="preserve">*Boston Globe, </w:t>
            </w:r>
            <w:r w:rsidR="00BB466C" w:rsidRPr="00BB466C">
              <w:rPr>
                <w:rFonts w:ascii="Aptos" w:hAnsi="Aptos"/>
              </w:rPr>
              <w:t>February 5, 2024</w:t>
            </w:r>
          </w:p>
          <w:p w14:paraId="4D0D57D2" w14:textId="77777777" w:rsidR="00564B6D" w:rsidRDefault="00564B6D" w:rsidP="000936B2">
            <w:pPr>
              <w:rPr>
                <w:rFonts w:ascii="Aptos" w:hAnsi="Aptos"/>
              </w:rPr>
            </w:pPr>
          </w:p>
          <w:p w14:paraId="498C400C" w14:textId="577CC89A" w:rsidR="00AA663E" w:rsidRDefault="00AA663E" w:rsidP="00AA663E">
            <w:pPr>
              <w:jc w:val="both"/>
              <w:rPr>
                <w:rFonts w:ascii="Aptos" w:hAnsi="Aptos"/>
                <w:i/>
                <w:iCs/>
                <w:sz w:val="32"/>
                <w:szCs w:val="32"/>
              </w:rPr>
            </w:pPr>
            <w:r w:rsidRPr="00AA663E">
              <w:rPr>
                <w:rFonts w:ascii="Aptos" w:hAnsi="Aptos"/>
                <w:i/>
                <w:iCs/>
                <w:sz w:val="32"/>
                <w:szCs w:val="32"/>
              </w:rPr>
              <w:t xml:space="preserve">At 4:30 am one day in November, 2023, 60 very ill patients waited in </w:t>
            </w:r>
            <w:r w:rsidR="00F96BE7" w:rsidRPr="00AA663E">
              <w:rPr>
                <w:rFonts w:ascii="Aptos" w:hAnsi="Aptos"/>
                <w:i/>
                <w:iCs/>
                <w:sz w:val="32"/>
                <w:szCs w:val="32"/>
              </w:rPr>
              <w:t>Brigham’s</w:t>
            </w:r>
            <w:r w:rsidRPr="00AA663E">
              <w:rPr>
                <w:rFonts w:ascii="Aptos" w:hAnsi="Aptos"/>
                <w:i/>
                <w:iCs/>
                <w:sz w:val="32"/>
                <w:szCs w:val="32"/>
              </w:rPr>
              <w:t xml:space="preserve"> emergency department to be moved to inpatient beds. Another 30 patients were in the waiting room with one triage nurse on duty</w:t>
            </w:r>
            <w:r>
              <w:rPr>
                <w:rFonts w:ascii="Aptos" w:hAnsi="Aptos"/>
                <w:i/>
                <w:iCs/>
                <w:sz w:val="32"/>
                <w:szCs w:val="32"/>
              </w:rPr>
              <w:t>.</w:t>
            </w:r>
          </w:p>
          <w:p w14:paraId="2C206ADB" w14:textId="08EA338F" w:rsidR="00564B6D" w:rsidRDefault="00AA663E" w:rsidP="00BB466C">
            <w:pPr>
              <w:ind w:left="720"/>
              <w:rPr>
                <w:rFonts w:ascii="Aptos" w:hAnsi="Aptos"/>
              </w:rPr>
            </w:pPr>
            <w:r w:rsidRPr="00AA663E">
              <w:rPr>
                <w:rFonts w:ascii="Aptos" w:hAnsi="Aptos"/>
              </w:rPr>
              <w:t>S</w:t>
            </w:r>
            <w:r w:rsidRPr="00AA663E">
              <w:rPr>
                <w:rFonts w:ascii="Aptos" w:hAnsi="Aptos"/>
              </w:rPr>
              <w:t>afety report filed by a nurse with the Massachusetts Nurses Association</w:t>
            </w:r>
            <w:r w:rsidR="00E408E3">
              <w:rPr>
                <w:rFonts w:ascii="Aptos" w:hAnsi="Aptos"/>
              </w:rPr>
              <w:t>,</w:t>
            </w:r>
            <w:r w:rsidR="00BB466C">
              <w:rPr>
                <w:rFonts w:ascii="Aptos" w:hAnsi="Aptos"/>
              </w:rPr>
              <w:t xml:space="preserve"> </w:t>
            </w:r>
            <w:hyperlink r:id="rId29" w:history="1">
              <w:r w:rsidR="00BB466C" w:rsidRPr="00BB466C">
                <w:rPr>
                  <w:rStyle w:val="Hyperlink"/>
                  <w:rFonts w:ascii="Aptos" w:hAnsi="Aptos"/>
                  <w:i/>
                  <w:iCs/>
                </w:rPr>
                <w:t>Emergency patients in Boston are waiting longer than ever for care</w:t>
              </w:r>
            </w:hyperlink>
            <w:r w:rsidR="00BB466C" w:rsidRPr="00BB466C">
              <w:rPr>
                <w:rFonts w:ascii="Aptos" w:hAnsi="Aptos"/>
              </w:rPr>
              <w:t xml:space="preserve">, </w:t>
            </w:r>
            <w:r w:rsidR="00BB466C" w:rsidRPr="00BB466C">
              <w:rPr>
                <w:rFonts w:ascii="Aptos" w:hAnsi="Aptos"/>
                <w:b/>
                <w:bCs/>
              </w:rPr>
              <w:t xml:space="preserve">*Boston Globe, </w:t>
            </w:r>
            <w:r w:rsidR="00BB466C" w:rsidRPr="00BB466C">
              <w:rPr>
                <w:rFonts w:ascii="Aptos" w:hAnsi="Aptos"/>
              </w:rPr>
              <w:t>February 5, 2024</w:t>
            </w:r>
          </w:p>
          <w:p w14:paraId="657A4E49" w14:textId="77777777" w:rsidR="00E408E3" w:rsidRDefault="00E408E3" w:rsidP="00AA663E">
            <w:pPr>
              <w:rPr>
                <w:rFonts w:ascii="Aptos" w:hAnsi="Aptos"/>
              </w:rPr>
            </w:pPr>
          </w:p>
          <w:p w14:paraId="25E17F00" w14:textId="77777777" w:rsidR="00C42582" w:rsidRDefault="00C42582" w:rsidP="00C42582">
            <w:pPr>
              <w:jc w:val="both"/>
              <w:rPr>
                <w:rFonts w:ascii="Aptos" w:hAnsi="Aptos"/>
                <w:i/>
                <w:iCs/>
                <w:sz w:val="32"/>
                <w:szCs w:val="32"/>
              </w:rPr>
            </w:pPr>
            <w:r w:rsidRPr="00C42582">
              <w:rPr>
                <w:rFonts w:ascii="Aptos" w:hAnsi="Aptos"/>
                <w:i/>
                <w:iCs/>
                <w:sz w:val="32"/>
                <w:szCs w:val="32"/>
              </w:rPr>
              <w:t>“For years, Publicis Health’s marketing schemes helped fuel the nationwide opioid crisis, which has shattered some of our most vulnerable communities, while creating significant financial strain on our state systems</w:t>
            </w:r>
            <w:r>
              <w:rPr>
                <w:rFonts w:ascii="Aptos" w:hAnsi="Aptos"/>
                <w:i/>
                <w:iCs/>
                <w:sz w:val="32"/>
                <w:szCs w:val="32"/>
              </w:rPr>
              <w:t xml:space="preserve">. </w:t>
            </w:r>
            <w:r w:rsidRPr="00C42582">
              <w:rPr>
                <w:rFonts w:ascii="Aptos" w:hAnsi="Aptos"/>
                <w:i/>
                <w:iCs/>
                <w:sz w:val="32"/>
                <w:szCs w:val="32"/>
              </w:rPr>
              <w:t>I am proud of my team’s national leadership in securing this settlement, which will not only bolster accountability and transparency for this ongoing crisis but will also provide millions of dollars for much needed treatment and services to support individuals and families across Massachusetts.”</w:t>
            </w:r>
          </w:p>
          <w:p w14:paraId="7DE472CF" w14:textId="1611852B" w:rsidR="00DD5F82" w:rsidRPr="00DD5F82" w:rsidRDefault="00C42582" w:rsidP="00DD5F82">
            <w:pPr>
              <w:ind w:left="720"/>
              <w:rPr>
                <w:rFonts w:ascii="Aptos" w:hAnsi="Aptos"/>
                <w:i/>
                <w:iCs/>
                <w:color w:val="000000" w:themeColor="text1"/>
              </w:rPr>
            </w:pPr>
            <w:r>
              <w:rPr>
                <w:rFonts w:ascii="Aptos" w:hAnsi="Aptos"/>
              </w:rPr>
              <w:t>Attorney General Andrea Campbell,</w:t>
            </w:r>
            <w:r w:rsidR="00DD5F82">
              <w:rPr>
                <w:rFonts w:ascii="Aptos" w:hAnsi="Aptos"/>
              </w:rPr>
              <w:t xml:space="preserve"> </w:t>
            </w:r>
            <w:hyperlink r:id="rId30" w:history="1">
              <w:r w:rsidR="00DD5F82" w:rsidRPr="002A71D1">
                <w:rPr>
                  <w:rStyle w:val="Hyperlink"/>
                  <w:rFonts w:ascii="Aptos" w:hAnsi="Aptos"/>
                  <w:i/>
                  <w:iCs/>
                </w:rPr>
                <w:t>AG Campbell Announces $350 Million Settlement With Multinational Marketing Firm Publicis Health Over Role In Opioid Epidemic</w:t>
              </w:r>
            </w:hyperlink>
            <w:r w:rsidR="00DD5F82">
              <w:rPr>
                <w:rFonts w:ascii="Aptos" w:hAnsi="Aptos"/>
                <w:i/>
                <w:iCs/>
                <w:color w:val="000000" w:themeColor="text1"/>
              </w:rPr>
              <w:t xml:space="preserve">, </w:t>
            </w:r>
            <w:r w:rsidR="00DD5F82" w:rsidRPr="00DD5F82">
              <w:rPr>
                <w:rFonts w:ascii="Aptos" w:hAnsi="Aptos"/>
                <w:b/>
                <w:bCs/>
                <w:color w:val="000000" w:themeColor="text1"/>
              </w:rPr>
              <w:t xml:space="preserve">Office of the Attorney General, </w:t>
            </w:r>
            <w:r w:rsidR="00DD5F82" w:rsidRPr="00DD5F82">
              <w:rPr>
                <w:rFonts w:ascii="Aptos" w:hAnsi="Aptos"/>
                <w:color w:val="000000" w:themeColor="text1"/>
              </w:rPr>
              <w:t>February 1, 2024</w:t>
            </w:r>
          </w:p>
          <w:p w14:paraId="081EBA89" w14:textId="35BEDFCE" w:rsidR="00C42582" w:rsidRPr="00C42582" w:rsidRDefault="00C42582" w:rsidP="00C42582">
            <w:pPr>
              <w:rPr>
                <w:rFonts w:ascii="Aptos" w:hAnsi="Aptos"/>
              </w:rPr>
            </w:pPr>
          </w:p>
        </w:tc>
      </w:tr>
      <w:tr w:rsidR="00426944" w14:paraId="0C56239C" w14:textId="77777777" w:rsidTr="00DA413A">
        <w:trPr>
          <w:gridAfter w:val="1"/>
          <w:wAfter w:w="113" w:type="dxa"/>
        </w:trPr>
        <w:tc>
          <w:tcPr>
            <w:tcW w:w="2898" w:type="dxa"/>
            <w:gridSpan w:val="2"/>
          </w:tcPr>
          <w:p w14:paraId="69C977EE" w14:textId="77777777" w:rsidR="00426944" w:rsidRPr="005148D4" w:rsidRDefault="00426944" w:rsidP="007B562F">
            <w:pPr>
              <w:rPr>
                <w:rFonts w:ascii="Aptos" w:hAnsi="Aptos"/>
                <w:sz w:val="24"/>
                <w:szCs w:val="24"/>
              </w:rPr>
            </w:pPr>
            <w:r w:rsidRPr="005148D4">
              <w:rPr>
                <w:rFonts w:ascii="Aptos" w:hAnsi="Aptos"/>
                <w:sz w:val="24"/>
                <w:szCs w:val="24"/>
              </w:rPr>
              <w:t>Older Americans Month</w:t>
            </w:r>
          </w:p>
          <w:p w14:paraId="46FD4041" w14:textId="77777777" w:rsidR="00FE7748" w:rsidRDefault="00FE7748" w:rsidP="007B562F">
            <w:pPr>
              <w:rPr>
                <w:sz w:val="24"/>
                <w:szCs w:val="24"/>
              </w:rPr>
            </w:pPr>
          </w:p>
          <w:p w14:paraId="38A50452" w14:textId="77777777" w:rsidR="00EE10B9" w:rsidRDefault="00EE10B9" w:rsidP="007B562F">
            <w:pPr>
              <w:rPr>
                <w:sz w:val="24"/>
                <w:szCs w:val="24"/>
              </w:rPr>
            </w:pPr>
          </w:p>
          <w:p w14:paraId="775BD466" w14:textId="26CECB4E" w:rsidR="00EE10B9" w:rsidRDefault="00EE10B9" w:rsidP="007B562F">
            <w:pPr>
              <w:rPr>
                <w:sz w:val="24"/>
                <w:szCs w:val="24"/>
              </w:rPr>
            </w:pPr>
            <w:r>
              <w:rPr>
                <w:noProof/>
                <w:sz w:val="24"/>
                <w:szCs w:val="24"/>
              </w:rPr>
              <w:drawing>
                <wp:inline distT="0" distB="0" distL="0" distR="0" wp14:anchorId="52B983B6" wp14:editId="5143883F">
                  <wp:extent cx="1701165" cy="743585"/>
                  <wp:effectExtent l="0" t="0" r="0" b="0"/>
                  <wp:docPr id="19432063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01165" cy="743585"/>
                          </a:xfrm>
                          <a:prstGeom prst="rect">
                            <a:avLst/>
                          </a:prstGeom>
                          <a:noFill/>
                        </pic:spPr>
                      </pic:pic>
                    </a:graphicData>
                  </a:graphic>
                </wp:inline>
              </w:drawing>
            </w:r>
          </w:p>
          <w:p w14:paraId="55D66E77" w14:textId="77777777" w:rsidR="00EE10B9" w:rsidRDefault="00EE10B9" w:rsidP="007B562F">
            <w:pPr>
              <w:rPr>
                <w:sz w:val="24"/>
                <w:szCs w:val="24"/>
              </w:rPr>
            </w:pPr>
          </w:p>
          <w:p w14:paraId="4FF03F88" w14:textId="0CDC629F" w:rsidR="00EE10B9" w:rsidRPr="00EE10B9" w:rsidRDefault="00EE10B9" w:rsidP="00EE10B9">
            <w:pPr>
              <w:rPr>
                <w:sz w:val="24"/>
                <w:szCs w:val="24"/>
              </w:rPr>
            </w:pPr>
            <w:r w:rsidRPr="00EE10B9">
              <w:rPr>
                <w:noProof/>
                <w:sz w:val="24"/>
                <w:szCs w:val="24"/>
              </w:rPr>
              <w:drawing>
                <wp:inline distT="0" distB="0" distL="0" distR="0" wp14:anchorId="2FFB1F65" wp14:editId="631F3083">
                  <wp:extent cx="1703070" cy="575945"/>
                  <wp:effectExtent l="0" t="0" r="0" b="0"/>
                  <wp:docPr id="2360862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03070" cy="575945"/>
                          </a:xfrm>
                          <a:prstGeom prst="rect">
                            <a:avLst/>
                          </a:prstGeom>
                          <a:noFill/>
                          <a:ln>
                            <a:noFill/>
                          </a:ln>
                        </pic:spPr>
                      </pic:pic>
                    </a:graphicData>
                  </a:graphic>
                </wp:inline>
              </w:drawing>
            </w:r>
          </w:p>
          <w:p w14:paraId="497F582F" w14:textId="77777777" w:rsidR="00EE10B9" w:rsidRDefault="00EE10B9" w:rsidP="007B562F">
            <w:pPr>
              <w:rPr>
                <w:sz w:val="24"/>
                <w:szCs w:val="24"/>
              </w:rPr>
            </w:pPr>
          </w:p>
          <w:p w14:paraId="368573D1" w14:textId="68A67E86" w:rsidR="00BD2C35" w:rsidRPr="00BD2C35" w:rsidRDefault="00BD2C35" w:rsidP="00BD2C35">
            <w:pPr>
              <w:rPr>
                <w:sz w:val="24"/>
                <w:szCs w:val="24"/>
              </w:rPr>
            </w:pPr>
          </w:p>
          <w:p w14:paraId="63A31660" w14:textId="4A4E6AFA" w:rsidR="00FE7748" w:rsidRPr="00D262D0" w:rsidRDefault="00FE7748" w:rsidP="007B562F">
            <w:pPr>
              <w:rPr>
                <w:sz w:val="24"/>
                <w:szCs w:val="24"/>
              </w:rPr>
            </w:pPr>
          </w:p>
        </w:tc>
        <w:tc>
          <w:tcPr>
            <w:tcW w:w="7807" w:type="dxa"/>
            <w:gridSpan w:val="4"/>
          </w:tcPr>
          <w:p w14:paraId="739B21AD" w14:textId="77777777" w:rsidR="00426944" w:rsidRPr="00AC7F9B" w:rsidRDefault="00D25BA5" w:rsidP="00F86710">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Administration on Community Living</w:t>
            </w:r>
          </w:p>
          <w:p w14:paraId="1140CB0D" w14:textId="77777777" w:rsidR="00D25BA5" w:rsidRPr="00AC7F9B" w:rsidRDefault="00000000" w:rsidP="00F86710">
            <w:pPr>
              <w:pStyle w:val="ListParagraph"/>
              <w:spacing w:before="100" w:beforeAutospacing="1" w:after="100" w:afterAutospacing="1"/>
              <w:ind w:left="0"/>
              <w:rPr>
                <w:rFonts w:ascii="Aptos" w:hAnsi="Aptos"/>
                <w:i/>
                <w:iCs/>
                <w:color w:val="000000" w:themeColor="text1"/>
              </w:rPr>
            </w:pPr>
            <w:hyperlink r:id="rId33" w:history="1">
              <w:r w:rsidR="00D25BA5" w:rsidRPr="00AC7F9B">
                <w:rPr>
                  <w:rStyle w:val="Hyperlink"/>
                  <w:rFonts w:ascii="Aptos" w:hAnsi="Aptos"/>
                  <w:i/>
                  <w:iCs/>
                </w:rPr>
                <w:t>Older Americans Month 2024</w:t>
              </w:r>
            </w:hyperlink>
          </w:p>
          <w:p w14:paraId="5A8FCD35" w14:textId="4BC411D3" w:rsidR="00FE7748" w:rsidRPr="00AC7F9B" w:rsidRDefault="00FE7748" w:rsidP="00FE7748">
            <w:pPr>
              <w:pStyle w:val="ListParagraph"/>
              <w:rPr>
                <w:rFonts w:ascii="Aptos" w:hAnsi="Aptos"/>
                <w:color w:val="000000" w:themeColor="text1"/>
              </w:rPr>
            </w:pPr>
            <w:r w:rsidRPr="00AC7F9B">
              <w:rPr>
                <w:rFonts w:ascii="Aptos" w:hAnsi="Aptos"/>
                <w:color w:val="000000" w:themeColor="text1"/>
              </w:rPr>
              <w:t xml:space="preserve">Every May, the Administration for Community Living leads the nation’s observance of Older Americans Month (OAM). The 2024 theme is </w:t>
            </w:r>
            <w:r w:rsidRPr="00AC7F9B">
              <w:rPr>
                <w:rFonts w:ascii="Aptos" w:hAnsi="Aptos"/>
                <w:b/>
                <w:bCs/>
                <w:i/>
                <w:iCs/>
                <w:color w:val="000000" w:themeColor="text1"/>
              </w:rPr>
              <w:t>Powered by Connection</w:t>
            </w:r>
            <w:r w:rsidRPr="00AC7F9B">
              <w:rPr>
                <w:rFonts w:ascii="Aptos" w:hAnsi="Aptos"/>
                <w:color w:val="000000" w:themeColor="text1"/>
              </w:rPr>
              <w:t>, which recognizes the profound impact that meaningful relationships and social connections have on our health and well-being. We will explore the vital role that connectedness plays in supporting independence and aging in place by combatting isolation, loneliness, and other issues</w:t>
            </w:r>
            <w:r w:rsidR="00764EE4" w:rsidRPr="00AC7F9B">
              <w:rPr>
                <w:rFonts w:ascii="Aptos" w:hAnsi="Aptos"/>
                <w:color w:val="000000" w:themeColor="text1"/>
              </w:rPr>
              <w:t xml:space="preserve">. </w:t>
            </w:r>
          </w:p>
          <w:p w14:paraId="59C04FC8" w14:textId="77777777" w:rsidR="00FE7748" w:rsidRPr="00AC7F9B" w:rsidRDefault="00FE7748" w:rsidP="00FE7748">
            <w:pPr>
              <w:pStyle w:val="ListParagraph"/>
              <w:rPr>
                <w:rFonts w:ascii="Aptos" w:hAnsi="Aptos"/>
                <w:color w:val="000000" w:themeColor="text1"/>
              </w:rPr>
            </w:pPr>
            <w:r w:rsidRPr="00AC7F9B">
              <w:rPr>
                <w:rFonts w:ascii="Aptos" w:hAnsi="Aptos"/>
                <w:color w:val="000000" w:themeColor="text1"/>
              </w:rPr>
              <w:t>Join us in promoting the benefits of connecting with others. Here are some ways you can participate. </w:t>
            </w:r>
          </w:p>
          <w:p w14:paraId="41C18A37" w14:textId="77777777" w:rsidR="00FE7748" w:rsidRPr="00AC7F9B" w:rsidRDefault="00FE7748" w:rsidP="00FE7748">
            <w:pPr>
              <w:pStyle w:val="ListParagraph"/>
              <w:numPr>
                <w:ilvl w:val="0"/>
                <w:numId w:val="28"/>
              </w:numPr>
              <w:rPr>
                <w:rFonts w:ascii="Aptos" w:hAnsi="Aptos"/>
                <w:color w:val="000000" w:themeColor="text1"/>
              </w:rPr>
            </w:pPr>
            <w:r w:rsidRPr="00AC7F9B">
              <w:rPr>
                <w:rFonts w:ascii="Aptos" w:hAnsi="Aptos"/>
                <w:color w:val="000000" w:themeColor="text1"/>
              </w:rPr>
              <w:t>Share facts about the mental, physical, and emotional health benefits of social connection and how it contributes to overall well-being.</w:t>
            </w:r>
          </w:p>
          <w:p w14:paraId="38E042A9" w14:textId="77777777" w:rsidR="00FE7748" w:rsidRPr="00AC7F9B" w:rsidRDefault="00FE7748" w:rsidP="00FE7748">
            <w:pPr>
              <w:pStyle w:val="ListParagraph"/>
              <w:numPr>
                <w:ilvl w:val="0"/>
                <w:numId w:val="28"/>
              </w:numPr>
              <w:rPr>
                <w:rFonts w:ascii="Aptos" w:hAnsi="Aptos"/>
                <w:color w:val="000000" w:themeColor="text1"/>
              </w:rPr>
            </w:pPr>
            <w:r w:rsidRPr="00AC7F9B">
              <w:rPr>
                <w:rFonts w:ascii="Aptos" w:hAnsi="Aptos"/>
                <w:color w:val="000000" w:themeColor="text1"/>
              </w:rPr>
              <w:t>Promote resources that help older adults engage, like community events, social clubs, and volunteer opportunities.</w:t>
            </w:r>
          </w:p>
          <w:p w14:paraId="0E6A2FB4" w14:textId="26647110" w:rsidR="00FE7748" w:rsidRPr="00AC7F9B" w:rsidRDefault="00FE7748" w:rsidP="00FE7748">
            <w:pPr>
              <w:pStyle w:val="ListParagraph"/>
              <w:numPr>
                <w:ilvl w:val="0"/>
                <w:numId w:val="28"/>
              </w:numPr>
              <w:rPr>
                <w:rFonts w:ascii="Aptos" w:hAnsi="Aptos"/>
                <w:color w:val="000000" w:themeColor="text1"/>
              </w:rPr>
            </w:pPr>
            <w:r w:rsidRPr="00AC7F9B">
              <w:rPr>
                <w:rFonts w:ascii="Aptos" w:hAnsi="Aptos"/>
                <w:color w:val="000000" w:themeColor="text1"/>
              </w:rPr>
              <w:t xml:space="preserve">Connect older adults with local services, such as transportation, </w:t>
            </w:r>
            <w:r w:rsidR="00764EE4" w:rsidRPr="00AC7F9B">
              <w:rPr>
                <w:rFonts w:ascii="Aptos" w:hAnsi="Aptos"/>
                <w:color w:val="000000" w:themeColor="text1"/>
              </w:rPr>
              <w:t>which</w:t>
            </w:r>
            <w:r w:rsidRPr="00AC7F9B">
              <w:rPr>
                <w:rFonts w:ascii="Aptos" w:hAnsi="Aptos"/>
                <w:color w:val="000000" w:themeColor="text1"/>
              </w:rPr>
              <w:t xml:space="preserve"> can help them overcome obstacles to achieving or maintaining meaningful relationships.</w:t>
            </w:r>
          </w:p>
          <w:p w14:paraId="1AB4CBDC" w14:textId="77777777" w:rsidR="00FE7748" w:rsidRPr="00AC7F9B" w:rsidRDefault="00FE7748" w:rsidP="00FE7748">
            <w:pPr>
              <w:pStyle w:val="ListParagraph"/>
              <w:numPr>
                <w:ilvl w:val="0"/>
                <w:numId w:val="28"/>
              </w:numPr>
              <w:rPr>
                <w:rFonts w:ascii="Aptos" w:hAnsi="Aptos"/>
                <w:color w:val="000000" w:themeColor="text1"/>
              </w:rPr>
            </w:pPr>
            <w:r w:rsidRPr="00AC7F9B">
              <w:rPr>
                <w:rFonts w:ascii="Aptos" w:hAnsi="Aptos"/>
                <w:color w:val="000000" w:themeColor="text1"/>
              </w:rPr>
              <w:t>Encourage partners to host a connection-centric event or program focused on older adult mentors to youth, peer-to-peer support, or similar efforts.</w:t>
            </w:r>
          </w:p>
          <w:p w14:paraId="24FD64A1" w14:textId="77777777" w:rsidR="00FE7748" w:rsidRPr="00AC7F9B" w:rsidRDefault="00FE7748" w:rsidP="00FE7748">
            <w:pPr>
              <w:pStyle w:val="ListParagraph"/>
              <w:numPr>
                <w:ilvl w:val="0"/>
                <w:numId w:val="28"/>
              </w:numPr>
              <w:rPr>
                <w:rFonts w:ascii="Aptos" w:hAnsi="Aptos"/>
                <w:color w:val="000000" w:themeColor="text1"/>
              </w:rPr>
            </w:pPr>
            <w:r w:rsidRPr="00AC7F9B">
              <w:rPr>
                <w:rFonts w:ascii="Aptos" w:hAnsi="Aptos"/>
                <w:color w:val="000000" w:themeColor="text1"/>
              </w:rPr>
              <w:t>Challenge professional and personal networks to prioritize meaningful social connections and share the benefits.</w:t>
            </w:r>
          </w:p>
          <w:p w14:paraId="029E41FC" w14:textId="208983BF" w:rsidR="00D25BA5" w:rsidRPr="00AC7F9B" w:rsidRDefault="00FE7748" w:rsidP="00FE7748">
            <w:pPr>
              <w:pStyle w:val="ListParagraph"/>
              <w:numPr>
                <w:ilvl w:val="0"/>
                <w:numId w:val="28"/>
              </w:numPr>
              <w:rPr>
                <w:rFonts w:ascii="Aptos" w:hAnsi="Aptos"/>
                <w:color w:val="000000" w:themeColor="text1"/>
              </w:rPr>
            </w:pPr>
            <w:r w:rsidRPr="00AC7F9B">
              <w:rPr>
                <w:rFonts w:ascii="Aptos" w:hAnsi="Aptos"/>
                <w:color w:val="000000" w:themeColor="text1"/>
              </w:rPr>
              <w:t>Inspire older adults to share what connection means to them on social media using the hashtag #PoweredByConnection.</w:t>
            </w:r>
          </w:p>
        </w:tc>
      </w:tr>
      <w:tr w:rsidR="006A368F" w14:paraId="4E3FBD50" w14:textId="77777777" w:rsidTr="00DA413A">
        <w:trPr>
          <w:gridAfter w:val="1"/>
          <w:wAfter w:w="113" w:type="dxa"/>
        </w:trPr>
        <w:tc>
          <w:tcPr>
            <w:tcW w:w="2898" w:type="dxa"/>
            <w:gridSpan w:val="2"/>
          </w:tcPr>
          <w:p w14:paraId="0086381F" w14:textId="61BEDAB7" w:rsidR="006A368F" w:rsidRPr="008778E5" w:rsidRDefault="006A368F" w:rsidP="007B562F">
            <w:pPr>
              <w:rPr>
                <w:rFonts w:ascii="Aptos" w:hAnsi="Aptos"/>
                <w:b/>
                <w:bCs/>
                <w:sz w:val="24"/>
                <w:szCs w:val="24"/>
              </w:rPr>
            </w:pPr>
            <w:r>
              <w:rPr>
                <w:rFonts w:ascii="Aptos" w:hAnsi="Aptos"/>
                <w:b/>
                <w:bCs/>
                <w:sz w:val="24"/>
                <w:szCs w:val="24"/>
              </w:rPr>
              <w:t>Recruitment</w:t>
            </w:r>
          </w:p>
        </w:tc>
        <w:tc>
          <w:tcPr>
            <w:tcW w:w="7807" w:type="dxa"/>
            <w:gridSpan w:val="4"/>
          </w:tcPr>
          <w:p w14:paraId="1A032D47" w14:textId="77777777" w:rsidR="006A368F" w:rsidRDefault="001016B7" w:rsidP="00F86710">
            <w:pPr>
              <w:pStyle w:val="ListParagraph"/>
              <w:spacing w:before="100" w:beforeAutospacing="1" w:after="100" w:afterAutospacing="1"/>
              <w:ind w:left="0"/>
              <w:rPr>
                <w:rFonts w:ascii="Aptos" w:hAnsi="Aptos"/>
                <w:b/>
                <w:bCs/>
                <w:color w:val="000000" w:themeColor="text1"/>
              </w:rPr>
            </w:pPr>
            <w:r w:rsidRPr="001016B7">
              <w:rPr>
                <w:rFonts w:ascii="Aptos" w:hAnsi="Aptos"/>
                <w:b/>
                <w:bCs/>
                <w:color w:val="000000" w:themeColor="text1"/>
              </w:rPr>
              <w:t>Disability &amp; Philanthropy Forum</w:t>
            </w:r>
          </w:p>
          <w:p w14:paraId="3C50FEC1" w14:textId="77777777" w:rsidR="00453898" w:rsidRDefault="00453898" w:rsidP="00F86710">
            <w:pPr>
              <w:pStyle w:val="ListParagraph"/>
              <w:spacing w:before="100" w:beforeAutospacing="1" w:after="100" w:afterAutospacing="1"/>
              <w:ind w:left="0"/>
              <w:rPr>
                <w:rFonts w:ascii="Aptos" w:hAnsi="Aptos"/>
                <w:i/>
                <w:iCs/>
                <w:color w:val="000000" w:themeColor="text1"/>
              </w:rPr>
            </w:pPr>
            <w:r>
              <w:rPr>
                <w:rFonts w:ascii="Aptos" w:hAnsi="Aptos"/>
                <w:i/>
                <w:iCs/>
                <w:color w:val="000000" w:themeColor="text1"/>
              </w:rPr>
              <w:t>Executive Director</w:t>
            </w:r>
          </w:p>
          <w:p w14:paraId="4064F6AE" w14:textId="77777777" w:rsidR="00453898" w:rsidRDefault="00AB7582" w:rsidP="00453898">
            <w:pPr>
              <w:pStyle w:val="ListParagraph"/>
              <w:spacing w:before="100" w:beforeAutospacing="1" w:after="100" w:afterAutospacing="1"/>
              <w:rPr>
                <w:rFonts w:ascii="Aptos" w:hAnsi="Aptos"/>
                <w:color w:val="000000" w:themeColor="text1"/>
              </w:rPr>
            </w:pPr>
            <w:r w:rsidRPr="00AB7582">
              <w:rPr>
                <w:rFonts w:ascii="Aptos" w:hAnsi="Aptos"/>
                <w:color w:val="000000" w:themeColor="text1"/>
              </w:rPr>
              <w:t xml:space="preserve">With the </w:t>
            </w:r>
            <w:hyperlink r:id="rId34" w:tgtFrame="_blank" w:history="1">
              <w:r w:rsidRPr="00AB7582">
                <w:rPr>
                  <w:rStyle w:val="Hyperlink"/>
                  <w:rFonts w:ascii="Aptos" w:hAnsi="Aptos"/>
                </w:rPr>
                <w:t xml:space="preserve">planned retirement of </w:t>
              </w:r>
              <w:r>
                <w:rPr>
                  <w:rStyle w:val="Hyperlink"/>
                  <w:rFonts w:ascii="Aptos" w:hAnsi="Aptos"/>
                </w:rPr>
                <w:t>the</w:t>
              </w:r>
              <w:r w:rsidRPr="00AB7582">
                <w:rPr>
                  <w:rStyle w:val="Hyperlink"/>
                  <w:rFonts w:ascii="Aptos" w:hAnsi="Aptos"/>
                </w:rPr>
                <w:t xml:space="preserve"> founding Executive Director Emily Harris</w:t>
              </w:r>
            </w:hyperlink>
            <w:r w:rsidRPr="00AB7582">
              <w:rPr>
                <w:rFonts w:ascii="Aptos" w:hAnsi="Aptos"/>
                <w:color w:val="000000" w:themeColor="text1"/>
              </w:rPr>
              <w:t xml:space="preserve">, the Disability &amp; Philanthropy Forum has begun the search for our next </w:t>
            </w:r>
            <w:r w:rsidRPr="00AB7582">
              <w:rPr>
                <w:rFonts w:ascii="Aptos" w:hAnsi="Aptos"/>
                <w:b/>
                <w:bCs/>
                <w:color w:val="000000" w:themeColor="text1"/>
              </w:rPr>
              <w:t>Executive Director</w:t>
            </w:r>
            <w:r w:rsidRPr="00AB7582">
              <w:rPr>
                <w:rFonts w:ascii="Aptos" w:hAnsi="Aptos"/>
                <w:color w:val="000000" w:themeColor="text1"/>
              </w:rPr>
              <w:t xml:space="preserve">. The Forum is seeking a hands-on and collaborative leader to carry forward </w:t>
            </w:r>
            <w:r w:rsidR="00FB5492">
              <w:rPr>
                <w:rFonts w:ascii="Aptos" w:hAnsi="Aptos"/>
                <w:color w:val="000000" w:themeColor="text1"/>
              </w:rPr>
              <w:t>its</w:t>
            </w:r>
            <w:r w:rsidRPr="00AB7582">
              <w:rPr>
                <w:rFonts w:ascii="Aptos" w:hAnsi="Aptos"/>
                <w:color w:val="000000" w:themeColor="text1"/>
              </w:rPr>
              <w:t xml:space="preserve"> </w:t>
            </w:r>
            <w:hyperlink r:id="rId35" w:tgtFrame="_blank" w:history="1">
              <w:r w:rsidRPr="00AB7582">
                <w:rPr>
                  <w:rStyle w:val="Hyperlink"/>
                  <w:rFonts w:ascii="Aptos" w:hAnsi="Aptos"/>
                </w:rPr>
                <w:t>mission</w:t>
              </w:r>
            </w:hyperlink>
            <w:r w:rsidRPr="00AB7582">
              <w:rPr>
                <w:rFonts w:ascii="Aptos" w:hAnsi="Aptos"/>
                <w:color w:val="000000" w:themeColor="text1"/>
              </w:rPr>
              <w:t xml:space="preserve">, advance </w:t>
            </w:r>
            <w:r w:rsidR="00FB5492">
              <w:rPr>
                <w:rFonts w:ascii="Aptos" w:hAnsi="Aptos"/>
                <w:color w:val="000000" w:themeColor="text1"/>
              </w:rPr>
              <w:t>its</w:t>
            </w:r>
            <w:r w:rsidRPr="00AB7582">
              <w:rPr>
                <w:rFonts w:ascii="Aptos" w:hAnsi="Aptos"/>
                <w:color w:val="000000" w:themeColor="text1"/>
              </w:rPr>
              <w:t xml:space="preserve"> </w:t>
            </w:r>
            <w:hyperlink r:id="rId36" w:tgtFrame="_blank" w:history="1">
              <w:r w:rsidRPr="00AB7582">
                <w:rPr>
                  <w:rStyle w:val="Hyperlink"/>
                  <w:rFonts w:ascii="Aptos" w:hAnsi="Aptos"/>
                </w:rPr>
                <w:t>strategic plan</w:t>
              </w:r>
            </w:hyperlink>
            <w:r w:rsidRPr="00AB7582">
              <w:rPr>
                <w:rFonts w:ascii="Aptos" w:hAnsi="Aptos"/>
                <w:color w:val="000000" w:themeColor="text1"/>
              </w:rPr>
              <w:t>, and usher the organization through a period of transformation.</w:t>
            </w:r>
            <w:r w:rsidRPr="00AB7582">
              <w:rPr>
                <w:rFonts w:ascii="Aptos" w:hAnsi="Aptos"/>
                <w:color w:val="000000" w:themeColor="text1"/>
              </w:rPr>
              <w:br/>
              <w:t>The Executive Director will serve as the Forum’s highly visible ambassador in the disability and philanthropic communities, combining their profound knowledge of the philanthropic sector with their experience in and/or knowledge of the disability community. Candidates who have lived disability experience and identify as having a disability are welcome and highly encouraged to apply for this position.</w:t>
            </w:r>
          </w:p>
          <w:p w14:paraId="3823BE13" w14:textId="56D37809" w:rsidR="00FB5492" w:rsidRPr="00453898" w:rsidRDefault="00FB5492" w:rsidP="00453898">
            <w:pPr>
              <w:pStyle w:val="ListParagraph"/>
              <w:spacing w:before="100" w:beforeAutospacing="1" w:after="100" w:afterAutospacing="1"/>
              <w:rPr>
                <w:rFonts w:ascii="Aptos" w:hAnsi="Aptos"/>
                <w:color w:val="000000" w:themeColor="text1"/>
              </w:rPr>
            </w:pPr>
            <w:hyperlink r:id="rId37" w:tgtFrame="_blank" w:tooltip="Learn More and Apply" w:history="1">
              <w:r w:rsidRPr="00FB5492">
                <w:rPr>
                  <w:rStyle w:val="Hyperlink"/>
                  <w:rFonts w:ascii="Aptos" w:hAnsi="Aptos"/>
                  <w:b/>
                  <w:bCs/>
                </w:rPr>
                <w:t xml:space="preserve">Learn More </w:t>
              </w:r>
              <w:r w:rsidRPr="00FB5492">
                <w:rPr>
                  <w:rStyle w:val="Hyperlink"/>
                  <w:rFonts w:ascii="Aptos" w:hAnsi="Aptos"/>
                  <w:b/>
                  <w:bCs/>
                </w:rPr>
                <w:t>a</w:t>
              </w:r>
              <w:r w:rsidRPr="00FB5492">
                <w:rPr>
                  <w:rStyle w:val="Hyperlink"/>
                  <w:rFonts w:ascii="Aptos" w:hAnsi="Aptos"/>
                  <w:b/>
                  <w:bCs/>
                </w:rPr>
                <w:t>nd Apply</w:t>
              </w:r>
            </w:hyperlink>
          </w:p>
        </w:tc>
      </w:tr>
      <w:tr w:rsidR="00C21901" w14:paraId="3E9DC78C" w14:textId="77777777" w:rsidTr="00DA413A">
        <w:trPr>
          <w:gridAfter w:val="1"/>
          <w:wAfter w:w="113" w:type="dxa"/>
        </w:trPr>
        <w:tc>
          <w:tcPr>
            <w:tcW w:w="2898" w:type="dxa"/>
            <w:gridSpan w:val="2"/>
          </w:tcPr>
          <w:p w14:paraId="5D48CE56" w14:textId="7B7D0D91" w:rsidR="00C21901" w:rsidRPr="008778E5" w:rsidRDefault="0019730B" w:rsidP="007B562F">
            <w:pPr>
              <w:rPr>
                <w:rFonts w:ascii="Aptos" w:hAnsi="Aptos"/>
                <w:b/>
                <w:bCs/>
                <w:sz w:val="24"/>
                <w:szCs w:val="24"/>
              </w:rPr>
            </w:pPr>
            <w:r w:rsidRPr="008778E5">
              <w:rPr>
                <w:rFonts w:ascii="Aptos" w:hAnsi="Aptos"/>
                <w:b/>
                <w:bCs/>
                <w:sz w:val="24"/>
                <w:szCs w:val="24"/>
              </w:rPr>
              <w:t>Older Adult Lo</w:t>
            </w:r>
            <w:r w:rsidR="008778E5" w:rsidRPr="008778E5">
              <w:rPr>
                <w:rFonts w:ascii="Aptos" w:hAnsi="Aptos"/>
                <w:b/>
                <w:bCs/>
                <w:sz w:val="24"/>
                <w:szCs w:val="24"/>
              </w:rPr>
              <w:t>b</w:t>
            </w:r>
            <w:r w:rsidRPr="008778E5">
              <w:rPr>
                <w:rFonts w:ascii="Aptos" w:hAnsi="Aptos"/>
                <w:b/>
                <w:bCs/>
                <w:sz w:val="24"/>
                <w:szCs w:val="24"/>
              </w:rPr>
              <w:t>by Day</w:t>
            </w:r>
          </w:p>
          <w:p w14:paraId="423FE827" w14:textId="77777777" w:rsidR="0019730B" w:rsidRDefault="0019730B" w:rsidP="007B562F">
            <w:pPr>
              <w:rPr>
                <w:rFonts w:ascii="Aptos" w:hAnsi="Aptos"/>
                <w:b/>
                <w:bCs/>
                <w:sz w:val="24"/>
                <w:szCs w:val="24"/>
              </w:rPr>
            </w:pPr>
            <w:r w:rsidRPr="008778E5">
              <w:rPr>
                <w:rFonts w:ascii="Aptos" w:hAnsi="Aptos"/>
                <w:b/>
                <w:bCs/>
                <w:sz w:val="24"/>
                <w:szCs w:val="24"/>
              </w:rPr>
              <w:t>Tuesday, February 27, 202</w:t>
            </w:r>
            <w:r w:rsidR="008778E5" w:rsidRPr="008778E5">
              <w:rPr>
                <w:rFonts w:ascii="Aptos" w:hAnsi="Aptos"/>
                <w:b/>
                <w:bCs/>
                <w:sz w:val="24"/>
                <w:szCs w:val="24"/>
              </w:rPr>
              <w:t>4</w:t>
            </w:r>
          </w:p>
          <w:p w14:paraId="143C9C36" w14:textId="10D9CA73" w:rsidR="009B0600" w:rsidRPr="008778E5" w:rsidRDefault="009B0600" w:rsidP="007B562F">
            <w:pPr>
              <w:rPr>
                <w:rFonts w:ascii="Aptos" w:hAnsi="Aptos"/>
                <w:b/>
                <w:bCs/>
                <w:sz w:val="24"/>
                <w:szCs w:val="24"/>
              </w:rPr>
            </w:pPr>
            <w:r>
              <w:rPr>
                <w:rFonts w:ascii="Aptos" w:hAnsi="Aptos"/>
                <w:b/>
                <w:bCs/>
                <w:sz w:val="24"/>
                <w:szCs w:val="24"/>
              </w:rPr>
              <w:t>11:00 a.m. to 2:00 p.m.</w:t>
            </w:r>
          </w:p>
          <w:p w14:paraId="32C177D6" w14:textId="77777777" w:rsidR="008778E5" w:rsidRDefault="008778E5" w:rsidP="007B562F">
            <w:pPr>
              <w:rPr>
                <w:rFonts w:ascii="Aptos" w:hAnsi="Aptos"/>
                <w:b/>
                <w:bCs/>
                <w:sz w:val="24"/>
                <w:szCs w:val="24"/>
              </w:rPr>
            </w:pPr>
            <w:r w:rsidRPr="008778E5">
              <w:rPr>
                <w:rFonts w:ascii="Aptos" w:hAnsi="Aptos"/>
                <w:b/>
                <w:bCs/>
                <w:sz w:val="24"/>
                <w:szCs w:val="24"/>
              </w:rPr>
              <w:t>Great Hall, State House</w:t>
            </w:r>
          </w:p>
          <w:p w14:paraId="64C73BCF" w14:textId="157D5AA3" w:rsidR="00E85A66" w:rsidRDefault="00000000" w:rsidP="007B562F">
            <w:pPr>
              <w:rPr>
                <w:rFonts w:ascii="Aptos" w:hAnsi="Aptos"/>
                <w:sz w:val="24"/>
                <w:szCs w:val="24"/>
              </w:rPr>
            </w:pPr>
            <w:hyperlink r:id="rId38" w:history="1">
              <w:r w:rsidR="00E85A66" w:rsidRPr="00E85A66">
                <w:rPr>
                  <w:rStyle w:val="Hyperlink"/>
                  <w:rFonts w:ascii="Aptos" w:hAnsi="Aptos"/>
                  <w:sz w:val="24"/>
                  <w:szCs w:val="24"/>
                </w:rPr>
                <w:t>Learn more and register here!</w:t>
              </w:r>
            </w:hyperlink>
          </w:p>
        </w:tc>
        <w:tc>
          <w:tcPr>
            <w:tcW w:w="7807" w:type="dxa"/>
            <w:gridSpan w:val="4"/>
          </w:tcPr>
          <w:p w14:paraId="109151E6" w14:textId="77777777" w:rsidR="00C21901" w:rsidRPr="00AC7F9B" w:rsidRDefault="008148F8" w:rsidP="00F86710">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Older Adult Lobby Day</w:t>
            </w:r>
          </w:p>
          <w:p w14:paraId="5075E240" w14:textId="1C2FCF4C" w:rsidR="00C179DF" w:rsidRPr="00AC7F9B" w:rsidRDefault="00000000" w:rsidP="008148F8">
            <w:pPr>
              <w:pStyle w:val="ListParagraph"/>
              <w:rPr>
                <w:rFonts w:ascii="Aptos" w:hAnsi="Aptos"/>
                <w:color w:val="000000" w:themeColor="text1"/>
              </w:rPr>
            </w:pPr>
            <w:hyperlink r:id="rId39" w:history="1">
              <w:r w:rsidR="00C179DF" w:rsidRPr="00AC7F9B">
                <w:rPr>
                  <w:rStyle w:val="Hyperlink"/>
                  <w:rFonts w:ascii="Aptos" w:hAnsi="Aptos"/>
                </w:rPr>
                <w:t>Learn more and register here!</w:t>
              </w:r>
            </w:hyperlink>
          </w:p>
          <w:p w14:paraId="70EE21C7" w14:textId="567137C8" w:rsidR="008148F8" w:rsidRPr="00AC7F9B" w:rsidRDefault="008148F8" w:rsidP="008148F8">
            <w:pPr>
              <w:pStyle w:val="ListParagraph"/>
              <w:rPr>
                <w:rFonts w:ascii="Aptos" w:hAnsi="Aptos"/>
                <w:color w:val="000000" w:themeColor="text1"/>
              </w:rPr>
            </w:pPr>
            <w:r w:rsidRPr="00AC7F9B">
              <w:rPr>
                <w:rFonts w:ascii="Aptos" w:hAnsi="Aptos"/>
                <w:color w:val="000000" w:themeColor="text1"/>
              </w:rPr>
              <w:t>Advocate for critical supports to help older adults and people with disabilities live healthy lives in the community</w:t>
            </w:r>
          </w:p>
          <w:p w14:paraId="17AB22C9" w14:textId="77777777" w:rsidR="00B5481E" w:rsidRPr="00AC7F9B" w:rsidRDefault="008148F8" w:rsidP="008148F8">
            <w:pPr>
              <w:pStyle w:val="ListParagraph"/>
              <w:rPr>
                <w:rFonts w:ascii="Aptos" w:hAnsi="Aptos"/>
                <w:color w:val="000000" w:themeColor="text1"/>
              </w:rPr>
            </w:pPr>
            <w:r w:rsidRPr="00AC7F9B">
              <w:rPr>
                <w:rFonts w:ascii="Aptos" w:hAnsi="Aptos"/>
                <w:color w:val="000000" w:themeColor="text1"/>
              </w:rPr>
              <w:t xml:space="preserve">Older adults and people with disabilities want to remain safely in their homes as they age. Many state programs and independent organizations exist to help people remain connected with friends, families, and communities while avoiding costly institutional care, but these programs need legislative commitment and strong funding. </w:t>
            </w:r>
          </w:p>
          <w:p w14:paraId="7A92C0F5" w14:textId="7888156E" w:rsidR="008148F8" w:rsidRPr="00AC7F9B" w:rsidRDefault="008148F8" w:rsidP="008148F8">
            <w:pPr>
              <w:pStyle w:val="ListParagraph"/>
              <w:rPr>
                <w:rFonts w:ascii="Aptos" w:hAnsi="Aptos"/>
                <w:color w:val="000000" w:themeColor="text1"/>
              </w:rPr>
            </w:pPr>
            <w:r w:rsidRPr="00AC7F9B">
              <w:rPr>
                <w:rFonts w:ascii="Aptos" w:hAnsi="Aptos"/>
                <w:color w:val="000000" w:themeColor="text1"/>
              </w:rPr>
              <w:t>Please join us at the Statehouse to urge your legislators to fund and support quality, effective community-based services for older adults!</w:t>
            </w:r>
          </w:p>
          <w:p w14:paraId="6E471DBA" w14:textId="77777777" w:rsidR="00D57A97" w:rsidRPr="00AC7F9B" w:rsidRDefault="00D57A97" w:rsidP="00D57A97">
            <w:pPr>
              <w:pStyle w:val="ListParagraph"/>
              <w:spacing w:before="100" w:beforeAutospacing="1" w:after="100" w:afterAutospacing="1"/>
              <w:rPr>
                <w:rFonts w:ascii="Aptos" w:hAnsi="Aptos"/>
                <w:b/>
                <w:bCs/>
                <w:color w:val="000000" w:themeColor="text1"/>
              </w:rPr>
            </w:pPr>
            <w:r w:rsidRPr="00AC7F9B">
              <w:rPr>
                <w:rFonts w:ascii="Aptos" w:hAnsi="Aptos"/>
                <w:b/>
                <w:bCs/>
                <w:color w:val="000000" w:themeColor="text1"/>
              </w:rPr>
              <w:t>Featured Speakers:</w:t>
            </w:r>
          </w:p>
          <w:p w14:paraId="41F4F5EB" w14:textId="77777777" w:rsidR="00D57A97" w:rsidRPr="00AC7F9B" w:rsidRDefault="00D57A97" w:rsidP="00D57A97">
            <w:pPr>
              <w:pStyle w:val="ListParagraph"/>
              <w:spacing w:before="100" w:beforeAutospacing="1" w:after="100" w:afterAutospacing="1"/>
              <w:rPr>
                <w:rFonts w:ascii="Aptos" w:hAnsi="Aptos"/>
                <w:color w:val="000000" w:themeColor="text1"/>
              </w:rPr>
            </w:pPr>
            <w:r w:rsidRPr="00AC7F9B">
              <w:rPr>
                <w:rFonts w:ascii="Aptos" w:hAnsi="Aptos"/>
                <w:color w:val="000000" w:themeColor="text1"/>
              </w:rPr>
              <w:t>Senator Patricia D. Jehlen</w:t>
            </w:r>
          </w:p>
          <w:p w14:paraId="324B54A7" w14:textId="77777777" w:rsidR="008148F8" w:rsidRPr="00AC7F9B" w:rsidRDefault="00D57A97" w:rsidP="00D57A97">
            <w:pPr>
              <w:pStyle w:val="ListParagraph"/>
              <w:spacing w:before="100" w:beforeAutospacing="1" w:after="100" w:afterAutospacing="1"/>
              <w:rPr>
                <w:rFonts w:ascii="Aptos" w:hAnsi="Aptos"/>
                <w:color w:val="000000" w:themeColor="text1"/>
              </w:rPr>
            </w:pPr>
            <w:r w:rsidRPr="00AC7F9B">
              <w:rPr>
                <w:rFonts w:ascii="Aptos" w:hAnsi="Aptos"/>
                <w:color w:val="000000" w:themeColor="text1"/>
              </w:rPr>
              <w:t>Representative Thomas M. Stanley</w:t>
            </w:r>
          </w:p>
          <w:p w14:paraId="61402882" w14:textId="77777777" w:rsidR="00D57A97" w:rsidRPr="00AC7F9B" w:rsidRDefault="00D57A97" w:rsidP="00D57A97">
            <w:pPr>
              <w:pStyle w:val="ListParagraph"/>
              <w:spacing w:before="100" w:beforeAutospacing="1" w:after="100" w:afterAutospacing="1"/>
              <w:rPr>
                <w:rFonts w:ascii="Aptos" w:hAnsi="Aptos"/>
                <w:color w:val="000000" w:themeColor="text1"/>
              </w:rPr>
            </w:pPr>
            <w:r w:rsidRPr="00AC7F9B">
              <w:rPr>
                <w:rFonts w:ascii="Aptos" w:hAnsi="Aptos"/>
                <w:color w:val="000000" w:themeColor="text1"/>
              </w:rPr>
              <w:t>Chairs</w:t>
            </w:r>
            <w:r w:rsidR="00702A94" w:rsidRPr="00AC7F9B">
              <w:rPr>
                <w:rFonts w:ascii="Aptos" w:hAnsi="Aptos"/>
                <w:color w:val="000000" w:themeColor="text1"/>
              </w:rPr>
              <w:t>, Joint Committee on Elder Affairs</w:t>
            </w:r>
          </w:p>
          <w:p w14:paraId="47DAF637" w14:textId="77777777" w:rsidR="008762D5" w:rsidRPr="00AC7F9B" w:rsidRDefault="008762D5" w:rsidP="008762D5">
            <w:pPr>
              <w:pStyle w:val="ListParagraph"/>
              <w:rPr>
                <w:rFonts w:ascii="Aptos" w:hAnsi="Aptos"/>
                <w:b/>
                <w:bCs/>
                <w:color w:val="000000" w:themeColor="text1"/>
              </w:rPr>
            </w:pPr>
            <w:r w:rsidRPr="00AC7F9B">
              <w:rPr>
                <w:rFonts w:ascii="Aptos" w:hAnsi="Aptos"/>
                <w:b/>
                <w:bCs/>
                <w:color w:val="000000" w:themeColor="text1"/>
              </w:rPr>
              <w:t>Older Adult Lobby Day sponsors!</w:t>
            </w:r>
          </w:p>
          <w:p w14:paraId="3624754C" w14:textId="77777777" w:rsidR="008762D5" w:rsidRPr="00AC7F9B" w:rsidRDefault="00000000" w:rsidP="008762D5">
            <w:pPr>
              <w:pStyle w:val="ListParagraph"/>
              <w:rPr>
                <w:rFonts w:ascii="Aptos" w:hAnsi="Aptos"/>
                <w:b/>
                <w:bCs/>
                <w:color w:val="000000" w:themeColor="text1"/>
              </w:rPr>
            </w:pPr>
            <w:hyperlink r:id="rId40" w:tgtFrame="_blank" w:history="1">
              <w:r w:rsidR="008762D5" w:rsidRPr="00AC7F9B">
                <w:rPr>
                  <w:rStyle w:val="Hyperlink"/>
                  <w:rFonts w:ascii="Aptos" w:hAnsi="Aptos"/>
                  <w:b/>
                  <w:bCs/>
                </w:rPr>
                <w:t>The Older Adult Behavioral Health Network</w:t>
              </w:r>
            </w:hyperlink>
          </w:p>
          <w:p w14:paraId="2FB4ABDE" w14:textId="77777777" w:rsidR="008762D5" w:rsidRPr="00AC7F9B" w:rsidRDefault="00000000" w:rsidP="008762D5">
            <w:pPr>
              <w:pStyle w:val="ListParagraph"/>
              <w:rPr>
                <w:rFonts w:ascii="Aptos" w:hAnsi="Aptos"/>
                <w:b/>
                <w:bCs/>
                <w:color w:val="000000" w:themeColor="text1"/>
              </w:rPr>
            </w:pPr>
            <w:hyperlink r:id="rId41" w:tgtFrame="_blank" w:history="1">
              <w:r w:rsidR="008762D5" w:rsidRPr="00AC7F9B">
                <w:rPr>
                  <w:rStyle w:val="Hyperlink"/>
                  <w:rFonts w:ascii="Aptos" w:hAnsi="Aptos"/>
                  <w:b/>
                  <w:bCs/>
                </w:rPr>
                <w:t>Massachusetts Association for Mental Health (MAMH)</w:t>
              </w:r>
            </w:hyperlink>
          </w:p>
          <w:p w14:paraId="41323386" w14:textId="77777777" w:rsidR="008762D5" w:rsidRPr="00AC7F9B" w:rsidRDefault="00000000" w:rsidP="008762D5">
            <w:pPr>
              <w:pStyle w:val="ListParagraph"/>
              <w:rPr>
                <w:rFonts w:ascii="Aptos" w:hAnsi="Aptos"/>
                <w:b/>
                <w:bCs/>
                <w:color w:val="000000" w:themeColor="text1"/>
              </w:rPr>
            </w:pPr>
            <w:hyperlink r:id="rId42" w:tgtFrame="_blank" w:history="1">
              <w:r w:rsidR="008762D5" w:rsidRPr="00AC7F9B">
                <w:rPr>
                  <w:rStyle w:val="Hyperlink"/>
                  <w:rFonts w:ascii="Aptos" w:hAnsi="Aptos"/>
                  <w:b/>
                  <w:bCs/>
                </w:rPr>
                <w:t>AARP Massachusetts</w:t>
              </w:r>
            </w:hyperlink>
          </w:p>
          <w:p w14:paraId="3DEF6748" w14:textId="168D605B" w:rsidR="008762D5" w:rsidRPr="00AC7F9B" w:rsidRDefault="00000000" w:rsidP="008762D5">
            <w:pPr>
              <w:pStyle w:val="ListParagraph"/>
              <w:rPr>
                <w:rFonts w:ascii="Aptos" w:hAnsi="Aptos"/>
                <w:b/>
                <w:bCs/>
                <w:color w:val="000000" w:themeColor="text1"/>
              </w:rPr>
            </w:pPr>
            <w:hyperlink r:id="rId43" w:tgtFrame="_blank" w:history="1">
              <w:r w:rsidR="008762D5" w:rsidRPr="00AC7F9B">
                <w:rPr>
                  <w:rStyle w:val="Hyperlink"/>
                  <w:rFonts w:ascii="Aptos" w:hAnsi="Aptos"/>
                  <w:b/>
                  <w:bCs/>
                </w:rPr>
                <w:t xml:space="preserve">Mass </w:t>
              </w:r>
              <w:r w:rsidR="006C01E9" w:rsidRPr="00AC7F9B">
                <w:rPr>
                  <w:rStyle w:val="Hyperlink"/>
                  <w:rFonts w:ascii="Aptos" w:hAnsi="Aptos"/>
                  <w:b/>
                  <w:bCs/>
                </w:rPr>
                <w:t>Home Care</w:t>
              </w:r>
            </w:hyperlink>
          </w:p>
          <w:p w14:paraId="245A1990" w14:textId="77777777" w:rsidR="008762D5" w:rsidRPr="00AC7F9B" w:rsidRDefault="00000000" w:rsidP="008762D5">
            <w:pPr>
              <w:pStyle w:val="ListParagraph"/>
              <w:rPr>
                <w:rFonts w:ascii="Aptos" w:hAnsi="Aptos"/>
                <w:b/>
                <w:bCs/>
                <w:color w:val="000000" w:themeColor="text1"/>
              </w:rPr>
            </w:pPr>
            <w:hyperlink r:id="rId44" w:tgtFrame="_blank" w:history="1">
              <w:r w:rsidR="008762D5" w:rsidRPr="00AC7F9B">
                <w:rPr>
                  <w:rStyle w:val="Hyperlink"/>
                  <w:rFonts w:ascii="Aptos" w:hAnsi="Aptos"/>
                  <w:b/>
                  <w:bCs/>
                </w:rPr>
                <w:t>Dignity Alliance MA</w:t>
              </w:r>
            </w:hyperlink>
          </w:p>
          <w:p w14:paraId="2F936C13" w14:textId="77777777" w:rsidR="008762D5" w:rsidRPr="00AC7F9B" w:rsidRDefault="00000000" w:rsidP="008762D5">
            <w:pPr>
              <w:pStyle w:val="ListParagraph"/>
              <w:rPr>
                <w:rFonts w:ascii="Aptos" w:hAnsi="Aptos"/>
                <w:b/>
                <w:bCs/>
                <w:color w:val="000000" w:themeColor="text1"/>
              </w:rPr>
            </w:pPr>
            <w:hyperlink r:id="rId45" w:tgtFrame="_blank" w:history="1">
              <w:r w:rsidR="008762D5" w:rsidRPr="00AC7F9B">
                <w:rPr>
                  <w:rStyle w:val="Hyperlink"/>
                  <w:rFonts w:ascii="Aptos" w:hAnsi="Aptos"/>
                  <w:b/>
                  <w:bCs/>
                </w:rPr>
                <w:t>MA Senior Action</w:t>
              </w:r>
            </w:hyperlink>
          </w:p>
          <w:p w14:paraId="45A5E8AC" w14:textId="77777777" w:rsidR="008762D5" w:rsidRPr="00AC7F9B" w:rsidRDefault="00000000" w:rsidP="008762D5">
            <w:pPr>
              <w:pStyle w:val="ListParagraph"/>
              <w:rPr>
                <w:rFonts w:ascii="Aptos" w:hAnsi="Aptos"/>
                <w:b/>
                <w:bCs/>
                <w:color w:val="000000" w:themeColor="text1"/>
              </w:rPr>
            </w:pPr>
            <w:hyperlink r:id="rId46" w:tgtFrame="_blank" w:history="1">
              <w:r w:rsidR="008762D5" w:rsidRPr="00AC7F9B">
                <w:rPr>
                  <w:rStyle w:val="Hyperlink"/>
                  <w:rFonts w:ascii="Aptos" w:hAnsi="Aptos"/>
                  <w:b/>
                  <w:bCs/>
                </w:rPr>
                <w:t>Massachusetts Councils on Aging</w:t>
              </w:r>
            </w:hyperlink>
          </w:p>
          <w:p w14:paraId="08DBEB2D" w14:textId="77777777" w:rsidR="008762D5" w:rsidRPr="00AC7F9B" w:rsidRDefault="00000000" w:rsidP="008762D5">
            <w:pPr>
              <w:pStyle w:val="ListParagraph"/>
              <w:rPr>
                <w:rFonts w:ascii="Aptos" w:hAnsi="Aptos"/>
                <w:b/>
                <w:bCs/>
                <w:color w:val="000000" w:themeColor="text1"/>
              </w:rPr>
            </w:pPr>
            <w:hyperlink r:id="rId47" w:tgtFrame="_blank" w:history="1">
              <w:r w:rsidR="008762D5" w:rsidRPr="00AC7F9B">
                <w:rPr>
                  <w:rStyle w:val="Hyperlink"/>
                  <w:rFonts w:ascii="Aptos" w:hAnsi="Aptos"/>
                  <w:b/>
                  <w:bCs/>
                </w:rPr>
                <w:t>Massachusetts Guardianship Policy Institute</w:t>
              </w:r>
            </w:hyperlink>
          </w:p>
          <w:p w14:paraId="77D9C4E8" w14:textId="77777777" w:rsidR="008762D5" w:rsidRPr="00AC7F9B" w:rsidRDefault="00000000" w:rsidP="008762D5">
            <w:pPr>
              <w:pStyle w:val="ListParagraph"/>
              <w:rPr>
                <w:rFonts w:ascii="Aptos" w:hAnsi="Aptos"/>
                <w:b/>
                <w:bCs/>
                <w:color w:val="000000" w:themeColor="text1"/>
              </w:rPr>
            </w:pPr>
            <w:hyperlink r:id="rId48" w:tgtFrame="_blank" w:history="1">
              <w:r w:rsidR="008762D5" w:rsidRPr="00AC7F9B">
                <w:rPr>
                  <w:rStyle w:val="Hyperlink"/>
                  <w:rFonts w:ascii="Aptos" w:hAnsi="Aptos"/>
                  <w:b/>
                  <w:bCs/>
                </w:rPr>
                <w:t>Alzheimer's Association</w:t>
              </w:r>
            </w:hyperlink>
          </w:p>
          <w:p w14:paraId="7863F4E2" w14:textId="77777777" w:rsidR="008762D5" w:rsidRPr="00AC7F9B" w:rsidRDefault="00000000" w:rsidP="008762D5">
            <w:pPr>
              <w:pStyle w:val="ListParagraph"/>
              <w:rPr>
                <w:rFonts w:ascii="Aptos" w:hAnsi="Aptos"/>
                <w:b/>
                <w:bCs/>
                <w:color w:val="000000" w:themeColor="text1"/>
              </w:rPr>
            </w:pPr>
            <w:hyperlink r:id="rId49" w:tgtFrame="_blank" w:history="1">
              <w:r w:rsidR="008762D5" w:rsidRPr="00AC7F9B">
                <w:rPr>
                  <w:rStyle w:val="Hyperlink"/>
                  <w:rFonts w:ascii="Aptos" w:hAnsi="Aptos"/>
                  <w:b/>
                  <w:bCs/>
                </w:rPr>
                <w:t>Action for Boston Community Development</w:t>
              </w:r>
            </w:hyperlink>
          </w:p>
          <w:p w14:paraId="076D5738" w14:textId="77777777" w:rsidR="00702A94" w:rsidRPr="00AC7F9B" w:rsidRDefault="00000000" w:rsidP="00D57A97">
            <w:pPr>
              <w:pStyle w:val="ListParagraph"/>
              <w:spacing w:before="100" w:beforeAutospacing="1" w:after="100" w:afterAutospacing="1"/>
              <w:rPr>
                <w:rFonts w:ascii="Aptos" w:hAnsi="Aptos"/>
                <w:b/>
                <w:bCs/>
                <w:color w:val="000000" w:themeColor="text1"/>
              </w:rPr>
            </w:pPr>
            <w:hyperlink r:id="rId50" w:history="1">
              <w:r w:rsidR="00C179DF" w:rsidRPr="00AC7F9B">
                <w:rPr>
                  <w:rStyle w:val="Hyperlink"/>
                  <w:rFonts w:ascii="Aptos" w:hAnsi="Aptos"/>
                  <w:b/>
                  <w:bCs/>
                </w:rPr>
                <w:t>Learn more and register here!</w:t>
              </w:r>
            </w:hyperlink>
          </w:p>
          <w:p w14:paraId="589ED73B" w14:textId="77777777" w:rsidR="00BA4673" w:rsidRPr="00AC7F9B" w:rsidRDefault="0008124E" w:rsidP="00D57A97">
            <w:pPr>
              <w:pStyle w:val="ListParagraph"/>
              <w:spacing w:before="100" w:beforeAutospacing="1" w:after="100" w:afterAutospacing="1"/>
              <w:rPr>
                <w:rFonts w:ascii="Aptos" w:hAnsi="Aptos"/>
                <w:b/>
                <w:bCs/>
                <w:color w:val="000000" w:themeColor="text1"/>
              </w:rPr>
            </w:pPr>
            <w:r w:rsidRPr="00AC7F9B">
              <w:rPr>
                <w:rFonts w:ascii="Aptos" w:hAnsi="Aptos"/>
                <w:b/>
                <w:bCs/>
                <w:color w:val="000000" w:themeColor="text1"/>
              </w:rPr>
              <w:t xml:space="preserve">Box lunches </w:t>
            </w:r>
            <w:r w:rsidR="00A96220" w:rsidRPr="00AC7F9B">
              <w:rPr>
                <w:rFonts w:ascii="Aptos" w:hAnsi="Aptos"/>
                <w:b/>
                <w:bCs/>
                <w:color w:val="000000" w:themeColor="text1"/>
              </w:rPr>
              <w:t>are available</w:t>
            </w:r>
            <w:r w:rsidRPr="00AC7F9B">
              <w:rPr>
                <w:rFonts w:ascii="Aptos" w:hAnsi="Aptos"/>
                <w:b/>
                <w:bCs/>
                <w:color w:val="000000" w:themeColor="text1"/>
              </w:rPr>
              <w:t xml:space="preserve"> </w:t>
            </w:r>
            <w:r w:rsidR="00B861B9" w:rsidRPr="00AC7F9B">
              <w:rPr>
                <w:rFonts w:ascii="Aptos" w:hAnsi="Aptos"/>
                <w:b/>
                <w:bCs/>
                <w:color w:val="000000" w:themeColor="text1"/>
              </w:rPr>
              <w:t>courtesy of Mass Home Care, AARP, and Massachuseetts Association of Councils on Aging</w:t>
            </w:r>
            <w:r w:rsidR="00CB5127" w:rsidRPr="00AC7F9B">
              <w:rPr>
                <w:rFonts w:ascii="Aptos" w:hAnsi="Aptos"/>
                <w:b/>
                <w:bCs/>
                <w:color w:val="000000" w:themeColor="text1"/>
              </w:rPr>
              <w:t xml:space="preserve">. </w:t>
            </w:r>
          </w:p>
          <w:p w14:paraId="4A4E72FA" w14:textId="6AC6685E" w:rsidR="0008124E" w:rsidRPr="00AC7F9B" w:rsidRDefault="00CB5127" w:rsidP="00D57A97">
            <w:pPr>
              <w:pStyle w:val="ListParagraph"/>
              <w:spacing w:before="100" w:beforeAutospacing="1" w:after="100" w:afterAutospacing="1"/>
              <w:rPr>
                <w:rFonts w:ascii="Aptos" w:hAnsi="Aptos"/>
                <w:b/>
                <w:bCs/>
                <w:color w:val="000000" w:themeColor="text1"/>
              </w:rPr>
            </w:pPr>
            <w:r w:rsidRPr="00AC7F9B">
              <w:rPr>
                <w:rFonts w:ascii="Aptos" w:hAnsi="Aptos"/>
                <w:b/>
                <w:bCs/>
                <w:color w:val="000000" w:themeColor="text1"/>
              </w:rPr>
              <w:t>To request a box lunch</w:t>
            </w:r>
            <w:r w:rsidR="006B72A2" w:rsidRPr="00AC7F9B">
              <w:rPr>
                <w:rFonts w:ascii="Aptos" w:hAnsi="Aptos"/>
                <w:b/>
                <w:bCs/>
                <w:color w:val="000000" w:themeColor="text1"/>
              </w:rPr>
              <w:t xml:space="preserve">: </w:t>
            </w:r>
            <w:r w:rsidR="005E5527" w:rsidRPr="00AC7F9B">
              <w:rPr>
                <w:rFonts w:ascii="Aptos" w:hAnsi="Aptos"/>
              </w:rPr>
              <w:t xml:space="preserve"> </w:t>
            </w:r>
            <w:hyperlink r:id="rId51" w:history="1">
              <w:r w:rsidR="005E5527" w:rsidRPr="00AC7F9B">
                <w:rPr>
                  <w:rStyle w:val="Hyperlink"/>
                  <w:rFonts w:ascii="Aptos" w:hAnsi="Aptos"/>
                  <w:b/>
                  <w:bCs/>
                </w:rPr>
                <w:t>https://forms.gle/PVTFkUox5yfXorMY6</w:t>
              </w:r>
            </w:hyperlink>
            <w:r w:rsidR="005E5527" w:rsidRPr="00AC7F9B">
              <w:rPr>
                <w:rFonts w:ascii="Aptos" w:hAnsi="Aptos"/>
                <w:b/>
                <w:bCs/>
                <w:color w:val="000000" w:themeColor="text1"/>
              </w:rPr>
              <w:t xml:space="preserve"> </w:t>
            </w:r>
          </w:p>
        </w:tc>
      </w:tr>
      <w:tr w:rsidR="00794FAD" w14:paraId="51298D3C" w14:textId="77777777" w:rsidTr="00DA413A">
        <w:trPr>
          <w:gridAfter w:val="1"/>
          <w:wAfter w:w="113" w:type="dxa"/>
        </w:trPr>
        <w:tc>
          <w:tcPr>
            <w:tcW w:w="2898" w:type="dxa"/>
            <w:gridSpan w:val="2"/>
          </w:tcPr>
          <w:p w14:paraId="58489C9B" w14:textId="77777777" w:rsidR="00794FAD" w:rsidRPr="005148D4" w:rsidRDefault="00D24C67" w:rsidP="007B562F">
            <w:pPr>
              <w:rPr>
                <w:rFonts w:ascii="Aptos" w:hAnsi="Aptos"/>
                <w:sz w:val="24"/>
                <w:szCs w:val="24"/>
              </w:rPr>
            </w:pPr>
            <w:bookmarkStart w:id="0" w:name="_Hlk72661202"/>
            <w:r w:rsidRPr="005148D4">
              <w:rPr>
                <w:rFonts w:ascii="Aptos" w:hAnsi="Aptos"/>
                <w:sz w:val="24"/>
                <w:szCs w:val="24"/>
              </w:rPr>
              <w:t xml:space="preserve">Guide to news items in this week’s </w:t>
            </w:r>
            <w:r w:rsidRPr="005148D4">
              <w:rPr>
                <w:rFonts w:ascii="Aptos" w:hAnsi="Aptos"/>
                <w:i/>
                <w:iCs/>
                <w:sz w:val="24"/>
                <w:szCs w:val="24"/>
              </w:rPr>
              <w:t>Dignity Digest</w:t>
            </w:r>
          </w:p>
        </w:tc>
        <w:tc>
          <w:tcPr>
            <w:tcW w:w="7807" w:type="dxa"/>
            <w:gridSpan w:val="4"/>
          </w:tcPr>
          <w:p w14:paraId="6D929ED6" w14:textId="7A630256" w:rsidR="00650918" w:rsidRPr="00AC7F9B" w:rsidRDefault="00650918" w:rsidP="00F86710">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Nursing Homes</w:t>
            </w:r>
          </w:p>
          <w:p w14:paraId="2ED9133B" w14:textId="1B8A93E9" w:rsidR="002F1E53" w:rsidRDefault="002F1E53" w:rsidP="002F1E53">
            <w:pPr>
              <w:pStyle w:val="ListParagraph"/>
              <w:spacing w:after="160" w:line="259" w:lineRule="auto"/>
              <w:rPr>
                <w:rFonts w:ascii="Aptos" w:hAnsi="Aptos"/>
                <w:color w:val="000000" w:themeColor="text1"/>
              </w:rPr>
            </w:pPr>
            <w:hyperlink r:id="rId52" w:history="1">
              <w:r w:rsidRPr="00AC7F9B">
                <w:rPr>
                  <w:rStyle w:val="Hyperlink"/>
                  <w:rFonts w:ascii="Aptos" w:hAnsi="Aptos"/>
                  <w:i/>
                  <w:iCs/>
                </w:rPr>
                <w:t>Why the debate over proposed nursing home staff minimums is particularly unproductive</w:t>
              </w:r>
            </w:hyperlink>
            <w:r w:rsidRPr="00AC7F9B">
              <w:rPr>
                <w:rFonts w:ascii="Aptos" w:hAnsi="Aptos"/>
                <w:i/>
                <w:iCs/>
                <w:color w:val="000000" w:themeColor="text1"/>
              </w:rPr>
              <w:t xml:space="preserve"> </w:t>
            </w:r>
            <w:r w:rsidRPr="00AC7F9B">
              <w:rPr>
                <w:rFonts w:ascii="Aptos" w:hAnsi="Aptos"/>
                <w:b/>
                <w:bCs/>
                <w:color w:val="000000" w:themeColor="text1"/>
              </w:rPr>
              <w:t xml:space="preserve">(STAT News, </w:t>
            </w:r>
            <w:r w:rsidRPr="00AC7F9B">
              <w:rPr>
                <w:rFonts w:ascii="Aptos" w:hAnsi="Aptos"/>
                <w:color w:val="000000" w:themeColor="text1"/>
              </w:rPr>
              <w:t>February 5, 2024)</w:t>
            </w:r>
          </w:p>
          <w:p w14:paraId="76768A3D" w14:textId="4840A766" w:rsidR="00DD6D78" w:rsidRPr="00DD6D78" w:rsidRDefault="00DD6D78" w:rsidP="00DD6D78">
            <w:pPr>
              <w:pStyle w:val="ListParagraph"/>
              <w:rPr>
                <w:rFonts w:ascii="Aptos" w:hAnsi="Aptos"/>
                <w:color w:val="000000" w:themeColor="text1"/>
              </w:rPr>
            </w:pPr>
            <w:hyperlink r:id="rId53" w:history="1">
              <w:r w:rsidRPr="00DD6D78">
                <w:rPr>
                  <w:rStyle w:val="Hyperlink"/>
                  <w:rFonts w:ascii="Aptos" w:hAnsi="Aptos"/>
                  <w:i/>
                  <w:iCs/>
                </w:rPr>
                <w:t>The RAC is back, increasing scrutiny in a complex nursing home audit environment</w:t>
              </w:r>
            </w:hyperlink>
            <w:r>
              <w:rPr>
                <w:rFonts w:ascii="Aptos" w:hAnsi="Aptos"/>
                <w:color w:val="000000" w:themeColor="text1"/>
              </w:rPr>
              <w:t xml:space="preserve"> </w:t>
            </w:r>
            <w:r>
              <w:rPr>
                <w:rFonts w:ascii="Aptos" w:hAnsi="Aptos"/>
                <w:b/>
                <w:bCs/>
                <w:color w:val="000000" w:themeColor="text1"/>
              </w:rPr>
              <w:t>(</w:t>
            </w:r>
            <w:r w:rsidRPr="00DD6D78">
              <w:rPr>
                <w:rFonts w:ascii="Aptos" w:hAnsi="Aptos"/>
                <w:b/>
                <w:bCs/>
                <w:color w:val="000000" w:themeColor="text1"/>
              </w:rPr>
              <w:t>McKnights Long-Term Care News</w:t>
            </w:r>
            <w:r>
              <w:rPr>
                <w:rFonts w:ascii="Aptos" w:hAnsi="Aptos"/>
                <w:b/>
                <w:bCs/>
                <w:color w:val="000000" w:themeColor="text1"/>
              </w:rPr>
              <w:t xml:space="preserve">, </w:t>
            </w:r>
            <w:r w:rsidRPr="00DD6D78">
              <w:rPr>
                <w:rFonts w:ascii="Aptos" w:hAnsi="Aptos"/>
                <w:color w:val="000000" w:themeColor="text1"/>
              </w:rPr>
              <w:t>February 5, 2024</w:t>
            </w:r>
            <w:r>
              <w:rPr>
                <w:rFonts w:ascii="Aptos" w:hAnsi="Aptos"/>
                <w:color w:val="000000" w:themeColor="text1"/>
              </w:rPr>
              <w:t>)</w:t>
            </w:r>
          </w:p>
          <w:p w14:paraId="0BB8A12C" w14:textId="0FC8D5FC" w:rsidR="00E727A5" w:rsidRPr="00AC7F9B" w:rsidRDefault="00E727A5" w:rsidP="00F86710">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Home and Community Based Services</w:t>
            </w:r>
          </w:p>
          <w:p w14:paraId="5D663999" w14:textId="7E7C846F" w:rsidR="00E727A5" w:rsidRPr="00AC7F9B" w:rsidRDefault="00000000" w:rsidP="00826A4B">
            <w:pPr>
              <w:pStyle w:val="ListParagraph"/>
              <w:rPr>
                <w:rFonts w:ascii="Aptos" w:hAnsi="Aptos"/>
                <w:i/>
                <w:iCs/>
                <w:color w:val="000000" w:themeColor="text1"/>
              </w:rPr>
            </w:pPr>
            <w:hyperlink r:id="rId54" w:history="1">
              <w:r w:rsidR="00E727A5" w:rsidRPr="00AC7F9B">
                <w:rPr>
                  <w:rStyle w:val="Hyperlink"/>
                  <w:rFonts w:ascii="Aptos" w:hAnsi="Aptos"/>
                  <w:i/>
                  <w:iCs/>
                </w:rPr>
                <w:t>Advocates Aim to Demystify Home Care Rates, Wages</w:t>
              </w:r>
            </w:hyperlink>
            <w:r w:rsidR="00E727A5" w:rsidRPr="00AC7F9B">
              <w:rPr>
                <w:rFonts w:ascii="Aptos" w:hAnsi="Aptos"/>
                <w:i/>
                <w:iCs/>
                <w:color w:val="000000" w:themeColor="text1"/>
              </w:rPr>
              <w:t xml:space="preserve"> </w:t>
            </w:r>
            <w:r w:rsidR="00E727A5" w:rsidRPr="00AC7F9B">
              <w:rPr>
                <w:rFonts w:ascii="Aptos" w:hAnsi="Aptos"/>
                <w:b/>
                <w:bCs/>
                <w:color w:val="000000" w:themeColor="text1"/>
              </w:rPr>
              <w:t xml:space="preserve">(State House News, </w:t>
            </w:r>
            <w:r w:rsidR="00E727A5" w:rsidRPr="00AC7F9B">
              <w:rPr>
                <w:rFonts w:ascii="Aptos" w:hAnsi="Aptos"/>
                <w:color w:val="000000" w:themeColor="text1"/>
              </w:rPr>
              <w:t>January 30, 2024)</w:t>
            </w:r>
          </w:p>
          <w:p w14:paraId="240D5610" w14:textId="13D0FF59" w:rsidR="00445895" w:rsidRDefault="00445895" w:rsidP="00EC1A2F">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Veterans Services</w:t>
            </w:r>
          </w:p>
          <w:p w14:paraId="7AECB4C3" w14:textId="6C2EDF2E" w:rsidR="00445895" w:rsidRPr="00445895" w:rsidRDefault="00445895" w:rsidP="00445895">
            <w:pPr>
              <w:pStyle w:val="ListParagraph"/>
              <w:rPr>
                <w:rFonts w:ascii="Aptos" w:hAnsi="Aptos"/>
                <w:i/>
                <w:iCs/>
                <w:color w:val="000000" w:themeColor="text1"/>
              </w:rPr>
            </w:pPr>
            <w:hyperlink r:id="rId55" w:history="1">
              <w:r w:rsidRPr="00620024">
                <w:rPr>
                  <w:rStyle w:val="Hyperlink"/>
                  <w:rFonts w:ascii="Aptos" w:hAnsi="Aptos"/>
                  <w:i/>
                  <w:iCs/>
                </w:rPr>
                <w:t>Healey's HERO Act Begins Its Journey</w:t>
              </w:r>
            </w:hyperlink>
            <w:r>
              <w:rPr>
                <w:rFonts w:ascii="Aptos" w:hAnsi="Aptos"/>
                <w:i/>
                <w:iCs/>
                <w:color w:val="000000" w:themeColor="text1"/>
              </w:rPr>
              <w:t xml:space="preserve"> </w:t>
            </w:r>
            <w:r w:rsidRPr="00445895">
              <w:rPr>
                <w:rFonts w:ascii="Aptos" w:hAnsi="Aptos"/>
                <w:b/>
                <w:bCs/>
                <w:color w:val="000000" w:themeColor="text1"/>
              </w:rPr>
              <w:t xml:space="preserve">(State House News, </w:t>
            </w:r>
            <w:r w:rsidRPr="00445895">
              <w:rPr>
                <w:rFonts w:ascii="Aptos" w:hAnsi="Aptos"/>
                <w:color w:val="000000" w:themeColor="text1"/>
              </w:rPr>
              <w:t>January 23, 2024)</w:t>
            </w:r>
          </w:p>
          <w:p w14:paraId="67AAB251" w14:textId="5B4C9BB3" w:rsidR="006A513E" w:rsidRDefault="006A513E" w:rsidP="00EC1A2F">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Caregiving</w:t>
            </w:r>
          </w:p>
          <w:p w14:paraId="3C986B2D" w14:textId="6CB7DC2B" w:rsidR="006A513E" w:rsidRPr="00CF3114" w:rsidRDefault="006A513E" w:rsidP="00CF3114">
            <w:pPr>
              <w:pStyle w:val="ListParagraph"/>
              <w:rPr>
                <w:rFonts w:ascii="Aptos" w:hAnsi="Aptos"/>
                <w:i/>
                <w:iCs/>
                <w:color w:val="000000" w:themeColor="text1"/>
              </w:rPr>
            </w:pPr>
            <w:hyperlink r:id="rId56" w:history="1">
              <w:r w:rsidRPr="003E3D64">
                <w:rPr>
                  <w:rStyle w:val="Hyperlink"/>
                  <w:rFonts w:ascii="Aptos" w:hAnsi="Aptos"/>
                  <w:i/>
                  <w:iCs/>
                </w:rPr>
                <w:t>Credit for Caring Act Offers Relief for Financially Strained Family Caregivers</w:t>
              </w:r>
            </w:hyperlink>
            <w:r w:rsidR="00CF3114">
              <w:rPr>
                <w:rFonts w:ascii="Aptos" w:hAnsi="Aptos"/>
                <w:i/>
                <w:iCs/>
                <w:color w:val="000000" w:themeColor="text1"/>
              </w:rPr>
              <w:t xml:space="preserve"> </w:t>
            </w:r>
            <w:r>
              <w:rPr>
                <w:rFonts w:ascii="Aptos" w:hAnsi="Aptos"/>
                <w:b/>
                <w:bCs/>
                <w:color w:val="000000" w:themeColor="text1"/>
              </w:rPr>
              <w:t>(</w:t>
            </w:r>
            <w:r w:rsidRPr="00CD13A6">
              <w:rPr>
                <w:rFonts w:ascii="Aptos" w:hAnsi="Aptos"/>
                <w:b/>
                <w:bCs/>
                <w:color w:val="000000" w:themeColor="text1"/>
              </w:rPr>
              <w:t>AARP</w:t>
            </w:r>
            <w:r>
              <w:rPr>
                <w:rFonts w:ascii="Aptos" w:hAnsi="Aptos"/>
                <w:b/>
                <w:bCs/>
                <w:color w:val="000000" w:themeColor="text1"/>
              </w:rPr>
              <w:t xml:space="preserve">, </w:t>
            </w:r>
            <w:r>
              <w:rPr>
                <w:rFonts w:ascii="Aptos" w:hAnsi="Aptos"/>
                <w:color w:val="000000" w:themeColor="text1"/>
              </w:rPr>
              <w:t>January 31, 2024)</w:t>
            </w:r>
          </w:p>
          <w:p w14:paraId="0F412D4D" w14:textId="1F77D750" w:rsidR="001C46DD" w:rsidRPr="00AC7F9B" w:rsidRDefault="001C46DD" w:rsidP="00191941">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Covid / Long Covid</w:t>
            </w:r>
            <w:r w:rsidR="00946BFA" w:rsidRPr="00AC7F9B">
              <w:rPr>
                <w:rFonts w:ascii="Aptos" w:hAnsi="Aptos"/>
                <w:b/>
                <w:bCs/>
                <w:color w:val="000000" w:themeColor="text1"/>
              </w:rPr>
              <w:t xml:space="preserve"> / RSV</w:t>
            </w:r>
          </w:p>
          <w:p w14:paraId="1C417261" w14:textId="5C46F4C9" w:rsidR="00ED3C7B" w:rsidRDefault="00D2140A" w:rsidP="00ED3C7B">
            <w:pPr>
              <w:pStyle w:val="ListParagraph"/>
              <w:rPr>
                <w:rFonts w:ascii="Aptos" w:hAnsi="Aptos"/>
                <w:color w:val="000000" w:themeColor="text1"/>
              </w:rPr>
            </w:pPr>
            <w:hyperlink r:id="rId57" w:history="1">
              <w:r w:rsidRPr="00AC7F9B">
                <w:rPr>
                  <w:rStyle w:val="Hyperlink"/>
                  <w:rFonts w:ascii="Aptos" w:hAnsi="Aptos"/>
                  <w:i/>
                  <w:iCs/>
                </w:rPr>
                <w:t>Track Covid-19 in the U.S.</w:t>
              </w:r>
            </w:hyperlink>
            <w:r w:rsidR="00ED3C7B" w:rsidRPr="00AC7F9B">
              <w:rPr>
                <w:rFonts w:ascii="Aptos" w:hAnsi="Aptos"/>
                <w:i/>
                <w:iCs/>
                <w:color w:val="000000" w:themeColor="text1"/>
              </w:rPr>
              <w:t xml:space="preserve"> </w:t>
            </w:r>
            <w:r w:rsidR="00ED3C7B" w:rsidRPr="00AC7F9B">
              <w:rPr>
                <w:rFonts w:ascii="Aptos" w:hAnsi="Aptos"/>
                <w:b/>
                <w:bCs/>
                <w:color w:val="000000" w:themeColor="text1"/>
              </w:rPr>
              <w:t xml:space="preserve">(*New York Times, </w:t>
            </w:r>
            <w:r w:rsidR="00ED3C7B" w:rsidRPr="00AC7F9B">
              <w:rPr>
                <w:rFonts w:ascii="Aptos" w:hAnsi="Aptos"/>
                <w:color w:val="000000" w:themeColor="text1"/>
              </w:rPr>
              <w:t>February 5, 2024)</w:t>
            </w:r>
          </w:p>
          <w:p w14:paraId="63E83CD9" w14:textId="78734CBD" w:rsidR="006A368F" w:rsidRPr="006A368F" w:rsidRDefault="006A368F" w:rsidP="006A368F">
            <w:pPr>
              <w:pStyle w:val="ListParagraph"/>
              <w:spacing w:after="160" w:line="259" w:lineRule="auto"/>
              <w:rPr>
                <w:rFonts w:ascii="Aptos" w:hAnsi="Aptos"/>
                <w:color w:val="000000" w:themeColor="text1"/>
              </w:rPr>
            </w:pPr>
            <w:hyperlink r:id="rId58" w:history="1">
              <w:r w:rsidRPr="00A242AA">
                <w:rPr>
                  <w:rStyle w:val="Hyperlink"/>
                  <w:rFonts w:ascii="Aptos" w:hAnsi="Aptos"/>
                  <w:i/>
                  <w:iCs/>
                </w:rPr>
                <w:t>3,192 confirmed cases and 29 deaths in a week. See the latest COVID-19 data from Mass.</w:t>
              </w:r>
            </w:hyperlink>
            <w:r>
              <w:rPr>
                <w:rFonts w:ascii="Aptos" w:hAnsi="Aptos"/>
                <w:i/>
                <w:iCs/>
                <w:color w:val="000000" w:themeColor="text1"/>
              </w:rPr>
              <w:t xml:space="preserve"> </w:t>
            </w:r>
            <w:r>
              <w:rPr>
                <w:rFonts w:ascii="Aptos" w:hAnsi="Aptos"/>
                <w:b/>
                <w:bCs/>
                <w:color w:val="000000" w:themeColor="text1"/>
              </w:rPr>
              <w:t xml:space="preserve">(*Boston Globe, </w:t>
            </w:r>
            <w:r>
              <w:rPr>
                <w:rFonts w:ascii="Aptos" w:hAnsi="Aptos"/>
                <w:color w:val="000000" w:themeColor="text1"/>
              </w:rPr>
              <w:t>February 1, 2024)</w:t>
            </w:r>
          </w:p>
          <w:p w14:paraId="6CEBF4AF" w14:textId="49BACF62" w:rsidR="001C46DD" w:rsidRPr="00AC7F9B" w:rsidRDefault="001C46DD" w:rsidP="00191941">
            <w:pPr>
              <w:pStyle w:val="ListParagraph"/>
              <w:rPr>
                <w:rFonts w:ascii="Aptos" w:hAnsi="Aptos"/>
                <w:color w:val="000000" w:themeColor="text1"/>
              </w:rPr>
            </w:pPr>
            <w:hyperlink r:id="rId59" w:history="1">
              <w:r w:rsidRPr="00AC7F9B">
                <w:rPr>
                  <w:rStyle w:val="Hyperlink"/>
                  <w:rFonts w:ascii="Aptos" w:hAnsi="Aptos"/>
                  <w:i/>
                  <w:iCs/>
                </w:rPr>
                <w:t>Updated Covid vaccine has 54% effectiveness, new data suggest</w:t>
              </w:r>
            </w:hyperlink>
            <w:r w:rsidRPr="00AC7F9B">
              <w:rPr>
                <w:rFonts w:ascii="Aptos" w:hAnsi="Aptos"/>
                <w:i/>
                <w:iCs/>
                <w:color w:val="000000" w:themeColor="text1"/>
              </w:rPr>
              <w:t xml:space="preserve"> </w:t>
            </w:r>
            <w:r w:rsidRPr="00AC7F9B">
              <w:rPr>
                <w:rFonts w:ascii="Aptos" w:hAnsi="Aptos"/>
                <w:b/>
                <w:bCs/>
                <w:color w:val="000000" w:themeColor="text1"/>
              </w:rPr>
              <w:t xml:space="preserve">(STAT News, </w:t>
            </w:r>
            <w:r w:rsidRPr="00AC7F9B">
              <w:rPr>
                <w:rFonts w:ascii="Aptos" w:hAnsi="Aptos"/>
                <w:color w:val="000000" w:themeColor="text1"/>
              </w:rPr>
              <w:t>February 1, 2024)</w:t>
            </w:r>
          </w:p>
          <w:p w14:paraId="10BFB158" w14:textId="684F5818" w:rsidR="00946BFA" w:rsidRPr="00AC7F9B" w:rsidRDefault="00946BFA" w:rsidP="00946BFA">
            <w:pPr>
              <w:pStyle w:val="ListParagraph"/>
              <w:rPr>
                <w:rFonts w:ascii="Aptos" w:hAnsi="Aptos"/>
                <w:i/>
                <w:iCs/>
                <w:color w:val="000000" w:themeColor="text1"/>
              </w:rPr>
            </w:pPr>
            <w:hyperlink r:id="rId60" w:history="1">
              <w:r w:rsidRPr="00AC7F9B">
                <w:rPr>
                  <w:rStyle w:val="Hyperlink"/>
                  <w:rFonts w:ascii="Aptos" w:hAnsi="Aptos"/>
                  <w:i/>
                  <w:iCs/>
                </w:rPr>
                <w:t>The Check Up with Dr. Wen</w:t>
              </w:r>
            </w:hyperlink>
            <w:r w:rsidRPr="00AC7F9B">
              <w:rPr>
                <w:rFonts w:ascii="Aptos" w:hAnsi="Aptos"/>
                <w:i/>
                <w:iCs/>
                <w:color w:val="000000" w:themeColor="text1"/>
              </w:rPr>
              <w:t xml:space="preserve"> </w:t>
            </w:r>
            <w:r w:rsidRPr="00AC7F9B">
              <w:rPr>
                <w:rFonts w:ascii="Aptos" w:hAnsi="Aptos"/>
                <w:b/>
                <w:bCs/>
                <w:color w:val="000000" w:themeColor="text1"/>
              </w:rPr>
              <w:t xml:space="preserve">(*Washington Post, </w:t>
            </w:r>
            <w:r w:rsidRPr="00AC7F9B">
              <w:rPr>
                <w:rFonts w:ascii="Aptos" w:hAnsi="Aptos"/>
                <w:color w:val="000000" w:themeColor="text1"/>
              </w:rPr>
              <w:t>February 1, 2024)</w:t>
            </w:r>
          </w:p>
          <w:p w14:paraId="1066B1D2" w14:textId="1CCD582B" w:rsidR="00946BFA" w:rsidRPr="00AC7F9B" w:rsidRDefault="00946BFA" w:rsidP="00946BFA">
            <w:pPr>
              <w:pStyle w:val="ListParagraph"/>
              <w:spacing w:after="160" w:line="259" w:lineRule="auto"/>
              <w:rPr>
                <w:rFonts w:ascii="Aptos" w:hAnsi="Aptos"/>
                <w:color w:val="000000" w:themeColor="text1"/>
              </w:rPr>
            </w:pPr>
            <w:hyperlink r:id="rId61" w:history="1">
              <w:r w:rsidRPr="00AC7F9B">
                <w:rPr>
                  <w:rStyle w:val="Hyperlink"/>
                  <w:rFonts w:ascii="Aptos" w:hAnsi="Aptos"/>
                  <w:i/>
                  <w:iCs/>
                </w:rPr>
                <w:t>For 60+ years, respiratory syncytial virus (RSV) vaccines have evaded scientists. But now that's changed</w:t>
              </w:r>
            </w:hyperlink>
            <w:r w:rsidRPr="00AC7F9B">
              <w:rPr>
                <w:rFonts w:ascii="Aptos" w:hAnsi="Aptos"/>
                <w:i/>
                <w:iCs/>
                <w:color w:val="000000" w:themeColor="text1"/>
              </w:rPr>
              <w:t xml:space="preserve"> </w:t>
            </w:r>
            <w:r w:rsidRPr="00AC7F9B">
              <w:rPr>
                <w:rFonts w:ascii="Aptos" w:hAnsi="Aptos"/>
                <w:b/>
                <w:bCs/>
                <w:color w:val="000000" w:themeColor="text1"/>
              </w:rPr>
              <w:t xml:space="preserve">(Scientific American (podcast), </w:t>
            </w:r>
            <w:r w:rsidRPr="00AC7F9B">
              <w:rPr>
                <w:rFonts w:ascii="Aptos" w:hAnsi="Aptos"/>
                <w:color w:val="000000" w:themeColor="text1"/>
              </w:rPr>
              <w:t>January 31, 2024)</w:t>
            </w:r>
          </w:p>
          <w:p w14:paraId="215A81FE" w14:textId="7F7E7DF7" w:rsidR="00F44E5D" w:rsidRPr="00AC7F9B" w:rsidRDefault="00236DDA" w:rsidP="004C2F70">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Disability Topics</w:t>
            </w:r>
          </w:p>
          <w:p w14:paraId="30F50A93" w14:textId="3B6F457F" w:rsidR="007F76EA" w:rsidRPr="00AC7F9B" w:rsidRDefault="007F76EA" w:rsidP="007F76EA">
            <w:pPr>
              <w:pStyle w:val="ListParagraph"/>
              <w:rPr>
                <w:rFonts w:ascii="Aptos" w:hAnsi="Aptos"/>
                <w:i/>
                <w:iCs/>
                <w:color w:val="000000" w:themeColor="text1"/>
              </w:rPr>
            </w:pPr>
            <w:hyperlink r:id="rId62" w:history="1">
              <w:r w:rsidRPr="00AC7F9B">
                <w:rPr>
                  <w:rStyle w:val="Hyperlink"/>
                  <w:rFonts w:ascii="Aptos" w:hAnsi="Aptos"/>
                  <w:i/>
                  <w:iCs/>
                </w:rPr>
                <w:t>Disabled LGBTQI+ Youth and SSI</w:t>
              </w:r>
            </w:hyperlink>
            <w:r w:rsidRPr="00AC7F9B">
              <w:rPr>
                <w:rFonts w:ascii="Aptos" w:hAnsi="Aptos"/>
                <w:i/>
                <w:iCs/>
                <w:color w:val="000000" w:themeColor="text1"/>
              </w:rPr>
              <w:t xml:space="preserve"> </w:t>
            </w:r>
            <w:r w:rsidRPr="00AC7F9B">
              <w:rPr>
                <w:rFonts w:ascii="Aptos" w:hAnsi="Aptos"/>
                <w:b/>
                <w:bCs/>
                <w:color w:val="000000" w:themeColor="text1"/>
              </w:rPr>
              <w:t xml:space="preserve">(Social Security Matters, </w:t>
            </w:r>
            <w:r w:rsidRPr="00AC7F9B">
              <w:rPr>
                <w:rFonts w:ascii="Aptos" w:hAnsi="Aptos"/>
                <w:color w:val="000000" w:themeColor="text1"/>
              </w:rPr>
              <w:t>February 1, 2024)</w:t>
            </w:r>
          </w:p>
          <w:p w14:paraId="4E5CE334" w14:textId="77777777" w:rsidR="00DF60C0" w:rsidRPr="00AC7F9B" w:rsidRDefault="00E47522" w:rsidP="00DF60C0">
            <w:pPr>
              <w:ind w:left="720"/>
              <w:rPr>
                <w:rFonts w:ascii="Aptos" w:hAnsi="Aptos"/>
                <w:color w:val="000000" w:themeColor="text1"/>
              </w:rPr>
            </w:pPr>
            <w:hyperlink r:id="rId63" w:history="1">
              <w:r w:rsidRPr="00AC7F9B">
                <w:rPr>
                  <w:rStyle w:val="Hyperlink"/>
                  <w:rFonts w:ascii="Aptos" w:hAnsi="Aptos"/>
                  <w:i/>
                  <w:iCs/>
                </w:rPr>
                <w:t>Obie Awards, Sans Ceremony, Honor ‘Dark Disabled Stories’</w:t>
              </w:r>
            </w:hyperlink>
            <w:r w:rsidR="00504C4D" w:rsidRPr="00AC7F9B">
              <w:rPr>
                <w:rFonts w:ascii="Aptos" w:hAnsi="Aptos"/>
                <w:i/>
                <w:iCs/>
                <w:color w:val="000000" w:themeColor="text1"/>
              </w:rPr>
              <w:t xml:space="preserve"> </w:t>
            </w:r>
            <w:r w:rsidR="00504C4D" w:rsidRPr="00AC7F9B">
              <w:rPr>
                <w:rFonts w:ascii="Aptos" w:hAnsi="Aptos"/>
                <w:b/>
                <w:bCs/>
                <w:color w:val="000000" w:themeColor="text1"/>
              </w:rPr>
              <w:t xml:space="preserve">(*New York Times, </w:t>
            </w:r>
            <w:r w:rsidR="00504C4D" w:rsidRPr="00AC7F9B">
              <w:rPr>
                <w:rFonts w:ascii="Aptos" w:hAnsi="Aptos"/>
                <w:color w:val="000000" w:themeColor="text1"/>
              </w:rPr>
              <w:t>January 26, 2024)</w:t>
            </w:r>
          </w:p>
          <w:p w14:paraId="1AFBBE3B" w14:textId="77777777" w:rsidR="001C26AF" w:rsidRPr="00AC7F9B" w:rsidRDefault="00BD5F4E" w:rsidP="001C26AF">
            <w:pPr>
              <w:pStyle w:val="ListParagraph"/>
              <w:spacing w:after="100" w:afterAutospacing="1"/>
              <w:rPr>
                <w:rFonts w:ascii="Aptos" w:hAnsi="Aptos"/>
                <w:color w:val="000000" w:themeColor="text1"/>
              </w:rPr>
            </w:pPr>
            <w:hyperlink r:id="rId64" w:history="1">
              <w:r w:rsidRPr="00AC7F9B">
                <w:rPr>
                  <w:rStyle w:val="Hyperlink"/>
                  <w:rFonts w:ascii="Aptos" w:hAnsi="Aptos"/>
                  <w:i/>
                  <w:iCs/>
                </w:rPr>
                <w:t>‘Dark Disabled Stories’ Review: When the World Isn’t Built for You</w:t>
              </w:r>
            </w:hyperlink>
            <w:r w:rsidR="001C26AF" w:rsidRPr="00AC7F9B">
              <w:rPr>
                <w:rFonts w:ascii="Aptos" w:hAnsi="Aptos"/>
                <w:color w:val="000000" w:themeColor="text1"/>
              </w:rPr>
              <w:t xml:space="preserve"> </w:t>
            </w:r>
            <w:r w:rsidR="001C26AF" w:rsidRPr="00AC7F9B">
              <w:rPr>
                <w:rFonts w:ascii="Aptos" w:hAnsi="Aptos"/>
                <w:b/>
                <w:bCs/>
                <w:color w:val="000000" w:themeColor="text1"/>
              </w:rPr>
              <w:t xml:space="preserve">(*New York Times, </w:t>
            </w:r>
            <w:r w:rsidR="001C26AF" w:rsidRPr="00AC7F9B">
              <w:rPr>
                <w:rFonts w:ascii="Aptos" w:hAnsi="Aptos"/>
                <w:color w:val="000000" w:themeColor="text1"/>
              </w:rPr>
              <w:t>March 9, 2023)</w:t>
            </w:r>
          </w:p>
          <w:p w14:paraId="4F0CF2B5" w14:textId="120D156D" w:rsidR="00307379" w:rsidRPr="00AC7F9B" w:rsidRDefault="00091568" w:rsidP="001C26AF">
            <w:pPr>
              <w:pStyle w:val="ListParagraph"/>
              <w:spacing w:after="100" w:afterAutospacing="1"/>
              <w:ind w:left="0"/>
              <w:rPr>
                <w:rFonts w:ascii="Aptos" w:hAnsi="Aptos"/>
                <w:color w:val="000000" w:themeColor="text1"/>
              </w:rPr>
            </w:pPr>
            <w:r w:rsidRPr="00AC7F9B">
              <w:rPr>
                <w:rFonts w:ascii="Aptos" w:hAnsi="Aptos"/>
                <w:b/>
                <w:bCs/>
                <w:color w:val="000000" w:themeColor="text1"/>
              </w:rPr>
              <w:t>Aging To</w:t>
            </w:r>
            <w:r w:rsidR="00966724" w:rsidRPr="00AC7F9B">
              <w:rPr>
                <w:rFonts w:ascii="Aptos" w:hAnsi="Aptos"/>
                <w:b/>
                <w:bCs/>
                <w:color w:val="000000" w:themeColor="text1"/>
              </w:rPr>
              <w:t>pics</w:t>
            </w:r>
          </w:p>
          <w:p w14:paraId="0D7046C3" w14:textId="2831ED39" w:rsidR="00876EC6" w:rsidRDefault="00876EC6" w:rsidP="00876EC6">
            <w:pPr>
              <w:pStyle w:val="ListParagraph"/>
              <w:rPr>
                <w:rFonts w:ascii="Aptos" w:hAnsi="Aptos"/>
                <w:color w:val="000000" w:themeColor="text1"/>
              </w:rPr>
            </w:pPr>
            <w:hyperlink r:id="rId65" w:history="1">
              <w:r w:rsidRPr="00AC7F9B">
                <w:rPr>
                  <w:rStyle w:val="Hyperlink"/>
                  <w:rFonts w:ascii="Aptos" w:hAnsi="Aptos"/>
                  <w:i/>
                  <w:iCs/>
                </w:rPr>
                <w:t>Rachmaninoff’s last living piano student lives in Pa. She’s 99.</w:t>
              </w:r>
            </w:hyperlink>
            <w:r w:rsidRPr="00AC7F9B">
              <w:rPr>
                <w:rFonts w:ascii="Aptos" w:hAnsi="Aptos"/>
                <w:i/>
                <w:iCs/>
                <w:color w:val="000000" w:themeColor="text1"/>
              </w:rPr>
              <w:t xml:space="preserve"> </w:t>
            </w:r>
            <w:r w:rsidRPr="00AC7F9B">
              <w:rPr>
                <w:rFonts w:ascii="Aptos" w:hAnsi="Aptos"/>
                <w:b/>
                <w:bCs/>
                <w:color w:val="000000" w:themeColor="text1"/>
              </w:rPr>
              <w:t xml:space="preserve">(*Washington Post, </w:t>
            </w:r>
            <w:r w:rsidRPr="00AC7F9B">
              <w:rPr>
                <w:rFonts w:ascii="Aptos" w:hAnsi="Aptos"/>
                <w:color w:val="000000" w:themeColor="text1"/>
              </w:rPr>
              <w:t>February 3, 2024)</w:t>
            </w:r>
          </w:p>
          <w:p w14:paraId="068FA26F" w14:textId="334689AF" w:rsidR="001E05F4" w:rsidRPr="001E05F4" w:rsidRDefault="001E05F4" w:rsidP="006D31EC">
            <w:pPr>
              <w:pStyle w:val="ListParagraph"/>
              <w:rPr>
                <w:rFonts w:ascii="Aptos" w:hAnsi="Aptos"/>
                <w:color w:val="000000" w:themeColor="text1"/>
              </w:rPr>
            </w:pPr>
            <w:hyperlink r:id="rId66" w:history="1">
              <w:r w:rsidRPr="00431A5C">
                <w:rPr>
                  <w:rStyle w:val="Hyperlink"/>
                  <w:rFonts w:ascii="Aptos" w:hAnsi="Aptos"/>
                  <w:i/>
                  <w:iCs/>
                </w:rPr>
                <w:t>America's oldest living person is turning 116. Her hometown is throwing a birthday bash</w:t>
              </w:r>
            </w:hyperlink>
            <w:r w:rsidR="006D31EC">
              <w:rPr>
                <w:rFonts w:ascii="Aptos" w:hAnsi="Aptos"/>
                <w:i/>
                <w:iCs/>
                <w:color w:val="000000" w:themeColor="text1"/>
              </w:rPr>
              <w:t xml:space="preserve"> </w:t>
            </w:r>
            <w:r w:rsidRPr="001E05F4">
              <w:rPr>
                <w:rFonts w:ascii="Aptos" w:hAnsi="Aptos"/>
                <w:b/>
                <w:bCs/>
                <w:color w:val="000000" w:themeColor="text1"/>
              </w:rPr>
              <w:t xml:space="preserve">(*USA Today, </w:t>
            </w:r>
            <w:r w:rsidRPr="001E05F4">
              <w:rPr>
                <w:rFonts w:ascii="Aptos" w:hAnsi="Aptos"/>
                <w:color w:val="000000" w:themeColor="text1"/>
              </w:rPr>
              <w:t>February 2, 2024)</w:t>
            </w:r>
          </w:p>
          <w:p w14:paraId="169E3861" w14:textId="2AE59F7E" w:rsidR="00674F8F" w:rsidRPr="002A4683" w:rsidRDefault="00674F8F" w:rsidP="002A4683">
            <w:pPr>
              <w:pStyle w:val="ListParagraph"/>
              <w:rPr>
                <w:rFonts w:ascii="Aptos" w:hAnsi="Aptos"/>
                <w:color w:val="000000" w:themeColor="text1"/>
              </w:rPr>
            </w:pPr>
            <w:hyperlink r:id="rId67" w:history="1">
              <w:r w:rsidRPr="00674F8F">
                <w:rPr>
                  <w:rStyle w:val="Hyperlink"/>
                  <w:rFonts w:ascii="Aptos" w:hAnsi="Aptos"/>
                  <w:i/>
                  <w:iCs/>
                </w:rPr>
                <w:t>‘Face-to-face, hip-to-hip’ friendships help us live longer – so let’s prioritize them</w:t>
              </w:r>
            </w:hyperlink>
            <w:r w:rsidR="002A4683">
              <w:rPr>
                <w:rFonts w:ascii="Aptos" w:hAnsi="Aptos"/>
                <w:color w:val="000000" w:themeColor="text1"/>
              </w:rPr>
              <w:t xml:space="preserve"> </w:t>
            </w:r>
            <w:r w:rsidR="002A4683">
              <w:rPr>
                <w:rFonts w:ascii="Aptos" w:hAnsi="Aptos"/>
                <w:b/>
                <w:bCs/>
                <w:color w:val="000000" w:themeColor="text1"/>
              </w:rPr>
              <w:t>(</w:t>
            </w:r>
            <w:r w:rsidR="002A4683" w:rsidRPr="00674F8F">
              <w:rPr>
                <w:rFonts w:ascii="Aptos" w:hAnsi="Aptos"/>
                <w:b/>
                <w:bCs/>
                <w:color w:val="000000" w:themeColor="text1"/>
              </w:rPr>
              <w:t>The Guardian</w:t>
            </w:r>
            <w:r w:rsidR="002A4683">
              <w:rPr>
                <w:rFonts w:ascii="Aptos" w:hAnsi="Aptos"/>
                <w:b/>
                <w:bCs/>
                <w:color w:val="000000" w:themeColor="text1"/>
              </w:rPr>
              <w:t xml:space="preserve">, </w:t>
            </w:r>
            <w:r w:rsidR="002A4683" w:rsidRPr="00674F8F">
              <w:rPr>
                <w:rFonts w:ascii="Aptos" w:hAnsi="Aptos"/>
                <w:color w:val="000000" w:themeColor="text1"/>
              </w:rPr>
              <w:t>February 2, 2024</w:t>
            </w:r>
            <w:r w:rsidR="002A4683">
              <w:rPr>
                <w:rFonts w:ascii="Aptos" w:hAnsi="Aptos"/>
                <w:color w:val="000000" w:themeColor="text1"/>
              </w:rPr>
              <w:t>)</w:t>
            </w:r>
          </w:p>
          <w:p w14:paraId="22E38E83" w14:textId="04628231" w:rsidR="00E40636" w:rsidRDefault="00E40636" w:rsidP="00307379">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Health Topics</w:t>
            </w:r>
          </w:p>
          <w:p w14:paraId="57B6F060" w14:textId="50A85B57" w:rsidR="001F5ABB" w:rsidRPr="001F5ABB" w:rsidRDefault="001F5ABB" w:rsidP="001F5ABB">
            <w:pPr>
              <w:pStyle w:val="ListParagraph"/>
              <w:rPr>
                <w:rFonts w:ascii="Aptos" w:hAnsi="Aptos"/>
                <w:i/>
                <w:iCs/>
                <w:color w:val="000000" w:themeColor="text1"/>
              </w:rPr>
            </w:pPr>
            <w:hyperlink r:id="rId68" w:history="1">
              <w:r w:rsidRPr="002D5263">
                <w:rPr>
                  <w:rStyle w:val="Hyperlink"/>
                  <w:rFonts w:ascii="Aptos" w:hAnsi="Aptos"/>
                  <w:i/>
                  <w:iCs/>
                </w:rPr>
                <w:t>Hospital Backlogs Push Parts of Care System Into "High Risk"</w:t>
              </w:r>
            </w:hyperlink>
            <w:r>
              <w:rPr>
                <w:rFonts w:ascii="Aptos" w:hAnsi="Aptos"/>
                <w:i/>
                <w:iCs/>
                <w:color w:val="000000" w:themeColor="text1"/>
              </w:rPr>
              <w:t xml:space="preserve"> </w:t>
            </w:r>
            <w:r w:rsidRPr="001F5ABB">
              <w:rPr>
                <w:rFonts w:ascii="Aptos" w:hAnsi="Aptos"/>
                <w:b/>
                <w:bCs/>
                <w:color w:val="000000" w:themeColor="text1"/>
              </w:rPr>
              <w:t xml:space="preserve">(State House News, </w:t>
            </w:r>
            <w:r w:rsidRPr="001F5ABB">
              <w:rPr>
                <w:rFonts w:ascii="Aptos" w:hAnsi="Aptos"/>
                <w:color w:val="000000" w:themeColor="text1"/>
              </w:rPr>
              <w:t>February 5, 2024)</w:t>
            </w:r>
          </w:p>
          <w:p w14:paraId="2BFA0696" w14:textId="13356EFF" w:rsidR="00E408E3" w:rsidRDefault="00E408E3" w:rsidP="00BB466C">
            <w:pPr>
              <w:pStyle w:val="ListParagraph"/>
              <w:spacing w:before="100" w:beforeAutospacing="1" w:after="100" w:afterAutospacing="1"/>
              <w:rPr>
                <w:rFonts w:ascii="Aptos" w:hAnsi="Aptos"/>
                <w:color w:val="000000" w:themeColor="text1"/>
              </w:rPr>
            </w:pPr>
            <w:hyperlink r:id="rId69" w:history="1">
              <w:r w:rsidRPr="00E408E3">
                <w:rPr>
                  <w:rStyle w:val="Hyperlink"/>
                  <w:rFonts w:ascii="Aptos" w:hAnsi="Aptos"/>
                  <w:i/>
                  <w:iCs/>
                </w:rPr>
                <w:t>Emergency patients in Boston are waiting longer than ever for care</w:t>
              </w:r>
            </w:hyperlink>
            <w:r w:rsidR="00BB466C">
              <w:rPr>
                <w:rFonts w:ascii="Aptos" w:hAnsi="Aptos"/>
                <w:color w:val="000000" w:themeColor="text1"/>
              </w:rPr>
              <w:t xml:space="preserve"> </w:t>
            </w:r>
            <w:r>
              <w:rPr>
                <w:rFonts w:ascii="Aptos" w:hAnsi="Aptos"/>
                <w:b/>
                <w:bCs/>
                <w:color w:val="000000" w:themeColor="text1"/>
              </w:rPr>
              <w:t>(</w:t>
            </w:r>
            <w:r w:rsidRPr="00E408E3">
              <w:rPr>
                <w:rFonts w:ascii="Aptos" w:hAnsi="Aptos"/>
                <w:b/>
                <w:bCs/>
                <w:color w:val="000000" w:themeColor="text1"/>
              </w:rPr>
              <w:t>*Boston Globe</w:t>
            </w:r>
            <w:r>
              <w:rPr>
                <w:rFonts w:ascii="Aptos" w:hAnsi="Aptos"/>
                <w:b/>
                <w:bCs/>
                <w:color w:val="000000" w:themeColor="text1"/>
              </w:rPr>
              <w:t xml:space="preserve">, </w:t>
            </w:r>
            <w:r w:rsidRPr="00E408E3">
              <w:rPr>
                <w:rFonts w:ascii="Aptos" w:hAnsi="Aptos"/>
                <w:color w:val="000000" w:themeColor="text1"/>
              </w:rPr>
              <w:t>February 5, 2024</w:t>
            </w:r>
            <w:r>
              <w:rPr>
                <w:rFonts w:ascii="Aptos" w:hAnsi="Aptos"/>
                <w:color w:val="000000" w:themeColor="text1"/>
              </w:rPr>
              <w:t>)</w:t>
            </w:r>
          </w:p>
          <w:p w14:paraId="5D598A37" w14:textId="2570874F" w:rsidR="00DD5F82" w:rsidRPr="00DD5F82" w:rsidRDefault="00DD5F82" w:rsidP="00DD5F82">
            <w:pPr>
              <w:pStyle w:val="ListParagraph"/>
              <w:rPr>
                <w:rFonts w:ascii="Aptos" w:hAnsi="Aptos"/>
                <w:i/>
                <w:iCs/>
                <w:color w:val="000000" w:themeColor="text1"/>
              </w:rPr>
            </w:pPr>
            <w:hyperlink r:id="rId70" w:history="1">
              <w:r w:rsidRPr="002A71D1">
                <w:rPr>
                  <w:rStyle w:val="Hyperlink"/>
                  <w:rFonts w:ascii="Aptos" w:hAnsi="Aptos"/>
                  <w:i/>
                  <w:iCs/>
                </w:rPr>
                <w:t>AG Campbell Announces $350 Million Settlement With Multinational Marketing Firm Publicis Health Over Role In Opioid Epidemic</w:t>
              </w:r>
            </w:hyperlink>
            <w:r>
              <w:rPr>
                <w:rFonts w:ascii="Aptos" w:hAnsi="Aptos"/>
                <w:i/>
                <w:iCs/>
                <w:color w:val="000000" w:themeColor="text1"/>
              </w:rPr>
              <w:t xml:space="preserve"> </w:t>
            </w:r>
            <w:r w:rsidRPr="00DD5F82">
              <w:rPr>
                <w:rFonts w:ascii="Aptos" w:hAnsi="Aptos"/>
                <w:b/>
                <w:bCs/>
                <w:color w:val="000000" w:themeColor="text1"/>
              </w:rPr>
              <w:t xml:space="preserve">(Office of the Attorney General, </w:t>
            </w:r>
            <w:r w:rsidRPr="00DD5F82">
              <w:rPr>
                <w:rFonts w:ascii="Aptos" w:hAnsi="Aptos"/>
                <w:color w:val="000000" w:themeColor="text1"/>
              </w:rPr>
              <w:t>February 1, 2024)</w:t>
            </w:r>
          </w:p>
          <w:p w14:paraId="44A0F1FA" w14:textId="6CB5EE05" w:rsidR="007361B2" w:rsidRPr="00AC7F9B" w:rsidRDefault="007361B2" w:rsidP="007361B2">
            <w:pPr>
              <w:pStyle w:val="ListParagraph"/>
              <w:rPr>
                <w:rFonts w:ascii="Aptos" w:hAnsi="Aptos"/>
                <w:i/>
                <w:iCs/>
                <w:color w:val="000000" w:themeColor="text1"/>
              </w:rPr>
            </w:pPr>
            <w:hyperlink r:id="rId71" w:history="1">
              <w:r w:rsidRPr="00AC7F9B">
                <w:rPr>
                  <w:rStyle w:val="Hyperlink"/>
                  <w:rFonts w:ascii="Aptos" w:hAnsi="Aptos"/>
                  <w:i/>
                  <w:iCs/>
                </w:rPr>
                <w:t>When a Cure Comes Too Late</w:t>
              </w:r>
            </w:hyperlink>
            <w:r w:rsidRPr="00AC7F9B">
              <w:rPr>
                <w:rFonts w:ascii="Aptos" w:hAnsi="Aptos"/>
                <w:i/>
                <w:iCs/>
                <w:color w:val="000000" w:themeColor="text1"/>
              </w:rPr>
              <w:t xml:space="preserve"> </w:t>
            </w:r>
            <w:r w:rsidRPr="00AC7F9B">
              <w:rPr>
                <w:rFonts w:ascii="Aptos" w:hAnsi="Aptos"/>
                <w:b/>
                <w:bCs/>
                <w:color w:val="000000" w:themeColor="text1"/>
              </w:rPr>
              <w:t xml:space="preserve">(New York Times, </w:t>
            </w:r>
            <w:r w:rsidRPr="00AC7F9B">
              <w:rPr>
                <w:rFonts w:ascii="Aptos" w:hAnsi="Aptos"/>
                <w:color w:val="000000" w:themeColor="text1"/>
              </w:rPr>
              <w:t>January 31, 2024)</w:t>
            </w:r>
          </w:p>
          <w:p w14:paraId="2560D76B" w14:textId="3B138A2A" w:rsidR="00061EB5" w:rsidRPr="00AC7F9B" w:rsidRDefault="00061EB5" w:rsidP="00FC204A">
            <w:pPr>
              <w:pStyle w:val="ListParagraph"/>
              <w:rPr>
                <w:rFonts w:ascii="Aptos" w:hAnsi="Aptos"/>
                <w:color w:val="000000" w:themeColor="text1"/>
              </w:rPr>
            </w:pPr>
            <w:hyperlink r:id="rId72" w:history="1">
              <w:r w:rsidRPr="00AC7F9B">
                <w:rPr>
                  <w:rStyle w:val="Hyperlink"/>
                  <w:rFonts w:ascii="Aptos" w:hAnsi="Aptos"/>
                  <w:i/>
                  <w:iCs/>
                </w:rPr>
                <w:t>The nurse practitioner will see you now</w:t>
              </w:r>
            </w:hyperlink>
            <w:r w:rsidR="00FC204A" w:rsidRPr="00AC7F9B">
              <w:rPr>
                <w:rFonts w:ascii="Aptos" w:hAnsi="Aptos"/>
                <w:i/>
                <w:iCs/>
                <w:color w:val="000000" w:themeColor="text1"/>
              </w:rPr>
              <w:t xml:space="preserve"> </w:t>
            </w:r>
            <w:r w:rsidRPr="00AC7F9B">
              <w:rPr>
                <w:rFonts w:ascii="Aptos" w:hAnsi="Aptos"/>
                <w:b/>
                <w:bCs/>
                <w:color w:val="000000" w:themeColor="text1"/>
              </w:rPr>
              <w:t xml:space="preserve">(Vox, </w:t>
            </w:r>
            <w:r w:rsidRPr="00AC7F9B">
              <w:rPr>
                <w:rFonts w:ascii="Aptos" w:hAnsi="Aptos"/>
                <w:color w:val="000000" w:themeColor="text1"/>
              </w:rPr>
              <w:t>January 29, 2024)</w:t>
            </w:r>
          </w:p>
          <w:p w14:paraId="0A614891" w14:textId="62EA8A89" w:rsidR="0069701B" w:rsidRPr="00F96BE7" w:rsidRDefault="00000000" w:rsidP="00F96BE7">
            <w:pPr>
              <w:pStyle w:val="ListParagraph"/>
              <w:rPr>
                <w:rFonts w:ascii="Aptos" w:hAnsi="Aptos"/>
                <w:color w:val="000000" w:themeColor="text1"/>
              </w:rPr>
            </w:pPr>
            <w:hyperlink r:id="rId73" w:history="1">
              <w:r w:rsidR="00823F1B" w:rsidRPr="00AC7F9B">
                <w:rPr>
                  <w:rStyle w:val="Hyperlink"/>
                  <w:rFonts w:ascii="Aptos" w:hAnsi="Aptos"/>
                </w:rPr>
                <w:t>Drugs like Ozempic could help with Alzheimer’s and Parkinson’s</w:t>
              </w:r>
            </w:hyperlink>
            <w:r w:rsidR="00114755" w:rsidRPr="00AC7F9B">
              <w:rPr>
                <w:rFonts w:ascii="Aptos" w:hAnsi="Aptos"/>
                <w:color w:val="000000" w:themeColor="text1"/>
              </w:rPr>
              <w:t xml:space="preserve"> </w:t>
            </w:r>
            <w:r w:rsidR="00114755" w:rsidRPr="00AC7F9B">
              <w:rPr>
                <w:rFonts w:ascii="Aptos" w:hAnsi="Aptos"/>
                <w:b/>
                <w:bCs/>
                <w:color w:val="000000" w:themeColor="text1"/>
              </w:rPr>
              <w:t xml:space="preserve">(Nature, </w:t>
            </w:r>
            <w:r w:rsidR="00114755" w:rsidRPr="00AC7F9B">
              <w:rPr>
                <w:rFonts w:ascii="Aptos" w:hAnsi="Aptos"/>
                <w:color w:val="000000" w:themeColor="text1"/>
              </w:rPr>
              <w:t>January 26, 2024)</w:t>
            </w:r>
          </w:p>
        </w:tc>
      </w:tr>
      <w:tr w:rsidR="00A22C33" w14:paraId="1C89A0B0" w14:textId="77777777" w:rsidTr="00DA413A">
        <w:trPr>
          <w:gridAfter w:val="1"/>
          <w:wAfter w:w="113" w:type="dxa"/>
        </w:trPr>
        <w:tc>
          <w:tcPr>
            <w:tcW w:w="2898" w:type="dxa"/>
            <w:gridSpan w:val="2"/>
          </w:tcPr>
          <w:p w14:paraId="2B414CC4" w14:textId="1DDC4AA4" w:rsidR="00A22C33" w:rsidRPr="005148D4" w:rsidRDefault="00A22C33" w:rsidP="009631D2">
            <w:pPr>
              <w:rPr>
                <w:rFonts w:ascii="Aptos" w:hAnsi="Aptos"/>
                <w:sz w:val="24"/>
                <w:szCs w:val="24"/>
              </w:rPr>
            </w:pPr>
            <w:r w:rsidRPr="00A22C33">
              <w:rPr>
                <w:rFonts w:ascii="Aptos" w:hAnsi="Aptos"/>
                <w:sz w:val="24"/>
                <w:szCs w:val="24"/>
              </w:rPr>
              <w:t>Webinars and Other Online Sessions</w:t>
            </w:r>
          </w:p>
        </w:tc>
        <w:tc>
          <w:tcPr>
            <w:tcW w:w="7807" w:type="dxa"/>
            <w:gridSpan w:val="4"/>
          </w:tcPr>
          <w:p w14:paraId="3C7CF1DA" w14:textId="076764B0" w:rsidR="00D94183" w:rsidRDefault="00DF1EA7" w:rsidP="000C14CC">
            <w:pPr>
              <w:pStyle w:val="ListParagraph"/>
              <w:numPr>
                <w:ilvl w:val="0"/>
                <w:numId w:val="45"/>
              </w:numPr>
              <w:ind w:left="360"/>
              <w:rPr>
                <w:rFonts w:ascii="Aptos" w:hAnsi="Aptos" w:cstheme="majorHAnsi"/>
                <w:b/>
                <w:bCs/>
                <w:color w:val="000000" w:themeColor="text1"/>
              </w:rPr>
            </w:pPr>
            <w:r>
              <w:rPr>
                <w:rFonts w:ascii="Aptos" w:hAnsi="Aptos" w:cstheme="majorHAnsi"/>
                <w:b/>
                <w:bCs/>
                <w:color w:val="000000" w:themeColor="text1"/>
              </w:rPr>
              <w:t>REV UP Massachusetts and Disability Law Center</w:t>
            </w:r>
          </w:p>
          <w:p w14:paraId="07025519" w14:textId="0B58E620" w:rsidR="00DF1EA7" w:rsidRDefault="003F1634" w:rsidP="00DF1EA7">
            <w:pPr>
              <w:pStyle w:val="ListParagraph"/>
              <w:ind w:left="360"/>
              <w:rPr>
                <w:rFonts w:ascii="Aptos" w:hAnsi="Aptos" w:cstheme="majorHAnsi"/>
                <w:color w:val="000000" w:themeColor="text1"/>
              </w:rPr>
            </w:pPr>
            <w:r>
              <w:rPr>
                <w:rFonts w:ascii="Aptos" w:hAnsi="Aptos" w:cstheme="majorHAnsi"/>
                <w:color w:val="000000" w:themeColor="text1"/>
              </w:rPr>
              <w:t xml:space="preserve">Wednesday,  February 14, 2024, </w:t>
            </w:r>
            <w:r w:rsidR="006A4DE4">
              <w:rPr>
                <w:rFonts w:ascii="Aptos" w:hAnsi="Aptos" w:cstheme="majorHAnsi"/>
                <w:color w:val="000000" w:themeColor="text1"/>
              </w:rPr>
              <w:t>1:00 p.m.</w:t>
            </w:r>
          </w:p>
          <w:p w14:paraId="309DD090" w14:textId="6CC76D6A" w:rsidR="006A4DE4" w:rsidRPr="006A4DE4" w:rsidRDefault="009C09F1" w:rsidP="00DF1EA7">
            <w:pPr>
              <w:pStyle w:val="ListParagraph"/>
              <w:ind w:left="360"/>
              <w:rPr>
                <w:rFonts w:ascii="Aptos" w:hAnsi="Aptos" w:cstheme="majorHAnsi"/>
                <w:i/>
                <w:iCs/>
                <w:color w:val="000000" w:themeColor="text1"/>
              </w:rPr>
            </w:pPr>
            <w:hyperlink r:id="rId74" w:history="1">
              <w:r w:rsidRPr="009C09F1">
                <w:rPr>
                  <w:rStyle w:val="Hyperlink"/>
                  <w:rFonts w:ascii="Aptos" w:hAnsi="Aptos" w:cstheme="majorHAnsi"/>
                  <w:i/>
                  <w:iCs/>
                </w:rPr>
                <w:t>Polling Place Surveys – A Training Session</w:t>
              </w:r>
            </w:hyperlink>
          </w:p>
          <w:p w14:paraId="5E5114ED" w14:textId="4DFCAD51" w:rsidR="003F1634" w:rsidRDefault="00795680" w:rsidP="00DF1EA7">
            <w:pPr>
              <w:pStyle w:val="ListParagraph"/>
              <w:ind w:left="360"/>
              <w:rPr>
                <w:rFonts w:ascii="Aptos" w:hAnsi="Aptos" w:cstheme="majorHAnsi"/>
                <w:color w:val="000000" w:themeColor="text1"/>
              </w:rPr>
            </w:pPr>
            <w:r>
              <w:rPr>
                <w:rFonts w:ascii="Aptos" w:hAnsi="Aptos" w:cstheme="majorHAnsi"/>
                <w:color w:val="000000" w:themeColor="text1"/>
              </w:rPr>
              <w:t>A</w:t>
            </w:r>
            <w:r w:rsidRPr="00795680">
              <w:rPr>
                <w:rFonts w:ascii="Aptos" w:hAnsi="Aptos" w:cstheme="majorHAnsi"/>
                <w:color w:val="000000" w:themeColor="text1"/>
              </w:rPr>
              <w:t xml:space="preserve"> training session for volunteers interested in learning about how to survey their polling places during the upcoming election</w:t>
            </w:r>
            <w:r w:rsidR="00F96BE7" w:rsidRPr="00795680">
              <w:rPr>
                <w:rFonts w:ascii="Aptos" w:hAnsi="Aptos" w:cstheme="majorHAnsi"/>
                <w:color w:val="000000" w:themeColor="text1"/>
              </w:rPr>
              <w:t xml:space="preserve">. </w:t>
            </w:r>
            <w:r w:rsidRPr="00795680">
              <w:rPr>
                <w:rFonts w:ascii="Aptos" w:hAnsi="Aptos" w:cstheme="majorHAnsi"/>
                <w:color w:val="000000" w:themeColor="text1"/>
              </w:rPr>
              <w:t>This training is free</w:t>
            </w:r>
            <w:r w:rsidR="00977E96">
              <w:rPr>
                <w:rFonts w:ascii="Aptos" w:hAnsi="Aptos" w:cstheme="majorHAnsi"/>
                <w:color w:val="000000" w:themeColor="text1"/>
              </w:rPr>
              <w:t>.</w:t>
            </w:r>
            <w:r w:rsidRPr="00795680">
              <w:rPr>
                <w:rFonts w:ascii="Aptos" w:hAnsi="Aptos" w:cstheme="majorHAnsi"/>
                <w:color w:val="000000" w:themeColor="text1"/>
              </w:rPr>
              <w:t xml:space="preserve"> Participants will learn how to identify accessibility issues at polling sites and how to report issues using the REV UP survey tool.</w:t>
            </w:r>
          </w:p>
          <w:p w14:paraId="3345A158" w14:textId="37020FEA" w:rsidR="001B46AA" w:rsidRPr="00DF1EA7" w:rsidRDefault="00F35692" w:rsidP="00DF1EA7">
            <w:pPr>
              <w:pStyle w:val="ListParagraph"/>
              <w:ind w:left="360"/>
              <w:rPr>
                <w:rFonts w:ascii="Aptos" w:hAnsi="Aptos" w:cstheme="majorHAnsi"/>
                <w:color w:val="000000" w:themeColor="text1"/>
              </w:rPr>
            </w:pPr>
            <w:hyperlink r:id="rId75" w:history="1">
              <w:r w:rsidRPr="00F35692">
                <w:rPr>
                  <w:rStyle w:val="Hyperlink"/>
                  <w:rFonts w:ascii="Aptos" w:hAnsi="Aptos" w:cstheme="majorHAnsi"/>
                </w:rPr>
                <w:t>Reg</w:t>
              </w:r>
              <w:r w:rsidRPr="00F35692">
                <w:rPr>
                  <w:rStyle w:val="Hyperlink"/>
                  <w:rFonts w:ascii="Aptos" w:hAnsi="Aptos" w:cstheme="majorHAnsi"/>
                </w:rPr>
                <w:t>i</w:t>
              </w:r>
              <w:r w:rsidRPr="00F35692">
                <w:rPr>
                  <w:rStyle w:val="Hyperlink"/>
                  <w:rFonts w:ascii="Aptos" w:hAnsi="Aptos" w:cstheme="majorHAnsi"/>
                </w:rPr>
                <w:t>stration</w:t>
              </w:r>
            </w:hyperlink>
          </w:p>
          <w:p w14:paraId="48570937" w14:textId="01809266" w:rsidR="00A22C33" w:rsidRDefault="00245ABF" w:rsidP="000C14CC">
            <w:pPr>
              <w:pStyle w:val="ListParagraph"/>
              <w:numPr>
                <w:ilvl w:val="0"/>
                <w:numId w:val="45"/>
              </w:numPr>
              <w:ind w:left="360"/>
              <w:rPr>
                <w:rFonts w:ascii="Aptos" w:hAnsi="Aptos" w:cstheme="majorHAnsi"/>
                <w:b/>
                <w:bCs/>
                <w:color w:val="000000" w:themeColor="text1"/>
              </w:rPr>
            </w:pPr>
            <w:r w:rsidRPr="00245ABF">
              <w:rPr>
                <w:rFonts w:ascii="Aptos" w:hAnsi="Aptos" w:cstheme="majorHAnsi"/>
                <w:b/>
                <w:bCs/>
                <w:color w:val="000000" w:themeColor="text1"/>
              </w:rPr>
              <w:t>National Center on Elder Abuse</w:t>
            </w:r>
          </w:p>
          <w:p w14:paraId="320A60AF" w14:textId="77777777" w:rsidR="00245ABF" w:rsidRDefault="004703B8" w:rsidP="00245ABF">
            <w:pPr>
              <w:pStyle w:val="ListParagraph"/>
              <w:ind w:left="360"/>
              <w:rPr>
                <w:rFonts w:ascii="Aptos" w:hAnsi="Aptos" w:cstheme="majorHAnsi"/>
                <w:i/>
                <w:iCs/>
                <w:color w:val="000000" w:themeColor="text1"/>
              </w:rPr>
            </w:pPr>
            <w:r w:rsidRPr="004703B8">
              <w:rPr>
                <w:rFonts w:ascii="Aptos" w:hAnsi="Aptos" w:cstheme="majorHAnsi"/>
                <w:i/>
                <w:iCs/>
                <w:color w:val="000000" w:themeColor="text1"/>
              </w:rPr>
              <w:t>New Webinar Series</w:t>
            </w:r>
          </w:p>
          <w:p w14:paraId="5D087D33" w14:textId="77777777" w:rsidR="006209D5" w:rsidRDefault="00000000" w:rsidP="00245ABF">
            <w:pPr>
              <w:pStyle w:val="ListParagraph"/>
              <w:ind w:left="360"/>
              <w:rPr>
                <w:rFonts w:ascii="Aptos" w:hAnsi="Aptos" w:cstheme="majorHAnsi"/>
                <w:color w:val="000000" w:themeColor="text1"/>
              </w:rPr>
            </w:pPr>
            <w:hyperlink r:id="rId76" w:tgtFrame="_blank" w:history="1">
              <w:r w:rsidR="006209D5" w:rsidRPr="006209D5">
                <w:rPr>
                  <w:rStyle w:val="Hyperlink"/>
                  <w:rFonts w:ascii="Aptos" w:hAnsi="Aptos" w:cstheme="majorHAnsi"/>
                  <w:b/>
                  <w:bCs/>
                  <w:i/>
                  <w:iCs/>
                </w:rPr>
                <w:t>Collaborating for Justice for Older African Americans Guide</w:t>
              </w:r>
            </w:hyperlink>
          </w:p>
          <w:p w14:paraId="1BA6F7D8" w14:textId="77777777" w:rsidR="00DA46A1" w:rsidRDefault="008963EF" w:rsidP="00245ABF">
            <w:pPr>
              <w:pStyle w:val="ListParagraph"/>
              <w:ind w:left="360"/>
              <w:rPr>
                <w:rFonts w:ascii="Aptos" w:hAnsi="Aptos" w:cstheme="majorHAnsi"/>
                <w:color w:val="000000" w:themeColor="text1"/>
              </w:rPr>
            </w:pPr>
            <w:r>
              <w:rPr>
                <w:rFonts w:ascii="Aptos" w:hAnsi="Aptos" w:cstheme="majorHAnsi"/>
                <w:color w:val="000000" w:themeColor="text1"/>
              </w:rPr>
              <w:t>I</w:t>
            </w:r>
            <w:r w:rsidRPr="008963EF">
              <w:rPr>
                <w:rFonts w:ascii="Aptos" w:hAnsi="Aptos" w:cstheme="majorHAnsi"/>
                <w:color w:val="000000" w:themeColor="text1"/>
              </w:rPr>
              <w:t xml:space="preserve">n the fall of 2023, the National Clearinghouse on Abuse in Later Life (NCALL) released the </w:t>
            </w:r>
            <w:hyperlink r:id="rId77" w:tgtFrame="_blank" w:history="1">
              <w:r w:rsidRPr="008963EF">
                <w:rPr>
                  <w:rStyle w:val="Hyperlink"/>
                  <w:rFonts w:ascii="Aptos" w:hAnsi="Aptos" w:cstheme="majorHAnsi"/>
                  <w:b/>
                  <w:bCs/>
                  <w:i/>
                  <w:iCs/>
                </w:rPr>
                <w:t>Collaborating for Justice for Older African Americans Guide</w:t>
              </w:r>
            </w:hyperlink>
            <w:r w:rsidRPr="008963EF">
              <w:rPr>
                <w:rFonts w:ascii="Aptos" w:hAnsi="Aptos" w:cstheme="majorHAnsi"/>
                <w:color w:val="000000" w:themeColor="text1"/>
              </w:rPr>
              <w:t xml:space="preserve"> (herein </w:t>
            </w:r>
            <w:r w:rsidRPr="008963EF">
              <w:rPr>
                <w:rFonts w:ascii="Aptos" w:hAnsi="Aptos" w:cstheme="majorHAnsi"/>
                <w:i/>
                <w:iCs/>
                <w:color w:val="000000" w:themeColor="text1"/>
              </w:rPr>
              <w:t>Collaborating for Justice</w:t>
            </w:r>
            <w:r w:rsidRPr="008963EF">
              <w:rPr>
                <w:rFonts w:ascii="Aptos" w:hAnsi="Aptos" w:cstheme="majorHAnsi"/>
                <w:color w:val="000000" w:themeColor="text1"/>
              </w:rPr>
              <w:t>), which aims to equip professionals working with older adults to build stronger and more equitable collaborations with African American community-based and culturally-specific programs. Through these collaborations, older African Americans impacted by elder abuse will have greater access to effective and culturally responsive services and supports.</w:t>
            </w:r>
            <w:r w:rsidRPr="008963EF">
              <w:rPr>
                <w:rFonts w:ascii="Aptos" w:hAnsi="Aptos" w:cstheme="majorHAnsi"/>
                <w:color w:val="000000" w:themeColor="text1"/>
              </w:rPr>
              <w:br/>
            </w:r>
            <w:r w:rsidRPr="008963EF">
              <w:rPr>
                <w:rFonts w:ascii="Aptos" w:hAnsi="Aptos" w:cstheme="majorHAnsi"/>
                <w:i/>
                <w:iCs/>
                <w:color w:val="000000" w:themeColor="text1"/>
              </w:rPr>
              <w:t>Collaborating for Justice</w:t>
            </w:r>
            <w:r w:rsidRPr="008963EF">
              <w:rPr>
                <w:rFonts w:ascii="Aptos" w:hAnsi="Aptos" w:cstheme="majorHAnsi"/>
                <w:color w:val="000000" w:themeColor="text1"/>
              </w:rPr>
              <w:t xml:space="preserve"> presents invaluable insights of stakeholders from African American culturally-specific programs across the country who shared their expertise, experiences, and deep understanding of the cultural nuances and historical context of services and community collaboration. Additionally, the guide reflects the perspectives and experiences of mainstream elder justice professionals regarding benefits and barriers of collaboration with culturally-specific programs.</w:t>
            </w:r>
          </w:p>
          <w:p w14:paraId="66294768" w14:textId="17033867" w:rsidR="00BF7D04" w:rsidRPr="00BF7D04" w:rsidRDefault="00BF7D04" w:rsidP="00BF7D04">
            <w:pPr>
              <w:pStyle w:val="ListParagraph"/>
              <w:ind w:left="360"/>
              <w:rPr>
                <w:rFonts w:ascii="Aptos" w:hAnsi="Aptos" w:cstheme="majorHAnsi"/>
                <w:color w:val="000000" w:themeColor="text1"/>
              </w:rPr>
            </w:pPr>
            <w:r w:rsidRPr="00BF7D04">
              <w:rPr>
                <w:rFonts w:ascii="Aptos" w:hAnsi="Aptos" w:cstheme="majorHAnsi"/>
                <w:b/>
                <w:bCs/>
                <w:color w:val="000000" w:themeColor="text1"/>
              </w:rPr>
              <w:t xml:space="preserve">NCALL is excited to announce a 3-part webinar series on </w:t>
            </w:r>
            <w:r w:rsidRPr="00BF7D04">
              <w:rPr>
                <w:rFonts w:ascii="Aptos" w:hAnsi="Aptos" w:cstheme="majorHAnsi"/>
                <w:b/>
                <w:bCs/>
                <w:i/>
                <w:iCs/>
                <w:color w:val="000000" w:themeColor="text1"/>
              </w:rPr>
              <w:t>Collaborating for Justice</w:t>
            </w:r>
            <w:r w:rsidRPr="00BF7D04">
              <w:rPr>
                <w:rFonts w:ascii="Aptos" w:hAnsi="Aptos" w:cstheme="majorHAnsi"/>
                <w:b/>
                <w:bCs/>
                <w:color w:val="000000" w:themeColor="text1"/>
              </w:rPr>
              <w:t xml:space="preserve">. </w:t>
            </w:r>
            <w:r w:rsidRPr="00BF7D04">
              <w:rPr>
                <w:rFonts w:ascii="Aptos" w:hAnsi="Aptos" w:cstheme="majorHAnsi"/>
                <w:b/>
                <w:bCs/>
                <w:color w:val="000000" w:themeColor="text1"/>
                <w:u w:val="single"/>
              </w:rPr>
              <w:t xml:space="preserve">All webinars will be held from </w:t>
            </w:r>
            <w:r w:rsidR="00E739B7">
              <w:rPr>
                <w:rFonts w:ascii="Aptos" w:hAnsi="Aptos" w:cstheme="majorHAnsi"/>
                <w:b/>
                <w:bCs/>
                <w:color w:val="000000" w:themeColor="text1"/>
                <w:u w:val="single"/>
              </w:rPr>
              <w:t>2</w:t>
            </w:r>
            <w:r w:rsidRPr="00BF7D04">
              <w:rPr>
                <w:rFonts w:ascii="Aptos" w:hAnsi="Aptos" w:cstheme="majorHAnsi"/>
                <w:b/>
                <w:bCs/>
                <w:color w:val="000000" w:themeColor="text1"/>
                <w:u w:val="single"/>
              </w:rPr>
              <w:t>-</w:t>
            </w:r>
            <w:r w:rsidR="00E739B7">
              <w:rPr>
                <w:rFonts w:ascii="Aptos" w:hAnsi="Aptos" w:cstheme="majorHAnsi"/>
                <w:b/>
                <w:bCs/>
                <w:color w:val="000000" w:themeColor="text1"/>
                <w:u w:val="single"/>
              </w:rPr>
              <w:t>3</w:t>
            </w:r>
            <w:r w:rsidRPr="00BF7D04">
              <w:rPr>
                <w:rFonts w:ascii="Aptos" w:hAnsi="Aptos" w:cstheme="majorHAnsi"/>
                <w:b/>
                <w:bCs/>
                <w:color w:val="000000" w:themeColor="text1"/>
                <w:u w:val="single"/>
              </w:rPr>
              <w:t xml:space="preserve">:30pm </w:t>
            </w:r>
            <w:r w:rsidR="00E739B7">
              <w:rPr>
                <w:rFonts w:ascii="Aptos" w:hAnsi="Aptos" w:cstheme="majorHAnsi"/>
                <w:b/>
                <w:bCs/>
                <w:color w:val="000000" w:themeColor="text1"/>
                <w:u w:val="single"/>
              </w:rPr>
              <w:t>E</w:t>
            </w:r>
            <w:r w:rsidRPr="00BF7D04">
              <w:rPr>
                <w:rFonts w:ascii="Aptos" w:hAnsi="Aptos" w:cstheme="majorHAnsi"/>
                <w:b/>
                <w:bCs/>
                <w:color w:val="000000" w:themeColor="text1"/>
                <w:u w:val="single"/>
              </w:rPr>
              <w:t>T</w:t>
            </w:r>
            <w:r w:rsidRPr="00BF7D04">
              <w:rPr>
                <w:rFonts w:ascii="Aptos" w:hAnsi="Aptos" w:cstheme="majorHAnsi"/>
                <w:b/>
                <w:bCs/>
                <w:color w:val="000000" w:themeColor="text1"/>
              </w:rPr>
              <w:t>.</w:t>
            </w:r>
          </w:p>
          <w:p w14:paraId="58A53D04" w14:textId="36DB5495" w:rsidR="00BF7D04" w:rsidRPr="00BF7D04" w:rsidRDefault="00BF7D04" w:rsidP="00BF7D04">
            <w:pPr>
              <w:pStyle w:val="ListParagraph"/>
              <w:numPr>
                <w:ilvl w:val="0"/>
                <w:numId w:val="46"/>
              </w:numPr>
              <w:rPr>
                <w:rFonts w:ascii="Aptos" w:hAnsi="Aptos" w:cstheme="majorHAnsi"/>
                <w:color w:val="000000" w:themeColor="text1"/>
              </w:rPr>
            </w:pPr>
            <w:r w:rsidRPr="00BF7D04">
              <w:rPr>
                <w:rFonts w:ascii="Aptos" w:hAnsi="Aptos" w:cstheme="majorHAnsi"/>
                <w:b/>
                <w:bCs/>
                <w:color w:val="000000" w:themeColor="text1"/>
              </w:rPr>
              <w:t>Tuesday, March 19, 2024: Webinar 1: Introduction to Collaborating for Justice – </w:t>
            </w:r>
            <w:r w:rsidRPr="00BF7D04">
              <w:rPr>
                <w:rFonts w:ascii="Aptos" w:hAnsi="Aptos" w:cstheme="majorHAnsi"/>
                <w:color w:val="000000" w:themeColor="text1"/>
              </w:rPr>
              <w:t>This webinar will further introduce the guide and discuss the need for culturally-specific organizations. </w:t>
            </w:r>
          </w:p>
          <w:p w14:paraId="5622B34B" w14:textId="1748B75E" w:rsidR="00BF7D04" w:rsidRPr="00BF7D04" w:rsidRDefault="00BF7D04" w:rsidP="00BF7D04">
            <w:pPr>
              <w:pStyle w:val="ListParagraph"/>
              <w:numPr>
                <w:ilvl w:val="0"/>
                <w:numId w:val="46"/>
              </w:numPr>
              <w:rPr>
                <w:rFonts w:ascii="Aptos" w:hAnsi="Aptos" w:cstheme="majorHAnsi"/>
                <w:color w:val="000000" w:themeColor="text1"/>
              </w:rPr>
            </w:pPr>
            <w:r w:rsidRPr="00BF7D04">
              <w:rPr>
                <w:rFonts w:ascii="Aptos" w:hAnsi="Aptos" w:cstheme="majorHAnsi"/>
                <w:b/>
                <w:bCs/>
                <w:color w:val="000000" w:themeColor="text1"/>
              </w:rPr>
              <w:t>Tuesday, March 26, 2024: Webinar 2: Guiding Principles of Equitable Collaboration – </w:t>
            </w:r>
            <w:r w:rsidRPr="00BF7D04">
              <w:rPr>
                <w:rFonts w:ascii="Aptos" w:hAnsi="Aptos" w:cstheme="majorHAnsi"/>
                <w:color w:val="000000" w:themeColor="text1"/>
              </w:rPr>
              <w:t>This webinar will elaborate on the guiding principles of equitable collaboration. </w:t>
            </w:r>
          </w:p>
          <w:p w14:paraId="0C453338" w14:textId="77777777" w:rsidR="00BF7D04" w:rsidRPr="00BF7D04" w:rsidRDefault="00BF7D04" w:rsidP="00BF7D04">
            <w:pPr>
              <w:pStyle w:val="ListParagraph"/>
              <w:numPr>
                <w:ilvl w:val="0"/>
                <w:numId w:val="46"/>
              </w:numPr>
              <w:rPr>
                <w:rFonts w:ascii="Aptos" w:hAnsi="Aptos" w:cstheme="majorHAnsi"/>
                <w:color w:val="000000" w:themeColor="text1"/>
              </w:rPr>
            </w:pPr>
            <w:r w:rsidRPr="00BF7D04">
              <w:rPr>
                <w:rFonts w:ascii="Aptos" w:hAnsi="Aptos" w:cstheme="majorHAnsi"/>
                <w:b/>
                <w:bCs/>
                <w:color w:val="000000" w:themeColor="text1"/>
              </w:rPr>
              <w:t>Tuesday, April 16, 2024: Webinar 3: In conversation about Collaborating for Justice – </w:t>
            </w:r>
            <w:r w:rsidRPr="00BF7D04">
              <w:rPr>
                <w:rFonts w:ascii="Aptos" w:hAnsi="Aptos" w:cstheme="majorHAnsi"/>
                <w:color w:val="000000" w:themeColor="text1"/>
              </w:rPr>
              <w:t>This webinar will feature a conversation with culturally-specific program leaders, Antonia Norton of The Asha Project (Milwaukee, WI), Kalimah Johnson of The SASHA Center (Detroit, MI), and Dr. Patricia Davenport of Our House (Greenville, MS), about their experience and insights on equitable partnership development.</w:t>
            </w:r>
          </w:p>
          <w:p w14:paraId="55CA9F31" w14:textId="77777777" w:rsidR="00BF7D04" w:rsidRPr="00BF7D04" w:rsidRDefault="00BF7D04" w:rsidP="00BF7D04">
            <w:pPr>
              <w:pStyle w:val="ListParagraph"/>
              <w:ind w:left="360"/>
              <w:rPr>
                <w:rFonts w:ascii="Aptos" w:hAnsi="Aptos" w:cstheme="majorHAnsi"/>
                <w:color w:val="000000" w:themeColor="text1"/>
              </w:rPr>
            </w:pPr>
            <w:r w:rsidRPr="00BF7D04">
              <w:rPr>
                <w:rFonts w:ascii="Aptos" w:hAnsi="Aptos" w:cstheme="majorHAnsi"/>
                <w:color w:val="000000" w:themeColor="text1"/>
              </w:rPr>
              <w:t>All webinars are designed to be interactive with opportunities for group discussions and will encourage attendees to engage their agencies and communities about their collaboration experience and next steps in the time between each webinar.</w:t>
            </w:r>
          </w:p>
          <w:p w14:paraId="594A0F50" w14:textId="77777777" w:rsidR="00BF7D04" w:rsidRPr="00BF7D04" w:rsidRDefault="00BF7D04" w:rsidP="00BF7D04">
            <w:pPr>
              <w:pStyle w:val="ListParagraph"/>
              <w:ind w:left="360"/>
              <w:rPr>
                <w:rFonts w:ascii="Aptos" w:hAnsi="Aptos" w:cstheme="majorHAnsi"/>
                <w:color w:val="000000" w:themeColor="text1"/>
              </w:rPr>
            </w:pPr>
            <w:r w:rsidRPr="00BF7D04">
              <w:rPr>
                <w:rFonts w:ascii="Aptos" w:hAnsi="Aptos" w:cstheme="majorHAnsi"/>
                <w:b/>
                <w:bCs/>
                <w:color w:val="000000" w:themeColor="text1"/>
              </w:rPr>
              <w:t>This webinar series is ideal for:</w:t>
            </w:r>
          </w:p>
          <w:p w14:paraId="1B8C92F4" w14:textId="77777777" w:rsidR="002B1AD8" w:rsidRDefault="00BF7D04" w:rsidP="006E216B">
            <w:pPr>
              <w:pStyle w:val="ListParagraph"/>
              <w:numPr>
                <w:ilvl w:val="0"/>
                <w:numId w:val="47"/>
              </w:numPr>
              <w:rPr>
                <w:rFonts w:ascii="Aptos" w:hAnsi="Aptos" w:cstheme="majorHAnsi"/>
                <w:color w:val="000000" w:themeColor="text1"/>
              </w:rPr>
            </w:pPr>
            <w:r w:rsidRPr="00BF7D04">
              <w:rPr>
                <w:rFonts w:ascii="Aptos" w:hAnsi="Aptos" w:cstheme="majorHAnsi"/>
                <w:color w:val="000000" w:themeColor="text1"/>
              </w:rPr>
              <w:t>Leaders of mainstream service provider agencies, such as: aging services networks, local aging or senior services agencies, domestic violence and sexual assault non-profit organizations.</w:t>
            </w:r>
          </w:p>
          <w:p w14:paraId="1EC9F6B8" w14:textId="475824E7" w:rsidR="00BF7D04" w:rsidRPr="00BF7D04" w:rsidRDefault="00BF7D04" w:rsidP="006E216B">
            <w:pPr>
              <w:pStyle w:val="ListParagraph"/>
              <w:numPr>
                <w:ilvl w:val="0"/>
                <w:numId w:val="47"/>
              </w:numPr>
              <w:rPr>
                <w:rFonts w:ascii="Aptos" w:hAnsi="Aptos" w:cstheme="majorHAnsi"/>
                <w:color w:val="000000" w:themeColor="text1"/>
              </w:rPr>
            </w:pPr>
            <w:r w:rsidRPr="00BF7D04">
              <w:rPr>
                <w:rFonts w:ascii="Aptos" w:hAnsi="Aptos" w:cstheme="majorHAnsi"/>
                <w:color w:val="000000" w:themeColor="text1"/>
              </w:rPr>
              <w:t>Coordinators and members of Community Coordination Teams such as: Elder Justice Taskforces, Multidisciplinary Teams (MDTs), Enhanced Multidisciplinary Teams (E-MDTs), Coordinated Community Response Teams (CCRs).</w:t>
            </w:r>
          </w:p>
          <w:p w14:paraId="450AAAFD" w14:textId="77777777" w:rsidR="00BF7D04" w:rsidRPr="00BF7D04" w:rsidRDefault="00BF7D04" w:rsidP="00BF7D04">
            <w:pPr>
              <w:pStyle w:val="ListParagraph"/>
              <w:ind w:left="360"/>
              <w:rPr>
                <w:rFonts w:ascii="Aptos" w:hAnsi="Aptos" w:cstheme="majorHAnsi"/>
                <w:color w:val="000000" w:themeColor="text1"/>
              </w:rPr>
            </w:pPr>
            <w:r w:rsidRPr="00BF7D04">
              <w:rPr>
                <w:rFonts w:ascii="Aptos" w:hAnsi="Aptos" w:cstheme="majorHAnsi"/>
                <w:color w:val="000000" w:themeColor="text1"/>
              </w:rPr>
              <w:t xml:space="preserve">Attendees are encouraged to review </w:t>
            </w:r>
            <w:r w:rsidRPr="00BF7D04">
              <w:rPr>
                <w:rFonts w:ascii="Aptos" w:hAnsi="Aptos" w:cstheme="majorHAnsi"/>
                <w:i/>
                <w:iCs/>
                <w:color w:val="000000" w:themeColor="text1"/>
              </w:rPr>
              <w:t>Collaborating for Justice</w:t>
            </w:r>
            <w:r w:rsidRPr="00BF7D04">
              <w:rPr>
                <w:rFonts w:ascii="Aptos" w:hAnsi="Aptos" w:cstheme="majorHAnsi"/>
                <w:color w:val="000000" w:themeColor="text1"/>
              </w:rPr>
              <w:t xml:space="preserve"> prior to the webinar series and are welcome to submit questions at the time of registration and/or prior to the webinar via email to Victoria Ferguson-Young at </w:t>
            </w:r>
            <w:hyperlink r:id="rId78" w:tgtFrame="_blank" w:history="1">
              <w:r w:rsidRPr="00BF7D04">
                <w:rPr>
                  <w:rStyle w:val="Hyperlink"/>
                  <w:rFonts w:ascii="Aptos" w:hAnsi="Aptos" w:cstheme="majorHAnsi"/>
                </w:rPr>
                <w:t>vfergusonyoung@ncall.us</w:t>
              </w:r>
            </w:hyperlink>
            <w:r w:rsidRPr="00BF7D04">
              <w:rPr>
                <w:rFonts w:ascii="Aptos" w:hAnsi="Aptos" w:cstheme="majorHAnsi"/>
                <w:color w:val="000000" w:themeColor="text1"/>
              </w:rPr>
              <w:t>. </w:t>
            </w:r>
          </w:p>
          <w:p w14:paraId="7028EB86" w14:textId="3A84F4BC" w:rsidR="00BF7D04" w:rsidRPr="00BF7D04" w:rsidRDefault="00BF7D04" w:rsidP="00BF7D04">
            <w:pPr>
              <w:pStyle w:val="ListParagraph"/>
              <w:ind w:left="360"/>
              <w:rPr>
                <w:rFonts w:ascii="Aptos" w:hAnsi="Aptos" w:cstheme="majorHAnsi"/>
                <w:color w:val="000000" w:themeColor="text1"/>
              </w:rPr>
            </w:pPr>
            <w:r w:rsidRPr="00BF7D04">
              <w:rPr>
                <w:rFonts w:ascii="Aptos" w:hAnsi="Aptos" w:cstheme="majorHAnsi"/>
                <w:b/>
                <w:bCs/>
                <w:color w:val="000000" w:themeColor="text1"/>
              </w:rPr>
              <w:t>Please secure your spot by registering today to join this webinar series: </w:t>
            </w:r>
            <w:r w:rsidRPr="00BF7D04">
              <w:rPr>
                <w:rFonts w:ascii="Aptos" w:hAnsi="Aptos" w:cstheme="majorHAnsi"/>
                <w:b/>
                <w:bCs/>
                <w:color w:val="000000" w:themeColor="text1"/>
              </w:rPr>
              <w:br/>
            </w:r>
            <w:hyperlink r:id="rId79" w:tgtFrame="_blank" w:history="1">
              <w:r w:rsidRPr="00BF7D04">
                <w:rPr>
                  <w:rStyle w:val="Hyperlink"/>
                  <w:rFonts w:ascii="Aptos" w:hAnsi="Aptos" w:cstheme="majorHAnsi"/>
                  <w:b/>
                  <w:bCs/>
                </w:rPr>
                <w:t>https://us02web.zoom.us/webinar/register/WN_6GVD4-FrR2yXxxKGo2BevA</w:t>
              </w:r>
            </w:hyperlink>
            <w:r w:rsidRPr="00BF7D04">
              <w:rPr>
                <w:rFonts w:ascii="Aptos" w:hAnsi="Aptos" w:cstheme="majorHAnsi"/>
                <w:color w:val="000000" w:themeColor="text1"/>
              </w:rPr>
              <w:br/>
              <w:t>We are committed to creating an accessible webinar experience for all participants. In order to do so, we will only be able to guarantee accommodations to individuals who register at least three weeks prior to any given webinar. For inquiries about accessibility accommodations (e.g., sign language interpreters, alternative formats) please contact </w:t>
            </w:r>
            <w:hyperlink r:id="rId80" w:tgtFrame="_blank" w:history="1">
              <w:r w:rsidRPr="00BF7D04">
                <w:rPr>
                  <w:rStyle w:val="Hyperlink"/>
                  <w:rFonts w:ascii="Aptos" w:hAnsi="Aptos" w:cstheme="majorHAnsi"/>
                </w:rPr>
                <w:t>vfergusonyoung@ncall.us</w:t>
              </w:r>
            </w:hyperlink>
            <w:r w:rsidRPr="00BF7D04">
              <w:rPr>
                <w:rFonts w:ascii="Aptos" w:hAnsi="Aptos" w:cstheme="majorHAnsi"/>
                <w:color w:val="000000" w:themeColor="text1"/>
              </w:rPr>
              <w:t>. </w:t>
            </w:r>
          </w:p>
          <w:p w14:paraId="3E9B17FB" w14:textId="77777777" w:rsidR="008963EF" w:rsidRDefault="00B5116D" w:rsidP="00B5116D">
            <w:pPr>
              <w:pStyle w:val="ListParagraph"/>
              <w:numPr>
                <w:ilvl w:val="0"/>
                <w:numId w:val="45"/>
              </w:numPr>
              <w:ind w:left="360"/>
              <w:rPr>
                <w:rFonts w:ascii="Aptos" w:hAnsi="Aptos" w:cstheme="majorHAnsi"/>
                <w:b/>
                <w:bCs/>
                <w:color w:val="000000" w:themeColor="text1"/>
              </w:rPr>
            </w:pPr>
            <w:r>
              <w:rPr>
                <w:rFonts w:ascii="Aptos" w:hAnsi="Aptos" w:cstheme="majorHAnsi"/>
                <w:b/>
                <w:bCs/>
                <w:color w:val="000000" w:themeColor="text1"/>
              </w:rPr>
              <w:t>Administration on Community Living (</w:t>
            </w:r>
            <w:r w:rsidRPr="00B5116D">
              <w:rPr>
                <w:rFonts w:ascii="Aptos" w:hAnsi="Aptos" w:cstheme="majorHAnsi"/>
                <w:b/>
                <w:bCs/>
                <w:color w:val="000000" w:themeColor="text1"/>
              </w:rPr>
              <w:t>ACL</w:t>
            </w:r>
            <w:r>
              <w:rPr>
                <w:rFonts w:ascii="Aptos" w:hAnsi="Aptos" w:cstheme="majorHAnsi"/>
                <w:b/>
                <w:bCs/>
                <w:color w:val="000000" w:themeColor="text1"/>
              </w:rPr>
              <w:t>)</w:t>
            </w:r>
            <w:r w:rsidRPr="00B5116D">
              <w:rPr>
                <w:rFonts w:ascii="Aptos" w:hAnsi="Aptos" w:cstheme="majorHAnsi"/>
                <w:b/>
                <w:bCs/>
                <w:color w:val="000000" w:themeColor="text1"/>
              </w:rPr>
              <w:t>, the Health Resources and Services Administration (HRSA), the Substance Abuse and Mental Health Services Administration (SAMHSA), and the National Council on Aging (NCOA)</w:t>
            </w:r>
          </w:p>
          <w:p w14:paraId="3747F554" w14:textId="77777777" w:rsidR="00B5116D" w:rsidRDefault="00210284" w:rsidP="00B5116D">
            <w:pPr>
              <w:pStyle w:val="ListParagraph"/>
              <w:ind w:left="360"/>
              <w:rPr>
                <w:rFonts w:ascii="Aptos" w:hAnsi="Aptos" w:cstheme="majorHAnsi"/>
                <w:color w:val="000000" w:themeColor="text1"/>
              </w:rPr>
            </w:pPr>
            <w:r w:rsidRPr="00210284">
              <w:rPr>
                <w:rFonts w:ascii="Aptos" w:hAnsi="Aptos" w:cstheme="majorHAnsi"/>
                <w:color w:val="000000" w:themeColor="text1"/>
              </w:rPr>
              <w:t>Thursday, May 2, 2024</w:t>
            </w:r>
            <w:r w:rsidR="00E35821">
              <w:rPr>
                <w:rFonts w:ascii="Aptos" w:hAnsi="Aptos" w:cstheme="majorHAnsi"/>
                <w:color w:val="000000" w:themeColor="text1"/>
              </w:rPr>
              <w:t xml:space="preserve"> All Day</w:t>
            </w:r>
          </w:p>
          <w:p w14:paraId="5D5C1475" w14:textId="77777777" w:rsidR="00E35821" w:rsidRDefault="00E35821" w:rsidP="00B5116D">
            <w:pPr>
              <w:pStyle w:val="ListParagraph"/>
              <w:ind w:left="360"/>
              <w:rPr>
                <w:rFonts w:ascii="Aptos" w:hAnsi="Aptos" w:cstheme="majorHAnsi"/>
                <w:i/>
                <w:iCs/>
                <w:color w:val="000000" w:themeColor="text1"/>
              </w:rPr>
            </w:pPr>
            <w:r w:rsidRPr="00E35821">
              <w:rPr>
                <w:rFonts w:ascii="Aptos" w:hAnsi="Aptos" w:cstheme="majorHAnsi"/>
                <w:i/>
                <w:iCs/>
                <w:color w:val="000000" w:themeColor="text1"/>
              </w:rPr>
              <w:t>7th Annual Older Adult Mental Health Awareness Day Symposium</w:t>
            </w:r>
          </w:p>
          <w:p w14:paraId="4AF98664" w14:textId="44177218" w:rsidR="00E61FA6" w:rsidRPr="00E61FA6" w:rsidRDefault="00E61FA6" w:rsidP="00E61FA6">
            <w:pPr>
              <w:pStyle w:val="ListParagraph"/>
              <w:ind w:left="360"/>
              <w:rPr>
                <w:rFonts w:ascii="Aptos" w:hAnsi="Aptos" w:cstheme="majorHAnsi"/>
                <w:color w:val="000000" w:themeColor="text1"/>
              </w:rPr>
            </w:pPr>
            <w:r w:rsidRPr="00E61FA6">
              <w:rPr>
                <w:rFonts w:ascii="Aptos" w:hAnsi="Aptos" w:cstheme="majorHAnsi"/>
                <w:color w:val="000000" w:themeColor="text1"/>
              </w:rPr>
              <w:t>This free, all-day, virtual event will feature an engaging plenary, informative sessions, and a diverse array of topics addressing the most pressing needs in older adult mental health.</w:t>
            </w:r>
            <w:r w:rsidRPr="00E61FA6">
              <w:rPr>
                <w:rFonts w:ascii="Aptos" w:hAnsi="Aptos" w:cstheme="majorHAnsi"/>
                <w:color w:val="000000" w:themeColor="text1"/>
              </w:rPr>
              <w:br/>
              <w:t>Watch your inbox for free registration information in mid-March!</w:t>
            </w:r>
          </w:p>
          <w:p w14:paraId="61A57DF2" w14:textId="77777777" w:rsidR="00E61FA6" w:rsidRPr="00E61FA6" w:rsidRDefault="00E61FA6" w:rsidP="00E61FA6">
            <w:pPr>
              <w:pStyle w:val="ListParagraph"/>
              <w:ind w:left="360"/>
              <w:rPr>
                <w:rFonts w:ascii="Aptos" w:hAnsi="Aptos" w:cstheme="majorHAnsi"/>
                <w:b/>
                <w:bCs/>
                <w:color w:val="000000" w:themeColor="text1"/>
              </w:rPr>
            </w:pPr>
            <w:r w:rsidRPr="00E61FA6">
              <w:rPr>
                <w:rFonts w:ascii="Aptos" w:hAnsi="Aptos" w:cstheme="majorHAnsi"/>
                <w:b/>
                <w:bCs/>
                <w:color w:val="000000" w:themeColor="text1"/>
              </w:rPr>
              <w:t>Who should attend?</w:t>
            </w:r>
          </w:p>
          <w:p w14:paraId="032AD067" w14:textId="41879239" w:rsidR="00E35821" w:rsidRPr="00BD5F4E" w:rsidRDefault="00E61FA6" w:rsidP="00BD5F4E">
            <w:pPr>
              <w:pStyle w:val="ListParagraph"/>
              <w:ind w:left="360"/>
              <w:rPr>
                <w:rFonts w:ascii="Aptos" w:hAnsi="Aptos" w:cstheme="majorHAnsi"/>
                <w:color w:val="000000" w:themeColor="text1"/>
              </w:rPr>
            </w:pPr>
            <w:r w:rsidRPr="00E61FA6">
              <w:rPr>
                <w:rFonts w:ascii="Aptos" w:hAnsi="Aptos" w:cstheme="majorHAnsi"/>
                <w:color w:val="000000" w:themeColor="text1"/>
              </w:rPr>
              <w:t>Public health practitioners, professionals in the aging network, mental health providers, health care professionals, and anyone interested in ensuring the mental health of older adults are encouraged to attend. In partnership with the E4 Center of Excellence for Behavioral Health Disparities in Aging, NCOA anticipates offering continuing education for several disciplines.</w:t>
            </w:r>
          </w:p>
        </w:tc>
      </w:tr>
      <w:tr w:rsidR="005B2EBF" w14:paraId="3CD69CF6" w14:textId="77777777" w:rsidTr="00EE51BE">
        <w:trPr>
          <w:gridAfter w:val="1"/>
          <w:wAfter w:w="113" w:type="dxa"/>
          <w:trHeight w:val="467"/>
        </w:trPr>
        <w:tc>
          <w:tcPr>
            <w:tcW w:w="2898" w:type="dxa"/>
            <w:gridSpan w:val="2"/>
          </w:tcPr>
          <w:p w14:paraId="1850292F" w14:textId="4E9FB32D" w:rsidR="005B2EBF" w:rsidRPr="005148D4" w:rsidRDefault="005B2EBF" w:rsidP="005B2EBF">
            <w:pPr>
              <w:rPr>
                <w:rFonts w:ascii="Aptos" w:hAnsi="Aptos"/>
                <w:sz w:val="24"/>
                <w:szCs w:val="24"/>
              </w:rPr>
            </w:pPr>
            <w:r w:rsidRPr="005148D4">
              <w:rPr>
                <w:rFonts w:ascii="Aptos" w:hAnsi="Aptos"/>
              </w:rPr>
              <w:t>Previously posted webinars and online sessions</w:t>
            </w:r>
          </w:p>
        </w:tc>
        <w:tc>
          <w:tcPr>
            <w:tcW w:w="7807" w:type="dxa"/>
            <w:gridSpan w:val="4"/>
          </w:tcPr>
          <w:p w14:paraId="5648AB0B" w14:textId="5FA9ADA6" w:rsidR="005B2EBF" w:rsidRPr="000C14CC" w:rsidRDefault="005B2EBF" w:rsidP="000C14CC">
            <w:pPr>
              <w:spacing w:before="100" w:beforeAutospacing="1" w:after="100" w:afterAutospacing="1"/>
              <w:rPr>
                <w:rFonts w:ascii="Aptos" w:hAnsi="Aptos"/>
                <w:color w:val="000000" w:themeColor="text1"/>
              </w:rPr>
            </w:pPr>
            <w:r w:rsidRPr="000C14CC">
              <w:rPr>
                <w:rFonts w:ascii="Aptos" w:hAnsi="Aptos"/>
              </w:rPr>
              <w:t xml:space="preserve">Previously posted webinars and online sessions can be viewed at: https://dignityalliancema.org/webinars-and-online-sessions/  </w:t>
            </w:r>
          </w:p>
        </w:tc>
      </w:tr>
      <w:tr w:rsidR="000C14CC" w14:paraId="3FA2CA0B" w14:textId="77777777" w:rsidTr="00DA413A">
        <w:trPr>
          <w:gridAfter w:val="1"/>
          <w:wAfter w:w="113" w:type="dxa"/>
        </w:trPr>
        <w:tc>
          <w:tcPr>
            <w:tcW w:w="2898" w:type="dxa"/>
            <w:gridSpan w:val="2"/>
          </w:tcPr>
          <w:p w14:paraId="1849B849" w14:textId="5CBEAF84" w:rsidR="000C14CC" w:rsidRPr="005148D4" w:rsidRDefault="000C14CC" w:rsidP="001B1832">
            <w:pPr>
              <w:contextualSpacing/>
              <w:rPr>
                <w:rFonts w:ascii="Aptos" w:hAnsi="Aptos"/>
              </w:rPr>
            </w:pPr>
            <w:r w:rsidRPr="000C14CC">
              <w:rPr>
                <w:rFonts w:ascii="Aptos" w:hAnsi="Aptos"/>
              </w:rPr>
              <w:t>Nursing Homes</w:t>
            </w:r>
          </w:p>
        </w:tc>
        <w:tc>
          <w:tcPr>
            <w:tcW w:w="7807" w:type="dxa"/>
            <w:gridSpan w:val="4"/>
          </w:tcPr>
          <w:p w14:paraId="05F5673B" w14:textId="521DCA5F" w:rsidR="00F346D8" w:rsidRDefault="00F346D8"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STAT</w:t>
            </w:r>
            <w:r w:rsidR="0062724C">
              <w:rPr>
                <w:rFonts w:ascii="Aptos" w:hAnsi="Aptos"/>
                <w:b/>
                <w:bCs/>
                <w:color w:val="000000" w:themeColor="text1"/>
              </w:rPr>
              <w:t xml:space="preserve"> News</w:t>
            </w:r>
          </w:p>
          <w:p w14:paraId="2533F7F5" w14:textId="24CBCCEB" w:rsidR="0062724C" w:rsidRDefault="0062724C" w:rsidP="0062724C">
            <w:pPr>
              <w:pStyle w:val="ListParagraph"/>
              <w:ind w:left="360"/>
              <w:rPr>
                <w:rFonts w:ascii="Aptos" w:hAnsi="Aptos"/>
                <w:color w:val="000000" w:themeColor="text1"/>
              </w:rPr>
            </w:pPr>
            <w:r>
              <w:rPr>
                <w:rFonts w:ascii="Aptos" w:hAnsi="Aptos"/>
                <w:color w:val="000000" w:themeColor="text1"/>
              </w:rPr>
              <w:t>February 5, 2024</w:t>
            </w:r>
          </w:p>
          <w:p w14:paraId="27CACF2B" w14:textId="5248479D" w:rsidR="0062724C" w:rsidRDefault="0062724C" w:rsidP="0062724C">
            <w:pPr>
              <w:pStyle w:val="ListParagraph"/>
              <w:ind w:left="360"/>
              <w:rPr>
                <w:rFonts w:ascii="Aptos" w:hAnsi="Aptos"/>
                <w:i/>
                <w:iCs/>
                <w:color w:val="000000" w:themeColor="text1"/>
              </w:rPr>
            </w:pPr>
            <w:hyperlink r:id="rId81" w:history="1">
              <w:r w:rsidRPr="0062724C">
                <w:rPr>
                  <w:rStyle w:val="Hyperlink"/>
                  <w:rFonts w:ascii="Aptos" w:hAnsi="Aptos"/>
                  <w:i/>
                  <w:iCs/>
                </w:rPr>
                <w:t>Why the debate over proposed nursing home staff minimums is particularly unproductive</w:t>
              </w:r>
            </w:hyperlink>
          </w:p>
          <w:p w14:paraId="4E48BC9D" w14:textId="20A3C19D" w:rsidR="0062724C" w:rsidRDefault="006B52D3" w:rsidP="0062724C">
            <w:pPr>
              <w:pStyle w:val="ListParagraph"/>
              <w:ind w:left="360"/>
              <w:rPr>
                <w:rFonts w:ascii="Aptos" w:hAnsi="Aptos"/>
                <w:color w:val="000000" w:themeColor="text1"/>
              </w:rPr>
            </w:pPr>
            <w:r w:rsidRPr="006B52D3">
              <w:rPr>
                <w:rFonts w:ascii="Aptos" w:hAnsi="Aptos"/>
                <w:color w:val="000000" w:themeColor="text1"/>
              </w:rPr>
              <w:t>By David C. Grabowski and David G. Stevenson</w:t>
            </w:r>
          </w:p>
          <w:p w14:paraId="7350915C" w14:textId="77777777" w:rsidR="00647D30" w:rsidRPr="00647D30" w:rsidRDefault="00647D30" w:rsidP="00647D30">
            <w:pPr>
              <w:pStyle w:val="ListParagraph"/>
              <w:spacing w:after="0"/>
              <w:ind w:left="360"/>
              <w:rPr>
                <w:rFonts w:ascii="Aptos" w:hAnsi="Aptos"/>
                <w:color w:val="000000" w:themeColor="text1"/>
              </w:rPr>
            </w:pPr>
            <w:r w:rsidRPr="00647D30">
              <w:rPr>
                <w:rFonts w:ascii="Aptos" w:hAnsi="Aptos"/>
                <w:color w:val="000000" w:themeColor="text1"/>
              </w:rPr>
              <w:t xml:space="preserve">The Biden administration’s </w:t>
            </w:r>
            <w:hyperlink r:id="rId82" w:tgtFrame="_blank" w:history="1">
              <w:r w:rsidRPr="00647D30">
                <w:rPr>
                  <w:rStyle w:val="Hyperlink"/>
                  <w:rFonts w:ascii="Aptos" w:hAnsi="Aptos"/>
                </w:rPr>
                <w:t>proposed minimum staffing standard</w:t>
              </w:r>
            </w:hyperlink>
            <w:r w:rsidRPr="00647D30">
              <w:rPr>
                <w:rFonts w:ascii="Aptos" w:hAnsi="Aptos"/>
                <w:color w:val="000000" w:themeColor="text1"/>
              </w:rPr>
              <w:t xml:space="preserve"> is likely the most important nursing home reform measure in decades. If finalized, the rule would establish detailed federal nursing home staffing standards for the first time, requiring facilities to always have a registered nurse onsite and to meet explicit levels for RN and nurse aide staffing.</w:t>
            </w:r>
          </w:p>
          <w:p w14:paraId="74E56E3B" w14:textId="77777777" w:rsidR="00647D30" w:rsidRPr="00647D30" w:rsidRDefault="00647D30" w:rsidP="00647D30">
            <w:pPr>
              <w:pStyle w:val="ListParagraph"/>
              <w:ind w:left="360"/>
              <w:rPr>
                <w:rFonts w:ascii="Aptos" w:hAnsi="Aptos"/>
                <w:color w:val="000000" w:themeColor="text1"/>
              </w:rPr>
            </w:pPr>
            <w:r w:rsidRPr="00647D30">
              <w:rPr>
                <w:rFonts w:ascii="Aptos" w:hAnsi="Aptos"/>
                <w:color w:val="000000" w:themeColor="text1"/>
              </w:rPr>
              <w:t xml:space="preserve">Following the release of the proposed rule in September, however, the administration has received </w:t>
            </w:r>
            <w:hyperlink r:id="rId83" w:history="1">
              <w:r w:rsidRPr="00647D30">
                <w:rPr>
                  <w:rStyle w:val="Hyperlink"/>
                  <w:rFonts w:ascii="Aptos" w:hAnsi="Aptos"/>
                </w:rPr>
                <w:t>intense criticism</w:t>
              </w:r>
            </w:hyperlink>
            <w:r w:rsidRPr="00647D30">
              <w:rPr>
                <w:rFonts w:ascii="Aptos" w:hAnsi="Aptos"/>
                <w:color w:val="000000" w:themeColor="text1"/>
              </w:rPr>
              <w:t xml:space="preserve"> from both </w:t>
            </w:r>
            <w:hyperlink r:id="rId84" w:tgtFrame="_blank" w:history="1">
              <w:r w:rsidRPr="00647D30">
                <w:rPr>
                  <w:rStyle w:val="Hyperlink"/>
                  <w:rFonts w:ascii="Aptos" w:hAnsi="Aptos"/>
                </w:rPr>
                <w:t>industry</w:t>
              </w:r>
            </w:hyperlink>
            <w:r w:rsidRPr="00647D30">
              <w:rPr>
                <w:rFonts w:ascii="Aptos" w:hAnsi="Aptos"/>
                <w:color w:val="000000" w:themeColor="text1"/>
              </w:rPr>
              <w:t xml:space="preserve"> and </w:t>
            </w:r>
            <w:hyperlink r:id="rId85" w:tgtFrame="_blank" w:history="1">
              <w:r w:rsidRPr="00647D30">
                <w:rPr>
                  <w:rStyle w:val="Hyperlink"/>
                  <w:rFonts w:ascii="Aptos" w:hAnsi="Aptos"/>
                </w:rPr>
                <w:t>advocacy</w:t>
              </w:r>
            </w:hyperlink>
            <w:r w:rsidRPr="00647D30">
              <w:rPr>
                <w:rFonts w:ascii="Aptos" w:hAnsi="Aptos"/>
                <w:color w:val="000000" w:themeColor="text1"/>
              </w:rPr>
              <w:t xml:space="preserve"> stakeholders.</w:t>
            </w:r>
          </w:p>
          <w:p w14:paraId="7C7C9133" w14:textId="77777777" w:rsidR="00086851" w:rsidRPr="00086851" w:rsidRDefault="00086851" w:rsidP="00086851">
            <w:pPr>
              <w:pStyle w:val="ListParagraph"/>
              <w:spacing w:after="0"/>
              <w:ind w:left="360"/>
              <w:rPr>
                <w:rFonts w:ascii="Aptos" w:hAnsi="Aptos"/>
                <w:color w:val="000000" w:themeColor="text1"/>
              </w:rPr>
            </w:pPr>
            <w:r w:rsidRPr="00086851">
              <w:rPr>
                <w:rFonts w:ascii="Aptos" w:hAnsi="Aptos"/>
                <w:color w:val="000000" w:themeColor="text1"/>
              </w:rPr>
              <w:t>Industry stakeholders have argued the staffing requirement is an “</w:t>
            </w:r>
            <w:hyperlink r:id="rId86" w:tgtFrame="_blank" w:history="1">
              <w:r w:rsidRPr="00086851">
                <w:rPr>
                  <w:rStyle w:val="Hyperlink"/>
                  <w:rFonts w:ascii="Aptos" w:hAnsi="Aptos"/>
                </w:rPr>
                <w:t>unfunded mandate</w:t>
              </w:r>
            </w:hyperlink>
            <w:r w:rsidRPr="00086851">
              <w:rPr>
                <w:rFonts w:ascii="Aptos" w:hAnsi="Aptos"/>
                <w:color w:val="000000" w:themeColor="text1"/>
              </w:rPr>
              <w:t>” that will lead to the closure of nursing homes. They point to thin operating margins in many facilities and to broader workforce challenges in hiring direct care staff.</w:t>
            </w:r>
          </w:p>
          <w:p w14:paraId="51DB39E7" w14:textId="77777777" w:rsidR="00086851" w:rsidRPr="00086851" w:rsidRDefault="00086851" w:rsidP="00086851">
            <w:pPr>
              <w:pStyle w:val="ListParagraph"/>
              <w:ind w:left="360"/>
              <w:rPr>
                <w:rFonts w:ascii="Aptos" w:hAnsi="Aptos"/>
                <w:color w:val="000000" w:themeColor="text1"/>
              </w:rPr>
            </w:pPr>
            <w:r w:rsidRPr="00086851">
              <w:rPr>
                <w:rFonts w:ascii="Aptos" w:hAnsi="Aptos"/>
                <w:color w:val="000000" w:themeColor="text1"/>
              </w:rPr>
              <w:t>Meanwhile, advocates have argued the staffing requirement is far too weak and will not protect residents. They also argue that nursing homes have plenty of money to pay for staff, they’re just hiding dollars through complex ownership structures and related party transactions.</w:t>
            </w:r>
          </w:p>
          <w:p w14:paraId="5DAA261D" w14:textId="3BB4CCD0" w:rsidR="006B52D3" w:rsidRDefault="003B472B" w:rsidP="0062724C">
            <w:pPr>
              <w:pStyle w:val="ListParagraph"/>
              <w:ind w:left="360"/>
              <w:rPr>
                <w:rFonts w:ascii="Aptos" w:hAnsi="Aptos"/>
                <w:color w:val="000000" w:themeColor="text1"/>
              </w:rPr>
            </w:pPr>
            <w:r w:rsidRPr="003B472B">
              <w:rPr>
                <w:rFonts w:ascii="Aptos" w:hAnsi="Aptos"/>
                <w:color w:val="000000" w:themeColor="text1"/>
              </w:rPr>
              <w:t>When tackling a contentious issue, a maxim is that if you make both sides unhappy with a proposal, then you’re probably on the right track. But as researchers who study nursing home care, we’re not sure that’s the case here. Each side is working from a different set of facts, making it difficult to engage in a policy debate about how best to move forward.</w:t>
            </w:r>
          </w:p>
          <w:p w14:paraId="5E12EF24" w14:textId="19BB3EFB" w:rsidR="00371BAA" w:rsidRPr="00371BAA" w:rsidRDefault="00790C4D" w:rsidP="00371BAA">
            <w:pPr>
              <w:pStyle w:val="ListParagraph"/>
              <w:spacing w:after="0"/>
              <w:ind w:left="360"/>
              <w:rPr>
                <w:rFonts w:ascii="Aptos" w:hAnsi="Aptos"/>
                <w:color w:val="000000" w:themeColor="text1"/>
              </w:rPr>
            </w:pPr>
            <w:r>
              <w:rPr>
                <w:rFonts w:ascii="Aptos" w:hAnsi="Aptos"/>
                <w:color w:val="000000" w:themeColor="text1"/>
              </w:rPr>
              <w:t>N</w:t>
            </w:r>
            <w:r w:rsidR="00371BAA" w:rsidRPr="00371BAA">
              <w:rPr>
                <w:rFonts w:ascii="Aptos" w:hAnsi="Aptos"/>
                <w:color w:val="000000" w:themeColor="text1"/>
              </w:rPr>
              <w:t xml:space="preserve">ursing home providers have been especially vocal in their opposition to the proposed rule and have enlisted lawmakers </w:t>
            </w:r>
            <w:hyperlink r:id="rId87" w:tgtFrame="_blank" w:history="1">
              <w:r w:rsidR="00371BAA" w:rsidRPr="00371BAA">
                <w:rPr>
                  <w:rStyle w:val="Hyperlink"/>
                  <w:rFonts w:ascii="Aptos" w:hAnsi="Aptos"/>
                </w:rPr>
                <w:t>on both sides of the aisle</w:t>
              </w:r>
            </w:hyperlink>
            <w:r w:rsidR="00371BAA" w:rsidRPr="00371BAA">
              <w:rPr>
                <w:rFonts w:ascii="Aptos" w:hAnsi="Aptos"/>
                <w:color w:val="000000" w:themeColor="text1"/>
              </w:rPr>
              <w:t xml:space="preserve"> to oppose it altogether. Lawmakers from rural markets have been most sympathetic to their concerns, highlighting the role of nursing homes in their communities and pointing to an insufficient labor supply of direct care staff.</w:t>
            </w:r>
          </w:p>
          <w:p w14:paraId="176D1A9D" w14:textId="77777777" w:rsidR="00371BAA" w:rsidRPr="00371BAA" w:rsidRDefault="00371BAA" w:rsidP="00371BAA">
            <w:pPr>
              <w:pStyle w:val="ListParagraph"/>
              <w:ind w:left="360"/>
              <w:rPr>
                <w:rFonts w:ascii="Aptos" w:hAnsi="Aptos"/>
                <w:color w:val="000000" w:themeColor="text1"/>
              </w:rPr>
            </w:pPr>
            <w:r w:rsidRPr="00371BAA">
              <w:rPr>
                <w:rFonts w:ascii="Aptos" w:hAnsi="Aptos"/>
                <w:color w:val="000000" w:themeColor="text1"/>
              </w:rPr>
              <w:t>The proposed rule explicitly acknowledges these challenges and not only provides rural facilities additional time to comply but also offers exemptions for facilities facing a tight labor market. These provisions have done little to quell opposition.</w:t>
            </w:r>
          </w:p>
          <w:p w14:paraId="4FA2A70A" w14:textId="77777777" w:rsidR="00371BAA" w:rsidRPr="00371BAA" w:rsidRDefault="00371BAA" w:rsidP="00371BAA">
            <w:pPr>
              <w:pStyle w:val="ListParagraph"/>
              <w:ind w:left="360"/>
              <w:rPr>
                <w:rFonts w:ascii="Aptos" w:hAnsi="Aptos"/>
                <w:color w:val="000000" w:themeColor="text1"/>
              </w:rPr>
            </w:pPr>
            <w:r w:rsidRPr="00371BAA">
              <w:rPr>
                <w:rFonts w:ascii="Aptos" w:hAnsi="Aptos"/>
                <w:color w:val="000000" w:themeColor="text1"/>
              </w:rPr>
              <w:t xml:space="preserve">We agree the proposed rule is not perfect. (For instance, we would prefer to see a standard for </w:t>
            </w:r>
            <w:r w:rsidRPr="00371BAA">
              <w:rPr>
                <w:rFonts w:ascii="Aptos" w:hAnsi="Aptos"/>
                <w:i/>
                <w:iCs/>
                <w:color w:val="000000" w:themeColor="text1"/>
              </w:rPr>
              <w:t xml:space="preserve">all </w:t>
            </w:r>
            <w:r w:rsidRPr="00371BAA">
              <w:rPr>
                <w:rFonts w:ascii="Aptos" w:hAnsi="Aptos"/>
                <w:color w:val="000000" w:themeColor="text1"/>
              </w:rPr>
              <w:t xml:space="preserve">direct care staffing, not just RN and aide staffing.) But we are concerned that the naysayers will leave us with the status quo — and as </w:t>
            </w:r>
            <w:hyperlink r:id="rId88" w:tgtFrame="_blank" w:history="1">
              <w:r w:rsidRPr="00371BAA">
                <w:rPr>
                  <w:rStyle w:val="Hyperlink"/>
                  <w:rFonts w:ascii="Aptos" w:hAnsi="Aptos"/>
                </w:rPr>
                <w:t>we</w:t>
              </w:r>
            </w:hyperlink>
            <w:r w:rsidRPr="00371BAA">
              <w:rPr>
                <w:rFonts w:ascii="Aptos" w:hAnsi="Aptos"/>
                <w:color w:val="000000" w:themeColor="text1"/>
              </w:rPr>
              <w:t xml:space="preserve"> and </w:t>
            </w:r>
            <w:hyperlink r:id="rId89" w:tgtFrame="_blank" w:history="1">
              <w:r w:rsidRPr="00371BAA">
                <w:rPr>
                  <w:rStyle w:val="Hyperlink"/>
                  <w:rFonts w:ascii="Aptos" w:hAnsi="Aptos"/>
                </w:rPr>
                <w:t>others</w:t>
              </w:r>
            </w:hyperlink>
            <w:r w:rsidRPr="00371BAA">
              <w:rPr>
                <w:rFonts w:ascii="Aptos" w:hAnsi="Aptos"/>
                <w:color w:val="000000" w:themeColor="text1"/>
              </w:rPr>
              <w:t xml:space="preserve"> have argued, that is not an acceptable option. Nursing homes have been required to have “sufficient” staff to meet residents’ needs for decades, but few explicit staffing requirements extend past this general expectation. In fact, despite recurring instances of poor-quality care identified by oversight agencies and others, the frequency with which facilities have been cited for insufficient staffing is </w:t>
            </w:r>
            <w:hyperlink r:id="rId90" w:tgtFrame="_blank" w:history="1">
              <w:r w:rsidRPr="00371BAA">
                <w:rPr>
                  <w:rStyle w:val="Hyperlink"/>
                  <w:rFonts w:ascii="Aptos" w:hAnsi="Aptos"/>
                </w:rPr>
                <w:t>quite low</w:t>
              </w:r>
            </w:hyperlink>
            <w:r w:rsidRPr="00371BAA">
              <w:rPr>
                <w:rFonts w:ascii="Aptos" w:hAnsi="Aptos"/>
                <w:color w:val="000000" w:themeColor="text1"/>
              </w:rPr>
              <w:t>. Even with its imperfections, a more robust and explicit staffing standard has the potential to compel needed change.</w:t>
            </w:r>
          </w:p>
          <w:p w14:paraId="27EDA289" w14:textId="77777777" w:rsidR="007D1012" w:rsidRPr="007D1012" w:rsidRDefault="007D1012" w:rsidP="007D1012">
            <w:pPr>
              <w:pStyle w:val="ListParagraph"/>
              <w:spacing w:after="0"/>
              <w:ind w:left="360"/>
              <w:rPr>
                <w:rFonts w:ascii="Aptos" w:hAnsi="Aptos"/>
                <w:color w:val="000000" w:themeColor="text1"/>
              </w:rPr>
            </w:pPr>
            <w:r w:rsidRPr="007D1012">
              <w:rPr>
                <w:rFonts w:ascii="Aptos" w:hAnsi="Aptos"/>
                <w:color w:val="000000" w:themeColor="text1"/>
              </w:rPr>
              <w:t xml:space="preserve">In the current debate about staffing, both sides are talking past one another. Industry leaders suggest the proposed rule will bankrupt large numbers of nursing homes, while advocates assert there is plenty of money to pay more staff. </w:t>
            </w:r>
            <w:hyperlink r:id="rId91" w:tgtFrame="_blank" w:history="1">
              <w:r w:rsidRPr="007D1012">
                <w:rPr>
                  <w:rStyle w:val="Hyperlink"/>
                  <w:rFonts w:ascii="Aptos" w:hAnsi="Aptos"/>
                </w:rPr>
                <w:t>Government</w:t>
              </w:r>
            </w:hyperlink>
            <w:r w:rsidRPr="007D1012">
              <w:rPr>
                <w:rFonts w:ascii="Aptos" w:hAnsi="Aptos"/>
                <w:color w:val="000000" w:themeColor="text1"/>
              </w:rPr>
              <w:t xml:space="preserve"> and </w:t>
            </w:r>
            <w:hyperlink r:id="rId92" w:tgtFrame="_blank" w:history="1">
              <w:r w:rsidRPr="007D1012">
                <w:rPr>
                  <w:rStyle w:val="Hyperlink"/>
                  <w:rFonts w:ascii="Aptos" w:hAnsi="Aptos"/>
                </w:rPr>
                <w:t>published</w:t>
              </w:r>
            </w:hyperlink>
            <w:r w:rsidRPr="007D1012">
              <w:rPr>
                <w:rFonts w:ascii="Aptos" w:hAnsi="Aptos"/>
                <w:color w:val="000000" w:themeColor="text1"/>
              </w:rPr>
              <w:t xml:space="preserve"> studies suggest mixed evidence regarding the size of nursing home profit margins. Unfortunately, we don’t know who is correct in the absence of having better financial and ownership data such that regulators can tell who owns a nursing home and how they are spending public dollars.</w:t>
            </w:r>
          </w:p>
          <w:p w14:paraId="62812893" w14:textId="77777777" w:rsidR="007D1012" w:rsidRPr="007D1012" w:rsidRDefault="007D1012" w:rsidP="007D1012">
            <w:pPr>
              <w:pStyle w:val="ListParagraph"/>
              <w:ind w:left="360"/>
              <w:rPr>
                <w:rFonts w:ascii="Aptos" w:hAnsi="Aptos"/>
                <w:color w:val="000000" w:themeColor="text1"/>
              </w:rPr>
            </w:pPr>
            <w:r w:rsidRPr="007D1012">
              <w:rPr>
                <w:rFonts w:ascii="Aptos" w:hAnsi="Aptos"/>
                <w:color w:val="000000" w:themeColor="text1"/>
              </w:rPr>
              <w:t xml:space="preserve">If they proceed, the new staffing standards would accompany the </w:t>
            </w:r>
            <w:hyperlink r:id="rId93" w:tgtFrame="_blank" w:history="1">
              <w:r w:rsidRPr="007D1012">
                <w:rPr>
                  <w:rStyle w:val="Hyperlink"/>
                  <w:rFonts w:ascii="Aptos" w:hAnsi="Aptos"/>
                </w:rPr>
                <w:t>recently finalized rule</w:t>
              </w:r>
            </w:hyperlink>
            <w:r w:rsidRPr="007D1012">
              <w:rPr>
                <w:rFonts w:ascii="Aptos" w:hAnsi="Aptos"/>
                <w:color w:val="000000" w:themeColor="text1"/>
              </w:rPr>
              <w:t xml:space="preserve"> on transparency in nursing home ownership and management entities, a rule targeted in part to track the role of private equity, real estate investment trusts, and other investors in the sector. Although they might seem unrelated, establishing greater ownership and financial transparency is essential to pursuing staffing and other reforms that could bring additional resources into the nursing home sector.</w:t>
            </w:r>
          </w:p>
          <w:p w14:paraId="596964D2" w14:textId="0A5116DD" w:rsidR="00371BAA" w:rsidRDefault="0029175D" w:rsidP="0062724C">
            <w:pPr>
              <w:pStyle w:val="ListParagraph"/>
              <w:ind w:left="360"/>
              <w:rPr>
                <w:rFonts w:ascii="Aptos" w:hAnsi="Aptos"/>
                <w:color w:val="000000" w:themeColor="text1"/>
              </w:rPr>
            </w:pPr>
            <w:r w:rsidRPr="0029175D">
              <w:rPr>
                <w:rFonts w:ascii="Aptos" w:hAnsi="Aptos"/>
                <w:color w:val="000000" w:themeColor="text1"/>
              </w:rPr>
              <w:t>The Biden administration has taken steps to improve transparency in ownership, but those data have thus far been incomplete, outdated, and unreliable. The administration must also invest in processes to ensure adequate financial accountability. Currently, the Medicare cost reports are not adequate to track nursing home profitability, leaving lawmakers and others to address the issue without full information.</w:t>
            </w:r>
          </w:p>
          <w:p w14:paraId="148BC0D8" w14:textId="77777777" w:rsidR="00FD3849" w:rsidRPr="00FD3849" w:rsidRDefault="00FD3849" w:rsidP="00FD3849">
            <w:pPr>
              <w:pStyle w:val="ListParagraph"/>
              <w:spacing w:after="0"/>
              <w:ind w:left="360"/>
              <w:rPr>
                <w:rFonts w:ascii="Aptos" w:hAnsi="Aptos"/>
                <w:color w:val="000000" w:themeColor="text1"/>
              </w:rPr>
            </w:pPr>
            <w:r w:rsidRPr="00FD3849">
              <w:rPr>
                <w:rFonts w:ascii="Aptos" w:hAnsi="Aptos"/>
                <w:color w:val="000000" w:themeColor="text1"/>
              </w:rPr>
              <w:t xml:space="preserve">We were both members of a recent National Academies of Sciences, Engineering, and Medicine (NASEM) </w:t>
            </w:r>
            <w:hyperlink r:id="rId94" w:tgtFrame="_blank" w:history="1">
              <w:r w:rsidRPr="00FD3849">
                <w:rPr>
                  <w:rStyle w:val="Hyperlink"/>
                  <w:rFonts w:ascii="Aptos" w:hAnsi="Aptos"/>
                </w:rPr>
                <w:t>commission</w:t>
              </w:r>
            </w:hyperlink>
            <w:r w:rsidRPr="00FD3849">
              <w:rPr>
                <w:rFonts w:ascii="Aptos" w:hAnsi="Aptos"/>
                <w:color w:val="000000" w:themeColor="text1"/>
              </w:rPr>
              <w:t xml:space="preserve"> that made a </w:t>
            </w:r>
            <w:hyperlink r:id="rId95" w:tgtFrame="_blank" w:history="1">
              <w:r w:rsidRPr="00FD3849">
                <w:rPr>
                  <w:rStyle w:val="Hyperlink"/>
                  <w:rFonts w:ascii="Aptos" w:hAnsi="Aptos"/>
                </w:rPr>
                <w:t>series of recommendations</w:t>
              </w:r>
            </w:hyperlink>
            <w:r w:rsidRPr="00FD3849">
              <w:rPr>
                <w:rFonts w:ascii="Aptos" w:hAnsi="Aptos"/>
                <w:color w:val="000000" w:themeColor="text1"/>
              </w:rPr>
              <w:t xml:space="preserve"> to improve the quality of nursing home care. The NASEM report made two recommendations to increase the transparency and accountability of finances, operation, and ownership. First, we recommended that the Department of Health and Human Services collect, audit, and make publicly available detailed facility-level data on the finances, operations, and ownership of all nursing homes. HHS should ensure that the data allow the assessment of financial arrangements and payments, related party entities, and corporate structures. Second, we recommended that HHS ensure that accurate and comprehensive data on the finances, operations, and ownership of all nursing homes are available in a real-time, readily usable, and searchable database.</w:t>
            </w:r>
          </w:p>
          <w:p w14:paraId="5071D278" w14:textId="77777777" w:rsidR="00FD3849" w:rsidRPr="00FD3849" w:rsidRDefault="00FD3849" w:rsidP="00FD3849">
            <w:pPr>
              <w:pStyle w:val="ListParagraph"/>
              <w:ind w:left="360"/>
              <w:rPr>
                <w:rFonts w:ascii="Aptos" w:hAnsi="Aptos"/>
                <w:color w:val="000000" w:themeColor="text1"/>
              </w:rPr>
            </w:pPr>
            <w:r w:rsidRPr="00FD3849">
              <w:rPr>
                <w:rFonts w:ascii="Aptos" w:hAnsi="Aptos"/>
                <w:color w:val="000000" w:themeColor="text1"/>
              </w:rPr>
              <w:t>At the end of the day, everyone seems to agree we need more staff in U.S. nursing homes. Yet, implementing meaningful staffing standards is difficult in the absence of greater transparency and accountability. Do we need more public investment as nursing homes suggest, or are there already sufficient dollars in the system to be redirected to resident care as advocates contend? With better data in place, policymakers could break this stalemate and improve the care of millions of baby boomers who will receive nursing home care in the coming years.</w:t>
            </w:r>
          </w:p>
          <w:p w14:paraId="5B084699" w14:textId="533ACC3A" w:rsidR="00E950BE" w:rsidRDefault="00790C4D"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McKnight’s</w:t>
            </w:r>
            <w:r w:rsidR="00E950BE">
              <w:rPr>
                <w:rFonts w:ascii="Aptos" w:hAnsi="Aptos"/>
                <w:b/>
                <w:bCs/>
                <w:color w:val="000000" w:themeColor="text1"/>
              </w:rPr>
              <w:t xml:space="preserve"> Long-Term</w:t>
            </w:r>
            <w:r w:rsidR="00244FAA">
              <w:rPr>
                <w:rFonts w:ascii="Aptos" w:hAnsi="Aptos"/>
                <w:b/>
                <w:bCs/>
                <w:color w:val="000000" w:themeColor="text1"/>
              </w:rPr>
              <w:t xml:space="preserve"> Care News</w:t>
            </w:r>
          </w:p>
          <w:p w14:paraId="23EA1127" w14:textId="489608A3" w:rsidR="00244FAA" w:rsidRDefault="00781D92" w:rsidP="00244FAA">
            <w:pPr>
              <w:pStyle w:val="ListParagraph"/>
              <w:ind w:left="360"/>
              <w:rPr>
                <w:rFonts w:ascii="Aptos" w:hAnsi="Aptos"/>
                <w:color w:val="000000" w:themeColor="text1"/>
              </w:rPr>
            </w:pPr>
            <w:r>
              <w:rPr>
                <w:rFonts w:ascii="Aptos" w:hAnsi="Aptos"/>
                <w:color w:val="000000" w:themeColor="text1"/>
              </w:rPr>
              <w:t>February 5, 2024</w:t>
            </w:r>
          </w:p>
          <w:p w14:paraId="6211DCFF" w14:textId="77777777" w:rsidR="00781D92" w:rsidRDefault="00781D92" w:rsidP="00244FAA">
            <w:pPr>
              <w:pStyle w:val="ListParagraph"/>
              <w:ind w:left="360"/>
              <w:rPr>
                <w:rFonts w:ascii="Aptos" w:hAnsi="Aptos"/>
                <w:i/>
                <w:iCs/>
                <w:color w:val="000000" w:themeColor="text1"/>
              </w:rPr>
            </w:pPr>
            <w:hyperlink r:id="rId96" w:history="1">
              <w:r w:rsidRPr="00781D92">
                <w:rPr>
                  <w:rStyle w:val="Hyperlink"/>
                  <w:rFonts w:ascii="Aptos" w:hAnsi="Aptos"/>
                  <w:i/>
                  <w:iCs/>
                </w:rPr>
                <w:t>The RAC is back, increasing scrutiny in a complex nursing home audit environment</w:t>
              </w:r>
            </w:hyperlink>
          </w:p>
          <w:p w14:paraId="3BEEA5B4" w14:textId="6D111ADE" w:rsidR="00781D92" w:rsidRDefault="000243F0" w:rsidP="00244FAA">
            <w:pPr>
              <w:pStyle w:val="ListParagraph"/>
              <w:ind w:left="360"/>
              <w:rPr>
                <w:rFonts w:ascii="Aptos" w:hAnsi="Aptos"/>
                <w:color w:val="000000" w:themeColor="text1"/>
              </w:rPr>
            </w:pPr>
            <w:r w:rsidRPr="000243F0">
              <w:rPr>
                <w:rFonts w:ascii="Aptos" w:hAnsi="Aptos"/>
                <w:color w:val="000000" w:themeColor="text1"/>
              </w:rPr>
              <w:t xml:space="preserve">By </w:t>
            </w:r>
            <w:r w:rsidR="00781D92" w:rsidRPr="000243F0">
              <w:rPr>
                <w:rFonts w:ascii="Aptos" w:hAnsi="Aptos"/>
                <w:color w:val="000000" w:themeColor="text1"/>
              </w:rPr>
              <w:t xml:space="preserve"> </w:t>
            </w:r>
            <w:r w:rsidRPr="000243F0">
              <w:rPr>
                <w:rFonts w:ascii="Aptos" w:hAnsi="Aptos"/>
                <w:color w:val="000000" w:themeColor="text1"/>
              </w:rPr>
              <w:t>Kimberly Marselas</w:t>
            </w:r>
          </w:p>
          <w:p w14:paraId="400E99A1" w14:textId="77777777" w:rsidR="003D0F7C" w:rsidRPr="003D0F7C" w:rsidRDefault="003D0F7C" w:rsidP="003D0F7C">
            <w:pPr>
              <w:pStyle w:val="ListParagraph"/>
              <w:spacing w:after="0"/>
              <w:ind w:left="360"/>
              <w:rPr>
                <w:rFonts w:ascii="Aptos" w:hAnsi="Aptos"/>
                <w:color w:val="000000" w:themeColor="text1"/>
              </w:rPr>
            </w:pPr>
            <w:r w:rsidRPr="003D0F7C">
              <w:rPr>
                <w:rFonts w:ascii="Aptos" w:hAnsi="Aptos"/>
                <w:color w:val="000000" w:themeColor="text1"/>
              </w:rPr>
              <w:t>Audits of skilled nursing providers are likely to increase this year, with a growing number of federal and state recovery audits adding to specialized compliance reviews announced last year.</w:t>
            </w:r>
          </w:p>
          <w:p w14:paraId="0B28861D" w14:textId="77777777" w:rsidR="003D0F7C" w:rsidRPr="003D0F7C" w:rsidRDefault="003D0F7C" w:rsidP="003D0F7C">
            <w:pPr>
              <w:pStyle w:val="ListParagraph"/>
              <w:ind w:left="360"/>
              <w:rPr>
                <w:rFonts w:ascii="Aptos" w:hAnsi="Aptos"/>
                <w:color w:val="000000" w:themeColor="text1"/>
              </w:rPr>
            </w:pPr>
            <w:r w:rsidRPr="003D0F7C">
              <w:rPr>
                <w:rFonts w:ascii="Aptos" w:hAnsi="Aptos"/>
                <w:color w:val="000000" w:themeColor="text1"/>
              </w:rPr>
              <w:t>In 2023, regulators instituted audits of facilities using potentially inappropriate diagnoses of schizophrenia, as well as a new, five-claim audit of every US nursing home that was specifically meant to root out improper payments.</w:t>
            </w:r>
          </w:p>
          <w:p w14:paraId="2CADCB19" w14:textId="2577BA3B" w:rsidR="003D0F7C" w:rsidRDefault="003D0F7C" w:rsidP="003D0F7C">
            <w:pPr>
              <w:pStyle w:val="ListParagraph"/>
              <w:ind w:left="360"/>
              <w:rPr>
                <w:rFonts w:ascii="Aptos" w:hAnsi="Aptos"/>
                <w:color w:val="000000" w:themeColor="text1"/>
              </w:rPr>
            </w:pPr>
            <w:r w:rsidRPr="003D0F7C">
              <w:rPr>
                <w:rFonts w:ascii="Aptos" w:hAnsi="Aptos"/>
                <w:color w:val="000000" w:themeColor="text1"/>
              </w:rPr>
              <w:t>Now, routine audits run by the federal Medicare Fee for Service Recovery Audit Program and states looking to ensure payment accuracy through the Medicaid program are roaring back to life.</w:t>
            </w:r>
            <w:r w:rsidR="000A655E">
              <w:rPr>
                <w:rFonts w:ascii="Aptos" w:hAnsi="Aptos"/>
                <w:color w:val="000000" w:themeColor="text1"/>
              </w:rPr>
              <w:t xml:space="preserve"> . .</w:t>
            </w:r>
          </w:p>
          <w:p w14:paraId="19C74D50" w14:textId="77777777" w:rsidR="000A655E" w:rsidRPr="000A655E" w:rsidRDefault="000A655E" w:rsidP="000A655E">
            <w:pPr>
              <w:pStyle w:val="ListParagraph"/>
              <w:spacing w:after="0"/>
              <w:ind w:left="360"/>
              <w:rPr>
                <w:rFonts w:ascii="Aptos" w:hAnsi="Aptos"/>
                <w:color w:val="000000" w:themeColor="text1"/>
              </w:rPr>
            </w:pPr>
            <w:r w:rsidRPr="000A655E">
              <w:rPr>
                <w:rFonts w:ascii="Aptos" w:hAnsi="Aptos"/>
                <w:color w:val="000000" w:themeColor="text1"/>
              </w:rPr>
              <w:t>Regulatory agencies have made clear that they intend to more actively pursue audits and clawback overpayments.</w:t>
            </w:r>
          </w:p>
          <w:p w14:paraId="0DEDAA71" w14:textId="77777777" w:rsidR="000A655E" w:rsidRPr="000A655E" w:rsidRDefault="000A655E" w:rsidP="000A655E">
            <w:pPr>
              <w:pStyle w:val="ListParagraph"/>
              <w:ind w:left="360"/>
              <w:rPr>
                <w:rFonts w:ascii="Aptos" w:hAnsi="Aptos"/>
                <w:color w:val="000000" w:themeColor="text1"/>
              </w:rPr>
            </w:pPr>
            <w:r w:rsidRPr="000A655E">
              <w:rPr>
                <w:rFonts w:ascii="Aptos" w:hAnsi="Aptos"/>
                <w:color w:val="000000" w:themeColor="text1"/>
              </w:rPr>
              <w:t xml:space="preserve">Even the Centers for Medicare &amp; Medicaid Services itself came under additional pressure last summer. That’s when the Government Accountability Office said the agency </w:t>
            </w:r>
            <w:hyperlink r:id="rId97" w:history="1">
              <w:r w:rsidRPr="000A655E">
                <w:rPr>
                  <w:rStyle w:val="Hyperlink"/>
                  <w:rFonts w:ascii="Aptos" w:hAnsi="Aptos"/>
                </w:rPr>
                <w:t>needed to do a better job</w:t>
              </w:r>
            </w:hyperlink>
            <w:r w:rsidRPr="000A655E">
              <w:rPr>
                <w:rFonts w:ascii="Aptos" w:hAnsi="Aptos"/>
                <w:color w:val="000000" w:themeColor="text1"/>
              </w:rPr>
              <w:t xml:space="preserve"> of recouping overpayments through state Medicaid programs and cited allegedly “lenient” processes that let states opt out of the federal auditing program.</w:t>
            </w:r>
          </w:p>
          <w:p w14:paraId="01E198E1" w14:textId="3F8A29AC" w:rsidR="000243F0" w:rsidRPr="000243F0" w:rsidRDefault="000A655E" w:rsidP="00244FAA">
            <w:pPr>
              <w:pStyle w:val="ListParagraph"/>
              <w:ind w:left="360"/>
              <w:rPr>
                <w:rFonts w:ascii="Aptos" w:hAnsi="Aptos"/>
                <w:color w:val="000000" w:themeColor="text1"/>
              </w:rPr>
            </w:pPr>
            <w:r w:rsidRPr="000A655E">
              <w:rPr>
                <w:rFonts w:ascii="Aptos" w:hAnsi="Aptos"/>
                <w:color w:val="000000" w:themeColor="text1"/>
              </w:rPr>
              <w:t>States that elect to use the federal recovery audit contractors to review their managed care programs, however, have reported collecting millions annually, including one state that recouped $177 million, according to the GAO.</w:t>
            </w:r>
          </w:p>
          <w:p w14:paraId="2FF632B4" w14:textId="1EC73350" w:rsidR="000C14CC" w:rsidRDefault="00965A6C"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The Consumer Voice</w:t>
            </w:r>
          </w:p>
          <w:p w14:paraId="6B58174A" w14:textId="77777777" w:rsidR="00965A6C" w:rsidRDefault="006C0041" w:rsidP="00965A6C">
            <w:pPr>
              <w:ind w:left="360"/>
              <w:rPr>
                <w:rFonts w:ascii="Aptos" w:hAnsi="Aptos"/>
                <w:color w:val="000000" w:themeColor="text1"/>
              </w:rPr>
            </w:pPr>
            <w:r w:rsidRPr="006C0041">
              <w:rPr>
                <w:rFonts w:ascii="Aptos" w:hAnsi="Aptos"/>
                <w:color w:val="000000" w:themeColor="text1"/>
              </w:rPr>
              <w:t>January 25, 2024</w:t>
            </w:r>
          </w:p>
          <w:p w14:paraId="0001D1A6" w14:textId="77777777" w:rsidR="006C0041" w:rsidRDefault="00D65CEA" w:rsidP="00D65CEA">
            <w:pPr>
              <w:ind w:left="360"/>
              <w:rPr>
                <w:rFonts w:ascii="Aptos" w:hAnsi="Aptos"/>
                <w:i/>
                <w:iCs/>
                <w:color w:val="000000" w:themeColor="text1"/>
              </w:rPr>
            </w:pPr>
            <w:r w:rsidRPr="00D65CEA">
              <w:rPr>
                <w:rFonts w:ascii="Aptos" w:hAnsi="Aptos"/>
                <w:i/>
                <w:iCs/>
                <w:color w:val="000000" w:themeColor="text1"/>
              </w:rPr>
              <w:t>Using Data to Protect Nursing Home</w:t>
            </w:r>
            <w:r>
              <w:rPr>
                <w:rFonts w:ascii="Aptos" w:hAnsi="Aptos"/>
                <w:i/>
                <w:iCs/>
                <w:color w:val="000000" w:themeColor="text1"/>
              </w:rPr>
              <w:t xml:space="preserve"> </w:t>
            </w:r>
            <w:r w:rsidRPr="00D65CEA">
              <w:rPr>
                <w:rFonts w:ascii="Aptos" w:hAnsi="Aptos"/>
                <w:i/>
                <w:iCs/>
                <w:color w:val="000000" w:themeColor="text1"/>
              </w:rPr>
              <w:t>Residents</w:t>
            </w:r>
          </w:p>
          <w:p w14:paraId="1A8117E0" w14:textId="1FBB1AAF" w:rsidR="002830B3" w:rsidRDefault="002830B3" w:rsidP="002830B3">
            <w:pPr>
              <w:ind w:left="360"/>
              <w:rPr>
                <w:rFonts w:ascii="Aptos" w:hAnsi="Aptos"/>
                <w:color w:val="000000" w:themeColor="text1"/>
              </w:rPr>
            </w:pPr>
            <w:r>
              <w:rPr>
                <w:rFonts w:ascii="Aptos" w:hAnsi="Aptos"/>
                <w:color w:val="000000" w:themeColor="text1"/>
              </w:rPr>
              <w:t>Re</w:t>
            </w:r>
            <w:r w:rsidRPr="002830B3">
              <w:rPr>
                <w:rFonts w:ascii="Aptos" w:hAnsi="Aptos"/>
                <w:color w:val="000000" w:themeColor="text1"/>
              </w:rPr>
              <w:t>corded webinar and related material</w:t>
            </w:r>
          </w:p>
          <w:p w14:paraId="457DCE57" w14:textId="1952D9FA" w:rsidR="002830B3" w:rsidRPr="002830B3" w:rsidRDefault="002830B3" w:rsidP="002830B3">
            <w:pPr>
              <w:ind w:left="360"/>
              <w:rPr>
                <w:rFonts w:ascii="Aptos" w:hAnsi="Aptos"/>
                <w:color w:val="000000" w:themeColor="text1"/>
              </w:rPr>
            </w:pPr>
            <w:r w:rsidRPr="002830B3">
              <w:rPr>
                <w:rFonts w:ascii="Aptos" w:hAnsi="Aptos"/>
                <w:color w:val="000000" w:themeColor="text1"/>
              </w:rPr>
              <w:t>Too often state and federal regulators fail to use data to protect nursing home residents from poor care and unscrupulous providers. From ownership, to staffing, to finances, regulators sit upon a trove of nursing home data that could be used to not only hold facilities accountable for poor care, but also help prevent catastrophic harm before it happens.</w:t>
            </w:r>
          </w:p>
          <w:p w14:paraId="0661AC90" w14:textId="77777777" w:rsidR="002830B3" w:rsidRPr="002830B3" w:rsidRDefault="002830B3" w:rsidP="002830B3">
            <w:pPr>
              <w:ind w:left="360"/>
              <w:rPr>
                <w:rFonts w:ascii="Aptos" w:hAnsi="Aptos"/>
                <w:color w:val="000000" w:themeColor="text1"/>
              </w:rPr>
            </w:pPr>
            <w:r w:rsidRPr="002830B3">
              <w:rPr>
                <w:rFonts w:ascii="Aptos" w:hAnsi="Aptos"/>
                <w:color w:val="000000" w:themeColor="text1"/>
              </w:rPr>
              <w:t>During this webinar, experts discussed the various data sources that can be used proactively to help protect residents.</w:t>
            </w:r>
          </w:p>
          <w:p w14:paraId="6C25B254" w14:textId="77777777" w:rsidR="002830B3" w:rsidRPr="002830B3" w:rsidRDefault="002830B3" w:rsidP="002830B3">
            <w:pPr>
              <w:ind w:left="360"/>
              <w:rPr>
                <w:rFonts w:ascii="Aptos" w:hAnsi="Aptos"/>
                <w:color w:val="000000" w:themeColor="text1"/>
              </w:rPr>
            </w:pPr>
            <w:r w:rsidRPr="002830B3">
              <w:rPr>
                <w:rFonts w:ascii="Aptos" w:hAnsi="Aptos"/>
                <w:b/>
                <w:bCs/>
                <w:color w:val="000000" w:themeColor="text1"/>
              </w:rPr>
              <w:t>Webinar Materials:</w:t>
            </w:r>
          </w:p>
          <w:p w14:paraId="7D372C2F" w14:textId="77777777" w:rsidR="002830B3" w:rsidRPr="002830B3" w:rsidRDefault="00000000" w:rsidP="002830B3">
            <w:pPr>
              <w:numPr>
                <w:ilvl w:val="0"/>
                <w:numId w:val="48"/>
              </w:numPr>
              <w:rPr>
                <w:rFonts w:ascii="Aptos" w:hAnsi="Aptos"/>
                <w:color w:val="000000" w:themeColor="text1"/>
              </w:rPr>
            </w:pPr>
            <w:hyperlink r:id="rId98" w:tgtFrame="_blank" w:history="1">
              <w:r w:rsidR="002830B3" w:rsidRPr="002830B3">
                <w:rPr>
                  <w:rStyle w:val="Hyperlink"/>
                  <w:rFonts w:ascii="Aptos" w:hAnsi="Aptos"/>
                </w:rPr>
                <w:t>Slides</w:t>
              </w:r>
            </w:hyperlink>
          </w:p>
          <w:p w14:paraId="48A70807" w14:textId="77777777" w:rsidR="002830B3" w:rsidRPr="002830B3" w:rsidRDefault="00000000" w:rsidP="002830B3">
            <w:pPr>
              <w:numPr>
                <w:ilvl w:val="0"/>
                <w:numId w:val="48"/>
              </w:numPr>
              <w:rPr>
                <w:rFonts w:ascii="Aptos" w:hAnsi="Aptos"/>
                <w:color w:val="000000" w:themeColor="text1"/>
              </w:rPr>
            </w:pPr>
            <w:hyperlink r:id="rId99" w:tgtFrame="_blank" w:history="1">
              <w:r w:rsidR="002830B3" w:rsidRPr="002830B3">
                <w:rPr>
                  <w:rStyle w:val="Hyperlink"/>
                  <w:rFonts w:ascii="Aptos" w:hAnsi="Aptos"/>
                </w:rPr>
                <w:t>US Nursing Home Finances: Spending, Profitability and Capital Structure</w:t>
              </w:r>
            </w:hyperlink>
          </w:p>
          <w:p w14:paraId="4AEBBF3F" w14:textId="77777777" w:rsidR="002830B3" w:rsidRPr="002830B3" w:rsidRDefault="00000000" w:rsidP="002830B3">
            <w:pPr>
              <w:numPr>
                <w:ilvl w:val="0"/>
                <w:numId w:val="48"/>
              </w:numPr>
              <w:rPr>
                <w:rFonts w:ascii="Aptos" w:hAnsi="Aptos"/>
                <w:color w:val="000000" w:themeColor="text1"/>
              </w:rPr>
            </w:pPr>
            <w:hyperlink r:id="rId100" w:tgtFrame="_blank" w:history="1">
              <w:r w:rsidR="002830B3" w:rsidRPr="002830B3">
                <w:rPr>
                  <w:rStyle w:val="Hyperlink"/>
                  <w:rFonts w:ascii="Aptos" w:hAnsi="Aptos"/>
                </w:rPr>
                <w:t>LTCCC Nursing Home Data Center</w:t>
              </w:r>
            </w:hyperlink>
          </w:p>
          <w:p w14:paraId="5F2F9638" w14:textId="5F4F3B17" w:rsidR="00D65CEA" w:rsidRPr="002830B3" w:rsidRDefault="00000000" w:rsidP="002830B3">
            <w:pPr>
              <w:numPr>
                <w:ilvl w:val="0"/>
                <w:numId w:val="48"/>
              </w:numPr>
              <w:rPr>
                <w:rFonts w:ascii="Aptos" w:hAnsi="Aptos"/>
                <w:color w:val="000000" w:themeColor="text1"/>
              </w:rPr>
            </w:pPr>
            <w:hyperlink r:id="rId101" w:tgtFrame="_blank" w:history="1">
              <w:r w:rsidR="002830B3" w:rsidRPr="002830B3">
                <w:rPr>
                  <w:rStyle w:val="Hyperlink"/>
                  <w:rFonts w:ascii="Aptos" w:hAnsi="Aptos"/>
                </w:rPr>
                <w:t>Using What We Have: How Existing Legal Authorities Can Help Fix America's Nursing Home Crisis</w:t>
              </w:r>
            </w:hyperlink>
          </w:p>
        </w:tc>
      </w:tr>
      <w:tr w:rsidR="007A1095" w14:paraId="53BCF32B" w14:textId="77777777" w:rsidTr="00DA413A">
        <w:trPr>
          <w:gridAfter w:val="1"/>
          <w:wAfter w:w="113" w:type="dxa"/>
        </w:trPr>
        <w:tc>
          <w:tcPr>
            <w:tcW w:w="2898" w:type="dxa"/>
            <w:gridSpan w:val="2"/>
          </w:tcPr>
          <w:p w14:paraId="6297A7F5" w14:textId="3BCB4632" w:rsidR="007A1095" w:rsidRPr="005148D4" w:rsidRDefault="007A1095" w:rsidP="001B1832">
            <w:pPr>
              <w:contextualSpacing/>
              <w:rPr>
                <w:rFonts w:ascii="Aptos" w:hAnsi="Aptos"/>
              </w:rPr>
            </w:pPr>
            <w:r>
              <w:rPr>
                <w:rFonts w:ascii="Aptos" w:hAnsi="Aptos"/>
              </w:rPr>
              <w:t>Home and Commun</w:t>
            </w:r>
            <w:r w:rsidR="00A05DC4">
              <w:rPr>
                <w:rFonts w:ascii="Aptos" w:hAnsi="Aptos"/>
              </w:rPr>
              <w:t>ity Based Care</w:t>
            </w:r>
          </w:p>
        </w:tc>
        <w:tc>
          <w:tcPr>
            <w:tcW w:w="7807" w:type="dxa"/>
            <w:gridSpan w:val="4"/>
          </w:tcPr>
          <w:p w14:paraId="60848E25" w14:textId="77777777" w:rsidR="007A1095" w:rsidRDefault="00A05DC4"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State House News</w:t>
            </w:r>
          </w:p>
          <w:p w14:paraId="6D5DB92F" w14:textId="77777777" w:rsidR="00A05DC4" w:rsidRDefault="00A05DC4" w:rsidP="00A05DC4">
            <w:pPr>
              <w:pStyle w:val="ListParagraph"/>
              <w:ind w:left="360"/>
              <w:rPr>
                <w:rFonts w:ascii="Aptos" w:hAnsi="Aptos"/>
                <w:color w:val="000000" w:themeColor="text1"/>
              </w:rPr>
            </w:pPr>
            <w:r>
              <w:rPr>
                <w:rFonts w:ascii="Aptos" w:hAnsi="Aptos"/>
                <w:color w:val="000000" w:themeColor="text1"/>
              </w:rPr>
              <w:t>January 30, 2024</w:t>
            </w:r>
          </w:p>
          <w:p w14:paraId="2573B189" w14:textId="77777777" w:rsidR="00A05DC4" w:rsidRDefault="00000000" w:rsidP="00A05DC4">
            <w:pPr>
              <w:pStyle w:val="ListParagraph"/>
              <w:ind w:left="360"/>
              <w:rPr>
                <w:rFonts w:ascii="Aptos" w:hAnsi="Aptos"/>
                <w:i/>
                <w:iCs/>
                <w:color w:val="000000" w:themeColor="text1"/>
              </w:rPr>
            </w:pPr>
            <w:hyperlink r:id="rId102" w:history="1">
              <w:r w:rsidR="00A05DC4" w:rsidRPr="00A05DC4">
                <w:rPr>
                  <w:rStyle w:val="Hyperlink"/>
                  <w:rFonts w:ascii="Aptos" w:hAnsi="Aptos"/>
                  <w:i/>
                  <w:iCs/>
                </w:rPr>
                <w:t>Advocates Aim to Demystify Home Care Rates, Wages</w:t>
              </w:r>
            </w:hyperlink>
          </w:p>
          <w:p w14:paraId="21182572" w14:textId="77777777" w:rsidR="00A05DC4" w:rsidRDefault="0037180B" w:rsidP="00A05DC4">
            <w:pPr>
              <w:pStyle w:val="ListParagraph"/>
              <w:ind w:left="360"/>
              <w:rPr>
                <w:rFonts w:ascii="Aptos" w:hAnsi="Aptos"/>
                <w:color w:val="000000" w:themeColor="text1"/>
              </w:rPr>
            </w:pPr>
            <w:r>
              <w:rPr>
                <w:rFonts w:ascii="Aptos" w:hAnsi="Aptos"/>
                <w:color w:val="000000" w:themeColor="text1"/>
              </w:rPr>
              <w:t xml:space="preserve">By </w:t>
            </w:r>
            <w:r w:rsidRPr="0037180B">
              <w:rPr>
                <w:rFonts w:ascii="Aptos" w:hAnsi="Aptos"/>
                <w:color w:val="000000" w:themeColor="text1"/>
              </w:rPr>
              <w:t>Sam Doran</w:t>
            </w:r>
          </w:p>
          <w:p w14:paraId="617FB9B6" w14:textId="77777777" w:rsidR="004C1775" w:rsidRPr="004C1775" w:rsidRDefault="004C1775" w:rsidP="004C1775">
            <w:pPr>
              <w:pStyle w:val="ListParagraph"/>
              <w:ind w:left="360"/>
              <w:rPr>
                <w:rFonts w:ascii="Aptos" w:hAnsi="Aptos"/>
                <w:color w:val="000000" w:themeColor="text1"/>
              </w:rPr>
            </w:pPr>
            <w:r w:rsidRPr="004C1775">
              <w:rPr>
                <w:rFonts w:ascii="Aptos" w:hAnsi="Aptos"/>
                <w:color w:val="000000" w:themeColor="text1"/>
              </w:rPr>
              <w:t>When the governor trimmed the state's elder home care budget this month in a mid-year emergency cut, she said she was right-sizing the appropriation to what the state expects to spend on the program. But, Sen. Patricia Jehlen said, that's exactly the problem.</w:t>
            </w:r>
          </w:p>
          <w:p w14:paraId="5171FC2E" w14:textId="77777777" w:rsidR="004C1775" w:rsidRPr="004C1775" w:rsidRDefault="004C1775" w:rsidP="004C1775">
            <w:pPr>
              <w:pStyle w:val="ListParagraph"/>
              <w:ind w:left="360"/>
              <w:rPr>
                <w:rFonts w:ascii="Aptos" w:hAnsi="Aptos"/>
                <w:color w:val="000000" w:themeColor="text1"/>
              </w:rPr>
            </w:pPr>
            <w:r w:rsidRPr="004C1775">
              <w:rPr>
                <w:rFonts w:ascii="Aptos" w:hAnsi="Aptos"/>
                <w:color w:val="000000" w:themeColor="text1"/>
              </w:rPr>
              <w:t>"It's not because there wasn't enough demand" for home care services, Jehlen said at a State House advocacy event Tuesday. "There were thousands of people either waitlisted, or not receiving the services that had been certified as they needed. So, since they weren't able to hire people, they cut the budget."</w:t>
            </w:r>
          </w:p>
          <w:p w14:paraId="50CB8088" w14:textId="77777777" w:rsidR="0037180B" w:rsidRDefault="004C1775" w:rsidP="004C1775">
            <w:pPr>
              <w:pStyle w:val="ListParagraph"/>
              <w:ind w:left="360"/>
              <w:rPr>
                <w:rFonts w:ascii="Aptos" w:hAnsi="Aptos"/>
                <w:color w:val="000000" w:themeColor="text1"/>
              </w:rPr>
            </w:pPr>
            <w:r w:rsidRPr="004C1775">
              <w:rPr>
                <w:rFonts w:ascii="Aptos" w:hAnsi="Aptos"/>
                <w:color w:val="000000" w:themeColor="text1"/>
              </w:rPr>
              <w:t>Gov. Maura Healey nixed $2.6 million from the home care line item, reducing it to $211 million, in her Jan. 8 budget-balancing move.</w:t>
            </w:r>
            <w:r>
              <w:rPr>
                <w:rFonts w:ascii="Aptos" w:hAnsi="Aptos"/>
                <w:color w:val="000000" w:themeColor="text1"/>
              </w:rPr>
              <w:t xml:space="preserve"> . .</w:t>
            </w:r>
          </w:p>
          <w:p w14:paraId="0C14C051" w14:textId="70ED1F71" w:rsidR="004C1775" w:rsidRDefault="007C7526" w:rsidP="004C1775">
            <w:pPr>
              <w:pStyle w:val="ListParagraph"/>
              <w:ind w:left="360"/>
              <w:rPr>
                <w:rFonts w:ascii="Aptos" w:hAnsi="Aptos"/>
                <w:color w:val="000000" w:themeColor="text1"/>
              </w:rPr>
            </w:pPr>
            <w:r w:rsidRPr="007C7526">
              <w:rPr>
                <w:rFonts w:ascii="Aptos" w:hAnsi="Aptos"/>
                <w:color w:val="000000" w:themeColor="text1"/>
              </w:rPr>
              <w:t>While the demand for services is there, the lack of utilization is a workforce issue, said Jehlen, who co-chairs the Legislature's committees on both elder affairs and labor.</w:t>
            </w:r>
            <w:r w:rsidR="00E727A5">
              <w:rPr>
                <w:rFonts w:ascii="Aptos" w:hAnsi="Aptos"/>
                <w:color w:val="000000" w:themeColor="text1"/>
              </w:rPr>
              <w:t xml:space="preserve"> . .</w:t>
            </w:r>
          </w:p>
          <w:p w14:paraId="6F135551" w14:textId="4D7EA36B" w:rsidR="00E727A5" w:rsidRPr="00E727A5" w:rsidRDefault="00E727A5" w:rsidP="00E727A5">
            <w:pPr>
              <w:pStyle w:val="ListParagraph"/>
              <w:ind w:left="360"/>
              <w:rPr>
                <w:rFonts w:ascii="Aptos" w:hAnsi="Aptos"/>
                <w:color w:val="000000" w:themeColor="text1"/>
              </w:rPr>
            </w:pPr>
            <w:r w:rsidRPr="00E727A5">
              <w:rPr>
                <w:rFonts w:ascii="Aptos" w:hAnsi="Aptos"/>
                <w:color w:val="000000" w:themeColor="text1"/>
              </w:rPr>
              <w:t>Health Care Financing has issued reports on 37 pieces of legislation this term, according to the Legislature's website, and still has 180 bills sitting in its custody with an initial March 27 decision-making deadline.</w:t>
            </w:r>
          </w:p>
        </w:tc>
      </w:tr>
      <w:tr w:rsidR="009417EF" w14:paraId="06C53DED" w14:textId="77777777" w:rsidTr="00DA413A">
        <w:trPr>
          <w:gridAfter w:val="1"/>
          <w:wAfter w:w="113" w:type="dxa"/>
        </w:trPr>
        <w:tc>
          <w:tcPr>
            <w:tcW w:w="2898" w:type="dxa"/>
            <w:gridSpan w:val="2"/>
          </w:tcPr>
          <w:p w14:paraId="2BF8F0ED" w14:textId="49824396" w:rsidR="009417EF" w:rsidRDefault="009417EF" w:rsidP="001B1832">
            <w:pPr>
              <w:contextualSpacing/>
              <w:rPr>
                <w:rFonts w:ascii="Aptos" w:hAnsi="Aptos"/>
              </w:rPr>
            </w:pPr>
            <w:r>
              <w:rPr>
                <w:rFonts w:ascii="Aptos" w:hAnsi="Aptos"/>
              </w:rPr>
              <w:t>Veterans Services</w:t>
            </w:r>
          </w:p>
        </w:tc>
        <w:tc>
          <w:tcPr>
            <w:tcW w:w="7807" w:type="dxa"/>
            <w:gridSpan w:val="4"/>
          </w:tcPr>
          <w:p w14:paraId="64A358DA" w14:textId="77777777" w:rsidR="009417EF" w:rsidRDefault="009417EF"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State House News</w:t>
            </w:r>
          </w:p>
          <w:p w14:paraId="014D58C4" w14:textId="0D3B48C8" w:rsidR="00353452" w:rsidRPr="00353452" w:rsidRDefault="00353452" w:rsidP="00353452">
            <w:pPr>
              <w:pStyle w:val="ListParagraph"/>
              <w:ind w:left="360"/>
              <w:rPr>
                <w:rFonts w:ascii="Aptos" w:hAnsi="Aptos"/>
                <w:color w:val="000000" w:themeColor="text1"/>
              </w:rPr>
            </w:pPr>
            <w:r>
              <w:rPr>
                <w:rFonts w:ascii="Aptos" w:hAnsi="Aptos"/>
                <w:color w:val="000000" w:themeColor="text1"/>
              </w:rPr>
              <w:t>January 23, 2024</w:t>
            </w:r>
          </w:p>
          <w:p w14:paraId="314201C4" w14:textId="77777777" w:rsidR="00620024" w:rsidRDefault="00620024" w:rsidP="009417EF">
            <w:pPr>
              <w:pStyle w:val="ListParagraph"/>
              <w:ind w:left="360"/>
              <w:rPr>
                <w:rFonts w:ascii="Aptos" w:hAnsi="Aptos"/>
                <w:i/>
                <w:iCs/>
                <w:color w:val="000000" w:themeColor="text1"/>
              </w:rPr>
            </w:pPr>
            <w:hyperlink r:id="rId103" w:history="1">
              <w:r w:rsidRPr="00620024">
                <w:rPr>
                  <w:rStyle w:val="Hyperlink"/>
                  <w:rFonts w:ascii="Aptos" w:hAnsi="Aptos"/>
                  <w:i/>
                  <w:iCs/>
                </w:rPr>
                <w:t>Healey's HERO Act Begins Its Journey</w:t>
              </w:r>
            </w:hyperlink>
          </w:p>
          <w:p w14:paraId="6D9695AC" w14:textId="77777777" w:rsidR="00353452" w:rsidRDefault="00353452" w:rsidP="009417EF">
            <w:pPr>
              <w:pStyle w:val="ListParagraph"/>
              <w:ind w:left="360"/>
              <w:rPr>
                <w:rFonts w:ascii="Aptos" w:hAnsi="Aptos"/>
                <w:color w:val="000000" w:themeColor="text1"/>
              </w:rPr>
            </w:pPr>
            <w:r>
              <w:rPr>
                <w:rFonts w:ascii="Aptos" w:hAnsi="Aptos"/>
                <w:color w:val="000000" w:themeColor="text1"/>
              </w:rPr>
              <w:t xml:space="preserve">By </w:t>
            </w:r>
            <w:r w:rsidRPr="00353452">
              <w:rPr>
                <w:rFonts w:ascii="Aptos" w:hAnsi="Aptos"/>
                <w:color w:val="000000" w:themeColor="text1"/>
              </w:rPr>
              <w:t>Chris Lisinski</w:t>
            </w:r>
          </w:p>
          <w:p w14:paraId="5EB855DE" w14:textId="77777777" w:rsidR="00353452" w:rsidRDefault="00296B05" w:rsidP="009417EF">
            <w:pPr>
              <w:pStyle w:val="ListParagraph"/>
              <w:ind w:left="360"/>
              <w:rPr>
                <w:rFonts w:ascii="Aptos" w:hAnsi="Aptos"/>
                <w:i/>
                <w:iCs/>
                <w:color w:val="000000" w:themeColor="text1"/>
              </w:rPr>
            </w:pPr>
            <w:r w:rsidRPr="00296B05">
              <w:rPr>
                <w:rFonts w:ascii="Aptos" w:hAnsi="Aptos"/>
                <w:i/>
                <w:iCs/>
                <w:color w:val="000000" w:themeColor="text1"/>
              </w:rPr>
              <w:t>Bill Could Bring New Benefits, Supports To Veterans In 2024</w:t>
            </w:r>
          </w:p>
          <w:p w14:paraId="615616AF" w14:textId="77777777" w:rsidR="00E520FE" w:rsidRPr="00E520FE" w:rsidRDefault="00E520FE" w:rsidP="00E520FE">
            <w:pPr>
              <w:pStyle w:val="ListParagraph"/>
              <w:spacing w:after="0"/>
              <w:ind w:left="360"/>
              <w:rPr>
                <w:rFonts w:ascii="Aptos" w:hAnsi="Aptos"/>
                <w:color w:val="000000" w:themeColor="text1"/>
              </w:rPr>
            </w:pPr>
            <w:r w:rsidRPr="00E520FE">
              <w:rPr>
                <w:rFonts w:ascii="Aptos" w:hAnsi="Aptos"/>
                <w:color w:val="000000" w:themeColor="text1"/>
              </w:rPr>
              <w:t>Pitching it as "the best way to honor" military members who died in the line of duty, Gov. Maura Healey and the state's top veteran services official urged lawmakers Tuesday to overhaul a wide range of services and benefits for Bay State veterans.</w:t>
            </w:r>
          </w:p>
          <w:p w14:paraId="3EB119F5" w14:textId="77777777" w:rsidR="00E520FE" w:rsidRPr="00E520FE" w:rsidRDefault="00E520FE" w:rsidP="00E520FE">
            <w:pPr>
              <w:pStyle w:val="ListParagraph"/>
              <w:ind w:left="360"/>
              <w:rPr>
                <w:rFonts w:ascii="Aptos" w:hAnsi="Aptos"/>
                <w:color w:val="000000" w:themeColor="text1"/>
              </w:rPr>
            </w:pPr>
            <w:r w:rsidRPr="00E520FE">
              <w:rPr>
                <w:rFonts w:ascii="Aptos" w:hAnsi="Aptos"/>
                <w:color w:val="000000" w:themeColor="text1"/>
              </w:rPr>
              <w:t xml:space="preserve">Healey's omnibus veterans bill surfaced </w:t>
            </w:r>
            <w:hyperlink r:id="rId104" w:history="1">
              <w:r w:rsidRPr="00E520FE">
                <w:rPr>
                  <w:rStyle w:val="Hyperlink"/>
                  <w:rFonts w:ascii="Aptos" w:hAnsi="Aptos"/>
                </w:rPr>
                <w:t>three months after she filed it</w:t>
              </w:r>
            </w:hyperlink>
            <w:r w:rsidRPr="00E520FE">
              <w:rPr>
                <w:rFonts w:ascii="Aptos" w:hAnsi="Aptos"/>
                <w:color w:val="000000" w:themeColor="text1"/>
              </w:rPr>
              <w:t xml:space="preserve"> for a hearing, where the governor and Veterans Services Secretary Jon Santiago said the state needs to streamline and expand supports for current and former servicemembers to give them the care they deserve.</w:t>
            </w:r>
          </w:p>
          <w:p w14:paraId="2B3D9270" w14:textId="79BE338F" w:rsidR="00E520FE" w:rsidRDefault="00E520FE" w:rsidP="00E520FE">
            <w:pPr>
              <w:pStyle w:val="ListParagraph"/>
              <w:ind w:left="360"/>
              <w:rPr>
                <w:rFonts w:ascii="Aptos" w:hAnsi="Aptos"/>
                <w:color w:val="000000" w:themeColor="text1"/>
              </w:rPr>
            </w:pPr>
            <w:r w:rsidRPr="00E520FE">
              <w:rPr>
                <w:rFonts w:ascii="Aptos" w:hAnsi="Aptos"/>
                <w:color w:val="000000" w:themeColor="text1"/>
              </w:rPr>
              <w:t>The legislation (H 4172), which Healey dubbed the HERO Act, calls for 17 different spending and policy changes with a combined goal of expanding benefits, modernizing services, and ensuring that veterans of all backgrounds are included and represented.</w:t>
            </w:r>
            <w:r>
              <w:rPr>
                <w:rFonts w:ascii="Aptos" w:hAnsi="Aptos"/>
                <w:color w:val="000000" w:themeColor="text1"/>
              </w:rPr>
              <w:t xml:space="preserve"> . .</w:t>
            </w:r>
          </w:p>
          <w:p w14:paraId="083F7DAE" w14:textId="36E9D2C2" w:rsidR="00296B05" w:rsidRPr="00296B05" w:rsidRDefault="00E520FE" w:rsidP="00445895">
            <w:pPr>
              <w:pStyle w:val="ListParagraph"/>
              <w:ind w:left="360"/>
              <w:rPr>
                <w:rFonts w:ascii="Aptos" w:hAnsi="Aptos"/>
                <w:color w:val="000000" w:themeColor="text1"/>
              </w:rPr>
            </w:pPr>
            <w:r w:rsidRPr="00E520FE">
              <w:rPr>
                <w:rFonts w:ascii="Aptos" w:hAnsi="Aptos"/>
                <w:color w:val="000000" w:themeColor="text1"/>
              </w:rPr>
              <w:t>Benefit-related provisions in the bill include an increase in the annuity paid to disabled veterans from $2,000 per year to $2,500 per year, authorization for veterans on Chapter 115 benefits to be reimbursed for outpatient behavioral health care visits, and a significant extension for an active duty service buyback program from 180 days to 10 years.</w:t>
            </w:r>
          </w:p>
        </w:tc>
      </w:tr>
      <w:tr w:rsidR="00CD13A6" w14:paraId="1E7BDB7D" w14:textId="77777777" w:rsidTr="00DA413A">
        <w:trPr>
          <w:gridAfter w:val="1"/>
          <w:wAfter w:w="113" w:type="dxa"/>
        </w:trPr>
        <w:tc>
          <w:tcPr>
            <w:tcW w:w="2898" w:type="dxa"/>
            <w:gridSpan w:val="2"/>
          </w:tcPr>
          <w:p w14:paraId="1A29AED0" w14:textId="6668D8A8" w:rsidR="00CD13A6" w:rsidRDefault="00CD13A6" w:rsidP="001B1832">
            <w:pPr>
              <w:contextualSpacing/>
              <w:rPr>
                <w:rFonts w:ascii="Aptos" w:hAnsi="Aptos"/>
              </w:rPr>
            </w:pPr>
            <w:r>
              <w:rPr>
                <w:rFonts w:ascii="Aptos" w:hAnsi="Aptos"/>
              </w:rPr>
              <w:t>Caregiving</w:t>
            </w:r>
          </w:p>
        </w:tc>
        <w:tc>
          <w:tcPr>
            <w:tcW w:w="7807" w:type="dxa"/>
            <w:gridSpan w:val="4"/>
          </w:tcPr>
          <w:p w14:paraId="4B3452B6" w14:textId="77777777" w:rsidR="00CD13A6" w:rsidRPr="00CD13A6" w:rsidRDefault="00CD13A6" w:rsidP="000C14CC">
            <w:pPr>
              <w:pStyle w:val="ListParagraph"/>
              <w:numPr>
                <w:ilvl w:val="0"/>
                <w:numId w:val="45"/>
              </w:numPr>
              <w:ind w:left="360"/>
              <w:rPr>
                <w:rFonts w:ascii="Aptos" w:hAnsi="Aptos"/>
                <w:b/>
                <w:bCs/>
                <w:i/>
                <w:iCs/>
                <w:color w:val="000000" w:themeColor="text1"/>
              </w:rPr>
            </w:pPr>
            <w:r w:rsidRPr="00CD13A6">
              <w:rPr>
                <w:rFonts w:ascii="Aptos" w:hAnsi="Aptos"/>
                <w:b/>
                <w:bCs/>
                <w:color w:val="000000" w:themeColor="text1"/>
              </w:rPr>
              <w:t>AARP</w:t>
            </w:r>
          </w:p>
          <w:p w14:paraId="62CC8CEE" w14:textId="77777777" w:rsidR="00CD13A6" w:rsidRDefault="003E3D64" w:rsidP="00CD13A6">
            <w:pPr>
              <w:pStyle w:val="ListParagraph"/>
              <w:ind w:left="360"/>
              <w:rPr>
                <w:rFonts w:ascii="Aptos" w:hAnsi="Aptos"/>
                <w:color w:val="000000" w:themeColor="text1"/>
              </w:rPr>
            </w:pPr>
            <w:r>
              <w:rPr>
                <w:rFonts w:ascii="Aptos" w:hAnsi="Aptos"/>
                <w:color w:val="000000" w:themeColor="text1"/>
              </w:rPr>
              <w:t>January 31, 2024</w:t>
            </w:r>
          </w:p>
          <w:p w14:paraId="5E44714E" w14:textId="77777777" w:rsidR="003E3D64" w:rsidRDefault="003E3D64" w:rsidP="00CD13A6">
            <w:pPr>
              <w:pStyle w:val="ListParagraph"/>
              <w:ind w:left="360"/>
              <w:rPr>
                <w:rFonts w:ascii="Aptos" w:hAnsi="Aptos"/>
                <w:i/>
                <w:iCs/>
                <w:color w:val="000000" w:themeColor="text1"/>
              </w:rPr>
            </w:pPr>
            <w:hyperlink r:id="rId105" w:history="1">
              <w:r w:rsidRPr="003E3D64">
                <w:rPr>
                  <w:rStyle w:val="Hyperlink"/>
                  <w:rFonts w:ascii="Aptos" w:hAnsi="Aptos"/>
                  <w:i/>
                  <w:iCs/>
                </w:rPr>
                <w:t>Credit for Caring Act Offers Relief for Financially Strained Family Caregivers</w:t>
              </w:r>
            </w:hyperlink>
          </w:p>
          <w:p w14:paraId="3D80FA5A" w14:textId="77777777" w:rsidR="003E3D64" w:rsidRDefault="00A900EF" w:rsidP="00A900EF">
            <w:pPr>
              <w:pStyle w:val="ListParagraph"/>
              <w:ind w:left="360"/>
              <w:rPr>
                <w:rFonts w:ascii="Aptos" w:hAnsi="Aptos"/>
                <w:color w:val="000000" w:themeColor="text1"/>
              </w:rPr>
            </w:pPr>
            <w:r w:rsidRPr="00A900EF">
              <w:rPr>
                <w:rFonts w:ascii="Aptos" w:hAnsi="Aptos"/>
                <w:color w:val="000000" w:themeColor="text1"/>
              </w:rPr>
              <w:t>By</w:t>
            </w:r>
            <w:r>
              <w:rPr>
                <w:rFonts w:ascii="Aptos" w:hAnsi="Aptos"/>
                <w:color w:val="000000" w:themeColor="text1"/>
              </w:rPr>
              <w:t xml:space="preserve"> </w:t>
            </w:r>
            <w:r w:rsidRPr="00A900EF">
              <w:rPr>
                <w:rFonts w:ascii="Aptos" w:hAnsi="Aptos"/>
                <w:color w:val="000000" w:themeColor="text1"/>
              </w:rPr>
              <w:t>Kimberly Goad</w:t>
            </w:r>
          </w:p>
          <w:p w14:paraId="37393F2E" w14:textId="77777777" w:rsidR="00A900EF" w:rsidRDefault="00940D8A" w:rsidP="00A900EF">
            <w:pPr>
              <w:pStyle w:val="ListParagraph"/>
              <w:ind w:left="360"/>
              <w:rPr>
                <w:rFonts w:ascii="Aptos" w:hAnsi="Aptos"/>
                <w:i/>
                <w:iCs/>
                <w:color w:val="000000" w:themeColor="text1"/>
              </w:rPr>
            </w:pPr>
            <w:r w:rsidRPr="00940D8A">
              <w:rPr>
                <w:rFonts w:ascii="Aptos" w:hAnsi="Aptos"/>
                <w:i/>
                <w:iCs/>
                <w:color w:val="000000" w:themeColor="text1"/>
              </w:rPr>
              <w:t>Reintroduced bipartisan legislation would provide up to $5,000 tax credit for eligible caregivers</w:t>
            </w:r>
          </w:p>
          <w:p w14:paraId="4C240FB8" w14:textId="0FBD2693" w:rsidR="00940D8A" w:rsidRPr="00940D8A" w:rsidRDefault="0081211C" w:rsidP="00A900EF">
            <w:pPr>
              <w:pStyle w:val="ListParagraph"/>
              <w:ind w:left="360"/>
              <w:rPr>
                <w:rFonts w:ascii="Aptos" w:hAnsi="Aptos"/>
                <w:color w:val="000000" w:themeColor="text1"/>
              </w:rPr>
            </w:pPr>
            <w:r w:rsidRPr="0081211C">
              <w:rPr>
                <w:rFonts w:ascii="Aptos" w:hAnsi="Aptos"/>
                <w:color w:val="000000" w:themeColor="text1"/>
              </w:rPr>
              <w:t xml:space="preserve">According to AARP’s 2023 Valuing the Invaluable report, the economic value of family caregivers’ unpaid contributions was approximately </w:t>
            </w:r>
            <w:hyperlink r:id="rId106" w:tooltip="family caregivers provide billions in care" w:history="1">
              <w:r w:rsidRPr="0081211C">
                <w:rPr>
                  <w:rStyle w:val="Hyperlink"/>
                  <w:rFonts w:ascii="Aptos" w:hAnsi="Aptos"/>
                </w:rPr>
                <w:t>$600 billion in care</w:t>
              </w:r>
            </w:hyperlink>
            <w:r w:rsidRPr="0081211C">
              <w:rPr>
                <w:rFonts w:ascii="Aptos" w:hAnsi="Aptos"/>
                <w:color w:val="000000" w:themeColor="text1"/>
              </w:rPr>
              <w:t xml:space="preserve"> each year. They do everything from helping prepare meals and paying bills to assisting with medication, medical/nursing tasks and general activities of daily living — most often so the loved ones they’re caring for can continue to live independently in their homes and communities.</w:t>
            </w:r>
          </w:p>
        </w:tc>
      </w:tr>
      <w:bookmarkEnd w:id="0"/>
      <w:tr w:rsidR="00411574" w14:paraId="6CB05AC4" w14:textId="77777777" w:rsidTr="00DA413A">
        <w:trPr>
          <w:gridAfter w:val="1"/>
          <w:wAfter w:w="113" w:type="dxa"/>
        </w:trPr>
        <w:tc>
          <w:tcPr>
            <w:tcW w:w="2898" w:type="dxa"/>
            <w:gridSpan w:val="2"/>
          </w:tcPr>
          <w:p w14:paraId="4B4A2775" w14:textId="25C2BBC3" w:rsidR="00411574" w:rsidRPr="005148D4" w:rsidRDefault="00411574" w:rsidP="00BC53B7">
            <w:pPr>
              <w:rPr>
                <w:rFonts w:ascii="Aptos" w:hAnsi="Aptos"/>
              </w:rPr>
            </w:pPr>
            <w:r w:rsidRPr="005148D4">
              <w:rPr>
                <w:rFonts w:ascii="Aptos" w:hAnsi="Aptos"/>
              </w:rPr>
              <w:t>Covid / Long Covid</w:t>
            </w:r>
            <w:r w:rsidR="00E33C19">
              <w:rPr>
                <w:rFonts w:ascii="Aptos" w:hAnsi="Aptos"/>
              </w:rPr>
              <w:t xml:space="preserve"> /RSV</w:t>
            </w:r>
          </w:p>
        </w:tc>
        <w:tc>
          <w:tcPr>
            <w:tcW w:w="7807" w:type="dxa"/>
            <w:gridSpan w:val="4"/>
          </w:tcPr>
          <w:p w14:paraId="3E183981" w14:textId="14521F13" w:rsidR="00EC7AEA" w:rsidRDefault="00EC7AEA" w:rsidP="00EC7AEA">
            <w:pPr>
              <w:pStyle w:val="ListParagraph"/>
              <w:numPr>
                <w:ilvl w:val="0"/>
                <w:numId w:val="45"/>
              </w:numPr>
              <w:ind w:left="360"/>
              <w:rPr>
                <w:rFonts w:ascii="Aptos" w:hAnsi="Aptos"/>
                <w:b/>
                <w:bCs/>
                <w:color w:val="000000" w:themeColor="text1"/>
              </w:rPr>
            </w:pPr>
            <w:r>
              <w:rPr>
                <w:rFonts w:ascii="Aptos" w:hAnsi="Aptos"/>
                <w:b/>
                <w:bCs/>
                <w:color w:val="000000" w:themeColor="text1"/>
              </w:rPr>
              <w:t>*New York Times</w:t>
            </w:r>
          </w:p>
          <w:p w14:paraId="745114A2" w14:textId="31B9053A" w:rsidR="00EC7AEA" w:rsidRDefault="00EC7AEA" w:rsidP="00EC7AEA">
            <w:pPr>
              <w:pStyle w:val="ListParagraph"/>
              <w:ind w:left="360"/>
              <w:rPr>
                <w:rFonts w:ascii="Aptos" w:hAnsi="Aptos"/>
                <w:color w:val="000000" w:themeColor="text1"/>
              </w:rPr>
            </w:pPr>
            <w:r>
              <w:rPr>
                <w:rFonts w:ascii="Aptos" w:hAnsi="Aptos"/>
                <w:color w:val="000000" w:themeColor="text1"/>
              </w:rPr>
              <w:t>February 5, 2024</w:t>
            </w:r>
          </w:p>
          <w:p w14:paraId="00CB5E76" w14:textId="647E9B1F" w:rsidR="00EC7AEA" w:rsidRDefault="00EC7AEA" w:rsidP="00EC7AEA">
            <w:pPr>
              <w:pStyle w:val="ListParagraph"/>
              <w:ind w:left="360"/>
              <w:rPr>
                <w:rFonts w:ascii="Aptos" w:hAnsi="Aptos"/>
                <w:i/>
                <w:iCs/>
                <w:color w:val="000000" w:themeColor="text1"/>
              </w:rPr>
            </w:pPr>
            <w:hyperlink r:id="rId107" w:history="1">
              <w:r w:rsidRPr="00EC7AEA">
                <w:rPr>
                  <w:rStyle w:val="Hyperlink"/>
                  <w:rFonts w:ascii="Aptos" w:hAnsi="Aptos"/>
                  <w:i/>
                  <w:iCs/>
                </w:rPr>
                <w:t>Track Covid-19 in the U.S.</w:t>
              </w:r>
            </w:hyperlink>
          </w:p>
          <w:p w14:paraId="1ACB3501" w14:textId="6FAEB95D" w:rsidR="00EC7AEA" w:rsidRPr="0025485E" w:rsidRDefault="00225E9A" w:rsidP="00EC7AEA">
            <w:pPr>
              <w:pStyle w:val="ListParagraph"/>
              <w:ind w:left="360"/>
              <w:rPr>
                <w:rFonts w:ascii="Aptos" w:hAnsi="Aptos"/>
                <w:color w:val="000000" w:themeColor="text1"/>
              </w:rPr>
            </w:pPr>
            <w:r>
              <w:rPr>
                <w:rFonts w:ascii="Aptos" w:hAnsi="Aptos"/>
                <w:color w:val="000000" w:themeColor="text1"/>
              </w:rPr>
              <w:t>Updated February 5, 2024</w:t>
            </w:r>
          </w:p>
          <w:p w14:paraId="2C52CC1F" w14:textId="7290B5A3" w:rsidR="00A242AA" w:rsidRDefault="00A242AA"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*Boston Globe</w:t>
            </w:r>
          </w:p>
          <w:p w14:paraId="5AD4C899" w14:textId="55E38E06" w:rsidR="00A242AA" w:rsidRDefault="00A242AA" w:rsidP="00A242AA">
            <w:pPr>
              <w:pStyle w:val="ListParagraph"/>
              <w:ind w:left="360"/>
              <w:rPr>
                <w:rFonts w:ascii="Aptos" w:hAnsi="Aptos"/>
                <w:color w:val="000000" w:themeColor="text1"/>
              </w:rPr>
            </w:pPr>
            <w:r>
              <w:rPr>
                <w:rFonts w:ascii="Aptos" w:hAnsi="Aptos"/>
                <w:color w:val="000000" w:themeColor="text1"/>
              </w:rPr>
              <w:t>February 1, 2024</w:t>
            </w:r>
          </w:p>
          <w:p w14:paraId="60159E4E" w14:textId="77777777" w:rsidR="00A242AA" w:rsidRDefault="00A242AA" w:rsidP="00A242AA">
            <w:pPr>
              <w:pStyle w:val="ListParagraph"/>
              <w:ind w:left="360"/>
              <w:rPr>
                <w:rFonts w:ascii="Aptos" w:hAnsi="Aptos"/>
                <w:i/>
                <w:iCs/>
                <w:color w:val="000000" w:themeColor="text1"/>
              </w:rPr>
            </w:pPr>
            <w:hyperlink r:id="rId108" w:history="1">
              <w:r w:rsidRPr="00A242AA">
                <w:rPr>
                  <w:rStyle w:val="Hyperlink"/>
                  <w:rFonts w:ascii="Aptos" w:hAnsi="Aptos"/>
                  <w:i/>
                  <w:iCs/>
                </w:rPr>
                <w:t>3,192 confirmed cases and 29 deaths in a week. See the latest COVID-19 data from Mass.</w:t>
              </w:r>
            </w:hyperlink>
          </w:p>
          <w:p w14:paraId="59EA7C8D" w14:textId="32E85E27" w:rsidR="00A242AA" w:rsidRDefault="00CD347A" w:rsidP="00CD347A">
            <w:pPr>
              <w:ind w:left="360"/>
              <w:rPr>
                <w:rFonts w:ascii="Aptos" w:hAnsi="Aptos"/>
                <w:color w:val="000000" w:themeColor="text1"/>
              </w:rPr>
            </w:pPr>
            <w:r w:rsidRPr="00CD347A">
              <w:rPr>
                <w:rFonts w:ascii="Aptos" w:hAnsi="Aptos"/>
                <w:color w:val="000000" w:themeColor="text1"/>
              </w:rPr>
              <w:t>By Peter Bailey-Wells, Ryan Huddle, Daigo Fujiwara and Amanda Kaufman</w:t>
            </w:r>
          </w:p>
          <w:p w14:paraId="5935C4AC" w14:textId="77777777" w:rsidR="006A368F" w:rsidRPr="006A368F" w:rsidRDefault="006A368F" w:rsidP="006A368F">
            <w:pPr>
              <w:spacing w:after="0" w:line="240" w:lineRule="auto"/>
              <w:ind w:left="360"/>
              <w:rPr>
                <w:rFonts w:ascii="Aptos" w:hAnsi="Aptos"/>
                <w:color w:val="000000" w:themeColor="text1"/>
              </w:rPr>
            </w:pPr>
            <w:r w:rsidRPr="006A368F">
              <w:rPr>
                <w:rFonts w:ascii="Aptos" w:hAnsi="Aptos"/>
                <w:color w:val="000000" w:themeColor="text1"/>
              </w:rPr>
              <w:t>Here’s a look at the latest coronavirus numbers in Massachusetts, including case numbers, deaths, demographics, and more.</w:t>
            </w:r>
          </w:p>
          <w:p w14:paraId="3BFF3D44" w14:textId="5D80ABFC" w:rsidR="00760854" w:rsidRDefault="000C261E"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STAT News</w:t>
            </w:r>
          </w:p>
          <w:p w14:paraId="67C327AC" w14:textId="7B8D59BE" w:rsidR="000C261E" w:rsidRDefault="000C261E" w:rsidP="000C261E">
            <w:pPr>
              <w:pStyle w:val="ListParagraph"/>
              <w:ind w:left="360"/>
              <w:rPr>
                <w:rFonts w:ascii="Aptos" w:hAnsi="Aptos"/>
                <w:color w:val="000000" w:themeColor="text1"/>
              </w:rPr>
            </w:pPr>
            <w:r>
              <w:rPr>
                <w:rFonts w:ascii="Aptos" w:hAnsi="Aptos"/>
                <w:color w:val="000000" w:themeColor="text1"/>
              </w:rPr>
              <w:t>February 1, 2024</w:t>
            </w:r>
          </w:p>
          <w:p w14:paraId="6602CAD9" w14:textId="0DC4C626" w:rsidR="000C261E" w:rsidRDefault="000C261E" w:rsidP="000C261E">
            <w:pPr>
              <w:pStyle w:val="ListParagraph"/>
              <w:ind w:left="360"/>
              <w:rPr>
                <w:rFonts w:ascii="Aptos" w:hAnsi="Aptos"/>
                <w:i/>
                <w:iCs/>
                <w:color w:val="000000" w:themeColor="text1"/>
              </w:rPr>
            </w:pPr>
            <w:hyperlink r:id="rId109" w:history="1">
              <w:r w:rsidRPr="000C261E">
                <w:rPr>
                  <w:rStyle w:val="Hyperlink"/>
                  <w:rFonts w:ascii="Aptos" w:hAnsi="Aptos"/>
                  <w:i/>
                  <w:iCs/>
                </w:rPr>
                <w:t>Updated Covid vaccine has 54% effectiveness, new data suggest</w:t>
              </w:r>
            </w:hyperlink>
          </w:p>
          <w:p w14:paraId="7A832D8F" w14:textId="2EE2DE55" w:rsidR="000C261E" w:rsidRDefault="00840A59" w:rsidP="000C261E">
            <w:pPr>
              <w:pStyle w:val="ListParagraph"/>
              <w:ind w:left="360"/>
              <w:rPr>
                <w:rFonts w:ascii="Aptos" w:hAnsi="Aptos"/>
                <w:color w:val="000000" w:themeColor="text1"/>
              </w:rPr>
            </w:pPr>
            <w:r w:rsidRPr="00840A59">
              <w:rPr>
                <w:rFonts w:ascii="Aptos" w:hAnsi="Aptos"/>
                <w:color w:val="000000" w:themeColor="text1"/>
              </w:rPr>
              <w:t>By Helen Branswell</w:t>
            </w:r>
          </w:p>
          <w:p w14:paraId="28C661A2" w14:textId="77777777" w:rsidR="00317CE5" w:rsidRPr="00317CE5" w:rsidRDefault="00317CE5" w:rsidP="00317CE5">
            <w:pPr>
              <w:pStyle w:val="ListParagraph"/>
              <w:spacing w:after="0"/>
              <w:ind w:left="360"/>
              <w:rPr>
                <w:rFonts w:ascii="Aptos" w:hAnsi="Aptos"/>
                <w:color w:val="000000" w:themeColor="text1"/>
              </w:rPr>
            </w:pPr>
            <w:r w:rsidRPr="00317CE5">
              <w:rPr>
                <w:rFonts w:ascii="Aptos" w:hAnsi="Aptos"/>
                <w:color w:val="000000" w:themeColor="text1"/>
              </w:rPr>
              <w:t>New data released Thursday by the Centers for Disease Control and Prevention suggest that the most recent Covid-19 booster offers about 54% percent protection against infection with the virus.</w:t>
            </w:r>
          </w:p>
          <w:p w14:paraId="2F6DB423" w14:textId="39D25712" w:rsidR="00840A59" w:rsidRPr="00317CE5" w:rsidRDefault="00317CE5" w:rsidP="00317CE5">
            <w:pPr>
              <w:pStyle w:val="ListParagraph"/>
              <w:ind w:left="360"/>
              <w:rPr>
                <w:rFonts w:ascii="Aptos" w:hAnsi="Aptos"/>
                <w:color w:val="000000" w:themeColor="text1"/>
              </w:rPr>
            </w:pPr>
            <w:hyperlink r:id="rId110" w:tgtFrame="_blank" w:history="1">
              <w:r w:rsidRPr="00317CE5">
                <w:rPr>
                  <w:rStyle w:val="Hyperlink"/>
                  <w:rFonts w:ascii="Aptos" w:hAnsi="Aptos"/>
                </w:rPr>
                <w:t>A study</w:t>
              </w:r>
            </w:hyperlink>
            <w:r w:rsidRPr="00317CE5">
              <w:rPr>
                <w:rFonts w:ascii="Aptos" w:hAnsi="Aptos"/>
                <w:color w:val="000000" w:themeColor="text1"/>
              </w:rPr>
              <w:t xml:space="preserve"> published in the CDC’s online journal Morbidity and Mortality Weekly Report showed that the updated vaccine was essentially equally effective at protecting against the strain targeted by the vaccine — called XBB.1.5 — and the JN.1 subvariant, which emerged after the vaccine was made. JN.1 is currently </w:t>
            </w:r>
            <w:hyperlink r:id="rId111" w:anchor="variant-proportions" w:tgtFrame="_blank" w:history="1">
              <w:r w:rsidRPr="00317CE5">
                <w:rPr>
                  <w:rStyle w:val="Hyperlink"/>
                  <w:rFonts w:ascii="Aptos" w:hAnsi="Aptos"/>
                </w:rPr>
                <w:t>the dominant virus</w:t>
              </w:r>
            </w:hyperlink>
            <w:r w:rsidRPr="00317CE5">
              <w:rPr>
                <w:rFonts w:ascii="Aptos" w:hAnsi="Aptos"/>
                <w:color w:val="000000" w:themeColor="text1"/>
              </w:rPr>
              <w:t xml:space="preserve"> circulating in the United States.</w:t>
            </w:r>
          </w:p>
          <w:p w14:paraId="0B538EDF" w14:textId="3E14B8B8" w:rsidR="00BD6BDC" w:rsidRDefault="004B1ED3"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*Washington Post</w:t>
            </w:r>
          </w:p>
          <w:p w14:paraId="1B8C2A16" w14:textId="77777777" w:rsidR="004B1ED3" w:rsidRDefault="00A474FB" w:rsidP="004B1ED3">
            <w:pPr>
              <w:pStyle w:val="ListParagraph"/>
              <w:ind w:left="360"/>
              <w:rPr>
                <w:rFonts w:ascii="Aptos" w:hAnsi="Aptos"/>
                <w:color w:val="000000" w:themeColor="text1"/>
              </w:rPr>
            </w:pPr>
            <w:r>
              <w:rPr>
                <w:rFonts w:ascii="Aptos" w:hAnsi="Aptos"/>
                <w:color w:val="000000" w:themeColor="text1"/>
              </w:rPr>
              <w:t>February 1, 2024</w:t>
            </w:r>
          </w:p>
          <w:p w14:paraId="3A7B1BCC" w14:textId="0DCA42DD" w:rsidR="00A474FB" w:rsidRDefault="00ED3D56" w:rsidP="004B1ED3">
            <w:pPr>
              <w:pStyle w:val="ListParagraph"/>
              <w:ind w:left="360"/>
              <w:rPr>
                <w:rFonts w:ascii="Aptos" w:hAnsi="Aptos"/>
                <w:i/>
                <w:iCs/>
                <w:color w:val="000000" w:themeColor="text1"/>
              </w:rPr>
            </w:pPr>
            <w:hyperlink r:id="rId112" w:history="1">
              <w:r w:rsidRPr="00ED3D56">
                <w:rPr>
                  <w:rStyle w:val="Hyperlink"/>
                  <w:rFonts w:ascii="Aptos" w:hAnsi="Aptos"/>
                  <w:i/>
                  <w:iCs/>
                </w:rPr>
                <w:t>The Check Up with Dr. Wen</w:t>
              </w:r>
            </w:hyperlink>
          </w:p>
          <w:p w14:paraId="26E9E391" w14:textId="77777777" w:rsidR="00ED3D56" w:rsidRDefault="00F72A9B" w:rsidP="004B1ED3">
            <w:pPr>
              <w:pStyle w:val="ListParagraph"/>
              <w:ind w:left="360"/>
              <w:rPr>
                <w:rFonts w:ascii="Aptos" w:hAnsi="Aptos"/>
                <w:color w:val="000000" w:themeColor="text1"/>
              </w:rPr>
            </w:pPr>
            <w:r>
              <w:rPr>
                <w:rFonts w:ascii="Aptos" w:hAnsi="Aptos"/>
                <w:color w:val="000000" w:themeColor="text1"/>
              </w:rPr>
              <w:t>Recommendations for KN95 masks</w:t>
            </w:r>
          </w:p>
          <w:p w14:paraId="09F3A4A4" w14:textId="48372DDA" w:rsidR="00E33C19" w:rsidRDefault="00E33C19" w:rsidP="00E33C19">
            <w:pPr>
              <w:pStyle w:val="ListParagraph"/>
              <w:numPr>
                <w:ilvl w:val="0"/>
                <w:numId w:val="45"/>
              </w:numPr>
              <w:ind w:left="360"/>
              <w:rPr>
                <w:rFonts w:ascii="Aptos" w:hAnsi="Aptos"/>
                <w:b/>
                <w:bCs/>
                <w:color w:val="000000" w:themeColor="text1"/>
              </w:rPr>
            </w:pPr>
            <w:r>
              <w:rPr>
                <w:rFonts w:ascii="Aptos" w:hAnsi="Aptos"/>
                <w:b/>
                <w:bCs/>
                <w:color w:val="000000" w:themeColor="text1"/>
              </w:rPr>
              <w:t>Scientific American</w:t>
            </w:r>
            <w:r w:rsidR="00C36E13">
              <w:rPr>
                <w:rFonts w:ascii="Aptos" w:hAnsi="Aptos"/>
                <w:b/>
                <w:bCs/>
                <w:color w:val="000000" w:themeColor="text1"/>
              </w:rPr>
              <w:t xml:space="preserve"> (podcast)</w:t>
            </w:r>
          </w:p>
          <w:p w14:paraId="135B9DC4" w14:textId="77777777" w:rsidR="00E33C19" w:rsidRDefault="00D0416F" w:rsidP="00E33C19">
            <w:pPr>
              <w:pStyle w:val="ListParagraph"/>
              <w:ind w:left="360"/>
              <w:rPr>
                <w:rFonts w:ascii="Aptos" w:hAnsi="Aptos"/>
                <w:color w:val="000000" w:themeColor="text1"/>
              </w:rPr>
            </w:pPr>
            <w:r>
              <w:rPr>
                <w:rFonts w:ascii="Aptos" w:hAnsi="Aptos"/>
                <w:color w:val="000000" w:themeColor="text1"/>
              </w:rPr>
              <w:t>January 31, 2024</w:t>
            </w:r>
          </w:p>
          <w:p w14:paraId="411EBEE5" w14:textId="77777777" w:rsidR="00D0416F" w:rsidRDefault="00D0416F" w:rsidP="00E33C19">
            <w:pPr>
              <w:pStyle w:val="ListParagraph"/>
              <w:ind w:left="360"/>
              <w:rPr>
                <w:rFonts w:ascii="Aptos" w:hAnsi="Aptos"/>
                <w:i/>
                <w:iCs/>
                <w:color w:val="000000" w:themeColor="text1"/>
              </w:rPr>
            </w:pPr>
            <w:hyperlink r:id="rId113" w:history="1">
              <w:r w:rsidRPr="00D0416F">
                <w:rPr>
                  <w:rStyle w:val="Hyperlink"/>
                  <w:rFonts w:ascii="Aptos" w:hAnsi="Aptos"/>
                  <w:i/>
                  <w:iCs/>
                </w:rPr>
                <w:t>For 60+ years, respiratory syncytial virus (RSV) vaccines have evaded scientists. But now that's changed</w:t>
              </w:r>
            </w:hyperlink>
          </w:p>
          <w:p w14:paraId="76D88D44" w14:textId="35B1DDEF" w:rsidR="005F5820" w:rsidRPr="00C36E13" w:rsidRDefault="00C36E13" w:rsidP="00E33C19">
            <w:pPr>
              <w:pStyle w:val="ListParagraph"/>
              <w:ind w:left="360"/>
              <w:rPr>
                <w:rFonts w:ascii="Aptos" w:hAnsi="Aptos"/>
                <w:color w:val="000000" w:themeColor="text1"/>
              </w:rPr>
            </w:pPr>
            <w:r w:rsidRPr="00C36E13">
              <w:rPr>
                <w:rFonts w:ascii="Aptos" w:hAnsi="Aptos"/>
                <w:color w:val="000000" w:themeColor="text1"/>
              </w:rPr>
              <w:t>Last winter, you might have seen the headlines about rising hospitalizations from respiratory syncytial virus, or RSV. Healthcare providers now have tools to help prevent lower respiratory tract disease caused by RSV in adults 60 years and older. This fall and winter is the first respiratory season when RSV vaccinations will be available in the United States to help protect against RSV for older adults.</w:t>
            </w:r>
            <w:r w:rsidRPr="00C36E13">
              <w:rPr>
                <w:rFonts w:ascii="Aptos" w:hAnsi="Aptos"/>
                <w:color w:val="000000" w:themeColor="text1"/>
              </w:rPr>
              <w:br/>
              <w:t>Scientific American Custom Media recently sat down with Dr. Temi Folaranmi, Vice President and Head, US Medical and Clinical Affairs, Vaccines at GSK, in this GSK-sponsored segment to learn more about RSV, the immune system, and vaccinations.</w:t>
            </w:r>
          </w:p>
        </w:tc>
      </w:tr>
      <w:tr w:rsidR="00FA36EF" w14:paraId="3DC6A256" w14:textId="77777777" w:rsidTr="00DA413A">
        <w:trPr>
          <w:gridAfter w:val="1"/>
          <w:wAfter w:w="113" w:type="dxa"/>
        </w:trPr>
        <w:tc>
          <w:tcPr>
            <w:tcW w:w="2898" w:type="dxa"/>
            <w:gridSpan w:val="2"/>
          </w:tcPr>
          <w:p w14:paraId="04149C74" w14:textId="2FF1F045" w:rsidR="00FA36EF" w:rsidRPr="005148D4" w:rsidRDefault="00FA36EF" w:rsidP="00BC53B7">
            <w:pPr>
              <w:rPr>
                <w:rFonts w:ascii="Aptos" w:hAnsi="Aptos"/>
              </w:rPr>
            </w:pPr>
            <w:r w:rsidRPr="005148D4">
              <w:rPr>
                <w:rFonts w:ascii="Aptos" w:hAnsi="Aptos"/>
              </w:rPr>
              <w:t>Disability Topics</w:t>
            </w:r>
          </w:p>
        </w:tc>
        <w:tc>
          <w:tcPr>
            <w:tcW w:w="7807" w:type="dxa"/>
            <w:gridSpan w:val="4"/>
          </w:tcPr>
          <w:p w14:paraId="5B1614E2" w14:textId="4AEC87C9" w:rsidR="00D809AA" w:rsidRDefault="000E7987"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Social Security Matters</w:t>
            </w:r>
          </w:p>
          <w:p w14:paraId="08FD6973" w14:textId="7DB5EE90" w:rsidR="000E7987" w:rsidRDefault="000E7987" w:rsidP="000E7987">
            <w:pPr>
              <w:pStyle w:val="ListParagraph"/>
              <w:ind w:left="360"/>
              <w:rPr>
                <w:rFonts w:ascii="Aptos" w:hAnsi="Aptos"/>
                <w:color w:val="000000" w:themeColor="text1"/>
              </w:rPr>
            </w:pPr>
            <w:r>
              <w:rPr>
                <w:rFonts w:ascii="Aptos" w:hAnsi="Aptos"/>
                <w:color w:val="000000" w:themeColor="text1"/>
              </w:rPr>
              <w:t>February 1, 2024</w:t>
            </w:r>
          </w:p>
          <w:p w14:paraId="2FB1D637" w14:textId="18DCB4AC" w:rsidR="000E7987" w:rsidRDefault="000E7987" w:rsidP="000E7987">
            <w:pPr>
              <w:pStyle w:val="ListParagraph"/>
              <w:ind w:left="360"/>
              <w:rPr>
                <w:rFonts w:ascii="Aptos" w:hAnsi="Aptos"/>
                <w:i/>
                <w:iCs/>
                <w:color w:val="000000" w:themeColor="text1"/>
              </w:rPr>
            </w:pPr>
            <w:hyperlink r:id="rId114" w:history="1">
              <w:r w:rsidRPr="000E7987">
                <w:rPr>
                  <w:rStyle w:val="Hyperlink"/>
                  <w:rFonts w:ascii="Aptos" w:hAnsi="Aptos"/>
                  <w:i/>
                  <w:iCs/>
                </w:rPr>
                <w:t>Disabled LGBTQI+ Youth and SSI</w:t>
              </w:r>
            </w:hyperlink>
          </w:p>
          <w:p w14:paraId="6FDEDD15" w14:textId="7CFD11F8" w:rsidR="000E7987" w:rsidRDefault="00390F16" w:rsidP="000E7987">
            <w:pPr>
              <w:pStyle w:val="ListParagraph"/>
              <w:ind w:left="360"/>
              <w:rPr>
                <w:rFonts w:ascii="Aptos" w:hAnsi="Aptos"/>
                <w:color w:val="000000" w:themeColor="text1"/>
              </w:rPr>
            </w:pPr>
            <w:r w:rsidRPr="00390F16">
              <w:rPr>
                <w:rFonts w:ascii="Aptos" w:hAnsi="Aptos"/>
                <w:color w:val="000000" w:themeColor="text1"/>
              </w:rPr>
              <w:t>By Charleigh J. Flohr, M.P.P., Associate Director, Public Education &amp; Research, Human Rights Campaign Foundation and Violet Lhant, Writing and Content Manager, Human Rights Campaign Foundation</w:t>
            </w:r>
          </w:p>
          <w:p w14:paraId="16C4053D" w14:textId="76616DFC" w:rsidR="00390F16" w:rsidRDefault="00C10AE5" w:rsidP="000E7987">
            <w:pPr>
              <w:pStyle w:val="ListParagraph"/>
              <w:ind w:left="360"/>
              <w:rPr>
                <w:rFonts w:ascii="Aptos" w:hAnsi="Aptos"/>
                <w:color w:val="000000" w:themeColor="text1"/>
              </w:rPr>
            </w:pPr>
            <w:r w:rsidRPr="00C10AE5">
              <w:rPr>
                <w:rFonts w:ascii="Aptos" w:hAnsi="Aptos"/>
                <w:color w:val="000000" w:themeColor="text1"/>
              </w:rPr>
              <w:t>Students who are both LGBTQI+ and have a disability often lack the resources necessary to perform well at school.</w:t>
            </w:r>
            <w:r>
              <w:rPr>
                <w:rFonts w:ascii="Aptos" w:hAnsi="Aptos"/>
                <w:color w:val="000000" w:themeColor="text1"/>
              </w:rPr>
              <w:t xml:space="preserve"> . .</w:t>
            </w:r>
          </w:p>
          <w:p w14:paraId="39744CCD" w14:textId="77777777" w:rsidR="007F76EA" w:rsidRPr="007F76EA" w:rsidRDefault="007F76EA" w:rsidP="007F76EA">
            <w:pPr>
              <w:pStyle w:val="ListParagraph"/>
              <w:spacing w:after="0"/>
              <w:ind w:left="360"/>
              <w:rPr>
                <w:rFonts w:ascii="Aptos" w:hAnsi="Aptos"/>
                <w:color w:val="000000" w:themeColor="text1"/>
              </w:rPr>
            </w:pPr>
            <w:r w:rsidRPr="007F76EA">
              <w:rPr>
                <w:rFonts w:ascii="Aptos" w:hAnsi="Aptos"/>
                <w:color w:val="000000" w:themeColor="text1"/>
              </w:rPr>
              <w:t xml:space="preserve">Social Security can help eligible students through the SSI program. SSI provides </w:t>
            </w:r>
            <w:hyperlink r:id="rId115" w:history="1">
              <w:r w:rsidRPr="007F76EA">
                <w:rPr>
                  <w:rStyle w:val="Hyperlink"/>
                  <w:rFonts w:ascii="Aptos" w:hAnsi="Aptos"/>
                </w:rPr>
                <w:t>monthly payments to children</w:t>
              </w:r>
            </w:hyperlink>
            <w:r w:rsidRPr="007F76EA">
              <w:rPr>
                <w:rFonts w:ascii="Aptos" w:hAnsi="Aptos"/>
                <w:color w:val="000000" w:themeColor="text1"/>
              </w:rPr>
              <w:t xml:space="preserve"> who:</w:t>
            </w:r>
          </w:p>
          <w:p w14:paraId="3DB335A8" w14:textId="77777777" w:rsidR="007F76EA" w:rsidRPr="007F76EA" w:rsidRDefault="007F76EA" w:rsidP="007F76EA">
            <w:pPr>
              <w:pStyle w:val="ListParagraph"/>
              <w:numPr>
                <w:ilvl w:val="0"/>
                <w:numId w:val="50"/>
              </w:numPr>
              <w:rPr>
                <w:rFonts w:ascii="Aptos" w:hAnsi="Aptos"/>
                <w:color w:val="000000" w:themeColor="text1"/>
              </w:rPr>
            </w:pPr>
            <w:r w:rsidRPr="007F76EA">
              <w:rPr>
                <w:rFonts w:ascii="Aptos" w:hAnsi="Aptos"/>
                <w:color w:val="000000" w:themeColor="text1"/>
              </w:rPr>
              <w:t>Are under age 18 and have physical or mental condition(s) that seriously limits their daily activities for a period of 12 months or more or is expected to result in death.</w:t>
            </w:r>
          </w:p>
          <w:p w14:paraId="39F6D2BD" w14:textId="53132BEC" w:rsidR="00C10AE5" w:rsidRPr="007F76EA" w:rsidRDefault="007F76EA" w:rsidP="007F76EA">
            <w:pPr>
              <w:pStyle w:val="ListParagraph"/>
              <w:numPr>
                <w:ilvl w:val="0"/>
                <w:numId w:val="50"/>
              </w:numPr>
              <w:rPr>
                <w:rFonts w:ascii="Aptos" w:hAnsi="Aptos"/>
                <w:color w:val="000000" w:themeColor="text1"/>
              </w:rPr>
            </w:pPr>
            <w:r w:rsidRPr="007F76EA">
              <w:rPr>
                <w:rFonts w:ascii="Aptos" w:hAnsi="Aptos"/>
                <w:color w:val="000000" w:themeColor="text1"/>
              </w:rPr>
              <w:t>Live in a household with limited income and resources.</w:t>
            </w:r>
          </w:p>
          <w:p w14:paraId="11F35C7A" w14:textId="6A2CFDEB" w:rsidR="00302D87" w:rsidRDefault="00185877"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*Ne</w:t>
            </w:r>
            <w:r w:rsidR="000310BD">
              <w:rPr>
                <w:rFonts w:ascii="Aptos" w:hAnsi="Aptos"/>
                <w:b/>
                <w:bCs/>
                <w:color w:val="000000" w:themeColor="text1"/>
              </w:rPr>
              <w:t>w York Times</w:t>
            </w:r>
          </w:p>
          <w:p w14:paraId="1EA7FFED" w14:textId="77777777" w:rsidR="000310BD" w:rsidRDefault="009B385D" w:rsidP="000310BD">
            <w:pPr>
              <w:pStyle w:val="ListParagraph"/>
              <w:ind w:left="360"/>
              <w:rPr>
                <w:rFonts w:ascii="Aptos" w:hAnsi="Aptos"/>
                <w:color w:val="000000" w:themeColor="text1"/>
              </w:rPr>
            </w:pPr>
            <w:r>
              <w:rPr>
                <w:rFonts w:ascii="Aptos" w:hAnsi="Aptos"/>
                <w:color w:val="000000" w:themeColor="text1"/>
              </w:rPr>
              <w:t>January 26, 2024</w:t>
            </w:r>
          </w:p>
          <w:p w14:paraId="1B6232BC" w14:textId="77777777" w:rsidR="009B385D" w:rsidRDefault="009B385D" w:rsidP="000310BD">
            <w:pPr>
              <w:pStyle w:val="ListParagraph"/>
              <w:ind w:left="360"/>
              <w:rPr>
                <w:rFonts w:ascii="Aptos" w:hAnsi="Aptos"/>
                <w:i/>
                <w:iCs/>
                <w:color w:val="000000" w:themeColor="text1"/>
              </w:rPr>
            </w:pPr>
            <w:hyperlink r:id="rId116" w:history="1">
              <w:r w:rsidRPr="009B385D">
                <w:rPr>
                  <w:rStyle w:val="Hyperlink"/>
                  <w:rFonts w:ascii="Aptos" w:hAnsi="Aptos"/>
                  <w:i/>
                  <w:iCs/>
                </w:rPr>
                <w:t>Obie Awards, Sans Ceremony, Honor ‘Dark Disabled Stories’</w:t>
              </w:r>
            </w:hyperlink>
          </w:p>
          <w:p w14:paraId="5127CF36" w14:textId="77777777" w:rsidR="009B385D" w:rsidRDefault="00584BB7" w:rsidP="00584BB7">
            <w:pPr>
              <w:pStyle w:val="ListParagraph"/>
              <w:ind w:left="360"/>
              <w:rPr>
                <w:rFonts w:ascii="Aptos" w:hAnsi="Aptos"/>
                <w:color w:val="000000" w:themeColor="text1"/>
              </w:rPr>
            </w:pPr>
            <w:r w:rsidRPr="00584BB7">
              <w:rPr>
                <w:rFonts w:ascii="Aptos" w:hAnsi="Aptos"/>
                <w:color w:val="000000" w:themeColor="text1"/>
              </w:rPr>
              <w:t>By Michael Paulson</w:t>
            </w:r>
          </w:p>
          <w:p w14:paraId="6122F2D2" w14:textId="77777777" w:rsidR="00584BB7" w:rsidRDefault="00C3725B" w:rsidP="00584BB7">
            <w:pPr>
              <w:pStyle w:val="ListParagraph"/>
              <w:ind w:left="360"/>
              <w:rPr>
                <w:rFonts w:ascii="Aptos" w:hAnsi="Aptos"/>
                <w:color w:val="000000" w:themeColor="text1"/>
              </w:rPr>
            </w:pPr>
            <w:r w:rsidRPr="00C3725B">
              <w:rPr>
                <w:rFonts w:ascii="Aptos" w:hAnsi="Aptos"/>
                <w:color w:val="000000" w:themeColor="text1"/>
              </w:rPr>
              <w:t>The Obie Awards, a scrappy but venerable annual competition honoring the best theater staged Off and Off Off Broadway, has chosen “</w:t>
            </w:r>
            <w:hyperlink r:id="rId117" w:history="1">
              <w:r w:rsidRPr="00C3725B">
                <w:rPr>
                  <w:rStyle w:val="Hyperlink"/>
                  <w:rFonts w:ascii="Aptos" w:hAnsi="Aptos"/>
                </w:rPr>
                <w:t>Dark Disabled Stories</w:t>
              </w:r>
            </w:hyperlink>
            <w:r w:rsidRPr="00C3725B">
              <w:rPr>
                <w:rFonts w:ascii="Aptos" w:hAnsi="Aptos"/>
                <w:color w:val="000000" w:themeColor="text1"/>
              </w:rPr>
              <w:t>,” Ryan J. Haddad’s autobiographical work inspired by his experiences navigating the city with cerebral palsy, as the best new American play.</w:t>
            </w:r>
          </w:p>
          <w:p w14:paraId="09E68DE9" w14:textId="77777777" w:rsidR="00CB700C" w:rsidRDefault="00CB700C" w:rsidP="002F0614">
            <w:pPr>
              <w:pStyle w:val="ListParagraph"/>
              <w:numPr>
                <w:ilvl w:val="0"/>
                <w:numId w:val="45"/>
              </w:numPr>
              <w:spacing w:after="100" w:afterAutospacing="1"/>
              <w:ind w:left="360"/>
              <w:rPr>
                <w:rFonts w:ascii="Aptos" w:hAnsi="Aptos"/>
                <w:b/>
                <w:bCs/>
                <w:color w:val="000000" w:themeColor="text1"/>
              </w:rPr>
            </w:pPr>
            <w:r>
              <w:rPr>
                <w:rFonts w:ascii="Aptos" w:hAnsi="Aptos"/>
                <w:b/>
                <w:bCs/>
                <w:color w:val="000000" w:themeColor="text1"/>
              </w:rPr>
              <w:t>*New York Times</w:t>
            </w:r>
          </w:p>
          <w:p w14:paraId="6B6CDA8A" w14:textId="1AD30B3E" w:rsidR="00CB700C" w:rsidRDefault="00CB700C" w:rsidP="002F0614">
            <w:pPr>
              <w:pStyle w:val="ListParagraph"/>
              <w:spacing w:after="100" w:afterAutospacing="1"/>
              <w:ind w:left="360"/>
              <w:rPr>
                <w:rFonts w:ascii="Aptos" w:hAnsi="Aptos"/>
                <w:color w:val="000000" w:themeColor="text1"/>
              </w:rPr>
            </w:pPr>
            <w:r>
              <w:rPr>
                <w:rFonts w:ascii="Aptos" w:hAnsi="Aptos"/>
                <w:color w:val="000000" w:themeColor="text1"/>
              </w:rPr>
              <w:t xml:space="preserve">March </w:t>
            </w:r>
            <w:r w:rsidR="00C2559A">
              <w:rPr>
                <w:rFonts w:ascii="Aptos" w:hAnsi="Aptos"/>
                <w:color w:val="000000" w:themeColor="text1"/>
              </w:rPr>
              <w:t>9, 2023</w:t>
            </w:r>
          </w:p>
          <w:p w14:paraId="4DAFAB35" w14:textId="60F1514D" w:rsidR="00C2559A" w:rsidRDefault="00C2559A" w:rsidP="002F0614">
            <w:pPr>
              <w:pStyle w:val="ListParagraph"/>
              <w:spacing w:after="100" w:afterAutospacing="1"/>
              <w:ind w:left="360"/>
              <w:rPr>
                <w:rFonts w:ascii="Aptos" w:hAnsi="Aptos"/>
                <w:i/>
                <w:iCs/>
                <w:color w:val="000000" w:themeColor="text1"/>
              </w:rPr>
            </w:pPr>
            <w:hyperlink r:id="rId118" w:history="1">
              <w:r w:rsidRPr="00C2559A">
                <w:rPr>
                  <w:rStyle w:val="Hyperlink"/>
                  <w:rFonts w:ascii="Aptos" w:hAnsi="Aptos"/>
                  <w:i/>
                  <w:iCs/>
                </w:rPr>
                <w:t>‘Dark Disabled Stories’ Review: When the World Isn’t Built for You</w:t>
              </w:r>
            </w:hyperlink>
          </w:p>
          <w:p w14:paraId="494712FB" w14:textId="7ADC149B" w:rsidR="00C2559A" w:rsidRDefault="001C7725" w:rsidP="002F0614">
            <w:pPr>
              <w:pStyle w:val="ListParagraph"/>
              <w:spacing w:after="100" w:afterAutospacing="1"/>
              <w:ind w:left="360"/>
              <w:rPr>
                <w:rFonts w:ascii="Aptos" w:hAnsi="Aptos"/>
                <w:color w:val="000000" w:themeColor="text1"/>
              </w:rPr>
            </w:pPr>
            <w:r w:rsidRPr="001C7725">
              <w:rPr>
                <w:rFonts w:ascii="Aptos" w:hAnsi="Aptos"/>
                <w:color w:val="000000" w:themeColor="text1"/>
              </w:rPr>
              <w:t>By Laura Collins-Hughes</w:t>
            </w:r>
          </w:p>
          <w:p w14:paraId="34B1C222" w14:textId="064558CE" w:rsidR="001C7725" w:rsidRDefault="005B5027" w:rsidP="002F0614">
            <w:pPr>
              <w:pStyle w:val="ListParagraph"/>
              <w:spacing w:after="100" w:afterAutospacing="1"/>
              <w:ind w:left="360"/>
              <w:rPr>
                <w:rFonts w:ascii="Aptos" w:hAnsi="Aptos"/>
                <w:color w:val="000000" w:themeColor="text1"/>
              </w:rPr>
            </w:pPr>
            <w:r w:rsidRPr="005B5027">
              <w:rPr>
                <w:rFonts w:ascii="Aptos" w:hAnsi="Aptos"/>
                <w:color w:val="000000" w:themeColor="text1"/>
              </w:rPr>
              <w:t xml:space="preserve">The autobiographical stories here — set on buses, or on Grindr dates, or on the pitted streets of New York — are calibrated to blast away condescension and replace it with something closer to comprehension. Partly, they’re about how arduous it can be to navigate a world that’s oblivious to your comfort and </w:t>
            </w:r>
            <w:r w:rsidR="00F96BE7" w:rsidRPr="005B5027">
              <w:rPr>
                <w:rFonts w:ascii="Aptos" w:hAnsi="Aptos"/>
                <w:color w:val="000000" w:themeColor="text1"/>
              </w:rPr>
              <w:t>safety because</w:t>
            </w:r>
            <w:r w:rsidRPr="005B5027">
              <w:rPr>
                <w:rFonts w:ascii="Aptos" w:hAnsi="Aptos"/>
                <w:color w:val="000000" w:themeColor="text1"/>
              </w:rPr>
              <w:t xml:space="preserve"> it wasn’t built with your kind of body in mind. But these stories are also about the body as an instrument of pleasure, a vessel of longing, a means of communication.</w:t>
            </w:r>
            <w:r w:rsidR="00230C15">
              <w:rPr>
                <w:rFonts w:ascii="Aptos" w:hAnsi="Aptos"/>
                <w:color w:val="000000" w:themeColor="text1"/>
              </w:rPr>
              <w:t xml:space="preserve"> . .</w:t>
            </w:r>
          </w:p>
          <w:p w14:paraId="25C2D087" w14:textId="55AE99F0" w:rsidR="00CB700C" w:rsidRPr="002F0614" w:rsidRDefault="000B55C7" w:rsidP="002F0614">
            <w:pPr>
              <w:pStyle w:val="ListParagraph"/>
              <w:spacing w:after="100" w:afterAutospacing="1"/>
              <w:ind w:left="360"/>
              <w:rPr>
                <w:rFonts w:ascii="Aptos" w:hAnsi="Aptos"/>
                <w:color w:val="000000" w:themeColor="text1"/>
              </w:rPr>
            </w:pPr>
            <w:r>
              <w:rPr>
                <w:rFonts w:ascii="Aptos" w:hAnsi="Aptos"/>
                <w:color w:val="000000" w:themeColor="text1"/>
              </w:rPr>
              <w:t>[</w:t>
            </w:r>
            <w:r w:rsidR="00552AB5">
              <w:rPr>
                <w:rFonts w:ascii="Aptos" w:hAnsi="Aptos"/>
                <w:color w:val="000000" w:themeColor="text1"/>
              </w:rPr>
              <w:t xml:space="preserve">Play </w:t>
            </w:r>
            <w:r w:rsidR="006661AE">
              <w:rPr>
                <w:rFonts w:ascii="Aptos" w:hAnsi="Aptos"/>
                <w:color w:val="000000" w:themeColor="text1"/>
              </w:rPr>
              <w:t>author</w:t>
            </w:r>
            <w:r w:rsidR="00552AB5">
              <w:rPr>
                <w:rFonts w:ascii="Aptos" w:hAnsi="Aptos"/>
                <w:color w:val="000000" w:themeColor="text1"/>
              </w:rPr>
              <w:t xml:space="preserve">, </w:t>
            </w:r>
            <w:r w:rsidR="00230C15" w:rsidRPr="00230C15">
              <w:rPr>
                <w:rFonts w:ascii="Aptos" w:hAnsi="Aptos"/>
                <w:color w:val="000000" w:themeColor="text1"/>
              </w:rPr>
              <w:t xml:space="preserve"> </w:t>
            </w:r>
            <w:r w:rsidR="00552AB5" w:rsidRPr="00552AB5">
              <w:rPr>
                <w:rFonts w:ascii="Aptos" w:hAnsi="Aptos"/>
                <w:color w:val="000000" w:themeColor="text1"/>
              </w:rPr>
              <w:t>Ryan J. Haddad</w:t>
            </w:r>
            <w:r w:rsidR="00552AB5">
              <w:rPr>
                <w:rFonts w:ascii="Aptos" w:hAnsi="Aptos"/>
                <w:color w:val="000000" w:themeColor="text1"/>
              </w:rPr>
              <w:t>, who has cerebral palsy</w:t>
            </w:r>
            <w:r w:rsidR="006661AE">
              <w:rPr>
                <w:rFonts w:ascii="Aptos" w:hAnsi="Aptos"/>
                <w:color w:val="000000" w:themeColor="text1"/>
              </w:rPr>
              <w:t>]</w:t>
            </w:r>
            <w:r w:rsidR="0090753E">
              <w:rPr>
                <w:rFonts w:ascii="Aptos" w:hAnsi="Aptos"/>
                <w:color w:val="000000" w:themeColor="text1"/>
              </w:rPr>
              <w:t xml:space="preserve"> </w:t>
            </w:r>
            <w:r w:rsidR="00230C15" w:rsidRPr="00230C15">
              <w:rPr>
                <w:rFonts w:ascii="Aptos" w:hAnsi="Aptos"/>
                <w:color w:val="000000" w:themeColor="text1"/>
              </w:rPr>
              <w:t>will change the way you think about disability — and prompt you to think of accessibility as something that can deepen a dramatic experience when it’s built into the architecture of the piece</w:t>
            </w:r>
            <w:r w:rsidR="002F0614">
              <w:rPr>
                <w:rFonts w:ascii="Aptos" w:hAnsi="Aptos"/>
                <w:color w:val="000000" w:themeColor="text1"/>
              </w:rPr>
              <w:t>.</w:t>
            </w:r>
          </w:p>
        </w:tc>
      </w:tr>
      <w:tr w:rsidR="00101DD8" w14:paraId="4641F564" w14:textId="77777777" w:rsidTr="00DA413A">
        <w:trPr>
          <w:gridAfter w:val="1"/>
          <w:wAfter w:w="113" w:type="dxa"/>
        </w:trPr>
        <w:tc>
          <w:tcPr>
            <w:tcW w:w="2898" w:type="dxa"/>
            <w:gridSpan w:val="2"/>
          </w:tcPr>
          <w:p w14:paraId="448D78D3" w14:textId="77777777" w:rsidR="00101DD8" w:rsidRDefault="00101DD8" w:rsidP="00BC53B7">
            <w:pPr>
              <w:rPr>
                <w:rFonts w:ascii="Aptos" w:hAnsi="Aptos"/>
              </w:rPr>
            </w:pPr>
            <w:r>
              <w:rPr>
                <w:rFonts w:ascii="Aptos" w:hAnsi="Aptos"/>
              </w:rPr>
              <w:t>Aging Topics</w:t>
            </w:r>
          </w:p>
          <w:p w14:paraId="6269106F" w14:textId="77777777" w:rsidR="00057009" w:rsidRDefault="00057009" w:rsidP="00BC53B7">
            <w:pPr>
              <w:rPr>
                <w:rFonts w:ascii="Aptos" w:hAnsi="Aptos"/>
              </w:rPr>
            </w:pPr>
          </w:p>
          <w:p w14:paraId="1BA122E0" w14:textId="77777777" w:rsidR="00057009" w:rsidRDefault="00057009" w:rsidP="00BC53B7">
            <w:pPr>
              <w:rPr>
                <w:rFonts w:ascii="Aptos" w:hAnsi="Aptos"/>
              </w:rPr>
            </w:pPr>
          </w:p>
          <w:p w14:paraId="5E27E913" w14:textId="77777777" w:rsidR="00057009" w:rsidRDefault="00057009" w:rsidP="00BC53B7">
            <w:pPr>
              <w:rPr>
                <w:rFonts w:ascii="Aptos" w:hAnsi="Aptos"/>
              </w:rPr>
            </w:pPr>
          </w:p>
          <w:p w14:paraId="00789C21" w14:textId="77777777" w:rsidR="00057009" w:rsidRDefault="00057009" w:rsidP="00BC53B7">
            <w:pPr>
              <w:rPr>
                <w:rFonts w:ascii="Aptos" w:hAnsi="Aptos"/>
              </w:rPr>
            </w:pPr>
          </w:p>
          <w:p w14:paraId="5D1D9151" w14:textId="77777777" w:rsidR="00057009" w:rsidRDefault="00057009" w:rsidP="00BC53B7">
            <w:pPr>
              <w:rPr>
                <w:rFonts w:ascii="Aptos" w:hAnsi="Aptos"/>
              </w:rPr>
            </w:pPr>
          </w:p>
          <w:p w14:paraId="48CA4B2A" w14:textId="77777777" w:rsidR="00057009" w:rsidRDefault="00057009" w:rsidP="00BC53B7">
            <w:pPr>
              <w:rPr>
                <w:rFonts w:ascii="Aptos" w:hAnsi="Aptos"/>
              </w:rPr>
            </w:pPr>
          </w:p>
          <w:p w14:paraId="40014A5F" w14:textId="77777777" w:rsidR="00057009" w:rsidRDefault="00057009" w:rsidP="00BC53B7">
            <w:pPr>
              <w:rPr>
                <w:rFonts w:ascii="Aptos" w:hAnsi="Aptos"/>
              </w:rPr>
            </w:pPr>
          </w:p>
          <w:p w14:paraId="6447A173" w14:textId="77777777" w:rsidR="00057009" w:rsidRDefault="00057009" w:rsidP="00BC53B7">
            <w:pPr>
              <w:rPr>
                <w:rFonts w:ascii="Aptos" w:hAnsi="Aptos"/>
              </w:rPr>
            </w:pPr>
          </w:p>
          <w:p w14:paraId="2E804D11" w14:textId="77777777" w:rsidR="00057009" w:rsidRDefault="00057009" w:rsidP="00BC53B7">
            <w:pPr>
              <w:rPr>
                <w:rFonts w:ascii="Aptos" w:hAnsi="Aptos"/>
              </w:rPr>
            </w:pPr>
          </w:p>
          <w:p w14:paraId="6273E6C5" w14:textId="77777777" w:rsidR="00057009" w:rsidRDefault="00057009" w:rsidP="00BC53B7">
            <w:pPr>
              <w:rPr>
                <w:rFonts w:ascii="Aptos" w:hAnsi="Aptos"/>
              </w:rPr>
            </w:pPr>
          </w:p>
          <w:p w14:paraId="27AE8AAB" w14:textId="77777777" w:rsidR="00B50447" w:rsidRDefault="00B50447" w:rsidP="00BC53B7">
            <w:pPr>
              <w:rPr>
                <w:rFonts w:ascii="Aptos" w:hAnsi="Aptos"/>
              </w:rPr>
            </w:pPr>
          </w:p>
          <w:p w14:paraId="238A7208" w14:textId="77777777" w:rsidR="00B50447" w:rsidRDefault="00B50447" w:rsidP="00BC53B7">
            <w:pPr>
              <w:rPr>
                <w:rFonts w:ascii="Aptos" w:hAnsi="Aptos"/>
              </w:rPr>
            </w:pPr>
          </w:p>
          <w:p w14:paraId="2C2685E5" w14:textId="77777777" w:rsidR="00B50447" w:rsidRDefault="00B50447" w:rsidP="00BC53B7">
            <w:pPr>
              <w:rPr>
                <w:rFonts w:ascii="Aptos" w:hAnsi="Aptos"/>
              </w:rPr>
            </w:pPr>
          </w:p>
          <w:p w14:paraId="3BA1FDDE" w14:textId="77777777" w:rsidR="00057009" w:rsidRDefault="00057009" w:rsidP="00BC53B7">
            <w:pPr>
              <w:rPr>
                <w:rFonts w:ascii="Aptos" w:hAnsi="Aptos"/>
              </w:rPr>
            </w:pPr>
          </w:p>
          <w:p w14:paraId="7F6162AF" w14:textId="77777777" w:rsidR="00057009" w:rsidRDefault="00057009" w:rsidP="00BC53B7">
            <w:pPr>
              <w:rPr>
                <w:rFonts w:ascii="Aptos" w:hAnsi="Aptos"/>
              </w:rPr>
            </w:pPr>
          </w:p>
          <w:p w14:paraId="5085587D" w14:textId="2DDDE442" w:rsidR="00057009" w:rsidRDefault="00057009" w:rsidP="00BC53B7">
            <w:pPr>
              <w:rPr>
                <w:rFonts w:ascii="Aptos" w:hAnsi="Aptos"/>
              </w:rPr>
            </w:pPr>
          </w:p>
          <w:p w14:paraId="3294D156" w14:textId="05314451" w:rsidR="00057009" w:rsidRDefault="00B50447" w:rsidP="00BC53B7">
            <w:pPr>
              <w:rPr>
                <w:rFonts w:ascii="Aptos" w:hAnsi="Aptos"/>
              </w:rPr>
            </w:pPr>
            <w:r>
              <w:rPr>
                <w:rFonts w:ascii="Aptos" w:hAnsi="Aptos"/>
                <w:noProof/>
              </w:rPr>
              <w:drawing>
                <wp:inline distT="0" distB="0" distL="0" distR="0" wp14:anchorId="4E1690BF" wp14:editId="52BBC780">
                  <wp:extent cx="1701165" cy="1134110"/>
                  <wp:effectExtent l="0" t="0" r="0" b="8890"/>
                  <wp:docPr id="5971296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701165" cy="1134110"/>
                          </a:xfrm>
                          <a:prstGeom prst="rect">
                            <a:avLst/>
                          </a:prstGeom>
                          <a:noFill/>
                        </pic:spPr>
                      </pic:pic>
                    </a:graphicData>
                  </a:graphic>
                </wp:inline>
              </w:drawing>
            </w:r>
          </w:p>
          <w:p w14:paraId="472175E2" w14:textId="3F080BEF" w:rsidR="00057009" w:rsidRPr="00B50447" w:rsidRDefault="00B50447" w:rsidP="00BC53B7">
            <w:pPr>
              <w:rPr>
                <w:rFonts w:ascii="Aptos" w:hAnsi="Aptos"/>
                <w:sz w:val="18"/>
                <w:szCs w:val="18"/>
              </w:rPr>
            </w:pPr>
            <w:r w:rsidRPr="00B50447">
              <w:rPr>
                <w:rFonts w:ascii="Aptos" w:hAnsi="Aptos"/>
                <w:sz w:val="18"/>
                <w:szCs w:val="18"/>
              </w:rPr>
              <w:t>Photograph: Goodboy Picture Company/Getty Images</w:t>
            </w:r>
          </w:p>
          <w:p w14:paraId="4069B933" w14:textId="77777777" w:rsidR="00057009" w:rsidRDefault="00057009" w:rsidP="00BC53B7">
            <w:pPr>
              <w:rPr>
                <w:rFonts w:ascii="Aptos" w:hAnsi="Aptos"/>
              </w:rPr>
            </w:pPr>
          </w:p>
          <w:p w14:paraId="23621420" w14:textId="77777777" w:rsidR="00057009" w:rsidRDefault="00057009" w:rsidP="00BC53B7">
            <w:pPr>
              <w:rPr>
                <w:rFonts w:ascii="Aptos" w:hAnsi="Aptos"/>
              </w:rPr>
            </w:pPr>
          </w:p>
          <w:p w14:paraId="02A2BEC8" w14:textId="3D69490D" w:rsidR="00057009" w:rsidRDefault="00057009" w:rsidP="00BC53B7">
            <w:pPr>
              <w:rPr>
                <w:rFonts w:ascii="Aptos" w:hAnsi="Aptos"/>
              </w:rPr>
            </w:pPr>
          </w:p>
        </w:tc>
        <w:tc>
          <w:tcPr>
            <w:tcW w:w="7807" w:type="dxa"/>
            <w:gridSpan w:val="4"/>
          </w:tcPr>
          <w:p w14:paraId="06B53B59" w14:textId="636B89A7" w:rsidR="00101DD8" w:rsidRDefault="00260161"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w:t>
            </w:r>
            <w:r w:rsidR="00464127">
              <w:rPr>
                <w:rFonts w:ascii="Aptos" w:hAnsi="Aptos"/>
                <w:b/>
                <w:bCs/>
                <w:color w:val="000000" w:themeColor="text1"/>
              </w:rPr>
              <w:t>Washington Post</w:t>
            </w:r>
          </w:p>
          <w:p w14:paraId="55522A81" w14:textId="77777777" w:rsidR="00260161" w:rsidRDefault="00464127" w:rsidP="00260161">
            <w:pPr>
              <w:pStyle w:val="ListParagraph"/>
              <w:ind w:left="360"/>
              <w:rPr>
                <w:rFonts w:ascii="Aptos" w:hAnsi="Aptos"/>
                <w:color w:val="000000" w:themeColor="text1"/>
              </w:rPr>
            </w:pPr>
            <w:r>
              <w:rPr>
                <w:rFonts w:ascii="Aptos" w:hAnsi="Aptos"/>
                <w:color w:val="000000" w:themeColor="text1"/>
              </w:rPr>
              <w:t>February 3, 2024</w:t>
            </w:r>
          </w:p>
          <w:p w14:paraId="7D6A29D2" w14:textId="77777777" w:rsidR="00464127" w:rsidRDefault="00464127" w:rsidP="00260161">
            <w:pPr>
              <w:pStyle w:val="ListParagraph"/>
              <w:ind w:left="360"/>
              <w:rPr>
                <w:rFonts w:ascii="Aptos" w:hAnsi="Aptos"/>
                <w:i/>
                <w:iCs/>
                <w:color w:val="000000" w:themeColor="text1"/>
              </w:rPr>
            </w:pPr>
            <w:hyperlink r:id="rId120" w:history="1">
              <w:r w:rsidRPr="00464127">
                <w:rPr>
                  <w:rStyle w:val="Hyperlink"/>
                  <w:rFonts w:ascii="Aptos" w:hAnsi="Aptos"/>
                  <w:i/>
                  <w:iCs/>
                </w:rPr>
                <w:t>Rachmaninoff’s last living piano student lives in Pa. She’s 99.</w:t>
              </w:r>
            </w:hyperlink>
          </w:p>
          <w:p w14:paraId="17F05200" w14:textId="77777777" w:rsidR="00464127" w:rsidRDefault="00775716" w:rsidP="00260161">
            <w:pPr>
              <w:pStyle w:val="ListParagraph"/>
              <w:ind w:left="360"/>
              <w:rPr>
                <w:rFonts w:ascii="Aptos" w:hAnsi="Aptos"/>
                <w:color w:val="000000" w:themeColor="text1"/>
              </w:rPr>
            </w:pPr>
            <w:r w:rsidRPr="00775716">
              <w:rPr>
                <w:rFonts w:ascii="Aptos" w:hAnsi="Aptos"/>
                <w:color w:val="000000" w:themeColor="text1"/>
              </w:rPr>
              <w:t>By Cathy Free</w:t>
            </w:r>
          </w:p>
          <w:p w14:paraId="7275A22F" w14:textId="77777777" w:rsidR="00265D4D" w:rsidRPr="00265D4D" w:rsidRDefault="00265D4D" w:rsidP="00265D4D">
            <w:pPr>
              <w:pStyle w:val="ListParagraph"/>
              <w:spacing w:after="0"/>
              <w:ind w:left="360"/>
              <w:rPr>
                <w:rFonts w:ascii="Aptos" w:hAnsi="Aptos"/>
                <w:color w:val="000000" w:themeColor="text1"/>
              </w:rPr>
            </w:pPr>
            <w:r w:rsidRPr="00265D4D">
              <w:rPr>
                <w:rFonts w:ascii="Aptos" w:hAnsi="Aptos"/>
                <w:color w:val="000000" w:themeColor="text1"/>
              </w:rPr>
              <w:t>Child piano prodigy Ruth Slenczynska received an urgent telegram in 1934: Famed pianist and composer Sergei Rachmaninoff couldn’t play at his performance in Los Angeles because of an elbow injury. Could she fill in?</w:t>
            </w:r>
          </w:p>
          <w:p w14:paraId="25DBE43B" w14:textId="77777777" w:rsidR="00265D4D" w:rsidRPr="00265D4D" w:rsidRDefault="00265D4D" w:rsidP="00265D4D">
            <w:pPr>
              <w:pStyle w:val="ListParagraph"/>
              <w:ind w:left="360"/>
              <w:rPr>
                <w:rFonts w:ascii="Aptos" w:hAnsi="Aptos"/>
                <w:color w:val="000000" w:themeColor="text1"/>
              </w:rPr>
            </w:pPr>
            <w:r w:rsidRPr="00265D4D">
              <w:rPr>
                <w:rFonts w:ascii="Aptos" w:hAnsi="Aptos"/>
                <w:color w:val="000000" w:themeColor="text1"/>
              </w:rPr>
              <w:t>Slenczynska was 9.</w:t>
            </w:r>
          </w:p>
          <w:p w14:paraId="7FCF6859" w14:textId="72912498" w:rsidR="00265D4D" w:rsidRPr="00265D4D" w:rsidRDefault="00265D4D" w:rsidP="00265D4D">
            <w:pPr>
              <w:pStyle w:val="ListParagraph"/>
              <w:ind w:left="360"/>
              <w:rPr>
                <w:rFonts w:ascii="Aptos" w:hAnsi="Aptos"/>
                <w:color w:val="000000" w:themeColor="text1"/>
              </w:rPr>
            </w:pPr>
            <w:r w:rsidRPr="00265D4D">
              <w:rPr>
                <w:rFonts w:ascii="Aptos" w:hAnsi="Aptos"/>
                <w:color w:val="000000" w:themeColor="text1"/>
              </w:rPr>
              <w:t>“My father said, ‘Of course, we can come,’” Slenczynska recalled.</w:t>
            </w:r>
            <w:r w:rsidR="00352FCC">
              <w:rPr>
                <w:rFonts w:ascii="Aptos" w:hAnsi="Aptos"/>
                <w:color w:val="000000" w:themeColor="text1"/>
              </w:rPr>
              <w:t xml:space="preserve"> . .</w:t>
            </w:r>
          </w:p>
          <w:p w14:paraId="7B9BFF5C" w14:textId="77777777" w:rsidR="00352FCC" w:rsidRPr="00352FCC" w:rsidRDefault="00352FCC" w:rsidP="00352FCC">
            <w:pPr>
              <w:pStyle w:val="ListParagraph"/>
              <w:spacing w:after="0"/>
              <w:ind w:left="360"/>
              <w:rPr>
                <w:rFonts w:ascii="Aptos" w:hAnsi="Aptos"/>
                <w:color w:val="000000" w:themeColor="text1"/>
              </w:rPr>
            </w:pPr>
            <w:r w:rsidRPr="00352FCC">
              <w:rPr>
                <w:rFonts w:ascii="Aptos" w:hAnsi="Aptos"/>
                <w:color w:val="000000" w:themeColor="text1"/>
              </w:rPr>
              <w:t>Her final project was an important one to her, and a fitting coda to her musical career.</w:t>
            </w:r>
          </w:p>
          <w:p w14:paraId="2AA062F6" w14:textId="23429A12" w:rsidR="00352FCC" w:rsidRDefault="00352FCC" w:rsidP="00352FCC">
            <w:pPr>
              <w:pStyle w:val="ListParagraph"/>
              <w:ind w:left="360"/>
              <w:rPr>
                <w:rFonts w:ascii="Aptos" w:hAnsi="Aptos"/>
                <w:color w:val="000000" w:themeColor="text1"/>
              </w:rPr>
            </w:pPr>
            <w:r w:rsidRPr="00352FCC">
              <w:rPr>
                <w:rFonts w:ascii="Aptos" w:hAnsi="Aptos"/>
                <w:color w:val="000000" w:themeColor="text1"/>
              </w:rPr>
              <w:t xml:space="preserve">In 2022, at age 97, she recorded her first album in nearly 60 years for </w:t>
            </w:r>
            <w:hyperlink r:id="rId121" w:tgtFrame="_blank" w:history="1">
              <w:r w:rsidRPr="00352FCC">
                <w:rPr>
                  <w:rStyle w:val="Hyperlink"/>
                  <w:rFonts w:ascii="Aptos" w:hAnsi="Aptos"/>
                </w:rPr>
                <w:t>Decca Classics</w:t>
              </w:r>
            </w:hyperlink>
            <w:r w:rsidRPr="00352FCC">
              <w:rPr>
                <w:rFonts w:ascii="Aptos" w:hAnsi="Aptos"/>
                <w:color w:val="000000" w:themeColor="text1"/>
              </w:rPr>
              <w:t>, a classical music record label.</w:t>
            </w:r>
            <w:r w:rsidR="00EB3215">
              <w:rPr>
                <w:rFonts w:ascii="Aptos" w:hAnsi="Aptos"/>
                <w:color w:val="000000" w:themeColor="text1"/>
              </w:rPr>
              <w:t xml:space="preserve"> . .</w:t>
            </w:r>
          </w:p>
          <w:p w14:paraId="556F0F72" w14:textId="3943480B" w:rsidR="007361B2" w:rsidRPr="00464127" w:rsidRDefault="00EB3215" w:rsidP="007361B2">
            <w:pPr>
              <w:pStyle w:val="ListParagraph"/>
              <w:ind w:left="360"/>
              <w:rPr>
                <w:rFonts w:ascii="Aptos" w:hAnsi="Aptos"/>
                <w:color w:val="000000" w:themeColor="text1"/>
              </w:rPr>
            </w:pPr>
            <w:r w:rsidRPr="00EB3215">
              <w:rPr>
                <w:rFonts w:ascii="Aptos" w:hAnsi="Aptos"/>
                <w:color w:val="000000" w:themeColor="text1"/>
              </w:rPr>
              <w:t>“I’m a very fortunate lady, and my hands are as youthful and free of pain as when I was 30,” she said. “It’s because of the music. It will always be an important part of who I am.”</w:t>
            </w:r>
          </w:p>
          <w:p w14:paraId="72E31618" w14:textId="59FC2EE3" w:rsidR="001E05F4" w:rsidRDefault="001E05F4" w:rsidP="001E05F4">
            <w:pPr>
              <w:pStyle w:val="ListParagraph"/>
              <w:numPr>
                <w:ilvl w:val="0"/>
                <w:numId w:val="45"/>
              </w:numPr>
              <w:spacing w:after="100" w:afterAutospacing="1"/>
              <w:ind w:left="360"/>
              <w:rPr>
                <w:rFonts w:ascii="Aptos" w:hAnsi="Aptos"/>
                <w:b/>
                <w:bCs/>
                <w:color w:val="000000" w:themeColor="text1"/>
              </w:rPr>
            </w:pPr>
            <w:r>
              <w:rPr>
                <w:rFonts w:ascii="Aptos" w:hAnsi="Aptos"/>
                <w:b/>
                <w:bCs/>
                <w:color w:val="000000" w:themeColor="text1"/>
              </w:rPr>
              <w:t>*</w:t>
            </w:r>
            <w:r>
              <w:rPr>
                <w:rFonts w:ascii="Aptos" w:hAnsi="Aptos"/>
                <w:b/>
                <w:bCs/>
                <w:color w:val="000000" w:themeColor="text1"/>
              </w:rPr>
              <w:t>USA Today</w:t>
            </w:r>
          </w:p>
          <w:p w14:paraId="0CD39906" w14:textId="77777777" w:rsidR="001E05F4" w:rsidRDefault="001E05F4" w:rsidP="001E05F4">
            <w:pPr>
              <w:pStyle w:val="ListParagraph"/>
              <w:ind w:left="360"/>
              <w:rPr>
                <w:rFonts w:ascii="Aptos" w:hAnsi="Aptos"/>
                <w:color w:val="000000" w:themeColor="text1"/>
              </w:rPr>
            </w:pPr>
            <w:r>
              <w:rPr>
                <w:rFonts w:ascii="Aptos" w:hAnsi="Aptos"/>
                <w:color w:val="000000" w:themeColor="text1"/>
              </w:rPr>
              <w:t>February 2, 2024</w:t>
            </w:r>
          </w:p>
          <w:p w14:paraId="2CA229DD" w14:textId="77777777" w:rsidR="001E05F4" w:rsidRDefault="001E05F4" w:rsidP="001E05F4">
            <w:pPr>
              <w:pStyle w:val="ListParagraph"/>
              <w:ind w:left="360"/>
              <w:rPr>
                <w:rFonts w:ascii="Aptos" w:hAnsi="Aptos"/>
                <w:i/>
                <w:iCs/>
                <w:color w:val="000000" w:themeColor="text1"/>
              </w:rPr>
            </w:pPr>
            <w:hyperlink r:id="rId122" w:history="1">
              <w:r w:rsidRPr="00431A5C">
                <w:rPr>
                  <w:rStyle w:val="Hyperlink"/>
                  <w:rFonts w:ascii="Aptos" w:hAnsi="Aptos"/>
                  <w:i/>
                  <w:iCs/>
                </w:rPr>
                <w:t>America's oldest living person is turning 116. Her hometown is throwing a birthday bash</w:t>
              </w:r>
            </w:hyperlink>
          </w:p>
          <w:p w14:paraId="642CBCFA" w14:textId="77777777" w:rsidR="001E05F4" w:rsidRDefault="001E05F4" w:rsidP="001E05F4">
            <w:pPr>
              <w:pStyle w:val="ListParagraph"/>
              <w:ind w:left="360"/>
              <w:rPr>
                <w:rFonts w:ascii="Aptos" w:hAnsi="Aptos"/>
                <w:color w:val="000000" w:themeColor="text1"/>
              </w:rPr>
            </w:pPr>
            <w:r>
              <w:rPr>
                <w:rFonts w:ascii="Aptos" w:hAnsi="Aptos"/>
                <w:color w:val="000000" w:themeColor="text1"/>
              </w:rPr>
              <w:t xml:space="preserve">By </w:t>
            </w:r>
            <w:r w:rsidRPr="003E2E9B">
              <w:rPr>
                <w:rFonts w:ascii="Aptos" w:hAnsi="Aptos"/>
                <w:color w:val="000000" w:themeColor="text1"/>
              </w:rPr>
              <w:t>Claire Thornton</w:t>
            </w:r>
          </w:p>
          <w:p w14:paraId="708B6914" w14:textId="77777777" w:rsidR="001E05F4" w:rsidRDefault="001E05F4" w:rsidP="001E05F4">
            <w:pPr>
              <w:pStyle w:val="ListParagraph"/>
              <w:spacing w:line="259" w:lineRule="auto"/>
              <w:ind w:left="360"/>
              <w:rPr>
                <w:rFonts w:ascii="Aptos" w:hAnsi="Aptos"/>
                <w:color w:val="000000" w:themeColor="text1"/>
              </w:rPr>
            </w:pPr>
            <w:r w:rsidRPr="002A7590">
              <w:rPr>
                <w:rFonts w:ascii="Aptos" w:hAnsi="Aptos"/>
                <w:color w:val="000000" w:themeColor="text1"/>
              </w:rPr>
              <w:t>The oldest person in the U.S. is about to celebrate her 116th birthday.</w:t>
            </w:r>
          </w:p>
          <w:p w14:paraId="3B1EAC95" w14:textId="7883BA35" w:rsidR="001E05F4" w:rsidRPr="001E05F4" w:rsidRDefault="001E05F4" w:rsidP="001E05F4">
            <w:pPr>
              <w:pStyle w:val="ListParagraph"/>
              <w:spacing w:line="259" w:lineRule="auto"/>
              <w:ind w:left="360"/>
              <w:rPr>
                <w:rFonts w:ascii="Aptos" w:hAnsi="Aptos"/>
                <w:color w:val="000000" w:themeColor="text1"/>
              </w:rPr>
            </w:pPr>
            <w:r w:rsidRPr="001E05F4">
              <w:rPr>
                <w:rFonts w:ascii="Aptos" w:hAnsi="Aptos"/>
                <w:color w:val="000000" w:themeColor="text1"/>
              </w:rPr>
              <w:t xml:space="preserve">Edith "Edie" Recagno Keenan Ceccarelli lives in northern California, in the small town of Willits and she's the second-oldest person on Earth, </w:t>
            </w:r>
            <w:hyperlink r:id="rId123" w:history="1">
              <w:r w:rsidRPr="001E05F4">
                <w:rPr>
                  <w:rStyle w:val="Hyperlink"/>
                  <w:rFonts w:ascii="Aptos" w:hAnsi="Aptos"/>
                </w:rPr>
                <w:t>according to the Gerontology Research Group</w:t>
              </w:r>
            </w:hyperlink>
          </w:p>
          <w:p w14:paraId="0A392593" w14:textId="0FBF5B4F" w:rsidR="00D46A2C" w:rsidRDefault="00537DCE" w:rsidP="00537DCE">
            <w:pPr>
              <w:pStyle w:val="ListParagraph"/>
              <w:numPr>
                <w:ilvl w:val="0"/>
                <w:numId w:val="45"/>
              </w:numPr>
              <w:ind w:left="360"/>
              <w:rPr>
                <w:rFonts w:ascii="Aptos" w:hAnsi="Aptos"/>
                <w:b/>
                <w:bCs/>
                <w:color w:val="000000" w:themeColor="text1"/>
              </w:rPr>
            </w:pPr>
            <w:r>
              <w:rPr>
                <w:rFonts w:ascii="Aptos" w:hAnsi="Aptos"/>
                <w:b/>
                <w:bCs/>
                <w:color w:val="000000" w:themeColor="text1"/>
              </w:rPr>
              <w:t>The Guardian</w:t>
            </w:r>
          </w:p>
          <w:p w14:paraId="39B6BE90" w14:textId="349F6D7B" w:rsidR="00537DCE" w:rsidRPr="00537DCE" w:rsidRDefault="00537DCE" w:rsidP="00537DCE">
            <w:pPr>
              <w:pStyle w:val="ListParagraph"/>
              <w:ind w:left="360"/>
              <w:rPr>
                <w:rFonts w:ascii="Aptos" w:hAnsi="Aptos"/>
                <w:color w:val="000000" w:themeColor="text1"/>
              </w:rPr>
            </w:pPr>
            <w:r>
              <w:rPr>
                <w:rFonts w:ascii="Aptos" w:hAnsi="Aptos"/>
                <w:color w:val="000000" w:themeColor="text1"/>
              </w:rPr>
              <w:t>February 2, 2024</w:t>
            </w:r>
          </w:p>
          <w:p w14:paraId="292B7931" w14:textId="77777777" w:rsidR="00B01A62" w:rsidRDefault="00537DCE" w:rsidP="00EB3215">
            <w:pPr>
              <w:pStyle w:val="ListParagraph"/>
              <w:ind w:left="360"/>
              <w:rPr>
                <w:rFonts w:ascii="Aptos" w:hAnsi="Aptos"/>
                <w:i/>
                <w:iCs/>
                <w:color w:val="000000" w:themeColor="text1"/>
              </w:rPr>
            </w:pPr>
            <w:hyperlink r:id="rId124" w:history="1">
              <w:r w:rsidRPr="00537DCE">
                <w:rPr>
                  <w:rStyle w:val="Hyperlink"/>
                  <w:rFonts w:ascii="Aptos" w:hAnsi="Aptos"/>
                  <w:i/>
                  <w:iCs/>
                </w:rPr>
                <w:t>‘Face-to-face, hip-to-hip’ friendships help us live longer – so let’s prioritize them</w:t>
              </w:r>
            </w:hyperlink>
          </w:p>
          <w:p w14:paraId="1FE55988" w14:textId="73257620" w:rsidR="009F0E55" w:rsidRPr="009F0E55" w:rsidRDefault="003006A5" w:rsidP="00EB3215">
            <w:pPr>
              <w:pStyle w:val="ListParagraph"/>
              <w:ind w:left="360"/>
              <w:rPr>
                <w:rFonts w:ascii="Aptos" w:hAnsi="Aptos"/>
                <w:color w:val="000000" w:themeColor="text1"/>
              </w:rPr>
            </w:pPr>
            <w:r>
              <w:rPr>
                <w:rFonts w:ascii="Aptos" w:hAnsi="Aptos"/>
                <w:color w:val="000000" w:themeColor="text1"/>
              </w:rPr>
              <w:t xml:space="preserve">By </w:t>
            </w:r>
            <w:r w:rsidRPr="003006A5">
              <w:rPr>
                <w:rFonts w:ascii="Aptos" w:hAnsi="Aptos"/>
                <w:color w:val="000000" w:themeColor="text1"/>
              </w:rPr>
              <w:t>Sable Yong</w:t>
            </w:r>
          </w:p>
          <w:p w14:paraId="2D309414" w14:textId="77777777" w:rsidR="009F0E55" w:rsidRDefault="009F0E55" w:rsidP="00EB3215">
            <w:pPr>
              <w:pStyle w:val="ListParagraph"/>
              <w:ind w:left="360"/>
              <w:rPr>
                <w:rFonts w:ascii="Aptos" w:hAnsi="Aptos"/>
                <w:i/>
                <w:iCs/>
                <w:color w:val="000000" w:themeColor="text1"/>
              </w:rPr>
            </w:pPr>
            <w:r w:rsidRPr="009F0E55">
              <w:rPr>
                <w:rFonts w:ascii="Aptos" w:hAnsi="Aptos"/>
                <w:i/>
                <w:iCs/>
                <w:color w:val="000000" w:themeColor="text1"/>
              </w:rPr>
              <w:t>Loneliness is a health epidemic, but friendships can lower blood pressure and cardiovascular reactivity – and make us happier</w:t>
            </w:r>
          </w:p>
          <w:p w14:paraId="377DA98B" w14:textId="4C5F2649" w:rsidR="003006A5" w:rsidRDefault="00BA50F4" w:rsidP="00EB3215">
            <w:pPr>
              <w:pStyle w:val="ListParagraph"/>
              <w:ind w:left="360"/>
              <w:rPr>
                <w:rFonts w:ascii="Aptos" w:hAnsi="Aptos"/>
                <w:color w:val="000000" w:themeColor="text1"/>
              </w:rPr>
            </w:pPr>
            <w:r w:rsidRPr="00BA50F4">
              <w:rPr>
                <w:rFonts w:ascii="Aptos" w:hAnsi="Aptos"/>
                <w:color w:val="000000" w:themeColor="text1"/>
              </w:rPr>
              <w:t xml:space="preserve">Almost four years after Covid imposed long-term social isolation, many of us are rethinking the value of friendship, including </w:t>
            </w:r>
            <w:hyperlink r:id="rId125" w:history="1">
              <w:r w:rsidRPr="00BA50F4">
                <w:rPr>
                  <w:rStyle w:val="Hyperlink"/>
                  <w:rFonts w:ascii="Aptos" w:hAnsi="Aptos"/>
                </w:rPr>
                <w:t>Gyan Yankovich</w:t>
              </w:r>
            </w:hyperlink>
            <w:r w:rsidRPr="00BA50F4">
              <w:rPr>
                <w:rFonts w:ascii="Aptos" w:hAnsi="Aptos"/>
                <w:color w:val="000000" w:themeColor="text1"/>
              </w:rPr>
              <w:t>, the author of Just Friends. “So many of the things we do and milestones we celebrate revolve around the idea that the nuclear family and marriage should be valued above all else,” she tells me. “The way society is set up doesn’t make prioritizing friendship easy.”</w:t>
            </w:r>
            <w:r w:rsidR="000D6E1C">
              <w:rPr>
                <w:rFonts w:ascii="Aptos" w:hAnsi="Aptos"/>
                <w:color w:val="000000" w:themeColor="text1"/>
              </w:rPr>
              <w:t>. . .</w:t>
            </w:r>
          </w:p>
          <w:p w14:paraId="0B8C06F1" w14:textId="3B693BCF" w:rsidR="000D6E1C" w:rsidRDefault="002C66CA" w:rsidP="00EB3215">
            <w:pPr>
              <w:pStyle w:val="ListParagraph"/>
              <w:ind w:left="360"/>
              <w:rPr>
                <w:rFonts w:ascii="Aptos" w:hAnsi="Aptos"/>
                <w:color w:val="000000" w:themeColor="text1"/>
              </w:rPr>
            </w:pPr>
            <w:r w:rsidRPr="000D6E1C">
              <w:rPr>
                <w:rFonts w:ascii="Aptos" w:hAnsi="Aptos"/>
                <w:color w:val="000000" w:themeColor="text1"/>
              </w:rPr>
              <w:t>So,</w:t>
            </w:r>
            <w:r w:rsidR="000D6E1C" w:rsidRPr="000D6E1C">
              <w:rPr>
                <w:rFonts w:ascii="Aptos" w:hAnsi="Aptos"/>
                <w:color w:val="000000" w:themeColor="text1"/>
              </w:rPr>
              <w:t xml:space="preserve"> I made a concerted effort to invest in my support system. I reached out to old friends to catch up. I said yes to their invitations. I opened up to them about my insecurities. I even asked some of them for help (previously unthinkable, as someone who once </w:t>
            </w:r>
            <w:r w:rsidRPr="000D6E1C">
              <w:rPr>
                <w:rFonts w:ascii="Aptos" w:hAnsi="Aptos"/>
                <w:color w:val="000000" w:themeColor="text1"/>
              </w:rPr>
              <w:t>said,</w:t>
            </w:r>
            <w:r w:rsidR="000D6E1C" w:rsidRPr="000D6E1C">
              <w:rPr>
                <w:rFonts w:ascii="Aptos" w:hAnsi="Aptos"/>
                <w:color w:val="000000" w:themeColor="text1"/>
              </w:rPr>
              <w:t xml:space="preserve"> “no worries!” to a packed subway after I’d fainted). Socializing requires a lot of energy, but it always feels satisfying.</w:t>
            </w:r>
            <w:r w:rsidR="00CA3ED9">
              <w:rPr>
                <w:rFonts w:ascii="Aptos" w:hAnsi="Aptos"/>
                <w:color w:val="000000" w:themeColor="text1"/>
              </w:rPr>
              <w:t xml:space="preserve"> . .</w:t>
            </w:r>
          </w:p>
          <w:p w14:paraId="387D9ECD" w14:textId="4884E235" w:rsidR="00BA50F4" w:rsidRPr="00674F8F" w:rsidRDefault="00CA3ED9" w:rsidP="00674F8F">
            <w:pPr>
              <w:pStyle w:val="ListParagraph"/>
              <w:ind w:left="360"/>
              <w:rPr>
                <w:rFonts w:ascii="Aptos" w:hAnsi="Aptos"/>
                <w:color w:val="000000" w:themeColor="text1"/>
              </w:rPr>
            </w:pPr>
            <w:r w:rsidRPr="00CA3ED9">
              <w:rPr>
                <w:rFonts w:ascii="Aptos" w:hAnsi="Aptos"/>
                <w:color w:val="000000" w:themeColor="text1"/>
              </w:rPr>
              <w:t xml:space="preserve">Our hyperconnected culture has resulted in massive social alienation, with loneliness now a </w:t>
            </w:r>
            <w:hyperlink r:id="rId126" w:history="1">
              <w:r w:rsidRPr="00CA3ED9">
                <w:rPr>
                  <w:rStyle w:val="Hyperlink"/>
                  <w:rFonts w:ascii="Aptos" w:hAnsi="Aptos"/>
                </w:rPr>
                <w:t>health epidemic</w:t>
              </w:r>
            </w:hyperlink>
            <w:r w:rsidRPr="00CA3ED9">
              <w:rPr>
                <w:rFonts w:ascii="Aptos" w:hAnsi="Aptos"/>
                <w:color w:val="000000" w:themeColor="text1"/>
              </w:rPr>
              <w:t xml:space="preserve">. Social isolation </w:t>
            </w:r>
            <w:hyperlink r:id="rId127" w:history="1">
              <w:r w:rsidRPr="00CA3ED9">
                <w:rPr>
                  <w:rStyle w:val="Hyperlink"/>
                  <w:rFonts w:ascii="Aptos" w:hAnsi="Aptos"/>
                </w:rPr>
                <w:t>increases the risk of early death</w:t>
              </w:r>
            </w:hyperlink>
            <w:r w:rsidRPr="00CA3ED9">
              <w:rPr>
                <w:rFonts w:ascii="Aptos" w:hAnsi="Aptos"/>
                <w:color w:val="000000" w:themeColor="text1"/>
              </w:rPr>
              <w:t xml:space="preserve"> from </w:t>
            </w:r>
            <w:hyperlink r:id="rId128" w:history="1">
              <w:r w:rsidRPr="00CA3ED9">
                <w:rPr>
                  <w:rStyle w:val="Hyperlink"/>
                  <w:rFonts w:ascii="Aptos" w:hAnsi="Aptos"/>
                </w:rPr>
                <w:t>all causes</w:t>
              </w:r>
            </w:hyperlink>
            <w:r w:rsidRPr="00CA3ED9">
              <w:rPr>
                <w:rFonts w:ascii="Aptos" w:hAnsi="Aptos"/>
                <w:color w:val="000000" w:themeColor="text1"/>
              </w:rPr>
              <w:t xml:space="preserve">. Research states that a lack of social connection is </w:t>
            </w:r>
            <w:hyperlink r:id="rId129" w:history="1">
              <w:r w:rsidRPr="00CA3ED9">
                <w:rPr>
                  <w:rStyle w:val="Hyperlink"/>
                  <w:rFonts w:ascii="Aptos" w:hAnsi="Aptos"/>
                </w:rPr>
                <w:t>as harmful as smoking up to 15 cigarettes a day</w:t>
              </w:r>
            </w:hyperlink>
            <w:r w:rsidRPr="00CA3ED9">
              <w:rPr>
                <w:rFonts w:ascii="Aptos" w:hAnsi="Aptos"/>
                <w:color w:val="000000" w:themeColor="text1"/>
              </w:rPr>
              <w:t xml:space="preserve">. It’s not just a Covid-era development; </w:t>
            </w:r>
            <w:hyperlink r:id="rId130" w:history="1">
              <w:r w:rsidRPr="00CA3ED9">
                <w:rPr>
                  <w:rStyle w:val="Hyperlink"/>
                  <w:rFonts w:ascii="Aptos" w:hAnsi="Aptos"/>
                </w:rPr>
                <w:t>loneliness has been on the rise for the last 20 years</w:t>
              </w:r>
            </w:hyperlink>
            <w:r w:rsidRPr="00CA3ED9">
              <w:rPr>
                <w:rFonts w:ascii="Aptos" w:hAnsi="Aptos"/>
                <w:color w:val="000000" w:themeColor="text1"/>
              </w:rPr>
              <w:t>, especially since smartphones became ubiquitous.</w:t>
            </w:r>
          </w:p>
        </w:tc>
      </w:tr>
      <w:tr w:rsidR="00983F31" w14:paraId="153DB4E4" w14:textId="77777777" w:rsidTr="00DA413A">
        <w:trPr>
          <w:gridAfter w:val="1"/>
          <w:wAfter w:w="113" w:type="dxa"/>
        </w:trPr>
        <w:tc>
          <w:tcPr>
            <w:tcW w:w="2898" w:type="dxa"/>
            <w:gridSpan w:val="2"/>
          </w:tcPr>
          <w:p w14:paraId="6D3F07FE" w14:textId="2B6D4AC5" w:rsidR="00983F31" w:rsidRPr="005148D4" w:rsidRDefault="00983F31" w:rsidP="00BC53B7">
            <w:pPr>
              <w:rPr>
                <w:rFonts w:ascii="Aptos" w:hAnsi="Aptos"/>
              </w:rPr>
            </w:pPr>
            <w:r>
              <w:rPr>
                <w:rFonts w:ascii="Aptos" w:hAnsi="Aptos"/>
              </w:rPr>
              <w:t>Health To</w:t>
            </w:r>
            <w:r w:rsidR="00827851">
              <w:rPr>
                <w:rFonts w:ascii="Aptos" w:hAnsi="Aptos"/>
              </w:rPr>
              <w:t>pics</w:t>
            </w:r>
          </w:p>
        </w:tc>
        <w:tc>
          <w:tcPr>
            <w:tcW w:w="7807" w:type="dxa"/>
            <w:gridSpan w:val="4"/>
          </w:tcPr>
          <w:p w14:paraId="3657A8FC" w14:textId="4D7F28E4" w:rsidR="002D5263" w:rsidRDefault="002D5263"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State House News</w:t>
            </w:r>
          </w:p>
          <w:p w14:paraId="06C132D7" w14:textId="749D741E" w:rsidR="002D5263" w:rsidRDefault="002D5263" w:rsidP="002D5263">
            <w:pPr>
              <w:pStyle w:val="ListParagraph"/>
              <w:ind w:left="360"/>
              <w:rPr>
                <w:rFonts w:ascii="Aptos" w:hAnsi="Aptos"/>
                <w:color w:val="000000" w:themeColor="text1"/>
              </w:rPr>
            </w:pPr>
            <w:r>
              <w:rPr>
                <w:rFonts w:ascii="Aptos" w:hAnsi="Aptos"/>
                <w:color w:val="000000" w:themeColor="text1"/>
              </w:rPr>
              <w:t>February 5, 2024</w:t>
            </w:r>
          </w:p>
          <w:p w14:paraId="633C519B" w14:textId="65490B4F" w:rsidR="002D5263" w:rsidRDefault="002D5263" w:rsidP="002D5263">
            <w:pPr>
              <w:pStyle w:val="ListParagraph"/>
              <w:ind w:left="360"/>
              <w:rPr>
                <w:rFonts w:ascii="Aptos" w:hAnsi="Aptos"/>
                <w:i/>
                <w:iCs/>
                <w:color w:val="000000" w:themeColor="text1"/>
              </w:rPr>
            </w:pPr>
            <w:hyperlink r:id="rId131" w:history="1">
              <w:r w:rsidRPr="002D5263">
                <w:rPr>
                  <w:rStyle w:val="Hyperlink"/>
                  <w:rFonts w:ascii="Aptos" w:hAnsi="Aptos"/>
                  <w:i/>
                  <w:iCs/>
                </w:rPr>
                <w:t>Hospital Backlogs Push Parts of Care System Into "High Risk"</w:t>
              </w:r>
            </w:hyperlink>
          </w:p>
          <w:p w14:paraId="46DFE53A" w14:textId="792C7DDA" w:rsidR="002D5263" w:rsidRDefault="0091687F" w:rsidP="002D5263">
            <w:pPr>
              <w:pStyle w:val="ListParagraph"/>
              <w:ind w:left="360"/>
              <w:rPr>
                <w:rFonts w:ascii="Aptos" w:hAnsi="Aptos"/>
                <w:color w:val="000000" w:themeColor="text1"/>
              </w:rPr>
            </w:pPr>
            <w:r>
              <w:rPr>
                <w:rFonts w:ascii="Aptos" w:hAnsi="Aptos"/>
                <w:color w:val="000000" w:themeColor="text1"/>
              </w:rPr>
              <w:t xml:space="preserve">By </w:t>
            </w:r>
            <w:r w:rsidRPr="0091687F">
              <w:rPr>
                <w:rFonts w:ascii="Aptos" w:hAnsi="Aptos"/>
                <w:color w:val="000000" w:themeColor="text1"/>
              </w:rPr>
              <w:t>Alison Kuznitz</w:t>
            </w:r>
          </w:p>
          <w:p w14:paraId="5F11FE49" w14:textId="77777777" w:rsidR="00DB7EF4" w:rsidRPr="00DB7EF4" w:rsidRDefault="00DB7EF4" w:rsidP="00DB7EF4">
            <w:pPr>
              <w:pStyle w:val="ListParagraph"/>
              <w:spacing w:after="0"/>
              <w:ind w:left="360"/>
              <w:rPr>
                <w:rFonts w:ascii="Aptos" w:hAnsi="Aptos"/>
                <w:color w:val="000000" w:themeColor="text1"/>
              </w:rPr>
            </w:pPr>
            <w:r w:rsidRPr="00DB7EF4">
              <w:rPr>
                <w:rFonts w:ascii="Aptos" w:hAnsi="Aptos"/>
                <w:color w:val="000000" w:themeColor="text1"/>
              </w:rPr>
              <w:t xml:space="preserve">Major swaths of the state's health care system are now considered "high risk," with the crisis largely fueled by a major backlog of patients </w:t>
            </w:r>
            <w:hyperlink r:id="rId132" w:tgtFrame="_blank" w:history="1">
              <w:r w:rsidRPr="00DB7EF4">
                <w:rPr>
                  <w:rStyle w:val="Hyperlink"/>
                  <w:rFonts w:ascii="Aptos" w:hAnsi="Aptos"/>
                </w:rPr>
                <w:t>waiting to be discharged</w:t>
              </w:r>
            </w:hyperlink>
            <w:r w:rsidRPr="00DB7EF4">
              <w:rPr>
                <w:rFonts w:ascii="Aptos" w:hAnsi="Aptos"/>
                <w:color w:val="000000" w:themeColor="text1"/>
              </w:rPr>
              <w:t xml:space="preserve"> from hospitals, the Massachusetts Health and Hospital Association said Monday.</w:t>
            </w:r>
          </w:p>
          <w:p w14:paraId="5055317A" w14:textId="77777777" w:rsidR="00DB7EF4" w:rsidRPr="00DB7EF4" w:rsidRDefault="00DB7EF4" w:rsidP="00DB7EF4">
            <w:pPr>
              <w:pStyle w:val="ListParagraph"/>
              <w:ind w:left="360"/>
              <w:rPr>
                <w:rFonts w:ascii="Aptos" w:hAnsi="Aptos"/>
                <w:color w:val="000000" w:themeColor="text1"/>
              </w:rPr>
            </w:pPr>
            <w:r w:rsidRPr="00DB7EF4">
              <w:rPr>
                <w:rFonts w:ascii="Aptos" w:hAnsi="Aptos"/>
                <w:color w:val="000000" w:themeColor="text1"/>
              </w:rPr>
              <w:t xml:space="preserve">MHA indicated the situation is exacerbated by serious financial challenges at Steward Health Care, which on Friday said it </w:t>
            </w:r>
            <w:hyperlink r:id="rId133" w:tgtFrame="_blank" w:history="1">
              <w:r w:rsidRPr="00DB7EF4">
                <w:rPr>
                  <w:rStyle w:val="Hyperlink"/>
                  <w:rFonts w:ascii="Aptos" w:hAnsi="Aptos"/>
                </w:rPr>
                <w:t>doesn't plan to close</w:t>
              </w:r>
            </w:hyperlink>
            <w:r w:rsidRPr="00DB7EF4">
              <w:rPr>
                <w:rFonts w:ascii="Aptos" w:hAnsi="Aptos"/>
                <w:color w:val="000000" w:themeColor="text1"/>
              </w:rPr>
              <w:t xml:space="preserve"> any of its safety-net hospitals in Massachusetts but hinted some facilities may eventually come under new ownership.</w:t>
            </w:r>
          </w:p>
          <w:p w14:paraId="6F57F1EE" w14:textId="24C3A28C" w:rsidR="00DB7EF4" w:rsidRDefault="00DB7EF4" w:rsidP="00DB7EF4">
            <w:pPr>
              <w:pStyle w:val="ListParagraph"/>
              <w:ind w:left="360"/>
              <w:rPr>
                <w:rFonts w:ascii="Aptos" w:hAnsi="Aptos"/>
                <w:color w:val="000000" w:themeColor="text1"/>
              </w:rPr>
            </w:pPr>
            <w:r w:rsidRPr="00DB7EF4">
              <w:rPr>
                <w:rFonts w:ascii="Aptos" w:hAnsi="Aptos"/>
                <w:color w:val="000000" w:themeColor="text1"/>
              </w:rPr>
              <w:t>The Department of Public Health elevated the risk level of two medical regions -- the Boston metropolitan area and northeastern Massachusetts -- to Tier 3 last week, a designation that could result in hospitals slashing "elective, non-urgent procedures and services," MHA said. Hospitals with the designation must also meet frequently to discuss bed availability.</w:t>
            </w:r>
            <w:r w:rsidR="00AB57D6">
              <w:rPr>
                <w:rFonts w:ascii="Aptos" w:hAnsi="Aptos"/>
                <w:color w:val="000000" w:themeColor="text1"/>
              </w:rPr>
              <w:t xml:space="preserve"> . .</w:t>
            </w:r>
          </w:p>
          <w:p w14:paraId="3150CCD5" w14:textId="77777777" w:rsidR="00AB57D6" w:rsidRPr="00AB57D6" w:rsidRDefault="00AB57D6" w:rsidP="00AB57D6">
            <w:pPr>
              <w:pStyle w:val="ListParagraph"/>
              <w:spacing w:after="0"/>
              <w:ind w:left="360"/>
              <w:rPr>
                <w:rFonts w:ascii="Aptos" w:hAnsi="Aptos"/>
                <w:color w:val="000000" w:themeColor="text1"/>
              </w:rPr>
            </w:pPr>
            <w:r w:rsidRPr="00AB57D6">
              <w:rPr>
                <w:rFonts w:ascii="Aptos" w:hAnsi="Aptos"/>
                <w:color w:val="000000" w:themeColor="text1"/>
              </w:rPr>
              <w:t xml:space="preserve">The state makes its decisions about risk level </w:t>
            </w:r>
            <w:hyperlink r:id="rId134" w:tgtFrame="_blank" w:history="1">
              <w:r w:rsidRPr="00AB57D6">
                <w:rPr>
                  <w:rStyle w:val="Hyperlink"/>
                  <w:rFonts w:ascii="Aptos" w:hAnsi="Aptos"/>
                </w:rPr>
                <w:t>tiering</w:t>
              </w:r>
            </w:hyperlink>
            <w:r w:rsidRPr="00AB57D6">
              <w:rPr>
                <w:rFonts w:ascii="Aptos" w:hAnsi="Aptos"/>
                <w:color w:val="000000" w:themeColor="text1"/>
              </w:rPr>
              <w:t>, using a scale of 0 to 4, based on risk factors such as a spike in certain diseases, staffing problems, emergency department usage and bed availability. DPH, in an alert sent to providers, said the new risk levels were being issued "in order to assure good situational awareness and rapid response for capacity constraints and workforce challenges."</w:t>
            </w:r>
          </w:p>
          <w:p w14:paraId="7DF0E564" w14:textId="2549EFD2" w:rsidR="0091687F" w:rsidRPr="00415563" w:rsidRDefault="00AB57D6" w:rsidP="00415563">
            <w:pPr>
              <w:pStyle w:val="ListParagraph"/>
              <w:ind w:left="360"/>
              <w:rPr>
                <w:rFonts w:ascii="Aptos" w:hAnsi="Aptos"/>
                <w:color w:val="000000" w:themeColor="text1"/>
              </w:rPr>
            </w:pPr>
            <w:r w:rsidRPr="00AB57D6">
              <w:rPr>
                <w:rFonts w:ascii="Aptos" w:hAnsi="Aptos"/>
                <w:color w:val="000000" w:themeColor="text1"/>
              </w:rPr>
              <w:t>Other parts of the state, including southeastern Massachusetts and the Cape and Islands, have been assigned to Tier 3 since the start of 2023. The state in January outlined an agreement among hospitals, insurers and long-term care settings designed to more smoothly and efficiently move patients through hosp</w:t>
            </w:r>
            <w:r w:rsidR="00415563" w:rsidRPr="00415563">
              <w:rPr>
                <w:rFonts w:ascii="Aptos" w:hAnsi="Aptos"/>
                <w:color w:val="000000" w:themeColor="text1"/>
              </w:rPr>
              <w:t>itals.</w:t>
            </w:r>
          </w:p>
          <w:p w14:paraId="4914CC78" w14:textId="731CE3AF" w:rsidR="00E0388A" w:rsidRDefault="00E0388A"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*Boston Globe</w:t>
            </w:r>
          </w:p>
          <w:p w14:paraId="3D4C7988" w14:textId="4B72FB3D" w:rsidR="00E0388A" w:rsidRDefault="00E0388A" w:rsidP="00E0388A">
            <w:pPr>
              <w:pStyle w:val="ListParagraph"/>
              <w:ind w:left="360"/>
              <w:rPr>
                <w:rFonts w:ascii="Aptos" w:hAnsi="Aptos"/>
                <w:color w:val="000000" w:themeColor="text1"/>
              </w:rPr>
            </w:pPr>
            <w:r>
              <w:rPr>
                <w:rFonts w:ascii="Aptos" w:hAnsi="Aptos"/>
                <w:color w:val="000000" w:themeColor="text1"/>
              </w:rPr>
              <w:t>February 5, 2024</w:t>
            </w:r>
          </w:p>
          <w:p w14:paraId="1968A0CA" w14:textId="324E91FF" w:rsidR="00E0388A" w:rsidRDefault="00E0388A" w:rsidP="00E0388A">
            <w:pPr>
              <w:pStyle w:val="ListParagraph"/>
              <w:ind w:left="360"/>
              <w:rPr>
                <w:rFonts w:ascii="Aptos" w:hAnsi="Aptos"/>
                <w:i/>
                <w:iCs/>
                <w:color w:val="000000" w:themeColor="text1"/>
              </w:rPr>
            </w:pPr>
            <w:hyperlink r:id="rId135" w:history="1">
              <w:r w:rsidRPr="00E0388A">
                <w:rPr>
                  <w:rStyle w:val="Hyperlink"/>
                  <w:rFonts w:ascii="Aptos" w:hAnsi="Aptos"/>
                  <w:i/>
                  <w:iCs/>
                </w:rPr>
                <w:t>Emergency patients in Boston are waiting longer than ever for care</w:t>
              </w:r>
            </w:hyperlink>
          </w:p>
          <w:p w14:paraId="40054BC9" w14:textId="7C04D147" w:rsidR="00E0388A" w:rsidRDefault="006E38E2" w:rsidP="00E0388A">
            <w:pPr>
              <w:pStyle w:val="ListParagraph"/>
              <w:ind w:left="360"/>
              <w:rPr>
                <w:rFonts w:ascii="Aptos" w:hAnsi="Aptos"/>
                <w:color w:val="000000" w:themeColor="text1"/>
              </w:rPr>
            </w:pPr>
            <w:r w:rsidRPr="006E38E2">
              <w:rPr>
                <w:rFonts w:ascii="Aptos" w:hAnsi="Aptos"/>
                <w:color w:val="000000" w:themeColor="text1"/>
              </w:rPr>
              <w:t>By Liz Kowalczyk</w:t>
            </w:r>
          </w:p>
          <w:p w14:paraId="538EA71B" w14:textId="5968F1C8" w:rsidR="006E38E2" w:rsidRDefault="00C73447" w:rsidP="00E0388A">
            <w:pPr>
              <w:pStyle w:val="ListParagraph"/>
              <w:ind w:left="360"/>
              <w:rPr>
                <w:rFonts w:ascii="Aptos" w:hAnsi="Aptos"/>
                <w:i/>
                <w:iCs/>
                <w:color w:val="000000" w:themeColor="text1"/>
              </w:rPr>
            </w:pPr>
            <w:r w:rsidRPr="00C73447">
              <w:rPr>
                <w:rFonts w:ascii="Aptos" w:hAnsi="Aptos"/>
                <w:i/>
                <w:iCs/>
                <w:color w:val="000000" w:themeColor="text1"/>
              </w:rPr>
              <w:t>Many patients at Boston’s best-known hospitals spend 12- to 24-hours in emergency departments.</w:t>
            </w:r>
          </w:p>
          <w:p w14:paraId="6A9B5CBD" w14:textId="77777777" w:rsidR="00726731" w:rsidRPr="00726731" w:rsidRDefault="00726731" w:rsidP="00726731">
            <w:pPr>
              <w:pStyle w:val="ListParagraph"/>
              <w:spacing w:after="0"/>
              <w:ind w:left="360"/>
              <w:rPr>
                <w:rFonts w:ascii="Aptos" w:hAnsi="Aptos"/>
                <w:color w:val="000000" w:themeColor="text1"/>
              </w:rPr>
            </w:pPr>
            <w:r w:rsidRPr="00726731">
              <w:rPr>
                <w:rFonts w:ascii="Aptos" w:hAnsi="Aptos"/>
                <w:color w:val="000000" w:themeColor="text1"/>
              </w:rPr>
              <w:t xml:space="preserve">As frustrating delays in </w:t>
            </w:r>
            <w:hyperlink r:id="rId136" w:tgtFrame="_blank" w:history="1">
              <w:r w:rsidRPr="00726731">
                <w:rPr>
                  <w:rStyle w:val="Hyperlink"/>
                  <w:rFonts w:ascii="Aptos" w:hAnsi="Aptos"/>
                </w:rPr>
                <w:t>hospital emergency departments</w:t>
              </w:r>
            </w:hyperlink>
            <w:r w:rsidRPr="00726731">
              <w:rPr>
                <w:rFonts w:ascii="Aptos" w:hAnsi="Aptos"/>
                <w:color w:val="000000" w:themeColor="text1"/>
              </w:rPr>
              <w:t xml:space="preserve"> worsen, even patients with less serious health problems</w:t>
            </w:r>
            <w:r w:rsidRPr="00726731">
              <w:rPr>
                <w:rFonts w:ascii="Aptos" w:hAnsi="Aptos"/>
                <w:b/>
                <w:bCs/>
                <w:color w:val="000000" w:themeColor="text1"/>
              </w:rPr>
              <w:t xml:space="preserve"> </w:t>
            </w:r>
            <w:r w:rsidRPr="00726731">
              <w:rPr>
                <w:rFonts w:ascii="Aptos" w:hAnsi="Aptos"/>
                <w:color w:val="000000" w:themeColor="text1"/>
              </w:rPr>
              <w:t>are spending 12 to 24 hours and longer at certain hospitals to get care, sometimes amid chaotic circumstances.</w:t>
            </w:r>
          </w:p>
          <w:p w14:paraId="65419C78" w14:textId="77777777" w:rsidR="00726731" w:rsidRPr="00726731" w:rsidRDefault="00726731" w:rsidP="00726731">
            <w:pPr>
              <w:pStyle w:val="ListParagraph"/>
              <w:ind w:left="360"/>
              <w:rPr>
                <w:rFonts w:ascii="Aptos" w:hAnsi="Aptos"/>
                <w:color w:val="000000" w:themeColor="text1"/>
              </w:rPr>
            </w:pPr>
            <w:r w:rsidRPr="00726731">
              <w:rPr>
                <w:rFonts w:ascii="Aptos" w:hAnsi="Aptos"/>
                <w:color w:val="000000" w:themeColor="text1"/>
              </w:rPr>
              <w:t>Boston’s largest and most profitable hospitals are among those with the longest delays, and the crowded conditions at many institutions</w:t>
            </w:r>
            <w:r w:rsidRPr="00726731">
              <w:rPr>
                <w:rFonts w:ascii="Aptos" w:hAnsi="Aptos"/>
                <w:b/>
                <w:bCs/>
                <w:color w:val="000000" w:themeColor="text1"/>
              </w:rPr>
              <w:t xml:space="preserve"> </w:t>
            </w:r>
            <w:r w:rsidRPr="00726731">
              <w:rPr>
                <w:rFonts w:ascii="Aptos" w:hAnsi="Aptos"/>
                <w:color w:val="000000" w:themeColor="text1"/>
              </w:rPr>
              <w:t>are putting patients at risk, according to data, safety reports,</w:t>
            </w:r>
            <w:r w:rsidRPr="00726731">
              <w:rPr>
                <w:rFonts w:ascii="Aptos" w:hAnsi="Aptos"/>
                <w:b/>
                <w:bCs/>
                <w:color w:val="000000" w:themeColor="text1"/>
              </w:rPr>
              <w:t xml:space="preserve"> </w:t>
            </w:r>
            <w:r w:rsidRPr="00726731">
              <w:rPr>
                <w:rFonts w:ascii="Aptos" w:hAnsi="Aptos"/>
                <w:color w:val="000000" w:themeColor="text1"/>
              </w:rPr>
              <w:t>and investigation records analyzed by the Globe.</w:t>
            </w:r>
          </w:p>
          <w:p w14:paraId="211C9152" w14:textId="158F633C" w:rsidR="00726731" w:rsidRDefault="00726731" w:rsidP="00726731">
            <w:pPr>
              <w:pStyle w:val="ListParagraph"/>
              <w:ind w:left="360"/>
              <w:rPr>
                <w:rFonts w:ascii="Aptos" w:hAnsi="Aptos"/>
                <w:color w:val="000000" w:themeColor="text1"/>
              </w:rPr>
            </w:pPr>
            <w:r w:rsidRPr="00726731">
              <w:rPr>
                <w:rFonts w:ascii="Aptos" w:hAnsi="Aptos"/>
                <w:color w:val="000000" w:themeColor="text1"/>
              </w:rPr>
              <w:t xml:space="preserve">At Massachusetts General Hospital in Boston, 20 percent of the 84,000 patients who were treated and sent home in 2022 were in the emergency </w:t>
            </w:r>
            <w:r w:rsidR="002C66CA" w:rsidRPr="00726731">
              <w:rPr>
                <w:rFonts w:ascii="Aptos" w:hAnsi="Aptos"/>
                <w:color w:val="000000" w:themeColor="text1"/>
              </w:rPr>
              <w:t>department for</w:t>
            </w:r>
            <w:r w:rsidRPr="00726731">
              <w:rPr>
                <w:rFonts w:ascii="Aptos" w:hAnsi="Aptos"/>
                <w:color w:val="000000" w:themeColor="text1"/>
              </w:rPr>
              <w:t xml:space="preserve"> more than 12 hours. At Brigham and Women’s Hospital, also in Boston, it was 16 percent.</w:t>
            </w:r>
            <w:r w:rsidR="00700F24">
              <w:rPr>
                <w:rFonts w:ascii="Aptos" w:hAnsi="Aptos"/>
                <w:color w:val="000000" w:themeColor="text1"/>
              </w:rPr>
              <w:t xml:space="preserve"> . .</w:t>
            </w:r>
          </w:p>
          <w:p w14:paraId="7384818B" w14:textId="7C62198E" w:rsidR="00700F24" w:rsidRDefault="00700F24" w:rsidP="00726731">
            <w:pPr>
              <w:pStyle w:val="ListParagraph"/>
              <w:ind w:left="360"/>
              <w:rPr>
                <w:rFonts w:ascii="Aptos" w:hAnsi="Aptos"/>
                <w:color w:val="000000" w:themeColor="text1"/>
              </w:rPr>
            </w:pPr>
            <w:r w:rsidRPr="00700F24">
              <w:rPr>
                <w:rFonts w:ascii="Aptos" w:hAnsi="Aptos"/>
                <w:color w:val="000000" w:themeColor="text1"/>
              </w:rPr>
              <w:t>At 4:30 am one day in November,</w:t>
            </w:r>
            <w:r w:rsidRPr="00700F24">
              <w:rPr>
                <w:rFonts w:ascii="Aptos" w:hAnsi="Aptos"/>
                <w:b/>
                <w:bCs/>
                <w:color w:val="000000" w:themeColor="text1"/>
              </w:rPr>
              <w:t xml:space="preserve"> </w:t>
            </w:r>
            <w:r w:rsidRPr="00700F24">
              <w:rPr>
                <w:rFonts w:ascii="Aptos" w:hAnsi="Aptos"/>
                <w:color w:val="000000" w:themeColor="text1"/>
              </w:rPr>
              <w:t>2023, 60 very ill patients waited in the Brigham’s emergency department to be moved to inpatient beds. Another 30 patients were in the waiting room with one triage nurse on duty, according to a safety report filed by a nurse with the Massachusetts Nurses Association.</w:t>
            </w:r>
            <w:r w:rsidR="006E579E">
              <w:rPr>
                <w:rFonts w:ascii="Aptos" w:hAnsi="Aptos"/>
                <w:color w:val="000000" w:themeColor="text1"/>
              </w:rPr>
              <w:t xml:space="preserve"> . .</w:t>
            </w:r>
          </w:p>
          <w:p w14:paraId="48CBECC1" w14:textId="1904C1C5" w:rsidR="006E579E" w:rsidRDefault="006E579E" w:rsidP="00726731">
            <w:pPr>
              <w:pStyle w:val="ListParagraph"/>
              <w:ind w:left="360"/>
              <w:rPr>
                <w:rFonts w:ascii="Aptos" w:hAnsi="Aptos"/>
                <w:color w:val="000000" w:themeColor="text1"/>
              </w:rPr>
            </w:pPr>
            <w:r w:rsidRPr="006E579E">
              <w:rPr>
                <w:rFonts w:ascii="Aptos" w:hAnsi="Aptos"/>
                <w:color w:val="000000" w:themeColor="text1"/>
              </w:rPr>
              <w:t xml:space="preserve">Policymakers have tended to focus on the problem of </w:t>
            </w:r>
            <w:hyperlink r:id="rId137" w:tgtFrame="_blank" w:history="1">
              <w:r w:rsidRPr="006E579E">
                <w:rPr>
                  <w:rStyle w:val="Hyperlink"/>
                  <w:rFonts w:ascii="Aptos" w:hAnsi="Aptos"/>
                </w:rPr>
                <w:t>seriously-ill patients “boarding”</w:t>
              </w:r>
            </w:hyperlink>
            <w:r w:rsidRPr="006E579E">
              <w:rPr>
                <w:rFonts w:ascii="Aptos" w:hAnsi="Aptos"/>
                <w:color w:val="000000" w:themeColor="text1"/>
              </w:rPr>
              <w:t xml:space="preserve"> in emergency departments as they wait for a scarce bed on a regular inpatient unit. But the data obtained by the Globe covers waits for the majority of patients who stream into emergency departments: those with the flu, migraines, simple fractures, chest pain, vomiting, and other common ailments who will —eventually — be sent home without a hospital admission.</w:t>
            </w:r>
            <w:r w:rsidR="00A46F1A">
              <w:rPr>
                <w:rFonts w:ascii="Aptos" w:hAnsi="Aptos"/>
                <w:color w:val="000000" w:themeColor="text1"/>
              </w:rPr>
              <w:t xml:space="preserve"> . .</w:t>
            </w:r>
          </w:p>
          <w:p w14:paraId="5068E59A" w14:textId="79F348FC" w:rsidR="00C73447" w:rsidRPr="00E408E3" w:rsidRDefault="00A46F1A" w:rsidP="00E408E3">
            <w:pPr>
              <w:pStyle w:val="ListParagraph"/>
              <w:ind w:left="360"/>
              <w:rPr>
                <w:rFonts w:ascii="Aptos" w:hAnsi="Aptos"/>
                <w:color w:val="000000" w:themeColor="text1"/>
              </w:rPr>
            </w:pPr>
            <w:r w:rsidRPr="00A46F1A">
              <w:rPr>
                <w:rFonts w:ascii="Aptos" w:hAnsi="Aptos"/>
                <w:color w:val="000000" w:themeColor="text1"/>
              </w:rPr>
              <w:t>Laura Oggeri, a spokeswoman for Mass General Brigham, said in an email that elective inpatient procedures are not the reason for long emergency department waits, and that most of these procedures are not optional for patients. Rather, she placed the blame on “unprecedented patient need,” with patients arriving in emergency departments sicker and needing more tests and treatment than in the past, in part because they cannot get an appointment with a primary care doctor. The actual number of patients seeking care in the Mass General and Brigham emergency departments has remained fairly steady in recent years, hospital executives said.</w:t>
            </w:r>
          </w:p>
          <w:p w14:paraId="4E45C465" w14:textId="2CA83197" w:rsidR="002A71D1" w:rsidRDefault="002A71D1" w:rsidP="002A71D1">
            <w:pPr>
              <w:pStyle w:val="ListParagraph"/>
              <w:numPr>
                <w:ilvl w:val="0"/>
                <w:numId w:val="45"/>
              </w:numPr>
              <w:ind w:left="360"/>
              <w:rPr>
                <w:rFonts w:ascii="Aptos" w:hAnsi="Aptos"/>
                <w:b/>
                <w:bCs/>
                <w:color w:val="000000" w:themeColor="text1"/>
              </w:rPr>
            </w:pPr>
            <w:r>
              <w:rPr>
                <w:rFonts w:ascii="Aptos" w:hAnsi="Aptos"/>
                <w:b/>
                <w:bCs/>
                <w:color w:val="000000" w:themeColor="text1"/>
              </w:rPr>
              <w:t>Office of the Attorney General</w:t>
            </w:r>
          </w:p>
          <w:p w14:paraId="05F50E41" w14:textId="1F2B8CD6" w:rsidR="002A71D1" w:rsidRDefault="002A71D1" w:rsidP="002A71D1">
            <w:pPr>
              <w:pStyle w:val="ListParagraph"/>
              <w:ind w:left="360"/>
              <w:rPr>
                <w:rFonts w:ascii="Aptos" w:hAnsi="Aptos"/>
                <w:color w:val="000000" w:themeColor="text1"/>
              </w:rPr>
            </w:pPr>
            <w:r>
              <w:rPr>
                <w:rFonts w:ascii="Aptos" w:hAnsi="Aptos"/>
                <w:color w:val="000000" w:themeColor="text1"/>
              </w:rPr>
              <w:t>February 1, 2024</w:t>
            </w:r>
          </w:p>
          <w:p w14:paraId="59C021AF" w14:textId="77777777" w:rsidR="002A71D1" w:rsidRDefault="002A71D1" w:rsidP="002A71D1">
            <w:pPr>
              <w:pStyle w:val="ListParagraph"/>
              <w:ind w:left="360"/>
              <w:rPr>
                <w:rFonts w:ascii="Aptos" w:hAnsi="Aptos"/>
                <w:i/>
                <w:iCs/>
                <w:color w:val="000000" w:themeColor="text1"/>
              </w:rPr>
            </w:pPr>
            <w:hyperlink r:id="rId138" w:history="1">
              <w:r w:rsidRPr="002A71D1">
                <w:rPr>
                  <w:rStyle w:val="Hyperlink"/>
                  <w:rFonts w:ascii="Aptos" w:hAnsi="Aptos"/>
                  <w:i/>
                  <w:iCs/>
                </w:rPr>
                <w:t>AG Campbell Announces $350 Million Settlement With Multinational Marketing Firm Publicis Health Over Role In Opioid Epidemic</w:t>
              </w:r>
            </w:hyperlink>
          </w:p>
          <w:p w14:paraId="345FE4CA" w14:textId="4FBC253D" w:rsidR="002A71D1" w:rsidRDefault="002D2E05" w:rsidP="002D2E05">
            <w:pPr>
              <w:ind w:left="360"/>
              <w:rPr>
                <w:rFonts w:ascii="Aptos" w:hAnsi="Aptos"/>
                <w:i/>
                <w:iCs/>
                <w:color w:val="000000" w:themeColor="text1"/>
              </w:rPr>
            </w:pPr>
            <w:r w:rsidRPr="002D2E05">
              <w:rPr>
                <w:rFonts w:ascii="Aptos" w:hAnsi="Aptos"/>
                <w:i/>
                <w:iCs/>
                <w:color w:val="000000" w:themeColor="text1"/>
              </w:rPr>
              <w:t>Settlement secures $8 million to address ongoing opioid crisis in Massachusetts and bolsters transparency of the company’s work in fueling nationwide opioid crisis</w:t>
            </w:r>
          </w:p>
          <w:p w14:paraId="4EFC9F47" w14:textId="3FE97BA6" w:rsidR="00CA4668" w:rsidRPr="00CA4668" w:rsidRDefault="00CA4668" w:rsidP="00CA4668">
            <w:pPr>
              <w:spacing w:after="0" w:line="240" w:lineRule="auto"/>
              <w:ind w:left="360"/>
              <w:rPr>
                <w:rFonts w:ascii="Aptos" w:hAnsi="Aptos"/>
                <w:color w:val="000000" w:themeColor="text1"/>
              </w:rPr>
            </w:pPr>
            <w:r w:rsidRPr="00CA4668">
              <w:rPr>
                <w:rFonts w:ascii="Aptos" w:hAnsi="Aptos"/>
                <w:color w:val="000000" w:themeColor="text1"/>
              </w:rPr>
              <w:t>Attorney General Andrea Joy Campbell announced a $350 million national settlement with Publicis Health that would resolve the Commonwealth’s litigation against the marketing and communications firm for its role in the opioid crisis, including its work for opioid manufacturer Purdue Pharma. Massachusetts will receive nearly $8 million from the settlement to help address the opioid crisis.</w:t>
            </w:r>
          </w:p>
          <w:p w14:paraId="4C7753E3" w14:textId="772765F1" w:rsidR="00CA4668" w:rsidRDefault="00CA4668" w:rsidP="00CA4668">
            <w:pPr>
              <w:ind w:left="360"/>
              <w:rPr>
                <w:rFonts w:ascii="Aptos" w:hAnsi="Aptos"/>
                <w:color w:val="000000" w:themeColor="text1"/>
              </w:rPr>
            </w:pPr>
            <w:r w:rsidRPr="00CA4668">
              <w:rPr>
                <w:rFonts w:ascii="Aptos" w:hAnsi="Aptos"/>
                <w:color w:val="000000" w:themeColor="text1"/>
              </w:rPr>
              <w:t xml:space="preserve">The </w:t>
            </w:r>
            <w:hyperlink r:id="rId139" w:history="1">
              <w:r w:rsidRPr="00CA4668">
                <w:rPr>
                  <w:rStyle w:val="Hyperlink"/>
                  <w:rFonts w:ascii="Aptos" w:hAnsi="Aptos"/>
                </w:rPr>
                <w:t>settlement</w:t>
              </w:r>
            </w:hyperlink>
            <w:r w:rsidRPr="00CA4668">
              <w:rPr>
                <w:rFonts w:ascii="Aptos" w:hAnsi="Aptos"/>
                <w:color w:val="000000" w:themeColor="text1"/>
              </w:rPr>
              <w:t xml:space="preserve"> will fund the state’s Opioid Recovery and Remediation Fund to provide support for opioid use disorder prevention, treatment, recovery, and harm reduction efforts throughout Massachusetts. As part of the settlement, the company will disclose on a public website thousands of internal documents detailing its work for opioid companies and will stop accepting client work related to opioid or other opioid-based Schedule II or Schedule III controlled substances.</w:t>
            </w:r>
            <w:r w:rsidR="004958E2">
              <w:rPr>
                <w:rFonts w:ascii="Aptos" w:hAnsi="Aptos"/>
                <w:color w:val="000000" w:themeColor="text1"/>
              </w:rPr>
              <w:t xml:space="preserve"> . .</w:t>
            </w:r>
          </w:p>
          <w:p w14:paraId="55A80390" w14:textId="7613BE00" w:rsidR="002D2E05" w:rsidRPr="008145CD" w:rsidRDefault="004958E2" w:rsidP="002D2E05">
            <w:pPr>
              <w:ind w:left="360"/>
              <w:rPr>
                <w:rFonts w:ascii="Aptos" w:hAnsi="Aptos"/>
                <w:color w:val="000000" w:themeColor="text1"/>
              </w:rPr>
            </w:pPr>
            <w:r w:rsidRPr="004958E2">
              <w:rPr>
                <w:rFonts w:ascii="Aptos" w:hAnsi="Aptos"/>
                <w:color w:val="000000" w:themeColor="text1"/>
              </w:rPr>
              <w:t>More than 20,000 Massachusetts residents have died from opioid-related overdoses over the last 20 years. These deaths—and the impacts on thousands who have struggled with opioid addiction—have created considerable costs for our health care, child welfare, and criminal justice systems. More significant than the dollars and cents in damage to our state, the opioid crisis has harmed communities, damaged relationships, and torn families apart.</w:t>
            </w:r>
          </w:p>
          <w:p w14:paraId="4A377780" w14:textId="24B0CD0B" w:rsidR="004F0B77" w:rsidRDefault="00A603C8"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*New York Times</w:t>
            </w:r>
          </w:p>
          <w:p w14:paraId="046A7438" w14:textId="1AC13050" w:rsidR="00A603C8" w:rsidRDefault="00A603C8" w:rsidP="00A603C8">
            <w:pPr>
              <w:pStyle w:val="ListParagraph"/>
              <w:ind w:left="360"/>
              <w:rPr>
                <w:rFonts w:ascii="Aptos" w:hAnsi="Aptos"/>
                <w:color w:val="000000" w:themeColor="text1"/>
              </w:rPr>
            </w:pPr>
            <w:r>
              <w:rPr>
                <w:rFonts w:ascii="Aptos" w:hAnsi="Aptos"/>
                <w:color w:val="000000" w:themeColor="text1"/>
              </w:rPr>
              <w:t xml:space="preserve">January </w:t>
            </w:r>
            <w:r w:rsidR="00C72ADD">
              <w:rPr>
                <w:rFonts w:ascii="Aptos" w:hAnsi="Aptos"/>
                <w:color w:val="000000" w:themeColor="text1"/>
              </w:rPr>
              <w:t>31, 2024</w:t>
            </w:r>
          </w:p>
          <w:p w14:paraId="0AE58FD0" w14:textId="1A1FA33E" w:rsidR="002946B9" w:rsidRPr="002946B9" w:rsidRDefault="00401609" w:rsidP="002946B9">
            <w:pPr>
              <w:pStyle w:val="ListParagraph"/>
              <w:spacing w:after="0" w:line="240" w:lineRule="auto"/>
              <w:ind w:left="360"/>
              <w:rPr>
                <w:rFonts w:ascii="Aptos" w:hAnsi="Aptos"/>
                <w:i/>
                <w:iCs/>
                <w:color w:val="000000" w:themeColor="text1"/>
              </w:rPr>
            </w:pPr>
            <w:hyperlink r:id="rId140" w:history="1">
              <w:r w:rsidRPr="00401609">
                <w:rPr>
                  <w:rStyle w:val="Hyperlink"/>
                  <w:rFonts w:ascii="Aptos" w:hAnsi="Aptos"/>
                  <w:i/>
                  <w:iCs/>
                </w:rPr>
                <w:t>When a Cure Comes Too Late</w:t>
              </w:r>
            </w:hyperlink>
          </w:p>
          <w:p w14:paraId="6ED0ADDD" w14:textId="244B147C" w:rsidR="00401609" w:rsidRDefault="002946B9" w:rsidP="002946B9">
            <w:pPr>
              <w:pStyle w:val="ListParagraph"/>
              <w:ind w:left="360"/>
              <w:rPr>
                <w:rFonts w:ascii="Aptos" w:hAnsi="Aptos"/>
                <w:color w:val="000000" w:themeColor="text1"/>
              </w:rPr>
            </w:pPr>
            <w:r w:rsidRPr="002946B9">
              <w:rPr>
                <w:rFonts w:ascii="Aptos" w:hAnsi="Aptos"/>
                <w:color w:val="000000" w:themeColor="text1"/>
              </w:rPr>
              <w:t xml:space="preserve">By </w:t>
            </w:r>
            <w:r w:rsidR="007652A8">
              <w:rPr>
                <w:rFonts w:ascii="Aptos" w:hAnsi="Aptos"/>
                <w:color w:val="000000" w:themeColor="text1"/>
              </w:rPr>
              <w:t xml:space="preserve">Dr. </w:t>
            </w:r>
            <w:r w:rsidRPr="002946B9">
              <w:rPr>
                <w:rFonts w:ascii="Aptos" w:hAnsi="Aptos"/>
                <w:color w:val="000000" w:themeColor="text1"/>
              </w:rPr>
              <w:t>Daniela J. Lamas</w:t>
            </w:r>
          </w:p>
          <w:p w14:paraId="213B6D7C" w14:textId="2FCA0DF4" w:rsidR="007361B2" w:rsidRDefault="007652A8" w:rsidP="007361B2">
            <w:pPr>
              <w:pStyle w:val="ListParagraph"/>
              <w:ind w:left="360"/>
              <w:rPr>
                <w:rFonts w:ascii="Aptos" w:hAnsi="Aptos"/>
                <w:color w:val="000000" w:themeColor="text1"/>
              </w:rPr>
            </w:pPr>
            <w:r w:rsidRPr="007652A8">
              <w:rPr>
                <w:rFonts w:ascii="Aptos" w:hAnsi="Aptos"/>
                <w:color w:val="000000" w:themeColor="text1"/>
              </w:rPr>
              <w:t xml:space="preserve">Gene therapy has seen remarkable and highly publicized success in recent months, from the </w:t>
            </w:r>
            <w:hyperlink r:id="rId141" w:history="1">
              <w:r w:rsidRPr="007652A8">
                <w:rPr>
                  <w:rStyle w:val="Hyperlink"/>
                  <w:rFonts w:ascii="Aptos" w:hAnsi="Aptos"/>
                </w:rPr>
                <w:t>Food and Drug Administration’s approval</w:t>
              </w:r>
            </w:hyperlink>
            <w:r w:rsidRPr="007652A8">
              <w:rPr>
                <w:rFonts w:ascii="Aptos" w:hAnsi="Aptos"/>
                <w:color w:val="000000" w:themeColor="text1"/>
              </w:rPr>
              <w:t xml:space="preserve"> of what amounts to </w:t>
            </w:r>
            <w:hyperlink r:id="rId142" w:history="1">
              <w:r w:rsidRPr="007652A8">
                <w:rPr>
                  <w:rStyle w:val="Hyperlink"/>
                  <w:rFonts w:ascii="Aptos" w:hAnsi="Aptos"/>
                </w:rPr>
                <w:t>cures for sickle cell disease</w:t>
              </w:r>
            </w:hyperlink>
            <w:r w:rsidRPr="007652A8">
              <w:rPr>
                <w:rFonts w:ascii="Aptos" w:hAnsi="Aptos"/>
                <w:color w:val="000000" w:themeColor="text1"/>
              </w:rPr>
              <w:t xml:space="preserve"> to the news that a boy with congenital deafness </w:t>
            </w:r>
            <w:hyperlink r:id="rId143" w:history="1">
              <w:r w:rsidRPr="007652A8">
                <w:rPr>
                  <w:rStyle w:val="Hyperlink"/>
                  <w:rFonts w:ascii="Aptos" w:hAnsi="Aptos"/>
                </w:rPr>
                <w:t>could hear for the first time</w:t>
              </w:r>
            </w:hyperlink>
            <w:r w:rsidRPr="007652A8">
              <w:rPr>
                <w:rFonts w:ascii="Aptos" w:hAnsi="Aptos"/>
                <w:color w:val="000000" w:themeColor="text1"/>
              </w:rPr>
              <w:t xml:space="preserve"> in his life after gene therapy.</w:t>
            </w:r>
            <w:r w:rsidR="007361B2">
              <w:rPr>
                <w:rFonts w:ascii="Aptos" w:hAnsi="Aptos"/>
                <w:color w:val="000000" w:themeColor="text1"/>
              </w:rPr>
              <w:t xml:space="preserve"> . .</w:t>
            </w:r>
          </w:p>
          <w:p w14:paraId="7FE3E125" w14:textId="77777777" w:rsidR="007361B2" w:rsidRDefault="007361B2" w:rsidP="007361B2">
            <w:pPr>
              <w:pStyle w:val="ListParagraph"/>
              <w:ind w:left="360"/>
              <w:rPr>
                <w:rFonts w:ascii="Aptos" w:hAnsi="Aptos"/>
                <w:color w:val="000000" w:themeColor="text1"/>
              </w:rPr>
            </w:pPr>
            <w:r w:rsidRPr="004D32F7">
              <w:rPr>
                <w:rFonts w:ascii="Aptos" w:hAnsi="Aptos"/>
                <w:color w:val="000000" w:themeColor="text1"/>
              </w:rPr>
              <w:t>“When I talk as someone who is older, who is missing out on some of these things, it’s not from a bitter place. It’s from a place of, ‘Thank God that these younger people are born at the right moment in time,’” Mr. Parish told me. “I love the idea that a kid can be born with S.M.A. and never know the infinite desperate medical situations, the social situations they’re going to be able to avoid.”</w:t>
            </w:r>
            <w:r>
              <w:rPr>
                <w:rFonts w:ascii="Aptos" w:hAnsi="Aptos"/>
                <w:color w:val="000000" w:themeColor="text1"/>
              </w:rPr>
              <w:t>. . .</w:t>
            </w:r>
          </w:p>
          <w:p w14:paraId="76881872" w14:textId="644143FF" w:rsidR="007652A8" w:rsidRPr="002946B9" w:rsidRDefault="007361B2" w:rsidP="007361B2">
            <w:pPr>
              <w:pStyle w:val="ListParagraph"/>
              <w:ind w:left="360"/>
              <w:rPr>
                <w:rFonts w:ascii="Aptos" w:hAnsi="Aptos"/>
                <w:color w:val="000000" w:themeColor="text1"/>
              </w:rPr>
            </w:pPr>
            <w:r w:rsidRPr="00D46A2C">
              <w:rPr>
                <w:rFonts w:ascii="Aptos" w:hAnsi="Aptos"/>
                <w:color w:val="000000" w:themeColor="text1"/>
              </w:rPr>
              <w:t>What is clear is that people born with his disease today can live completely different lives from Mr. Parish’s. They will be treated before they have any understanding of what they are avoiding. They will never know what it is to grow up with the belief that they might not see adulthood, to wake up in a long-term hospital and look ahead at a day of exhaustion and a million indignities. It is remarkable that these two completely different realities can exist at the same moment.</w:t>
            </w:r>
          </w:p>
          <w:p w14:paraId="6B2F5071" w14:textId="17C68320" w:rsidR="0020127F" w:rsidRDefault="00105C7D" w:rsidP="000C14CC">
            <w:pPr>
              <w:pStyle w:val="ListParagraph"/>
              <w:numPr>
                <w:ilvl w:val="0"/>
                <w:numId w:val="45"/>
              </w:numPr>
              <w:ind w:left="360"/>
              <w:rPr>
                <w:rFonts w:ascii="Aptos" w:hAnsi="Aptos"/>
                <w:b/>
                <w:bCs/>
                <w:color w:val="000000" w:themeColor="text1"/>
              </w:rPr>
            </w:pPr>
            <w:r>
              <w:rPr>
                <w:rFonts w:ascii="Aptos" w:hAnsi="Aptos"/>
                <w:b/>
                <w:bCs/>
                <w:color w:val="000000" w:themeColor="text1"/>
              </w:rPr>
              <w:t>Vox</w:t>
            </w:r>
          </w:p>
          <w:p w14:paraId="62CACB8D" w14:textId="2B135143" w:rsidR="00105C7D" w:rsidRDefault="00105C7D" w:rsidP="00105C7D">
            <w:pPr>
              <w:pStyle w:val="ListParagraph"/>
              <w:ind w:left="360"/>
              <w:rPr>
                <w:rFonts w:ascii="Aptos" w:hAnsi="Aptos"/>
                <w:color w:val="000000" w:themeColor="text1"/>
              </w:rPr>
            </w:pPr>
            <w:r>
              <w:rPr>
                <w:rFonts w:ascii="Aptos" w:hAnsi="Aptos"/>
                <w:color w:val="000000" w:themeColor="text1"/>
              </w:rPr>
              <w:t>January 29, 2024</w:t>
            </w:r>
          </w:p>
          <w:p w14:paraId="59150756" w14:textId="77E666D5" w:rsidR="00105C7D" w:rsidRDefault="00105C7D" w:rsidP="00105C7D">
            <w:pPr>
              <w:pStyle w:val="ListParagraph"/>
              <w:ind w:left="360"/>
              <w:rPr>
                <w:rFonts w:ascii="Aptos" w:hAnsi="Aptos"/>
                <w:i/>
                <w:iCs/>
                <w:color w:val="000000" w:themeColor="text1"/>
              </w:rPr>
            </w:pPr>
            <w:hyperlink r:id="rId144" w:history="1">
              <w:r w:rsidRPr="00105C7D">
                <w:rPr>
                  <w:rStyle w:val="Hyperlink"/>
                  <w:rFonts w:ascii="Aptos" w:hAnsi="Aptos"/>
                  <w:i/>
                  <w:iCs/>
                </w:rPr>
                <w:t>The nurse practitioner will see you now</w:t>
              </w:r>
            </w:hyperlink>
          </w:p>
          <w:p w14:paraId="7B9645F1" w14:textId="40B8F0D7" w:rsidR="00105C7D" w:rsidRDefault="002F3067" w:rsidP="00105C7D">
            <w:pPr>
              <w:pStyle w:val="ListParagraph"/>
              <w:ind w:left="360"/>
              <w:rPr>
                <w:rFonts w:ascii="Aptos" w:hAnsi="Aptos"/>
                <w:color w:val="000000" w:themeColor="text1"/>
              </w:rPr>
            </w:pPr>
            <w:r w:rsidRPr="002F3067">
              <w:rPr>
                <w:rFonts w:ascii="Aptos" w:hAnsi="Aptos"/>
                <w:color w:val="000000" w:themeColor="text1"/>
              </w:rPr>
              <w:t>By Keren Landman, MD</w:t>
            </w:r>
          </w:p>
          <w:p w14:paraId="14E53950" w14:textId="2BE4A709" w:rsidR="002F3067" w:rsidRPr="00DE3FC9" w:rsidRDefault="00DE3FC9" w:rsidP="00105C7D">
            <w:pPr>
              <w:pStyle w:val="ListParagraph"/>
              <w:ind w:left="360"/>
              <w:rPr>
                <w:rFonts w:ascii="Aptos" w:hAnsi="Aptos"/>
                <w:i/>
                <w:iCs/>
                <w:color w:val="000000" w:themeColor="text1"/>
              </w:rPr>
            </w:pPr>
            <w:r w:rsidRPr="00DE3FC9">
              <w:rPr>
                <w:rFonts w:ascii="Aptos" w:hAnsi="Aptos"/>
                <w:i/>
                <w:iCs/>
                <w:color w:val="000000" w:themeColor="text1"/>
              </w:rPr>
              <w:t>You’re likelier than ever to get care from a physician assistant or nurse practitioner. Here’s what you need to know.</w:t>
            </w:r>
          </w:p>
          <w:p w14:paraId="649E2FDC" w14:textId="1FB55957" w:rsidR="00DE3FC9" w:rsidRPr="00105C7D" w:rsidRDefault="00B7613A" w:rsidP="00105C7D">
            <w:pPr>
              <w:pStyle w:val="ListParagraph"/>
              <w:ind w:left="360"/>
              <w:rPr>
                <w:rFonts w:ascii="Aptos" w:hAnsi="Aptos"/>
                <w:color w:val="000000" w:themeColor="text1"/>
              </w:rPr>
            </w:pPr>
            <w:r w:rsidRPr="00B7613A">
              <w:rPr>
                <w:rFonts w:ascii="Aptos" w:hAnsi="Aptos"/>
                <w:color w:val="000000" w:themeColor="text1"/>
              </w:rPr>
              <w:t xml:space="preserve">Americans seeking health care are increasingly likely to get it from people who aren’t doctors. The reasons are partly related to supply and demand: A nationwide physician shortage has been mounting for decades. And while the pipeline for producing more doctors hasn’t widened — something that would literally </w:t>
            </w:r>
            <w:hyperlink r:id="rId145" w:history="1">
              <w:r w:rsidRPr="00B7613A">
                <w:rPr>
                  <w:rStyle w:val="Hyperlink"/>
                  <w:rFonts w:ascii="Aptos" w:hAnsi="Aptos"/>
                </w:rPr>
                <w:t>require an act of Congress</w:t>
              </w:r>
            </w:hyperlink>
            <w:r w:rsidRPr="00B7613A">
              <w:rPr>
                <w:rFonts w:ascii="Aptos" w:hAnsi="Aptos"/>
                <w:color w:val="000000" w:themeColor="text1"/>
              </w:rPr>
              <w:t xml:space="preserve"> — schools that train nurse practitioners (NPs) and physician assistants (PAs) have proliferated. As a result, nurse practitioner numbers </w:t>
            </w:r>
            <w:hyperlink r:id="rId146" w:history="1">
              <w:r w:rsidRPr="00B7613A">
                <w:rPr>
                  <w:rStyle w:val="Hyperlink"/>
                  <w:rFonts w:ascii="Aptos" w:hAnsi="Aptos"/>
                </w:rPr>
                <w:t>have tripled</w:t>
              </w:r>
            </w:hyperlink>
            <w:r w:rsidRPr="00B7613A">
              <w:rPr>
                <w:rFonts w:ascii="Aptos" w:hAnsi="Aptos"/>
                <w:color w:val="000000" w:themeColor="text1"/>
              </w:rPr>
              <w:t xml:space="preserve"> </w:t>
            </w:r>
            <w:hyperlink r:id="rId147" w:history="1">
              <w:r w:rsidRPr="00B7613A">
                <w:rPr>
                  <w:rStyle w:val="Hyperlink"/>
                  <w:rFonts w:ascii="Aptos" w:hAnsi="Aptos"/>
                </w:rPr>
                <w:t>since 2010</w:t>
              </w:r>
            </w:hyperlink>
            <w:r w:rsidRPr="00B7613A">
              <w:rPr>
                <w:rFonts w:ascii="Aptos" w:hAnsi="Aptos"/>
                <w:color w:val="000000" w:themeColor="text1"/>
              </w:rPr>
              <w:t xml:space="preserve">, and there are nearly </w:t>
            </w:r>
            <w:hyperlink r:id="rId148" w:anchor="tab-3" w:history="1">
              <w:r w:rsidRPr="00B7613A">
                <w:rPr>
                  <w:rStyle w:val="Hyperlink"/>
                  <w:rFonts w:ascii="Aptos" w:hAnsi="Aptos"/>
                </w:rPr>
                <w:t>twice as many</w:t>
              </w:r>
            </w:hyperlink>
            <w:r w:rsidRPr="00B7613A">
              <w:rPr>
                <w:rFonts w:ascii="Aptos" w:hAnsi="Aptos"/>
                <w:color w:val="000000" w:themeColor="text1"/>
              </w:rPr>
              <w:t xml:space="preserve"> physician assistants now </w:t>
            </w:r>
            <w:hyperlink r:id="rId149" w:anchor=":~:text=Results,(total%20n%3D6%2C776)." w:history="1">
              <w:r w:rsidRPr="00B7613A">
                <w:rPr>
                  <w:rStyle w:val="Hyperlink"/>
                  <w:rFonts w:ascii="Aptos" w:hAnsi="Aptos"/>
                </w:rPr>
                <w:t>as then</w:t>
              </w:r>
            </w:hyperlink>
            <w:r w:rsidRPr="00B7613A">
              <w:rPr>
                <w:rFonts w:ascii="Aptos" w:hAnsi="Aptos"/>
                <w:color w:val="000000" w:themeColor="text1"/>
              </w:rPr>
              <w:t>. In primary care clinics, emergency departments, operating rooms, and medical specialty offices, these medical professionals are now doing a lot of the same tasks doctors do.</w:t>
            </w:r>
          </w:p>
          <w:p w14:paraId="5114C810" w14:textId="574AC9DF" w:rsidR="00983F31" w:rsidRDefault="00E163F5" w:rsidP="000C14CC">
            <w:pPr>
              <w:pStyle w:val="ListParagraph"/>
              <w:numPr>
                <w:ilvl w:val="0"/>
                <w:numId w:val="45"/>
              </w:numPr>
              <w:ind w:left="360"/>
              <w:rPr>
                <w:rFonts w:ascii="Aptos" w:hAnsi="Aptos"/>
                <w:b/>
                <w:bCs/>
                <w:color w:val="000000" w:themeColor="text1"/>
              </w:rPr>
            </w:pPr>
            <w:r w:rsidRPr="00E163F5">
              <w:rPr>
                <w:rFonts w:ascii="Aptos" w:hAnsi="Aptos"/>
                <w:b/>
                <w:bCs/>
                <w:color w:val="000000" w:themeColor="text1"/>
              </w:rPr>
              <w:t>Nature</w:t>
            </w:r>
          </w:p>
          <w:p w14:paraId="3537BFB9" w14:textId="3110D3F4" w:rsidR="00827851" w:rsidRPr="00E163F5" w:rsidRDefault="00704649" w:rsidP="00E163F5">
            <w:pPr>
              <w:pStyle w:val="ListParagraph"/>
              <w:ind w:left="360"/>
              <w:rPr>
                <w:rFonts w:ascii="Aptos" w:hAnsi="Aptos"/>
                <w:color w:val="000000" w:themeColor="text1"/>
              </w:rPr>
            </w:pPr>
            <w:r>
              <w:rPr>
                <w:rFonts w:ascii="Aptos" w:hAnsi="Aptos"/>
                <w:color w:val="000000" w:themeColor="text1"/>
              </w:rPr>
              <w:t>January 2</w:t>
            </w:r>
            <w:r w:rsidR="00FD1271">
              <w:rPr>
                <w:rFonts w:ascii="Aptos" w:hAnsi="Aptos"/>
                <w:color w:val="000000" w:themeColor="text1"/>
              </w:rPr>
              <w:t>6</w:t>
            </w:r>
            <w:r>
              <w:rPr>
                <w:rFonts w:ascii="Aptos" w:hAnsi="Aptos"/>
                <w:color w:val="000000" w:themeColor="text1"/>
              </w:rPr>
              <w:t>, 2024</w:t>
            </w:r>
          </w:p>
          <w:p w14:paraId="005228CC" w14:textId="1A1C03D0" w:rsidR="00823F1B" w:rsidRPr="00704649" w:rsidRDefault="00000000" w:rsidP="00827851">
            <w:pPr>
              <w:pStyle w:val="ListParagraph"/>
              <w:ind w:left="360"/>
              <w:rPr>
                <w:rFonts w:ascii="Aptos" w:hAnsi="Aptos"/>
                <w:color w:val="000000" w:themeColor="text1"/>
              </w:rPr>
            </w:pPr>
            <w:hyperlink r:id="rId150" w:history="1">
              <w:r w:rsidR="00823F1B" w:rsidRPr="00823F1B">
                <w:rPr>
                  <w:rStyle w:val="Hyperlink"/>
                  <w:rFonts w:ascii="Aptos" w:hAnsi="Aptos"/>
                </w:rPr>
                <w:t>Drugs like Ozempic could help with Alzheimer’s and Parkinson’s</w:t>
              </w:r>
            </w:hyperlink>
          </w:p>
          <w:p w14:paraId="450E28C3" w14:textId="77777777" w:rsidR="008B29B5" w:rsidRPr="008B29B5" w:rsidRDefault="008B29B5" w:rsidP="008B29B5">
            <w:pPr>
              <w:pStyle w:val="ListParagraph"/>
              <w:ind w:left="360"/>
              <w:rPr>
                <w:rFonts w:ascii="Aptos" w:hAnsi="Aptos"/>
                <w:color w:val="000000" w:themeColor="text1"/>
              </w:rPr>
            </w:pPr>
            <w:r w:rsidRPr="008B29B5">
              <w:rPr>
                <w:rFonts w:ascii="Aptos" w:hAnsi="Aptos"/>
                <w:color w:val="000000" w:themeColor="text1"/>
              </w:rPr>
              <w:t>Obesity drugs have another superpower: taming inflammation</w:t>
            </w:r>
          </w:p>
          <w:p w14:paraId="2F4FFE6E" w14:textId="77777777" w:rsidR="00704649" w:rsidRDefault="008B29B5" w:rsidP="008B29B5">
            <w:pPr>
              <w:pStyle w:val="ListParagraph"/>
              <w:ind w:left="360"/>
              <w:rPr>
                <w:rFonts w:ascii="Aptos" w:hAnsi="Aptos"/>
                <w:color w:val="000000" w:themeColor="text1"/>
              </w:rPr>
            </w:pPr>
            <w:r w:rsidRPr="008B29B5">
              <w:rPr>
                <w:rFonts w:ascii="Aptos" w:hAnsi="Aptos"/>
                <w:color w:val="000000" w:themeColor="text1"/>
              </w:rPr>
              <w:t>The blockbuster medications that reduce body weight also reduce inflammation in organs such as the brain, raising hopes that they can treat Parkinson's and Alzheimer's diseases.</w:t>
            </w:r>
          </w:p>
          <w:p w14:paraId="583BAC80" w14:textId="77777777" w:rsidR="000A34C5" w:rsidRPr="000A34C5" w:rsidRDefault="000A34C5" w:rsidP="000A34C5">
            <w:pPr>
              <w:pStyle w:val="ListParagraph"/>
              <w:ind w:left="360"/>
              <w:rPr>
                <w:rFonts w:ascii="Aptos" w:hAnsi="Aptos"/>
                <w:color w:val="000000" w:themeColor="text1"/>
              </w:rPr>
            </w:pPr>
            <w:r w:rsidRPr="000A34C5">
              <w:rPr>
                <w:rFonts w:ascii="Aptos" w:hAnsi="Aptos"/>
                <w:color w:val="000000" w:themeColor="text1"/>
              </w:rPr>
              <w:t xml:space="preserve">The latest generation of </w:t>
            </w:r>
            <w:hyperlink r:id="rId151" w:history="1">
              <w:r w:rsidRPr="000A34C5">
                <w:rPr>
                  <w:rStyle w:val="Hyperlink"/>
                  <w:rFonts w:ascii="Aptos" w:hAnsi="Aptos"/>
                </w:rPr>
                <w:t>anti-obesity drugs</w:t>
              </w:r>
            </w:hyperlink>
            <w:r w:rsidRPr="000A34C5">
              <w:rPr>
                <w:rFonts w:ascii="Aptos" w:hAnsi="Aptos"/>
                <w:color w:val="000000" w:themeColor="text1"/>
              </w:rPr>
              <w:t xml:space="preserve"> has taken the world by storm, thanks to their </w:t>
            </w:r>
            <w:hyperlink r:id="rId152" w:history="1">
              <w:r w:rsidRPr="000A34C5">
                <w:rPr>
                  <w:rStyle w:val="Hyperlink"/>
                  <w:rFonts w:ascii="Aptos" w:hAnsi="Aptos"/>
                </w:rPr>
                <w:t>effectiveness at treating diabetes and reducing weight</w:t>
              </w:r>
            </w:hyperlink>
            <w:r w:rsidRPr="000A34C5">
              <w:rPr>
                <w:rFonts w:ascii="Aptos" w:hAnsi="Aptos"/>
                <w:color w:val="000000" w:themeColor="text1"/>
              </w:rPr>
              <w:t xml:space="preserve">. But these drugs also have a less well-known superpower: the ability to suppress </w:t>
            </w:r>
            <w:hyperlink r:id="rId153" w:history="1">
              <w:r w:rsidRPr="000A34C5">
                <w:rPr>
                  <w:rStyle w:val="Hyperlink"/>
                  <w:rFonts w:ascii="Aptos" w:hAnsi="Aptos"/>
                </w:rPr>
                <w:t>inflammation</w:t>
              </w:r>
            </w:hyperlink>
            <w:r w:rsidRPr="000A34C5">
              <w:rPr>
                <w:rFonts w:ascii="Aptos" w:hAnsi="Aptos"/>
                <w:color w:val="000000" w:themeColor="text1"/>
              </w:rPr>
              <w:t>.</w:t>
            </w:r>
          </w:p>
          <w:p w14:paraId="26228464" w14:textId="3897F8DA" w:rsidR="00FD1271" w:rsidRPr="00E40636" w:rsidRDefault="000A34C5" w:rsidP="00E40636">
            <w:pPr>
              <w:pStyle w:val="ListParagraph"/>
              <w:ind w:left="360"/>
              <w:rPr>
                <w:rFonts w:ascii="Aptos" w:hAnsi="Aptos"/>
                <w:color w:val="000000" w:themeColor="text1"/>
              </w:rPr>
            </w:pPr>
            <w:r w:rsidRPr="000A34C5">
              <w:rPr>
                <w:rFonts w:ascii="Aptos" w:hAnsi="Aptos"/>
                <w:color w:val="000000" w:themeColor="text1"/>
              </w:rPr>
              <w:t xml:space="preserve">Evidence suggest that the drugs classified as GLP-1 receptor agonists — a category that includes brand names such as Mounjaro and </w:t>
            </w:r>
            <w:hyperlink r:id="rId154" w:history="1">
              <w:r w:rsidRPr="000A34C5">
                <w:rPr>
                  <w:rStyle w:val="Hyperlink"/>
                  <w:rFonts w:ascii="Aptos" w:hAnsi="Aptos"/>
                </w:rPr>
                <w:t>Wegovy</w:t>
              </w:r>
            </w:hyperlink>
            <w:r w:rsidRPr="000A34C5">
              <w:rPr>
                <w:rFonts w:ascii="Aptos" w:hAnsi="Aptos"/>
                <w:color w:val="000000" w:themeColor="text1"/>
              </w:rPr>
              <w:t xml:space="preserve"> — can reduce inflammation in the liver, kidneys and heart. The drugs even seem to dial down inflammation in the brain, leading scientists to hope that the compounds could be used to treat </w:t>
            </w:r>
            <w:hyperlink r:id="rId155" w:history="1">
              <w:r w:rsidRPr="000A34C5">
                <w:rPr>
                  <w:rStyle w:val="Hyperlink"/>
                  <w:rFonts w:ascii="Aptos" w:hAnsi="Aptos"/>
                </w:rPr>
                <w:t>Parkinson’s</w:t>
              </w:r>
            </w:hyperlink>
            <w:r w:rsidRPr="000A34C5">
              <w:rPr>
                <w:rFonts w:ascii="Aptos" w:hAnsi="Aptos"/>
                <w:color w:val="000000" w:themeColor="text1"/>
              </w:rPr>
              <w:t xml:space="preserve"> and </w:t>
            </w:r>
            <w:hyperlink r:id="rId156" w:history="1">
              <w:r w:rsidRPr="000A34C5">
                <w:rPr>
                  <w:rStyle w:val="Hyperlink"/>
                  <w:rFonts w:ascii="Aptos" w:hAnsi="Aptos"/>
                </w:rPr>
                <w:t>Alzheimer’s</w:t>
              </w:r>
            </w:hyperlink>
            <w:r w:rsidRPr="000A34C5">
              <w:rPr>
                <w:rFonts w:ascii="Aptos" w:hAnsi="Aptos"/>
                <w:color w:val="000000" w:themeColor="text1"/>
              </w:rPr>
              <w:t xml:space="preserve"> diseases, both of which are characterized by brain inflammation. A recent review</w:t>
            </w:r>
            <w:hyperlink r:id="rId157" w:anchor="ref-CR1" w:history="1">
              <w:r w:rsidRPr="000A34C5">
                <w:rPr>
                  <w:rStyle w:val="Hyperlink"/>
                  <w:rFonts w:ascii="Aptos" w:hAnsi="Aptos"/>
                  <w:vertAlign w:val="superscript"/>
                </w:rPr>
                <w:t>1</w:t>
              </w:r>
            </w:hyperlink>
            <w:r w:rsidRPr="000A34C5">
              <w:rPr>
                <w:rFonts w:ascii="Aptos" w:hAnsi="Aptos"/>
                <w:color w:val="000000" w:themeColor="text1"/>
              </w:rPr>
              <w:t xml:space="preserve"> listed more than 20 clinical trials that are exploring the drugs as therapies for the two conditions.</w:t>
            </w:r>
          </w:p>
        </w:tc>
      </w:tr>
      <w:tr w:rsidR="00F92C4E" w14:paraId="43F6D71A" w14:textId="77777777" w:rsidTr="00DA413A">
        <w:trPr>
          <w:gridAfter w:val="1"/>
          <w:wAfter w:w="113" w:type="dxa"/>
        </w:trPr>
        <w:tc>
          <w:tcPr>
            <w:tcW w:w="2898" w:type="dxa"/>
            <w:gridSpan w:val="2"/>
          </w:tcPr>
          <w:p w14:paraId="6A77C7DB" w14:textId="3651787A" w:rsidR="00F92C4E" w:rsidRPr="005148D4" w:rsidRDefault="00F92C4E" w:rsidP="00BC53B7">
            <w:pPr>
              <w:rPr>
                <w:rFonts w:ascii="Aptos" w:hAnsi="Aptos"/>
              </w:rPr>
            </w:pPr>
            <w:r>
              <w:rPr>
                <w:rFonts w:ascii="Aptos" w:hAnsi="Aptos"/>
              </w:rPr>
              <w:t>Health Equity</w:t>
            </w:r>
          </w:p>
        </w:tc>
        <w:tc>
          <w:tcPr>
            <w:tcW w:w="7807" w:type="dxa"/>
            <w:gridSpan w:val="4"/>
          </w:tcPr>
          <w:p w14:paraId="1C4531A8" w14:textId="77777777" w:rsidR="00F92C4E" w:rsidRDefault="0052497E" w:rsidP="000C14CC">
            <w:pPr>
              <w:pStyle w:val="ListParagraph"/>
              <w:numPr>
                <w:ilvl w:val="0"/>
                <w:numId w:val="45"/>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Centers for Medicare and Medicaid Services</w:t>
            </w:r>
          </w:p>
          <w:p w14:paraId="1B21A51E" w14:textId="77777777" w:rsidR="0052497E" w:rsidRDefault="0052497E" w:rsidP="0052497E">
            <w:pPr>
              <w:pStyle w:val="ListParagraph"/>
              <w:ind w:left="360"/>
              <w:rPr>
                <w:rFonts w:ascii="Aptos" w:eastAsia="Aptos" w:hAnsi="Aptos" w:cstheme="majorHAnsi"/>
                <w:i/>
                <w:iCs/>
                <w:kern w:val="2"/>
                <w14:ligatures w14:val="standardContextual"/>
              </w:rPr>
            </w:pPr>
            <w:hyperlink r:id="rId158" w:history="1">
              <w:r w:rsidRPr="0052497E">
                <w:rPr>
                  <w:rStyle w:val="Hyperlink"/>
                  <w:rFonts w:ascii="Aptos" w:eastAsia="Aptos" w:hAnsi="Aptos" w:cstheme="majorHAnsi"/>
                  <w:i/>
                  <w:iCs/>
                  <w:kern w:val="2"/>
                  <w14:ligatures w14:val="standardContextual"/>
                </w:rPr>
                <w:t>CMS Health Equity Conference</w:t>
              </w:r>
            </w:hyperlink>
          </w:p>
          <w:p w14:paraId="17876FE4" w14:textId="77777777" w:rsidR="0052497E" w:rsidRDefault="00A56AF8" w:rsidP="0052497E">
            <w:pPr>
              <w:pStyle w:val="ListParagraph"/>
              <w:ind w:left="360"/>
              <w:rPr>
                <w:rFonts w:ascii="Aptos" w:eastAsia="Aptos" w:hAnsi="Aptos" w:cstheme="majorHAnsi"/>
                <w:kern w:val="2"/>
                <w14:ligatures w14:val="standardContextual"/>
              </w:rPr>
            </w:pPr>
            <w:r w:rsidRPr="00A56AF8">
              <w:rPr>
                <w:rFonts w:ascii="Aptos" w:eastAsia="Aptos" w:hAnsi="Aptos" w:cstheme="majorHAnsi"/>
                <w:kern w:val="2"/>
                <w14:ligatures w14:val="standardContextual"/>
              </w:rPr>
              <w:t>May 29</w:t>
            </w:r>
            <w:r>
              <w:rPr>
                <w:rFonts w:ascii="Aptos" w:eastAsia="Aptos" w:hAnsi="Aptos" w:cstheme="majorHAnsi"/>
                <w:kern w:val="2"/>
                <w14:ligatures w14:val="standardContextual"/>
              </w:rPr>
              <w:t xml:space="preserve"> </w:t>
            </w:r>
            <w:r w:rsidR="008C7166">
              <w:rPr>
                <w:rFonts w:ascii="Aptos" w:eastAsia="Aptos" w:hAnsi="Aptos" w:cstheme="majorHAnsi"/>
                <w:kern w:val="2"/>
                <w14:ligatures w14:val="standardContextual"/>
              </w:rPr>
              <w:t>to 3</w:t>
            </w:r>
            <w:r w:rsidRPr="00A56AF8">
              <w:rPr>
                <w:rFonts w:ascii="Aptos" w:eastAsia="Aptos" w:hAnsi="Aptos" w:cstheme="majorHAnsi"/>
                <w:kern w:val="2"/>
                <w14:ligatures w14:val="standardContextual"/>
              </w:rPr>
              <w:t>0, 2024</w:t>
            </w:r>
          </w:p>
          <w:p w14:paraId="3E1346BD" w14:textId="77777777" w:rsidR="008C7166" w:rsidRDefault="008C7166" w:rsidP="0052497E">
            <w:pPr>
              <w:pStyle w:val="ListParagraph"/>
              <w:ind w:left="360"/>
              <w:rPr>
                <w:rFonts w:ascii="Aptos" w:eastAsia="Aptos" w:hAnsi="Aptos" w:cstheme="majorHAnsi"/>
                <w:kern w:val="2"/>
                <w14:ligatures w14:val="standardContextual"/>
              </w:rPr>
            </w:pPr>
            <w:r w:rsidRPr="008C7166">
              <w:rPr>
                <w:rFonts w:ascii="Aptos" w:eastAsia="Aptos" w:hAnsi="Aptos" w:cstheme="majorHAnsi"/>
                <w:kern w:val="2"/>
                <w14:ligatures w14:val="standardContextual"/>
              </w:rPr>
              <w:t>Hyatt Regency</w:t>
            </w:r>
            <w:r>
              <w:rPr>
                <w:rFonts w:ascii="Aptos" w:eastAsia="Aptos" w:hAnsi="Aptos" w:cstheme="majorHAnsi"/>
                <w:kern w:val="2"/>
                <w14:ligatures w14:val="standardContextual"/>
              </w:rPr>
              <w:t xml:space="preserve">, </w:t>
            </w:r>
            <w:r w:rsidRPr="008C7166">
              <w:rPr>
                <w:rFonts w:ascii="Aptos" w:eastAsia="Aptos" w:hAnsi="Aptos" w:cstheme="majorHAnsi"/>
                <w:kern w:val="2"/>
                <w14:ligatures w14:val="standardContextual"/>
              </w:rPr>
              <w:t>Bethesda, Maryland</w:t>
            </w:r>
            <w:r>
              <w:rPr>
                <w:rFonts w:ascii="Aptos" w:eastAsia="Aptos" w:hAnsi="Aptos" w:cstheme="majorHAnsi"/>
                <w:kern w:val="2"/>
                <w14:ligatures w14:val="standardContextual"/>
              </w:rPr>
              <w:t xml:space="preserve">. </w:t>
            </w:r>
            <w:r w:rsidR="007D4CC8">
              <w:rPr>
                <w:rFonts w:ascii="Aptos" w:eastAsia="Aptos" w:hAnsi="Aptos" w:cstheme="majorHAnsi"/>
                <w:kern w:val="2"/>
                <w14:ligatures w14:val="standardContextual"/>
              </w:rPr>
              <w:t>V</w:t>
            </w:r>
            <w:r w:rsidRPr="008C7166">
              <w:rPr>
                <w:rFonts w:ascii="Aptos" w:eastAsia="Aptos" w:hAnsi="Aptos" w:cstheme="majorHAnsi"/>
                <w:kern w:val="2"/>
                <w14:ligatures w14:val="standardContextual"/>
              </w:rPr>
              <w:t>irtual participation</w:t>
            </w:r>
            <w:r w:rsidR="007D4CC8">
              <w:rPr>
                <w:rFonts w:ascii="Aptos" w:eastAsia="Aptos" w:hAnsi="Aptos" w:cstheme="majorHAnsi"/>
                <w:kern w:val="2"/>
                <w14:ligatures w14:val="standardContextual"/>
              </w:rPr>
              <w:t xml:space="preserve"> available.</w:t>
            </w:r>
          </w:p>
          <w:p w14:paraId="4FF2BA8D" w14:textId="77777777" w:rsidR="007D4CC8" w:rsidRDefault="00781F25" w:rsidP="0052497E">
            <w:pPr>
              <w:pStyle w:val="ListParagraph"/>
              <w:ind w:left="360"/>
              <w:rPr>
                <w:rFonts w:ascii="Aptos" w:eastAsia="Aptos" w:hAnsi="Aptos" w:cstheme="majorHAnsi"/>
                <w:kern w:val="2"/>
                <w14:ligatures w14:val="standardContextual"/>
              </w:rPr>
            </w:pPr>
            <w:r w:rsidRPr="00781F25">
              <w:rPr>
                <w:rFonts w:ascii="Aptos" w:eastAsia="Aptos" w:hAnsi="Aptos" w:cstheme="majorHAnsi"/>
                <w:kern w:val="2"/>
                <w14:ligatures w14:val="standardContextual"/>
              </w:rPr>
              <w:t xml:space="preserve">CMS </w:t>
            </w:r>
            <w:r>
              <w:rPr>
                <w:rFonts w:ascii="Aptos" w:eastAsia="Aptos" w:hAnsi="Aptos" w:cstheme="majorHAnsi"/>
                <w:kern w:val="2"/>
                <w14:ligatures w14:val="standardContextual"/>
              </w:rPr>
              <w:t xml:space="preserve">is </w:t>
            </w:r>
            <w:r w:rsidRPr="00781F25">
              <w:rPr>
                <w:rFonts w:ascii="Aptos" w:eastAsia="Aptos" w:hAnsi="Aptos" w:cstheme="majorHAnsi"/>
                <w:kern w:val="2"/>
                <w14:ligatures w14:val="standardContextual"/>
              </w:rPr>
              <w:t>convening health equity leaders from federal and local agencies, health provider organizations, academia, community-based organizations, and others to sustain health equity through action. Conference attendees will have the opportunity to hear from CMS leadership on recent developments and updates to CMS programs; explore the latest health equity research; discuss promising practices and creative solutions; and collaborate on community engagement strategies.</w:t>
            </w:r>
          </w:p>
          <w:p w14:paraId="103B09E2" w14:textId="1E57EA9D" w:rsidR="005A1337" w:rsidRPr="0052497E" w:rsidRDefault="005A1337" w:rsidP="0052497E">
            <w:pPr>
              <w:pStyle w:val="ListParagraph"/>
              <w:ind w:left="360"/>
              <w:rPr>
                <w:rFonts w:ascii="Aptos" w:eastAsia="Aptos" w:hAnsi="Aptos" w:cstheme="majorHAnsi"/>
                <w:kern w:val="2"/>
                <w14:ligatures w14:val="standardContextual"/>
              </w:rPr>
            </w:pPr>
            <w:hyperlink r:id="rId159" w:history="1">
              <w:r w:rsidRPr="005A1337">
                <w:rPr>
                  <w:rStyle w:val="Hyperlink"/>
                  <w:rFonts w:ascii="Aptos" w:eastAsia="Aptos" w:hAnsi="Aptos" w:cstheme="majorHAnsi"/>
                  <w:kern w:val="2"/>
                  <w14:ligatures w14:val="standardContextual"/>
                </w:rPr>
                <w:t>Call for proposals</w:t>
              </w:r>
            </w:hyperlink>
          </w:p>
        </w:tc>
      </w:tr>
      <w:tr w:rsidR="00F75390" w:rsidRPr="00DC5CA0" w14:paraId="3E29B3AB" w14:textId="77777777" w:rsidTr="00DA413A">
        <w:trPr>
          <w:gridBefore w:val="1"/>
          <w:wBefore w:w="18" w:type="dxa"/>
        </w:trPr>
        <w:tc>
          <w:tcPr>
            <w:tcW w:w="2880" w:type="dxa"/>
          </w:tcPr>
          <w:p w14:paraId="7037E24E" w14:textId="77777777" w:rsidR="00F75390" w:rsidRPr="005148D4" w:rsidRDefault="00F75390" w:rsidP="00F75390">
            <w:pPr>
              <w:rPr>
                <w:rFonts w:ascii="Aptos" w:hAnsi="Aptos"/>
                <w:sz w:val="24"/>
                <w:szCs w:val="24"/>
              </w:rPr>
            </w:pPr>
            <w:r w:rsidRPr="005148D4">
              <w:rPr>
                <w:rFonts w:ascii="Aptos" w:hAnsi="Aptos"/>
                <w:sz w:val="24"/>
                <w:szCs w:val="24"/>
              </w:rPr>
              <w:t>Dignity Alliance Massachusetts Legislative Endorsements</w:t>
            </w:r>
          </w:p>
          <w:p w14:paraId="2AF1BCC1" w14:textId="77777777" w:rsidR="00F75390" w:rsidRPr="005148D4" w:rsidRDefault="00F75390" w:rsidP="00F75390">
            <w:pPr>
              <w:rPr>
                <w:rFonts w:ascii="Aptos" w:hAnsi="Aptos"/>
                <w:sz w:val="24"/>
                <w:szCs w:val="24"/>
              </w:rPr>
            </w:pPr>
          </w:p>
        </w:tc>
        <w:tc>
          <w:tcPr>
            <w:tcW w:w="7920" w:type="dxa"/>
            <w:gridSpan w:val="5"/>
          </w:tcPr>
          <w:p w14:paraId="16E2F9AE" w14:textId="77777777" w:rsidR="00F75390" w:rsidRPr="005148D4" w:rsidRDefault="00F75390" w:rsidP="00F75390">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75390" w:rsidRPr="005148D4" w:rsidRDefault="00000000" w:rsidP="00F75390">
            <w:pPr>
              <w:pStyle w:val="ListParagraph"/>
              <w:spacing w:before="100" w:beforeAutospacing="1" w:after="100" w:afterAutospacing="1"/>
              <w:ind w:left="0"/>
              <w:rPr>
                <w:rFonts w:ascii="Aptos" w:hAnsi="Aptos"/>
                <w:bCs/>
              </w:rPr>
            </w:pPr>
            <w:hyperlink r:id="rId160" w:history="1">
              <w:r w:rsidR="00F75390" w:rsidRPr="005148D4">
                <w:rPr>
                  <w:rStyle w:val="Hyperlink"/>
                  <w:rFonts w:ascii="Aptos" w:hAnsi="Aptos"/>
                  <w:bCs/>
                </w:rPr>
                <w:t>https://tinyurl.com/DignityLegislativeEndorsements</w:t>
              </w:r>
            </w:hyperlink>
            <w:r w:rsidR="00F75390" w:rsidRPr="005148D4">
              <w:rPr>
                <w:rFonts w:ascii="Aptos" w:hAnsi="Aptos"/>
                <w:bCs/>
              </w:rPr>
              <w:t xml:space="preserve"> </w:t>
            </w:r>
          </w:p>
          <w:p w14:paraId="0A4CC4E1" w14:textId="77777777" w:rsidR="00F75390" w:rsidRPr="005148D4" w:rsidRDefault="00F75390" w:rsidP="00F75390">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161" w:history="1">
              <w:r w:rsidRPr="005148D4">
                <w:rPr>
                  <w:rStyle w:val="Hyperlink"/>
                  <w:rFonts w:ascii="Aptos" w:hAnsi="Aptos"/>
                  <w:bCs/>
                </w:rPr>
                <w:t>rmoore8473@charter.net</w:t>
              </w:r>
            </w:hyperlink>
            <w:r w:rsidRPr="005148D4">
              <w:rPr>
                <w:rFonts w:ascii="Aptos" w:hAnsi="Aptos"/>
                <w:bCs/>
              </w:rPr>
              <w:t xml:space="preserve">. </w:t>
            </w:r>
          </w:p>
        </w:tc>
      </w:tr>
      <w:tr w:rsidR="00F75390" w:rsidRPr="00C321EF" w14:paraId="5B441756" w14:textId="77777777" w:rsidTr="00DA413A">
        <w:trPr>
          <w:gridBefore w:val="1"/>
          <w:wBefore w:w="18" w:type="dxa"/>
        </w:trPr>
        <w:tc>
          <w:tcPr>
            <w:tcW w:w="2880" w:type="dxa"/>
          </w:tcPr>
          <w:p w14:paraId="60DE8F58" w14:textId="77777777" w:rsidR="00F75390" w:rsidRPr="005148D4" w:rsidRDefault="00F75390" w:rsidP="00F75390">
            <w:pPr>
              <w:rPr>
                <w:rFonts w:ascii="Aptos" w:hAnsi="Aptos"/>
                <w:sz w:val="24"/>
                <w:szCs w:val="24"/>
              </w:rPr>
            </w:pPr>
            <w:r w:rsidRPr="005148D4">
              <w:rPr>
                <w:rFonts w:ascii="Aptos" w:hAnsi="Aptos"/>
                <w:sz w:val="24"/>
                <w:szCs w:val="24"/>
              </w:rPr>
              <w:t>Websites</w:t>
            </w:r>
          </w:p>
          <w:p w14:paraId="552E1635" w14:textId="77777777" w:rsidR="00F75390" w:rsidRPr="005148D4" w:rsidRDefault="00F75390" w:rsidP="00F75390">
            <w:pPr>
              <w:rPr>
                <w:rFonts w:ascii="Aptos" w:hAnsi="Aptos"/>
                <w:sz w:val="24"/>
                <w:szCs w:val="24"/>
              </w:rPr>
            </w:pPr>
          </w:p>
        </w:tc>
        <w:tc>
          <w:tcPr>
            <w:tcW w:w="7920" w:type="dxa"/>
            <w:gridSpan w:val="5"/>
          </w:tcPr>
          <w:p w14:paraId="6416D707" w14:textId="68A8CF6A" w:rsidR="00143F1E" w:rsidRPr="005148D4" w:rsidRDefault="00143F1E" w:rsidP="000933C5">
            <w:pPr>
              <w:spacing w:before="100" w:beforeAutospacing="1" w:after="100" w:afterAutospacing="1"/>
              <w:ind w:left="720"/>
              <w:contextualSpacing/>
              <w:rPr>
                <w:rFonts w:ascii="Aptos" w:hAnsi="Aptos"/>
              </w:rPr>
            </w:pPr>
          </w:p>
        </w:tc>
      </w:tr>
      <w:tr w:rsidR="009158B7" w:rsidRPr="0052497E" w14:paraId="2F388EA9" w14:textId="77777777" w:rsidTr="00DA413A">
        <w:trPr>
          <w:gridBefore w:val="1"/>
          <w:wBefore w:w="18" w:type="dxa"/>
        </w:trPr>
        <w:tc>
          <w:tcPr>
            <w:tcW w:w="2880" w:type="dxa"/>
          </w:tcPr>
          <w:p w14:paraId="5D54E39D" w14:textId="35107348" w:rsidR="009158B7" w:rsidRPr="005148D4" w:rsidRDefault="009158B7" w:rsidP="00F75390">
            <w:pPr>
              <w:rPr>
                <w:rFonts w:ascii="Aptos" w:hAnsi="Aptos"/>
                <w:sz w:val="24"/>
                <w:szCs w:val="24"/>
              </w:rPr>
            </w:pPr>
            <w:r w:rsidRPr="005148D4">
              <w:rPr>
                <w:rFonts w:ascii="Aptos" w:hAnsi="Aptos"/>
                <w:sz w:val="24"/>
                <w:szCs w:val="24"/>
              </w:rPr>
              <w:t>YouTube Channels</w:t>
            </w:r>
          </w:p>
        </w:tc>
        <w:tc>
          <w:tcPr>
            <w:tcW w:w="7920" w:type="dxa"/>
            <w:gridSpan w:val="5"/>
          </w:tcPr>
          <w:p w14:paraId="1CACE0CB" w14:textId="21FEB87F" w:rsidR="00720ED2" w:rsidRPr="005148D4" w:rsidRDefault="00720ED2" w:rsidP="00E165FA">
            <w:pPr>
              <w:spacing w:before="100" w:beforeAutospacing="1" w:after="100" w:afterAutospacing="1"/>
              <w:ind w:left="720"/>
              <w:contextualSpacing/>
              <w:rPr>
                <w:rFonts w:ascii="Aptos" w:hAnsi="Aptos"/>
              </w:rPr>
            </w:pPr>
          </w:p>
        </w:tc>
      </w:tr>
      <w:tr w:rsidR="00F75390" w:rsidRPr="0001587E" w14:paraId="22BE5CD3" w14:textId="77777777" w:rsidTr="00DA413A">
        <w:trPr>
          <w:gridBefore w:val="1"/>
          <w:wBefore w:w="18" w:type="dxa"/>
        </w:trPr>
        <w:tc>
          <w:tcPr>
            <w:tcW w:w="2880" w:type="dxa"/>
          </w:tcPr>
          <w:p w14:paraId="5E401861" w14:textId="77777777" w:rsidR="00F75390" w:rsidRPr="005148D4" w:rsidRDefault="00F75390" w:rsidP="00F75390">
            <w:pPr>
              <w:rPr>
                <w:rFonts w:ascii="Aptos" w:hAnsi="Aptos"/>
                <w:sz w:val="24"/>
                <w:szCs w:val="24"/>
              </w:rPr>
            </w:pPr>
            <w:r w:rsidRPr="005148D4">
              <w:rPr>
                <w:rFonts w:ascii="Aptos" w:hAnsi="Aptos"/>
                <w:sz w:val="24"/>
                <w:szCs w:val="24"/>
              </w:rPr>
              <w:t>Previously recommended websites</w:t>
            </w:r>
          </w:p>
          <w:p w14:paraId="5BF42EC8" w14:textId="77777777" w:rsidR="00F75390" w:rsidRPr="005148D4" w:rsidRDefault="00F75390" w:rsidP="00F75390">
            <w:pPr>
              <w:rPr>
                <w:rFonts w:ascii="Aptos" w:hAnsi="Aptos"/>
                <w:sz w:val="24"/>
                <w:szCs w:val="24"/>
              </w:rPr>
            </w:pPr>
          </w:p>
        </w:tc>
        <w:tc>
          <w:tcPr>
            <w:tcW w:w="7920" w:type="dxa"/>
            <w:gridSpan w:val="5"/>
          </w:tcPr>
          <w:p w14:paraId="41B39DED" w14:textId="77777777" w:rsidR="00F75390" w:rsidRPr="005148D4" w:rsidRDefault="00F75390" w:rsidP="00F75390">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62"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75390" w14:paraId="1EE27311" w14:textId="77777777" w:rsidTr="00DA413A">
        <w:trPr>
          <w:gridBefore w:val="1"/>
          <w:wBefore w:w="18" w:type="dxa"/>
        </w:trPr>
        <w:tc>
          <w:tcPr>
            <w:tcW w:w="2880" w:type="dxa"/>
          </w:tcPr>
          <w:p w14:paraId="7BFBC851" w14:textId="77777777" w:rsidR="00F75390" w:rsidRPr="005148D4" w:rsidRDefault="00F75390" w:rsidP="00F75390">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F75390" w:rsidRPr="005148D4" w:rsidRDefault="00F75390" w:rsidP="00F75390">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63" w:history="1">
              <w:r w:rsidRPr="005148D4">
                <w:rPr>
                  <w:rStyle w:val="Hyperlink"/>
                  <w:rFonts w:ascii="Aptos" w:hAnsi="Aptos"/>
                  <w:bCs/>
                  <w:color w:val="auto"/>
                </w:rPr>
                <w:t>https://dignityalliancema.org/funding-opportunities/</w:t>
              </w:r>
            </w:hyperlink>
            <w:r w:rsidRPr="005148D4">
              <w:rPr>
                <w:rFonts w:ascii="Aptos" w:hAnsi="Aptos"/>
                <w:bCs/>
              </w:rPr>
              <w:t>.</w:t>
            </w:r>
          </w:p>
        </w:tc>
      </w:tr>
      <w:tr w:rsidR="00F75390" w:rsidRPr="00120016" w14:paraId="1D656150" w14:textId="77777777" w:rsidTr="00DA413A">
        <w:trPr>
          <w:gridBefore w:val="1"/>
          <w:wBefore w:w="18" w:type="dxa"/>
        </w:trPr>
        <w:tc>
          <w:tcPr>
            <w:tcW w:w="2880" w:type="dxa"/>
          </w:tcPr>
          <w:p w14:paraId="7065158F" w14:textId="77777777" w:rsidR="00F75390" w:rsidRPr="005148D4" w:rsidRDefault="00F75390" w:rsidP="00F75390">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F75390" w:rsidRPr="005148D4" w:rsidRDefault="00F75390" w:rsidP="00F75390">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64"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C32B3" w:rsidRPr="00992AF0" w14:paraId="2487D318" w14:textId="77777777" w:rsidTr="005F2AE2">
        <w:trPr>
          <w:gridBefore w:val="1"/>
          <w:wBefore w:w="18" w:type="dxa"/>
          <w:trHeight w:val="656"/>
        </w:trPr>
        <w:tc>
          <w:tcPr>
            <w:tcW w:w="2880" w:type="dxa"/>
          </w:tcPr>
          <w:p w14:paraId="38E0F322" w14:textId="1DA85BA6" w:rsidR="000C32B3" w:rsidRPr="005148D4" w:rsidRDefault="000C32B3" w:rsidP="00F75390">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C32B3" w:rsidRPr="005148D4" w:rsidRDefault="00BD41F0" w:rsidP="00F75390">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8F26B4" w:rsidRPr="005148D4" w:rsidRDefault="00000000" w:rsidP="00F75390">
            <w:pPr>
              <w:spacing w:before="100" w:beforeAutospacing="1" w:after="100" w:afterAutospacing="1"/>
              <w:contextualSpacing/>
              <w:rPr>
                <w:rFonts w:ascii="Aptos" w:hAnsi="Aptos"/>
              </w:rPr>
            </w:pPr>
            <w:hyperlink r:id="rId165" w:history="1">
              <w:r w:rsidR="00CC660A" w:rsidRPr="005148D4">
                <w:rPr>
                  <w:rStyle w:val="Hyperlink"/>
                  <w:rFonts w:ascii="Aptos" w:hAnsi="Aptos"/>
                </w:rPr>
                <w:t>Department of Public Health</w:t>
              </w:r>
            </w:hyperlink>
          </w:p>
          <w:p w14:paraId="5A4BCF09" w14:textId="421D0692" w:rsidR="00482A8D" w:rsidRPr="005148D4" w:rsidRDefault="00482A8D" w:rsidP="003B294B">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166" w:history="1">
              <w:r w:rsidRPr="005148D4">
                <w:rPr>
                  <w:rStyle w:val="Hyperlink"/>
                  <w:rFonts w:ascii="Aptos" w:hAnsi="Aptos"/>
                </w:rPr>
                <w:t>Consumer/Resident/Patient Complaint Form</w:t>
              </w:r>
            </w:hyperlink>
          </w:p>
          <w:p w14:paraId="2952643D" w14:textId="77777777" w:rsidR="00482A8D" w:rsidRPr="005148D4" w:rsidRDefault="00482A8D" w:rsidP="003B294B">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F2AE2" w:rsidRPr="005148D4" w:rsidRDefault="008F0DFA" w:rsidP="008F0DFA">
            <w:pPr>
              <w:spacing w:before="100" w:beforeAutospacing="1" w:after="100" w:afterAutospacing="1"/>
              <w:ind w:left="360"/>
              <w:contextualSpacing/>
              <w:rPr>
                <w:rFonts w:ascii="Aptos" w:hAnsi="Aptos"/>
              </w:rPr>
            </w:pPr>
            <w:r w:rsidRPr="005148D4">
              <w:rPr>
                <w:rFonts w:ascii="Aptos" w:hAnsi="Aptos"/>
              </w:rPr>
              <w:t>Or</w:t>
            </w:r>
          </w:p>
          <w:p w14:paraId="18B7A520" w14:textId="77777777" w:rsidR="008F0DFA" w:rsidRPr="005148D4" w:rsidRDefault="00B33850" w:rsidP="008F0DFA">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5D0442" w:rsidRPr="005148D4" w:rsidRDefault="00000000" w:rsidP="00DE4ECC">
            <w:pPr>
              <w:spacing w:before="100" w:beforeAutospacing="1" w:after="100" w:afterAutospacing="1"/>
              <w:contextualSpacing/>
              <w:rPr>
                <w:rFonts w:ascii="Aptos" w:hAnsi="Aptos"/>
              </w:rPr>
            </w:pPr>
            <w:hyperlink r:id="rId167" w:history="1">
              <w:r w:rsidR="005D0442" w:rsidRPr="005148D4">
                <w:rPr>
                  <w:rStyle w:val="Hyperlink"/>
                  <w:rFonts w:ascii="Aptos" w:hAnsi="Aptos"/>
                </w:rPr>
                <w:t>Ombudsman Program</w:t>
              </w:r>
            </w:hyperlink>
          </w:p>
        </w:tc>
      </w:tr>
      <w:tr w:rsidR="00F75390" w:rsidRPr="00992AF0" w14:paraId="2A252BEC" w14:textId="77777777" w:rsidTr="00DA413A">
        <w:trPr>
          <w:gridBefore w:val="1"/>
          <w:wBefore w:w="18" w:type="dxa"/>
          <w:trHeight w:val="656"/>
        </w:trPr>
        <w:tc>
          <w:tcPr>
            <w:tcW w:w="2880" w:type="dxa"/>
          </w:tcPr>
          <w:p w14:paraId="55530D28" w14:textId="77777777" w:rsidR="00F75390" w:rsidRPr="005148D4" w:rsidRDefault="00F75390" w:rsidP="00F75390">
            <w:pPr>
              <w:contextualSpacing/>
              <w:rPr>
                <w:rFonts w:ascii="Aptos" w:hAnsi="Aptos"/>
              </w:rPr>
            </w:pPr>
            <w:r w:rsidRPr="005148D4">
              <w:rPr>
                <w:rFonts w:ascii="Aptos" w:hAnsi="Aptos"/>
              </w:rPr>
              <w:t>Nursing Home Closures</w:t>
            </w:r>
          </w:p>
        </w:tc>
        <w:tc>
          <w:tcPr>
            <w:tcW w:w="7920" w:type="dxa"/>
            <w:gridSpan w:val="5"/>
          </w:tcPr>
          <w:p w14:paraId="6E2CA23A" w14:textId="77777777" w:rsidR="00F75390" w:rsidRPr="005148D4" w:rsidRDefault="00F75390" w:rsidP="00F75390">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41587E16" w14:textId="77777777" w:rsidR="00F75390" w:rsidRPr="005148D4" w:rsidRDefault="00F75390" w:rsidP="00F75390">
            <w:pPr>
              <w:spacing w:before="100" w:beforeAutospacing="1" w:after="100" w:afterAutospacing="1"/>
              <w:contextualSpacing/>
              <w:rPr>
                <w:rFonts w:ascii="Aptos" w:hAnsi="Aptos"/>
                <w:i/>
                <w:iCs/>
              </w:rPr>
            </w:pPr>
            <w:r w:rsidRPr="005148D4">
              <w:rPr>
                <w:rFonts w:ascii="Aptos" w:hAnsi="Aptos"/>
                <w:i/>
                <w:iCs/>
              </w:rPr>
              <w:t>South Dennis Health Care</w:t>
            </w:r>
          </w:p>
          <w:p w14:paraId="7AE9E4EF" w14:textId="77777777" w:rsidR="00F75390" w:rsidRPr="005148D4" w:rsidRDefault="00F75390" w:rsidP="00F75390">
            <w:pPr>
              <w:spacing w:before="100" w:beforeAutospacing="1" w:after="100" w:afterAutospacing="1"/>
              <w:ind w:left="720"/>
              <w:contextualSpacing/>
              <w:rPr>
                <w:rFonts w:ascii="Aptos" w:hAnsi="Aptos"/>
              </w:rPr>
            </w:pPr>
            <w:r w:rsidRPr="005148D4">
              <w:rPr>
                <w:rFonts w:ascii="Aptos" w:hAnsi="Aptos"/>
              </w:rPr>
              <w:t>Target closure date  January 30, 2024</w:t>
            </w:r>
          </w:p>
          <w:p w14:paraId="7A00A7F2" w14:textId="77777777" w:rsidR="00F75390" w:rsidRPr="005148D4" w:rsidRDefault="00000000" w:rsidP="00F75390">
            <w:pPr>
              <w:spacing w:before="100" w:beforeAutospacing="1" w:after="100" w:afterAutospacing="1"/>
              <w:ind w:left="720"/>
              <w:contextualSpacing/>
              <w:rPr>
                <w:rFonts w:ascii="Aptos" w:hAnsi="Aptos"/>
              </w:rPr>
            </w:pPr>
            <w:hyperlink r:id="rId168" w:history="1">
              <w:r w:rsidR="00F75390" w:rsidRPr="005148D4">
                <w:rPr>
                  <w:rStyle w:val="Hyperlink"/>
                  <w:rFonts w:ascii="Aptos" w:hAnsi="Aptos"/>
                </w:rPr>
                <w:t>Notice of Intent to Close (PDF)</w:t>
              </w:r>
            </w:hyperlink>
            <w:r w:rsidR="00F75390" w:rsidRPr="005148D4">
              <w:rPr>
                <w:rFonts w:ascii="Aptos" w:hAnsi="Aptos"/>
              </w:rPr>
              <w:t xml:space="preserve"> | </w:t>
            </w:r>
            <w:hyperlink r:id="rId169" w:history="1">
              <w:r w:rsidR="00F75390" w:rsidRPr="005148D4">
                <w:rPr>
                  <w:rStyle w:val="Hyperlink"/>
                  <w:rFonts w:ascii="Aptos" w:hAnsi="Aptos"/>
                </w:rPr>
                <w:t>(DOCX)</w:t>
              </w:r>
            </w:hyperlink>
          </w:p>
          <w:p w14:paraId="0637EA53" w14:textId="77777777" w:rsidR="00F75390" w:rsidRPr="005148D4" w:rsidRDefault="00F75390" w:rsidP="00F75390">
            <w:pPr>
              <w:spacing w:before="100" w:beforeAutospacing="1" w:after="100" w:afterAutospacing="1"/>
              <w:contextualSpacing/>
              <w:rPr>
                <w:rFonts w:ascii="Aptos" w:hAnsi="Aptos"/>
              </w:rPr>
            </w:pPr>
          </w:p>
        </w:tc>
      </w:tr>
      <w:tr w:rsidR="00F75390" w:rsidRPr="00992AF0" w14:paraId="4DA46516" w14:textId="77777777" w:rsidTr="00DA413A">
        <w:trPr>
          <w:gridBefore w:val="1"/>
          <w:wBefore w:w="18" w:type="dxa"/>
          <w:trHeight w:val="656"/>
        </w:trPr>
        <w:tc>
          <w:tcPr>
            <w:tcW w:w="2880" w:type="dxa"/>
          </w:tcPr>
          <w:p w14:paraId="6F12D84B" w14:textId="77777777" w:rsidR="00F75390" w:rsidRPr="005148D4" w:rsidRDefault="00F75390" w:rsidP="00F75390">
            <w:pPr>
              <w:contextualSpacing/>
              <w:rPr>
                <w:rFonts w:ascii="Aptos" w:hAnsi="Aptos"/>
                <w:sz w:val="24"/>
                <w:szCs w:val="24"/>
              </w:rPr>
            </w:pPr>
            <w:r w:rsidRPr="005148D4">
              <w:rPr>
                <w:rFonts w:ascii="Aptos" w:hAnsi="Aptos"/>
              </w:rPr>
              <w:t>Nursing homes with admission freezes</w:t>
            </w:r>
          </w:p>
        </w:tc>
        <w:tc>
          <w:tcPr>
            <w:tcW w:w="7920" w:type="dxa"/>
            <w:gridSpan w:val="5"/>
          </w:tcPr>
          <w:p w14:paraId="4100B41A" w14:textId="77777777" w:rsidR="00F75390" w:rsidRPr="005148D4" w:rsidRDefault="00F75390" w:rsidP="00F75390">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F75390" w:rsidRPr="005148D4" w:rsidRDefault="00F75390" w:rsidP="00F75390">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F75390" w:rsidRPr="005148D4" w:rsidRDefault="00F75390" w:rsidP="00F75390">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F75390" w:rsidRPr="00FF474F" w14:paraId="28F47FB2" w14:textId="77777777" w:rsidTr="00DA413A">
        <w:trPr>
          <w:gridBefore w:val="1"/>
          <w:wBefore w:w="18" w:type="dxa"/>
          <w:trHeight w:val="656"/>
        </w:trPr>
        <w:tc>
          <w:tcPr>
            <w:tcW w:w="2880" w:type="dxa"/>
          </w:tcPr>
          <w:p w14:paraId="36C6E225" w14:textId="77777777" w:rsidR="00F75390" w:rsidRPr="005148D4" w:rsidRDefault="00F75390" w:rsidP="00F75390">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F75390" w:rsidRPr="005148D4" w:rsidRDefault="00F75390" w:rsidP="00F75390">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F75390" w:rsidRPr="005148D4" w:rsidRDefault="00F75390" w:rsidP="00F75390">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2023</w:t>
            </w:r>
          </w:p>
          <w:p w14:paraId="674CBB11" w14:textId="77777777" w:rsidR="00F75390" w:rsidRPr="005148D4" w:rsidRDefault="00000000" w:rsidP="00F75390">
            <w:pPr>
              <w:rPr>
                <w:rFonts w:ascii="Aptos" w:hAnsi="Aptos"/>
                <w:b/>
                <w:bCs/>
                <w:color w:val="000000" w:themeColor="text1"/>
              </w:rPr>
            </w:pPr>
            <w:hyperlink r:id="rId170" w:history="1">
              <w:r w:rsidR="00F75390" w:rsidRPr="005148D4">
                <w:rPr>
                  <w:rStyle w:val="Hyperlink"/>
                  <w:rFonts w:ascii="Aptos" w:hAnsi="Aptos"/>
                  <w:b/>
                  <w:bCs/>
                </w:rPr>
                <w:t>Navigator Homes of Martha's Vineyard, Inc. – Long Term Care Substantial Capital Expenditure</w:t>
              </w:r>
            </w:hyperlink>
            <w:r w:rsidR="00F75390" w:rsidRPr="005148D4">
              <w:rPr>
                <w:rFonts w:ascii="Aptos" w:hAnsi="Aptos"/>
                <w:b/>
                <w:bCs/>
                <w:color w:val="000000" w:themeColor="text1"/>
              </w:rPr>
              <w:t xml:space="preserve"> </w:t>
            </w:r>
          </w:p>
          <w:p w14:paraId="05B16A73" w14:textId="77777777" w:rsidR="00F75390" w:rsidRPr="005148D4" w:rsidRDefault="00000000" w:rsidP="00F75390">
            <w:pPr>
              <w:rPr>
                <w:rFonts w:ascii="Aptos" w:hAnsi="Aptos"/>
                <w:b/>
                <w:bCs/>
                <w:color w:val="000000" w:themeColor="text1"/>
              </w:rPr>
            </w:pPr>
            <w:hyperlink r:id="rId171" w:history="1">
              <w:r w:rsidR="00F75390" w:rsidRPr="005148D4">
                <w:rPr>
                  <w:rStyle w:val="Hyperlink"/>
                  <w:rFonts w:ascii="Aptos" w:hAnsi="Aptos"/>
                  <w:b/>
                  <w:bCs/>
                </w:rPr>
                <w:t>Royal Wayland Nursing Home, LLC – Conservation Long Term Care Project</w:t>
              </w:r>
            </w:hyperlink>
          </w:p>
          <w:p w14:paraId="024D6724"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2022</w:t>
            </w:r>
          </w:p>
          <w:p w14:paraId="6E7A8DBE" w14:textId="77777777" w:rsidR="00F75390" w:rsidRPr="005148D4" w:rsidRDefault="00000000" w:rsidP="00F75390">
            <w:pPr>
              <w:rPr>
                <w:rFonts w:ascii="Aptos" w:hAnsi="Aptos"/>
                <w:b/>
                <w:bCs/>
                <w:color w:val="000000" w:themeColor="text1"/>
              </w:rPr>
            </w:pPr>
            <w:hyperlink r:id="rId172" w:history="1">
              <w:r w:rsidR="00F75390" w:rsidRPr="005148D4">
                <w:rPr>
                  <w:rStyle w:val="Hyperlink"/>
                  <w:rFonts w:ascii="Aptos" w:hAnsi="Aptos"/>
                  <w:b/>
                  <w:bCs/>
                </w:rPr>
                <w:t>Ascentria Care Alliance – Laurel Ridge</w:t>
              </w:r>
            </w:hyperlink>
          </w:p>
          <w:p w14:paraId="6E9C9EAB" w14:textId="77777777" w:rsidR="00F75390" w:rsidRPr="005148D4" w:rsidRDefault="00000000" w:rsidP="00F75390">
            <w:pPr>
              <w:rPr>
                <w:rFonts w:ascii="Aptos" w:hAnsi="Aptos"/>
                <w:b/>
                <w:bCs/>
                <w:color w:val="000000" w:themeColor="text1"/>
              </w:rPr>
            </w:pPr>
            <w:hyperlink r:id="rId173" w:history="1">
              <w:r w:rsidR="00F75390" w:rsidRPr="005148D4">
                <w:rPr>
                  <w:rStyle w:val="Hyperlink"/>
                  <w:rFonts w:ascii="Aptos" w:hAnsi="Aptos"/>
                  <w:b/>
                  <w:bCs/>
                </w:rPr>
                <w:t>Ascentria Care Alliance – Lutheran Housing</w:t>
              </w:r>
            </w:hyperlink>
          </w:p>
          <w:p w14:paraId="09800594" w14:textId="77777777" w:rsidR="00F75390" w:rsidRPr="005148D4" w:rsidRDefault="00000000" w:rsidP="00F75390">
            <w:pPr>
              <w:rPr>
                <w:rFonts w:ascii="Aptos" w:hAnsi="Aptos"/>
                <w:b/>
                <w:bCs/>
                <w:color w:val="000000" w:themeColor="text1"/>
              </w:rPr>
            </w:pPr>
            <w:hyperlink r:id="rId174" w:history="1">
              <w:r w:rsidR="00F75390" w:rsidRPr="005148D4">
                <w:rPr>
                  <w:rStyle w:val="Hyperlink"/>
                  <w:rFonts w:ascii="Aptos" w:hAnsi="Aptos"/>
                  <w:b/>
                  <w:bCs/>
                </w:rPr>
                <w:t>Ascentria Care Alliance – Quaboag</w:t>
              </w:r>
            </w:hyperlink>
          </w:p>
          <w:p w14:paraId="0F62B132" w14:textId="77777777" w:rsidR="00F75390" w:rsidRPr="005148D4" w:rsidRDefault="00000000" w:rsidP="00F75390">
            <w:pPr>
              <w:rPr>
                <w:rFonts w:ascii="Aptos" w:hAnsi="Aptos"/>
                <w:b/>
                <w:bCs/>
                <w:color w:val="000000" w:themeColor="text1"/>
              </w:rPr>
            </w:pPr>
            <w:hyperlink r:id="rId175" w:history="1">
              <w:r w:rsidR="00F75390" w:rsidRPr="005148D4">
                <w:rPr>
                  <w:rStyle w:val="Hyperlink"/>
                  <w:rFonts w:ascii="Aptos" w:hAnsi="Aptos"/>
                  <w:b/>
                  <w:bCs/>
                </w:rPr>
                <w:t>Berkshire Healthcare Systems, Inc. – Windsor Long Term Care Conservation</w:t>
              </w:r>
            </w:hyperlink>
          </w:p>
          <w:p w14:paraId="58348801" w14:textId="77777777" w:rsidR="00F75390" w:rsidRPr="005148D4" w:rsidRDefault="00000000" w:rsidP="00F75390">
            <w:pPr>
              <w:rPr>
                <w:rFonts w:ascii="Aptos" w:hAnsi="Aptos"/>
                <w:b/>
                <w:bCs/>
                <w:color w:val="000000" w:themeColor="text1"/>
              </w:rPr>
            </w:pPr>
            <w:hyperlink r:id="rId176" w:history="1">
              <w:r w:rsidR="00F75390" w:rsidRPr="005148D4">
                <w:rPr>
                  <w:rStyle w:val="Hyperlink"/>
                  <w:rFonts w:ascii="Aptos" w:hAnsi="Aptos"/>
                  <w:b/>
                  <w:bCs/>
                </w:rPr>
                <w:t>Fairlawn Rehabilitation Hospital-Hospital/Clinic Substantial Capital Expenditure</w:t>
              </w:r>
            </w:hyperlink>
          </w:p>
          <w:p w14:paraId="72527B15" w14:textId="77777777" w:rsidR="00F75390" w:rsidRPr="005148D4" w:rsidRDefault="00000000" w:rsidP="00F75390">
            <w:pPr>
              <w:rPr>
                <w:rFonts w:ascii="Aptos" w:hAnsi="Aptos"/>
                <w:b/>
                <w:bCs/>
                <w:color w:val="000000" w:themeColor="text1"/>
              </w:rPr>
            </w:pPr>
            <w:hyperlink r:id="rId177" w:history="1">
              <w:r w:rsidR="00F75390" w:rsidRPr="005148D4">
                <w:rPr>
                  <w:rStyle w:val="Hyperlink"/>
                  <w:rFonts w:ascii="Aptos" w:hAnsi="Aptos"/>
                  <w:b/>
                  <w:bCs/>
                </w:rPr>
                <w:t>Long Term Centers of Lexington – Pine Knoll – Long Term Care Conservation</w:t>
              </w:r>
            </w:hyperlink>
          </w:p>
          <w:p w14:paraId="6148C3F8" w14:textId="77777777" w:rsidR="00F75390" w:rsidRPr="005148D4" w:rsidRDefault="00000000" w:rsidP="00F75390">
            <w:pPr>
              <w:rPr>
                <w:rFonts w:ascii="Aptos" w:hAnsi="Aptos"/>
                <w:b/>
                <w:bCs/>
                <w:color w:val="000000" w:themeColor="text1"/>
              </w:rPr>
            </w:pPr>
            <w:hyperlink r:id="rId178" w:history="1">
              <w:r w:rsidR="00F75390" w:rsidRPr="005148D4">
                <w:rPr>
                  <w:rStyle w:val="Hyperlink"/>
                  <w:rFonts w:ascii="Aptos" w:hAnsi="Aptos"/>
                  <w:b/>
                  <w:bCs/>
                </w:rPr>
                <w:t>Long Term Centers of Wrentham – Serenity Hill – Long Term Care Conservation</w:t>
              </w:r>
            </w:hyperlink>
          </w:p>
          <w:p w14:paraId="3F92FE4D" w14:textId="77777777" w:rsidR="00F75390" w:rsidRPr="005148D4" w:rsidRDefault="00000000" w:rsidP="00F75390">
            <w:pPr>
              <w:rPr>
                <w:rFonts w:ascii="Aptos" w:hAnsi="Aptos"/>
                <w:b/>
                <w:bCs/>
                <w:color w:val="000000" w:themeColor="text1"/>
              </w:rPr>
            </w:pPr>
            <w:hyperlink r:id="rId179" w:history="1">
              <w:r w:rsidR="00F75390" w:rsidRPr="005148D4">
                <w:rPr>
                  <w:rStyle w:val="Hyperlink"/>
                  <w:rFonts w:ascii="Aptos" w:hAnsi="Aptos"/>
                  <w:b/>
                  <w:bCs/>
                </w:rPr>
                <w:t>Next Step Healthcare LLC-Conservation Long Term Care Project</w:t>
              </w:r>
            </w:hyperlink>
          </w:p>
          <w:p w14:paraId="05329775" w14:textId="77777777" w:rsidR="00F75390" w:rsidRPr="005148D4" w:rsidRDefault="00000000" w:rsidP="00F75390">
            <w:pPr>
              <w:rPr>
                <w:rFonts w:ascii="Aptos" w:hAnsi="Aptos"/>
                <w:b/>
                <w:bCs/>
                <w:color w:val="000000" w:themeColor="text1"/>
              </w:rPr>
            </w:pPr>
            <w:hyperlink r:id="rId180" w:history="1">
              <w:r w:rsidR="00F75390" w:rsidRPr="005148D4">
                <w:rPr>
                  <w:rStyle w:val="Hyperlink"/>
                  <w:rFonts w:ascii="Aptos" w:hAnsi="Aptos"/>
                  <w:b/>
                  <w:bCs/>
                </w:rPr>
                <w:t>Royal Falmouth – Conservation Long Term Care</w:t>
              </w:r>
            </w:hyperlink>
          </w:p>
          <w:p w14:paraId="00E921EC" w14:textId="77777777" w:rsidR="00F75390" w:rsidRPr="005148D4" w:rsidRDefault="00000000" w:rsidP="00F75390">
            <w:pPr>
              <w:rPr>
                <w:rFonts w:ascii="Aptos" w:hAnsi="Aptos"/>
                <w:b/>
                <w:bCs/>
                <w:color w:val="000000" w:themeColor="text1"/>
              </w:rPr>
            </w:pPr>
            <w:hyperlink r:id="rId181" w:history="1">
              <w:r w:rsidR="00F75390" w:rsidRPr="005148D4">
                <w:rPr>
                  <w:rStyle w:val="Hyperlink"/>
                  <w:rFonts w:ascii="Aptos" w:hAnsi="Aptos"/>
                  <w:b/>
                  <w:bCs/>
                </w:rPr>
                <w:t>Royal Norwell – Long Term Care Conservation</w:t>
              </w:r>
            </w:hyperlink>
          </w:p>
          <w:p w14:paraId="0AC719FA" w14:textId="77777777" w:rsidR="00F75390" w:rsidRPr="005148D4" w:rsidRDefault="00000000" w:rsidP="00F75390">
            <w:pPr>
              <w:rPr>
                <w:rFonts w:ascii="Aptos" w:hAnsi="Aptos"/>
                <w:b/>
                <w:bCs/>
                <w:color w:val="000000" w:themeColor="text1"/>
              </w:rPr>
            </w:pPr>
            <w:hyperlink r:id="rId182" w:history="1">
              <w:r w:rsidR="00F75390" w:rsidRPr="005148D4">
                <w:rPr>
                  <w:rStyle w:val="Hyperlink"/>
                  <w:rFonts w:ascii="Aptos" w:hAnsi="Aptos"/>
                  <w:b/>
                  <w:bCs/>
                </w:rPr>
                <w:t>Wellman Healthcare Group, Inc</w:t>
              </w:r>
            </w:hyperlink>
          </w:p>
          <w:p w14:paraId="133C4AFD"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2020</w:t>
            </w:r>
          </w:p>
          <w:p w14:paraId="0B158F9D" w14:textId="77777777" w:rsidR="00F75390" w:rsidRPr="005148D4" w:rsidRDefault="00000000" w:rsidP="00F75390">
            <w:pPr>
              <w:rPr>
                <w:rFonts w:ascii="Aptos" w:hAnsi="Aptos"/>
                <w:b/>
                <w:bCs/>
                <w:color w:val="000000" w:themeColor="text1"/>
              </w:rPr>
            </w:pPr>
            <w:hyperlink r:id="rId183" w:history="1">
              <w:r w:rsidR="00F75390" w:rsidRPr="005148D4">
                <w:rPr>
                  <w:rStyle w:val="Hyperlink"/>
                  <w:rFonts w:ascii="Aptos" w:hAnsi="Aptos"/>
                  <w:b/>
                  <w:bCs/>
                </w:rPr>
                <w:t>Advocate Healthcare, LLC Amendment</w:t>
              </w:r>
            </w:hyperlink>
            <w:r w:rsidR="00F75390" w:rsidRPr="005148D4">
              <w:rPr>
                <w:rFonts w:ascii="Aptos" w:hAnsi="Aptos"/>
                <w:b/>
                <w:bCs/>
                <w:color w:val="000000" w:themeColor="text1"/>
              </w:rPr>
              <w:t xml:space="preserve"> </w:t>
            </w:r>
          </w:p>
          <w:p w14:paraId="55331EA3" w14:textId="77777777" w:rsidR="00F75390" w:rsidRPr="005148D4" w:rsidRDefault="00000000" w:rsidP="00F75390">
            <w:pPr>
              <w:rPr>
                <w:rFonts w:ascii="Aptos" w:hAnsi="Aptos"/>
                <w:b/>
                <w:bCs/>
                <w:color w:val="000000" w:themeColor="text1"/>
              </w:rPr>
            </w:pPr>
            <w:hyperlink r:id="rId184" w:history="1">
              <w:r w:rsidR="00F75390" w:rsidRPr="005148D4">
                <w:rPr>
                  <w:rStyle w:val="Hyperlink"/>
                  <w:rFonts w:ascii="Aptos" w:hAnsi="Aptos"/>
                  <w:b/>
                  <w:bCs/>
                </w:rPr>
                <w:t>Campion Health &amp; Wellness, Inc. – LTC - Substantial Change in Service</w:t>
              </w:r>
            </w:hyperlink>
            <w:r w:rsidR="00F75390" w:rsidRPr="005148D4">
              <w:rPr>
                <w:rFonts w:ascii="Aptos" w:hAnsi="Aptos"/>
                <w:b/>
                <w:bCs/>
                <w:color w:val="000000" w:themeColor="text1"/>
              </w:rPr>
              <w:t xml:space="preserve"> </w:t>
            </w:r>
          </w:p>
          <w:p w14:paraId="252B35EF" w14:textId="77777777" w:rsidR="00F75390" w:rsidRPr="005148D4" w:rsidRDefault="00000000" w:rsidP="00F75390">
            <w:pPr>
              <w:rPr>
                <w:rFonts w:ascii="Aptos" w:hAnsi="Aptos"/>
                <w:b/>
                <w:bCs/>
                <w:color w:val="000000" w:themeColor="text1"/>
              </w:rPr>
            </w:pPr>
            <w:hyperlink r:id="rId185" w:history="1">
              <w:r w:rsidR="00F75390" w:rsidRPr="005148D4">
                <w:rPr>
                  <w:rStyle w:val="Hyperlink"/>
                  <w:rFonts w:ascii="Aptos" w:hAnsi="Aptos"/>
                  <w:b/>
                  <w:bCs/>
                </w:rPr>
                <w:t>Heywood Healthcare, Inc. – Hospital/Clinic Substantial Capital Expenditure</w:t>
              </w:r>
            </w:hyperlink>
            <w:r w:rsidR="00F75390" w:rsidRPr="005148D4">
              <w:rPr>
                <w:rFonts w:ascii="Aptos" w:hAnsi="Aptos"/>
                <w:b/>
                <w:bCs/>
                <w:color w:val="000000" w:themeColor="text1"/>
              </w:rPr>
              <w:t xml:space="preserve"> </w:t>
            </w:r>
            <w:hyperlink r:id="rId186" w:history="1">
              <w:r w:rsidR="00F75390" w:rsidRPr="005148D4">
                <w:rPr>
                  <w:rStyle w:val="Hyperlink"/>
                  <w:rFonts w:ascii="Aptos" w:hAnsi="Aptos"/>
                  <w:b/>
                  <w:bCs/>
                </w:rPr>
                <w:t>Notre Dame Health Care Center, Inc. – LTC Conservation</w:t>
              </w:r>
            </w:hyperlink>
          </w:p>
          <w:p w14:paraId="05C0E466"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2020</w:t>
            </w:r>
          </w:p>
          <w:p w14:paraId="5406D6F9" w14:textId="77777777" w:rsidR="00F75390" w:rsidRPr="005148D4" w:rsidRDefault="00000000" w:rsidP="00F75390">
            <w:pPr>
              <w:rPr>
                <w:rFonts w:ascii="Aptos" w:hAnsi="Aptos"/>
                <w:b/>
                <w:bCs/>
                <w:color w:val="000000" w:themeColor="text1"/>
              </w:rPr>
            </w:pPr>
            <w:hyperlink r:id="rId187" w:history="1">
              <w:r w:rsidR="00F75390" w:rsidRPr="005148D4">
                <w:rPr>
                  <w:rStyle w:val="Hyperlink"/>
                  <w:rFonts w:ascii="Aptos" w:hAnsi="Aptos"/>
                  <w:b/>
                  <w:bCs/>
                </w:rPr>
                <w:t>Advocate Healthcare of East Boston, LLC.</w:t>
              </w:r>
            </w:hyperlink>
          </w:p>
          <w:p w14:paraId="2571F7F5" w14:textId="77777777" w:rsidR="00F75390" w:rsidRPr="005148D4" w:rsidRDefault="00000000" w:rsidP="00F75390">
            <w:pPr>
              <w:rPr>
                <w:rFonts w:ascii="Aptos" w:hAnsi="Aptos"/>
                <w:b/>
                <w:bCs/>
                <w:color w:val="000000" w:themeColor="text1"/>
              </w:rPr>
            </w:pPr>
            <w:hyperlink r:id="rId188" w:history="1">
              <w:r w:rsidR="00F75390" w:rsidRPr="005148D4">
                <w:rPr>
                  <w:rStyle w:val="Hyperlink"/>
                  <w:rFonts w:ascii="Aptos" w:hAnsi="Aptos"/>
                  <w:b/>
                  <w:bCs/>
                </w:rPr>
                <w:t>Belmont Manor Nursing Home, Inc.</w:t>
              </w:r>
            </w:hyperlink>
          </w:p>
          <w:p w14:paraId="20424241" w14:textId="77777777" w:rsidR="00F75390" w:rsidRPr="005148D4" w:rsidRDefault="00F75390" w:rsidP="00F75390">
            <w:pPr>
              <w:rPr>
                <w:rFonts w:ascii="Aptos" w:hAnsi="Aptos"/>
                <w:b/>
                <w:bCs/>
                <w:color w:val="000000" w:themeColor="text1"/>
              </w:rPr>
            </w:pPr>
          </w:p>
        </w:tc>
      </w:tr>
      <w:tr w:rsidR="00F75390" w:rsidRPr="00FF474F" w14:paraId="5AB55CAC" w14:textId="77777777" w:rsidTr="00DA413A">
        <w:trPr>
          <w:gridBefore w:val="1"/>
          <w:wBefore w:w="18" w:type="dxa"/>
          <w:trHeight w:val="656"/>
        </w:trPr>
        <w:tc>
          <w:tcPr>
            <w:tcW w:w="2880" w:type="dxa"/>
          </w:tcPr>
          <w:p w14:paraId="46D39F76" w14:textId="77777777" w:rsidR="00F75390" w:rsidRPr="005148D4" w:rsidRDefault="00F75390" w:rsidP="00F75390">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75390" w:rsidRPr="005148D4" w:rsidRDefault="00F75390" w:rsidP="00F75390">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F75390" w:rsidRPr="005148D4" w:rsidRDefault="00000000" w:rsidP="00F75390">
            <w:pPr>
              <w:pStyle w:val="ListParagraph"/>
              <w:ind w:left="360"/>
              <w:rPr>
                <w:rFonts w:ascii="Aptos" w:hAnsi="Aptos"/>
                <w:color w:val="000000" w:themeColor="text1"/>
              </w:rPr>
            </w:pPr>
            <w:hyperlink r:id="rId189" w:history="1">
              <w:r w:rsidR="00F75390" w:rsidRPr="005148D4">
                <w:rPr>
                  <w:rStyle w:val="Hyperlink"/>
                  <w:rFonts w:ascii="Aptos" w:hAnsi="Aptos"/>
                  <w:color w:val="000000" w:themeColor="text1"/>
                </w:rPr>
                <w:t>https://tinyurl.com/SpeciialFocusFacilityProgram</w:t>
              </w:r>
            </w:hyperlink>
            <w:r w:rsidR="00F75390" w:rsidRPr="005148D4">
              <w:rPr>
                <w:rFonts w:ascii="Aptos" w:hAnsi="Aptos"/>
                <w:color w:val="000000" w:themeColor="text1"/>
              </w:rPr>
              <w:t xml:space="preserve"> </w:t>
            </w:r>
          </w:p>
          <w:p w14:paraId="2CC3DCB8"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90"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F75390" w:rsidRPr="005148D4" w:rsidRDefault="00F75390" w:rsidP="00F75390">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F75390" w:rsidRPr="005148D4" w:rsidRDefault="00F75390" w:rsidP="00F75390">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F75390" w:rsidRPr="005148D4" w:rsidRDefault="00000000" w:rsidP="00F75390">
            <w:pPr>
              <w:pStyle w:val="ListParagraph"/>
              <w:rPr>
                <w:rFonts w:ascii="Aptos" w:hAnsi="Aptos"/>
                <w:color w:val="000000" w:themeColor="text1"/>
              </w:rPr>
            </w:pPr>
            <w:hyperlink r:id="rId191" w:history="1">
              <w:r w:rsidR="00F75390" w:rsidRPr="005148D4">
                <w:rPr>
                  <w:rStyle w:val="Hyperlink"/>
                  <w:rFonts w:ascii="Aptos" w:hAnsi="Aptos"/>
                  <w:color w:val="000000" w:themeColor="text1"/>
                </w:rPr>
                <w:t>https://projects.propublica.org/nursing-homes/homes/h-225747</w:t>
              </w:r>
            </w:hyperlink>
            <w:r w:rsidR="00F75390" w:rsidRPr="005148D4">
              <w:rPr>
                <w:rFonts w:ascii="Aptos" w:hAnsi="Aptos"/>
                <w:color w:val="000000" w:themeColor="text1"/>
              </w:rPr>
              <w:t xml:space="preserve"> </w:t>
            </w:r>
          </w:p>
          <w:p w14:paraId="6AED45B7" w14:textId="77777777" w:rsidR="00F75390" w:rsidRPr="005148D4" w:rsidRDefault="00F75390" w:rsidP="00F75390">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F75390" w:rsidRPr="005148D4" w:rsidRDefault="00000000" w:rsidP="00F75390">
            <w:pPr>
              <w:pStyle w:val="ListParagraph"/>
              <w:rPr>
                <w:rFonts w:ascii="Aptos" w:hAnsi="Aptos"/>
                <w:color w:val="000000" w:themeColor="text1"/>
              </w:rPr>
            </w:pPr>
            <w:hyperlink r:id="rId192" w:history="1">
              <w:r w:rsidR="00F75390" w:rsidRPr="005148D4">
                <w:rPr>
                  <w:rStyle w:val="Hyperlink"/>
                  <w:rFonts w:ascii="Aptos" w:hAnsi="Aptos"/>
                  <w:color w:val="000000" w:themeColor="text1"/>
                </w:rPr>
                <w:t>https://www.nextstephc.com/southdennis</w:t>
              </w:r>
            </w:hyperlink>
            <w:r w:rsidR="00F75390" w:rsidRPr="005148D4">
              <w:rPr>
                <w:rFonts w:ascii="Aptos" w:hAnsi="Aptos"/>
                <w:color w:val="000000" w:themeColor="text1"/>
              </w:rPr>
              <w:t xml:space="preserve"> </w:t>
            </w:r>
          </w:p>
          <w:p w14:paraId="0F7469DD"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F75390" w:rsidRPr="005148D4" w:rsidRDefault="00000000" w:rsidP="00F75390">
            <w:pPr>
              <w:pStyle w:val="ListParagraph"/>
              <w:rPr>
                <w:rFonts w:ascii="Aptos" w:hAnsi="Aptos"/>
                <w:color w:val="000000" w:themeColor="text1"/>
              </w:rPr>
            </w:pPr>
            <w:hyperlink r:id="rId193" w:history="1">
              <w:r w:rsidR="00F75390" w:rsidRPr="005148D4">
                <w:rPr>
                  <w:rStyle w:val="Hyperlink"/>
                  <w:rFonts w:ascii="Aptos" w:hAnsi="Aptos"/>
                  <w:color w:val="000000" w:themeColor="text1"/>
                </w:rPr>
                <w:t>https://projects.propublica.org/nursing-homes/homes/h-225320</w:t>
              </w:r>
            </w:hyperlink>
            <w:r w:rsidR="00F75390" w:rsidRPr="005148D4">
              <w:rPr>
                <w:rFonts w:ascii="Aptos" w:hAnsi="Aptos"/>
                <w:color w:val="000000" w:themeColor="text1"/>
              </w:rPr>
              <w:t xml:space="preserve"> </w:t>
            </w:r>
          </w:p>
          <w:p w14:paraId="36721DF7"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F75390" w:rsidRPr="005148D4" w:rsidRDefault="00F75390" w:rsidP="00F75390">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F75390" w:rsidRPr="005148D4" w:rsidRDefault="00F75390" w:rsidP="00F75390">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F75390" w:rsidRPr="005148D4" w:rsidRDefault="00000000" w:rsidP="00F75390">
            <w:pPr>
              <w:pStyle w:val="ListParagraph"/>
              <w:rPr>
                <w:rStyle w:val="Hyperlink"/>
                <w:rFonts w:ascii="Aptos" w:hAnsi="Aptos"/>
                <w:color w:val="000000" w:themeColor="text1"/>
              </w:rPr>
            </w:pPr>
            <w:hyperlink r:id="rId194" w:history="1">
              <w:r w:rsidR="00F75390" w:rsidRPr="005148D4">
                <w:rPr>
                  <w:rStyle w:val="Hyperlink"/>
                  <w:rFonts w:ascii="Aptos" w:hAnsi="Aptos"/>
                  <w:color w:val="000000" w:themeColor="text1"/>
                </w:rPr>
                <w:t>https://tinyurl.com/MarlboroughHills</w:t>
              </w:r>
            </w:hyperlink>
          </w:p>
          <w:p w14:paraId="22E9A003"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F75390" w:rsidRPr="005148D4" w:rsidRDefault="00F75390" w:rsidP="00F75390">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F75390" w:rsidRPr="005148D4" w:rsidRDefault="00F75390" w:rsidP="00F75390">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F75390" w:rsidRPr="005148D4" w:rsidRDefault="00000000" w:rsidP="00F75390">
            <w:pPr>
              <w:pStyle w:val="ListParagraph"/>
              <w:rPr>
                <w:rFonts w:ascii="Aptos" w:hAnsi="Aptos"/>
                <w:color w:val="000000" w:themeColor="text1"/>
              </w:rPr>
            </w:pPr>
            <w:hyperlink r:id="rId195" w:history="1">
              <w:r w:rsidR="00F75390" w:rsidRPr="005148D4">
                <w:rPr>
                  <w:rStyle w:val="Hyperlink"/>
                  <w:rFonts w:ascii="Aptos" w:hAnsi="Aptos"/>
                  <w:color w:val="000000" w:themeColor="text1"/>
                </w:rPr>
                <w:t>https://projects.propublica.org/nursing-homes/homes/h-225218</w:t>
              </w:r>
            </w:hyperlink>
            <w:r w:rsidR="00F75390" w:rsidRPr="005148D4">
              <w:rPr>
                <w:rFonts w:ascii="Aptos" w:hAnsi="Aptos"/>
                <w:color w:val="000000" w:themeColor="text1"/>
              </w:rPr>
              <w:t xml:space="preserve"> </w:t>
            </w:r>
          </w:p>
          <w:p w14:paraId="17CC1BE9"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F75390" w:rsidRPr="005148D4" w:rsidRDefault="00000000" w:rsidP="00F75390">
            <w:pPr>
              <w:pStyle w:val="ListParagraph"/>
              <w:rPr>
                <w:rFonts w:ascii="Aptos" w:hAnsi="Aptos"/>
                <w:color w:val="000000" w:themeColor="text1"/>
              </w:rPr>
            </w:pPr>
            <w:hyperlink r:id="rId196" w:history="1">
              <w:r w:rsidR="00F75390" w:rsidRPr="005148D4">
                <w:rPr>
                  <w:rStyle w:val="Hyperlink"/>
                  <w:rFonts w:ascii="Aptos" w:hAnsi="Aptos"/>
                  <w:color w:val="000000" w:themeColor="text1"/>
                </w:rPr>
                <w:t>https://worcesterrehabcare.com/</w:t>
              </w:r>
            </w:hyperlink>
            <w:r w:rsidR="00F75390" w:rsidRPr="005148D4">
              <w:rPr>
                <w:rFonts w:ascii="Aptos" w:hAnsi="Aptos"/>
                <w:color w:val="000000" w:themeColor="text1"/>
              </w:rPr>
              <w:t xml:space="preserve"> </w:t>
            </w:r>
          </w:p>
          <w:p w14:paraId="10E2715C"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F75390" w:rsidRPr="005148D4" w:rsidRDefault="00000000" w:rsidP="00F75390">
            <w:pPr>
              <w:pStyle w:val="ListParagraph"/>
              <w:rPr>
                <w:rFonts w:ascii="Aptos" w:hAnsi="Aptos"/>
                <w:color w:val="000000" w:themeColor="text1"/>
              </w:rPr>
            </w:pPr>
            <w:hyperlink r:id="rId197" w:history="1">
              <w:r w:rsidR="00F75390" w:rsidRPr="005148D4">
                <w:rPr>
                  <w:rStyle w:val="Hyperlink"/>
                  <w:rFonts w:ascii="Aptos" w:hAnsi="Aptos"/>
                  <w:color w:val="000000" w:themeColor="text1"/>
                </w:rPr>
                <w:t>https://projects.propublica.org/nursing-homes/homes/h-225199</w:t>
              </w:r>
            </w:hyperlink>
            <w:r w:rsidR="00F75390" w:rsidRPr="005148D4">
              <w:rPr>
                <w:rFonts w:ascii="Aptos" w:hAnsi="Aptos"/>
                <w:color w:val="000000" w:themeColor="text1"/>
              </w:rPr>
              <w:t xml:space="preserve"> </w:t>
            </w:r>
          </w:p>
          <w:p w14:paraId="216822FA" w14:textId="77777777" w:rsidR="00F75390" w:rsidRPr="005148D4" w:rsidRDefault="00F75390" w:rsidP="00F75390">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F75390" w:rsidRPr="005148D4" w:rsidRDefault="00000000" w:rsidP="00F75390">
            <w:pPr>
              <w:pStyle w:val="ListParagraph"/>
              <w:rPr>
                <w:rFonts w:ascii="Aptos" w:hAnsi="Aptos"/>
                <w:color w:val="000000" w:themeColor="text1"/>
              </w:rPr>
            </w:pPr>
            <w:hyperlink r:id="rId198" w:history="1">
              <w:r w:rsidR="00F75390" w:rsidRPr="005148D4">
                <w:rPr>
                  <w:rStyle w:val="Hyperlink"/>
                  <w:rFonts w:ascii="Aptos" w:hAnsi="Aptos"/>
                  <w:color w:val="000000" w:themeColor="text1"/>
                </w:rPr>
                <w:t>https://tinyurl.com/Charwell</w:t>
              </w:r>
            </w:hyperlink>
            <w:r w:rsidR="00F75390" w:rsidRPr="005148D4">
              <w:rPr>
                <w:rFonts w:ascii="Aptos" w:hAnsi="Aptos"/>
                <w:color w:val="000000" w:themeColor="text1"/>
              </w:rPr>
              <w:t xml:space="preserve"> </w:t>
            </w:r>
          </w:p>
          <w:p w14:paraId="043C9E94"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F75390" w:rsidRPr="005148D4" w:rsidRDefault="00000000" w:rsidP="00F75390">
            <w:pPr>
              <w:pStyle w:val="ListParagraph"/>
              <w:rPr>
                <w:rFonts w:ascii="Aptos" w:hAnsi="Aptos"/>
                <w:color w:val="000000" w:themeColor="text1"/>
              </w:rPr>
            </w:pPr>
            <w:hyperlink r:id="rId199" w:history="1">
              <w:r w:rsidR="00F75390" w:rsidRPr="005148D4">
                <w:rPr>
                  <w:rStyle w:val="Hyperlink"/>
                  <w:rFonts w:ascii="Aptos" w:hAnsi="Aptos"/>
                  <w:color w:val="000000" w:themeColor="text1"/>
                </w:rPr>
                <w:t>https://projects.propublica.org/nursing-homes/homes/h-225208</w:t>
              </w:r>
            </w:hyperlink>
            <w:r w:rsidR="00F75390" w:rsidRPr="005148D4">
              <w:rPr>
                <w:rFonts w:ascii="Aptos" w:hAnsi="Aptos"/>
                <w:color w:val="000000" w:themeColor="text1"/>
              </w:rPr>
              <w:t xml:space="preserve"> </w:t>
            </w:r>
          </w:p>
          <w:p w14:paraId="19E76CE3"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F75390" w:rsidRPr="005148D4" w:rsidRDefault="00000000" w:rsidP="00F75390">
            <w:pPr>
              <w:pStyle w:val="ListParagraph"/>
              <w:rPr>
                <w:rFonts w:ascii="Aptos" w:hAnsi="Aptos"/>
                <w:color w:val="000000" w:themeColor="text1"/>
              </w:rPr>
            </w:pPr>
            <w:hyperlink r:id="rId200" w:history="1">
              <w:r w:rsidR="00F75390" w:rsidRPr="005148D4">
                <w:rPr>
                  <w:rStyle w:val="Hyperlink"/>
                  <w:rFonts w:ascii="Aptos" w:hAnsi="Aptos"/>
                  <w:color w:val="000000" w:themeColor="text1"/>
                </w:rPr>
                <w:t>https://www.genesishcc.com/glenridge</w:t>
              </w:r>
            </w:hyperlink>
            <w:r w:rsidR="00F75390" w:rsidRPr="005148D4">
              <w:rPr>
                <w:rFonts w:ascii="Aptos" w:hAnsi="Aptos"/>
                <w:color w:val="000000" w:themeColor="text1"/>
              </w:rPr>
              <w:t xml:space="preserve"> </w:t>
            </w:r>
          </w:p>
          <w:p w14:paraId="33DF46E4"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F75390" w:rsidRPr="005148D4" w:rsidRDefault="00000000" w:rsidP="00F75390">
            <w:pPr>
              <w:pStyle w:val="ListParagraph"/>
              <w:rPr>
                <w:rFonts w:ascii="Aptos" w:hAnsi="Aptos"/>
                <w:color w:val="000000" w:themeColor="text1"/>
              </w:rPr>
            </w:pPr>
            <w:hyperlink r:id="rId201" w:history="1">
              <w:r w:rsidR="00F75390" w:rsidRPr="005148D4">
                <w:rPr>
                  <w:rStyle w:val="Hyperlink"/>
                  <w:rFonts w:ascii="Aptos" w:hAnsi="Aptos"/>
                  <w:color w:val="000000" w:themeColor="text1"/>
                </w:rPr>
                <w:t>https://projects.propublica.org/nursing-homes/homes/h-225523</w:t>
              </w:r>
            </w:hyperlink>
            <w:r w:rsidR="00F75390" w:rsidRPr="005148D4">
              <w:rPr>
                <w:rFonts w:ascii="Aptos" w:hAnsi="Aptos"/>
                <w:color w:val="000000" w:themeColor="text1"/>
              </w:rPr>
              <w:t xml:space="preserve"> </w:t>
            </w:r>
          </w:p>
          <w:p w14:paraId="3EEBF185"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F75390" w:rsidRPr="005148D4" w:rsidRDefault="00000000" w:rsidP="00F75390">
            <w:pPr>
              <w:pStyle w:val="ListParagraph"/>
              <w:rPr>
                <w:rFonts w:ascii="Aptos" w:hAnsi="Aptos"/>
                <w:color w:val="000000" w:themeColor="text1"/>
              </w:rPr>
            </w:pPr>
            <w:hyperlink r:id="rId202" w:history="1">
              <w:r w:rsidR="00F75390" w:rsidRPr="005148D4">
                <w:rPr>
                  <w:rStyle w:val="Hyperlink"/>
                  <w:rFonts w:ascii="Aptos" w:hAnsi="Aptos"/>
                  <w:color w:val="000000" w:themeColor="text1"/>
                </w:rPr>
                <w:t>https://projects.propublica.org/nursing-homes/homes/h-225366</w:t>
              </w:r>
            </w:hyperlink>
            <w:r w:rsidR="00F75390" w:rsidRPr="005148D4">
              <w:rPr>
                <w:rFonts w:ascii="Aptos" w:hAnsi="Aptos"/>
                <w:color w:val="000000" w:themeColor="text1"/>
              </w:rPr>
              <w:t xml:space="preserve"> </w:t>
            </w:r>
          </w:p>
          <w:p w14:paraId="7B1CC907"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F75390" w:rsidRPr="005148D4" w:rsidRDefault="00000000" w:rsidP="00F75390">
            <w:pPr>
              <w:pStyle w:val="ListParagraph"/>
              <w:rPr>
                <w:rFonts w:ascii="Aptos" w:hAnsi="Aptos"/>
                <w:color w:val="000000" w:themeColor="text1"/>
              </w:rPr>
            </w:pPr>
            <w:hyperlink r:id="rId203" w:history="1">
              <w:r w:rsidR="00F75390" w:rsidRPr="005148D4">
                <w:rPr>
                  <w:rStyle w:val="Hyperlink"/>
                  <w:rFonts w:ascii="Aptos" w:hAnsi="Aptos"/>
                  <w:color w:val="000000" w:themeColor="text1"/>
                </w:rPr>
                <w:t>https://www.medwaymanor.com/</w:t>
              </w:r>
            </w:hyperlink>
            <w:r w:rsidR="00F75390" w:rsidRPr="005148D4">
              <w:rPr>
                <w:rFonts w:ascii="Aptos" w:hAnsi="Aptos"/>
                <w:color w:val="000000" w:themeColor="text1"/>
              </w:rPr>
              <w:t xml:space="preserve"> </w:t>
            </w:r>
          </w:p>
          <w:p w14:paraId="65EDDF6D"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F75390" w:rsidRPr="005148D4" w:rsidRDefault="00000000" w:rsidP="00F75390">
            <w:pPr>
              <w:pStyle w:val="ListParagraph"/>
              <w:rPr>
                <w:rFonts w:ascii="Aptos" w:hAnsi="Aptos"/>
                <w:color w:val="000000" w:themeColor="text1"/>
              </w:rPr>
            </w:pPr>
            <w:hyperlink r:id="rId204" w:history="1">
              <w:r w:rsidR="00F75390" w:rsidRPr="005148D4">
                <w:rPr>
                  <w:rStyle w:val="Hyperlink"/>
                  <w:rFonts w:ascii="Aptos" w:hAnsi="Aptos"/>
                  <w:color w:val="000000" w:themeColor="text1"/>
                </w:rPr>
                <w:t>https://projects.propublica.org/nursing-homes/homes/h-225412</w:t>
              </w:r>
            </w:hyperlink>
            <w:r w:rsidR="00F75390" w:rsidRPr="005148D4">
              <w:rPr>
                <w:rFonts w:ascii="Aptos" w:hAnsi="Aptos"/>
                <w:color w:val="000000" w:themeColor="text1"/>
              </w:rPr>
              <w:t xml:space="preserve"> </w:t>
            </w:r>
          </w:p>
          <w:p w14:paraId="51801431"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No website</w:t>
            </w:r>
          </w:p>
          <w:p w14:paraId="6C50C10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F75390" w:rsidRPr="005148D4" w:rsidRDefault="00000000" w:rsidP="00F75390">
            <w:pPr>
              <w:pStyle w:val="ListParagraph"/>
              <w:rPr>
                <w:rFonts w:ascii="Aptos" w:hAnsi="Aptos"/>
                <w:color w:val="000000" w:themeColor="text1"/>
              </w:rPr>
            </w:pPr>
            <w:hyperlink r:id="rId205" w:history="1">
              <w:r w:rsidR="00F75390" w:rsidRPr="005148D4">
                <w:rPr>
                  <w:rStyle w:val="Hyperlink"/>
                  <w:rFonts w:ascii="Aptos" w:hAnsi="Aptos"/>
                  <w:color w:val="000000" w:themeColor="text1"/>
                </w:rPr>
                <w:t>https://projects.propublica.org/nursing-homes/homes/h-225318</w:t>
              </w:r>
            </w:hyperlink>
            <w:r w:rsidR="00F75390" w:rsidRPr="005148D4">
              <w:rPr>
                <w:rFonts w:ascii="Aptos" w:hAnsi="Aptos"/>
                <w:color w:val="000000" w:themeColor="text1"/>
              </w:rPr>
              <w:t xml:space="preserve"> </w:t>
            </w:r>
          </w:p>
          <w:p w14:paraId="05FCE247"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F75390" w:rsidRPr="005148D4" w:rsidRDefault="00000000" w:rsidP="00F75390">
            <w:pPr>
              <w:pStyle w:val="ListParagraph"/>
              <w:rPr>
                <w:rFonts w:ascii="Aptos" w:hAnsi="Aptos"/>
                <w:color w:val="000000" w:themeColor="text1"/>
              </w:rPr>
            </w:pPr>
            <w:hyperlink r:id="rId206" w:history="1">
              <w:r w:rsidR="00F75390" w:rsidRPr="005148D4">
                <w:rPr>
                  <w:rStyle w:val="Hyperlink"/>
                  <w:rFonts w:ascii="Aptos" w:hAnsi="Aptos"/>
                  <w:color w:val="000000" w:themeColor="text1"/>
                </w:rPr>
                <w:t>https://plymouthrehab.com/</w:t>
              </w:r>
            </w:hyperlink>
            <w:r w:rsidR="00F75390" w:rsidRPr="005148D4">
              <w:rPr>
                <w:rFonts w:ascii="Aptos" w:hAnsi="Aptos"/>
                <w:color w:val="000000" w:themeColor="text1"/>
              </w:rPr>
              <w:t xml:space="preserve"> </w:t>
            </w:r>
          </w:p>
          <w:p w14:paraId="7010DCA5"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F75390" w:rsidRPr="005148D4" w:rsidRDefault="00000000" w:rsidP="00F75390">
            <w:pPr>
              <w:pStyle w:val="ListParagraph"/>
              <w:rPr>
                <w:rFonts w:ascii="Aptos" w:hAnsi="Aptos"/>
                <w:color w:val="000000" w:themeColor="text1"/>
              </w:rPr>
            </w:pPr>
            <w:hyperlink r:id="rId207" w:history="1">
              <w:r w:rsidR="00F75390" w:rsidRPr="005148D4">
                <w:rPr>
                  <w:rStyle w:val="Hyperlink"/>
                  <w:rFonts w:ascii="Aptos" w:hAnsi="Aptos"/>
                  <w:color w:val="000000" w:themeColor="text1"/>
                </w:rPr>
                <w:t>https://projects.propublica.org/nursing-homes/homes/h-225207</w:t>
              </w:r>
            </w:hyperlink>
            <w:r w:rsidR="00F75390" w:rsidRPr="005148D4">
              <w:rPr>
                <w:rFonts w:ascii="Aptos" w:hAnsi="Aptos"/>
                <w:color w:val="000000" w:themeColor="text1"/>
              </w:rPr>
              <w:t xml:space="preserve"> </w:t>
            </w:r>
          </w:p>
          <w:p w14:paraId="25E6215C"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F75390" w:rsidRPr="005148D4" w:rsidRDefault="00000000" w:rsidP="00F75390">
            <w:pPr>
              <w:pStyle w:val="ListParagraph"/>
              <w:rPr>
                <w:rFonts w:ascii="Aptos" w:hAnsi="Aptos"/>
                <w:color w:val="000000" w:themeColor="text1"/>
              </w:rPr>
            </w:pPr>
            <w:hyperlink r:id="rId208" w:history="1">
              <w:r w:rsidR="00F75390" w:rsidRPr="005148D4">
                <w:rPr>
                  <w:rStyle w:val="Hyperlink"/>
                  <w:rFonts w:ascii="Aptos" w:hAnsi="Aptos"/>
                  <w:color w:val="000000" w:themeColor="text1"/>
                </w:rPr>
                <w:t>https://thetremontrehabcare.com/</w:t>
              </w:r>
            </w:hyperlink>
            <w:r w:rsidR="00F75390" w:rsidRPr="005148D4">
              <w:rPr>
                <w:rFonts w:ascii="Aptos" w:hAnsi="Aptos"/>
                <w:color w:val="000000" w:themeColor="text1"/>
              </w:rPr>
              <w:t xml:space="preserve"> </w:t>
            </w:r>
          </w:p>
          <w:p w14:paraId="2F0B9BA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F75390" w:rsidRPr="005148D4" w:rsidRDefault="00000000" w:rsidP="00F75390">
            <w:pPr>
              <w:pStyle w:val="ListParagraph"/>
              <w:rPr>
                <w:rFonts w:ascii="Aptos" w:hAnsi="Aptos"/>
                <w:color w:val="000000" w:themeColor="text1"/>
              </w:rPr>
            </w:pPr>
            <w:hyperlink r:id="rId209" w:history="1">
              <w:r w:rsidR="00F75390" w:rsidRPr="005148D4">
                <w:rPr>
                  <w:rStyle w:val="Hyperlink"/>
                  <w:rFonts w:ascii="Aptos" w:hAnsi="Aptos"/>
                  <w:color w:val="000000" w:themeColor="text1"/>
                </w:rPr>
                <w:t>https://projects.propublica.org/nursing-homes/homes/h-225488</w:t>
              </w:r>
            </w:hyperlink>
            <w:r w:rsidR="00F75390" w:rsidRPr="005148D4">
              <w:rPr>
                <w:rFonts w:ascii="Aptos" w:hAnsi="Aptos"/>
                <w:color w:val="000000" w:themeColor="text1"/>
              </w:rPr>
              <w:t xml:space="preserve"> </w:t>
            </w:r>
          </w:p>
          <w:p w14:paraId="1384A585"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No website</w:t>
            </w:r>
          </w:p>
          <w:p w14:paraId="2BF32FA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F75390" w:rsidRPr="005148D4" w:rsidRDefault="00000000" w:rsidP="00F75390">
            <w:pPr>
              <w:pStyle w:val="ListParagraph"/>
              <w:rPr>
                <w:rFonts w:ascii="Aptos" w:hAnsi="Aptos"/>
                <w:color w:val="000000" w:themeColor="text1"/>
              </w:rPr>
            </w:pPr>
            <w:hyperlink r:id="rId210" w:history="1">
              <w:r w:rsidR="00F75390" w:rsidRPr="005148D4">
                <w:rPr>
                  <w:rStyle w:val="Hyperlink"/>
                  <w:rFonts w:ascii="Aptos" w:hAnsi="Aptos"/>
                  <w:color w:val="000000" w:themeColor="text1"/>
                </w:rPr>
                <w:t>https://projects.propublica.org/nursing-homes/homes/h-225295</w:t>
              </w:r>
            </w:hyperlink>
            <w:r w:rsidR="00F75390" w:rsidRPr="005148D4">
              <w:rPr>
                <w:rFonts w:ascii="Aptos" w:hAnsi="Aptos"/>
                <w:color w:val="000000" w:themeColor="text1"/>
              </w:rPr>
              <w:t xml:space="preserve"> </w:t>
            </w:r>
          </w:p>
          <w:p w14:paraId="070F56E1"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No website</w:t>
            </w:r>
          </w:p>
          <w:p w14:paraId="64E105B9"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F75390" w:rsidRPr="005148D4" w:rsidRDefault="00000000" w:rsidP="00F75390">
            <w:pPr>
              <w:pStyle w:val="ListParagraph"/>
              <w:rPr>
                <w:rFonts w:ascii="Aptos" w:hAnsi="Aptos"/>
                <w:color w:val="000000" w:themeColor="text1"/>
              </w:rPr>
            </w:pPr>
            <w:hyperlink r:id="rId211" w:history="1">
              <w:r w:rsidR="00F75390" w:rsidRPr="005148D4">
                <w:rPr>
                  <w:rStyle w:val="Hyperlink"/>
                  <w:rFonts w:ascii="Aptos" w:hAnsi="Aptos"/>
                  <w:color w:val="000000" w:themeColor="text1"/>
                </w:rPr>
                <w:t>https://projects.propublica.org/nursing-homes/homes/h-225757</w:t>
              </w:r>
            </w:hyperlink>
            <w:r w:rsidR="00F75390" w:rsidRPr="005148D4">
              <w:rPr>
                <w:rFonts w:ascii="Aptos" w:hAnsi="Aptos"/>
                <w:color w:val="000000" w:themeColor="text1"/>
              </w:rPr>
              <w:t xml:space="preserve"> </w:t>
            </w:r>
          </w:p>
          <w:p w14:paraId="0FF8E6A7" w14:textId="77777777" w:rsidR="00F75390" w:rsidRPr="005148D4" w:rsidRDefault="00000000" w:rsidP="00F75390">
            <w:pPr>
              <w:pStyle w:val="ListParagraph"/>
              <w:ind w:left="360"/>
              <w:rPr>
                <w:rFonts w:ascii="Aptos" w:hAnsi="Aptos"/>
                <w:color w:val="000000" w:themeColor="text1"/>
              </w:rPr>
            </w:pPr>
            <w:hyperlink r:id="rId212" w:history="1">
              <w:r w:rsidR="00F75390" w:rsidRPr="005148D4">
                <w:rPr>
                  <w:rStyle w:val="Hyperlink"/>
                  <w:rFonts w:ascii="Aptos" w:hAnsi="Aptos"/>
                  <w:color w:val="000000" w:themeColor="text1"/>
                </w:rPr>
                <w:t>https://tinyurl.com/SpeciialFocusFacilityProgram</w:t>
              </w:r>
            </w:hyperlink>
            <w:r w:rsidR="00F75390" w:rsidRPr="005148D4">
              <w:rPr>
                <w:rFonts w:ascii="Aptos" w:hAnsi="Aptos"/>
                <w:color w:val="000000" w:themeColor="text1"/>
              </w:rPr>
              <w:t xml:space="preserve"> </w:t>
            </w:r>
          </w:p>
        </w:tc>
      </w:tr>
      <w:tr w:rsidR="00F75390" w:rsidRPr="005D67E2" w14:paraId="357B390F" w14:textId="77777777" w:rsidTr="00DA413A">
        <w:trPr>
          <w:gridBefore w:val="1"/>
          <w:wBefore w:w="18" w:type="dxa"/>
          <w:trHeight w:val="260"/>
        </w:trPr>
        <w:tc>
          <w:tcPr>
            <w:tcW w:w="2880" w:type="dxa"/>
          </w:tcPr>
          <w:p w14:paraId="7AB121AD" w14:textId="77777777" w:rsidR="00F75390" w:rsidRPr="005148D4" w:rsidRDefault="00F75390" w:rsidP="00F75390">
            <w:pPr>
              <w:rPr>
                <w:rFonts w:ascii="Aptos" w:hAnsi="Aptos"/>
                <w:i/>
                <w:iCs/>
                <w:sz w:val="24"/>
                <w:szCs w:val="24"/>
              </w:rPr>
            </w:pPr>
            <w:r w:rsidRPr="005148D4">
              <w:rPr>
                <w:rFonts w:ascii="Aptos" w:hAnsi="Aptos"/>
                <w:i/>
                <w:iCs/>
                <w:sz w:val="24"/>
                <w:szCs w:val="24"/>
              </w:rPr>
              <w:t>Nursing Home Inspect</w:t>
            </w:r>
          </w:p>
        </w:tc>
        <w:tc>
          <w:tcPr>
            <w:tcW w:w="7920" w:type="dxa"/>
            <w:gridSpan w:val="5"/>
          </w:tcPr>
          <w:p w14:paraId="7865D8F7" w14:textId="77777777" w:rsidR="00F75390" w:rsidRPr="005148D4" w:rsidRDefault="00F75390" w:rsidP="00F75390">
            <w:pPr>
              <w:rPr>
                <w:rFonts w:ascii="Aptos" w:hAnsi="Aptos"/>
                <w:b/>
                <w:bCs/>
              </w:rPr>
            </w:pPr>
            <w:r w:rsidRPr="005148D4">
              <w:rPr>
                <w:rFonts w:ascii="Aptos" w:hAnsi="Aptos"/>
                <w:b/>
                <w:bCs/>
              </w:rPr>
              <w:t>ProPublica</w:t>
            </w:r>
          </w:p>
          <w:p w14:paraId="764163F4" w14:textId="77777777" w:rsidR="00F75390" w:rsidRPr="005148D4" w:rsidRDefault="00F75390" w:rsidP="00F75390">
            <w:pPr>
              <w:rPr>
                <w:rFonts w:ascii="Aptos" w:hAnsi="Aptos"/>
                <w:b/>
                <w:bCs/>
              </w:rPr>
            </w:pPr>
            <w:r w:rsidRPr="005148D4">
              <w:rPr>
                <w:rFonts w:ascii="Aptos" w:hAnsi="Aptos"/>
                <w:b/>
                <w:bCs/>
                <w:i/>
                <w:iCs/>
              </w:rPr>
              <w:t>Nursing Home Inspect</w:t>
            </w:r>
          </w:p>
          <w:p w14:paraId="45A47AF5" w14:textId="77777777" w:rsidR="00F75390" w:rsidRPr="005148D4" w:rsidRDefault="00F75390" w:rsidP="00F75390">
            <w:pPr>
              <w:ind w:left="720"/>
              <w:rPr>
                <w:rFonts w:ascii="Aptos" w:hAnsi="Aptos"/>
              </w:rPr>
            </w:pPr>
            <w:r w:rsidRPr="005148D4">
              <w:rPr>
                <w:rFonts w:ascii="Aptos" w:hAnsi="Aptos"/>
              </w:rPr>
              <w:t>Data updated November 2022</w:t>
            </w:r>
          </w:p>
          <w:p w14:paraId="520DD175" w14:textId="77777777" w:rsidR="00F75390" w:rsidRPr="005148D4" w:rsidRDefault="00F75390" w:rsidP="00F75390">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F75390" w:rsidRPr="005148D4" w:rsidRDefault="00F75390" w:rsidP="00F75390">
            <w:pPr>
              <w:ind w:left="720"/>
              <w:rPr>
                <w:rFonts w:ascii="Aptos" w:hAnsi="Aptos"/>
              </w:rPr>
            </w:pPr>
            <w:r w:rsidRPr="005148D4">
              <w:rPr>
                <w:rFonts w:ascii="Aptos" w:hAnsi="Aptos"/>
              </w:rPr>
              <w:t xml:space="preserve">Massachusetts listing: </w:t>
            </w:r>
          </w:p>
          <w:p w14:paraId="0A8D29D6" w14:textId="77777777" w:rsidR="00F75390" w:rsidRPr="005148D4" w:rsidRDefault="00000000" w:rsidP="00F75390">
            <w:pPr>
              <w:ind w:left="720"/>
              <w:rPr>
                <w:rFonts w:ascii="Aptos" w:hAnsi="Aptos"/>
              </w:rPr>
            </w:pPr>
            <w:hyperlink r:id="rId213" w:history="1">
              <w:r w:rsidR="00F75390" w:rsidRPr="005148D4">
                <w:rPr>
                  <w:rStyle w:val="Hyperlink"/>
                  <w:rFonts w:ascii="Aptos" w:hAnsi="Aptos"/>
                </w:rPr>
                <w:t>https://projects.propublica.org/nursing-homes/state/MA</w:t>
              </w:r>
            </w:hyperlink>
            <w:r w:rsidR="00F75390" w:rsidRPr="005148D4">
              <w:rPr>
                <w:rFonts w:ascii="Aptos" w:hAnsi="Aptos"/>
              </w:rPr>
              <w:t xml:space="preserve"> </w:t>
            </w:r>
          </w:p>
          <w:p w14:paraId="648ABADA" w14:textId="77777777" w:rsidR="00F75390" w:rsidRPr="005148D4" w:rsidRDefault="00F75390" w:rsidP="00F75390">
            <w:pPr>
              <w:ind w:left="720"/>
              <w:rPr>
                <w:rFonts w:ascii="Aptos" w:hAnsi="Aptos"/>
                <w:b/>
                <w:bCs/>
              </w:rPr>
            </w:pPr>
            <w:r w:rsidRPr="005148D4">
              <w:rPr>
                <w:rFonts w:ascii="Aptos" w:hAnsi="Aptos"/>
                <w:b/>
                <w:bCs/>
              </w:rPr>
              <w:t>Deficiencies By Severity in Massachusetts</w:t>
            </w:r>
          </w:p>
          <w:p w14:paraId="392F1B4E" w14:textId="77777777" w:rsidR="00F75390" w:rsidRPr="005148D4" w:rsidRDefault="00000000" w:rsidP="00F75390">
            <w:pPr>
              <w:ind w:left="720"/>
              <w:rPr>
                <w:rStyle w:val="Hyperlink"/>
                <w:rFonts w:ascii="Aptos" w:hAnsi="Aptos"/>
              </w:rPr>
            </w:pPr>
            <w:hyperlink r:id="rId214" w:history="1">
              <w:r w:rsidR="00F75390" w:rsidRPr="005148D4">
                <w:rPr>
                  <w:rStyle w:val="Hyperlink"/>
                  <w:rFonts w:ascii="Aptos" w:hAnsi="Aptos"/>
                </w:rPr>
                <w:t>(What do the severity ratings mean?)</w:t>
              </w:r>
            </w:hyperlink>
          </w:p>
          <w:p w14:paraId="5F375E91" w14:textId="77777777" w:rsidR="00F75390" w:rsidRPr="005148D4" w:rsidRDefault="00F75390" w:rsidP="00F75390">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F75390" w:rsidRPr="005148D4" w:rsidRDefault="00F75390" w:rsidP="00F75390">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F75390" w:rsidRPr="005148D4" w:rsidRDefault="00F75390" w:rsidP="00F75390">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F75390" w:rsidRPr="005148D4" w:rsidRDefault="00F75390" w:rsidP="00F75390">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F75390" w:rsidRPr="005148D4" w:rsidRDefault="00F75390" w:rsidP="00F75390">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F75390" w:rsidRPr="005148D4" w:rsidRDefault="00F75390" w:rsidP="00F75390">
            <w:pPr>
              <w:ind w:left="720"/>
              <w:rPr>
                <w:rFonts w:ascii="Aptos" w:hAnsi="Aptos"/>
              </w:rPr>
            </w:pPr>
            <w:r w:rsidRPr="005148D4">
              <w:rPr>
                <w:rFonts w:ascii="Aptos" w:hAnsi="Aptos"/>
              </w:rPr>
              <w:fldChar w:fldCharType="end"/>
            </w:r>
            <w:r w:rsidRPr="005148D4">
              <w:rPr>
                <w:rFonts w:ascii="Aptos" w:hAnsi="Aptos"/>
              </w:rPr>
              <w:t>2____________L</w:t>
            </w:r>
          </w:p>
        </w:tc>
      </w:tr>
      <w:tr w:rsidR="00F75390" w:rsidRPr="00044F46" w14:paraId="02D44F7A" w14:textId="77777777" w:rsidTr="00DA413A">
        <w:trPr>
          <w:gridBefore w:val="1"/>
          <w:wBefore w:w="18" w:type="dxa"/>
          <w:trHeight w:val="656"/>
        </w:trPr>
        <w:tc>
          <w:tcPr>
            <w:tcW w:w="2880" w:type="dxa"/>
          </w:tcPr>
          <w:p w14:paraId="5348B749" w14:textId="77777777" w:rsidR="00F75390" w:rsidRPr="005148D4" w:rsidRDefault="00F75390" w:rsidP="00F75390">
            <w:pPr>
              <w:rPr>
                <w:rFonts w:ascii="Aptos" w:hAnsi="Aptos"/>
                <w:sz w:val="24"/>
                <w:szCs w:val="24"/>
              </w:rPr>
            </w:pPr>
            <w:r w:rsidRPr="005148D4">
              <w:rPr>
                <w:rFonts w:ascii="Aptos" w:hAnsi="Aptos"/>
                <w:sz w:val="24"/>
                <w:szCs w:val="24"/>
              </w:rPr>
              <w:t>Nursing Home Compare</w:t>
            </w:r>
          </w:p>
          <w:p w14:paraId="27AC4642" w14:textId="77777777" w:rsidR="00F75390" w:rsidRPr="005148D4" w:rsidRDefault="00F75390" w:rsidP="00F75390">
            <w:pPr>
              <w:contextualSpacing/>
              <w:rPr>
                <w:rFonts w:ascii="Aptos" w:hAnsi="Aptos"/>
                <w:sz w:val="24"/>
                <w:szCs w:val="24"/>
              </w:rPr>
            </w:pPr>
          </w:p>
        </w:tc>
        <w:tc>
          <w:tcPr>
            <w:tcW w:w="7920" w:type="dxa"/>
            <w:gridSpan w:val="5"/>
          </w:tcPr>
          <w:p w14:paraId="17102A8B" w14:textId="77777777" w:rsidR="00F75390" w:rsidRPr="005148D4" w:rsidRDefault="00F75390" w:rsidP="00F75390">
            <w:pPr>
              <w:rPr>
                <w:rFonts w:ascii="Aptos" w:hAnsi="Aptos"/>
                <w:b/>
                <w:bCs/>
              </w:rPr>
            </w:pPr>
            <w:r w:rsidRPr="005148D4">
              <w:rPr>
                <w:rFonts w:ascii="Aptos" w:hAnsi="Aptos"/>
                <w:b/>
                <w:bCs/>
              </w:rPr>
              <w:t>Centers for Medicare and Medicaid Services (CMS)</w:t>
            </w:r>
          </w:p>
          <w:p w14:paraId="623CE4CB" w14:textId="77777777" w:rsidR="00F75390" w:rsidRPr="005148D4" w:rsidRDefault="00F75390" w:rsidP="00F75390">
            <w:pPr>
              <w:pStyle w:val="ListParagraph"/>
              <w:ind w:left="360"/>
              <w:rPr>
                <w:rFonts w:ascii="Aptos" w:hAnsi="Aptos"/>
                <w:i/>
                <w:iCs/>
              </w:rPr>
            </w:pPr>
            <w:r w:rsidRPr="005148D4">
              <w:rPr>
                <w:rFonts w:ascii="Aptos" w:hAnsi="Aptos"/>
                <w:i/>
                <w:iCs/>
              </w:rPr>
              <w:t>Nursing Home Compare Website</w:t>
            </w:r>
          </w:p>
          <w:p w14:paraId="552238D4" w14:textId="77777777" w:rsidR="00F75390" w:rsidRPr="005148D4" w:rsidRDefault="00F75390" w:rsidP="00F75390">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F75390" w:rsidRPr="005148D4" w:rsidRDefault="00F75390" w:rsidP="00F75390">
            <w:pPr>
              <w:pStyle w:val="ListParagraph"/>
              <w:ind w:left="360"/>
              <w:rPr>
                <w:rFonts w:ascii="Aptos" w:hAnsi="Aptos"/>
              </w:rPr>
            </w:pPr>
            <w:r w:rsidRPr="005148D4">
              <w:rPr>
                <w:rFonts w:ascii="Aptos" w:hAnsi="Aptos"/>
              </w:rPr>
              <w:t>This information will be posted for each facility and includes:</w:t>
            </w:r>
          </w:p>
          <w:p w14:paraId="001ADE0F" w14:textId="77777777" w:rsidR="00F75390" w:rsidRPr="005148D4" w:rsidRDefault="00F75390" w:rsidP="00F75390">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F75390" w:rsidRPr="005148D4" w:rsidRDefault="00F75390" w:rsidP="00F75390">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F75390" w:rsidRPr="005148D4" w:rsidRDefault="00F75390" w:rsidP="00F75390">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F75390" w:rsidRPr="005148D4" w:rsidRDefault="00000000" w:rsidP="00F75390">
            <w:pPr>
              <w:pStyle w:val="ListParagraph"/>
              <w:ind w:left="360"/>
              <w:rPr>
                <w:rFonts w:ascii="Aptos" w:hAnsi="Aptos"/>
              </w:rPr>
            </w:pPr>
            <w:hyperlink r:id="rId215" w:history="1">
              <w:r w:rsidR="00F75390" w:rsidRPr="005148D4">
                <w:rPr>
                  <w:rStyle w:val="Hyperlink"/>
                  <w:rFonts w:ascii="Aptos" w:hAnsi="Aptos"/>
                </w:rPr>
                <w:t>https://tinyurl.com/NursingHomeCompareWebsite</w:t>
              </w:r>
            </w:hyperlink>
            <w:r w:rsidR="00F75390" w:rsidRPr="005148D4">
              <w:rPr>
                <w:rFonts w:ascii="Aptos" w:hAnsi="Aptos"/>
              </w:rPr>
              <w:t xml:space="preserve"> </w:t>
            </w:r>
          </w:p>
        </w:tc>
      </w:tr>
      <w:tr w:rsidR="00F75390" w14:paraId="14F1D72A" w14:textId="77777777" w:rsidTr="00DA413A">
        <w:trPr>
          <w:gridBefore w:val="1"/>
          <w:wBefore w:w="18" w:type="dxa"/>
          <w:trHeight w:val="656"/>
        </w:trPr>
        <w:tc>
          <w:tcPr>
            <w:tcW w:w="2880" w:type="dxa"/>
          </w:tcPr>
          <w:p w14:paraId="25F9A8A7" w14:textId="77777777" w:rsidR="00F75390" w:rsidRPr="005148D4" w:rsidRDefault="00F75390" w:rsidP="00F75390">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75390" w:rsidRPr="005148D4" w:rsidRDefault="00F75390" w:rsidP="00F75390">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75390" w:rsidRPr="005148D4" w:rsidRDefault="00F75390" w:rsidP="00F75390">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16"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75390" w:rsidRPr="00BB5E3D" w14:paraId="44BBC4D7" w14:textId="77777777" w:rsidTr="00DA413A">
        <w:trPr>
          <w:gridBefore w:val="1"/>
          <w:wBefore w:w="18" w:type="dxa"/>
          <w:trHeight w:val="656"/>
        </w:trPr>
        <w:tc>
          <w:tcPr>
            <w:tcW w:w="2880" w:type="dxa"/>
          </w:tcPr>
          <w:p w14:paraId="1CD82B92" w14:textId="77777777" w:rsidR="00F75390" w:rsidRPr="005148D4" w:rsidRDefault="00F75390" w:rsidP="00F75390">
            <w:pPr>
              <w:contextualSpacing/>
              <w:rPr>
                <w:rFonts w:ascii="Aptos" w:hAnsi="Aptos"/>
                <w:sz w:val="24"/>
                <w:szCs w:val="24"/>
              </w:rPr>
            </w:pPr>
            <w:r w:rsidRPr="005148D4">
              <w:rPr>
                <w:rFonts w:ascii="Aptos" w:hAnsi="Aptos"/>
                <w:sz w:val="24"/>
                <w:szCs w:val="24"/>
              </w:rPr>
              <w:t>Long-Term Care Facilities Specific COVID-19 Data</w:t>
            </w:r>
          </w:p>
        </w:tc>
        <w:tc>
          <w:tcPr>
            <w:tcW w:w="7920" w:type="dxa"/>
            <w:gridSpan w:val="5"/>
          </w:tcPr>
          <w:p w14:paraId="2C0C3431" w14:textId="77777777" w:rsidR="00F75390" w:rsidRPr="005148D4" w:rsidRDefault="00F75390" w:rsidP="00F75390">
            <w:pPr>
              <w:rPr>
                <w:rFonts w:ascii="Aptos" w:hAnsi="Aptos"/>
                <w:b/>
                <w:bCs/>
              </w:rPr>
            </w:pPr>
            <w:r w:rsidRPr="005148D4">
              <w:rPr>
                <w:rFonts w:ascii="Aptos" w:hAnsi="Aptos"/>
                <w:b/>
                <w:bCs/>
              </w:rPr>
              <w:t>Massachusetts Department of Public Health</w:t>
            </w:r>
          </w:p>
          <w:p w14:paraId="6B3AFF75" w14:textId="77777777" w:rsidR="00F75390" w:rsidRPr="005148D4" w:rsidRDefault="00F75390" w:rsidP="00F75390">
            <w:pPr>
              <w:rPr>
                <w:rFonts w:ascii="Aptos" w:hAnsi="Aptos"/>
                <w:i/>
                <w:iCs/>
              </w:rPr>
            </w:pPr>
            <w:r w:rsidRPr="005148D4">
              <w:rPr>
                <w:rFonts w:ascii="Aptos" w:hAnsi="Aptos"/>
                <w:i/>
                <w:iCs/>
              </w:rPr>
              <w:t>Long-Term Care Facilities Specific COVID-19 Data</w:t>
            </w:r>
          </w:p>
          <w:p w14:paraId="51672C88" w14:textId="77777777" w:rsidR="00F75390" w:rsidRPr="005148D4" w:rsidRDefault="00F75390" w:rsidP="00F75390">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F75390" w:rsidRPr="005148D4" w:rsidRDefault="00F75390" w:rsidP="00F75390">
            <w:pPr>
              <w:rPr>
                <w:rFonts w:ascii="Aptos" w:hAnsi="Aptos"/>
                <w:b/>
                <w:bCs/>
              </w:rPr>
            </w:pPr>
            <w:r w:rsidRPr="005148D4">
              <w:rPr>
                <w:rFonts w:ascii="Aptos" w:hAnsi="Aptos"/>
                <w:b/>
                <w:bCs/>
              </w:rPr>
              <w:t>Table of Contents</w:t>
            </w:r>
          </w:p>
          <w:p w14:paraId="4D31CB86" w14:textId="77777777" w:rsidR="00F75390" w:rsidRPr="005148D4" w:rsidRDefault="00000000" w:rsidP="00F75390">
            <w:pPr>
              <w:pStyle w:val="ListParagraph"/>
              <w:numPr>
                <w:ilvl w:val="0"/>
                <w:numId w:val="5"/>
              </w:numPr>
              <w:rPr>
                <w:rFonts w:ascii="Aptos" w:hAnsi="Aptos"/>
              </w:rPr>
            </w:pPr>
            <w:hyperlink r:id="rId217" w:anchor="covid-19-daily-dashboard-" w:history="1">
              <w:r w:rsidR="00F75390" w:rsidRPr="005148D4">
                <w:rPr>
                  <w:rStyle w:val="Hyperlink"/>
                  <w:rFonts w:ascii="Aptos" w:hAnsi="Aptos"/>
                </w:rPr>
                <w:t xml:space="preserve">COVID-19 Daily Dashboard </w:t>
              </w:r>
            </w:hyperlink>
          </w:p>
          <w:p w14:paraId="0A59C44D" w14:textId="77777777" w:rsidR="00F75390" w:rsidRPr="005148D4" w:rsidRDefault="00000000" w:rsidP="00F75390">
            <w:pPr>
              <w:pStyle w:val="ListParagraph"/>
              <w:numPr>
                <w:ilvl w:val="0"/>
                <w:numId w:val="5"/>
              </w:numPr>
              <w:rPr>
                <w:rFonts w:ascii="Aptos" w:hAnsi="Aptos"/>
              </w:rPr>
            </w:pPr>
            <w:hyperlink r:id="rId218" w:anchor="covid-19-weekly-public-health-report" w:history="1">
              <w:r w:rsidR="00F75390" w:rsidRPr="005148D4">
                <w:rPr>
                  <w:rStyle w:val="Hyperlink"/>
                  <w:rFonts w:ascii="Aptos" w:hAnsi="Aptos"/>
                </w:rPr>
                <w:t>COVID-19 Weekly Public Health Report</w:t>
              </w:r>
            </w:hyperlink>
          </w:p>
          <w:p w14:paraId="30CC71AD" w14:textId="77777777" w:rsidR="00F75390" w:rsidRPr="005148D4" w:rsidRDefault="00000000" w:rsidP="00F75390">
            <w:pPr>
              <w:pStyle w:val="ListParagraph"/>
              <w:numPr>
                <w:ilvl w:val="0"/>
                <w:numId w:val="5"/>
              </w:numPr>
              <w:rPr>
                <w:rStyle w:val="Hyperlink"/>
                <w:rFonts w:ascii="Aptos" w:hAnsi="Aptos"/>
                <w:color w:val="auto"/>
                <w:u w:val="none"/>
              </w:rPr>
            </w:pPr>
            <w:hyperlink r:id="rId219" w:anchor="additional-covid-19-data" w:history="1">
              <w:r w:rsidR="00F75390" w:rsidRPr="005148D4">
                <w:rPr>
                  <w:rStyle w:val="Hyperlink"/>
                  <w:rFonts w:ascii="Aptos" w:hAnsi="Aptos"/>
                </w:rPr>
                <w:t>Additional COVID-19 Data</w:t>
              </w:r>
            </w:hyperlink>
          </w:p>
          <w:p w14:paraId="2E31BA10" w14:textId="77777777" w:rsidR="00F75390" w:rsidRPr="005148D4" w:rsidRDefault="00000000" w:rsidP="00F75390">
            <w:pPr>
              <w:pStyle w:val="ListParagraph"/>
              <w:numPr>
                <w:ilvl w:val="0"/>
                <w:numId w:val="5"/>
              </w:numPr>
              <w:rPr>
                <w:rFonts w:ascii="Aptos" w:hAnsi="Aptos"/>
              </w:rPr>
            </w:pPr>
            <w:hyperlink r:id="rId220" w:anchor="cms-covid-19-nursing-home-data" w:history="1">
              <w:r w:rsidR="00F75390" w:rsidRPr="005148D4">
                <w:rPr>
                  <w:rStyle w:val="Hyperlink"/>
                  <w:rFonts w:ascii="Aptos" w:hAnsi="Aptos"/>
                </w:rPr>
                <w:t>CMS COVID-19 Nursing Home Data</w:t>
              </w:r>
            </w:hyperlink>
          </w:p>
        </w:tc>
      </w:tr>
      <w:tr w:rsidR="00F75390" w:rsidRPr="00782515" w14:paraId="72A06631" w14:textId="77777777" w:rsidTr="0023220C">
        <w:trPr>
          <w:gridBefore w:val="1"/>
          <w:wBefore w:w="18" w:type="dxa"/>
          <w:trHeight w:val="620"/>
        </w:trPr>
        <w:tc>
          <w:tcPr>
            <w:tcW w:w="2880" w:type="dxa"/>
          </w:tcPr>
          <w:p w14:paraId="727B3B74" w14:textId="77777777" w:rsidR="00F75390" w:rsidRPr="005148D4" w:rsidRDefault="00F75390" w:rsidP="00F75390">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221"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22"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23"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24" w:history="1">
              <w:r w:rsidRPr="005148D4">
                <w:rPr>
                  <w:rStyle w:val="Hyperlink"/>
                  <w:rFonts w:ascii="Aptos" w:hAnsi="Aptos"/>
                  <w:b/>
                  <w:bCs/>
                </w:rPr>
                <w:t>Work Groups</w:t>
              </w:r>
              <w:r w:rsidRPr="005148D4">
                <w:rPr>
                  <w:rStyle w:val="Hyperlink"/>
                  <w:rFonts w:ascii="Aptos" w:hAnsi="Aptos"/>
                </w:rPr>
                <w:t>.</w:t>
              </w:r>
            </w:hyperlink>
          </w:p>
          <w:p w14:paraId="3A47E170" w14:textId="06D2402F" w:rsidR="00F75390" w:rsidRPr="005148D4" w:rsidRDefault="00F75390" w:rsidP="00F75390">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w:t>
            </w:r>
            <w:r w:rsidR="00917067" w:rsidRPr="005148D4">
              <w:rPr>
                <w:rFonts w:ascii="Aptos" w:hAnsi="Aptos"/>
                <w:color w:val="000000" w:themeColor="text1"/>
              </w:rPr>
              <w:t>social media</w:t>
            </w:r>
            <w:r w:rsidRPr="005148D4">
              <w:rPr>
                <w:rFonts w:ascii="Aptos" w:hAnsi="Aptos"/>
                <w:color w:val="000000" w:themeColor="text1"/>
              </w:rPr>
              <w:t xml:space="preserve"> at our workshops: </w:t>
            </w:r>
            <w:hyperlink r:id="rId225" w:history="1">
              <w:r w:rsidRPr="005148D4">
                <w:rPr>
                  <w:rStyle w:val="Hyperlink"/>
                  <w:rFonts w:ascii="Aptos" w:hAnsi="Aptos"/>
                  <w:b/>
                  <w:bCs/>
                </w:rPr>
                <w:t>Engaging Everyone: Creating Accessible, Powerful Social Media Content</w:t>
              </w:r>
            </w:hyperlink>
          </w:p>
        </w:tc>
      </w:tr>
      <w:tr w:rsidR="00F75390" w14:paraId="65121339" w14:textId="77777777" w:rsidTr="00DA413A">
        <w:trPr>
          <w:gridBefore w:val="1"/>
          <w:wBefore w:w="18" w:type="dxa"/>
          <w:trHeight w:val="656"/>
        </w:trPr>
        <w:tc>
          <w:tcPr>
            <w:tcW w:w="2880" w:type="dxa"/>
          </w:tcPr>
          <w:p w14:paraId="0E7D6435" w14:textId="77777777" w:rsidR="00F75390" w:rsidRPr="005148D4" w:rsidRDefault="00F75390" w:rsidP="00F75390">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26"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27"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28"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29"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30"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31"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75390" w:rsidRPr="004E6303" w14:paraId="49924FD8" w14:textId="77777777" w:rsidTr="00DA413A">
        <w:trPr>
          <w:gridBefore w:val="1"/>
          <w:wBefore w:w="18" w:type="dxa"/>
        </w:trPr>
        <w:tc>
          <w:tcPr>
            <w:tcW w:w="2880" w:type="dxa"/>
            <w:vMerge w:val="restart"/>
          </w:tcPr>
          <w:p w14:paraId="01786AA5" w14:textId="77777777" w:rsidR="00F75390" w:rsidRPr="005148D4" w:rsidRDefault="00F75390" w:rsidP="00F75390">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F75390" w:rsidRPr="005148D4" w:rsidRDefault="00F75390" w:rsidP="00F75390">
            <w:pPr>
              <w:rPr>
                <w:rFonts w:ascii="Aptos" w:hAnsi="Aptos"/>
                <w:sz w:val="24"/>
                <w:szCs w:val="24"/>
              </w:rPr>
            </w:pPr>
          </w:p>
          <w:p w14:paraId="2AA7E26C" w14:textId="77777777" w:rsidR="00F75390" w:rsidRPr="005148D4" w:rsidRDefault="00F75390" w:rsidP="00F75390">
            <w:pPr>
              <w:rPr>
                <w:rFonts w:ascii="Aptos" w:hAnsi="Aptos"/>
                <w:sz w:val="24"/>
                <w:szCs w:val="24"/>
              </w:rPr>
            </w:pPr>
            <w:r w:rsidRPr="005148D4">
              <w:rPr>
                <w:rFonts w:ascii="Aptos" w:hAnsi="Aptos"/>
                <w:sz w:val="24"/>
                <w:szCs w:val="24"/>
              </w:rPr>
              <w:t>Most workgroups meet bi-weekly via Zoom.</w:t>
            </w:r>
          </w:p>
          <w:p w14:paraId="05A624FC" w14:textId="77777777" w:rsidR="00F75390" w:rsidRPr="005148D4" w:rsidRDefault="00F75390" w:rsidP="00F75390">
            <w:pPr>
              <w:rPr>
                <w:rFonts w:ascii="Aptos" w:hAnsi="Aptos"/>
                <w:sz w:val="24"/>
                <w:szCs w:val="24"/>
              </w:rPr>
            </w:pPr>
          </w:p>
          <w:p w14:paraId="51E58045" w14:textId="77777777" w:rsidR="00F75390" w:rsidRPr="005148D4" w:rsidRDefault="00F75390" w:rsidP="00F75390">
            <w:pPr>
              <w:rPr>
                <w:rFonts w:ascii="Aptos" w:hAnsi="Aptos"/>
                <w:sz w:val="24"/>
                <w:szCs w:val="24"/>
              </w:rPr>
            </w:pPr>
          </w:p>
          <w:p w14:paraId="6C76B968" w14:textId="77777777" w:rsidR="00F75390" w:rsidRPr="005148D4" w:rsidRDefault="00F75390" w:rsidP="00F75390">
            <w:pPr>
              <w:rPr>
                <w:rFonts w:ascii="Aptos" w:hAnsi="Aptos"/>
                <w:sz w:val="24"/>
                <w:szCs w:val="24"/>
              </w:rPr>
            </w:pPr>
          </w:p>
          <w:p w14:paraId="21B3C750" w14:textId="77777777" w:rsidR="00F75390" w:rsidRPr="005148D4" w:rsidRDefault="00F75390" w:rsidP="00F75390">
            <w:pPr>
              <w:rPr>
                <w:rFonts w:ascii="Aptos" w:hAnsi="Aptos"/>
                <w:sz w:val="24"/>
                <w:szCs w:val="24"/>
              </w:rPr>
            </w:pPr>
          </w:p>
          <w:p w14:paraId="08F21DB6" w14:textId="77777777" w:rsidR="00F75390" w:rsidRPr="005148D4" w:rsidRDefault="00F75390" w:rsidP="00F75390">
            <w:pPr>
              <w:rPr>
                <w:rFonts w:ascii="Aptos" w:hAnsi="Aptos"/>
                <w:sz w:val="24"/>
                <w:szCs w:val="24"/>
              </w:rPr>
            </w:pPr>
          </w:p>
          <w:p w14:paraId="4B6A73D5" w14:textId="77777777" w:rsidR="00F75390" w:rsidRPr="005148D4" w:rsidRDefault="00F75390" w:rsidP="00F75390">
            <w:pPr>
              <w:rPr>
                <w:rFonts w:ascii="Aptos" w:hAnsi="Aptos"/>
                <w:sz w:val="24"/>
                <w:szCs w:val="24"/>
              </w:rPr>
            </w:pPr>
          </w:p>
          <w:p w14:paraId="4DEA8C5E" w14:textId="77777777" w:rsidR="00F75390" w:rsidRPr="005148D4" w:rsidRDefault="00F75390" w:rsidP="00F75390">
            <w:pPr>
              <w:rPr>
                <w:rFonts w:ascii="Aptos" w:hAnsi="Aptos"/>
                <w:sz w:val="24"/>
                <w:szCs w:val="24"/>
              </w:rPr>
            </w:pPr>
          </w:p>
          <w:p w14:paraId="3A17D1C2" w14:textId="77777777" w:rsidR="00F75390" w:rsidRPr="005148D4" w:rsidRDefault="00F75390" w:rsidP="00F75390">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F75390" w:rsidRPr="005148D4" w:rsidRDefault="00F75390" w:rsidP="00F75390">
            <w:pPr>
              <w:rPr>
                <w:rFonts w:ascii="Aptos" w:hAnsi="Aptos"/>
                <w:sz w:val="24"/>
                <w:szCs w:val="24"/>
              </w:rPr>
            </w:pPr>
          </w:p>
          <w:p w14:paraId="520E5919" w14:textId="77777777" w:rsidR="00F75390" w:rsidRPr="005148D4" w:rsidRDefault="00F75390" w:rsidP="00F75390">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F75390" w:rsidRPr="005148D4" w:rsidRDefault="00F75390" w:rsidP="00F75390">
            <w:pPr>
              <w:rPr>
                <w:rFonts w:ascii="Aptos" w:hAnsi="Aptos"/>
                <w:b/>
                <w:bCs/>
              </w:rPr>
            </w:pPr>
            <w:r w:rsidRPr="005148D4">
              <w:rPr>
                <w:rFonts w:ascii="Aptos" w:hAnsi="Aptos"/>
                <w:b/>
                <w:bCs/>
              </w:rPr>
              <w:t>Workgroup</w:t>
            </w:r>
          </w:p>
        </w:tc>
        <w:tc>
          <w:tcPr>
            <w:tcW w:w="1789" w:type="dxa"/>
          </w:tcPr>
          <w:p w14:paraId="55556AA9" w14:textId="77777777" w:rsidR="00F75390" w:rsidRPr="004E6303" w:rsidRDefault="00F75390" w:rsidP="00F75390">
            <w:pPr>
              <w:rPr>
                <w:b/>
                <w:bCs/>
              </w:rPr>
            </w:pPr>
            <w:r w:rsidRPr="004E6303">
              <w:rPr>
                <w:b/>
                <w:bCs/>
              </w:rPr>
              <w:t>Workgroup lead</w:t>
            </w:r>
          </w:p>
        </w:tc>
        <w:tc>
          <w:tcPr>
            <w:tcW w:w="3780" w:type="dxa"/>
            <w:gridSpan w:val="2"/>
          </w:tcPr>
          <w:p w14:paraId="48E9BA06" w14:textId="77777777" w:rsidR="00F75390" w:rsidRPr="004E6303" w:rsidRDefault="00F75390" w:rsidP="00F75390">
            <w:pPr>
              <w:rPr>
                <w:b/>
                <w:bCs/>
              </w:rPr>
            </w:pPr>
            <w:r w:rsidRPr="004E6303">
              <w:rPr>
                <w:b/>
                <w:bCs/>
              </w:rPr>
              <w:t>Email</w:t>
            </w:r>
          </w:p>
        </w:tc>
      </w:tr>
      <w:tr w:rsidR="00F75390" w:rsidRPr="00FD298F" w14:paraId="5C462C3F" w14:textId="77777777" w:rsidTr="00DA413A">
        <w:trPr>
          <w:gridBefore w:val="1"/>
          <w:wBefore w:w="18" w:type="dxa"/>
        </w:trPr>
        <w:tc>
          <w:tcPr>
            <w:tcW w:w="2880" w:type="dxa"/>
            <w:vMerge/>
          </w:tcPr>
          <w:p w14:paraId="0D0DFF3E" w14:textId="77777777" w:rsidR="00F75390" w:rsidRPr="005148D4" w:rsidRDefault="00F75390" w:rsidP="00F75390">
            <w:pPr>
              <w:rPr>
                <w:rFonts w:ascii="Aptos" w:hAnsi="Aptos"/>
                <w:sz w:val="24"/>
                <w:szCs w:val="24"/>
              </w:rPr>
            </w:pPr>
          </w:p>
        </w:tc>
        <w:tc>
          <w:tcPr>
            <w:tcW w:w="2351" w:type="dxa"/>
            <w:gridSpan w:val="2"/>
          </w:tcPr>
          <w:p w14:paraId="6D05A4F8" w14:textId="77777777" w:rsidR="00F75390" w:rsidRPr="005148D4" w:rsidRDefault="00F75390" w:rsidP="00F75390">
            <w:pPr>
              <w:rPr>
                <w:rFonts w:ascii="Aptos" w:hAnsi="Aptos"/>
              </w:rPr>
            </w:pPr>
            <w:r w:rsidRPr="005148D4">
              <w:rPr>
                <w:rFonts w:ascii="Aptos" w:hAnsi="Aptos"/>
              </w:rPr>
              <w:t>General Membership</w:t>
            </w:r>
          </w:p>
        </w:tc>
        <w:tc>
          <w:tcPr>
            <w:tcW w:w="1789" w:type="dxa"/>
          </w:tcPr>
          <w:p w14:paraId="0C96A7D2" w14:textId="77777777" w:rsidR="00F75390" w:rsidRDefault="00F75390" w:rsidP="00F75390">
            <w:r>
              <w:t>Bill Henning</w:t>
            </w:r>
          </w:p>
          <w:p w14:paraId="0AB0E228" w14:textId="77777777" w:rsidR="00F75390" w:rsidRPr="00FD298F" w:rsidRDefault="00F75390" w:rsidP="00F75390">
            <w:r>
              <w:t>Paul Lanzikos</w:t>
            </w:r>
          </w:p>
        </w:tc>
        <w:tc>
          <w:tcPr>
            <w:tcW w:w="3780" w:type="dxa"/>
            <w:gridSpan w:val="2"/>
          </w:tcPr>
          <w:p w14:paraId="3EE0DB38" w14:textId="77777777" w:rsidR="00F75390" w:rsidRDefault="00000000" w:rsidP="00F75390">
            <w:hyperlink r:id="rId232" w:history="1">
              <w:r w:rsidR="00F75390" w:rsidRPr="00F344A9">
                <w:rPr>
                  <w:rStyle w:val="Hyperlink"/>
                </w:rPr>
                <w:t>bhenning@bostoncil.org</w:t>
              </w:r>
            </w:hyperlink>
          </w:p>
          <w:p w14:paraId="5346C025" w14:textId="77777777" w:rsidR="00F75390" w:rsidRPr="00FD298F" w:rsidRDefault="00000000" w:rsidP="00F75390">
            <w:hyperlink r:id="rId233" w:history="1">
              <w:r w:rsidR="00F75390" w:rsidRPr="00F344A9">
                <w:rPr>
                  <w:rStyle w:val="Hyperlink"/>
                </w:rPr>
                <w:t>paul.lanzikos@gmail.com</w:t>
              </w:r>
            </w:hyperlink>
            <w:r w:rsidR="00F75390">
              <w:t xml:space="preserve"> </w:t>
            </w:r>
          </w:p>
        </w:tc>
      </w:tr>
      <w:tr w:rsidR="00F75390" w14:paraId="39C3A6F6" w14:textId="77777777" w:rsidTr="00DA413A">
        <w:trPr>
          <w:gridBefore w:val="1"/>
          <w:wBefore w:w="18" w:type="dxa"/>
        </w:trPr>
        <w:tc>
          <w:tcPr>
            <w:tcW w:w="2880" w:type="dxa"/>
            <w:vMerge/>
          </w:tcPr>
          <w:p w14:paraId="0B1C60CE" w14:textId="77777777" w:rsidR="00F75390" w:rsidRPr="005148D4" w:rsidRDefault="00F75390" w:rsidP="00F75390">
            <w:pPr>
              <w:rPr>
                <w:rFonts w:ascii="Aptos" w:hAnsi="Aptos"/>
                <w:sz w:val="24"/>
                <w:szCs w:val="24"/>
              </w:rPr>
            </w:pPr>
          </w:p>
        </w:tc>
        <w:tc>
          <w:tcPr>
            <w:tcW w:w="2351" w:type="dxa"/>
            <w:gridSpan w:val="2"/>
          </w:tcPr>
          <w:p w14:paraId="5ABA723C" w14:textId="77777777" w:rsidR="00F75390" w:rsidRPr="005148D4" w:rsidRDefault="00F75390" w:rsidP="00F75390">
            <w:pPr>
              <w:rPr>
                <w:rFonts w:ascii="Aptos" w:hAnsi="Aptos"/>
              </w:rPr>
            </w:pPr>
            <w:r w:rsidRPr="005148D4">
              <w:rPr>
                <w:rFonts w:ascii="Aptos" w:hAnsi="Aptos"/>
              </w:rPr>
              <w:t>Behavioral Health</w:t>
            </w:r>
          </w:p>
        </w:tc>
        <w:tc>
          <w:tcPr>
            <w:tcW w:w="1789" w:type="dxa"/>
          </w:tcPr>
          <w:p w14:paraId="3DBD58DD" w14:textId="77777777" w:rsidR="00F75390" w:rsidRDefault="00F75390" w:rsidP="00F75390">
            <w:r>
              <w:t>Frank Baskin</w:t>
            </w:r>
          </w:p>
        </w:tc>
        <w:tc>
          <w:tcPr>
            <w:tcW w:w="3780" w:type="dxa"/>
            <w:gridSpan w:val="2"/>
          </w:tcPr>
          <w:p w14:paraId="2406F3CC" w14:textId="77777777" w:rsidR="00F75390" w:rsidRDefault="00000000" w:rsidP="00F75390">
            <w:hyperlink r:id="rId234" w:history="1">
              <w:r w:rsidR="00F75390" w:rsidRPr="00F344A9">
                <w:rPr>
                  <w:rStyle w:val="Hyperlink"/>
                </w:rPr>
                <w:t>baskinfrank19@gmail.com</w:t>
              </w:r>
            </w:hyperlink>
            <w:r w:rsidR="00F75390">
              <w:t xml:space="preserve"> </w:t>
            </w:r>
          </w:p>
        </w:tc>
      </w:tr>
      <w:tr w:rsidR="00F75390" w14:paraId="233359F2" w14:textId="77777777" w:rsidTr="00DA413A">
        <w:trPr>
          <w:gridBefore w:val="1"/>
          <w:wBefore w:w="18" w:type="dxa"/>
        </w:trPr>
        <w:tc>
          <w:tcPr>
            <w:tcW w:w="2880" w:type="dxa"/>
            <w:vMerge/>
          </w:tcPr>
          <w:p w14:paraId="21E8FAA5" w14:textId="77777777" w:rsidR="00F75390" w:rsidRPr="005148D4" w:rsidRDefault="00F75390" w:rsidP="00F75390">
            <w:pPr>
              <w:rPr>
                <w:rFonts w:ascii="Aptos" w:hAnsi="Aptos"/>
                <w:sz w:val="24"/>
                <w:szCs w:val="24"/>
              </w:rPr>
            </w:pPr>
          </w:p>
        </w:tc>
        <w:tc>
          <w:tcPr>
            <w:tcW w:w="2351" w:type="dxa"/>
            <w:gridSpan w:val="2"/>
          </w:tcPr>
          <w:p w14:paraId="01E4462A" w14:textId="77777777" w:rsidR="00F75390" w:rsidRPr="005148D4" w:rsidRDefault="00F75390" w:rsidP="00F75390">
            <w:pPr>
              <w:rPr>
                <w:rFonts w:ascii="Aptos" w:hAnsi="Aptos"/>
              </w:rPr>
            </w:pPr>
            <w:r w:rsidRPr="005148D4">
              <w:rPr>
                <w:rFonts w:ascii="Aptos" w:hAnsi="Aptos"/>
              </w:rPr>
              <w:t>Communications</w:t>
            </w:r>
          </w:p>
        </w:tc>
        <w:tc>
          <w:tcPr>
            <w:tcW w:w="1789" w:type="dxa"/>
          </w:tcPr>
          <w:p w14:paraId="2D6471E8" w14:textId="77777777" w:rsidR="00F75390" w:rsidRDefault="00F75390" w:rsidP="00F75390">
            <w:r>
              <w:t>Lachlan Forrow</w:t>
            </w:r>
          </w:p>
        </w:tc>
        <w:tc>
          <w:tcPr>
            <w:tcW w:w="3780" w:type="dxa"/>
            <w:gridSpan w:val="2"/>
          </w:tcPr>
          <w:p w14:paraId="0172910D" w14:textId="77777777" w:rsidR="00F75390" w:rsidRDefault="00000000" w:rsidP="00F75390">
            <w:hyperlink r:id="rId235" w:history="1">
              <w:r w:rsidR="00F75390" w:rsidRPr="001B4A69">
                <w:rPr>
                  <w:rStyle w:val="Hyperlink"/>
                </w:rPr>
                <w:t>lforrow@bidmc.harvard.edu</w:t>
              </w:r>
            </w:hyperlink>
          </w:p>
        </w:tc>
      </w:tr>
      <w:tr w:rsidR="00F75390" w14:paraId="52D90BF6" w14:textId="77777777" w:rsidTr="00DA413A">
        <w:trPr>
          <w:gridBefore w:val="1"/>
          <w:wBefore w:w="18" w:type="dxa"/>
        </w:trPr>
        <w:tc>
          <w:tcPr>
            <w:tcW w:w="2880" w:type="dxa"/>
            <w:vMerge/>
          </w:tcPr>
          <w:p w14:paraId="040E5191" w14:textId="77777777" w:rsidR="00F75390" w:rsidRPr="005148D4" w:rsidRDefault="00F75390" w:rsidP="00F75390">
            <w:pPr>
              <w:rPr>
                <w:rFonts w:ascii="Aptos" w:hAnsi="Aptos"/>
                <w:sz w:val="24"/>
                <w:szCs w:val="24"/>
              </w:rPr>
            </w:pPr>
          </w:p>
        </w:tc>
        <w:tc>
          <w:tcPr>
            <w:tcW w:w="2351" w:type="dxa"/>
            <w:gridSpan w:val="2"/>
          </w:tcPr>
          <w:p w14:paraId="345BCC94" w14:textId="4877EB44" w:rsidR="00F75390" w:rsidRPr="005148D4" w:rsidRDefault="00F75390" w:rsidP="00F75390">
            <w:pPr>
              <w:rPr>
                <w:rFonts w:ascii="Aptos" w:hAnsi="Aptos"/>
              </w:rPr>
            </w:pPr>
            <w:r w:rsidRPr="005148D4">
              <w:rPr>
                <w:rFonts w:ascii="Aptos" w:hAnsi="Aptos"/>
              </w:rPr>
              <w:t>Facilities (Nursing homes</w:t>
            </w:r>
            <w:r w:rsidR="00A34773">
              <w:rPr>
                <w:rFonts w:ascii="Aptos" w:hAnsi="Aptos"/>
              </w:rPr>
              <w:t xml:space="preserve"> and rest homes</w:t>
            </w:r>
            <w:r w:rsidRPr="005148D4">
              <w:rPr>
                <w:rFonts w:ascii="Aptos" w:hAnsi="Aptos"/>
              </w:rPr>
              <w:t>)</w:t>
            </w:r>
          </w:p>
        </w:tc>
        <w:tc>
          <w:tcPr>
            <w:tcW w:w="1789" w:type="dxa"/>
          </w:tcPr>
          <w:p w14:paraId="40C421FE" w14:textId="77777777" w:rsidR="00F75390" w:rsidRDefault="00F75390" w:rsidP="00F75390">
            <w:r>
              <w:t>Arlene Germain</w:t>
            </w:r>
          </w:p>
        </w:tc>
        <w:tc>
          <w:tcPr>
            <w:tcW w:w="3780" w:type="dxa"/>
            <w:gridSpan w:val="2"/>
          </w:tcPr>
          <w:p w14:paraId="3F58F5C3" w14:textId="77777777" w:rsidR="00F75390" w:rsidRDefault="00000000" w:rsidP="00F75390">
            <w:hyperlink r:id="rId236" w:history="1">
              <w:r w:rsidR="00F75390" w:rsidRPr="00F344A9">
                <w:rPr>
                  <w:rStyle w:val="Hyperlink"/>
                </w:rPr>
                <w:t>agermain@manhr.org</w:t>
              </w:r>
            </w:hyperlink>
            <w:r w:rsidR="00F75390">
              <w:t xml:space="preserve"> </w:t>
            </w:r>
          </w:p>
        </w:tc>
      </w:tr>
      <w:tr w:rsidR="00F75390" w14:paraId="4472DD82" w14:textId="77777777" w:rsidTr="00DA413A">
        <w:trPr>
          <w:gridBefore w:val="1"/>
          <w:wBefore w:w="18" w:type="dxa"/>
        </w:trPr>
        <w:tc>
          <w:tcPr>
            <w:tcW w:w="2880" w:type="dxa"/>
            <w:vMerge/>
          </w:tcPr>
          <w:p w14:paraId="6BACB933" w14:textId="77777777" w:rsidR="00F75390" w:rsidRPr="005148D4" w:rsidRDefault="00F75390" w:rsidP="00F75390">
            <w:pPr>
              <w:rPr>
                <w:rFonts w:ascii="Aptos" w:hAnsi="Aptos"/>
                <w:sz w:val="24"/>
                <w:szCs w:val="24"/>
              </w:rPr>
            </w:pPr>
          </w:p>
        </w:tc>
        <w:tc>
          <w:tcPr>
            <w:tcW w:w="2351" w:type="dxa"/>
            <w:gridSpan w:val="2"/>
          </w:tcPr>
          <w:p w14:paraId="5C49DBC0" w14:textId="77777777" w:rsidR="00F75390" w:rsidRPr="005148D4" w:rsidRDefault="00F75390" w:rsidP="00F75390">
            <w:pPr>
              <w:rPr>
                <w:rFonts w:ascii="Aptos" w:hAnsi="Aptos"/>
              </w:rPr>
            </w:pPr>
            <w:r w:rsidRPr="005148D4">
              <w:rPr>
                <w:rFonts w:ascii="Aptos" w:hAnsi="Aptos"/>
              </w:rPr>
              <w:t>Home and Community Based Services</w:t>
            </w:r>
          </w:p>
        </w:tc>
        <w:tc>
          <w:tcPr>
            <w:tcW w:w="1789" w:type="dxa"/>
          </w:tcPr>
          <w:p w14:paraId="18804944" w14:textId="77777777" w:rsidR="00F75390" w:rsidRDefault="00F75390" w:rsidP="00F75390">
            <w:r>
              <w:t>Meg Coffin</w:t>
            </w:r>
          </w:p>
        </w:tc>
        <w:tc>
          <w:tcPr>
            <w:tcW w:w="3780" w:type="dxa"/>
            <w:gridSpan w:val="2"/>
          </w:tcPr>
          <w:p w14:paraId="0C877A7E" w14:textId="77777777" w:rsidR="00F75390" w:rsidRDefault="00000000" w:rsidP="00F75390">
            <w:hyperlink r:id="rId237" w:history="1">
              <w:r w:rsidR="00F75390" w:rsidRPr="00F344A9">
                <w:rPr>
                  <w:rStyle w:val="Hyperlink"/>
                </w:rPr>
                <w:t>mcoffin@centerlw.org</w:t>
              </w:r>
            </w:hyperlink>
            <w:r w:rsidR="00F75390">
              <w:t xml:space="preserve"> </w:t>
            </w:r>
          </w:p>
        </w:tc>
      </w:tr>
      <w:tr w:rsidR="00F75390" w14:paraId="4721116B" w14:textId="77777777" w:rsidTr="00DA413A">
        <w:trPr>
          <w:gridBefore w:val="1"/>
          <w:wBefore w:w="18" w:type="dxa"/>
        </w:trPr>
        <w:tc>
          <w:tcPr>
            <w:tcW w:w="2880" w:type="dxa"/>
            <w:vMerge/>
          </w:tcPr>
          <w:p w14:paraId="05A8A4BD" w14:textId="77777777" w:rsidR="00F75390" w:rsidRPr="005148D4" w:rsidRDefault="00F75390" w:rsidP="00F75390">
            <w:pPr>
              <w:rPr>
                <w:rFonts w:ascii="Aptos" w:hAnsi="Aptos"/>
                <w:sz w:val="24"/>
                <w:szCs w:val="24"/>
              </w:rPr>
            </w:pPr>
          </w:p>
        </w:tc>
        <w:tc>
          <w:tcPr>
            <w:tcW w:w="2351" w:type="dxa"/>
            <w:gridSpan w:val="2"/>
          </w:tcPr>
          <w:p w14:paraId="31C49857" w14:textId="77777777" w:rsidR="00F75390" w:rsidRPr="005148D4" w:rsidRDefault="00F75390" w:rsidP="00F75390">
            <w:pPr>
              <w:rPr>
                <w:rFonts w:ascii="Aptos" w:hAnsi="Aptos"/>
              </w:rPr>
            </w:pPr>
            <w:r w:rsidRPr="005148D4">
              <w:rPr>
                <w:rFonts w:ascii="Aptos" w:hAnsi="Aptos"/>
              </w:rPr>
              <w:t>Legislative</w:t>
            </w:r>
          </w:p>
        </w:tc>
        <w:tc>
          <w:tcPr>
            <w:tcW w:w="1789" w:type="dxa"/>
          </w:tcPr>
          <w:p w14:paraId="5E15057D" w14:textId="77777777" w:rsidR="00F75390" w:rsidRDefault="00F75390" w:rsidP="00F75390">
            <w:r>
              <w:t>Richard Moore</w:t>
            </w:r>
          </w:p>
        </w:tc>
        <w:tc>
          <w:tcPr>
            <w:tcW w:w="3780" w:type="dxa"/>
            <w:gridSpan w:val="2"/>
          </w:tcPr>
          <w:p w14:paraId="67807BFA" w14:textId="77777777" w:rsidR="00F75390" w:rsidRDefault="00000000" w:rsidP="00F75390">
            <w:hyperlink r:id="rId238" w:history="1">
              <w:r w:rsidR="00F75390" w:rsidRPr="00F344A9">
                <w:rPr>
                  <w:rStyle w:val="Hyperlink"/>
                </w:rPr>
                <w:t>rmoore8743@charter.net</w:t>
              </w:r>
            </w:hyperlink>
            <w:r w:rsidR="00F75390">
              <w:t xml:space="preserve"> </w:t>
            </w:r>
          </w:p>
        </w:tc>
      </w:tr>
      <w:tr w:rsidR="00F75390" w14:paraId="2732B14A" w14:textId="77777777" w:rsidTr="00DA413A">
        <w:trPr>
          <w:gridBefore w:val="1"/>
          <w:wBefore w:w="18" w:type="dxa"/>
        </w:trPr>
        <w:tc>
          <w:tcPr>
            <w:tcW w:w="2880" w:type="dxa"/>
            <w:vMerge/>
          </w:tcPr>
          <w:p w14:paraId="5AA6096A" w14:textId="77777777" w:rsidR="00F75390" w:rsidRPr="005148D4" w:rsidRDefault="00F75390" w:rsidP="00F75390">
            <w:pPr>
              <w:rPr>
                <w:rFonts w:ascii="Aptos" w:hAnsi="Aptos"/>
                <w:sz w:val="24"/>
                <w:szCs w:val="24"/>
              </w:rPr>
            </w:pPr>
          </w:p>
        </w:tc>
        <w:tc>
          <w:tcPr>
            <w:tcW w:w="2351" w:type="dxa"/>
            <w:gridSpan w:val="2"/>
          </w:tcPr>
          <w:p w14:paraId="2EC415A7" w14:textId="77777777" w:rsidR="00F75390" w:rsidRPr="005148D4" w:rsidRDefault="00F75390" w:rsidP="00F75390">
            <w:pPr>
              <w:rPr>
                <w:rFonts w:ascii="Aptos" w:hAnsi="Aptos"/>
              </w:rPr>
            </w:pPr>
            <w:r w:rsidRPr="005148D4">
              <w:rPr>
                <w:rFonts w:ascii="Aptos" w:hAnsi="Aptos"/>
              </w:rPr>
              <w:t>Legal Issues</w:t>
            </w:r>
          </w:p>
        </w:tc>
        <w:tc>
          <w:tcPr>
            <w:tcW w:w="1789" w:type="dxa"/>
          </w:tcPr>
          <w:p w14:paraId="337F81F5" w14:textId="77777777" w:rsidR="00F75390" w:rsidRDefault="00F75390" w:rsidP="00F75390">
            <w:r>
              <w:t>Jeni Kaplan</w:t>
            </w:r>
          </w:p>
        </w:tc>
        <w:tc>
          <w:tcPr>
            <w:tcW w:w="3780" w:type="dxa"/>
            <w:gridSpan w:val="2"/>
          </w:tcPr>
          <w:p w14:paraId="3DA9691F" w14:textId="77777777" w:rsidR="00F75390" w:rsidRDefault="00000000" w:rsidP="00F75390">
            <w:hyperlink r:id="rId239" w:history="1">
              <w:r w:rsidR="00F75390" w:rsidRPr="00405C87">
                <w:rPr>
                  <w:rStyle w:val="Hyperlink"/>
                </w:rPr>
                <w:t>jkaplan@cpr-ma.org</w:t>
              </w:r>
            </w:hyperlink>
            <w:r w:rsidR="00F75390">
              <w:t xml:space="preserve"> </w:t>
            </w:r>
          </w:p>
        </w:tc>
      </w:tr>
      <w:tr w:rsidR="00F75390" w14:paraId="41BAF89C" w14:textId="77777777" w:rsidTr="00DA413A">
        <w:trPr>
          <w:gridBefore w:val="1"/>
          <w:wBefore w:w="18" w:type="dxa"/>
        </w:trPr>
        <w:tc>
          <w:tcPr>
            <w:tcW w:w="2880" w:type="dxa"/>
            <w:vMerge/>
          </w:tcPr>
          <w:p w14:paraId="5EC8345B" w14:textId="77777777" w:rsidR="00F75390" w:rsidRPr="005148D4" w:rsidRDefault="00F75390" w:rsidP="00F75390">
            <w:pPr>
              <w:rPr>
                <w:rFonts w:ascii="Aptos" w:hAnsi="Aptos"/>
                <w:sz w:val="24"/>
                <w:szCs w:val="24"/>
              </w:rPr>
            </w:pPr>
          </w:p>
        </w:tc>
        <w:tc>
          <w:tcPr>
            <w:tcW w:w="2351" w:type="dxa"/>
            <w:gridSpan w:val="2"/>
          </w:tcPr>
          <w:p w14:paraId="418D640B" w14:textId="77777777" w:rsidR="00F75390" w:rsidRPr="005148D4" w:rsidRDefault="00F75390" w:rsidP="00F75390">
            <w:pPr>
              <w:rPr>
                <w:rFonts w:ascii="Aptos" w:hAnsi="Aptos"/>
                <w:b/>
                <w:bCs/>
              </w:rPr>
            </w:pPr>
            <w:r w:rsidRPr="005148D4">
              <w:rPr>
                <w:rFonts w:ascii="Aptos" w:hAnsi="Aptos"/>
                <w:b/>
                <w:bCs/>
              </w:rPr>
              <w:t>Interest Group</w:t>
            </w:r>
          </w:p>
        </w:tc>
        <w:tc>
          <w:tcPr>
            <w:tcW w:w="1789" w:type="dxa"/>
          </w:tcPr>
          <w:p w14:paraId="6843E3CB" w14:textId="77777777" w:rsidR="00F75390" w:rsidRDefault="00F75390" w:rsidP="00F75390">
            <w:r>
              <w:rPr>
                <w:b/>
                <w:bCs/>
              </w:rPr>
              <w:t>Group</w:t>
            </w:r>
            <w:r w:rsidRPr="004E6303">
              <w:rPr>
                <w:b/>
                <w:bCs/>
              </w:rPr>
              <w:t xml:space="preserve"> lead</w:t>
            </w:r>
          </w:p>
        </w:tc>
        <w:tc>
          <w:tcPr>
            <w:tcW w:w="3780" w:type="dxa"/>
            <w:gridSpan w:val="2"/>
          </w:tcPr>
          <w:p w14:paraId="0F86CEDF" w14:textId="77777777" w:rsidR="00F75390" w:rsidRDefault="00F75390" w:rsidP="00F75390">
            <w:r w:rsidRPr="004E6303">
              <w:rPr>
                <w:b/>
                <w:bCs/>
              </w:rPr>
              <w:t>Email</w:t>
            </w:r>
          </w:p>
        </w:tc>
      </w:tr>
      <w:tr w:rsidR="00F75390" w14:paraId="7AEA7894" w14:textId="77777777" w:rsidTr="00DA413A">
        <w:trPr>
          <w:gridBefore w:val="1"/>
          <w:wBefore w:w="18" w:type="dxa"/>
        </w:trPr>
        <w:tc>
          <w:tcPr>
            <w:tcW w:w="2880" w:type="dxa"/>
            <w:vMerge/>
          </w:tcPr>
          <w:p w14:paraId="3CE049F8" w14:textId="77777777" w:rsidR="00F75390" w:rsidRPr="005148D4" w:rsidRDefault="00F75390" w:rsidP="00F75390">
            <w:pPr>
              <w:rPr>
                <w:rFonts w:ascii="Aptos" w:hAnsi="Aptos"/>
                <w:sz w:val="24"/>
                <w:szCs w:val="24"/>
              </w:rPr>
            </w:pPr>
          </w:p>
        </w:tc>
        <w:tc>
          <w:tcPr>
            <w:tcW w:w="2351" w:type="dxa"/>
            <w:gridSpan w:val="2"/>
          </w:tcPr>
          <w:p w14:paraId="03828C02" w14:textId="74C7B991" w:rsidR="00F75390" w:rsidRPr="005148D4" w:rsidRDefault="00F75390" w:rsidP="00F75390">
            <w:pPr>
              <w:rPr>
                <w:rFonts w:ascii="Aptos" w:hAnsi="Aptos"/>
              </w:rPr>
            </w:pPr>
            <w:r w:rsidRPr="005148D4">
              <w:rPr>
                <w:rFonts w:ascii="Aptos" w:hAnsi="Aptos"/>
              </w:rPr>
              <w:t>Assisted Living</w:t>
            </w:r>
          </w:p>
        </w:tc>
        <w:tc>
          <w:tcPr>
            <w:tcW w:w="1789" w:type="dxa"/>
          </w:tcPr>
          <w:p w14:paraId="4241E532" w14:textId="66FAEA4B" w:rsidR="00F75390" w:rsidRDefault="00A34773" w:rsidP="00F75390">
            <w:r>
              <w:t>John Ford</w:t>
            </w:r>
          </w:p>
        </w:tc>
        <w:tc>
          <w:tcPr>
            <w:tcW w:w="3780" w:type="dxa"/>
            <w:gridSpan w:val="2"/>
          </w:tcPr>
          <w:p w14:paraId="7502790A" w14:textId="296CCC19" w:rsidR="00F75390" w:rsidRDefault="00000000" w:rsidP="00F75390">
            <w:hyperlink r:id="rId240" w:history="1">
              <w:r w:rsidR="00525EE7" w:rsidRPr="007253AF">
                <w:rPr>
                  <w:rStyle w:val="Hyperlink"/>
                </w:rPr>
                <w:t>jford@njc-ma.org</w:t>
              </w:r>
            </w:hyperlink>
            <w:r w:rsidR="00525EE7">
              <w:t xml:space="preserve"> </w:t>
            </w:r>
          </w:p>
        </w:tc>
      </w:tr>
      <w:tr w:rsidR="00F75390" w14:paraId="43918004" w14:textId="77777777" w:rsidTr="00DA413A">
        <w:trPr>
          <w:gridBefore w:val="1"/>
          <w:wBefore w:w="18" w:type="dxa"/>
        </w:trPr>
        <w:tc>
          <w:tcPr>
            <w:tcW w:w="2880" w:type="dxa"/>
            <w:vMerge/>
          </w:tcPr>
          <w:p w14:paraId="1020C107" w14:textId="77777777" w:rsidR="00F75390" w:rsidRPr="005148D4" w:rsidRDefault="00F75390" w:rsidP="00F75390">
            <w:pPr>
              <w:rPr>
                <w:rFonts w:ascii="Aptos" w:hAnsi="Aptos"/>
                <w:sz w:val="24"/>
                <w:szCs w:val="24"/>
              </w:rPr>
            </w:pPr>
          </w:p>
        </w:tc>
        <w:tc>
          <w:tcPr>
            <w:tcW w:w="2351" w:type="dxa"/>
            <w:gridSpan w:val="2"/>
          </w:tcPr>
          <w:p w14:paraId="5399D560" w14:textId="77777777" w:rsidR="00F75390" w:rsidRPr="005148D4" w:rsidRDefault="00F75390" w:rsidP="00F75390">
            <w:pPr>
              <w:rPr>
                <w:rFonts w:ascii="Aptos" w:hAnsi="Aptos"/>
              </w:rPr>
            </w:pPr>
            <w:r w:rsidRPr="005148D4">
              <w:rPr>
                <w:rFonts w:ascii="Aptos" w:hAnsi="Aptos"/>
              </w:rPr>
              <w:t>Housing</w:t>
            </w:r>
          </w:p>
        </w:tc>
        <w:tc>
          <w:tcPr>
            <w:tcW w:w="1789" w:type="dxa"/>
          </w:tcPr>
          <w:p w14:paraId="4F9BA7AE" w14:textId="77777777" w:rsidR="00F75390" w:rsidRDefault="00F75390" w:rsidP="00F75390">
            <w:r>
              <w:t>Bill Henning</w:t>
            </w:r>
          </w:p>
        </w:tc>
        <w:tc>
          <w:tcPr>
            <w:tcW w:w="3780" w:type="dxa"/>
            <w:gridSpan w:val="2"/>
          </w:tcPr>
          <w:p w14:paraId="217C95F4" w14:textId="77777777" w:rsidR="00F75390" w:rsidRDefault="00000000" w:rsidP="00F75390">
            <w:hyperlink r:id="rId241" w:history="1">
              <w:r w:rsidR="00F75390" w:rsidRPr="002B65DF">
                <w:rPr>
                  <w:rStyle w:val="Hyperlink"/>
                </w:rPr>
                <w:t>bhenning@bostoncil.org</w:t>
              </w:r>
            </w:hyperlink>
            <w:r w:rsidR="00F75390">
              <w:t xml:space="preserve"> </w:t>
            </w:r>
          </w:p>
        </w:tc>
      </w:tr>
      <w:tr w:rsidR="00F75390" w14:paraId="11046D32" w14:textId="77777777" w:rsidTr="00DA413A">
        <w:trPr>
          <w:gridBefore w:val="1"/>
          <w:wBefore w:w="18" w:type="dxa"/>
        </w:trPr>
        <w:tc>
          <w:tcPr>
            <w:tcW w:w="2880" w:type="dxa"/>
            <w:vMerge/>
          </w:tcPr>
          <w:p w14:paraId="3FE8F325" w14:textId="77777777" w:rsidR="00F75390" w:rsidRPr="005148D4" w:rsidRDefault="00F75390" w:rsidP="00F75390">
            <w:pPr>
              <w:rPr>
                <w:rFonts w:ascii="Aptos" w:hAnsi="Aptos"/>
                <w:sz w:val="24"/>
                <w:szCs w:val="24"/>
              </w:rPr>
            </w:pPr>
          </w:p>
        </w:tc>
        <w:tc>
          <w:tcPr>
            <w:tcW w:w="2351" w:type="dxa"/>
            <w:gridSpan w:val="2"/>
          </w:tcPr>
          <w:p w14:paraId="66C4962D" w14:textId="77777777" w:rsidR="00F75390" w:rsidRPr="005148D4" w:rsidRDefault="00F75390" w:rsidP="00F75390">
            <w:pPr>
              <w:rPr>
                <w:rFonts w:ascii="Aptos" w:hAnsi="Aptos"/>
              </w:rPr>
            </w:pPr>
            <w:r w:rsidRPr="005148D4">
              <w:rPr>
                <w:rFonts w:ascii="Aptos" w:hAnsi="Aptos"/>
              </w:rPr>
              <w:t>Veteran Services</w:t>
            </w:r>
          </w:p>
        </w:tc>
        <w:tc>
          <w:tcPr>
            <w:tcW w:w="1789" w:type="dxa"/>
          </w:tcPr>
          <w:p w14:paraId="1EC21DFB" w14:textId="77777777" w:rsidR="00F75390" w:rsidRDefault="00F75390" w:rsidP="00F75390">
            <w:r>
              <w:t>James Lomastro</w:t>
            </w:r>
          </w:p>
        </w:tc>
        <w:tc>
          <w:tcPr>
            <w:tcW w:w="3780" w:type="dxa"/>
            <w:gridSpan w:val="2"/>
          </w:tcPr>
          <w:p w14:paraId="1804F3AA" w14:textId="77777777" w:rsidR="00F75390" w:rsidRDefault="00000000" w:rsidP="00F75390">
            <w:hyperlink r:id="rId242" w:history="1">
              <w:r w:rsidR="00F75390" w:rsidRPr="00CF68E8">
                <w:rPr>
                  <w:rStyle w:val="Hyperlink"/>
                </w:rPr>
                <w:t>jimlomastro@comcast.net</w:t>
              </w:r>
            </w:hyperlink>
            <w:r w:rsidR="00F75390">
              <w:t xml:space="preserve"> </w:t>
            </w:r>
          </w:p>
        </w:tc>
      </w:tr>
      <w:tr w:rsidR="00F75390" w14:paraId="500B92ED" w14:textId="77777777" w:rsidTr="00DA413A">
        <w:trPr>
          <w:gridBefore w:val="1"/>
          <w:wBefore w:w="18" w:type="dxa"/>
        </w:trPr>
        <w:tc>
          <w:tcPr>
            <w:tcW w:w="2880" w:type="dxa"/>
            <w:vMerge/>
          </w:tcPr>
          <w:p w14:paraId="71DDBF9F" w14:textId="77777777" w:rsidR="00F75390" w:rsidRPr="005148D4" w:rsidRDefault="00F75390" w:rsidP="00F75390">
            <w:pPr>
              <w:rPr>
                <w:rFonts w:ascii="Aptos" w:hAnsi="Aptos"/>
                <w:sz w:val="24"/>
                <w:szCs w:val="24"/>
              </w:rPr>
            </w:pPr>
          </w:p>
        </w:tc>
        <w:tc>
          <w:tcPr>
            <w:tcW w:w="2351" w:type="dxa"/>
            <w:gridSpan w:val="2"/>
          </w:tcPr>
          <w:p w14:paraId="630D3A42" w14:textId="77777777" w:rsidR="00F75390" w:rsidRPr="005148D4" w:rsidRDefault="00F75390" w:rsidP="00F75390">
            <w:pPr>
              <w:rPr>
                <w:rFonts w:ascii="Aptos" w:hAnsi="Aptos"/>
              </w:rPr>
            </w:pPr>
            <w:r w:rsidRPr="005148D4">
              <w:rPr>
                <w:rFonts w:ascii="Aptos" w:hAnsi="Aptos"/>
              </w:rPr>
              <w:t>Transportation</w:t>
            </w:r>
          </w:p>
        </w:tc>
        <w:tc>
          <w:tcPr>
            <w:tcW w:w="1789" w:type="dxa"/>
          </w:tcPr>
          <w:p w14:paraId="0D80EDCA" w14:textId="77777777" w:rsidR="00F75390" w:rsidRDefault="00F75390" w:rsidP="00F75390">
            <w:r>
              <w:t>Frank Baskin</w:t>
            </w:r>
          </w:p>
          <w:p w14:paraId="262F22DF" w14:textId="77777777" w:rsidR="00F75390" w:rsidRDefault="00F75390" w:rsidP="00F75390">
            <w:r>
              <w:t>Chris Hoeh</w:t>
            </w:r>
          </w:p>
        </w:tc>
        <w:tc>
          <w:tcPr>
            <w:tcW w:w="3780" w:type="dxa"/>
            <w:gridSpan w:val="2"/>
          </w:tcPr>
          <w:p w14:paraId="7959793C" w14:textId="77777777" w:rsidR="00F75390" w:rsidRDefault="00000000" w:rsidP="00F75390">
            <w:hyperlink r:id="rId243" w:history="1">
              <w:r w:rsidR="00F75390" w:rsidRPr="00613FC7">
                <w:rPr>
                  <w:rStyle w:val="Hyperlink"/>
                </w:rPr>
                <w:t>baskinfrank19@gmail.com</w:t>
              </w:r>
            </w:hyperlink>
            <w:r w:rsidR="00F75390">
              <w:t xml:space="preserve"> </w:t>
            </w:r>
          </w:p>
          <w:p w14:paraId="788CE3C9" w14:textId="77777777" w:rsidR="00F75390" w:rsidRDefault="00000000" w:rsidP="00F75390">
            <w:hyperlink r:id="rId244" w:history="1">
              <w:r w:rsidR="00F75390" w:rsidRPr="00613FC7">
                <w:rPr>
                  <w:rStyle w:val="Hyperlink"/>
                </w:rPr>
                <w:t>cdhoeh@gmail.com</w:t>
              </w:r>
            </w:hyperlink>
            <w:r w:rsidR="00F75390">
              <w:t xml:space="preserve"> </w:t>
            </w:r>
          </w:p>
        </w:tc>
      </w:tr>
      <w:tr w:rsidR="00F75390" w14:paraId="23361B22" w14:textId="77777777" w:rsidTr="00DA413A">
        <w:trPr>
          <w:gridBefore w:val="1"/>
          <w:wBefore w:w="18" w:type="dxa"/>
        </w:trPr>
        <w:tc>
          <w:tcPr>
            <w:tcW w:w="2880" w:type="dxa"/>
            <w:vMerge/>
          </w:tcPr>
          <w:p w14:paraId="67106024" w14:textId="77777777" w:rsidR="00F75390" w:rsidRPr="005148D4" w:rsidRDefault="00F75390" w:rsidP="00F75390">
            <w:pPr>
              <w:rPr>
                <w:rFonts w:ascii="Aptos" w:hAnsi="Aptos"/>
                <w:sz w:val="24"/>
                <w:szCs w:val="24"/>
              </w:rPr>
            </w:pPr>
          </w:p>
        </w:tc>
        <w:tc>
          <w:tcPr>
            <w:tcW w:w="2351" w:type="dxa"/>
            <w:gridSpan w:val="2"/>
          </w:tcPr>
          <w:p w14:paraId="7A45414E" w14:textId="77777777" w:rsidR="00F75390" w:rsidRPr="005148D4" w:rsidRDefault="00F75390" w:rsidP="00F75390">
            <w:pPr>
              <w:rPr>
                <w:rFonts w:ascii="Aptos" w:hAnsi="Aptos"/>
              </w:rPr>
            </w:pPr>
            <w:r w:rsidRPr="005148D4">
              <w:rPr>
                <w:rFonts w:ascii="Aptos" w:hAnsi="Aptos"/>
              </w:rPr>
              <w:t>Covid / Long Covid</w:t>
            </w:r>
          </w:p>
        </w:tc>
        <w:tc>
          <w:tcPr>
            <w:tcW w:w="1789" w:type="dxa"/>
          </w:tcPr>
          <w:p w14:paraId="4DE753AF" w14:textId="77777777" w:rsidR="00F75390" w:rsidRDefault="00F75390" w:rsidP="00F75390">
            <w:r>
              <w:t>James Lomastro</w:t>
            </w:r>
          </w:p>
        </w:tc>
        <w:tc>
          <w:tcPr>
            <w:tcW w:w="3780" w:type="dxa"/>
            <w:gridSpan w:val="2"/>
          </w:tcPr>
          <w:p w14:paraId="3E822E46" w14:textId="77777777" w:rsidR="00F75390" w:rsidRDefault="00000000" w:rsidP="00F75390">
            <w:hyperlink r:id="rId245" w:history="1">
              <w:r w:rsidR="00F75390" w:rsidRPr="00CF68E8">
                <w:rPr>
                  <w:rStyle w:val="Hyperlink"/>
                </w:rPr>
                <w:t>jimlomastro@comcast.net</w:t>
              </w:r>
            </w:hyperlink>
            <w:r w:rsidR="00F75390">
              <w:t xml:space="preserve"> </w:t>
            </w:r>
          </w:p>
        </w:tc>
      </w:tr>
      <w:tr w:rsidR="00F75390" w14:paraId="607E175B" w14:textId="77777777" w:rsidTr="00DA413A">
        <w:trPr>
          <w:gridBefore w:val="1"/>
          <w:wBefore w:w="18" w:type="dxa"/>
        </w:trPr>
        <w:tc>
          <w:tcPr>
            <w:tcW w:w="2880" w:type="dxa"/>
            <w:vMerge/>
          </w:tcPr>
          <w:p w14:paraId="6DBBA9CF" w14:textId="77777777" w:rsidR="00F75390" w:rsidRPr="005148D4" w:rsidRDefault="00F75390" w:rsidP="00F75390">
            <w:pPr>
              <w:rPr>
                <w:rFonts w:ascii="Aptos" w:hAnsi="Aptos"/>
                <w:sz w:val="24"/>
                <w:szCs w:val="24"/>
              </w:rPr>
            </w:pPr>
          </w:p>
        </w:tc>
        <w:tc>
          <w:tcPr>
            <w:tcW w:w="2351" w:type="dxa"/>
            <w:gridSpan w:val="2"/>
          </w:tcPr>
          <w:p w14:paraId="536E6ED2" w14:textId="77777777" w:rsidR="00F75390" w:rsidRPr="005148D4" w:rsidRDefault="00F75390" w:rsidP="00F75390">
            <w:pPr>
              <w:rPr>
                <w:rFonts w:ascii="Aptos" w:hAnsi="Aptos"/>
              </w:rPr>
            </w:pPr>
            <w:r w:rsidRPr="005148D4">
              <w:rPr>
                <w:rFonts w:ascii="Aptos" w:hAnsi="Aptos"/>
              </w:rPr>
              <w:t>Incarcerated Persons</w:t>
            </w:r>
          </w:p>
        </w:tc>
        <w:tc>
          <w:tcPr>
            <w:tcW w:w="1789" w:type="dxa"/>
          </w:tcPr>
          <w:p w14:paraId="4E9E5B9C" w14:textId="77777777" w:rsidR="00F75390" w:rsidRDefault="00F75390" w:rsidP="00F75390">
            <w:r>
              <w:t>TBD</w:t>
            </w:r>
          </w:p>
        </w:tc>
        <w:tc>
          <w:tcPr>
            <w:tcW w:w="3780" w:type="dxa"/>
            <w:gridSpan w:val="2"/>
          </w:tcPr>
          <w:p w14:paraId="2C2D4A09" w14:textId="77777777" w:rsidR="00F75390" w:rsidRDefault="00000000" w:rsidP="00F75390">
            <w:hyperlink r:id="rId246" w:history="1">
              <w:r w:rsidR="00F75390" w:rsidRPr="00613FC7">
                <w:rPr>
                  <w:rStyle w:val="Hyperlink"/>
                </w:rPr>
                <w:t>info@DignityAllianceMA.org</w:t>
              </w:r>
            </w:hyperlink>
            <w:r w:rsidR="00F75390">
              <w:t xml:space="preserve"> </w:t>
            </w:r>
          </w:p>
        </w:tc>
      </w:tr>
      <w:tr w:rsidR="00F75390" w:rsidRPr="004E6303" w14:paraId="02A1D066" w14:textId="77777777" w:rsidTr="00DA413A">
        <w:trPr>
          <w:gridBefore w:val="1"/>
          <w:wBefore w:w="18" w:type="dxa"/>
        </w:trPr>
        <w:tc>
          <w:tcPr>
            <w:tcW w:w="2880" w:type="dxa"/>
          </w:tcPr>
          <w:p w14:paraId="6052E0F6" w14:textId="77777777" w:rsidR="00F75390" w:rsidRPr="005148D4" w:rsidRDefault="00F75390" w:rsidP="00F75390">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F75390" w:rsidRPr="005148D4" w:rsidRDefault="00F75390" w:rsidP="00F75390">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F75390" w:rsidRPr="005148D4" w:rsidRDefault="00000000" w:rsidP="00F75390">
            <w:pPr>
              <w:rPr>
                <w:rFonts w:ascii="Aptos" w:hAnsi="Aptos"/>
              </w:rPr>
            </w:pPr>
            <w:hyperlink r:id="rId247" w:history="1">
              <w:r w:rsidR="00F75390" w:rsidRPr="005148D4">
                <w:rPr>
                  <w:rStyle w:val="Hyperlink"/>
                  <w:rFonts w:ascii="Aptos" w:hAnsi="Aptos"/>
                </w:rPr>
                <w:t>https://dignityalliancema.org/contact/sign-up-for-emails/</w:t>
              </w:r>
            </w:hyperlink>
            <w:r w:rsidR="00F75390" w:rsidRPr="005148D4">
              <w:rPr>
                <w:rFonts w:ascii="Aptos" w:hAnsi="Aptos"/>
              </w:rPr>
              <w:t xml:space="preserve"> </w:t>
            </w:r>
          </w:p>
          <w:p w14:paraId="3A1B0BA1" w14:textId="77777777" w:rsidR="00F75390" w:rsidRPr="005148D4" w:rsidRDefault="00F75390" w:rsidP="00F75390">
            <w:pPr>
              <w:rPr>
                <w:rFonts w:ascii="Aptos" w:hAnsi="Aptos"/>
              </w:rPr>
            </w:pPr>
            <w:r w:rsidRPr="005148D4">
              <w:rPr>
                <w:rFonts w:ascii="Aptos" w:hAnsi="Aptos"/>
              </w:rPr>
              <w:t>Editor: Paul Lanzikos</w:t>
            </w:r>
          </w:p>
          <w:p w14:paraId="3A99E71F" w14:textId="77777777" w:rsidR="00F75390" w:rsidRPr="005148D4" w:rsidRDefault="00F75390" w:rsidP="00F75390">
            <w:pPr>
              <w:rPr>
                <w:rFonts w:ascii="Aptos" w:hAnsi="Aptos"/>
              </w:rPr>
            </w:pPr>
            <w:r w:rsidRPr="005148D4">
              <w:rPr>
                <w:rFonts w:ascii="Aptos" w:hAnsi="Aptos"/>
              </w:rPr>
              <w:t>Primary contributor: Sandy Novack</w:t>
            </w:r>
          </w:p>
          <w:p w14:paraId="3D445C9D" w14:textId="77777777" w:rsidR="00F75390" w:rsidRPr="005148D4" w:rsidRDefault="00F75390" w:rsidP="00F75390">
            <w:pPr>
              <w:rPr>
                <w:rFonts w:ascii="Aptos" w:hAnsi="Aptos"/>
              </w:rPr>
            </w:pPr>
            <w:r w:rsidRPr="005148D4">
              <w:rPr>
                <w:rFonts w:ascii="Aptos" w:hAnsi="Aptos"/>
              </w:rPr>
              <w:t>MailChimp Specialist: Sue Rorke</w:t>
            </w:r>
          </w:p>
        </w:tc>
      </w:tr>
      <w:tr w:rsidR="00F75390" w:rsidRPr="00FD298F" w14:paraId="61C97FA1" w14:textId="77777777" w:rsidTr="00DA413A">
        <w:trPr>
          <w:gridBefore w:val="1"/>
          <w:wBefore w:w="18" w:type="dxa"/>
        </w:trPr>
        <w:tc>
          <w:tcPr>
            <w:tcW w:w="2880" w:type="dxa"/>
          </w:tcPr>
          <w:p w14:paraId="14C498F9" w14:textId="77777777" w:rsidR="00F75390" w:rsidRPr="005148D4" w:rsidRDefault="00F75390" w:rsidP="00F75390">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DE4ECC" w:rsidRPr="005148D4" w:rsidRDefault="00F75390" w:rsidP="00163D00">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6463EA48" w14:textId="5EB772DD" w:rsidR="003E2A66" w:rsidRDefault="003E2A66" w:rsidP="00CE76AB">
            <w:pPr>
              <w:pStyle w:val="ListParagraph"/>
              <w:numPr>
                <w:ilvl w:val="0"/>
                <w:numId w:val="6"/>
              </w:numPr>
              <w:ind w:left="720"/>
              <w:rPr>
                <w:rFonts w:ascii="Aptos" w:hAnsi="Aptos"/>
              </w:rPr>
            </w:pPr>
            <w:r>
              <w:rPr>
                <w:rFonts w:ascii="Aptos" w:hAnsi="Aptos"/>
              </w:rPr>
              <w:t>Wynn Gerhard</w:t>
            </w:r>
          </w:p>
          <w:p w14:paraId="05244DEA" w14:textId="0458F962" w:rsidR="00CE76AB" w:rsidRPr="005148D4" w:rsidRDefault="00F75390" w:rsidP="00CE76AB">
            <w:pPr>
              <w:pStyle w:val="ListParagraph"/>
              <w:numPr>
                <w:ilvl w:val="0"/>
                <w:numId w:val="6"/>
              </w:numPr>
              <w:ind w:left="720"/>
              <w:rPr>
                <w:rFonts w:ascii="Aptos" w:hAnsi="Aptos"/>
              </w:rPr>
            </w:pPr>
            <w:r w:rsidRPr="005148D4">
              <w:rPr>
                <w:rFonts w:ascii="Aptos" w:hAnsi="Aptos"/>
              </w:rPr>
              <w:t>Dick Moore</w:t>
            </w:r>
          </w:p>
          <w:p w14:paraId="26D4B437" w14:textId="6230CC8E" w:rsidR="00F75390" w:rsidRPr="005148D4" w:rsidRDefault="00F75390" w:rsidP="00CE76AB">
            <w:pPr>
              <w:pStyle w:val="ListParagraph"/>
              <w:ind w:left="0"/>
              <w:rPr>
                <w:rFonts w:ascii="Aptos" w:hAnsi="Aptos"/>
              </w:rPr>
            </w:pPr>
            <w:r w:rsidRPr="005148D4">
              <w:rPr>
                <w:rFonts w:ascii="Aptos" w:hAnsi="Aptos"/>
              </w:rPr>
              <w:t xml:space="preserve">Special thanks to the MetroWest Center for Independent Living for assistance with the website and MailChimp versions of </w:t>
            </w:r>
            <w:r w:rsidRPr="005148D4">
              <w:rPr>
                <w:rFonts w:ascii="Aptos" w:hAnsi="Aptos"/>
                <w:i/>
                <w:iCs/>
              </w:rPr>
              <w:t>The Dignity Digest.</w:t>
            </w:r>
          </w:p>
          <w:p w14:paraId="4912656A" w14:textId="77777777" w:rsidR="00F75390" w:rsidRPr="005148D4" w:rsidRDefault="00F75390" w:rsidP="00F75390">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48" w:history="1">
              <w:r w:rsidRPr="005148D4">
                <w:rPr>
                  <w:rStyle w:val="Hyperlink"/>
                  <w:rFonts w:ascii="Aptos" w:hAnsi="Aptos"/>
                  <w:i/>
                  <w:iCs/>
                </w:rPr>
                <w:t>Digest@DignityAllianceMA.org</w:t>
              </w:r>
            </w:hyperlink>
            <w:r w:rsidRPr="005148D4">
              <w:rPr>
                <w:rFonts w:ascii="Aptos" w:hAnsi="Aptos"/>
                <w:i/>
                <w:iCs/>
              </w:rPr>
              <w:t>.</w:t>
            </w:r>
          </w:p>
        </w:tc>
      </w:tr>
      <w:tr w:rsidR="00F75390" w:rsidRPr="00FD298F" w14:paraId="6C5B2BA0" w14:textId="77777777" w:rsidTr="00DA413A">
        <w:trPr>
          <w:gridBefore w:val="1"/>
          <w:wBefore w:w="18" w:type="dxa"/>
          <w:trHeight w:val="692"/>
        </w:trPr>
        <w:tc>
          <w:tcPr>
            <w:tcW w:w="10800" w:type="dxa"/>
            <w:gridSpan w:val="6"/>
          </w:tcPr>
          <w:p w14:paraId="0A322174" w14:textId="77777777" w:rsidR="00F75390" w:rsidRPr="005148D4" w:rsidRDefault="00F75390" w:rsidP="00F75390">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75390" w:rsidRPr="005148D4" w:rsidRDefault="00F75390" w:rsidP="00F75390">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75390" w:rsidRPr="005148D4" w:rsidRDefault="00F75390" w:rsidP="00F75390">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75390" w:rsidRPr="005148D4" w:rsidRDefault="00F75390" w:rsidP="00F75390">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49"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F75390" w:rsidRPr="005148D4" w:rsidRDefault="00F75390" w:rsidP="00F75390">
            <w:pPr>
              <w:rPr>
                <w:rFonts w:ascii="Aptos" w:hAnsi="Aptos"/>
              </w:rPr>
            </w:pPr>
            <w:r w:rsidRPr="005148D4">
              <w:rPr>
                <w:rFonts w:ascii="Aptos" w:hAnsi="Aptos"/>
                <w:i/>
                <w:iCs/>
              </w:rPr>
              <w:t xml:space="preserve">For more information about Dignity Alliance Massachusetts, please visit </w:t>
            </w:r>
            <w:hyperlink r:id="rId250"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079EF">
      <w:footerReference w:type="default" r:id="rId25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AD3742" w14:textId="77777777" w:rsidR="001079EF" w:rsidRDefault="001079EF" w:rsidP="00A60749">
      <w:pPr>
        <w:spacing w:after="0" w:line="240" w:lineRule="auto"/>
      </w:pPr>
      <w:r>
        <w:separator/>
      </w:r>
    </w:p>
  </w:endnote>
  <w:endnote w:type="continuationSeparator" w:id="0">
    <w:p w14:paraId="6F4C104A" w14:textId="77777777" w:rsidR="001079EF" w:rsidRDefault="001079EF"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2"/>
      <w:gridCol w:w="2647"/>
      <w:gridCol w:w="2657"/>
      <w:gridCol w:w="2844"/>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0C12CD8E"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CE76AB" w:rsidRPr="005148D4">
            <w:rPr>
              <w:rFonts w:ascii="Aptos" w:hAnsi="Aptos"/>
            </w:rPr>
            <w:t>7</w:t>
          </w:r>
          <w:r w:rsidR="00F13CF2">
            <w:rPr>
              <w:rFonts w:ascii="Aptos" w:hAnsi="Aptos"/>
            </w:rPr>
            <w:t>3</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E866FF" w:rsidRPr="005148D4">
            <w:rPr>
              <w:rFonts w:ascii="Aptos" w:hAnsi="Aptos"/>
              <w:noProof/>
            </w:rPr>
            <w:t>3</w:t>
          </w:r>
          <w:r w:rsidR="002660A7" w:rsidRPr="005148D4">
            <w:rPr>
              <w:rFonts w:ascii="Aptos" w:hAnsi="Aptos"/>
              <w:noProof/>
            </w:rPr>
            <w:fldChar w:fldCharType="end"/>
          </w:r>
        </w:p>
      </w:tc>
      <w:tc>
        <w:tcPr>
          <w:tcW w:w="2698" w:type="dxa"/>
        </w:tcPr>
        <w:p w14:paraId="675493EC" w14:textId="55BA7E4C" w:rsidR="005B442D" w:rsidRPr="005148D4" w:rsidRDefault="00F13CF2" w:rsidP="005B442D">
          <w:pPr>
            <w:pStyle w:val="Footer"/>
            <w:jc w:val="center"/>
            <w:rPr>
              <w:rFonts w:ascii="Aptos" w:hAnsi="Aptos"/>
            </w:rPr>
          </w:pPr>
          <w:r>
            <w:rPr>
              <w:rFonts w:ascii="Aptos" w:hAnsi="Aptos"/>
            </w:rPr>
            <w:t>February 6</w:t>
          </w:r>
          <w:r w:rsidR="004561B4" w:rsidRPr="005148D4">
            <w:rPr>
              <w:rFonts w:ascii="Aptos" w:hAnsi="Aptos"/>
            </w:rPr>
            <w:t>, 2024</w:t>
          </w:r>
        </w:p>
      </w:tc>
      <w:tc>
        <w:tcPr>
          <w:tcW w:w="2698" w:type="dxa"/>
        </w:tcPr>
        <w:p w14:paraId="32BBC3AA" w14:textId="77777777" w:rsidR="005B442D" w:rsidRPr="005148D4" w:rsidRDefault="00000000">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D26885" w14:textId="77777777" w:rsidR="001079EF" w:rsidRDefault="001079EF" w:rsidP="00A60749">
      <w:pPr>
        <w:spacing w:after="0" w:line="240" w:lineRule="auto"/>
      </w:pPr>
      <w:r>
        <w:separator/>
      </w:r>
    </w:p>
  </w:footnote>
  <w:footnote w:type="continuationSeparator" w:id="0">
    <w:p w14:paraId="3AB60216" w14:textId="77777777" w:rsidR="001079EF" w:rsidRDefault="001079EF"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61AC0"/>
    <w:multiLevelType w:val="hybridMultilevel"/>
    <w:tmpl w:val="F9805014"/>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451657"/>
    <w:multiLevelType w:val="multilevel"/>
    <w:tmpl w:val="80E0700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 w15:restartNumberingAfterBreak="0">
    <w:nsid w:val="085E3101"/>
    <w:multiLevelType w:val="multilevel"/>
    <w:tmpl w:val="643C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15:restartNumberingAfterBreak="0">
    <w:nsid w:val="0D8F5B43"/>
    <w:multiLevelType w:val="multilevel"/>
    <w:tmpl w:val="D7FC690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0E4774A7"/>
    <w:multiLevelType w:val="hybridMultilevel"/>
    <w:tmpl w:val="4DD09D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612B26"/>
    <w:multiLevelType w:val="hybridMultilevel"/>
    <w:tmpl w:val="D6EA8C92"/>
    <w:lvl w:ilvl="0" w:tplc="0994F53C">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0123029"/>
    <w:multiLevelType w:val="hybridMultilevel"/>
    <w:tmpl w:val="A4362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AF0682"/>
    <w:multiLevelType w:val="hybridMultilevel"/>
    <w:tmpl w:val="CE5E7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541794"/>
    <w:multiLevelType w:val="multilevel"/>
    <w:tmpl w:val="81EA4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773C35"/>
    <w:multiLevelType w:val="multilevel"/>
    <w:tmpl w:val="FE3E3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B0270B"/>
    <w:multiLevelType w:val="multilevel"/>
    <w:tmpl w:val="1860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9D1D4B"/>
    <w:multiLevelType w:val="hybridMultilevel"/>
    <w:tmpl w:val="41C21A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912E5A"/>
    <w:multiLevelType w:val="hybridMultilevel"/>
    <w:tmpl w:val="B762C134"/>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BA961C7"/>
    <w:multiLevelType w:val="multilevel"/>
    <w:tmpl w:val="C37AB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FE019FB"/>
    <w:multiLevelType w:val="hybridMultilevel"/>
    <w:tmpl w:val="40E856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0510D96"/>
    <w:multiLevelType w:val="multilevel"/>
    <w:tmpl w:val="CE063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36460A9"/>
    <w:multiLevelType w:val="multilevel"/>
    <w:tmpl w:val="D8EEC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8EE5C0C"/>
    <w:multiLevelType w:val="hybridMultilevel"/>
    <w:tmpl w:val="09600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606F57"/>
    <w:multiLevelType w:val="multilevel"/>
    <w:tmpl w:val="4B16D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E470D4A"/>
    <w:multiLevelType w:val="multilevel"/>
    <w:tmpl w:val="FE34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E9F3664"/>
    <w:multiLevelType w:val="multilevel"/>
    <w:tmpl w:val="D240A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162986"/>
    <w:multiLevelType w:val="multilevel"/>
    <w:tmpl w:val="4F60B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A5456D8"/>
    <w:multiLevelType w:val="multilevel"/>
    <w:tmpl w:val="F5766D6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3A8F4DED"/>
    <w:multiLevelType w:val="multilevel"/>
    <w:tmpl w:val="88B4C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FB5930"/>
    <w:multiLevelType w:val="multilevel"/>
    <w:tmpl w:val="A54CC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C9F6575"/>
    <w:multiLevelType w:val="multilevel"/>
    <w:tmpl w:val="EE447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A137E3"/>
    <w:multiLevelType w:val="hybridMultilevel"/>
    <w:tmpl w:val="79CC0F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1D36DFE"/>
    <w:multiLevelType w:val="multilevel"/>
    <w:tmpl w:val="0E80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5E2B35"/>
    <w:multiLevelType w:val="multilevel"/>
    <w:tmpl w:val="982EC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8594850"/>
    <w:multiLevelType w:val="hybridMultilevel"/>
    <w:tmpl w:val="825A1EA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4F3317CF"/>
    <w:multiLevelType w:val="multilevel"/>
    <w:tmpl w:val="310E6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701B49"/>
    <w:multiLevelType w:val="multilevel"/>
    <w:tmpl w:val="C8363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4AC22CD"/>
    <w:multiLevelType w:val="multilevel"/>
    <w:tmpl w:val="F5766D6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55F67978"/>
    <w:multiLevelType w:val="multilevel"/>
    <w:tmpl w:val="A51C9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960054F"/>
    <w:multiLevelType w:val="multilevel"/>
    <w:tmpl w:val="CF184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4864597"/>
    <w:multiLevelType w:val="multilevel"/>
    <w:tmpl w:val="CFB85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8B5367F"/>
    <w:multiLevelType w:val="hybridMultilevel"/>
    <w:tmpl w:val="C8BA3548"/>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B834A64"/>
    <w:multiLevelType w:val="multilevel"/>
    <w:tmpl w:val="42505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D1F0C94"/>
    <w:multiLevelType w:val="multilevel"/>
    <w:tmpl w:val="73C0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1592ED1"/>
    <w:multiLevelType w:val="multilevel"/>
    <w:tmpl w:val="65B4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9" w15:restartNumberingAfterBreak="0">
    <w:nsid w:val="770D0003"/>
    <w:multiLevelType w:val="multilevel"/>
    <w:tmpl w:val="39D03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4553682">
    <w:abstractNumId w:val="33"/>
  </w:num>
  <w:num w:numId="2" w16cid:durableId="210388618">
    <w:abstractNumId w:val="31"/>
  </w:num>
  <w:num w:numId="3" w16cid:durableId="1323777416">
    <w:abstractNumId w:val="42"/>
  </w:num>
  <w:num w:numId="4" w16cid:durableId="1225872390">
    <w:abstractNumId w:val="41"/>
  </w:num>
  <w:num w:numId="5" w16cid:durableId="175966671">
    <w:abstractNumId w:val="10"/>
  </w:num>
  <w:num w:numId="6" w16cid:durableId="1882548471">
    <w:abstractNumId w:val="3"/>
  </w:num>
  <w:num w:numId="7" w16cid:durableId="686911901">
    <w:abstractNumId w:val="48"/>
  </w:num>
  <w:num w:numId="8" w16cid:durableId="843789905">
    <w:abstractNumId w:val="36"/>
  </w:num>
  <w:num w:numId="9" w16cid:durableId="142016673">
    <w:abstractNumId w:val="35"/>
  </w:num>
  <w:num w:numId="10" w16cid:durableId="1443722541">
    <w:abstractNumId w:val="5"/>
  </w:num>
  <w:num w:numId="11" w16cid:durableId="1491824778">
    <w:abstractNumId w:val="21"/>
  </w:num>
  <w:num w:numId="12" w16cid:durableId="984044579">
    <w:abstractNumId w:val="2"/>
  </w:num>
  <w:num w:numId="13" w16cid:durableId="490678482">
    <w:abstractNumId w:val="49"/>
  </w:num>
  <w:num w:numId="14" w16cid:durableId="1964118747">
    <w:abstractNumId w:val="27"/>
  </w:num>
  <w:num w:numId="15" w16cid:durableId="1610775332">
    <w:abstractNumId w:val="1"/>
  </w:num>
  <w:num w:numId="16" w16cid:durableId="785273024">
    <w:abstractNumId w:val="8"/>
  </w:num>
  <w:num w:numId="17" w16cid:durableId="2008825324">
    <w:abstractNumId w:val="32"/>
  </w:num>
  <w:num w:numId="18" w16cid:durableId="844243893">
    <w:abstractNumId w:val="7"/>
  </w:num>
  <w:num w:numId="19" w16cid:durableId="1376151784">
    <w:abstractNumId w:val="29"/>
  </w:num>
  <w:num w:numId="20" w16cid:durableId="1918442051">
    <w:abstractNumId w:val="46"/>
  </w:num>
  <w:num w:numId="21" w16cid:durableId="61489143">
    <w:abstractNumId w:val="18"/>
  </w:num>
  <w:num w:numId="22" w16cid:durableId="134104939">
    <w:abstractNumId w:val="17"/>
  </w:num>
  <w:num w:numId="23" w16cid:durableId="1572080412">
    <w:abstractNumId w:val="12"/>
  </w:num>
  <w:num w:numId="24" w16cid:durableId="262106553">
    <w:abstractNumId w:val="45"/>
  </w:num>
  <w:num w:numId="25" w16cid:durableId="2132817058">
    <w:abstractNumId w:val="11"/>
  </w:num>
  <w:num w:numId="26" w16cid:durableId="337274855">
    <w:abstractNumId w:val="47"/>
  </w:num>
  <w:num w:numId="27" w16cid:durableId="1051735711">
    <w:abstractNumId w:val="28"/>
  </w:num>
  <w:num w:numId="28" w16cid:durableId="1708145209">
    <w:abstractNumId w:val="25"/>
  </w:num>
  <w:num w:numId="29" w16cid:durableId="1990941058">
    <w:abstractNumId w:val="13"/>
  </w:num>
  <w:num w:numId="30" w16cid:durableId="1491485323">
    <w:abstractNumId w:val="20"/>
  </w:num>
  <w:num w:numId="31" w16cid:durableId="1623072259">
    <w:abstractNumId w:val="16"/>
  </w:num>
  <w:num w:numId="32" w16cid:durableId="1100757716">
    <w:abstractNumId w:val="4"/>
  </w:num>
  <w:num w:numId="33" w16cid:durableId="2045401018">
    <w:abstractNumId w:val="38"/>
  </w:num>
  <w:num w:numId="34" w16cid:durableId="1384020862">
    <w:abstractNumId w:val="40"/>
  </w:num>
  <w:num w:numId="35" w16cid:durableId="1050569822">
    <w:abstractNumId w:val="43"/>
  </w:num>
  <w:num w:numId="36" w16cid:durableId="772895074">
    <w:abstractNumId w:val="9"/>
  </w:num>
  <w:num w:numId="37" w16cid:durableId="1787238734">
    <w:abstractNumId w:val="44"/>
  </w:num>
  <w:num w:numId="38" w16cid:durableId="1000691354">
    <w:abstractNumId w:val="14"/>
  </w:num>
  <w:num w:numId="39" w16cid:durableId="1867282557">
    <w:abstractNumId w:val="15"/>
  </w:num>
  <w:num w:numId="40" w16cid:durableId="1450735303">
    <w:abstractNumId w:val="22"/>
  </w:num>
  <w:num w:numId="41" w16cid:durableId="133648491">
    <w:abstractNumId w:val="26"/>
  </w:num>
  <w:num w:numId="42" w16cid:durableId="1653943339">
    <w:abstractNumId w:val="23"/>
  </w:num>
  <w:num w:numId="43" w16cid:durableId="186916323">
    <w:abstractNumId w:val="24"/>
  </w:num>
  <w:num w:numId="44" w16cid:durableId="791216768">
    <w:abstractNumId w:val="19"/>
  </w:num>
  <w:num w:numId="45" w16cid:durableId="296372605">
    <w:abstractNumId w:val="0"/>
  </w:num>
  <w:num w:numId="46" w16cid:durableId="1794834564">
    <w:abstractNumId w:val="34"/>
  </w:num>
  <w:num w:numId="47" w16cid:durableId="1980181301">
    <w:abstractNumId w:val="39"/>
  </w:num>
  <w:num w:numId="48" w16cid:durableId="1881892251">
    <w:abstractNumId w:val="37"/>
  </w:num>
  <w:num w:numId="49" w16cid:durableId="1929729259">
    <w:abstractNumId w:val="6"/>
  </w:num>
  <w:num w:numId="50" w16cid:durableId="262110609">
    <w:abstractNumId w:val="3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0D27"/>
    <w:rsid w:val="000011A7"/>
    <w:rsid w:val="0000169D"/>
    <w:rsid w:val="00001847"/>
    <w:rsid w:val="000019BE"/>
    <w:rsid w:val="00001D1F"/>
    <w:rsid w:val="00002970"/>
    <w:rsid w:val="00003088"/>
    <w:rsid w:val="000030B9"/>
    <w:rsid w:val="00003387"/>
    <w:rsid w:val="000036A4"/>
    <w:rsid w:val="00003C89"/>
    <w:rsid w:val="000040E8"/>
    <w:rsid w:val="00004181"/>
    <w:rsid w:val="00004842"/>
    <w:rsid w:val="00004AD9"/>
    <w:rsid w:val="00005403"/>
    <w:rsid w:val="000056E9"/>
    <w:rsid w:val="00005B57"/>
    <w:rsid w:val="0000666A"/>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61"/>
    <w:rsid w:val="00013DC8"/>
    <w:rsid w:val="00013E2C"/>
    <w:rsid w:val="00014242"/>
    <w:rsid w:val="0001429A"/>
    <w:rsid w:val="00014B0E"/>
    <w:rsid w:val="00014B5E"/>
    <w:rsid w:val="0001503D"/>
    <w:rsid w:val="00015392"/>
    <w:rsid w:val="00015489"/>
    <w:rsid w:val="0001587E"/>
    <w:rsid w:val="00015CB1"/>
    <w:rsid w:val="00015ED9"/>
    <w:rsid w:val="00016449"/>
    <w:rsid w:val="000166CE"/>
    <w:rsid w:val="0001676D"/>
    <w:rsid w:val="00016E01"/>
    <w:rsid w:val="00017160"/>
    <w:rsid w:val="0001741C"/>
    <w:rsid w:val="00017C75"/>
    <w:rsid w:val="000206A9"/>
    <w:rsid w:val="000206E7"/>
    <w:rsid w:val="00020B72"/>
    <w:rsid w:val="00020D02"/>
    <w:rsid w:val="000216CB"/>
    <w:rsid w:val="000218FA"/>
    <w:rsid w:val="0002221C"/>
    <w:rsid w:val="000223C4"/>
    <w:rsid w:val="000228FF"/>
    <w:rsid w:val="00022F3D"/>
    <w:rsid w:val="0002343C"/>
    <w:rsid w:val="0002378D"/>
    <w:rsid w:val="00023CD6"/>
    <w:rsid w:val="00023EE6"/>
    <w:rsid w:val="00024194"/>
    <w:rsid w:val="000243F0"/>
    <w:rsid w:val="000249EC"/>
    <w:rsid w:val="00024D96"/>
    <w:rsid w:val="000253AD"/>
    <w:rsid w:val="00025864"/>
    <w:rsid w:val="00025AB6"/>
    <w:rsid w:val="00025B51"/>
    <w:rsid w:val="00025FC3"/>
    <w:rsid w:val="00026044"/>
    <w:rsid w:val="00026675"/>
    <w:rsid w:val="00026727"/>
    <w:rsid w:val="00026AC4"/>
    <w:rsid w:val="00027A4F"/>
    <w:rsid w:val="00027B47"/>
    <w:rsid w:val="00027CE7"/>
    <w:rsid w:val="0003047E"/>
    <w:rsid w:val="00030626"/>
    <w:rsid w:val="00030A28"/>
    <w:rsid w:val="00030F28"/>
    <w:rsid w:val="00030FCA"/>
    <w:rsid w:val="00031000"/>
    <w:rsid w:val="000310BD"/>
    <w:rsid w:val="000310F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91C"/>
    <w:rsid w:val="00033B98"/>
    <w:rsid w:val="000343D3"/>
    <w:rsid w:val="0003465D"/>
    <w:rsid w:val="0003599D"/>
    <w:rsid w:val="00035A61"/>
    <w:rsid w:val="00035D5C"/>
    <w:rsid w:val="00035EED"/>
    <w:rsid w:val="000362AF"/>
    <w:rsid w:val="00036314"/>
    <w:rsid w:val="00036481"/>
    <w:rsid w:val="00036602"/>
    <w:rsid w:val="000366FA"/>
    <w:rsid w:val="00036B5C"/>
    <w:rsid w:val="00036E81"/>
    <w:rsid w:val="000371E6"/>
    <w:rsid w:val="00037560"/>
    <w:rsid w:val="0003785C"/>
    <w:rsid w:val="00037AC0"/>
    <w:rsid w:val="00037BE4"/>
    <w:rsid w:val="00037DA8"/>
    <w:rsid w:val="000401BE"/>
    <w:rsid w:val="0004065B"/>
    <w:rsid w:val="000407BE"/>
    <w:rsid w:val="000408DD"/>
    <w:rsid w:val="00040C13"/>
    <w:rsid w:val="000410E3"/>
    <w:rsid w:val="000411B9"/>
    <w:rsid w:val="00041276"/>
    <w:rsid w:val="00041359"/>
    <w:rsid w:val="00041C74"/>
    <w:rsid w:val="00041F54"/>
    <w:rsid w:val="00042927"/>
    <w:rsid w:val="00042980"/>
    <w:rsid w:val="00042C4D"/>
    <w:rsid w:val="0004331B"/>
    <w:rsid w:val="00043AA5"/>
    <w:rsid w:val="00043B42"/>
    <w:rsid w:val="00043ED4"/>
    <w:rsid w:val="00044469"/>
    <w:rsid w:val="00044522"/>
    <w:rsid w:val="00044611"/>
    <w:rsid w:val="000449EE"/>
    <w:rsid w:val="00044A79"/>
    <w:rsid w:val="00044B3B"/>
    <w:rsid w:val="00044D00"/>
    <w:rsid w:val="00044F46"/>
    <w:rsid w:val="000452A7"/>
    <w:rsid w:val="00045647"/>
    <w:rsid w:val="000456E6"/>
    <w:rsid w:val="00045819"/>
    <w:rsid w:val="00045CE4"/>
    <w:rsid w:val="00045D7B"/>
    <w:rsid w:val="00045E34"/>
    <w:rsid w:val="00045FCF"/>
    <w:rsid w:val="000467A0"/>
    <w:rsid w:val="000467EA"/>
    <w:rsid w:val="0004752C"/>
    <w:rsid w:val="00047856"/>
    <w:rsid w:val="00047A89"/>
    <w:rsid w:val="00047BD9"/>
    <w:rsid w:val="00047D4C"/>
    <w:rsid w:val="00047E77"/>
    <w:rsid w:val="00047F56"/>
    <w:rsid w:val="00050478"/>
    <w:rsid w:val="0005090D"/>
    <w:rsid w:val="000516C7"/>
    <w:rsid w:val="00051E25"/>
    <w:rsid w:val="00052139"/>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27B"/>
    <w:rsid w:val="00055428"/>
    <w:rsid w:val="0005599A"/>
    <w:rsid w:val="000560CF"/>
    <w:rsid w:val="00056288"/>
    <w:rsid w:val="00056CB1"/>
    <w:rsid w:val="00057009"/>
    <w:rsid w:val="000571C9"/>
    <w:rsid w:val="00057689"/>
    <w:rsid w:val="0005796C"/>
    <w:rsid w:val="00057AA4"/>
    <w:rsid w:val="00057BB9"/>
    <w:rsid w:val="000608C7"/>
    <w:rsid w:val="00060A5E"/>
    <w:rsid w:val="00061553"/>
    <w:rsid w:val="00061A9F"/>
    <w:rsid w:val="00061EB5"/>
    <w:rsid w:val="00061EF5"/>
    <w:rsid w:val="00061FB3"/>
    <w:rsid w:val="000624D2"/>
    <w:rsid w:val="000626E6"/>
    <w:rsid w:val="00062770"/>
    <w:rsid w:val="000629BA"/>
    <w:rsid w:val="0006313A"/>
    <w:rsid w:val="000633E2"/>
    <w:rsid w:val="00063607"/>
    <w:rsid w:val="00063691"/>
    <w:rsid w:val="0006390F"/>
    <w:rsid w:val="00063EF0"/>
    <w:rsid w:val="00063F8F"/>
    <w:rsid w:val="000643B3"/>
    <w:rsid w:val="0006445C"/>
    <w:rsid w:val="00064BCA"/>
    <w:rsid w:val="00064EFB"/>
    <w:rsid w:val="00065249"/>
    <w:rsid w:val="00065366"/>
    <w:rsid w:val="000654FA"/>
    <w:rsid w:val="000655F1"/>
    <w:rsid w:val="00065927"/>
    <w:rsid w:val="00065AA5"/>
    <w:rsid w:val="00066663"/>
    <w:rsid w:val="00066902"/>
    <w:rsid w:val="00066A2D"/>
    <w:rsid w:val="00066B79"/>
    <w:rsid w:val="00066E26"/>
    <w:rsid w:val="00066E6A"/>
    <w:rsid w:val="00066F94"/>
    <w:rsid w:val="00067183"/>
    <w:rsid w:val="00067199"/>
    <w:rsid w:val="000678C6"/>
    <w:rsid w:val="00067E1E"/>
    <w:rsid w:val="00070491"/>
    <w:rsid w:val="00070517"/>
    <w:rsid w:val="00070598"/>
    <w:rsid w:val="00070AB6"/>
    <w:rsid w:val="00070DCF"/>
    <w:rsid w:val="00071580"/>
    <w:rsid w:val="00071D18"/>
    <w:rsid w:val="00071D98"/>
    <w:rsid w:val="00072101"/>
    <w:rsid w:val="00072515"/>
    <w:rsid w:val="00072921"/>
    <w:rsid w:val="000729B8"/>
    <w:rsid w:val="00072DF2"/>
    <w:rsid w:val="00072E3A"/>
    <w:rsid w:val="00073605"/>
    <w:rsid w:val="0007372B"/>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7735F"/>
    <w:rsid w:val="000803C9"/>
    <w:rsid w:val="00080668"/>
    <w:rsid w:val="0008096C"/>
    <w:rsid w:val="00080ABD"/>
    <w:rsid w:val="0008124E"/>
    <w:rsid w:val="0008129E"/>
    <w:rsid w:val="00081583"/>
    <w:rsid w:val="0008174B"/>
    <w:rsid w:val="00081A0A"/>
    <w:rsid w:val="00081F22"/>
    <w:rsid w:val="00082134"/>
    <w:rsid w:val="00082150"/>
    <w:rsid w:val="00082231"/>
    <w:rsid w:val="00082773"/>
    <w:rsid w:val="00082C6C"/>
    <w:rsid w:val="00082D7F"/>
    <w:rsid w:val="00082EAE"/>
    <w:rsid w:val="00083510"/>
    <w:rsid w:val="0008353C"/>
    <w:rsid w:val="000835B0"/>
    <w:rsid w:val="00083749"/>
    <w:rsid w:val="00083F59"/>
    <w:rsid w:val="00084098"/>
    <w:rsid w:val="00084791"/>
    <w:rsid w:val="0008489C"/>
    <w:rsid w:val="000848BD"/>
    <w:rsid w:val="00084D1F"/>
    <w:rsid w:val="00084E61"/>
    <w:rsid w:val="00085606"/>
    <w:rsid w:val="000856BB"/>
    <w:rsid w:val="00085862"/>
    <w:rsid w:val="00085D29"/>
    <w:rsid w:val="00085D3D"/>
    <w:rsid w:val="000863F7"/>
    <w:rsid w:val="000864DE"/>
    <w:rsid w:val="00086851"/>
    <w:rsid w:val="00086BB6"/>
    <w:rsid w:val="00087438"/>
    <w:rsid w:val="000877EB"/>
    <w:rsid w:val="000878F3"/>
    <w:rsid w:val="00087BED"/>
    <w:rsid w:val="0009023A"/>
    <w:rsid w:val="000902EF"/>
    <w:rsid w:val="000902F7"/>
    <w:rsid w:val="000904B9"/>
    <w:rsid w:val="00090C00"/>
    <w:rsid w:val="00090C21"/>
    <w:rsid w:val="00090D99"/>
    <w:rsid w:val="000910E8"/>
    <w:rsid w:val="00091318"/>
    <w:rsid w:val="0009142E"/>
    <w:rsid w:val="00091568"/>
    <w:rsid w:val="000915AA"/>
    <w:rsid w:val="0009188B"/>
    <w:rsid w:val="0009193A"/>
    <w:rsid w:val="00091CAF"/>
    <w:rsid w:val="00092139"/>
    <w:rsid w:val="00092639"/>
    <w:rsid w:val="00092919"/>
    <w:rsid w:val="00092D5A"/>
    <w:rsid w:val="000933C5"/>
    <w:rsid w:val="00093620"/>
    <w:rsid w:val="000936B2"/>
    <w:rsid w:val="00093BFE"/>
    <w:rsid w:val="00093C5A"/>
    <w:rsid w:val="000948B1"/>
    <w:rsid w:val="00094DF4"/>
    <w:rsid w:val="00095290"/>
    <w:rsid w:val="0009535C"/>
    <w:rsid w:val="00095797"/>
    <w:rsid w:val="00095C16"/>
    <w:rsid w:val="00096807"/>
    <w:rsid w:val="000969A0"/>
    <w:rsid w:val="000978BD"/>
    <w:rsid w:val="000A0089"/>
    <w:rsid w:val="000A03A4"/>
    <w:rsid w:val="000A0DA6"/>
    <w:rsid w:val="000A0DA8"/>
    <w:rsid w:val="000A104A"/>
    <w:rsid w:val="000A12D0"/>
    <w:rsid w:val="000A1586"/>
    <w:rsid w:val="000A1769"/>
    <w:rsid w:val="000A17A7"/>
    <w:rsid w:val="000A17F7"/>
    <w:rsid w:val="000A1BC7"/>
    <w:rsid w:val="000A1E1C"/>
    <w:rsid w:val="000A1EC4"/>
    <w:rsid w:val="000A255D"/>
    <w:rsid w:val="000A2602"/>
    <w:rsid w:val="000A2A6A"/>
    <w:rsid w:val="000A2B6B"/>
    <w:rsid w:val="000A2C87"/>
    <w:rsid w:val="000A34C5"/>
    <w:rsid w:val="000A3F93"/>
    <w:rsid w:val="000A4063"/>
    <w:rsid w:val="000A4172"/>
    <w:rsid w:val="000A41C8"/>
    <w:rsid w:val="000A493A"/>
    <w:rsid w:val="000A4C63"/>
    <w:rsid w:val="000A518D"/>
    <w:rsid w:val="000A5372"/>
    <w:rsid w:val="000A55C0"/>
    <w:rsid w:val="000A5759"/>
    <w:rsid w:val="000A57CB"/>
    <w:rsid w:val="000A5890"/>
    <w:rsid w:val="000A5DDD"/>
    <w:rsid w:val="000A5FDA"/>
    <w:rsid w:val="000A6161"/>
    <w:rsid w:val="000A621B"/>
    <w:rsid w:val="000A62E2"/>
    <w:rsid w:val="000A655E"/>
    <w:rsid w:val="000A68F4"/>
    <w:rsid w:val="000A6B62"/>
    <w:rsid w:val="000A6BF7"/>
    <w:rsid w:val="000A6E58"/>
    <w:rsid w:val="000A6FAF"/>
    <w:rsid w:val="000A7247"/>
    <w:rsid w:val="000A7BED"/>
    <w:rsid w:val="000A7DD3"/>
    <w:rsid w:val="000B02CA"/>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E9"/>
    <w:rsid w:val="000B2BE6"/>
    <w:rsid w:val="000B2FEA"/>
    <w:rsid w:val="000B30AE"/>
    <w:rsid w:val="000B32E7"/>
    <w:rsid w:val="000B35C1"/>
    <w:rsid w:val="000B3A3B"/>
    <w:rsid w:val="000B3C2D"/>
    <w:rsid w:val="000B3D7F"/>
    <w:rsid w:val="000B3DA7"/>
    <w:rsid w:val="000B3FFF"/>
    <w:rsid w:val="000B461B"/>
    <w:rsid w:val="000B4D77"/>
    <w:rsid w:val="000B4DCD"/>
    <w:rsid w:val="000B4DE2"/>
    <w:rsid w:val="000B5178"/>
    <w:rsid w:val="000B5356"/>
    <w:rsid w:val="000B55C7"/>
    <w:rsid w:val="000B5C37"/>
    <w:rsid w:val="000B5D85"/>
    <w:rsid w:val="000B5EFB"/>
    <w:rsid w:val="000B6B6C"/>
    <w:rsid w:val="000B6C6E"/>
    <w:rsid w:val="000B7832"/>
    <w:rsid w:val="000C016A"/>
    <w:rsid w:val="000C0250"/>
    <w:rsid w:val="000C0321"/>
    <w:rsid w:val="000C07AD"/>
    <w:rsid w:val="000C08EF"/>
    <w:rsid w:val="000C0AD8"/>
    <w:rsid w:val="000C0D6A"/>
    <w:rsid w:val="000C0E60"/>
    <w:rsid w:val="000C14CC"/>
    <w:rsid w:val="000C1567"/>
    <w:rsid w:val="000C1B78"/>
    <w:rsid w:val="000C1CF9"/>
    <w:rsid w:val="000C1DC3"/>
    <w:rsid w:val="000C23BD"/>
    <w:rsid w:val="000C261E"/>
    <w:rsid w:val="000C2C3E"/>
    <w:rsid w:val="000C30CF"/>
    <w:rsid w:val="000C32B3"/>
    <w:rsid w:val="000C3C65"/>
    <w:rsid w:val="000C3F3A"/>
    <w:rsid w:val="000C437A"/>
    <w:rsid w:val="000C4F75"/>
    <w:rsid w:val="000C5D48"/>
    <w:rsid w:val="000C5D74"/>
    <w:rsid w:val="000C5E18"/>
    <w:rsid w:val="000C634B"/>
    <w:rsid w:val="000C694F"/>
    <w:rsid w:val="000C6D43"/>
    <w:rsid w:val="000C6E4C"/>
    <w:rsid w:val="000C7032"/>
    <w:rsid w:val="000D0085"/>
    <w:rsid w:val="000D02EF"/>
    <w:rsid w:val="000D09B8"/>
    <w:rsid w:val="000D1B81"/>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87A"/>
    <w:rsid w:val="000D692B"/>
    <w:rsid w:val="000D6E1C"/>
    <w:rsid w:val="000D6E30"/>
    <w:rsid w:val="000D7088"/>
    <w:rsid w:val="000D73D2"/>
    <w:rsid w:val="000D776E"/>
    <w:rsid w:val="000D7941"/>
    <w:rsid w:val="000D794C"/>
    <w:rsid w:val="000E0545"/>
    <w:rsid w:val="000E11A1"/>
    <w:rsid w:val="000E23C5"/>
    <w:rsid w:val="000E2AFC"/>
    <w:rsid w:val="000E2DEF"/>
    <w:rsid w:val="000E352E"/>
    <w:rsid w:val="000E392B"/>
    <w:rsid w:val="000E3AFE"/>
    <w:rsid w:val="000E3BE8"/>
    <w:rsid w:val="000E3F10"/>
    <w:rsid w:val="000E431F"/>
    <w:rsid w:val="000E4462"/>
    <w:rsid w:val="000E4658"/>
    <w:rsid w:val="000E53D4"/>
    <w:rsid w:val="000E5474"/>
    <w:rsid w:val="000E54D9"/>
    <w:rsid w:val="000E55BF"/>
    <w:rsid w:val="000E5F5C"/>
    <w:rsid w:val="000E613C"/>
    <w:rsid w:val="000E61AD"/>
    <w:rsid w:val="000E62EF"/>
    <w:rsid w:val="000E6310"/>
    <w:rsid w:val="000E682F"/>
    <w:rsid w:val="000E6B42"/>
    <w:rsid w:val="000E6FFC"/>
    <w:rsid w:val="000E776B"/>
    <w:rsid w:val="000E791F"/>
    <w:rsid w:val="000E7987"/>
    <w:rsid w:val="000E7F78"/>
    <w:rsid w:val="000F03C3"/>
    <w:rsid w:val="000F0478"/>
    <w:rsid w:val="000F0784"/>
    <w:rsid w:val="000F0AC0"/>
    <w:rsid w:val="000F0B19"/>
    <w:rsid w:val="000F11A8"/>
    <w:rsid w:val="000F13FC"/>
    <w:rsid w:val="000F1B73"/>
    <w:rsid w:val="000F1CFA"/>
    <w:rsid w:val="000F2190"/>
    <w:rsid w:val="000F219A"/>
    <w:rsid w:val="000F21A6"/>
    <w:rsid w:val="000F21D1"/>
    <w:rsid w:val="000F2339"/>
    <w:rsid w:val="000F2C75"/>
    <w:rsid w:val="000F32EF"/>
    <w:rsid w:val="000F3751"/>
    <w:rsid w:val="000F391A"/>
    <w:rsid w:val="000F3FDF"/>
    <w:rsid w:val="000F4541"/>
    <w:rsid w:val="000F47E2"/>
    <w:rsid w:val="000F489A"/>
    <w:rsid w:val="000F4989"/>
    <w:rsid w:val="000F4CA1"/>
    <w:rsid w:val="000F4FEB"/>
    <w:rsid w:val="000F50E0"/>
    <w:rsid w:val="000F53DC"/>
    <w:rsid w:val="000F5777"/>
    <w:rsid w:val="000F584E"/>
    <w:rsid w:val="000F5DA0"/>
    <w:rsid w:val="000F6041"/>
    <w:rsid w:val="000F68BA"/>
    <w:rsid w:val="000F6946"/>
    <w:rsid w:val="000F76C7"/>
    <w:rsid w:val="000F794B"/>
    <w:rsid w:val="000F7D2D"/>
    <w:rsid w:val="00100093"/>
    <w:rsid w:val="0010023A"/>
    <w:rsid w:val="00100CFE"/>
    <w:rsid w:val="001016B7"/>
    <w:rsid w:val="00101DD8"/>
    <w:rsid w:val="00101ECA"/>
    <w:rsid w:val="00101F8D"/>
    <w:rsid w:val="00102148"/>
    <w:rsid w:val="0010215F"/>
    <w:rsid w:val="001021C7"/>
    <w:rsid w:val="00103253"/>
    <w:rsid w:val="00103334"/>
    <w:rsid w:val="001033B0"/>
    <w:rsid w:val="0010373B"/>
    <w:rsid w:val="0010386D"/>
    <w:rsid w:val="00103CFF"/>
    <w:rsid w:val="00103F72"/>
    <w:rsid w:val="0010405B"/>
    <w:rsid w:val="0010411F"/>
    <w:rsid w:val="0010413F"/>
    <w:rsid w:val="0010484B"/>
    <w:rsid w:val="001048A3"/>
    <w:rsid w:val="00104BCC"/>
    <w:rsid w:val="0010506D"/>
    <w:rsid w:val="00105143"/>
    <w:rsid w:val="001052C1"/>
    <w:rsid w:val="00105492"/>
    <w:rsid w:val="00105654"/>
    <w:rsid w:val="00105C7D"/>
    <w:rsid w:val="001061A2"/>
    <w:rsid w:val="0010639A"/>
    <w:rsid w:val="00106879"/>
    <w:rsid w:val="00106B63"/>
    <w:rsid w:val="00106BEA"/>
    <w:rsid w:val="001074E6"/>
    <w:rsid w:val="0010771A"/>
    <w:rsid w:val="001079EF"/>
    <w:rsid w:val="001100C4"/>
    <w:rsid w:val="00110F27"/>
    <w:rsid w:val="001114AE"/>
    <w:rsid w:val="00111695"/>
    <w:rsid w:val="00112048"/>
    <w:rsid w:val="00112054"/>
    <w:rsid w:val="00112102"/>
    <w:rsid w:val="0011243C"/>
    <w:rsid w:val="0011247F"/>
    <w:rsid w:val="00112710"/>
    <w:rsid w:val="00112A17"/>
    <w:rsid w:val="00112D89"/>
    <w:rsid w:val="00112E30"/>
    <w:rsid w:val="001139CC"/>
    <w:rsid w:val="00113A1A"/>
    <w:rsid w:val="00113DD5"/>
    <w:rsid w:val="00113E12"/>
    <w:rsid w:val="00113EF8"/>
    <w:rsid w:val="00114365"/>
    <w:rsid w:val="001143AC"/>
    <w:rsid w:val="00114755"/>
    <w:rsid w:val="001153A1"/>
    <w:rsid w:val="001154BF"/>
    <w:rsid w:val="0011596F"/>
    <w:rsid w:val="001159AA"/>
    <w:rsid w:val="00115ACB"/>
    <w:rsid w:val="00115B11"/>
    <w:rsid w:val="001172AF"/>
    <w:rsid w:val="001172E1"/>
    <w:rsid w:val="00117B40"/>
    <w:rsid w:val="00120016"/>
    <w:rsid w:val="001202A8"/>
    <w:rsid w:val="001206C1"/>
    <w:rsid w:val="00121706"/>
    <w:rsid w:val="001219B2"/>
    <w:rsid w:val="00121C0E"/>
    <w:rsid w:val="00122A9D"/>
    <w:rsid w:val="00122B94"/>
    <w:rsid w:val="00122CBF"/>
    <w:rsid w:val="00122FB3"/>
    <w:rsid w:val="001243B3"/>
    <w:rsid w:val="00124E27"/>
    <w:rsid w:val="00125106"/>
    <w:rsid w:val="0012515F"/>
    <w:rsid w:val="001251F4"/>
    <w:rsid w:val="001253C8"/>
    <w:rsid w:val="00125580"/>
    <w:rsid w:val="0012570C"/>
    <w:rsid w:val="00125716"/>
    <w:rsid w:val="0012572F"/>
    <w:rsid w:val="00126741"/>
    <w:rsid w:val="0012692E"/>
    <w:rsid w:val="00126F86"/>
    <w:rsid w:val="00127304"/>
    <w:rsid w:val="00127544"/>
    <w:rsid w:val="0012773A"/>
    <w:rsid w:val="00127F20"/>
    <w:rsid w:val="00130741"/>
    <w:rsid w:val="00130B08"/>
    <w:rsid w:val="00131291"/>
    <w:rsid w:val="00131814"/>
    <w:rsid w:val="001319A0"/>
    <w:rsid w:val="001319AF"/>
    <w:rsid w:val="001319F2"/>
    <w:rsid w:val="00131A87"/>
    <w:rsid w:val="00131B5F"/>
    <w:rsid w:val="00131C55"/>
    <w:rsid w:val="00131C9D"/>
    <w:rsid w:val="001325F7"/>
    <w:rsid w:val="00132981"/>
    <w:rsid w:val="00132D8F"/>
    <w:rsid w:val="00133148"/>
    <w:rsid w:val="00133505"/>
    <w:rsid w:val="0013353A"/>
    <w:rsid w:val="001338E4"/>
    <w:rsid w:val="00133A01"/>
    <w:rsid w:val="00133B1F"/>
    <w:rsid w:val="00133C1B"/>
    <w:rsid w:val="00133CD2"/>
    <w:rsid w:val="0013432D"/>
    <w:rsid w:val="00134FDE"/>
    <w:rsid w:val="00135528"/>
    <w:rsid w:val="0013607F"/>
    <w:rsid w:val="0013666B"/>
    <w:rsid w:val="00136747"/>
    <w:rsid w:val="00136A15"/>
    <w:rsid w:val="00136E7F"/>
    <w:rsid w:val="00137493"/>
    <w:rsid w:val="0013749D"/>
    <w:rsid w:val="00137A6D"/>
    <w:rsid w:val="00140C93"/>
    <w:rsid w:val="001415BB"/>
    <w:rsid w:val="00141963"/>
    <w:rsid w:val="00141BC6"/>
    <w:rsid w:val="00141D4A"/>
    <w:rsid w:val="00142038"/>
    <w:rsid w:val="0014272A"/>
    <w:rsid w:val="00142EBB"/>
    <w:rsid w:val="0014337D"/>
    <w:rsid w:val="001433D8"/>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72E"/>
    <w:rsid w:val="0014740B"/>
    <w:rsid w:val="00147B3C"/>
    <w:rsid w:val="00147C56"/>
    <w:rsid w:val="001503C5"/>
    <w:rsid w:val="00150F2D"/>
    <w:rsid w:val="001525EE"/>
    <w:rsid w:val="00152902"/>
    <w:rsid w:val="00152E34"/>
    <w:rsid w:val="00153388"/>
    <w:rsid w:val="0015339A"/>
    <w:rsid w:val="001536F3"/>
    <w:rsid w:val="001539F7"/>
    <w:rsid w:val="00153A44"/>
    <w:rsid w:val="00153AEC"/>
    <w:rsid w:val="00153AFB"/>
    <w:rsid w:val="00153D0A"/>
    <w:rsid w:val="00153E08"/>
    <w:rsid w:val="001547D2"/>
    <w:rsid w:val="00154ACE"/>
    <w:rsid w:val="001551DC"/>
    <w:rsid w:val="001552EB"/>
    <w:rsid w:val="00155693"/>
    <w:rsid w:val="0015578E"/>
    <w:rsid w:val="00155BA7"/>
    <w:rsid w:val="00155BFF"/>
    <w:rsid w:val="001563BC"/>
    <w:rsid w:val="0015659B"/>
    <w:rsid w:val="00156741"/>
    <w:rsid w:val="00156840"/>
    <w:rsid w:val="00156AF2"/>
    <w:rsid w:val="00156CA8"/>
    <w:rsid w:val="00156FA5"/>
    <w:rsid w:val="001570DB"/>
    <w:rsid w:val="00157205"/>
    <w:rsid w:val="001573E8"/>
    <w:rsid w:val="00157462"/>
    <w:rsid w:val="00157B3A"/>
    <w:rsid w:val="00157CE2"/>
    <w:rsid w:val="00157F3C"/>
    <w:rsid w:val="00157FB0"/>
    <w:rsid w:val="00160572"/>
    <w:rsid w:val="001610D8"/>
    <w:rsid w:val="00161285"/>
    <w:rsid w:val="00161A34"/>
    <w:rsid w:val="00161A3F"/>
    <w:rsid w:val="00161D83"/>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4CBD"/>
    <w:rsid w:val="0016505D"/>
    <w:rsid w:val="00165186"/>
    <w:rsid w:val="00165750"/>
    <w:rsid w:val="0016597A"/>
    <w:rsid w:val="0016609B"/>
    <w:rsid w:val="001661B8"/>
    <w:rsid w:val="001662CE"/>
    <w:rsid w:val="00166307"/>
    <w:rsid w:val="00166702"/>
    <w:rsid w:val="001668DA"/>
    <w:rsid w:val="00166E65"/>
    <w:rsid w:val="00167580"/>
    <w:rsid w:val="00167751"/>
    <w:rsid w:val="00167A95"/>
    <w:rsid w:val="00167B1B"/>
    <w:rsid w:val="00167CB0"/>
    <w:rsid w:val="00167D3B"/>
    <w:rsid w:val="0017030B"/>
    <w:rsid w:val="001703A0"/>
    <w:rsid w:val="001709E4"/>
    <w:rsid w:val="00170DEA"/>
    <w:rsid w:val="00171112"/>
    <w:rsid w:val="00171BFC"/>
    <w:rsid w:val="00171F96"/>
    <w:rsid w:val="00172211"/>
    <w:rsid w:val="00172222"/>
    <w:rsid w:val="0017236B"/>
    <w:rsid w:val="00172A8C"/>
    <w:rsid w:val="00172B15"/>
    <w:rsid w:val="00172C82"/>
    <w:rsid w:val="00172DEC"/>
    <w:rsid w:val="00173056"/>
    <w:rsid w:val="001732E3"/>
    <w:rsid w:val="0017349F"/>
    <w:rsid w:val="001739B7"/>
    <w:rsid w:val="00173D1E"/>
    <w:rsid w:val="00173F16"/>
    <w:rsid w:val="001740F1"/>
    <w:rsid w:val="0017466F"/>
    <w:rsid w:val="0017501D"/>
    <w:rsid w:val="001750EE"/>
    <w:rsid w:val="001751E2"/>
    <w:rsid w:val="001752A9"/>
    <w:rsid w:val="00175732"/>
    <w:rsid w:val="001757C8"/>
    <w:rsid w:val="0017585D"/>
    <w:rsid w:val="00175969"/>
    <w:rsid w:val="001759EB"/>
    <w:rsid w:val="00175E6C"/>
    <w:rsid w:val="001769D3"/>
    <w:rsid w:val="00176C78"/>
    <w:rsid w:val="00177D57"/>
    <w:rsid w:val="00180099"/>
    <w:rsid w:val="00180121"/>
    <w:rsid w:val="00180173"/>
    <w:rsid w:val="00180B8D"/>
    <w:rsid w:val="00180E3A"/>
    <w:rsid w:val="001815CC"/>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56EB"/>
    <w:rsid w:val="00185877"/>
    <w:rsid w:val="001861FB"/>
    <w:rsid w:val="00186491"/>
    <w:rsid w:val="001866B7"/>
    <w:rsid w:val="001866BF"/>
    <w:rsid w:val="001868DD"/>
    <w:rsid w:val="00186CA7"/>
    <w:rsid w:val="00186E21"/>
    <w:rsid w:val="00187028"/>
    <w:rsid w:val="001876BE"/>
    <w:rsid w:val="0018779F"/>
    <w:rsid w:val="00187F05"/>
    <w:rsid w:val="0019007B"/>
    <w:rsid w:val="001902D0"/>
    <w:rsid w:val="001910FD"/>
    <w:rsid w:val="00191207"/>
    <w:rsid w:val="00191941"/>
    <w:rsid w:val="00192228"/>
    <w:rsid w:val="00192511"/>
    <w:rsid w:val="0019291E"/>
    <w:rsid w:val="00192D76"/>
    <w:rsid w:val="001931B2"/>
    <w:rsid w:val="00193B55"/>
    <w:rsid w:val="00194B7C"/>
    <w:rsid w:val="00194E80"/>
    <w:rsid w:val="0019537B"/>
    <w:rsid w:val="0019596A"/>
    <w:rsid w:val="00195A32"/>
    <w:rsid w:val="00195A67"/>
    <w:rsid w:val="00195F4A"/>
    <w:rsid w:val="001962AF"/>
    <w:rsid w:val="001962DE"/>
    <w:rsid w:val="00196559"/>
    <w:rsid w:val="001967F2"/>
    <w:rsid w:val="00196905"/>
    <w:rsid w:val="0019730B"/>
    <w:rsid w:val="001974F2"/>
    <w:rsid w:val="00197823"/>
    <w:rsid w:val="00197850"/>
    <w:rsid w:val="00197858"/>
    <w:rsid w:val="00197AAD"/>
    <w:rsid w:val="00197C4A"/>
    <w:rsid w:val="00197D5B"/>
    <w:rsid w:val="00197D97"/>
    <w:rsid w:val="00197DDB"/>
    <w:rsid w:val="001A019D"/>
    <w:rsid w:val="001A0228"/>
    <w:rsid w:val="001A07C0"/>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FE"/>
    <w:rsid w:val="001A3CFC"/>
    <w:rsid w:val="001A3E5B"/>
    <w:rsid w:val="001A3E77"/>
    <w:rsid w:val="001A414C"/>
    <w:rsid w:val="001A42CE"/>
    <w:rsid w:val="001A4623"/>
    <w:rsid w:val="001A4628"/>
    <w:rsid w:val="001A4B0D"/>
    <w:rsid w:val="001A4E47"/>
    <w:rsid w:val="001A5227"/>
    <w:rsid w:val="001A5CB3"/>
    <w:rsid w:val="001A6748"/>
    <w:rsid w:val="001A67E5"/>
    <w:rsid w:val="001A6870"/>
    <w:rsid w:val="001A6A0F"/>
    <w:rsid w:val="001A6A8F"/>
    <w:rsid w:val="001A6C94"/>
    <w:rsid w:val="001A6FA6"/>
    <w:rsid w:val="001A756F"/>
    <w:rsid w:val="001A7D69"/>
    <w:rsid w:val="001B000E"/>
    <w:rsid w:val="001B0349"/>
    <w:rsid w:val="001B0693"/>
    <w:rsid w:val="001B0806"/>
    <w:rsid w:val="001B0E1E"/>
    <w:rsid w:val="001B112D"/>
    <w:rsid w:val="001B14A1"/>
    <w:rsid w:val="001B1832"/>
    <w:rsid w:val="001B1AC5"/>
    <w:rsid w:val="001B1C42"/>
    <w:rsid w:val="001B1CA3"/>
    <w:rsid w:val="001B1E75"/>
    <w:rsid w:val="001B20A5"/>
    <w:rsid w:val="001B2642"/>
    <w:rsid w:val="001B297E"/>
    <w:rsid w:val="001B2C9D"/>
    <w:rsid w:val="001B2D8A"/>
    <w:rsid w:val="001B3904"/>
    <w:rsid w:val="001B3DA4"/>
    <w:rsid w:val="001B3E34"/>
    <w:rsid w:val="001B3F57"/>
    <w:rsid w:val="001B46AA"/>
    <w:rsid w:val="001B4E1B"/>
    <w:rsid w:val="001B53BB"/>
    <w:rsid w:val="001B544C"/>
    <w:rsid w:val="001B5693"/>
    <w:rsid w:val="001B5FCD"/>
    <w:rsid w:val="001B60EF"/>
    <w:rsid w:val="001B6209"/>
    <w:rsid w:val="001B6557"/>
    <w:rsid w:val="001B66E4"/>
    <w:rsid w:val="001B6998"/>
    <w:rsid w:val="001B70D4"/>
    <w:rsid w:val="001B792F"/>
    <w:rsid w:val="001B7A01"/>
    <w:rsid w:val="001B7D81"/>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6AF"/>
    <w:rsid w:val="001C2738"/>
    <w:rsid w:val="001C28A5"/>
    <w:rsid w:val="001C2C14"/>
    <w:rsid w:val="001C3373"/>
    <w:rsid w:val="001C3644"/>
    <w:rsid w:val="001C37A3"/>
    <w:rsid w:val="001C3830"/>
    <w:rsid w:val="001C41A8"/>
    <w:rsid w:val="001C4435"/>
    <w:rsid w:val="001C4474"/>
    <w:rsid w:val="001C46DD"/>
    <w:rsid w:val="001C4B74"/>
    <w:rsid w:val="001C4B80"/>
    <w:rsid w:val="001C512D"/>
    <w:rsid w:val="001C516E"/>
    <w:rsid w:val="001C5460"/>
    <w:rsid w:val="001C5C69"/>
    <w:rsid w:val="001C5E6C"/>
    <w:rsid w:val="001C5F02"/>
    <w:rsid w:val="001C60EF"/>
    <w:rsid w:val="001C61A4"/>
    <w:rsid w:val="001C64DB"/>
    <w:rsid w:val="001C6823"/>
    <w:rsid w:val="001C69A2"/>
    <w:rsid w:val="001C6B33"/>
    <w:rsid w:val="001C6B7D"/>
    <w:rsid w:val="001C6E2E"/>
    <w:rsid w:val="001C70C2"/>
    <w:rsid w:val="001C73C1"/>
    <w:rsid w:val="001C7623"/>
    <w:rsid w:val="001C7725"/>
    <w:rsid w:val="001C7835"/>
    <w:rsid w:val="001C7C4A"/>
    <w:rsid w:val="001C7C56"/>
    <w:rsid w:val="001D026C"/>
    <w:rsid w:val="001D03F1"/>
    <w:rsid w:val="001D04BC"/>
    <w:rsid w:val="001D0535"/>
    <w:rsid w:val="001D0691"/>
    <w:rsid w:val="001D0B26"/>
    <w:rsid w:val="001D0E4C"/>
    <w:rsid w:val="001D10C2"/>
    <w:rsid w:val="001D12A7"/>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70FA"/>
    <w:rsid w:val="001D7890"/>
    <w:rsid w:val="001D7A2D"/>
    <w:rsid w:val="001E00AD"/>
    <w:rsid w:val="001E013C"/>
    <w:rsid w:val="001E05F4"/>
    <w:rsid w:val="001E06A9"/>
    <w:rsid w:val="001E0738"/>
    <w:rsid w:val="001E08B3"/>
    <w:rsid w:val="001E11D1"/>
    <w:rsid w:val="001E1725"/>
    <w:rsid w:val="001E1757"/>
    <w:rsid w:val="001E1B34"/>
    <w:rsid w:val="001E1C58"/>
    <w:rsid w:val="001E1CD9"/>
    <w:rsid w:val="001E22D6"/>
    <w:rsid w:val="001E2584"/>
    <w:rsid w:val="001E2B48"/>
    <w:rsid w:val="001E357F"/>
    <w:rsid w:val="001E3BAD"/>
    <w:rsid w:val="001E3C56"/>
    <w:rsid w:val="001E452D"/>
    <w:rsid w:val="001E476A"/>
    <w:rsid w:val="001E4A8D"/>
    <w:rsid w:val="001E4BBD"/>
    <w:rsid w:val="001E541A"/>
    <w:rsid w:val="001E556D"/>
    <w:rsid w:val="001E56F1"/>
    <w:rsid w:val="001E630C"/>
    <w:rsid w:val="001E64B7"/>
    <w:rsid w:val="001E654C"/>
    <w:rsid w:val="001E6CDA"/>
    <w:rsid w:val="001E7477"/>
    <w:rsid w:val="001E7638"/>
    <w:rsid w:val="001E787D"/>
    <w:rsid w:val="001E7908"/>
    <w:rsid w:val="001E7944"/>
    <w:rsid w:val="001F08DA"/>
    <w:rsid w:val="001F0BC1"/>
    <w:rsid w:val="001F0E9D"/>
    <w:rsid w:val="001F1A2E"/>
    <w:rsid w:val="001F1B0E"/>
    <w:rsid w:val="001F1B9A"/>
    <w:rsid w:val="001F1C0F"/>
    <w:rsid w:val="001F21D3"/>
    <w:rsid w:val="001F2230"/>
    <w:rsid w:val="001F2401"/>
    <w:rsid w:val="001F2577"/>
    <w:rsid w:val="001F262E"/>
    <w:rsid w:val="001F28E6"/>
    <w:rsid w:val="001F2A8E"/>
    <w:rsid w:val="001F2E8F"/>
    <w:rsid w:val="001F3324"/>
    <w:rsid w:val="001F34FD"/>
    <w:rsid w:val="001F360B"/>
    <w:rsid w:val="001F3618"/>
    <w:rsid w:val="001F388D"/>
    <w:rsid w:val="001F38C6"/>
    <w:rsid w:val="001F3ACB"/>
    <w:rsid w:val="001F3DED"/>
    <w:rsid w:val="001F3EA7"/>
    <w:rsid w:val="001F48E8"/>
    <w:rsid w:val="001F4AD0"/>
    <w:rsid w:val="001F4B0B"/>
    <w:rsid w:val="001F4B79"/>
    <w:rsid w:val="001F4CD9"/>
    <w:rsid w:val="001F4F31"/>
    <w:rsid w:val="001F543F"/>
    <w:rsid w:val="001F56E7"/>
    <w:rsid w:val="001F5736"/>
    <w:rsid w:val="001F5ABB"/>
    <w:rsid w:val="001F5D0D"/>
    <w:rsid w:val="001F5F98"/>
    <w:rsid w:val="001F6099"/>
    <w:rsid w:val="001F6266"/>
    <w:rsid w:val="001F68CC"/>
    <w:rsid w:val="001F6CAB"/>
    <w:rsid w:val="001F7371"/>
    <w:rsid w:val="001F74CC"/>
    <w:rsid w:val="001F7789"/>
    <w:rsid w:val="001F7ACA"/>
    <w:rsid w:val="001F7BB0"/>
    <w:rsid w:val="001F7BFE"/>
    <w:rsid w:val="0020048C"/>
    <w:rsid w:val="002006DF"/>
    <w:rsid w:val="0020104B"/>
    <w:rsid w:val="0020127F"/>
    <w:rsid w:val="0020128E"/>
    <w:rsid w:val="00201D62"/>
    <w:rsid w:val="0020217B"/>
    <w:rsid w:val="00202895"/>
    <w:rsid w:val="00202B23"/>
    <w:rsid w:val="002036CA"/>
    <w:rsid w:val="00203749"/>
    <w:rsid w:val="0020399F"/>
    <w:rsid w:val="00204192"/>
    <w:rsid w:val="002041E8"/>
    <w:rsid w:val="00204330"/>
    <w:rsid w:val="0020490D"/>
    <w:rsid w:val="00204B6D"/>
    <w:rsid w:val="00205758"/>
    <w:rsid w:val="00205C4E"/>
    <w:rsid w:val="00206078"/>
    <w:rsid w:val="002060F1"/>
    <w:rsid w:val="00206862"/>
    <w:rsid w:val="002068EA"/>
    <w:rsid w:val="00206A6C"/>
    <w:rsid w:val="00206B3F"/>
    <w:rsid w:val="00207067"/>
    <w:rsid w:val="00207294"/>
    <w:rsid w:val="002073FA"/>
    <w:rsid w:val="00207961"/>
    <w:rsid w:val="00207D14"/>
    <w:rsid w:val="0021002A"/>
    <w:rsid w:val="00210284"/>
    <w:rsid w:val="002104E2"/>
    <w:rsid w:val="002105A0"/>
    <w:rsid w:val="00210C09"/>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235"/>
    <w:rsid w:val="0021537A"/>
    <w:rsid w:val="002157A8"/>
    <w:rsid w:val="00216051"/>
    <w:rsid w:val="0021636F"/>
    <w:rsid w:val="00216502"/>
    <w:rsid w:val="00216A50"/>
    <w:rsid w:val="00216C55"/>
    <w:rsid w:val="00217764"/>
    <w:rsid w:val="002177F0"/>
    <w:rsid w:val="00217F1A"/>
    <w:rsid w:val="00220263"/>
    <w:rsid w:val="00221022"/>
    <w:rsid w:val="002215AA"/>
    <w:rsid w:val="0022190A"/>
    <w:rsid w:val="00221D05"/>
    <w:rsid w:val="00221E96"/>
    <w:rsid w:val="00222238"/>
    <w:rsid w:val="00222594"/>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65C"/>
    <w:rsid w:val="0022688B"/>
    <w:rsid w:val="00226A99"/>
    <w:rsid w:val="00226B88"/>
    <w:rsid w:val="00226DDB"/>
    <w:rsid w:val="002270B8"/>
    <w:rsid w:val="00227429"/>
    <w:rsid w:val="0022767E"/>
    <w:rsid w:val="0022777C"/>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117A"/>
    <w:rsid w:val="00231FD3"/>
    <w:rsid w:val="0023220C"/>
    <w:rsid w:val="002329AC"/>
    <w:rsid w:val="00232F25"/>
    <w:rsid w:val="00233177"/>
    <w:rsid w:val="00233371"/>
    <w:rsid w:val="00233372"/>
    <w:rsid w:val="00233647"/>
    <w:rsid w:val="00233659"/>
    <w:rsid w:val="00233FEF"/>
    <w:rsid w:val="002340A7"/>
    <w:rsid w:val="0023439D"/>
    <w:rsid w:val="0023448A"/>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2392"/>
    <w:rsid w:val="00242F45"/>
    <w:rsid w:val="00242FCC"/>
    <w:rsid w:val="0024302F"/>
    <w:rsid w:val="00243043"/>
    <w:rsid w:val="00243885"/>
    <w:rsid w:val="002440D2"/>
    <w:rsid w:val="0024490C"/>
    <w:rsid w:val="00244B36"/>
    <w:rsid w:val="00244B80"/>
    <w:rsid w:val="00244F63"/>
    <w:rsid w:val="00244FAA"/>
    <w:rsid w:val="00245129"/>
    <w:rsid w:val="0024518A"/>
    <w:rsid w:val="0024528D"/>
    <w:rsid w:val="0024590C"/>
    <w:rsid w:val="00245ABF"/>
    <w:rsid w:val="00246080"/>
    <w:rsid w:val="002460CF"/>
    <w:rsid w:val="0024627F"/>
    <w:rsid w:val="00246362"/>
    <w:rsid w:val="00246640"/>
    <w:rsid w:val="00246749"/>
    <w:rsid w:val="00246A50"/>
    <w:rsid w:val="00246BC2"/>
    <w:rsid w:val="00246D1C"/>
    <w:rsid w:val="00246E5D"/>
    <w:rsid w:val="00246FED"/>
    <w:rsid w:val="0024733E"/>
    <w:rsid w:val="00247417"/>
    <w:rsid w:val="00247BC2"/>
    <w:rsid w:val="00247C83"/>
    <w:rsid w:val="00247E70"/>
    <w:rsid w:val="0025093B"/>
    <w:rsid w:val="00251069"/>
    <w:rsid w:val="002513C8"/>
    <w:rsid w:val="00251899"/>
    <w:rsid w:val="00252B92"/>
    <w:rsid w:val="00252DFF"/>
    <w:rsid w:val="00253426"/>
    <w:rsid w:val="002539D2"/>
    <w:rsid w:val="00253A1A"/>
    <w:rsid w:val="00253A7E"/>
    <w:rsid w:val="00253EEA"/>
    <w:rsid w:val="00253F2C"/>
    <w:rsid w:val="0025408C"/>
    <w:rsid w:val="0025449D"/>
    <w:rsid w:val="0025485E"/>
    <w:rsid w:val="002549EF"/>
    <w:rsid w:val="00255B28"/>
    <w:rsid w:val="002567BF"/>
    <w:rsid w:val="00256A49"/>
    <w:rsid w:val="002571AF"/>
    <w:rsid w:val="00257CF8"/>
    <w:rsid w:val="00257E99"/>
    <w:rsid w:val="00260161"/>
    <w:rsid w:val="0026051F"/>
    <w:rsid w:val="00260634"/>
    <w:rsid w:val="00260B7C"/>
    <w:rsid w:val="00260FAF"/>
    <w:rsid w:val="002611F3"/>
    <w:rsid w:val="002612C0"/>
    <w:rsid w:val="00261526"/>
    <w:rsid w:val="00261EC9"/>
    <w:rsid w:val="002623C8"/>
    <w:rsid w:val="002623E1"/>
    <w:rsid w:val="0026294D"/>
    <w:rsid w:val="00262A70"/>
    <w:rsid w:val="00262BEE"/>
    <w:rsid w:val="00263379"/>
    <w:rsid w:val="002637DE"/>
    <w:rsid w:val="00263A09"/>
    <w:rsid w:val="00263B1C"/>
    <w:rsid w:val="00263E24"/>
    <w:rsid w:val="00263F8F"/>
    <w:rsid w:val="0026407B"/>
    <w:rsid w:val="002640FE"/>
    <w:rsid w:val="002647A2"/>
    <w:rsid w:val="0026535C"/>
    <w:rsid w:val="002653C7"/>
    <w:rsid w:val="002657E0"/>
    <w:rsid w:val="00265D4D"/>
    <w:rsid w:val="00265DC2"/>
    <w:rsid w:val="002660A7"/>
    <w:rsid w:val="00266204"/>
    <w:rsid w:val="00266AA3"/>
    <w:rsid w:val="00266AAD"/>
    <w:rsid w:val="00266F71"/>
    <w:rsid w:val="00267612"/>
    <w:rsid w:val="00267BCC"/>
    <w:rsid w:val="00267F68"/>
    <w:rsid w:val="0027002D"/>
    <w:rsid w:val="0027083F"/>
    <w:rsid w:val="0027090B"/>
    <w:rsid w:val="002709C3"/>
    <w:rsid w:val="00272132"/>
    <w:rsid w:val="00272270"/>
    <w:rsid w:val="002724E7"/>
    <w:rsid w:val="0027258F"/>
    <w:rsid w:val="00272739"/>
    <w:rsid w:val="002728AF"/>
    <w:rsid w:val="00272A4A"/>
    <w:rsid w:val="00272C9B"/>
    <w:rsid w:val="00272D26"/>
    <w:rsid w:val="00272E9E"/>
    <w:rsid w:val="00272F89"/>
    <w:rsid w:val="0027310C"/>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806B6"/>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4361"/>
    <w:rsid w:val="00284366"/>
    <w:rsid w:val="00284404"/>
    <w:rsid w:val="00284AAA"/>
    <w:rsid w:val="00284D92"/>
    <w:rsid w:val="002854FF"/>
    <w:rsid w:val="002857E1"/>
    <w:rsid w:val="00286811"/>
    <w:rsid w:val="00286C04"/>
    <w:rsid w:val="00286DA8"/>
    <w:rsid w:val="00286EAC"/>
    <w:rsid w:val="0028747D"/>
    <w:rsid w:val="00287623"/>
    <w:rsid w:val="00287971"/>
    <w:rsid w:val="00287988"/>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728"/>
    <w:rsid w:val="00297B1D"/>
    <w:rsid w:val="00297C0E"/>
    <w:rsid w:val="002A008E"/>
    <w:rsid w:val="002A0186"/>
    <w:rsid w:val="002A0379"/>
    <w:rsid w:val="002A09AC"/>
    <w:rsid w:val="002A13CA"/>
    <w:rsid w:val="002A1458"/>
    <w:rsid w:val="002A1557"/>
    <w:rsid w:val="002A167E"/>
    <w:rsid w:val="002A1771"/>
    <w:rsid w:val="002A1BA6"/>
    <w:rsid w:val="002A1C95"/>
    <w:rsid w:val="002A1D1E"/>
    <w:rsid w:val="002A21C5"/>
    <w:rsid w:val="002A21EB"/>
    <w:rsid w:val="002A226F"/>
    <w:rsid w:val="002A2834"/>
    <w:rsid w:val="002A2B36"/>
    <w:rsid w:val="002A2DC5"/>
    <w:rsid w:val="002A2F77"/>
    <w:rsid w:val="002A34F8"/>
    <w:rsid w:val="002A366A"/>
    <w:rsid w:val="002A390E"/>
    <w:rsid w:val="002A3AE2"/>
    <w:rsid w:val="002A3CFC"/>
    <w:rsid w:val="002A4198"/>
    <w:rsid w:val="002A4683"/>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1D1"/>
    <w:rsid w:val="002A7590"/>
    <w:rsid w:val="002A7C71"/>
    <w:rsid w:val="002B103B"/>
    <w:rsid w:val="002B1208"/>
    <w:rsid w:val="002B1AD8"/>
    <w:rsid w:val="002B1B57"/>
    <w:rsid w:val="002B1E17"/>
    <w:rsid w:val="002B2031"/>
    <w:rsid w:val="002B2202"/>
    <w:rsid w:val="002B23FA"/>
    <w:rsid w:val="002B25B7"/>
    <w:rsid w:val="002B25C0"/>
    <w:rsid w:val="002B2621"/>
    <w:rsid w:val="002B28BD"/>
    <w:rsid w:val="002B29FD"/>
    <w:rsid w:val="002B2C01"/>
    <w:rsid w:val="002B2C82"/>
    <w:rsid w:val="002B2EFD"/>
    <w:rsid w:val="002B3FAC"/>
    <w:rsid w:val="002B432C"/>
    <w:rsid w:val="002B4362"/>
    <w:rsid w:val="002B4478"/>
    <w:rsid w:val="002B478D"/>
    <w:rsid w:val="002B489D"/>
    <w:rsid w:val="002B48A3"/>
    <w:rsid w:val="002B48C5"/>
    <w:rsid w:val="002B4900"/>
    <w:rsid w:val="002B4ED8"/>
    <w:rsid w:val="002B4F72"/>
    <w:rsid w:val="002B510A"/>
    <w:rsid w:val="002B5428"/>
    <w:rsid w:val="002B586C"/>
    <w:rsid w:val="002B5BEC"/>
    <w:rsid w:val="002B5F31"/>
    <w:rsid w:val="002B60EC"/>
    <w:rsid w:val="002B62DE"/>
    <w:rsid w:val="002B6B79"/>
    <w:rsid w:val="002B7599"/>
    <w:rsid w:val="002B7960"/>
    <w:rsid w:val="002B7BF3"/>
    <w:rsid w:val="002B7DF7"/>
    <w:rsid w:val="002C0379"/>
    <w:rsid w:val="002C0426"/>
    <w:rsid w:val="002C0622"/>
    <w:rsid w:val="002C0643"/>
    <w:rsid w:val="002C07D4"/>
    <w:rsid w:val="002C08FF"/>
    <w:rsid w:val="002C0DD3"/>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BC0"/>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6CA"/>
    <w:rsid w:val="002C67CC"/>
    <w:rsid w:val="002C6AB6"/>
    <w:rsid w:val="002C789F"/>
    <w:rsid w:val="002C78E5"/>
    <w:rsid w:val="002D070B"/>
    <w:rsid w:val="002D0AD7"/>
    <w:rsid w:val="002D0BB5"/>
    <w:rsid w:val="002D1185"/>
    <w:rsid w:val="002D1192"/>
    <w:rsid w:val="002D15E1"/>
    <w:rsid w:val="002D19B5"/>
    <w:rsid w:val="002D2196"/>
    <w:rsid w:val="002D2365"/>
    <w:rsid w:val="002D2503"/>
    <w:rsid w:val="002D25D3"/>
    <w:rsid w:val="002D27C1"/>
    <w:rsid w:val="002D2E05"/>
    <w:rsid w:val="002D3234"/>
    <w:rsid w:val="002D3367"/>
    <w:rsid w:val="002D3379"/>
    <w:rsid w:val="002D359C"/>
    <w:rsid w:val="002D3946"/>
    <w:rsid w:val="002D3C18"/>
    <w:rsid w:val="002D3E0D"/>
    <w:rsid w:val="002D3E5B"/>
    <w:rsid w:val="002D3F26"/>
    <w:rsid w:val="002D426E"/>
    <w:rsid w:val="002D42B0"/>
    <w:rsid w:val="002D42F3"/>
    <w:rsid w:val="002D4B0C"/>
    <w:rsid w:val="002D4D36"/>
    <w:rsid w:val="002D5203"/>
    <w:rsid w:val="002D5263"/>
    <w:rsid w:val="002D5586"/>
    <w:rsid w:val="002D5A32"/>
    <w:rsid w:val="002D5F1A"/>
    <w:rsid w:val="002D6141"/>
    <w:rsid w:val="002D63CE"/>
    <w:rsid w:val="002D63FF"/>
    <w:rsid w:val="002D665C"/>
    <w:rsid w:val="002D67F4"/>
    <w:rsid w:val="002D6E90"/>
    <w:rsid w:val="002D6F93"/>
    <w:rsid w:val="002D709D"/>
    <w:rsid w:val="002D788F"/>
    <w:rsid w:val="002E0008"/>
    <w:rsid w:val="002E0028"/>
    <w:rsid w:val="002E0194"/>
    <w:rsid w:val="002E021E"/>
    <w:rsid w:val="002E1047"/>
    <w:rsid w:val="002E10CB"/>
    <w:rsid w:val="002E184F"/>
    <w:rsid w:val="002E18C9"/>
    <w:rsid w:val="002E1BD0"/>
    <w:rsid w:val="002E1D72"/>
    <w:rsid w:val="002E1E42"/>
    <w:rsid w:val="002E22A5"/>
    <w:rsid w:val="002E2753"/>
    <w:rsid w:val="002E27A3"/>
    <w:rsid w:val="002E2E9B"/>
    <w:rsid w:val="002E3401"/>
    <w:rsid w:val="002E3606"/>
    <w:rsid w:val="002E3796"/>
    <w:rsid w:val="002E38C8"/>
    <w:rsid w:val="002E4047"/>
    <w:rsid w:val="002E410E"/>
    <w:rsid w:val="002E44CA"/>
    <w:rsid w:val="002E48F3"/>
    <w:rsid w:val="002E4F3A"/>
    <w:rsid w:val="002E58A3"/>
    <w:rsid w:val="002E59EA"/>
    <w:rsid w:val="002E5B00"/>
    <w:rsid w:val="002E5C93"/>
    <w:rsid w:val="002E5CC4"/>
    <w:rsid w:val="002E5D0D"/>
    <w:rsid w:val="002E6047"/>
    <w:rsid w:val="002E6382"/>
    <w:rsid w:val="002E673B"/>
    <w:rsid w:val="002E6F12"/>
    <w:rsid w:val="002E748E"/>
    <w:rsid w:val="002E7889"/>
    <w:rsid w:val="002F0251"/>
    <w:rsid w:val="002F032A"/>
    <w:rsid w:val="002F0614"/>
    <w:rsid w:val="002F1380"/>
    <w:rsid w:val="002F193E"/>
    <w:rsid w:val="002F1B17"/>
    <w:rsid w:val="002F1B60"/>
    <w:rsid w:val="002F1C7D"/>
    <w:rsid w:val="002F1D07"/>
    <w:rsid w:val="002F1E53"/>
    <w:rsid w:val="002F2266"/>
    <w:rsid w:val="002F22FD"/>
    <w:rsid w:val="002F2A5A"/>
    <w:rsid w:val="002F2B88"/>
    <w:rsid w:val="002F2BCF"/>
    <w:rsid w:val="002F2D8B"/>
    <w:rsid w:val="002F3067"/>
    <w:rsid w:val="002F3946"/>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C20"/>
    <w:rsid w:val="002F7019"/>
    <w:rsid w:val="002F7B20"/>
    <w:rsid w:val="002F7B9E"/>
    <w:rsid w:val="002F7D70"/>
    <w:rsid w:val="002F7DB3"/>
    <w:rsid w:val="002F7DD2"/>
    <w:rsid w:val="003006A5"/>
    <w:rsid w:val="00300C2E"/>
    <w:rsid w:val="00300C57"/>
    <w:rsid w:val="00301042"/>
    <w:rsid w:val="00301162"/>
    <w:rsid w:val="003013B2"/>
    <w:rsid w:val="0030212E"/>
    <w:rsid w:val="00302449"/>
    <w:rsid w:val="003024B9"/>
    <w:rsid w:val="0030279C"/>
    <w:rsid w:val="003027AF"/>
    <w:rsid w:val="00302BB4"/>
    <w:rsid w:val="00302C1E"/>
    <w:rsid w:val="00302C98"/>
    <w:rsid w:val="00302D87"/>
    <w:rsid w:val="00303127"/>
    <w:rsid w:val="0030325A"/>
    <w:rsid w:val="0030328D"/>
    <w:rsid w:val="0030331B"/>
    <w:rsid w:val="00303CA8"/>
    <w:rsid w:val="0030405F"/>
    <w:rsid w:val="00304715"/>
    <w:rsid w:val="00304883"/>
    <w:rsid w:val="00305C59"/>
    <w:rsid w:val="00305D15"/>
    <w:rsid w:val="00305E4F"/>
    <w:rsid w:val="00305F13"/>
    <w:rsid w:val="0030633A"/>
    <w:rsid w:val="003066FE"/>
    <w:rsid w:val="0030688A"/>
    <w:rsid w:val="00306BD1"/>
    <w:rsid w:val="00306D8A"/>
    <w:rsid w:val="00306E5B"/>
    <w:rsid w:val="00307379"/>
    <w:rsid w:val="003073CB"/>
    <w:rsid w:val="00307E05"/>
    <w:rsid w:val="00310388"/>
    <w:rsid w:val="00310588"/>
    <w:rsid w:val="00310685"/>
    <w:rsid w:val="00310835"/>
    <w:rsid w:val="00310C1A"/>
    <w:rsid w:val="00310F20"/>
    <w:rsid w:val="00311093"/>
    <w:rsid w:val="003112D9"/>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CAE"/>
    <w:rsid w:val="003166C8"/>
    <w:rsid w:val="00316C54"/>
    <w:rsid w:val="00316EFF"/>
    <w:rsid w:val="00317255"/>
    <w:rsid w:val="00317823"/>
    <w:rsid w:val="0031796D"/>
    <w:rsid w:val="00317CC5"/>
    <w:rsid w:val="00317CE5"/>
    <w:rsid w:val="00317D36"/>
    <w:rsid w:val="003202A2"/>
    <w:rsid w:val="00320AAD"/>
    <w:rsid w:val="00320C76"/>
    <w:rsid w:val="003210A2"/>
    <w:rsid w:val="003215F6"/>
    <w:rsid w:val="00321C86"/>
    <w:rsid w:val="00321F06"/>
    <w:rsid w:val="00322281"/>
    <w:rsid w:val="003223D6"/>
    <w:rsid w:val="003225F8"/>
    <w:rsid w:val="003226B3"/>
    <w:rsid w:val="00322ECC"/>
    <w:rsid w:val="00323448"/>
    <w:rsid w:val="0032363A"/>
    <w:rsid w:val="00323718"/>
    <w:rsid w:val="00323B74"/>
    <w:rsid w:val="00323BD6"/>
    <w:rsid w:val="00324045"/>
    <w:rsid w:val="00324E58"/>
    <w:rsid w:val="00324E81"/>
    <w:rsid w:val="00325698"/>
    <w:rsid w:val="0032583E"/>
    <w:rsid w:val="0032658B"/>
    <w:rsid w:val="00326D91"/>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AF4"/>
    <w:rsid w:val="00333297"/>
    <w:rsid w:val="003334F0"/>
    <w:rsid w:val="0033368B"/>
    <w:rsid w:val="003337D9"/>
    <w:rsid w:val="00333E5D"/>
    <w:rsid w:val="00334068"/>
    <w:rsid w:val="0033422C"/>
    <w:rsid w:val="00334452"/>
    <w:rsid w:val="003345EE"/>
    <w:rsid w:val="00334ABA"/>
    <w:rsid w:val="00334D40"/>
    <w:rsid w:val="00334DE0"/>
    <w:rsid w:val="003350CE"/>
    <w:rsid w:val="00335586"/>
    <w:rsid w:val="003355F6"/>
    <w:rsid w:val="00335741"/>
    <w:rsid w:val="00335B6C"/>
    <w:rsid w:val="00335D75"/>
    <w:rsid w:val="00335FF9"/>
    <w:rsid w:val="00336014"/>
    <w:rsid w:val="0033606C"/>
    <w:rsid w:val="00337127"/>
    <w:rsid w:val="00337195"/>
    <w:rsid w:val="0033745E"/>
    <w:rsid w:val="003374F1"/>
    <w:rsid w:val="00337835"/>
    <w:rsid w:val="00337E70"/>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35B"/>
    <w:rsid w:val="00350B4E"/>
    <w:rsid w:val="00350CA4"/>
    <w:rsid w:val="00350FBF"/>
    <w:rsid w:val="00351DDA"/>
    <w:rsid w:val="003527E4"/>
    <w:rsid w:val="00352801"/>
    <w:rsid w:val="003529C7"/>
    <w:rsid w:val="00352FCC"/>
    <w:rsid w:val="00353039"/>
    <w:rsid w:val="003533F4"/>
    <w:rsid w:val="00353452"/>
    <w:rsid w:val="00353EB4"/>
    <w:rsid w:val="00354219"/>
    <w:rsid w:val="003543D7"/>
    <w:rsid w:val="003545B0"/>
    <w:rsid w:val="00354AC8"/>
    <w:rsid w:val="00354FDD"/>
    <w:rsid w:val="003551FB"/>
    <w:rsid w:val="00355359"/>
    <w:rsid w:val="0035568B"/>
    <w:rsid w:val="0035569F"/>
    <w:rsid w:val="003558AB"/>
    <w:rsid w:val="0035590F"/>
    <w:rsid w:val="003559E3"/>
    <w:rsid w:val="00355A07"/>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D34"/>
    <w:rsid w:val="00360F06"/>
    <w:rsid w:val="00360F65"/>
    <w:rsid w:val="0036107E"/>
    <w:rsid w:val="00361822"/>
    <w:rsid w:val="0036187B"/>
    <w:rsid w:val="00362851"/>
    <w:rsid w:val="00362A44"/>
    <w:rsid w:val="00362A47"/>
    <w:rsid w:val="00362C78"/>
    <w:rsid w:val="00362E0D"/>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0B"/>
    <w:rsid w:val="0036799E"/>
    <w:rsid w:val="00367B01"/>
    <w:rsid w:val="00367ED8"/>
    <w:rsid w:val="00367FBE"/>
    <w:rsid w:val="00370134"/>
    <w:rsid w:val="0037115B"/>
    <w:rsid w:val="0037117B"/>
    <w:rsid w:val="00371350"/>
    <w:rsid w:val="0037151B"/>
    <w:rsid w:val="0037160B"/>
    <w:rsid w:val="003716B4"/>
    <w:rsid w:val="00371773"/>
    <w:rsid w:val="0037180B"/>
    <w:rsid w:val="00371A74"/>
    <w:rsid w:val="00371BAA"/>
    <w:rsid w:val="003723FC"/>
    <w:rsid w:val="0037264B"/>
    <w:rsid w:val="0037326A"/>
    <w:rsid w:val="003732A5"/>
    <w:rsid w:val="003732FB"/>
    <w:rsid w:val="0037344C"/>
    <w:rsid w:val="0037420E"/>
    <w:rsid w:val="00374BCA"/>
    <w:rsid w:val="003758B7"/>
    <w:rsid w:val="00376480"/>
    <w:rsid w:val="003765E8"/>
    <w:rsid w:val="00376805"/>
    <w:rsid w:val="00376DF7"/>
    <w:rsid w:val="003778A5"/>
    <w:rsid w:val="003779C8"/>
    <w:rsid w:val="00377E7B"/>
    <w:rsid w:val="0038051F"/>
    <w:rsid w:val="00380705"/>
    <w:rsid w:val="00380B7E"/>
    <w:rsid w:val="00380F6F"/>
    <w:rsid w:val="003810EA"/>
    <w:rsid w:val="00381C0D"/>
    <w:rsid w:val="003825A0"/>
    <w:rsid w:val="00382986"/>
    <w:rsid w:val="0038301B"/>
    <w:rsid w:val="00383027"/>
    <w:rsid w:val="003831F9"/>
    <w:rsid w:val="0038377E"/>
    <w:rsid w:val="003840F3"/>
    <w:rsid w:val="00384608"/>
    <w:rsid w:val="00384DD7"/>
    <w:rsid w:val="003852BF"/>
    <w:rsid w:val="003852EE"/>
    <w:rsid w:val="00385F7E"/>
    <w:rsid w:val="00385F88"/>
    <w:rsid w:val="003860F4"/>
    <w:rsid w:val="003861AC"/>
    <w:rsid w:val="003862A7"/>
    <w:rsid w:val="003867E1"/>
    <w:rsid w:val="003869D1"/>
    <w:rsid w:val="00386C8C"/>
    <w:rsid w:val="00386EC7"/>
    <w:rsid w:val="003871FD"/>
    <w:rsid w:val="00387708"/>
    <w:rsid w:val="00387778"/>
    <w:rsid w:val="003877C6"/>
    <w:rsid w:val="00390158"/>
    <w:rsid w:val="0039095C"/>
    <w:rsid w:val="00390F16"/>
    <w:rsid w:val="00391053"/>
    <w:rsid w:val="0039143E"/>
    <w:rsid w:val="00391816"/>
    <w:rsid w:val="00391D1B"/>
    <w:rsid w:val="0039239D"/>
    <w:rsid w:val="003923B1"/>
    <w:rsid w:val="00392570"/>
    <w:rsid w:val="0039288A"/>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FA8"/>
    <w:rsid w:val="003973BB"/>
    <w:rsid w:val="00397751"/>
    <w:rsid w:val="003A030A"/>
    <w:rsid w:val="003A07A4"/>
    <w:rsid w:val="003A082A"/>
    <w:rsid w:val="003A0D56"/>
    <w:rsid w:val="003A0ECE"/>
    <w:rsid w:val="003A19C8"/>
    <w:rsid w:val="003A2B58"/>
    <w:rsid w:val="003A368A"/>
    <w:rsid w:val="003A40FB"/>
    <w:rsid w:val="003A48FA"/>
    <w:rsid w:val="003A4C41"/>
    <w:rsid w:val="003A4C81"/>
    <w:rsid w:val="003A4DC1"/>
    <w:rsid w:val="003A5369"/>
    <w:rsid w:val="003A53C4"/>
    <w:rsid w:val="003A55EB"/>
    <w:rsid w:val="003A56A8"/>
    <w:rsid w:val="003A56AE"/>
    <w:rsid w:val="003A5852"/>
    <w:rsid w:val="003A5DF2"/>
    <w:rsid w:val="003A5DF5"/>
    <w:rsid w:val="003A5E4E"/>
    <w:rsid w:val="003A6256"/>
    <w:rsid w:val="003A6585"/>
    <w:rsid w:val="003A6C32"/>
    <w:rsid w:val="003A6C55"/>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352"/>
    <w:rsid w:val="003B28BD"/>
    <w:rsid w:val="003B294B"/>
    <w:rsid w:val="003B2A06"/>
    <w:rsid w:val="003B2A58"/>
    <w:rsid w:val="003B2D06"/>
    <w:rsid w:val="003B2EDE"/>
    <w:rsid w:val="003B2FDD"/>
    <w:rsid w:val="003B3370"/>
    <w:rsid w:val="003B3524"/>
    <w:rsid w:val="003B419C"/>
    <w:rsid w:val="003B420D"/>
    <w:rsid w:val="003B463D"/>
    <w:rsid w:val="003B472B"/>
    <w:rsid w:val="003B4DE3"/>
    <w:rsid w:val="003B4E8D"/>
    <w:rsid w:val="003B52C4"/>
    <w:rsid w:val="003B5572"/>
    <w:rsid w:val="003B5AFA"/>
    <w:rsid w:val="003B5C00"/>
    <w:rsid w:val="003B66DC"/>
    <w:rsid w:val="003B6A7C"/>
    <w:rsid w:val="003B7360"/>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32B1"/>
    <w:rsid w:val="003C33E5"/>
    <w:rsid w:val="003C3AB5"/>
    <w:rsid w:val="003C3E66"/>
    <w:rsid w:val="003C3F60"/>
    <w:rsid w:val="003C407D"/>
    <w:rsid w:val="003C420C"/>
    <w:rsid w:val="003C4754"/>
    <w:rsid w:val="003C4972"/>
    <w:rsid w:val="003C4ADF"/>
    <w:rsid w:val="003C4DC5"/>
    <w:rsid w:val="003C4F07"/>
    <w:rsid w:val="003C57CA"/>
    <w:rsid w:val="003C5B77"/>
    <w:rsid w:val="003C648E"/>
    <w:rsid w:val="003C6800"/>
    <w:rsid w:val="003C69EF"/>
    <w:rsid w:val="003C6BCF"/>
    <w:rsid w:val="003C74BB"/>
    <w:rsid w:val="003C7517"/>
    <w:rsid w:val="003C782D"/>
    <w:rsid w:val="003C7BCF"/>
    <w:rsid w:val="003D01F2"/>
    <w:rsid w:val="003D0352"/>
    <w:rsid w:val="003D0910"/>
    <w:rsid w:val="003D0990"/>
    <w:rsid w:val="003D0BC8"/>
    <w:rsid w:val="003D0C16"/>
    <w:rsid w:val="003D0F19"/>
    <w:rsid w:val="003D0F31"/>
    <w:rsid w:val="003D0F7C"/>
    <w:rsid w:val="003D115B"/>
    <w:rsid w:val="003D14A7"/>
    <w:rsid w:val="003D180B"/>
    <w:rsid w:val="003D1885"/>
    <w:rsid w:val="003D1955"/>
    <w:rsid w:val="003D1C01"/>
    <w:rsid w:val="003D28D3"/>
    <w:rsid w:val="003D2974"/>
    <w:rsid w:val="003D2A95"/>
    <w:rsid w:val="003D2ACA"/>
    <w:rsid w:val="003D2BD4"/>
    <w:rsid w:val="003D3D1C"/>
    <w:rsid w:val="003D3FCE"/>
    <w:rsid w:val="003D43A4"/>
    <w:rsid w:val="003D48F8"/>
    <w:rsid w:val="003D4C50"/>
    <w:rsid w:val="003D4D09"/>
    <w:rsid w:val="003D4E17"/>
    <w:rsid w:val="003D5BBE"/>
    <w:rsid w:val="003D5CEF"/>
    <w:rsid w:val="003D6179"/>
    <w:rsid w:val="003D6972"/>
    <w:rsid w:val="003D6A0B"/>
    <w:rsid w:val="003D6D94"/>
    <w:rsid w:val="003D717F"/>
    <w:rsid w:val="003D7CBA"/>
    <w:rsid w:val="003D7D0E"/>
    <w:rsid w:val="003D7D74"/>
    <w:rsid w:val="003E00A1"/>
    <w:rsid w:val="003E03CA"/>
    <w:rsid w:val="003E0B5C"/>
    <w:rsid w:val="003E164F"/>
    <w:rsid w:val="003E2039"/>
    <w:rsid w:val="003E2A66"/>
    <w:rsid w:val="003E2B62"/>
    <w:rsid w:val="003E2E9B"/>
    <w:rsid w:val="003E2F39"/>
    <w:rsid w:val="003E353B"/>
    <w:rsid w:val="003E3D64"/>
    <w:rsid w:val="003E4A75"/>
    <w:rsid w:val="003E523C"/>
    <w:rsid w:val="003E529B"/>
    <w:rsid w:val="003E5564"/>
    <w:rsid w:val="003E5AAD"/>
    <w:rsid w:val="003E5CBE"/>
    <w:rsid w:val="003E5E5D"/>
    <w:rsid w:val="003E5F53"/>
    <w:rsid w:val="003E5F5B"/>
    <w:rsid w:val="003E610F"/>
    <w:rsid w:val="003E6134"/>
    <w:rsid w:val="003E68FD"/>
    <w:rsid w:val="003E721C"/>
    <w:rsid w:val="003E7929"/>
    <w:rsid w:val="003E7F7E"/>
    <w:rsid w:val="003F0528"/>
    <w:rsid w:val="003F0595"/>
    <w:rsid w:val="003F0AAD"/>
    <w:rsid w:val="003F1634"/>
    <w:rsid w:val="003F198C"/>
    <w:rsid w:val="003F1F46"/>
    <w:rsid w:val="003F201F"/>
    <w:rsid w:val="003F2061"/>
    <w:rsid w:val="003F20DF"/>
    <w:rsid w:val="003F2849"/>
    <w:rsid w:val="003F2A2B"/>
    <w:rsid w:val="003F3198"/>
    <w:rsid w:val="003F4C96"/>
    <w:rsid w:val="003F50A5"/>
    <w:rsid w:val="003F5660"/>
    <w:rsid w:val="003F57D6"/>
    <w:rsid w:val="003F580C"/>
    <w:rsid w:val="003F5EFC"/>
    <w:rsid w:val="003F628E"/>
    <w:rsid w:val="003F6303"/>
    <w:rsid w:val="003F6334"/>
    <w:rsid w:val="003F63DA"/>
    <w:rsid w:val="003F6CA0"/>
    <w:rsid w:val="003F7115"/>
    <w:rsid w:val="003F77F4"/>
    <w:rsid w:val="003F7BD7"/>
    <w:rsid w:val="003F7FA3"/>
    <w:rsid w:val="003F7FEE"/>
    <w:rsid w:val="00400779"/>
    <w:rsid w:val="00400920"/>
    <w:rsid w:val="00400ADC"/>
    <w:rsid w:val="00400BD5"/>
    <w:rsid w:val="00400D4F"/>
    <w:rsid w:val="0040142C"/>
    <w:rsid w:val="0040146C"/>
    <w:rsid w:val="0040149D"/>
    <w:rsid w:val="00401609"/>
    <w:rsid w:val="0040160C"/>
    <w:rsid w:val="0040163F"/>
    <w:rsid w:val="004017D3"/>
    <w:rsid w:val="00401CD0"/>
    <w:rsid w:val="0040220F"/>
    <w:rsid w:val="004024ED"/>
    <w:rsid w:val="00402DD2"/>
    <w:rsid w:val="0040304F"/>
    <w:rsid w:val="00403741"/>
    <w:rsid w:val="00403DFD"/>
    <w:rsid w:val="00403ECA"/>
    <w:rsid w:val="00404161"/>
    <w:rsid w:val="00404914"/>
    <w:rsid w:val="00404A03"/>
    <w:rsid w:val="00404FDA"/>
    <w:rsid w:val="00405261"/>
    <w:rsid w:val="004053A4"/>
    <w:rsid w:val="0040542F"/>
    <w:rsid w:val="004054E8"/>
    <w:rsid w:val="00405799"/>
    <w:rsid w:val="0040597D"/>
    <w:rsid w:val="00405AF3"/>
    <w:rsid w:val="00405C3E"/>
    <w:rsid w:val="00405C56"/>
    <w:rsid w:val="00405DF5"/>
    <w:rsid w:val="0040619D"/>
    <w:rsid w:val="00406AFA"/>
    <w:rsid w:val="00406F4C"/>
    <w:rsid w:val="004071EB"/>
    <w:rsid w:val="0040724C"/>
    <w:rsid w:val="0040793B"/>
    <w:rsid w:val="00407A1D"/>
    <w:rsid w:val="00407AB2"/>
    <w:rsid w:val="00407B65"/>
    <w:rsid w:val="004107D7"/>
    <w:rsid w:val="004107EE"/>
    <w:rsid w:val="004111FA"/>
    <w:rsid w:val="004113E8"/>
    <w:rsid w:val="00411415"/>
    <w:rsid w:val="00411574"/>
    <w:rsid w:val="004119AF"/>
    <w:rsid w:val="00411E61"/>
    <w:rsid w:val="00412B35"/>
    <w:rsid w:val="00412B8A"/>
    <w:rsid w:val="00412E9B"/>
    <w:rsid w:val="00413285"/>
    <w:rsid w:val="00413EFA"/>
    <w:rsid w:val="00414232"/>
    <w:rsid w:val="0041423A"/>
    <w:rsid w:val="00414291"/>
    <w:rsid w:val="00414874"/>
    <w:rsid w:val="00414A58"/>
    <w:rsid w:val="00414EE8"/>
    <w:rsid w:val="00415014"/>
    <w:rsid w:val="004150DA"/>
    <w:rsid w:val="00415563"/>
    <w:rsid w:val="0041580B"/>
    <w:rsid w:val="00415C60"/>
    <w:rsid w:val="0041600D"/>
    <w:rsid w:val="00417215"/>
    <w:rsid w:val="0041743C"/>
    <w:rsid w:val="0041754B"/>
    <w:rsid w:val="00417FC5"/>
    <w:rsid w:val="004202C0"/>
    <w:rsid w:val="004205BD"/>
    <w:rsid w:val="004205C0"/>
    <w:rsid w:val="00420714"/>
    <w:rsid w:val="00420840"/>
    <w:rsid w:val="004209D3"/>
    <w:rsid w:val="00420CBD"/>
    <w:rsid w:val="0042146B"/>
    <w:rsid w:val="00421AA7"/>
    <w:rsid w:val="00421E1E"/>
    <w:rsid w:val="00422160"/>
    <w:rsid w:val="00422639"/>
    <w:rsid w:val="0042294B"/>
    <w:rsid w:val="0042298C"/>
    <w:rsid w:val="00422C08"/>
    <w:rsid w:val="00422EAD"/>
    <w:rsid w:val="00422EBF"/>
    <w:rsid w:val="00423336"/>
    <w:rsid w:val="0042346B"/>
    <w:rsid w:val="004234B8"/>
    <w:rsid w:val="00423562"/>
    <w:rsid w:val="00423755"/>
    <w:rsid w:val="004237EB"/>
    <w:rsid w:val="00423BBF"/>
    <w:rsid w:val="00423CBF"/>
    <w:rsid w:val="00424413"/>
    <w:rsid w:val="00424467"/>
    <w:rsid w:val="00424DEB"/>
    <w:rsid w:val="00424E43"/>
    <w:rsid w:val="00424EC6"/>
    <w:rsid w:val="00425323"/>
    <w:rsid w:val="00425677"/>
    <w:rsid w:val="00425A73"/>
    <w:rsid w:val="00425B54"/>
    <w:rsid w:val="0042689F"/>
    <w:rsid w:val="0042691E"/>
    <w:rsid w:val="00426944"/>
    <w:rsid w:val="00426CA9"/>
    <w:rsid w:val="00426F27"/>
    <w:rsid w:val="00427670"/>
    <w:rsid w:val="004277B5"/>
    <w:rsid w:val="00427994"/>
    <w:rsid w:val="004302D7"/>
    <w:rsid w:val="00430647"/>
    <w:rsid w:val="004308EA"/>
    <w:rsid w:val="00430961"/>
    <w:rsid w:val="00430CFB"/>
    <w:rsid w:val="00430EF9"/>
    <w:rsid w:val="00430F22"/>
    <w:rsid w:val="0043140F"/>
    <w:rsid w:val="00431514"/>
    <w:rsid w:val="00431898"/>
    <w:rsid w:val="00431A5C"/>
    <w:rsid w:val="00432B8F"/>
    <w:rsid w:val="00432D09"/>
    <w:rsid w:val="00433029"/>
    <w:rsid w:val="004335FA"/>
    <w:rsid w:val="004338F8"/>
    <w:rsid w:val="0043394E"/>
    <w:rsid w:val="004339DD"/>
    <w:rsid w:val="00433AE0"/>
    <w:rsid w:val="00433BFA"/>
    <w:rsid w:val="00434567"/>
    <w:rsid w:val="00434ACC"/>
    <w:rsid w:val="00434E04"/>
    <w:rsid w:val="00435084"/>
    <w:rsid w:val="0043527E"/>
    <w:rsid w:val="00435B8A"/>
    <w:rsid w:val="00435C9F"/>
    <w:rsid w:val="00435DC0"/>
    <w:rsid w:val="00436999"/>
    <w:rsid w:val="00436B68"/>
    <w:rsid w:val="004373EB"/>
    <w:rsid w:val="0043743C"/>
    <w:rsid w:val="00437878"/>
    <w:rsid w:val="00437931"/>
    <w:rsid w:val="00437A8C"/>
    <w:rsid w:val="00437BAB"/>
    <w:rsid w:val="00437CE5"/>
    <w:rsid w:val="00437DB6"/>
    <w:rsid w:val="0044024D"/>
    <w:rsid w:val="0044027B"/>
    <w:rsid w:val="00440758"/>
    <w:rsid w:val="00440862"/>
    <w:rsid w:val="00440F5E"/>
    <w:rsid w:val="0044109C"/>
    <w:rsid w:val="004411E2"/>
    <w:rsid w:val="00441306"/>
    <w:rsid w:val="00441323"/>
    <w:rsid w:val="00441360"/>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4B8"/>
    <w:rsid w:val="00444579"/>
    <w:rsid w:val="00444821"/>
    <w:rsid w:val="0044507B"/>
    <w:rsid w:val="004450D1"/>
    <w:rsid w:val="004454AD"/>
    <w:rsid w:val="0044560D"/>
    <w:rsid w:val="00445632"/>
    <w:rsid w:val="00445895"/>
    <w:rsid w:val="00445B76"/>
    <w:rsid w:val="00445D8C"/>
    <w:rsid w:val="00445E96"/>
    <w:rsid w:val="004460B7"/>
    <w:rsid w:val="00446A23"/>
    <w:rsid w:val="00446D62"/>
    <w:rsid w:val="004472C8"/>
    <w:rsid w:val="00447A10"/>
    <w:rsid w:val="00450053"/>
    <w:rsid w:val="00450135"/>
    <w:rsid w:val="0045025C"/>
    <w:rsid w:val="004504DE"/>
    <w:rsid w:val="00450576"/>
    <w:rsid w:val="00450654"/>
    <w:rsid w:val="00450983"/>
    <w:rsid w:val="00450DA6"/>
    <w:rsid w:val="00450F1C"/>
    <w:rsid w:val="00450F72"/>
    <w:rsid w:val="00451FA2"/>
    <w:rsid w:val="0045233F"/>
    <w:rsid w:val="0045249F"/>
    <w:rsid w:val="004525DD"/>
    <w:rsid w:val="004527B9"/>
    <w:rsid w:val="0045286E"/>
    <w:rsid w:val="00452932"/>
    <w:rsid w:val="00452D2C"/>
    <w:rsid w:val="00453010"/>
    <w:rsid w:val="00453399"/>
    <w:rsid w:val="00453867"/>
    <w:rsid w:val="00453898"/>
    <w:rsid w:val="00453D65"/>
    <w:rsid w:val="00453FF3"/>
    <w:rsid w:val="0045420C"/>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183E"/>
    <w:rsid w:val="00461AB9"/>
    <w:rsid w:val="00461BB5"/>
    <w:rsid w:val="00461DD0"/>
    <w:rsid w:val="00462337"/>
    <w:rsid w:val="0046271C"/>
    <w:rsid w:val="00462924"/>
    <w:rsid w:val="00462A7E"/>
    <w:rsid w:val="00462D00"/>
    <w:rsid w:val="00462F82"/>
    <w:rsid w:val="0046316A"/>
    <w:rsid w:val="00463807"/>
    <w:rsid w:val="00463C65"/>
    <w:rsid w:val="004640B7"/>
    <w:rsid w:val="00464127"/>
    <w:rsid w:val="0046455F"/>
    <w:rsid w:val="00465207"/>
    <w:rsid w:val="0046541C"/>
    <w:rsid w:val="00465473"/>
    <w:rsid w:val="00465C04"/>
    <w:rsid w:val="00465C83"/>
    <w:rsid w:val="00465E6E"/>
    <w:rsid w:val="00465FAE"/>
    <w:rsid w:val="00466016"/>
    <w:rsid w:val="00466682"/>
    <w:rsid w:val="004667F2"/>
    <w:rsid w:val="00466B67"/>
    <w:rsid w:val="00466B9E"/>
    <w:rsid w:val="00466CED"/>
    <w:rsid w:val="00466E07"/>
    <w:rsid w:val="00466F57"/>
    <w:rsid w:val="00466F8D"/>
    <w:rsid w:val="004670BC"/>
    <w:rsid w:val="00467B35"/>
    <w:rsid w:val="00467C39"/>
    <w:rsid w:val="00467CE8"/>
    <w:rsid w:val="00467D9D"/>
    <w:rsid w:val="00467DD3"/>
    <w:rsid w:val="00467DDD"/>
    <w:rsid w:val="00467FE1"/>
    <w:rsid w:val="0047031A"/>
    <w:rsid w:val="004703B8"/>
    <w:rsid w:val="00470663"/>
    <w:rsid w:val="00470E9E"/>
    <w:rsid w:val="00471D7F"/>
    <w:rsid w:val="0047251B"/>
    <w:rsid w:val="004727B5"/>
    <w:rsid w:val="0047288C"/>
    <w:rsid w:val="004729EA"/>
    <w:rsid w:val="00472FFE"/>
    <w:rsid w:val="004735B3"/>
    <w:rsid w:val="00473B09"/>
    <w:rsid w:val="00473E1E"/>
    <w:rsid w:val="0047411F"/>
    <w:rsid w:val="00474398"/>
    <w:rsid w:val="004745D9"/>
    <w:rsid w:val="0047478E"/>
    <w:rsid w:val="0047512D"/>
    <w:rsid w:val="0047526F"/>
    <w:rsid w:val="00475278"/>
    <w:rsid w:val="00475A7B"/>
    <w:rsid w:val="00475C20"/>
    <w:rsid w:val="004760C8"/>
    <w:rsid w:val="00476135"/>
    <w:rsid w:val="004766E1"/>
    <w:rsid w:val="004768EF"/>
    <w:rsid w:val="00476BBE"/>
    <w:rsid w:val="00476E0B"/>
    <w:rsid w:val="0047749E"/>
    <w:rsid w:val="00477AFE"/>
    <w:rsid w:val="00477D5C"/>
    <w:rsid w:val="00477E60"/>
    <w:rsid w:val="004800FD"/>
    <w:rsid w:val="00480522"/>
    <w:rsid w:val="00480CEB"/>
    <w:rsid w:val="00480E6C"/>
    <w:rsid w:val="004814B8"/>
    <w:rsid w:val="0048154D"/>
    <w:rsid w:val="00481A94"/>
    <w:rsid w:val="004820A7"/>
    <w:rsid w:val="00482588"/>
    <w:rsid w:val="004827B3"/>
    <w:rsid w:val="004828D3"/>
    <w:rsid w:val="00482A5E"/>
    <w:rsid w:val="00482A8D"/>
    <w:rsid w:val="00482C48"/>
    <w:rsid w:val="00482E49"/>
    <w:rsid w:val="0048377C"/>
    <w:rsid w:val="00483872"/>
    <w:rsid w:val="00483943"/>
    <w:rsid w:val="0048435A"/>
    <w:rsid w:val="00484472"/>
    <w:rsid w:val="00484797"/>
    <w:rsid w:val="00484A82"/>
    <w:rsid w:val="004852CE"/>
    <w:rsid w:val="00485331"/>
    <w:rsid w:val="0048548E"/>
    <w:rsid w:val="004859FE"/>
    <w:rsid w:val="00485EFC"/>
    <w:rsid w:val="004860B0"/>
    <w:rsid w:val="00486156"/>
    <w:rsid w:val="004864E0"/>
    <w:rsid w:val="004866A4"/>
    <w:rsid w:val="004869A6"/>
    <w:rsid w:val="00487524"/>
    <w:rsid w:val="004875E6"/>
    <w:rsid w:val="004903F9"/>
    <w:rsid w:val="00490857"/>
    <w:rsid w:val="00490A71"/>
    <w:rsid w:val="00490D3D"/>
    <w:rsid w:val="00490EC7"/>
    <w:rsid w:val="00491B23"/>
    <w:rsid w:val="00491ECF"/>
    <w:rsid w:val="004924BF"/>
    <w:rsid w:val="00492632"/>
    <w:rsid w:val="00492728"/>
    <w:rsid w:val="00493218"/>
    <w:rsid w:val="004936B9"/>
    <w:rsid w:val="00493BFB"/>
    <w:rsid w:val="00494AE1"/>
    <w:rsid w:val="00495015"/>
    <w:rsid w:val="00495081"/>
    <w:rsid w:val="00495083"/>
    <w:rsid w:val="0049531B"/>
    <w:rsid w:val="00495423"/>
    <w:rsid w:val="0049569D"/>
    <w:rsid w:val="004958E2"/>
    <w:rsid w:val="00496079"/>
    <w:rsid w:val="0049646D"/>
    <w:rsid w:val="00496CEF"/>
    <w:rsid w:val="0049770C"/>
    <w:rsid w:val="00497B78"/>
    <w:rsid w:val="004A05F2"/>
    <w:rsid w:val="004A08F5"/>
    <w:rsid w:val="004A0AC4"/>
    <w:rsid w:val="004A0AFD"/>
    <w:rsid w:val="004A0B65"/>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ED3"/>
    <w:rsid w:val="004B1F63"/>
    <w:rsid w:val="004B20D6"/>
    <w:rsid w:val="004B20EC"/>
    <w:rsid w:val="004B2279"/>
    <w:rsid w:val="004B23E4"/>
    <w:rsid w:val="004B2654"/>
    <w:rsid w:val="004B27C7"/>
    <w:rsid w:val="004B29FC"/>
    <w:rsid w:val="004B2B2D"/>
    <w:rsid w:val="004B3231"/>
    <w:rsid w:val="004B34CB"/>
    <w:rsid w:val="004B363C"/>
    <w:rsid w:val="004B3E72"/>
    <w:rsid w:val="004B47B4"/>
    <w:rsid w:val="004B5278"/>
    <w:rsid w:val="004B5541"/>
    <w:rsid w:val="004B688E"/>
    <w:rsid w:val="004B6DA0"/>
    <w:rsid w:val="004B71EE"/>
    <w:rsid w:val="004B725A"/>
    <w:rsid w:val="004B74B4"/>
    <w:rsid w:val="004B7AF1"/>
    <w:rsid w:val="004B7C32"/>
    <w:rsid w:val="004B7F8B"/>
    <w:rsid w:val="004C0073"/>
    <w:rsid w:val="004C050D"/>
    <w:rsid w:val="004C0541"/>
    <w:rsid w:val="004C0884"/>
    <w:rsid w:val="004C08C6"/>
    <w:rsid w:val="004C0C98"/>
    <w:rsid w:val="004C0D0A"/>
    <w:rsid w:val="004C126D"/>
    <w:rsid w:val="004C1775"/>
    <w:rsid w:val="004C1C19"/>
    <w:rsid w:val="004C1D87"/>
    <w:rsid w:val="004C24E3"/>
    <w:rsid w:val="004C2858"/>
    <w:rsid w:val="004C29A9"/>
    <w:rsid w:val="004C2BCA"/>
    <w:rsid w:val="004C2F70"/>
    <w:rsid w:val="004C3269"/>
    <w:rsid w:val="004C333F"/>
    <w:rsid w:val="004C334A"/>
    <w:rsid w:val="004C36EE"/>
    <w:rsid w:val="004C38E5"/>
    <w:rsid w:val="004C3EF2"/>
    <w:rsid w:val="004C417D"/>
    <w:rsid w:val="004C46BD"/>
    <w:rsid w:val="004C470A"/>
    <w:rsid w:val="004C4C85"/>
    <w:rsid w:val="004C4E47"/>
    <w:rsid w:val="004C4FE8"/>
    <w:rsid w:val="004C53CF"/>
    <w:rsid w:val="004C57AB"/>
    <w:rsid w:val="004C5811"/>
    <w:rsid w:val="004C5926"/>
    <w:rsid w:val="004C5AF2"/>
    <w:rsid w:val="004C5D39"/>
    <w:rsid w:val="004C63F8"/>
    <w:rsid w:val="004C6F61"/>
    <w:rsid w:val="004C7A6A"/>
    <w:rsid w:val="004C7EB8"/>
    <w:rsid w:val="004C7F82"/>
    <w:rsid w:val="004D03F2"/>
    <w:rsid w:val="004D0598"/>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41D7"/>
    <w:rsid w:val="004D4359"/>
    <w:rsid w:val="004D4370"/>
    <w:rsid w:val="004D468D"/>
    <w:rsid w:val="004D4905"/>
    <w:rsid w:val="004D4D3F"/>
    <w:rsid w:val="004D531B"/>
    <w:rsid w:val="004D5B41"/>
    <w:rsid w:val="004D5B84"/>
    <w:rsid w:val="004D6093"/>
    <w:rsid w:val="004D6153"/>
    <w:rsid w:val="004D6197"/>
    <w:rsid w:val="004D63AC"/>
    <w:rsid w:val="004D6551"/>
    <w:rsid w:val="004D6904"/>
    <w:rsid w:val="004D69E7"/>
    <w:rsid w:val="004D6C3D"/>
    <w:rsid w:val="004D6C9D"/>
    <w:rsid w:val="004D77EA"/>
    <w:rsid w:val="004D7F89"/>
    <w:rsid w:val="004E0047"/>
    <w:rsid w:val="004E02A9"/>
    <w:rsid w:val="004E0BFD"/>
    <w:rsid w:val="004E0F50"/>
    <w:rsid w:val="004E105D"/>
    <w:rsid w:val="004E18C8"/>
    <w:rsid w:val="004E195D"/>
    <w:rsid w:val="004E1A28"/>
    <w:rsid w:val="004E1E8D"/>
    <w:rsid w:val="004E25F6"/>
    <w:rsid w:val="004E283E"/>
    <w:rsid w:val="004E2AE1"/>
    <w:rsid w:val="004E36DB"/>
    <w:rsid w:val="004E3CD8"/>
    <w:rsid w:val="004E465F"/>
    <w:rsid w:val="004E4CC2"/>
    <w:rsid w:val="004E4FCA"/>
    <w:rsid w:val="004E5022"/>
    <w:rsid w:val="004E5838"/>
    <w:rsid w:val="004E5C40"/>
    <w:rsid w:val="004E6303"/>
    <w:rsid w:val="004E6A05"/>
    <w:rsid w:val="004E6AF1"/>
    <w:rsid w:val="004E7515"/>
    <w:rsid w:val="004E75B7"/>
    <w:rsid w:val="004E79BA"/>
    <w:rsid w:val="004F0159"/>
    <w:rsid w:val="004F0376"/>
    <w:rsid w:val="004F054A"/>
    <w:rsid w:val="004F0B77"/>
    <w:rsid w:val="004F0DB3"/>
    <w:rsid w:val="004F0F65"/>
    <w:rsid w:val="004F10D0"/>
    <w:rsid w:val="004F115C"/>
    <w:rsid w:val="004F1749"/>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0EE"/>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910"/>
    <w:rsid w:val="00500F14"/>
    <w:rsid w:val="00500F17"/>
    <w:rsid w:val="00500F45"/>
    <w:rsid w:val="00500F4F"/>
    <w:rsid w:val="00500FE0"/>
    <w:rsid w:val="005014C4"/>
    <w:rsid w:val="0050210D"/>
    <w:rsid w:val="0050262F"/>
    <w:rsid w:val="00502F32"/>
    <w:rsid w:val="00503426"/>
    <w:rsid w:val="0050349A"/>
    <w:rsid w:val="0050360A"/>
    <w:rsid w:val="00503681"/>
    <w:rsid w:val="005037C8"/>
    <w:rsid w:val="00503BB4"/>
    <w:rsid w:val="00504000"/>
    <w:rsid w:val="00504C4D"/>
    <w:rsid w:val="00504FDB"/>
    <w:rsid w:val="0050511C"/>
    <w:rsid w:val="005052C8"/>
    <w:rsid w:val="00505307"/>
    <w:rsid w:val="00505632"/>
    <w:rsid w:val="0050574E"/>
    <w:rsid w:val="005057D3"/>
    <w:rsid w:val="00505941"/>
    <w:rsid w:val="00505C51"/>
    <w:rsid w:val="00505E52"/>
    <w:rsid w:val="00506686"/>
    <w:rsid w:val="0050671A"/>
    <w:rsid w:val="00507223"/>
    <w:rsid w:val="0050734E"/>
    <w:rsid w:val="005074BC"/>
    <w:rsid w:val="00507858"/>
    <w:rsid w:val="0050791B"/>
    <w:rsid w:val="005100AC"/>
    <w:rsid w:val="00510284"/>
    <w:rsid w:val="00510389"/>
    <w:rsid w:val="00510640"/>
    <w:rsid w:val="00510DAC"/>
    <w:rsid w:val="00511265"/>
    <w:rsid w:val="005112DA"/>
    <w:rsid w:val="00511587"/>
    <w:rsid w:val="005118BD"/>
    <w:rsid w:val="00511C0A"/>
    <w:rsid w:val="00511C66"/>
    <w:rsid w:val="00511C87"/>
    <w:rsid w:val="00512332"/>
    <w:rsid w:val="00512798"/>
    <w:rsid w:val="005137BF"/>
    <w:rsid w:val="005138E9"/>
    <w:rsid w:val="00513960"/>
    <w:rsid w:val="00513AC6"/>
    <w:rsid w:val="00513D4C"/>
    <w:rsid w:val="00514282"/>
    <w:rsid w:val="00514289"/>
    <w:rsid w:val="0051429A"/>
    <w:rsid w:val="005148D4"/>
    <w:rsid w:val="00514C3C"/>
    <w:rsid w:val="00514D5C"/>
    <w:rsid w:val="00515297"/>
    <w:rsid w:val="00515882"/>
    <w:rsid w:val="00515A91"/>
    <w:rsid w:val="005162B8"/>
    <w:rsid w:val="00516362"/>
    <w:rsid w:val="005164F7"/>
    <w:rsid w:val="00516786"/>
    <w:rsid w:val="005168C5"/>
    <w:rsid w:val="00516E8B"/>
    <w:rsid w:val="00516ECC"/>
    <w:rsid w:val="00516FFC"/>
    <w:rsid w:val="005175EC"/>
    <w:rsid w:val="0051760E"/>
    <w:rsid w:val="00517974"/>
    <w:rsid w:val="00517CB4"/>
    <w:rsid w:val="00517F89"/>
    <w:rsid w:val="005200B4"/>
    <w:rsid w:val="005209C2"/>
    <w:rsid w:val="0052187F"/>
    <w:rsid w:val="00521FEF"/>
    <w:rsid w:val="00522298"/>
    <w:rsid w:val="005223D3"/>
    <w:rsid w:val="00522661"/>
    <w:rsid w:val="005226B9"/>
    <w:rsid w:val="0052287E"/>
    <w:rsid w:val="00523AE8"/>
    <w:rsid w:val="0052461D"/>
    <w:rsid w:val="0052497E"/>
    <w:rsid w:val="00524B8E"/>
    <w:rsid w:val="00524E8E"/>
    <w:rsid w:val="00524F99"/>
    <w:rsid w:val="005251CF"/>
    <w:rsid w:val="00525206"/>
    <w:rsid w:val="00525623"/>
    <w:rsid w:val="005257F7"/>
    <w:rsid w:val="00525C24"/>
    <w:rsid w:val="00525EE7"/>
    <w:rsid w:val="00526539"/>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8E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36DC2"/>
    <w:rsid w:val="00537DCE"/>
    <w:rsid w:val="00540896"/>
    <w:rsid w:val="005410A2"/>
    <w:rsid w:val="005414B8"/>
    <w:rsid w:val="005415E0"/>
    <w:rsid w:val="0054164C"/>
    <w:rsid w:val="005417C2"/>
    <w:rsid w:val="005419CE"/>
    <w:rsid w:val="00541C4B"/>
    <w:rsid w:val="00541CF6"/>
    <w:rsid w:val="00541D98"/>
    <w:rsid w:val="00541EE9"/>
    <w:rsid w:val="00542371"/>
    <w:rsid w:val="0054238B"/>
    <w:rsid w:val="005430F1"/>
    <w:rsid w:val="005432CC"/>
    <w:rsid w:val="00543A9E"/>
    <w:rsid w:val="00543C0E"/>
    <w:rsid w:val="00544023"/>
    <w:rsid w:val="00544517"/>
    <w:rsid w:val="0054451E"/>
    <w:rsid w:val="0054573F"/>
    <w:rsid w:val="00545809"/>
    <w:rsid w:val="00545AA0"/>
    <w:rsid w:val="0054611F"/>
    <w:rsid w:val="00546293"/>
    <w:rsid w:val="00546547"/>
    <w:rsid w:val="00546B73"/>
    <w:rsid w:val="00546B7A"/>
    <w:rsid w:val="00547315"/>
    <w:rsid w:val="00547591"/>
    <w:rsid w:val="00547797"/>
    <w:rsid w:val="00547F85"/>
    <w:rsid w:val="00547F8E"/>
    <w:rsid w:val="005502F6"/>
    <w:rsid w:val="00550A57"/>
    <w:rsid w:val="00550E53"/>
    <w:rsid w:val="00550FA3"/>
    <w:rsid w:val="0055167A"/>
    <w:rsid w:val="005518FC"/>
    <w:rsid w:val="00551B97"/>
    <w:rsid w:val="0055244D"/>
    <w:rsid w:val="00552AB5"/>
    <w:rsid w:val="00552B89"/>
    <w:rsid w:val="00552CEC"/>
    <w:rsid w:val="00552FAC"/>
    <w:rsid w:val="00553150"/>
    <w:rsid w:val="00553369"/>
    <w:rsid w:val="005533BF"/>
    <w:rsid w:val="00553871"/>
    <w:rsid w:val="00553BEC"/>
    <w:rsid w:val="00554258"/>
    <w:rsid w:val="005542D3"/>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A9F"/>
    <w:rsid w:val="00557DF7"/>
    <w:rsid w:val="00557F3B"/>
    <w:rsid w:val="0056015E"/>
    <w:rsid w:val="005605B5"/>
    <w:rsid w:val="00560DE1"/>
    <w:rsid w:val="0056125A"/>
    <w:rsid w:val="00561339"/>
    <w:rsid w:val="00561AD9"/>
    <w:rsid w:val="00561CBA"/>
    <w:rsid w:val="0056226B"/>
    <w:rsid w:val="005628AC"/>
    <w:rsid w:val="00563001"/>
    <w:rsid w:val="00563B5E"/>
    <w:rsid w:val="00563EB1"/>
    <w:rsid w:val="00564662"/>
    <w:rsid w:val="00564780"/>
    <w:rsid w:val="005647A4"/>
    <w:rsid w:val="00564A8D"/>
    <w:rsid w:val="00564B5F"/>
    <w:rsid w:val="00564B6D"/>
    <w:rsid w:val="00564E14"/>
    <w:rsid w:val="00564FA2"/>
    <w:rsid w:val="00565CE6"/>
    <w:rsid w:val="00565DA8"/>
    <w:rsid w:val="00565DC9"/>
    <w:rsid w:val="00565EAF"/>
    <w:rsid w:val="00565EDC"/>
    <w:rsid w:val="00565F83"/>
    <w:rsid w:val="0056614B"/>
    <w:rsid w:val="00566383"/>
    <w:rsid w:val="0056648F"/>
    <w:rsid w:val="00566599"/>
    <w:rsid w:val="0056688C"/>
    <w:rsid w:val="00566D56"/>
    <w:rsid w:val="00567220"/>
    <w:rsid w:val="00567AC6"/>
    <w:rsid w:val="00567CC0"/>
    <w:rsid w:val="00567FFA"/>
    <w:rsid w:val="005705B2"/>
    <w:rsid w:val="00570633"/>
    <w:rsid w:val="00570C62"/>
    <w:rsid w:val="00570E4D"/>
    <w:rsid w:val="0057137B"/>
    <w:rsid w:val="005714EA"/>
    <w:rsid w:val="00571634"/>
    <w:rsid w:val="00571879"/>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56E"/>
    <w:rsid w:val="00583579"/>
    <w:rsid w:val="00583814"/>
    <w:rsid w:val="00583B2F"/>
    <w:rsid w:val="00583C8C"/>
    <w:rsid w:val="00583D1F"/>
    <w:rsid w:val="00583FAA"/>
    <w:rsid w:val="005841C8"/>
    <w:rsid w:val="0058432E"/>
    <w:rsid w:val="005845B1"/>
    <w:rsid w:val="005848F6"/>
    <w:rsid w:val="00584964"/>
    <w:rsid w:val="00584B1F"/>
    <w:rsid w:val="00584BB7"/>
    <w:rsid w:val="0058564F"/>
    <w:rsid w:val="005857B1"/>
    <w:rsid w:val="00585983"/>
    <w:rsid w:val="005859DF"/>
    <w:rsid w:val="00585C78"/>
    <w:rsid w:val="0058631D"/>
    <w:rsid w:val="005863C5"/>
    <w:rsid w:val="005866B3"/>
    <w:rsid w:val="00586B16"/>
    <w:rsid w:val="00586B2B"/>
    <w:rsid w:val="00586BA7"/>
    <w:rsid w:val="00587080"/>
    <w:rsid w:val="005872BD"/>
    <w:rsid w:val="00587316"/>
    <w:rsid w:val="0058787A"/>
    <w:rsid w:val="00590699"/>
    <w:rsid w:val="00590775"/>
    <w:rsid w:val="00590AE5"/>
    <w:rsid w:val="0059123A"/>
    <w:rsid w:val="005919F7"/>
    <w:rsid w:val="00591A34"/>
    <w:rsid w:val="00591BF7"/>
    <w:rsid w:val="00592228"/>
    <w:rsid w:val="00592663"/>
    <w:rsid w:val="00592EEE"/>
    <w:rsid w:val="00592F5C"/>
    <w:rsid w:val="00592FBD"/>
    <w:rsid w:val="00593B80"/>
    <w:rsid w:val="00593C65"/>
    <w:rsid w:val="00593EA1"/>
    <w:rsid w:val="0059435C"/>
    <w:rsid w:val="005946C7"/>
    <w:rsid w:val="0059483A"/>
    <w:rsid w:val="00594A35"/>
    <w:rsid w:val="00595933"/>
    <w:rsid w:val="00595A41"/>
    <w:rsid w:val="0059631B"/>
    <w:rsid w:val="00596D33"/>
    <w:rsid w:val="005970FA"/>
    <w:rsid w:val="005972AC"/>
    <w:rsid w:val="00597420"/>
    <w:rsid w:val="0059754F"/>
    <w:rsid w:val="00597BC1"/>
    <w:rsid w:val="00597C42"/>
    <w:rsid w:val="00597C90"/>
    <w:rsid w:val="005A0042"/>
    <w:rsid w:val="005A0079"/>
    <w:rsid w:val="005A007C"/>
    <w:rsid w:val="005A04F0"/>
    <w:rsid w:val="005A0A77"/>
    <w:rsid w:val="005A1337"/>
    <w:rsid w:val="005A1964"/>
    <w:rsid w:val="005A1A63"/>
    <w:rsid w:val="005A1C7A"/>
    <w:rsid w:val="005A22DE"/>
    <w:rsid w:val="005A298D"/>
    <w:rsid w:val="005A307E"/>
    <w:rsid w:val="005A327F"/>
    <w:rsid w:val="005A339B"/>
    <w:rsid w:val="005A38E9"/>
    <w:rsid w:val="005A3B28"/>
    <w:rsid w:val="005A3EC3"/>
    <w:rsid w:val="005A3EE5"/>
    <w:rsid w:val="005A46B6"/>
    <w:rsid w:val="005A47B9"/>
    <w:rsid w:val="005A4D9C"/>
    <w:rsid w:val="005A4E31"/>
    <w:rsid w:val="005A4F9F"/>
    <w:rsid w:val="005A5354"/>
    <w:rsid w:val="005A54E1"/>
    <w:rsid w:val="005A55FE"/>
    <w:rsid w:val="005A5E18"/>
    <w:rsid w:val="005A60F1"/>
    <w:rsid w:val="005A650B"/>
    <w:rsid w:val="005A6C71"/>
    <w:rsid w:val="005A72D2"/>
    <w:rsid w:val="005A7552"/>
    <w:rsid w:val="005A7690"/>
    <w:rsid w:val="005A7EC7"/>
    <w:rsid w:val="005B00CC"/>
    <w:rsid w:val="005B03A3"/>
    <w:rsid w:val="005B0BAB"/>
    <w:rsid w:val="005B0BF9"/>
    <w:rsid w:val="005B0FEE"/>
    <w:rsid w:val="005B128B"/>
    <w:rsid w:val="005B1319"/>
    <w:rsid w:val="005B19AF"/>
    <w:rsid w:val="005B2721"/>
    <w:rsid w:val="005B2B02"/>
    <w:rsid w:val="005B2EBF"/>
    <w:rsid w:val="005B3024"/>
    <w:rsid w:val="005B32C4"/>
    <w:rsid w:val="005B350D"/>
    <w:rsid w:val="005B391D"/>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112"/>
    <w:rsid w:val="005C427D"/>
    <w:rsid w:val="005C4478"/>
    <w:rsid w:val="005C4747"/>
    <w:rsid w:val="005C4890"/>
    <w:rsid w:val="005C4E1C"/>
    <w:rsid w:val="005C5177"/>
    <w:rsid w:val="005C5CF5"/>
    <w:rsid w:val="005C60ED"/>
    <w:rsid w:val="005C683F"/>
    <w:rsid w:val="005C6A2A"/>
    <w:rsid w:val="005C6A7D"/>
    <w:rsid w:val="005C6AA0"/>
    <w:rsid w:val="005C6D02"/>
    <w:rsid w:val="005C6ED3"/>
    <w:rsid w:val="005C70C9"/>
    <w:rsid w:val="005C712F"/>
    <w:rsid w:val="005C7277"/>
    <w:rsid w:val="005D025F"/>
    <w:rsid w:val="005D0442"/>
    <w:rsid w:val="005D046B"/>
    <w:rsid w:val="005D04F9"/>
    <w:rsid w:val="005D08A2"/>
    <w:rsid w:val="005D10CA"/>
    <w:rsid w:val="005D116A"/>
    <w:rsid w:val="005D123D"/>
    <w:rsid w:val="005D18F4"/>
    <w:rsid w:val="005D1A9E"/>
    <w:rsid w:val="005D1C0A"/>
    <w:rsid w:val="005D236B"/>
    <w:rsid w:val="005D27BD"/>
    <w:rsid w:val="005D27F5"/>
    <w:rsid w:val="005D2B82"/>
    <w:rsid w:val="005D3200"/>
    <w:rsid w:val="005D353D"/>
    <w:rsid w:val="005D3C0A"/>
    <w:rsid w:val="005D46CE"/>
    <w:rsid w:val="005D4962"/>
    <w:rsid w:val="005D5494"/>
    <w:rsid w:val="005D5833"/>
    <w:rsid w:val="005D5D01"/>
    <w:rsid w:val="005D6018"/>
    <w:rsid w:val="005D67E2"/>
    <w:rsid w:val="005D6B48"/>
    <w:rsid w:val="005D6D4F"/>
    <w:rsid w:val="005D706A"/>
    <w:rsid w:val="005D721D"/>
    <w:rsid w:val="005D7B30"/>
    <w:rsid w:val="005D7D50"/>
    <w:rsid w:val="005E0112"/>
    <w:rsid w:val="005E114F"/>
    <w:rsid w:val="005E1B74"/>
    <w:rsid w:val="005E1D40"/>
    <w:rsid w:val="005E2939"/>
    <w:rsid w:val="005E2A07"/>
    <w:rsid w:val="005E2C09"/>
    <w:rsid w:val="005E2EF1"/>
    <w:rsid w:val="005E300D"/>
    <w:rsid w:val="005E32A0"/>
    <w:rsid w:val="005E36B7"/>
    <w:rsid w:val="005E38D4"/>
    <w:rsid w:val="005E3A6F"/>
    <w:rsid w:val="005E3D50"/>
    <w:rsid w:val="005E3E62"/>
    <w:rsid w:val="005E459E"/>
    <w:rsid w:val="005E45B0"/>
    <w:rsid w:val="005E5095"/>
    <w:rsid w:val="005E516C"/>
    <w:rsid w:val="005E5233"/>
    <w:rsid w:val="005E52D5"/>
    <w:rsid w:val="005E54DC"/>
    <w:rsid w:val="005E5527"/>
    <w:rsid w:val="005E5804"/>
    <w:rsid w:val="005E5D5D"/>
    <w:rsid w:val="005E615D"/>
    <w:rsid w:val="005E6A1B"/>
    <w:rsid w:val="005E6B08"/>
    <w:rsid w:val="005E6CD9"/>
    <w:rsid w:val="005E6EDF"/>
    <w:rsid w:val="005E76F4"/>
    <w:rsid w:val="005E7781"/>
    <w:rsid w:val="005E7BB0"/>
    <w:rsid w:val="005F0810"/>
    <w:rsid w:val="005F0A85"/>
    <w:rsid w:val="005F0D43"/>
    <w:rsid w:val="005F13C6"/>
    <w:rsid w:val="005F14CF"/>
    <w:rsid w:val="005F17CB"/>
    <w:rsid w:val="005F1CE7"/>
    <w:rsid w:val="005F2019"/>
    <w:rsid w:val="005F21B3"/>
    <w:rsid w:val="005F24AE"/>
    <w:rsid w:val="005F2579"/>
    <w:rsid w:val="005F2679"/>
    <w:rsid w:val="005F2AE2"/>
    <w:rsid w:val="005F31DD"/>
    <w:rsid w:val="005F37F1"/>
    <w:rsid w:val="005F3DAF"/>
    <w:rsid w:val="005F3F27"/>
    <w:rsid w:val="005F41B2"/>
    <w:rsid w:val="005F435D"/>
    <w:rsid w:val="005F4598"/>
    <w:rsid w:val="005F4C42"/>
    <w:rsid w:val="005F4C94"/>
    <w:rsid w:val="005F54A7"/>
    <w:rsid w:val="005F5820"/>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FE4"/>
    <w:rsid w:val="006015BB"/>
    <w:rsid w:val="0060161D"/>
    <w:rsid w:val="00601696"/>
    <w:rsid w:val="00601918"/>
    <w:rsid w:val="00601D56"/>
    <w:rsid w:val="00601E16"/>
    <w:rsid w:val="00602111"/>
    <w:rsid w:val="00602519"/>
    <w:rsid w:val="00602785"/>
    <w:rsid w:val="00602AAB"/>
    <w:rsid w:val="00602AB5"/>
    <w:rsid w:val="006033B9"/>
    <w:rsid w:val="006034B4"/>
    <w:rsid w:val="00603D24"/>
    <w:rsid w:val="00603FF5"/>
    <w:rsid w:val="0060403C"/>
    <w:rsid w:val="006040CC"/>
    <w:rsid w:val="006040DB"/>
    <w:rsid w:val="00604252"/>
    <w:rsid w:val="00604329"/>
    <w:rsid w:val="006048B9"/>
    <w:rsid w:val="00604A47"/>
    <w:rsid w:val="00604B65"/>
    <w:rsid w:val="00604E4D"/>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4"/>
    <w:rsid w:val="00607CAB"/>
    <w:rsid w:val="006104F1"/>
    <w:rsid w:val="00610D4C"/>
    <w:rsid w:val="0061164F"/>
    <w:rsid w:val="00611AA6"/>
    <w:rsid w:val="00611AE3"/>
    <w:rsid w:val="00611F04"/>
    <w:rsid w:val="00611F8D"/>
    <w:rsid w:val="00612753"/>
    <w:rsid w:val="006128DA"/>
    <w:rsid w:val="0061292E"/>
    <w:rsid w:val="00612AD4"/>
    <w:rsid w:val="00612BDE"/>
    <w:rsid w:val="00612CDD"/>
    <w:rsid w:val="00612D24"/>
    <w:rsid w:val="00613097"/>
    <w:rsid w:val="006133E2"/>
    <w:rsid w:val="00613407"/>
    <w:rsid w:val="0061409C"/>
    <w:rsid w:val="006140DC"/>
    <w:rsid w:val="00614BF2"/>
    <w:rsid w:val="00615035"/>
    <w:rsid w:val="00615C84"/>
    <w:rsid w:val="00616004"/>
    <w:rsid w:val="0061601F"/>
    <w:rsid w:val="0061667A"/>
    <w:rsid w:val="00616869"/>
    <w:rsid w:val="00616B6D"/>
    <w:rsid w:val="00616BC2"/>
    <w:rsid w:val="00617262"/>
    <w:rsid w:val="00617321"/>
    <w:rsid w:val="0061745E"/>
    <w:rsid w:val="00617692"/>
    <w:rsid w:val="006177DE"/>
    <w:rsid w:val="0061780C"/>
    <w:rsid w:val="00617B98"/>
    <w:rsid w:val="00617DFF"/>
    <w:rsid w:val="0062001B"/>
    <w:rsid w:val="00620024"/>
    <w:rsid w:val="0062038E"/>
    <w:rsid w:val="006203FA"/>
    <w:rsid w:val="00620412"/>
    <w:rsid w:val="006205B4"/>
    <w:rsid w:val="00620816"/>
    <w:rsid w:val="0062088C"/>
    <w:rsid w:val="006209D5"/>
    <w:rsid w:val="00620AFA"/>
    <w:rsid w:val="00620BA1"/>
    <w:rsid w:val="00620C15"/>
    <w:rsid w:val="006214CC"/>
    <w:rsid w:val="006221F4"/>
    <w:rsid w:val="00622B9B"/>
    <w:rsid w:val="00622CFF"/>
    <w:rsid w:val="00622DF5"/>
    <w:rsid w:val="00622F3B"/>
    <w:rsid w:val="0062308B"/>
    <w:rsid w:val="006231CA"/>
    <w:rsid w:val="006233F3"/>
    <w:rsid w:val="00623523"/>
    <w:rsid w:val="00623571"/>
    <w:rsid w:val="00623714"/>
    <w:rsid w:val="006238A4"/>
    <w:rsid w:val="006239F3"/>
    <w:rsid w:val="00623BAB"/>
    <w:rsid w:val="00623FC8"/>
    <w:rsid w:val="0062424A"/>
    <w:rsid w:val="006243F1"/>
    <w:rsid w:val="0062575B"/>
    <w:rsid w:val="00625C67"/>
    <w:rsid w:val="006261BA"/>
    <w:rsid w:val="00626409"/>
    <w:rsid w:val="00626467"/>
    <w:rsid w:val="006265A5"/>
    <w:rsid w:val="00626A87"/>
    <w:rsid w:val="00626D3A"/>
    <w:rsid w:val="00627147"/>
    <w:rsid w:val="0062724C"/>
    <w:rsid w:val="006277EA"/>
    <w:rsid w:val="00627A32"/>
    <w:rsid w:val="00627AAC"/>
    <w:rsid w:val="00627F38"/>
    <w:rsid w:val="0063058C"/>
    <w:rsid w:val="00630614"/>
    <w:rsid w:val="00630A4F"/>
    <w:rsid w:val="00630C61"/>
    <w:rsid w:val="00630DFE"/>
    <w:rsid w:val="00630E35"/>
    <w:rsid w:val="00630F68"/>
    <w:rsid w:val="0063107E"/>
    <w:rsid w:val="006311B7"/>
    <w:rsid w:val="006311EC"/>
    <w:rsid w:val="00631888"/>
    <w:rsid w:val="00631AFE"/>
    <w:rsid w:val="00631C2B"/>
    <w:rsid w:val="006322AD"/>
    <w:rsid w:val="006323B7"/>
    <w:rsid w:val="006324C2"/>
    <w:rsid w:val="00633545"/>
    <w:rsid w:val="006335C5"/>
    <w:rsid w:val="006335CC"/>
    <w:rsid w:val="0063369B"/>
    <w:rsid w:val="00633A36"/>
    <w:rsid w:val="00634586"/>
    <w:rsid w:val="006345B4"/>
    <w:rsid w:val="00634B76"/>
    <w:rsid w:val="006354B8"/>
    <w:rsid w:val="00635A3B"/>
    <w:rsid w:val="00635D6A"/>
    <w:rsid w:val="00635EFB"/>
    <w:rsid w:val="00635F5C"/>
    <w:rsid w:val="00636039"/>
    <w:rsid w:val="00636A73"/>
    <w:rsid w:val="00636FCB"/>
    <w:rsid w:val="006371DF"/>
    <w:rsid w:val="00637865"/>
    <w:rsid w:val="00640101"/>
    <w:rsid w:val="006404B7"/>
    <w:rsid w:val="0064076A"/>
    <w:rsid w:val="00640FE2"/>
    <w:rsid w:val="00641091"/>
    <w:rsid w:val="00641191"/>
    <w:rsid w:val="00641356"/>
    <w:rsid w:val="006413F2"/>
    <w:rsid w:val="00641BBF"/>
    <w:rsid w:val="00642089"/>
    <w:rsid w:val="006422EC"/>
    <w:rsid w:val="006423CD"/>
    <w:rsid w:val="00642502"/>
    <w:rsid w:val="00642A11"/>
    <w:rsid w:val="00642E1D"/>
    <w:rsid w:val="00642E46"/>
    <w:rsid w:val="006430E3"/>
    <w:rsid w:val="006431C8"/>
    <w:rsid w:val="00643225"/>
    <w:rsid w:val="0064340D"/>
    <w:rsid w:val="006434BD"/>
    <w:rsid w:val="006437BC"/>
    <w:rsid w:val="00644081"/>
    <w:rsid w:val="00644497"/>
    <w:rsid w:val="00644611"/>
    <w:rsid w:val="00644898"/>
    <w:rsid w:val="00644A6D"/>
    <w:rsid w:val="00644B91"/>
    <w:rsid w:val="0064512B"/>
    <w:rsid w:val="00645334"/>
    <w:rsid w:val="006456D5"/>
    <w:rsid w:val="0064574D"/>
    <w:rsid w:val="00646852"/>
    <w:rsid w:val="006468FA"/>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AA1"/>
    <w:rsid w:val="00651D9E"/>
    <w:rsid w:val="00651FFC"/>
    <w:rsid w:val="0065211F"/>
    <w:rsid w:val="00652728"/>
    <w:rsid w:val="006528DB"/>
    <w:rsid w:val="0065294E"/>
    <w:rsid w:val="00652A50"/>
    <w:rsid w:val="00652CBD"/>
    <w:rsid w:val="00653139"/>
    <w:rsid w:val="00653215"/>
    <w:rsid w:val="006532CF"/>
    <w:rsid w:val="00653502"/>
    <w:rsid w:val="006537CB"/>
    <w:rsid w:val="006538D3"/>
    <w:rsid w:val="00653AFD"/>
    <w:rsid w:val="00653BA5"/>
    <w:rsid w:val="00653E67"/>
    <w:rsid w:val="0065429C"/>
    <w:rsid w:val="0065440B"/>
    <w:rsid w:val="00654844"/>
    <w:rsid w:val="00654DA9"/>
    <w:rsid w:val="006550DF"/>
    <w:rsid w:val="00655285"/>
    <w:rsid w:val="0065534A"/>
    <w:rsid w:val="00655590"/>
    <w:rsid w:val="006555A9"/>
    <w:rsid w:val="006555BD"/>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12EE"/>
    <w:rsid w:val="006614DD"/>
    <w:rsid w:val="00661A5D"/>
    <w:rsid w:val="00661BF2"/>
    <w:rsid w:val="00662218"/>
    <w:rsid w:val="00662C96"/>
    <w:rsid w:val="00662D77"/>
    <w:rsid w:val="00662E36"/>
    <w:rsid w:val="00662F25"/>
    <w:rsid w:val="00663002"/>
    <w:rsid w:val="006632BB"/>
    <w:rsid w:val="00663527"/>
    <w:rsid w:val="0066391F"/>
    <w:rsid w:val="00663B5A"/>
    <w:rsid w:val="006640DE"/>
    <w:rsid w:val="006643E0"/>
    <w:rsid w:val="00664925"/>
    <w:rsid w:val="00664F2D"/>
    <w:rsid w:val="00665FB4"/>
    <w:rsid w:val="006661AE"/>
    <w:rsid w:val="006664FA"/>
    <w:rsid w:val="00666919"/>
    <w:rsid w:val="006669C7"/>
    <w:rsid w:val="00666C7F"/>
    <w:rsid w:val="00667234"/>
    <w:rsid w:val="006676F3"/>
    <w:rsid w:val="00667DC6"/>
    <w:rsid w:val="00667F0C"/>
    <w:rsid w:val="00670767"/>
    <w:rsid w:val="00670B06"/>
    <w:rsid w:val="00670CBB"/>
    <w:rsid w:val="00670E46"/>
    <w:rsid w:val="00670E60"/>
    <w:rsid w:val="0067114F"/>
    <w:rsid w:val="006711AC"/>
    <w:rsid w:val="00671503"/>
    <w:rsid w:val="00671A74"/>
    <w:rsid w:val="006724F0"/>
    <w:rsid w:val="006725C8"/>
    <w:rsid w:val="00672A9A"/>
    <w:rsid w:val="00672E14"/>
    <w:rsid w:val="00673061"/>
    <w:rsid w:val="0067350F"/>
    <w:rsid w:val="0067369B"/>
    <w:rsid w:val="00673ED5"/>
    <w:rsid w:val="00674245"/>
    <w:rsid w:val="00674B61"/>
    <w:rsid w:val="00674F8F"/>
    <w:rsid w:val="006757E2"/>
    <w:rsid w:val="00675A0A"/>
    <w:rsid w:val="00675E12"/>
    <w:rsid w:val="00675FFB"/>
    <w:rsid w:val="006760B4"/>
    <w:rsid w:val="00676160"/>
    <w:rsid w:val="006764FD"/>
    <w:rsid w:val="00676BC6"/>
    <w:rsid w:val="00676DBF"/>
    <w:rsid w:val="00676FC5"/>
    <w:rsid w:val="0067735E"/>
    <w:rsid w:val="00677429"/>
    <w:rsid w:val="00677614"/>
    <w:rsid w:val="0067792E"/>
    <w:rsid w:val="00677AE2"/>
    <w:rsid w:val="00680573"/>
    <w:rsid w:val="006805E6"/>
    <w:rsid w:val="0068091B"/>
    <w:rsid w:val="00680EE7"/>
    <w:rsid w:val="00680F9A"/>
    <w:rsid w:val="006814FB"/>
    <w:rsid w:val="00681A99"/>
    <w:rsid w:val="00682173"/>
    <w:rsid w:val="006824FD"/>
    <w:rsid w:val="00682DC1"/>
    <w:rsid w:val="00682F25"/>
    <w:rsid w:val="00682FD9"/>
    <w:rsid w:val="0068311E"/>
    <w:rsid w:val="00683427"/>
    <w:rsid w:val="006838DB"/>
    <w:rsid w:val="00683D07"/>
    <w:rsid w:val="00683D9A"/>
    <w:rsid w:val="00684347"/>
    <w:rsid w:val="00684636"/>
    <w:rsid w:val="00684B3B"/>
    <w:rsid w:val="00684D11"/>
    <w:rsid w:val="00685194"/>
    <w:rsid w:val="0068544D"/>
    <w:rsid w:val="00685931"/>
    <w:rsid w:val="00685CDC"/>
    <w:rsid w:val="00686339"/>
    <w:rsid w:val="00686827"/>
    <w:rsid w:val="0068717A"/>
    <w:rsid w:val="006877FB"/>
    <w:rsid w:val="006879C8"/>
    <w:rsid w:val="00690772"/>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01B"/>
    <w:rsid w:val="00697862"/>
    <w:rsid w:val="00697B53"/>
    <w:rsid w:val="00697C2F"/>
    <w:rsid w:val="00697D5E"/>
    <w:rsid w:val="00697F40"/>
    <w:rsid w:val="006A0A0D"/>
    <w:rsid w:val="006A113E"/>
    <w:rsid w:val="006A1978"/>
    <w:rsid w:val="006A215F"/>
    <w:rsid w:val="006A2581"/>
    <w:rsid w:val="006A26D5"/>
    <w:rsid w:val="006A2E34"/>
    <w:rsid w:val="006A312F"/>
    <w:rsid w:val="006A33B7"/>
    <w:rsid w:val="006A368F"/>
    <w:rsid w:val="006A36BB"/>
    <w:rsid w:val="006A38ED"/>
    <w:rsid w:val="006A3E1B"/>
    <w:rsid w:val="006A42B0"/>
    <w:rsid w:val="006A4339"/>
    <w:rsid w:val="006A4864"/>
    <w:rsid w:val="006A491A"/>
    <w:rsid w:val="006A4C18"/>
    <w:rsid w:val="006A4CFF"/>
    <w:rsid w:val="006A4DE4"/>
    <w:rsid w:val="006A4EE4"/>
    <w:rsid w:val="006A513E"/>
    <w:rsid w:val="006A5150"/>
    <w:rsid w:val="006A5304"/>
    <w:rsid w:val="006A5334"/>
    <w:rsid w:val="006A5C24"/>
    <w:rsid w:val="006A67E1"/>
    <w:rsid w:val="006A71F3"/>
    <w:rsid w:val="006A7647"/>
    <w:rsid w:val="006A76BB"/>
    <w:rsid w:val="006A7716"/>
    <w:rsid w:val="006A7D04"/>
    <w:rsid w:val="006B0901"/>
    <w:rsid w:val="006B0985"/>
    <w:rsid w:val="006B0C3B"/>
    <w:rsid w:val="006B0C93"/>
    <w:rsid w:val="006B122D"/>
    <w:rsid w:val="006B124C"/>
    <w:rsid w:val="006B129E"/>
    <w:rsid w:val="006B17FC"/>
    <w:rsid w:val="006B1A0B"/>
    <w:rsid w:val="006B236F"/>
    <w:rsid w:val="006B2B5E"/>
    <w:rsid w:val="006B3404"/>
    <w:rsid w:val="006B3A65"/>
    <w:rsid w:val="006B3D37"/>
    <w:rsid w:val="006B4199"/>
    <w:rsid w:val="006B43A2"/>
    <w:rsid w:val="006B462D"/>
    <w:rsid w:val="006B4D05"/>
    <w:rsid w:val="006B52D3"/>
    <w:rsid w:val="006B5398"/>
    <w:rsid w:val="006B60DE"/>
    <w:rsid w:val="006B6212"/>
    <w:rsid w:val="006B6494"/>
    <w:rsid w:val="006B67A7"/>
    <w:rsid w:val="006B6880"/>
    <w:rsid w:val="006B69C8"/>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121"/>
    <w:rsid w:val="006C1362"/>
    <w:rsid w:val="006C1C62"/>
    <w:rsid w:val="006C1C9A"/>
    <w:rsid w:val="006C1F73"/>
    <w:rsid w:val="006C231C"/>
    <w:rsid w:val="006C2C1D"/>
    <w:rsid w:val="006C3713"/>
    <w:rsid w:val="006C3C1B"/>
    <w:rsid w:val="006C463E"/>
    <w:rsid w:val="006C479C"/>
    <w:rsid w:val="006C4856"/>
    <w:rsid w:val="006C48A6"/>
    <w:rsid w:val="006C4B79"/>
    <w:rsid w:val="006C4BB6"/>
    <w:rsid w:val="006C4CFB"/>
    <w:rsid w:val="006C52FE"/>
    <w:rsid w:val="006C535F"/>
    <w:rsid w:val="006C576D"/>
    <w:rsid w:val="006C57EF"/>
    <w:rsid w:val="006C607A"/>
    <w:rsid w:val="006C60D4"/>
    <w:rsid w:val="006C611C"/>
    <w:rsid w:val="006C64E3"/>
    <w:rsid w:val="006C6AB7"/>
    <w:rsid w:val="006C6B88"/>
    <w:rsid w:val="006C6D9B"/>
    <w:rsid w:val="006C6EAF"/>
    <w:rsid w:val="006C72B9"/>
    <w:rsid w:val="006C7308"/>
    <w:rsid w:val="006C734B"/>
    <w:rsid w:val="006D01A0"/>
    <w:rsid w:val="006D0D46"/>
    <w:rsid w:val="006D0E9F"/>
    <w:rsid w:val="006D1197"/>
    <w:rsid w:val="006D1268"/>
    <w:rsid w:val="006D1461"/>
    <w:rsid w:val="006D1928"/>
    <w:rsid w:val="006D1ACE"/>
    <w:rsid w:val="006D1CCF"/>
    <w:rsid w:val="006D2A38"/>
    <w:rsid w:val="006D2BC2"/>
    <w:rsid w:val="006D31EC"/>
    <w:rsid w:val="006D389A"/>
    <w:rsid w:val="006D4042"/>
    <w:rsid w:val="006D41C2"/>
    <w:rsid w:val="006D42A2"/>
    <w:rsid w:val="006D448E"/>
    <w:rsid w:val="006D469D"/>
    <w:rsid w:val="006D4774"/>
    <w:rsid w:val="006D47AB"/>
    <w:rsid w:val="006D49B3"/>
    <w:rsid w:val="006D4A07"/>
    <w:rsid w:val="006D4FDD"/>
    <w:rsid w:val="006D53BF"/>
    <w:rsid w:val="006D574E"/>
    <w:rsid w:val="006D58D6"/>
    <w:rsid w:val="006D61D2"/>
    <w:rsid w:val="006D62BF"/>
    <w:rsid w:val="006D652D"/>
    <w:rsid w:val="006D6543"/>
    <w:rsid w:val="006D692F"/>
    <w:rsid w:val="006D6A3D"/>
    <w:rsid w:val="006D6A73"/>
    <w:rsid w:val="006D6C26"/>
    <w:rsid w:val="006D76B0"/>
    <w:rsid w:val="006D7EAF"/>
    <w:rsid w:val="006E0295"/>
    <w:rsid w:val="006E06AA"/>
    <w:rsid w:val="006E08AF"/>
    <w:rsid w:val="006E0AB7"/>
    <w:rsid w:val="006E181A"/>
    <w:rsid w:val="006E1C7A"/>
    <w:rsid w:val="006E1DFB"/>
    <w:rsid w:val="006E25EC"/>
    <w:rsid w:val="006E25F4"/>
    <w:rsid w:val="006E283E"/>
    <w:rsid w:val="006E2942"/>
    <w:rsid w:val="006E351B"/>
    <w:rsid w:val="006E36FB"/>
    <w:rsid w:val="006E38E2"/>
    <w:rsid w:val="006E4A2C"/>
    <w:rsid w:val="006E4B58"/>
    <w:rsid w:val="006E56C7"/>
    <w:rsid w:val="006E5784"/>
    <w:rsid w:val="006E579E"/>
    <w:rsid w:val="006E5818"/>
    <w:rsid w:val="006E5865"/>
    <w:rsid w:val="006E6076"/>
    <w:rsid w:val="006E7330"/>
    <w:rsid w:val="006E7EA8"/>
    <w:rsid w:val="006F01D3"/>
    <w:rsid w:val="006F02E7"/>
    <w:rsid w:val="006F0345"/>
    <w:rsid w:val="006F0686"/>
    <w:rsid w:val="006F0ECD"/>
    <w:rsid w:val="006F0FF7"/>
    <w:rsid w:val="006F11C0"/>
    <w:rsid w:val="006F120A"/>
    <w:rsid w:val="006F127B"/>
    <w:rsid w:val="006F2205"/>
    <w:rsid w:val="006F2286"/>
    <w:rsid w:val="006F2D0B"/>
    <w:rsid w:val="006F2D87"/>
    <w:rsid w:val="006F319E"/>
    <w:rsid w:val="006F334B"/>
    <w:rsid w:val="006F3BDA"/>
    <w:rsid w:val="006F3E1E"/>
    <w:rsid w:val="006F3F4A"/>
    <w:rsid w:val="006F40DA"/>
    <w:rsid w:val="006F43DF"/>
    <w:rsid w:val="006F4830"/>
    <w:rsid w:val="006F4A16"/>
    <w:rsid w:val="006F4B40"/>
    <w:rsid w:val="006F54CE"/>
    <w:rsid w:val="006F5506"/>
    <w:rsid w:val="006F599D"/>
    <w:rsid w:val="006F5A12"/>
    <w:rsid w:val="006F5DD4"/>
    <w:rsid w:val="006F68E7"/>
    <w:rsid w:val="006F6AF4"/>
    <w:rsid w:val="006F6B76"/>
    <w:rsid w:val="006F6D41"/>
    <w:rsid w:val="006F76B5"/>
    <w:rsid w:val="006F7E39"/>
    <w:rsid w:val="007001BC"/>
    <w:rsid w:val="0070043E"/>
    <w:rsid w:val="00700AAC"/>
    <w:rsid w:val="00700BE5"/>
    <w:rsid w:val="00700F24"/>
    <w:rsid w:val="007010B6"/>
    <w:rsid w:val="00701395"/>
    <w:rsid w:val="007019E9"/>
    <w:rsid w:val="007023BD"/>
    <w:rsid w:val="00702413"/>
    <w:rsid w:val="00702686"/>
    <w:rsid w:val="0070293B"/>
    <w:rsid w:val="00702A94"/>
    <w:rsid w:val="00702ACC"/>
    <w:rsid w:val="00702B4F"/>
    <w:rsid w:val="00703211"/>
    <w:rsid w:val="007034A2"/>
    <w:rsid w:val="00703537"/>
    <w:rsid w:val="007042B9"/>
    <w:rsid w:val="00704302"/>
    <w:rsid w:val="007043CB"/>
    <w:rsid w:val="0070461A"/>
    <w:rsid w:val="00704649"/>
    <w:rsid w:val="007048A2"/>
    <w:rsid w:val="00705015"/>
    <w:rsid w:val="00705222"/>
    <w:rsid w:val="0070576E"/>
    <w:rsid w:val="00705D40"/>
    <w:rsid w:val="00706120"/>
    <w:rsid w:val="0070617C"/>
    <w:rsid w:val="0070619A"/>
    <w:rsid w:val="00706947"/>
    <w:rsid w:val="00706959"/>
    <w:rsid w:val="00706DCD"/>
    <w:rsid w:val="00707043"/>
    <w:rsid w:val="007071F7"/>
    <w:rsid w:val="0070733D"/>
    <w:rsid w:val="007074E6"/>
    <w:rsid w:val="007103F2"/>
    <w:rsid w:val="007115A0"/>
    <w:rsid w:val="0071180E"/>
    <w:rsid w:val="00711B9E"/>
    <w:rsid w:val="007127AF"/>
    <w:rsid w:val="0071282B"/>
    <w:rsid w:val="00712903"/>
    <w:rsid w:val="00712D1B"/>
    <w:rsid w:val="00713571"/>
    <w:rsid w:val="007136AA"/>
    <w:rsid w:val="00713A3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3D4"/>
    <w:rsid w:val="007175B3"/>
    <w:rsid w:val="0072034F"/>
    <w:rsid w:val="00720A00"/>
    <w:rsid w:val="00720B38"/>
    <w:rsid w:val="00720B8C"/>
    <w:rsid w:val="00720BB1"/>
    <w:rsid w:val="00720ED2"/>
    <w:rsid w:val="00720F48"/>
    <w:rsid w:val="00721492"/>
    <w:rsid w:val="007217C6"/>
    <w:rsid w:val="007219D8"/>
    <w:rsid w:val="00721A49"/>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7DC"/>
    <w:rsid w:val="00726731"/>
    <w:rsid w:val="00726A68"/>
    <w:rsid w:val="00726B2B"/>
    <w:rsid w:val="00726B69"/>
    <w:rsid w:val="00726D7A"/>
    <w:rsid w:val="00727A70"/>
    <w:rsid w:val="00727CB3"/>
    <w:rsid w:val="007301EE"/>
    <w:rsid w:val="00730610"/>
    <w:rsid w:val="00730795"/>
    <w:rsid w:val="007308B6"/>
    <w:rsid w:val="0073096D"/>
    <w:rsid w:val="007311D3"/>
    <w:rsid w:val="0073121C"/>
    <w:rsid w:val="0073142E"/>
    <w:rsid w:val="00731437"/>
    <w:rsid w:val="00731950"/>
    <w:rsid w:val="00731987"/>
    <w:rsid w:val="00731C87"/>
    <w:rsid w:val="00731D35"/>
    <w:rsid w:val="0073211D"/>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5FEC"/>
    <w:rsid w:val="007361B2"/>
    <w:rsid w:val="007366F5"/>
    <w:rsid w:val="00736A0C"/>
    <w:rsid w:val="00736E1A"/>
    <w:rsid w:val="00736EF4"/>
    <w:rsid w:val="007373FF"/>
    <w:rsid w:val="00737919"/>
    <w:rsid w:val="007403E0"/>
    <w:rsid w:val="00740B10"/>
    <w:rsid w:val="00740D07"/>
    <w:rsid w:val="00741334"/>
    <w:rsid w:val="007414D9"/>
    <w:rsid w:val="00741593"/>
    <w:rsid w:val="00741898"/>
    <w:rsid w:val="00741D62"/>
    <w:rsid w:val="00742B86"/>
    <w:rsid w:val="00743160"/>
    <w:rsid w:val="007437C1"/>
    <w:rsid w:val="0074390B"/>
    <w:rsid w:val="00743DAA"/>
    <w:rsid w:val="00743E47"/>
    <w:rsid w:val="00743F6D"/>
    <w:rsid w:val="00744283"/>
    <w:rsid w:val="00744611"/>
    <w:rsid w:val="0074483B"/>
    <w:rsid w:val="00744F38"/>
    <w:rsid w:val="00745142"/>
    <w:rsid w:val="00745493"/>
    <w:rsid w:val="007456B3"/>
    <w:rsid w:val="00745CED"/>
    <w:rsid w:val="00745DFB"/>
    <w:rsid w:val="00746102"/>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1AAB"/>
    <w:rsid w:val="00751FC0"/>
    <w:rsid w:val="00752772"/>
    <w:rsid w:val="0075291A"/>
    <w:rsid w:val="007529DB"/>
    <w:rsid w:val="00753185"/>
    <w:rsid w:val="007532C7"/>
    <w:rsid w:val="00753379"/>
    <w:rsid w:val="007535C4"/>
    <w:rsid w:val="00753EB4"/>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40C"/>
    <w:rsid w:val="007567D2"/>
    <w:rsid w:val="0075692D"/>
    <w:rsid w:val="00756B30"/>
    <w:rsid w:val="007570EF"/>
    <w:rsid w:val="0075727D"/>
    <w:rsid w:val="007574C6"/>
    <w:rsid w:val="007575E5"/>
    <w:rsid w:val="00757B53"/>
    <w:rsid w:val="00760810"/>
    <w:rsid w:val="00760854"/>
    <w:rsid w:val="007609A4"/>
    <w:rsid w:val="007611ED"/>
    <w:rsid w:val="00761DA0"/>
    <w:rsid w:val="00762177"/>
    <w:rsid w:val="007622AE"/>
    <w:rsid w:val="0076242B"/>
    <w:rsid w:val="007625A4"/>
    <w:rsid w:val="00762D07"/>
    <w:rsid w:val="00762D61"/>
    <w:rsid w:val="00764197"/>
    <w:rsid w:val="00764956"/>
    <w:rsid w:val="00764EE4"/>
    <w:rsid w:val="00765090"/>
    <w:rsid w:val="007652A8"/>
    <w:rsid w:val="00765743"/>
    <w:rsid w:val="007659C6"/>
    <w:rsid w:val="00765DEB"/>
    <w:rsid w:val="00766136"/>
    <w:rsid w:val="007663B5"/>
    <w:rsid w:val="007666C4"/>
    <w:rsid w:val="00766B8D"/>
    <w:rsid w:val="00766D00"/>
    <w:rsid w:val="00766E5F"/>
    <w:rsid w:val="00767251"/>
    <w:rsid w:val="0076736C"/>
    <w:rsid w:val="00767B60"/>
    <w:rsid w:val="00767BDF"/>
    <w:rsid w:val="00767E0C"/>
    <w:rsid w:val="00767E19"/>
    <w:rsid w:val="007702B8"/>
    <w:rsid w:val="007703B6"/>
    <w:rsid w:val="00770474"/>
    <w:rsid w:val="007704F4"/>
    <w:rsid w:val="0077076F"/>
    <w:rsid w:val="00770771"/>
    <w:rsid w:val="00770809"/>
    <w:rsid w:val="00770A38"/>
    <w:rsid w:val="00770BCF"/>
    <w:rsid w:val="0077100B"/>
    <w:rsid w:val="00771307"/>
    <w:rsid w:val="0077171F"/>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716"/>
    <w:rsid w:val="00775792"/>
    <w:rsid w:val="0077606E"/>
    <w:rsid w:val="007762FF"/>
    <w:rsid w:val="00776B65"/>
    <w:rsid w:val="00776B79"/>
    <w:rsid w:val="00776B94"/>
    <w:rsid w:val="00776C0D"/>
    <w:rsid w:val="00776D0B"/>
    <w:rsid w:val="00776FD8"/>
    <w:rsid w:val="00777003"/>
    <w:rsid w:val="00777EA2"/>
    <w:rsid w:val="00780AE8"/>
    <w:rsid w:val="00780D71"/>
    <w:rsid w:val="0078104D"/>
    <w:rsid w:val="00781331"/>
    <w:rsid w:val="00781467"/>
    <w:rsid w:val="00781A0B"/>
    <w:rsid w:val="00781D92"/>
    <w:rsid w:val="00781F25"/>
    <w:rsid w:val="007820FD"/>
    <w:rsid w:val="00782437"/>
    <w:rsid w:val="007824A2"/>
    <w:rsid w:val="007824C1"/>
    <w:rsid w:val="00782515"/>
    <w:rsid w:val="00782E85"/>
    <w:rsid w:val="007838B2"/>
    <w:rsid w:val="00783E97"/>
    <w:rsid w:val="00784131"/>
    <w:rsid w:val="007841D2"/>
    <w:rsid w:val="007843B6"/>
    <w:rsid w:val="00784779"/>
    <w:rsid w:val="00784B65"/>
    <w:rsid w:val="00784C3F"/>
    <w:rsid w:val="00785986"/>
    <w:rsid w:val="007859F1"/>
    <w:rsid w:val="00786452"/>
    <w:rsid w:val="00786F07"/>
    <w:rsid w:val="00786FDE"/>
    <w:rsid w:val="00787008"/>
    <w:rsid w:val="0078752F"/>
    <w:rsid w:val="007875FB"/>
    <w:rsid w:val="007878BE"/>
    <w:rsid w:val="0079091E"/>
    <w:rsid w:val="00790C4D"/>
    <w:rsid w:val="00791B24"/>
    <w:rsid w:val="00791FA3"/>
    <w:rsid w:val="00792301"/>
    <w:rsid w:val="007925FA"/>
    <w:rsid w:val="00792A46"/>
    <w:rsid w:val="00792D51"/>
    <w:rsid w:val="00792E7C"/>
    <w:rsid w:val="00793624"/>
    <w:rsid w:val="00793A63"/>
    <w:rsid w:val="00793AE6"/>
    <w:rsid w:val="00793BA5"/>
    <w:rsid w:val="00793E37"/>
    <w:rsid w:val="007940E7"/>
    <w:rsid w:val="007942BF"/>
    <w:rsid w:val="007947BC"/>
    <w:rsid w:val="00794DD6"/>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7224"/>
    <w:rsid w:val="00797AE6"/>
    <w:rsid w:val="00797C81"/>
    <w:rsid w:val="00797CA7"/>
    <w:rsid w:val="00797FF8"/>
    <w:rsid w:val="007A043B"/>
    <w:rsid w:val="007A07D5"/>
    <w:rsid w:val="007A0832"/>
    <w:rsid w:val="007A0942"/>
    <w:rsid w:val="007A09AA"/>
    <w:rsid w:val="007A102D"/>
    <w:rsid w:val="007A1095"/>
    <w:rsid w:val="007A1FC1"/>
    <w:rsid w:val="007A2406"/>
    <w:rsid w:val="007A28E6"/>
    <w:rsid w:val="007A2AD5"/>
    <w:rsid w:val="007A2D75"/>
    <w:rsid w:val="007A3306"/>
    <w:rsid w:val="007A3EEE"/>
    <w:rsid w:val="007A4AC5"/>
    <w:rsid w:val="007A4BCC"/>
    <w:rsid w:val="007A5113"/>
    <w:rsid w:val="007A525D"/>
    <w:rsid w:val="007A552D"/>
    <w:rsid w:val="007A557C"/>
    <w:rsid w:val="007A5681"/>
    <w:rsid w:val="007A577E"/>
    <w:rsid w:val="007A592F"/>
    <w:rsid w:val="007A5ECF"/>
    <w:rsid w:val="007A60D8"/>
    <w:rsid w:val="007A6466"/>
    <w:rsid w:val="007A6A60"/>
    <w:rsid w:val="007A6C55"/>
    <w:rsid w:val="007A76CD"/>
    <w:rsid w:val="007A792C"/>
    <w:rsid w:val="007A7EBC"/>
    <w:rsid w:val="007B058E"/>
    <w:rsid w:val="007B070F"/>
    <w:rsid w:val="007B074F"/>
    <w:rsid w:val="007B0B3B"/>
    <w:rsid w:val="007B11B1"/>
    <w:rsid w:val="007B12F2"/>
    <w:rsid w:val="007B27A6"/>
    <w:rsid w:val="007B283A"/>
    <w:rsid w:val="007B2A9E"/>
    <w:rsid w:val="007B2F77"/>
    <w:rsid w:val="007B32DF"/>
    <w:rsid w:val="007B3779"/>
    <w:rsid w:val="007B390D"/>
    <w:rsid w:val="007B3975"/>
    <w:rsid w:val="007B3CD5"/>
    <w:rsid w:val="007B3D50"/>
    <w:rsid w:val="007B40F3"/>
    <w:rsid w:val="007B426F"/>
    <w:rsid w:val="007B42E4"/>
    <w:rsid w:val="007B42F5"/>
    <w:rsid w:val="007B4726"/>
    <w:rsid w:val="007B476C"/>
    <w:rsid w:val="007B4988"/>
    <w:rsid w:val="007B515A"/>
    <w:rsid w:val="007B562F"/>
    <w:rsid w:val="007B5C49"/>
    <w:rsid w:val="007B642E"/>
    <w:rsid w:val="007B657E"/>
    <w:rsid w:val="007B66FC"/>
    <w:rsid w:val="007B6B3B"/>
    <w:rsid w:val="007B7342"/>
    <w:rsid w:val="007B7CD4"/>
    <w:rsid w:val="007B7F37"/>
    <w:rsid w:val="007C01A1"/>
    <w:rsid w:val="007C07D5"/>
    <w:rsid w:val="007C0B73"/>
    <w:rsid w:val="007C0CCA"/>
    <w:rsid w:val="007C1016"/>
    <w:rsid w:val="007C14F2"/>
    <w:rsid w:val="007C19B9"/>
    <w:rsid w:val="007C217F"/>
    <w:rsid w:val="007C281D"/>
    <w:rsid w:val="007C29CF"/>
    <w:rsid w:val="007C2B50"/>
    <w:rsid w:val="007C2D9E"/>
    <w:rsid w:val="007C2DCB"/>
    <w:rsid w:val="007C3EDB"/>
    <w:rsid w:val="007C4482"/>
    <w:rsid w:val="007C44C1"/>
    <w:rsid w:val="007C4F74"/>
    <w:rsid w:val="007C550D"/>
    <w:rsid w:val="007C5BE6"/>
    <w:rsid w:val="007C5E6E"/>
    <w:rsid w:val="007C5E8B"/>
    <w:rsid w:val="007C647B"/>
    <w:rsid w:val="007C6530"/>
    <w:rsid w:val="007C7167"/>
    <w:rsid w:val="007C74C9"/>
    <w:rsid w:val="007C7526"/>
    <w:rsid w:val="007C77AD"/>
    <w:rsid w:val="007D06AF"/>
    <w:rsid w:val="007D0966"/>
    <w:rsid w:val="007D09E2"/>
    <w:rsid w:val="007D0CCD"/>
    <w:rsid w:val="007D0FCF"/>
    <w:rsid w:val="007D1012"/>
    <w:rsid w:val="007D11D5"/>
    <w:rsid w:val="007D1205"/>
    <w:rsid w:val="007D137F"/>
    <w:rsid w:val="007D153C"/>
    <w:rsid w:val="007D195D"/>
    <w:rsid w:val="007D1CD5"/>
    <w:rsid w:val="007D20D7"/>
    <w:rsid w:val="007D2141"/>
    <w:rsid w:val="007D2249"/>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2FD"/>
    <w:rsid w:val="007D5BD5"/>
    <w:rsid w:val="007D60B4"/>
    <w:rsid w:val="007D62F4"/>
    <w:rsid w:val="007D63C7"/>
    <w:rsid w:val="007D6BC7"/>
    <w:rsid w:val="007D6DDB"/>
    <w:rsid w:val="007D6F55"/>
    <w:rsid w:val="007D6FAC"/>
    <w:rsid w:val="007D7D80"/>
    <w:rsid w:val="007D7EF2"/>
    <w:rsid w:val="007E0FE8"/>
    <w:rsid w:val="007E105B"/>
    <w:rsid w:val="007E136D"/>
    <w:rsid w:val="007E1929"/>
    <w:rsid w:val="007E197D"/>
    <w:rsid w:val="007E21FB"/>
    <w:rsid w:val="007E2564"/>
    <w:rsid w:val="007E2811"/>
    <w:rsid w:val="007E286D"/>
    <w:rsid w:val="007E2EED"/>
    <w:rsid w:val="007E32BB"/>
    <w:rsid w:val="007E40D6"/>
    <w:rsid w:val="007E4330"/>
    <w:rsid w:val="007E45EC"/>
    <w:rsid w:val="007E47BE"/>
    <w:rsid w:val="007E4A1D"/>
    <w:rsid w:val="007E4A91"/>
    <w:rsid w:val="007E4B3A"/>
    <w:rsid w:val="007E527C"/>
    <w:rsid w:val="007E537E"/>
    <w:rsid w:val="007E53F6"/>
    <w:rsid w:val="007E5490"/>
    <w:rsid w:val="007E5A09"/>
    <w:rsid w:val="007E5CBE"/>
    <w:rsid w:val="007E5FCC"/>
    <w:rsid w:val="007E654F"/>
    <w:rsid w:val="007E6700"/>
    <w:rsid w:val="007E6867"/>
    <w:rsid w:val="007E6D60"/>
    <w:rsid w:val="007E6FFA"/>
    <w:rsid w:val="007E70F0"/>
    <w:rsid w:val="007E736A"/>
    <w:rsid w:val="007E740F"/>
    <w:rsid w:val="007E742D"/>
    <w:rsid w:val="007E77F6"/>
    <w:rsid w:val="007F01C4"/>
    <w:rsid w:val="007F071F"/>
    <w:rsid w:val="007F0F73"/>
    <w:rsid w:val="007F14F5"/>
    <w:rsid w:val="007F17FB"/>
    <w:rsid w:val="007F183F"/>
    <w:rsid w:val="007F1AF1"/>
    <w:rsid w:val="007F4900"/>
    <w:rsid w:val="007F5D36"/>
    <w:rsid w:val="007F5F56"/>
    <w:rsid w:val="007F628C"/>
    <w:rsid w:val="007F6C04"/>
    <w:rsid w:val="007F6DC1"/>
    <w:rsid w:val="007F7125"/>
    <w:rsid w:val="007F72E1"/>
    <w:rsid w:val="007F76EA"/>
    <w:rsid w:val="007F7AB7"/>
    <w:rsid w:val="007F7D54"/>
    <w:rsid w:val="00800D11"/>
    <w:rsid w:val="008011A1"/>
    <w:rsid w:val="00801315"/>
    <w:rsid w:val="00801D3B"/>
    <w:rsid w:val="00801FC4"/>
    <w:rsid w:val="00801FF8"/>
    <w:rsid w:val="008026C2"/>
    <w:rsid w:val="00802766"/>
    <w:rsid w:val="0080311D"/>
    <w:rsid w:val="008031F5"/>
    <w:rsid w:val="008035BE"/>
    <w:rsid w:val="00803EE8"/>
    <w:rsid w:val="0080430C"/>
    <w:rsid w:val="00804A3C"/>
    <w:rsid w:val="00804F4F"/>
    <w:rsid w:val="008056A4"/>
    <w:rsid w:val="00805B50"/>
    <w:rsid w:val="00805B88"/>
    <w:rsid w:val="00806043"/>
    <w:rsid w:val="0080612E"/>
    <w:rsid w:val="0080687A"/>
    <w:rsid w:val="00806AFE"/>
    <w:rsid w:val="00806B57"/>
    <w:rsid w:val="00806C4A"/>
    <w:rsid w:val="00806D8A"/>
    <w:rsid w:val="008074C1"/>
    <w:rsid w:val="00807766"/>
    <w:rsid w:val="00807816"/>
    <w:rsid w:val="008079AB"/>
    <w:rsid w:val="00807C81"/>
    <w:rsid w:val="00810214"/>
    <w:rsid w:val="008102FC"/>
    <w:rsid w:val="00810D00"/>
    <w:rsid w:val="00810F2E"/>
    <w:rsid w:val="00811CE9"/>
    <w:rsid w:val="00811F0A"/>
    <w:rsid w:val="00812117"/>
    <w:rsid w:val="0081211C"/>
    <w:rsid w:val="0081239A"/>
    <w:rsid w:val="00812975"/>
    <w:rsid w:val="00812E02"/>
    <w:rsid w:val="0081308E"/>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71A9"/>
    <w:rsid w:val="0081755F"/>
    <w:rsid w:val="00817651"/>
    <w:rsid w:val="00817913"/>
    <w:rsid w:val="00817CB9"/>
    <w:rsid w:val="008200B4"/>
    <w:rsid w:val="008201BA"/>
    <w:rsid w:val="0082122F"/>
    <w:rsid w:val="008218D1"/>
    <w:rsid w:val="00822003"/>
    <w:rsid w:val="0082204C"/>
    <w:rsid w:val="00822266"/>
    <w:rsid w:val="00822278"/>
    <w:rsid w:val="008224B3"/>
    <w:rsid w:val="00822E98"/>
    <w:rsid w:val="00822F1C"/>
    <w:rsid w:val="008231B7"/>
    <w:rsid w:val="008232BD"/>
    <w:rsid w:val="00823443"/>
    <w:rsid w:val="00823688"/>
    <w:rsid w:val="00823F1B"/>
    <w:rsid w:val="00824401"/>
    <w:rsid w:val="008246C0"/>
    <w:rsid w:val="00824E2E"/>
    <w:rsid w:val="00825509"/>
    <w:rsid w:val="0082586F"/>
    <w:rsid w:val="00825F7F"/>
    <w:rsid w:val="00826637"/>
    <w:rsid w:val="0082668E"/>
    <w:rsid w:val="008266FC"/>
    <w:rsid w:val="00826A4B"/>
    <w:rsid w:val="00826D82"/>
    <w:rsid w:val="008272C1"/>
    <w:rsid w:val="008276D6"/>
    <w:rsid w:val="00827851"/>
    <w:rsid w:val="00830097"/>
    <w:rsid w:val="00830554"/>
    <w:rsid w:val="00830625"/>
    <w:rsid w:val="008307DB"/>
    <w:rsid w:val="008308FD"/>
    <w:rsid w:val="00830BDD"/>
    <w:rsid w:val="0083112B"/>
    <w:rsid w:val="00831258"/>
    <w:rsid w:val="00831C82"/>
    <w:rsid w:val="00831D05"/>
    <w:rsid w:val="00831E3C"/>
    <w:rsid w:val="00832BFF"/>
    <w:rsid w:val="008335BE"/>
    <w:rsid w:val="00833774"/>
    <w:rsid w:val="00833AD6"/>
    <w:rsid w:val="00833CED"/>
    <w:rsid w:val="0083407A"/>
    <w:rsid w:val="008340B1"/>
    <w:rsid w:val="0083414A"/>
    <w:rsid w:val="0083444D"/>
    <w:rsid w:val="00834A64"/>
    <w:rsid w:val="00834C67"/>
    <w:rsid w:val="00834F00"/>
    <w:rsid w:val="00835038"/>
    <w:rsid w:val="00835756"/>
    <w:rsid w:val="00835773"/>
    <w:rsid w:val="008359B2"/>
    <w:rsid w:val="00835A25"/>
    <w:rsid w:val="00835AEF"/>
    <w:rsid w:val="00835CBD"/>
    <w:rsid w:val="00836527"/>
    <w:rsid w:val="008367B1"/>
    <w:rsid w:val="00837332"/>
    <w:rsid w:val="008375E3"/>
    <w:rsid w:val="008375F3"/>
    <w:rsid w:val="00837917"/>
    <w:rsid w:val="00837D00"/>
    <w:rsid w:val="008401EE"/>
    <w:rsid w:val="008404DC"/>
    <w:rsid w:val="0084055B"/>
    <w:rsid w:val="0084082F"/>
    <w:rsid w:val="00840883"/>
    <w:rsid w:val="0084095F"/>
    <w:rsid w:val="00840A59"/>
    <w:rsid w:val="00840A93"/>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1F"/>
    <w:rsid w:val="00844257"/>
    <w:rsid w:val="008444EC"/>
    <w:rsid w:val="008449EC"/>
    <w:rsid w:val="00844A6E"/>
    <w:rsid w:val="00844F13"/>
    <w:rsid w:val="0084536F"/>
    <w:rsid w:val="008453FC"/>
    <w:rsid w:val="008455F9"/>
    <w:rsid w:val="0084585C"/>
    <w:rsid w:val="0084598E"/>
    <w:rsid w:val="00845E82"/>
    <w:rsid w:val="008460E2"/>
    <w:rsid w:val="008461EE"/>
    <w:rsid w:val="0084620F"/>
    <w:rsid w:val="0084638A"/>
    <w:rsid w:val="0084640A"/>
    <w:rsid w:val="00846F84"/>
    <w:rsid w:val="00847093"/>
    <w:rsid w:val="008470B4"/>
    <w:rsid w:val="008470E0"/>
    <w:rsid w:val="00847413"/>
    <w:rsid w:val="00847435"/>
    <w:rsid w:val="008474EF"/>
    <w:rsid w:val="00847721"/>
    <w:rsid w:val="00847A25"/>
    <w:rsid w:val="00847B0F"/>
    <w:rsid w:val="00850679"/>
    <w:rsid w:val="00850764"/>
    <w:rsid w:val="00850AE8"/>
    <w:rsid w:val="00850BC7"/>
    <w:rsid w:val="00850DE7"/>
    <w:rsid w:val="00850FB0"/>
    <w:rsid w:val="0085127E"/>
    <w:rsid w:val="0085146C"/>
    <w:rsid w:val="00851DF2"/>
    <w:rsid w:val="00851E23"/>
    <w:rsid w:val="008525D1"/>
    <w:rsid w:val="00852846"/>
    <w:rsid w:val="00852A0F"/>
    <w:rsid w:val="00852EF3"/>
    <w:rsid w:val="00852F6C"/>
    <w:rsid w:val="00853326"/>
    <w:rsid w:val="008535C7"/>
    <w:rsid w:val="008536C2"/>
    <w:rsid w:val="008537AD"/>
    <w:rsid w:val="00853814"/>
    <w:rsid w:val="00853A2A"/>
    <w:rsid w:val="00853AC8"/>
    <w:rsid w:val="0085478F"/>
    <w:rsid w:val="00854C84"/>
    <w:rsid w:val="00854E2B"/>
    <w:rsid w:val="00855067"/>
    <w:rsid w:val="008553AF"/>
    <w:rsid w:val="00855517"/>
    <w:rsid w:val="00855651"/>
    <w:rsid w:val="00855754"/>
    <w:rsid w:val="00855950"/>
    <w:rsid w:val="00855C2F"/>
    <w:rsid w:val="00855E44"/>
    <w:rsid w:val="00855E6E"/>
    <w:rsid w:val="008560A5"/>
    <w:rsid w:val="00856584"/>
    <w:rsid w:val="00856655"/>
    <w:rsid w:val="008567CA"/>
    <w:rsid w:val="00856E6B"/>
    <w:rsid w:val="00857538"/>
    <w:rsid w:val="00857A79"/>
    <w:rsid w:val="00857BAE"/>
    <w:rsid w:val="008601EA"/>
    <w:rsid w:val="00860B1C"/>
    <w:rsid w:val="00860CFF"/>
    <w:rsid w:val="00860F3B"/>
    <w:rsid w:val="008610B0"/>
    <w:rsid w:val="008614E0"/>
    <w:rsid w:val="0086186E"/>
    <w:rsid w:val="00861987"/>
    <w:rsid w:val="00861AA9"/>
    <w:rsid w:val="008620E9"/>
    <w:rsid w:val="00862345"/>
    <w:rsid w:val="0086246C"/>
    <w:rsid w:val="008624DB"/>
    <w:rsid w:val="00862603"/>
    <w:rsid w:val="00862766"/>
    <w:rsid w:val="00862839"/>
    <w:rsid w:val="00862A0E"/>
    <w:rsid w:val="008634DA"/>
    <w:rsid w:val="008636A9"/>
    <w:rsid w:val="00863E36"/>
    <w:rsid w:val="00864413"/>
    <w:rsid w:val="0086449B"/>
    <w:rsid w:val="0086475A"/>
    <w:rsid w:val="008647B7"/>
    <w:rsid w:val="008648A9"/>
    <w:rsid w:val="00864A4E"/>
    <w:rsid w:val="008650E7"/>
    <w:rsid w:val="00865187"/>
    <w:rsid w:val="0086559E"/>
    <w:rsid w:val="008655AE"/>
    <w:rsid w:val="00865751"/>
    <w:rsid w:val="0086587E"/>
    <w:rsid w:val="00865A55"/>
    <w:rsid w:val="00865C9E"/>
    <w:rsid w:val="00866103"/>
    <w:rsid w:val="008669D8"/>
    <w:rsid w:val="00866BEF"/>
    <w:rsid w:val="00867415"/>
    <w:rsid w:val="00867F34"/>
    <w:rsid w:val="0087021F"/>
    <w:rsid w:val="00870253"/>
    <w:rsid w:val="00870445"/>
    <w:rsid w:val="00870809"/>
    <w:rsid w:val="0087081D"/>
    <w:rsid w:val="0087095B"/>
    <w:rsid w:val="00871435"/>
    <w:rsid w:val="0087226F"/>
    <w:rsid w:val="008722C8"/>
    <w:rsid w:val="008724B4"/>
    <w:rsid w:val="00872A2F"/>
    <w:rsid w:val="008731D4"/>
    <w:rsid w:val="00873562"/>
    <w:rsid w:val="00873812"/>
    <w:rsid w:val="00873875"/>
    <w:rsid w:val="008738A9"/>
    <w:rsid w:val="00873B2D"/>
    <w:rsid w:val="008746A2"/>
    <w:rsid w:val="008748A1"/>
    <w:rsid w:val="00874B1C"/>
    <w:rsid w:val="00874B8C"/>
    <w:rsid w:val="008750DD"/>
    <w:rsid w:val="00875321"/>
    <w:rsid w:val="0087575E"/>
    <w:rsid w:val="0087620E"/>
    <w:rsid w:val="008762D5"/>
    <w:rsid w:val="0087632A"/>
    <w:rsid w:val="008766E5"/>
    <w:rsid w:val="00876803"/>
    <w:rsid w:val="00876C6F"/>
    <w:rsid w:val="00876C71"/>
    <w:rsid w:val="00876E74"/>
    <w:rsid w:val="00876EC6"/>
    <w:rsid w:val="008778E5"/>
    <w:rsid w:val="00877B05"/>
    <w:rsid w:val="00880156"/>
    <w:rsid w:val="00880718"/>
    <w:rsid w:val="008807A1"/>
    <w:rsid w:val="00881083"/>
    <w:rsid w:val="008810F6"/>
    <w:rsid w:val="00881921"/>
    <w:rsid w:val="00881A83"/>
    <w:rsid w:val="00881EAE"/>
    <w:rsid w:val="00882242"/>
    <w:rsid w:val="0088248E"/>
    <w:rsid w:val="00882EDE"/>
    <w:rsid w:val="008830A9"/>
    <w:rsid w:val="00883629"/>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BCA"/>
    <w:rsid w:val="00886D0E"/>
    <w:rsid w:val="00886E0A"/>
    <w:rsid w:val="00886E18"/>
    <w:rsid w:val="00886E63"/>
    <w:rsid w:val="0088702F"/>
    <w:rsid w:val="00887562"/>
    <w:rsid w:val="00887AD7"/>
    <w:rsid w:val="00887CAD"/>
    <w:rsid w:val="008906C2"/>
    <w:rsid w:val="00890D72"/>
    <w:rsid w:val="00890E45"/>
    <w:rsid w:val="00891435"/>
    <w:rsid w:val="008917CF"/>
    <w:rsid w:val="00891847"/>
    <w:rsid w:val="008919DB"/>
    <w:rsid w:val="00891C4E"/>
    <w:rsid w:val="00891DF7"/>
    <w:rsid w:val="0089236A"/>
    <w:rsid w:val="00892537"/>
    <w:rsid w:val="00892D04"/>
    <w:rsid w:val="00892DE6"/>
    <w:rsid w:val="008933FE"/>
    <w:rsid w:val="0089353F"/>
    <w:rsid w:val="008935CB"/>
    <w:rsid w:val="008935EE"/>
    <w:rsid w:val="00893EC8"/>
    <w:rsid w:val="0089404A"/>
    <w:rsid w:val="0089424F"/>
    <w:rsid w:val="00894500"/>
    <w:rsid w:val="0089457A"/>
    <w:rsid w:val="00894A4F"/>
    <w:rsid w:val="00895970"/>
    <w:rsid w:val="00895F7D"/>
    <w:rsid w:val="0089626E"/>
    <w:rsid w:val="00896300"/>
    <w:rsid w:val="008963EF"/>
    <w:rsid w:val="00896A83"/>
    <w:rsid w:val="00896D2C"/>
    <w:rsid w:val="00896E5D"/>
    <w:rsid w:val="00896FA5"/>
    <w:rsid w:val="00896FD0"/>
    <w:rsid w:val="00897E74"/>
    <w:rsid w:val="00897FC7"/>
    <w:rsid w:val="008A03A9"/>
    <w:rsid w:val="008A0925"/>
    <w:rsid w:val="008A0B64"/>
    <w:rsid w:val="008A0E42"/>
    <w:rsid w:val="008A17DF"/>
    <w:rsid w:val="008A1923"/>
    <w:rsid w:val="008A1D55"/>
    <w:rsid w:val="008A1E80"/>
    <w:rsid w:val="008A2ECA"/>
    <w:rsid w:val="008A2F49"/>
    <w:rsid w:val="008A2FFD"/>
    <w:rsid w:val="008A3736"/>
    <w:rsid w:val="008A3782"/>
    <w:rsid w:val="008A39C3"/>
    <w:rsid w:val="008A3F0A"/>
    <w:rsid w:val="008A3FFB"/>
    <w:rsid w:val="008A42A3"/>
    <w:rsid w:val="008A46C9"/>
    <w:rsid w:val="008A4B6A"/>
    <w:rsid w:val="008A4D31"/>
    <w:rsid w:val="008A572B"/>
    <w:rsid w:val="008A57DD"/>
    <w:rsid w:val="008A5A3C"/>
    <w:rsid w:val="008A6324"/>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6C4"/>
    <w:rsid w:val="008B0730"/>
    <w:rsid w:val="008B0894"/>
    <w:rsid w:val="008B08B1"/>
    <w:rsid w:val="008B0B36"/>
    <w:rsid w:val="008B1017"/>
    <w:rsid w:val="008B1411"/>
    <w:rsid w:val="008B1A1D"/>
    <w:rsid w:val="008B29B5"/>
    <w:rsid w:val="008B29B7"/>
    <w:rsid w:val="008B3A61"/>
    <w:rsid w:val="008B3F02"/>
    <w:rsid w:val="008B3F12"/>
    <w:rsid w:val="008B40BE"/>
    <w:rsid w:val="008B510C"/>
    <w:rsid w:val="008B5432"/>
    <w:rsid w:val="008B558E"/>
    <w:rsid w:val="008B5925"/>
    <w:rsid w:val="008B5A87"/>
    <w:rsid w:val="008B6069"/>
    <w:rsid w:val="008B615C"/>
    <w:rsid w:val="008B61A9"/>
    <w:rsid w:val="008B709C"/>
    <w:rsid w:val="008B7686"/>
    <w:rsid w:val="008B7769"/>
    <w:rsid w:val="008C008B"/>
    <w:rsid w:val="008C01D1"/>
    <w:rsid w:val="008C04BC"/>
    <w:rsid w:val="008C0940"/>
    <w:rsid w:val="008C0CD2"/>
    <w:rsid w:val="008C0E8D"/>
    <w:rsid w:val="008C1272"/>
    <w:rsid w:val="008C1672"/>
    <w:rsid w:val="008C1840"/>
    <w:rsid w:val="008C1E1C"/>
    <w:rsid w:val="008C1F75"/>
    <w:rsid w:val="008C225A"/>
    <w:rsid w:val="008C2727"/>
    <w:rsid w:val="008C27FA"/>
    <w:rsid w:val="008C2A92"/>
    <w:rsid w:val="008C2BEE"/>
    <w:rsid w:val="008C2FC2"/>
    <w:rsid w:val="008C2FE1"/>
    <w:rsid w:val="008C3495"/>
    <w:rsid w:val="008C3498"/>
    <w:rsid w:val="008C376C"/>
    <w:rsid w:val="008C393A"/>
    <w:rsid w:val="008C4760"/>
    <w:rsid w:val="008C503D"/>
    <w:rsid w:val="008C5062"/>
    <w:rsid w:val="008C5232"/>
    <w:rsid w:val="008C53FE"/>
    <w:rsid w:val="008C5465"/>
    <w:rsid w:val="008C5883"/>
    <w:rsid w:val="008C59D2"/>
    <w:rsid w:val="008C5F9F"/>
    <w:rsid w:val="008C6906"/>
    <w:rsid w:val="008C6B0E"/>
    <w:rsid w:val="008C6E43"/>
    <w:rsid w:val="008C6EF8"/>
    <w:rsid w:val="008C6F88"/>
    <w:rsid w:val="008C7026"/>
    <w:rsid w:val="008C7166"/>
    <w:rsid w:val="008C71F9"/>
    <w:rsid w:val="008C7803"/>
    <w:rsid w:val="008C7CBB"/>
    <w:rsid w:val="008C7D58"/>
    <w:rsid w:val="008D0211"/>
    <w:rsid w:val="008D043E"/>
    <w:rsid w:val="008D06BA"/>
    <w:rsid w:val="008D0846"/>
    <w:rsid w:val="008D1588"/>
    <w:rsid w:val="008D1D1E"/>
    <w:rsid w:val="008D1E7D"/>
    <w:rsid w:val="008D1EDA"/>
    <w:rsid w:val="008D1FDC"/>
    <w:rsid w:val="008D20BE"/>
    <w:rsid w:val="008D2292"/>
    <w:rsid w:val="008D2536"/>
    <w:rsid w:val="008D271B"/>
    <w:rsid w:val="008D2848"/>
    <w:rsid w:val="008D2B13"/>
    <w:rsid w:val="008D2E0A"/>
    <w:rsid w:val="008D3020"/>
    <w:rsid w:val="008D36B4"/>
    <w:rsid w:val="008D3C1D"/>
    <w:rsid w:val="008D3ED9"/>
    <w:rsid w:val="008D3F17"/>
    <w:rsid w:val="008D4994"/>
    <w:rsid w:val="008D4CF9"/>
    <w:rsid w:val="008D4D15"/>
    <w:rsid w:val="008D542C"/>
    <w:rsid w:val="008D570D"/>
    <w:rsid w:val="008D5893"/>
    <w:rsid w:val="008D5C2A"/>
    <w:rsid w:val="008D6173"/>
    <w:rsid w:val="008D6414"/>
    <w:rsid w:val="008D7347"/>
    <w:rsid w:val="008D7DBE"/>
    <w:rsid w:val="008E0401"/>
    <w:rsid w:val="008E0673"/>
    <w:rsid w:val="008E16A4"/>
    <w:rsid w:val="008E19F4"/>
    <w:rsid w:val="008E1F55"/>
    <w:rsid w:val="008E20C6"/>
    <w:rsid w:val="008E2323"/>
    <w:rsid w:val="008E2986"/>
    <w:rsid w:val="008E2E8F"/>
    <w:rsid w:val="008E2FA9"/>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E60"/>
    <w:rsid w:val="008E7176"/>
    <w:rsid w:val="008E77EB"/>
    <w:rsid w:val="008E791E"/>
    <w:rsid w:val="008E7C05"/>
    <w:rsid w:val="008E7C6D"/>
    <w:rsid w:val="008F062E"/>
    <w:rsid w:val="008F0CD5"/>
    <w:rsid w:val="008F0DFA"/>
    <w:rsid w:val="008F0E27"/>
    <w:rsid w:val="008F1094"/>
    <w:rsid w:val="008F10D7"/>
    <w:rsid w:val="008F15C3"/>
    <w:rsid w:val="008F15FA"/>
    <w:rsid w:val="008F186C"/>
    <w:rsid w:val="008F18CE"/>
    <w:rsid w:val="008F1A82"/>
    <w:rsid w:val="008F1A94"/>
    <w:rsid w:val="008F1EC7"/>
    <w:rsid w:val="008F1F46"/>
    <w:rsid w:val="008F2278"/>
    <w:rsid w:val="008F26B4"/>
    <w:rsid w:val="008F2FCB"/>
    <w:rsid w:val="008F3115"/>
    <w:rsid w:val="008F3407"/>
    <w:rsid w:val="008F3486"/>
    <w:rsid w:val="008F3505"/>
    <w:rsid w:val="008F3F9D"/>
    <w:rsid w:val="008F4994"/>
    <w:rsid w:val="008F4CB4"/>
    <w:rsid w:val="008F4E68"/>
    <w:rsid w:val="008F58F1"/>
    <w:rsid w:val="008F60AE"/>
    <w:rsid w:val="008F60D5"/>
    <w:rsid w:val="008F6170"/>
    <w:rsid w:val="008F643E"/>
    <w:rsid w:val="008F65FB"/>
    <w:rsid w:val="008F693A"/>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D9"/>
    <w:rsid w:val="00901DF1"/>
    <w:rsid w:val="0090228E"/>
    <w:rsid w:val="0090233B"/>
    <w:rsid w:val="0090256F"/>
    <w:rsid w:val="009027AF"/>
    <w:rsid w:val="00902A6D"/>
    <w:rsid w:val="00902B59"/>
    <w:rsid w:val="00903278"/>
    <w:rsid w:val="00903C3C"/>
    <w:rsid w:val="00904047"/>
    <w:rsid w:val="00904858"/>
    <w:rsid w:val="00904C17"/>
    <w:rsid w:val="009050FD"/>
    <w:rsid w:val="009051E3"/>
    <w:rsid w:val="009052C7"/>
    <w:rsid w:val="0090564D"/>
    <w:rsid w:val="00906564"/>
    <w:rsid w:val="00906A8A"/>
    <w:rsid w:val="0090703B"/>
    <w:rsid w:val="0090753E"/>
    <w:rsid w:val="00910015"/>
    <w:rsid w:val="00910059"/>
    <w:rsid w:val="0091013A"/>
    <w:rsid w:val="0091091E"/>
    <w:rsid w:val="00910B01"/>
    <w:rsid w:val="00910B0A"/>
    <w:rsid w:val="00910F97"/>
    <w:rsid w:val="00911517"/>
    <w:rsid w:val="00911AFE"/>
    <w:rsid w:val="00911D4C"/>
    <w:rsid w:val="009123E9"/>
    <w:rsid w:val="00912566"/>
    <w:rsid w:val="00912A4E"/>
    <w:rsid w:val="00912B11"/>
    <w:rsid w:val="00912DB5"/>
    <w:rsid w:val="0091306F"/>
    <w:rsid w:val="009133D9"/>
    <w:rsid w:val="0091486E"/>
    <w:rsid w:val="00914A08"/>
    <w:rsid w:val="00914BA7"/>
    <w:rsid w:val="00914F5F"/>
    <w:rsid w:val="00915147"/>
    <w:rsid w:val="00915590"/>
    <w:rsid w:val="009157B8"/>
    <w:rsid w:val="009158B7"/>
    <w:rsid w:val="00915C6B"/>
    <w:rsid w:val="00915EE4"/>
    <w:rsid w:val="00915F5B"/>
    <w:rsid w:val="00915FAF"/>
    <w:rsid w:val="0091607B"/>
    <w:rsid w:val="009164B2"/>
    <w:rsid w:val="0091687F"/>
    <w:rsid w:val="00916CAB"/>
    <w:rsid w:val="00917067"/>
    <w:rsid w:val="0091710C"/>
    <w:rsid w:val="00917260"/>
    <w:rsid w:val="0091738C"/>
    <w:rsid w:val="00917429"/>
    <w:rsid w:val="00917E46"/>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6B5"/>
    <w:rsid w:val="009253D8"/>
    <w:rsid w:val="009257E5"/>
    <w:rsid w:val="0092587B"/>
    <w:rsid w:val="009259E0"/>
    <w:rsid w:val="00925AAA"/>
    <w:rsid w:val="009265DB"/>
    <w:rsid w:val="00926963"/>
    <w:rsid w:val="00926AF9"/>
    <w:rsid w:val="00927331"/>
    <w:rsid w:val="009273C0"/>
    <w:rsid w:val="00927436"/>
    <w:rsid w:val="00927632"/>
    <w:rsid w:val="00927C19"/>
    <w:rsid w:val="00930262"/>
    <w:rsid w:val="00930502"/>
    <w:rsid w:val="0093089B"/>
    <w:rsid w:val="00930A58"/>
    <w:rsid w:val="00930D4D"/>
    <w:rsid w:val="00931098"/>
    <w:rsid w:val="009316DB"/>
    <w:rsid w:val="009317C1"/>
    <w:rsid w:val="00931A56"/>
    <w:rsid w:val="00931A63"/>
    <w:rsid w:val="00931B1E"/>
    <w:rsid w:val="00931E59"/>
    <w:rsid w:val="00932009"/>
    <w:rsid w:val="00932BC7"/>
    <w:rsid w:val="00933392"/>
    <w:rsid w:val="00933A7E"/>
    <w:rsid w:val="00933B4E"/>
    <w:rsid w:val="00934255"/>
    <w:rsid w:val="00934626"/>
    <w:rsid w:val="009348F0"/>
    <w:rsid w:val="00934AD5"/>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4042A"/>
    <w:rsid w:val="00940D8A"/>
    <w:rsid w:val="009411FA"/>
    <w:rsid w:val="009414DB"/>
    <w:rsid w:val="009417EF"/>
    <w:rsid w:val="009418A4"/>
    <w:rsid w:val="009422C2"/>
    <w:rsid w:val="0094256E"/>
    <w:rsid w:val="00942ADE"/>
    <w:rsid w:val="00942AFD"/>
    <w:rsid w:val="00942B46"/>
    <w:rsid w:val="00942DEA"/>
    <w:rsid w:val="00942DF3"/>
    <w:rsid w:val="00942F24"/>
    <w:rsid w:val="00942F43"/>
    <w:rsid w:val="00943404"/>
    <w:rsid w:val="009434B6"/>
    <w:rsid w:val="0094479E"/>
    <w:rsid w:val="00944A8C"/>
    <w:rsid w:val="00944CD3"/>
    <w:rsid w:val="00944D9F"/>
    <w:rsid w:val="00945145"/>
    <w:rsid w:val="00945559"/>
    <w:rsid w:val="009458BD"/>
    <w:rsid w:val="009458E9"/>
    <w:rsid w:val="0094593A"/>
    <w:rsid w:val="009459FD"/>
    <w:rsid w:val="009462E5"/>
    <w:rsid w:val="0094647F"/>
    <w:rsid w:val="00946BFA"/>
    <w:rsid w:val="00947A59"/>
    <w:rsid w:val="00947AB1"/>
    <w:rsid w:val="00947DFE"/>
    <w:rsid w:val="009501BD"/>
    <w:rsid w:val="00950911"/>
    <w:rsid w:val="00950A47"/>
    <w:rsid w:val="00950A60"/>
    <w:rsid w:val="00950DF7"/>
    <w:rsid w:val="00950E0B"/>
    <w:rsid w:val="00951032"/>
    <w:rsid w:val="009514AC"/>
    <w:rsid w:val="009519D6"/>
    <w:rsid w:val="009530D1"/>
    <w:rsid w:val="00953445"/>
    <w:rsid w:val="00953732"/>
    <w:rsid w:val="0095436E"/>
    <w:rsid w:val="00954447"/>
    <w:rsid w:val="00954628"/>
    <w:rsid w:val="00954854"/>
    <w:rsid w:val="00954901"/>
    <w:rsid w:val="00954A65"/>
    <w:rsid w:val="00954D49"/>
    <w:rsid w:val="009550E6"/>
    <w:rsid w:val="00955603"/>
    <w:rsid w:val="00955C2F"/>
    <w:rsid w:val="00955DCB"/>
    <w:rsid w:val="00956874"/>
    <w:rsid w:val="00956B19"/>
    <w:rsid w:val="00956DD3"/>
    <w:rsid w:val="0095706A"/>
    <w:rsid w:val="00957308"/>
    <w:rsid w:val="00957948"/>
    <w:rsid w:val="00957D8E"/>
    <w:rsid w:val="00960665"/>
    <w:rsid w:val="009607C3"/>
    <w:rsid w:val="009614A1"/>
    <w:rsid w:val="00961624"/>
    <w:rsid w:val="00961642"/>
    <w:rsid w:val="00961CB2"/>
    <w:rsid w:val="0096256D"/>
    <w:rsid w:val="0096281C"/>
    <w:rsid w:val="0096294E"/>
    <w:rsid w:val="00962D67"/>
    <w:rsid w:val="009631D2"/>
    <w:rsid w:val="00963AED"/>
    <w:rsid w:val="00963E88"/>
    <w:rsid w:val="009640C2"/>
    <w:rsid w:val="009641D6"/>
    <w:rsid w:val="0096429C"/>
    <w:rsid w:val="00964564"/>
    <w:rsid w:val="00964BF7"/>
    <w:rsid w:val="00964D75"/>
    <w:rsid w:val="00965539"/>
    <w:rsid w:val="00965979"/>
    <w:rsid w:val="00965A6C"/>
    <w:rsid w:val="00965CF6"/>
    <w:rsid w:val="009660FF"/>
    <w:rsid w:val="00966178"/>
    <w:rsid w:val="00966221"/>
    <w:rsid w:val="009662BF"/>
    <w:rsid w:val="009662F4"/>
    <w:rsid w:val="009664F5"/>
    <w:rsid w:val="00966724"/>
    <w:rsid w:val="00966CB9"/>
    <w:rsid w:val="00967508"/>
    <w:rsid w:val="009675B8"/>
    <w:rsid w:val="00967950"/>
    <w:rsid w:val="00967DE6"/>
    <w:rsid w:val="0097003A"/>
    <w:rsid w:val="0097004A"/>
    <w:rsid w:val="00970549"/>
    <w:rsid w:val="00970CA0"/>
    <w:rsid w:val="0097114B"/>
    <w:rsid w:val="009712ED"/>
    <w:rsid w:val="00971344"/>
    <w:rsid w:val="00971C77"/>
    <w:rsid w:val="00972A34"/>
    <w:rsid w:val="009732DB"/>
    <w:rsid w:val="00973387"/>
    <w:rsid w:val="0097340A"/>
    <w:rsid w:val="0097382C"/>
    <w:rsid w:val="00974085"/>
    <w:rsid w:val="00974101"/>
    <w:rsid w:val="0097422E"/>
    <w:rsid w:val="00974AD5"/>
    <w:rsid w:val="00974E05"/>
    <w:rsid w:val="00974F3E"/>
    <w:rsid w:val="00975325"/>
    <w:rsid w:val="00975583"/>
    <w:rsid w:val="00975B4A"/>
    <w:rsid w:val="00976019"/>
    <w:rsid w:val="00976344"/>
    <w:rsid w:val="009769D8"/>
    <w:rsid w:val="00976C45"/>
    <w:rsid w:val="00977409"/>
    <w:rsid w:val="0097741E"/>
    <w:rsid w:val="00977B5D"/>
    <w:rsid w:val="00977BD2"/>
    <w:rsid w:val="00977E96"/>
    <w:rsid w:val="00977F88"/>
    <w:rsid w:val="009803F3"/>
    <w:rsid w:val="0098056B"/>
    <w:rsid w:val="00980657"/>
    <w:rsid w:val="00980DE2"/>
    <w:rsid w:val="00980DEC"/>
    <w:rsid w:val="00981195"/>
    <w:rsid w:val="00981312"/>
    <w:rsid w:val="009817DD"/>
    <w:rsid w:val="00981B24"/>
    <w:rsid w:val="009823FA"/>
    <w:rsid w:val="00982747"/>
    <w:rsid w:val="009829F0"/>
    <w:rsid w:val="00982EA9"/>
    <w:rsid w:val="0098321D"/>
    <w:rsid w:val="0098385B"/>
    <w:rsid w:val="009838B5"/>
    <w:rsid w:val="00983E10"/>
    <w:rsid w:val="00983F31"/>
    <w:rsid w:val="00983F52"/>
    <w:rsid w:val="00984834"/>
    <w:rsid w:val="00984C85"/>
    <w:rsid w:val="00984CB6"/>
    <w:rsid w:val="00984DD1"/>
    <w:rsid w:val="0098511C"/>
    <w:rsid w:val="00985533"/>
    <w:rsid w:val="009858AF"/>
    <w:rsid w:val="0098614F"/>
    <w:rsid w:val="009862AC"/>
    <w:rsid w:val="00986D62"/>
    <w:rsid w:val="00987154"/>
    <w:rsid w:val="00987BDA"/>
    <w:rsid w:val="00987FBE"/>
    <w:rsid w:val="00987FF8"/>
    <w:rsid w:val="0099001B"/>
    <w:rsid w:val="00990153"/>
    <w:rsid w:val="0099025E"/>
    <w:rsid w:val="009903CE"/>
    <w:rsid w:val="00990696"/>
    <w:rsid w:val="009906F2"/>
    <w:rsid w:val="0099087F"/>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FD5"/>
    <w:rsid w:val="0099408C"/>
    <w:rsid w:val="00994096"/>
    <w:rsid w:val="009940AF"/>
    <w:rsid w:val="009944C7"/>
    <w:rsid w:val="009945C9"/>
    <w:rsid w:val="009945FC"/>
    <w:rsid w:val="0099475F"/>
    <w:rsid w:val="0099477A"/>
    <w:rsid w:val="00995483"/>
    <w:rsid w:val="00995940"/>
    <w:rsid w:val="00995AFA"/>
    <w:rsid w:val="00995B65"/>
    <w:rsid w:val="00995BE5"/>
    <w:rsid w:val="00995DEE"/>
    <w:rsid w:val="00996052"/>
    <w:rsid w:val="009961EB"/>
    <w:rsid w:val="009963C3"/>
    <w:rsid w:val="00996826"/>
    <w:rsid w:val="00996B8D"/>
    <w:rsid w:val="00996BC8"/>
    <w:rsid w:val="00996C0B"/>
    <w:rsid w:val="00996CFA"/>
    <w:rsid w:val="009971AD"/>
    <w:rsid w:val="0099753F"/>
    <w:rsid w:val="00997641"/>
    <w:rsid w:val="009976B6"/>
    <w:rsid w:val="00997ABF"/>
    <w:rsid w:val="00997C68"/>
    <w:rsid w:val="00997ED1"/>
    <w:rsid w:val="00997F88"/>
    <w:rsid w:val="009A011C"/>
    <w:rsid w:val="009A038E"/>
    <w:rsid w:val="009A04A0"/>
    <w:rsid w:val="009A0609"/>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691"/>
    <w:rsid w:val="009A38F4"/>
    <w:rsid w:val="009A397D"/>
    <w:rsid w:val="009A39FD"/>
    <w:rsid w:val="009A3EDB"/>
    <w:rsid w:val="009A42AB"/>
    <w:rsid w:val="009A45C7"/>
    <w:rsid w:val="009A474B"/>
    <w:rsid w:val="009A4A70"/>
    <w:rsid w:val="009A4AEA"/>
    <w:rsid w:val="009A4F8D"/>
    <w:rsid w:val="009A509B"/>
    <w:rsid w:val="009A5517"/>
    <w:rsid w:val="009A586A"/>
    <w:rsid w:val="009A670E"/>
    <w:rsid w:val="009A7A75"/>
    <w:rsid w:val="009A7C83"/>
    <w:rsid w:val="009A7D4C"/>
    <w:rsid w:val="009B0600"/>
    <w:rsid w:val="009B06AE"/>
    <w:rsid w:val="009B075C"/>
    <w:rsid w:val="009B0C61"/>
    <w:rsid w:val="009B0FAA"/>
    <w:rsid w:val="009B12C0"/>
    <w:rsid w:val="009B1BAB"/>
    <w:rsid w:val="009B1D62"/>
    <w:rsid w:val="009B1DE3"/>
    <w:rsid w:val="009B1E10"/>
    <w:rsid w:val="009B1E77"/>
    <w:rsid w:val="009B1EC1"/>
    <w:rsid w:val="009B2399"/>
    <w:rsid w:val="009B247D"/>
    <w:rsid w:val="009B29C4"/>
    <w:rsid w:val="009B2A03"/>
    <w:rsid w:val="009B2F58"/>
    <w:rsid w:val="009B307D"/>
    <w:rsid w:val="009B385D"/>
    <w:rsid w:val="009B49CC"/>
    <w:rsid w:val="009B59A4"/>
    <w:rsid w:val="009B5BF4"/>
    <w:rsid w:val="009B5D1D"/>
    <w:rsid w:val="009B6068"/>
    <w:rsid w:val="009B62DC"/>
    <w:rsid w:val="009B6426"/>
    <w:rsid w:val="009B6542"/>
    <w:rsid w:val="009B6CB6"/>
    <w:rsid w:val="009B6D0E"/>
    <w:rsid w:val="009B7293"/>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6CA"/>
    <w:rsid w:val="009C1749"/>
    <w:rsid w:val="009C1D57"/>
    <w:rsid w:val="009C2240"/>
    <w:rsid w:val="009C24A2"/>
    <w:rsid w:val="009C2A78"/>
    <w:rsid w:val="009C2C12"/>
    <w:rsid w:val="009C2D81"/>
    <w:rsid w:val="009C33EB"/>
    <w:rsid w:val="009C36AF"/>
    <w:rsid w:val="009C39D2"/>
    <w:rsid w:val="009C4489"/>
    <w:rsid w:val="009C49C0"/>
    <w:rsid w:val="009C52B7"/>
    <w:rsid w:val="009C551C"/>
    <w:rsid w:val="009C594B"/>
    <w:rsid w:val="009C5FDD"/>
    <w:rsid w:val="009C6103"/>
    <w:rsid w:val="009C6CBF"/>
    <w:rsid w:val="009C6D4D"/>
    <w:rsid w:val="009C6F27"/>
    <w:rsid w:val="009C77D3"/>
    <w:rsid w:val="009C7B59"/>
    <w:rsid w:val="009D04C2"/>
    <w:rsid w:val="009D0513"/>
    <w:rsid w:val="009D07A7"/>
    <w:rsid w:val="009D0D29"/>
    <w:rsid w:val="009D12E7"/>
    <w:rsid w:val="009D145D"/>
    <w:rsid w:val="009D17EB"/>
    <w:rsid w:val="009D1C0E"/>
    <w:rsid w:val="009D1F2C"/>
    <w:rsid w:val="009D269E"/>
    <w:rsid w:val="009D26E4"/>
    <w:rsid w:val="009D2938"/>
    <w:rsid w:val="009D2953"/>
    <w:rsid w:val="009D2A18"/>
    <w:rsid w:val="009D2F8E"/>
    <w:rsid w:val="009D3054"/>
    <w:rsid w:val="009D325E"/>
    <w:rsid w:val="009D34F4"/>
    <w:rsid w:val="009D35A5"/>
    <w:rsid w:val="009D377E"/>
    <w:rsid w:val="009D3E86"/>
    <w:rsid w:val="009D4010"/>
    <w:rsid w:val="009D4404"/>
    <w:rsid w:val="009D4D65"/>
    <w:rsid w:val="009D4FEF"/>
    <w:rsid w:val="009D5B23"/>
    <w:rsid w:val="009D5B6F"/>
    <w:rsid w:val="009D5FCE"/>
    <w:rsid w:val="009D632C"/>
    <w:rsid w:val="009D6579"/>
    <w:rsid w:val="009D6589"/>
    <w:rsid w:val="009D6831"/>
    <w:rsid w:val="009D69E7"/>
    <w:rsid w:val="009D6D64"/>
    <w:rsid w:val="009D76D8"/>
    <w:rsid w:val="009D7864"/>
    <w:rsid w:val="009D7ACE"/>
    <w:rsid w:val="009D7E29"/>
    <w:rsid w:val="009D7FD2"/>
    <w:rsid w:val="009E02CB"/>
    <w:rsid w:val="009E06F8"/>
    <w:rsid w:val="009E09AE"/>
    <w:rsid w:val="009E1431"/>
    <w:rsid w:val="009E1574"/>
    <w:rsid w:val="009E1C14"/>
    <w:rsid w:val="009E1D15"/>
    <w:rsid w:val="009E1F5A"/>
    <w:rsid w:val="009E2370"/>
    <w:rsid w:val="009E2779"/>
    <w:rsid w:val="009E2CD2"/>
    <w:rsid w:val="009E2D58"/>
    <w:rsid w:val="009E2DDC"/>
    <w:rsid w:val="009E2DE4"/>
    <w:rsid w:val="009E306D"/>
    <w:rsid w:val="009E3524"/>
    <w:rsid w:val="009E36A6"/>
    <w:rsid w:val="009E3A76"/>
    <w:rsid w:val="009E4032"/>
    <w:rsid w:val="009E447C"/>
    <w:rsid w:val="009E4904"/>
    <w:rsid w:val="009E4A97"/>
    <w:rsid w:val="009E4E98"/>
    <w:rsid w:val="009E528B"/>
    <w:rsid w:val="009E5379"/>
    <w:rsid w:val="009E5EE7"/>
    <w:rsid w:val="009E630C"/>
    <w:rsid w:val="009E6398"/>
    <w:rsid w:val="009E641E"/>
    <w:rsid w:val="009E642C"/>
    <w:rsid w:val="009E6BC4"/>
    <w:rsid w:val="009E6D6D"/>
    <w:rsid w:val="009E74F9"/>
    <w:rsid w:val="009E7E17"/>
    <w:rsid w:val="009F0167"/>
    <w:rsid w:val="009F0302"/>
    <w:rsid w:val="009F04B3"/>
    <w:rsid w:val="009F08B3"/>
    <w:rsid w:val="009F0E55"/>
    <w:rsid w:val="009F0FC9"/>
    <w:rsid w:val="009F10B0"/>
    <w:rsid w:val="009F166A"/>
    <w:rsid w:val="009F1838"/>
    <w:rsid w:val="009F1A58"/>
    <w:rsid w:val="009F1C88"/>
    <w:rsid w:val="009F2493"/>
    <w:rsid w:val="009F2659"/>
    <w:rsid w:val="009F27EC"/>
    <w:rsid w:val="009F37C7"/>
    <w:rsid w:val="009F3D89"/>
    <w:rsid w:val="009F3EB7"/>
    <w:rsid w:val="009F41A3"/>
    <w:rsid w:val="009F4316"/>
    <w:rsid w:val="009F4704"/>
    <w:rsid w:val="009F476B"/>
    <w:rsid w:val="009F47C9"/>
    <w:rsid w:val="009F48A2"/>
    <w:rsid w:val="009F4A23"/>
    <w:rsid w:val="009F4B59"/>
    <w:rsid w:val="009F4B77"/>
    <w:rsid w:val="009F4D03"/>
    <w:rsid w:val="009F4E8A"/>
    <w:rsid w:val="009F574A"/>
    <w:rsid w:val="009F5E5C"/>
    <w:rsid w:val="009F6481"/>
    <w:rsid w:val="009F6FAB"/>
    <w:rsid w:val="009F7247"/>
    <w:rsid w:val="009F770D"/>
    <w:rsid w:val="00A001A0"/>
    <w:rsid w:val="00A001AB"/>
    <w:rsid w:val="00A002B5"/>
    <w:rsid w:val="00A003DA"/>
    <w:rsid w:val="00A00DAC"/>
    <w:rsid w:val="00A0153D"/>
    <w:rsid w:val="00A01B1E"/>
    <w:rsid w:val="00A01F27"/>
    <w:rsid w:val="00A01F6E"/>
    <w:rsid w:val="00A02446"/>
    <w:rsid w:val="00A024C8"/>
    <w:rsid w:val="00A027C0"/>
    <w:rsid w:val="00A02B98"/>
    <w:rsid w:val="00A0349B"/>
    <w:rsid w:val="00A03A64"/>
    <w:rsid w:val="00A03B74"/>
    <w:rsid w:val="00A0442A"/>
    <w:rsid w:val="00A049D4"/>
    <w:rsid w:val="00A04C1C"/>
    <w:rsid w:val="00A04FBA"/>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116E"/>
    <w:rsid w:val="00A11170"/>
    <w:rsid w:val="00A11251"/>
    <w:rsid w:val="00A114EB"/>
    <w:rsid w:val="00A1169D"/>
    <w:rsid w:val="00A11742"/>
    <w:rsid w:val="00A11A42"/>
    <w:rsid w:val="00A11B2C"/>
    <w:rsid w:val="00A12076"/>
    <w:rsid w:val="00A12154"/>
    <w:rsid w:val="00A12358"/>
    <w:rsid w:val="00A1273C"/>
    <w:rsid w:val="00A12CBD"/>
    <w:rsid w:val="00A13409"/>
    <w:rsid w:val="00A13E46"/>
    <w:rsid w:val="00A13EDA"/>
    <w:rsid w:val="00A14BB1"/>
    <w:rsid w:val="00A14D7D"/>
    <w:rsid w:val="00A14FD3"/>
    <w:rsid w:val="00A15146"/>
    <w:rsid w:val="00A152AC"/>
    <w:rsid w:val="00A154CC"/>
    <w:rsid w:val="00A1585D"/>
    <w:rsid w:val="00A15C46"/>
    <w:rsid w:val="00A16176"/>
    <w:rsid w:val="00A167E5"/>
    <w:rsid w:val="00A16949"/>
    <w:rsid w:val="00A179F9"/>
    <w:rsid w:val="00A17CB0"/>
    <w:rsid w:val="00A17F58"/>
    <w:rsid w:val="00A201DD"/>
    <w:rsid w:val="00A2056B"/>
    <w:rsid w:val="00A205B8"/>
    <w:rsid w:val="00A20F9A"/>
    <w:rsid w:val="00A2125B"/>
    <w:rsid w:val="00A219F4"/>
    <w:rsid w:val="00A21EB8"/>
    <w:rsid w:val="00A2218B"/>
    <w:rsid w:val="00A22A2E"/>
    <w:rsid w:val="00A22C33"/>
    <w:rsid w:val="00A22C4B"/>
    <w:rsid w:val="00A22DD6"/>
    <w:rsid w:val="00A22E74"/>
    <w:rsid w:val="00A23162"/>
    <w:rsid w:val="00A23217"/>
    <w:rsid w:val="00A23B4C"/>
    <w:rsid w:val="00A23EB0"/>
    <w:rsid w:val="00A23FC2"/>
    <w:rsid w:val="00A242AA"/>
    <w:rsid w:val="00A242BF"/>
    <w:rsid w:val="00A244E0"/>
    <w:rsid w:val="00A247AD"/>
    <w:rsid w:val="00A24810"/>
    <w:rsid w:val="00A2482C"/>
    <w:rsid w:val="00A24E0A"/>
    <w:rsid w:val="00A252C0"/>
    <w:rsid w:val="00A25301"/>
    <w:rsid w:val="00A25885"/>
    <w:rsid w:val="00A25B04"/>
    <w:rsid w:val="00A25CE6"/>
    <w:rsid w:val="00A2649B"/>
    <w:rsid w:val="00A265C9"/>
    <w:rsid w:val="00A26A2B"/>
    <w:rsid w:val="00A26DE9"/>
    <w:rsid w:val="00A26FEA"/>
    <w:rsid w:val="00A275C2"/>
    <w:rsid w:val="00A27740"/>
    <w:rsid w:val="00A27B21"/>
    <w:rsid w:val="00A27C6E"/>
    <w:rsid w:val="00A27F37"/>
    <w:rsid w:val="00A30366"/>
    <w:rsid w:val="00A303C4"/>
    <w:rsid w:val="00A308C0"/>
    <w:rsid w:val="00A31786"/>
    <w:rsid w:val="00A31872"/>
    <w:rsid w:val="00A32292"/>
    <w:rsid w:val="00A32BE4"/>
    <w:rsid w:val="00A32D37"/>
    <w:rsid w:val="00A32EC5"/>
    <w:rsid w:val="00A32F3E"/>
    <w:rsid w:val="00A32FE9"/>
    <w:rsid w:val="00A337A1"/>
    <w:rsid w:val="00A34773"/>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387"/>
    <w:rsid w:val="00A365BD"/>
    <w:rsid w:val="00A371BF"/>
    <w:rsid w:val="00A3720E"/>
    <w:rsid w:val="00A372A8"/>
    <w:rsid w:val="00A373BC"/>
    <w:rsid w:val="00A377ED"/>
    <w:rsid w:val="00A3780B"/>
    <w:rsid w:val="00A40B7D"/>
    <w:rsid w:val="00A40CAC"/>
    <w:rsid w:val="00A40EDB"/>
    <w:rsid w:val="00A4191D"/>
    <w:rsid w:val="00A420F2"/>
    <w:rsid w:val="00A4256C"/>
    <w:rsid w:val="00A42A46"/>
    <w:rsid w:val="00A42FE1"/>
    <w:rsid w:val="00A4314A"/>
    <w:rsid w:val="00A43356"/>
    <w:rsid w:val="00A4344D"/>
    <w:rsid w:val="00A4392C"/>
    <w:rsid w:val="00A43A95"/>
    <w:rsid w:val="00A43D47"/>
    <w:rsid w:val="00A43F1C"/>
    <w:rsid w:val="00A44FA5"/>
    <w:rsid w:val="00A451B6"/>
    <w:rsid w:val="00A452F0"/>
    <w:rsid w:val="00A45551"/>
    <w:rsid w:val="00A4574A"/>
    <w:rsid w:val="00A45750"/>
    <w:rsid w:val="00A459AE"/>
    <w:rsid w:val="00A45B3F"/>
    <w:rsid w:val="00A46437"/>
    <w:rsid w:val="00A4653F"/>
    <w:rsid w:val="00A46575"/>
    <w:rsid w:val="00A46759"/>
    <w:rsid w:val="00A4681D"/>
    <w:rsid w:val="00A46AC8"/>
    <w:rsid w:val="00A46B8E"/>
    <w:rsid w:val="00A46BFB"/>
    <w:rsid w:val="00A46D0D"/>
    <w:rsid w:val="00A46F1A"/>
    <w:rsid w:val="00A474FB"/>
    <w:rsid w:val="00A4790E"/>
    <w:rsid w:val="00A47F22"/>
    <w:rsid w:val="00A47FE6"/>
    <w:rsid w:val="00A500AC"/>
    <w:rsid w:val="00A5078D"/>
    <w:rsid w:val="00A50986"/>
    <w:rsid w:val="00A50BA4"/>
    <w:rsid w:val="00A515ED"/>
    <w:rsid w:val="00A516AB"/>
    <w:rsid w:val="00A51F88"/>
    <w:rsid w:val="00A520AF"/>
    <w:rsid w:val="00A52A37"/>
    <w:rsid w:val="00A53397"/>
    <w:rsid w:val="00A5340B"/>
    <w:rsid w:val="00A53613"/>
    <w:rsid w:val="00A536F6"/>
    <w:rsid w:val="00A537AC"/>
    <w:rsid w:val="00A53FF8"/>
    <w:rsid w:val="00A545CE"/>
    <w:rsid w:val="00A546AE"/>
    <w:rsid w:val="00A5495D"/>
    <w:rsid w:val="00A54B62"/>
    <w:rsid w:val="00A5553B"/>
    <w:rsid w:val="00A55863"/>
    <w:rsid w:val="00A55AEE"/>
    <w:rsid w:val="00A55FCF"/>
    <w:rsid w:val="00A561A2"/>
    <w:rsid w:val="00A562F3"/>
    <w:rsid w:val="00A5635F"/>
    <w:rsid w:val="00A56430"/>
    <w:rsid w:val="00A56749"/>
    <w:rsid w:val="00A56895"/>
    <w:rsid w:val="00A569D4"/>
    <w:rsid w:val="00A56AF8"/>
    <w:rsid w:val="00A56F6C"/>
    <w:rsid w:val="00A5729A"/>
    <w:rsid w:val="00A57CE4"/>
    <w:rsid w:val="00A57FA2"/>
    <w:rsid w:val="00A603C8"/>
    <w:rsid w:val="00A604D4"/>
    <w:rsid w:val="00A60749"/>
    <w:rsid w:val="00A60783"/>
    <w:rsid w:val="00A609C7"/>
    <w:rsid w:val="00A60AF9"/>
    <w:rsid w:val="00A60CA4"/>
    <w:rsid w:val="00A60F3E"/>
    <w:rsid w:val="00A614F2"/>
    <w:rsid w:val="00A61A1F"/>
    <w:rsid w:val="00A62089"/>
    <w:rsid w:val="00A62625"/>
    <w:rsid w:val="00A626F6"/>
    <w:rsid w:val="00A6283B"/>
    <w:rsid w:val="00A629BB"/>
    <w:rsid w:val="00A629CB"/>
    <w:rsid w:val="00A63589"/>
    <w:rsid w:val="00A63CEE"/>
    <w:rsid w:val="00A64A0F"/>
    <w:rsid w:val="00A65224"/>
    <w:rsid w:val="00A652BE"/>
    <w:rsid w:val="00A65541"/>
    <w:rsid w:val="00A6561A"/>
    <w:rsid w:val="00A65AF2"/>
    <w:rsid w:val="00A65B9A"/>
    <w:rsid w:val="00A65C77"/>
    <w:rsid w:val="00A65F1A"/>
    <w:rsid w:val="00A6628F"/>
    <w:rsid w:val="00A6638B"/>
    <w:rsid w:val="00A663BF"/>
    <w:rsid w:val="00A66CCC"/>
    <w:rsid w:val="00A66DA7"/>
    <w:rsid w:val="00A672F1"/>
    <w:rsid w:val="00A67688"/>
    <w:rsid w:val="00A678F5"/>
    <w:rsid w:val="00A7041B"/>
    <w:rsid w:val="00A70F20"/>
    <w:rsid w:val="00A71283"/>
    <w:rsid w:val="00A71652"/>
    <w:rsid w:val="00A717C1"/>
    <w:rsid w:val="00A71ECD"/>
    <w:rsid w:val="00A72A42"/>
    <w:rsid w:val="00A72AA4"/>
    <w:rsid w:val="00A72B40"/>
    <w:rsid w:val="00A73006"/>
    <w:rsid w:val="00A73215"/>
    <w:rsid w:val="00A734F8"/>
    <w:rsid w:val="00A73996"/>
    <w:rsid w:val="00A73A0C"/>
    <w:rsid w:val="00A747D0"/>
    <w:rsid w:val="00A752B2"/>
    <w:rsid w:val="00A7530F"/>
    <w:rsid w:val="00A7621F"/>
    <w:rsid w:val="00A76280"/>
    <w:rsid w:val="00A77088"/>
    <w:rsid w:val="00A7790D"/>
    <w:rsid w:val="00A77B78"/>
    <w:rsid w:val="00A80099"/>
    <w:rsid w:val="00A800C1"/>
    <w:rsid w:val="00A805CC"/>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87921"/>
    <w:rsid w:val="00A900EF"/>
    <w:rsid w:val="00A90152"/>
    <w:rsid w:val="00A90396"/>
    <w:rsid w:val="00A908F6"/>
    <w:rsid w:val="00A90B01"/>
    <w:rsid w:val="00A910EE"/>
    <w:rsid w:val="00A911C8"/>
    <w:rsid w:val="00A91548"/>
    <w:rsid w:val="00A9191D"/>
    <w:rsid w:val="00A91C2B"/>
    <w:rsid w:val="00A91D11"/>
    <w:rsid w:val="00A91FB2"/>
    <w:rsid w:val="00A92605"/>
    <w:rsid w:val="00A92CCB"/>
    <w:rsid w:val="00A92D3A"/>
    <w:rsid w:val="00A92EBD"/>
    <w:rsid w:val="00A933D1"/>
    <w:rsid w:val="00A936A0"/>
    <w:rsid w:val="00A9380C"/>
    <w:rsid w:val="00A93BC2"/>
    <w:rsid w:val="00A93C2A"/>
    <w:rsid w:val="00A93ED0"/>
    <w:rsid w:val="00A9423A"/>
    <w:rsid w:val="00A94346"/>
    <w:rsid w:val="00A94530"/>
    <w:rsid w:val="00A9458B"/>
    <w:rsid w:val="00A948F4"/>
    <w:rsid w:val="00A94DEC"/>
    <w:rsid w:val="00A94FAB"/>
    <w:rsid w:val="00A950E6"/>
    <w:rsid w:val="00A950FC"/>
    <w:rsid w:val="00A95BA7"/>
    <w:rsid w:val="00A96220"/>
    <w:rsid w:val="00A963DE"/>
    <w:rsid w:val="00A964F5"/>
    <w:rsid w:val="00A96B1C"/>
    <w:rsid w:val="00A96B27"/>
    <w:rsid w:val="00A96B58"/>
    <w:rsid w:val="00A9704A"/>
    <w:rsid w:val="00A97290"/>
    <w:rsid w:val="00A973A2"/>
    <w:rsid w:val="00A974CF"/>
    <w:rsid w:val="00A977DD"/>
    <w:rsid w:val="00A97FF7"/>
    <w:rsid w:val="00AA058E"/>
    <w:rsid w:val="00AA06E7"/>
    <w:rsid w:val="00AA0AB6"/>
    <w:rsid w:val="00AA0B42"/>
    <w:rsid w:val="00AA15FB"/>
    <w:rsid w:val="00AA179E"/>
    <w:rsid w:val="00AA1D8C"/>
    <w:rsid w:val="00AA1F08"/>
    <w:rsid w:val="00AA220E"/>
    <w:rsid w:val="00AA22F2"/>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63E"/>
    <w:rsid w:val="00AA6CB2"/>
    <w:rsid w:val="00AA7136"/>
    <w:rsid w:val="00AA7259"/>
    <w:rsid w:val="00AA7279"/>
    <w:rsid w:val="00AA7844"/>
    <w:rsid w:val="00AA78D5"/>
    <w:rsid w:val="00AB01C8"/>
    <w:rsid w:val="00AB0856"/>
    <w:rsid w:val="00AB1275"/>
    <w:rsid w:val="00AB1515"/>
    <w:rsid w:val="00AB1AF0"/>
    <w:rsid w:val="00AB1BD5"/>
    <w:rsid w:val="00AB2311"/>
    <w:rsid w:val="00AB269A"/>
    <w:rsid w:val="00AB2C24"/>
    <w:rsid w:val="00AB2C60"/>
    <w:rsid w:val="00AB2D60"/>
    <w:rsid w:val="00AB33AA"/>
    <w:rsid w:val="00AB3AE7"/>
    <w:rsid w:val="00AB3FE5"/>
    <w:rsid w:val="00AB4186"/>
    <w:rsid w:val="00AB4437"/>
    <w:rsid w:val="00AB474B"/>
    <w:rsid w:val="00AB49C9"/>
    <w:rsid w:val="00AB4A51"/>
    <w:rsid w:val="00AB4C91"/>
    <w:rsid w:val="00AB50FB"/>
    <w:rsid w:val="00AB531C"/>
    <w:rsid w:val="00AB5439"/>
    <w:rsid w:val="00AB57D6"/>
    <w:rsid w:val="00AB5850"/>
    <w:rsid w:val="00AB6033"/>
    <w:rsid w:val="00AB6340"/>
    <w:rsid w:val="00AB63B6"/>
    <w:rsid w:val="00AB697D"/>
    <w:rsid w:val="00AB6A14"/>
    <w:rsid w:val="00AB6B74"/>
    <w:rsid w:val="00AB6F7D"/>
    <w:rsid w:val="00AB7182"/>
    <w:rsid w:val="00AB74DE"/>
    <w:rsid w:val="00AB7582"/>
    <w:rsid w:val="00AC0469"/>
    <w:rsid w:val="00AC0FBA"/>
    <w:rsid w:val="00AC2200"/>
    <w:rsid w:val="00AC236F"/>
    <w:rsid w:val="00AC2C19"/>
    <w:rsid w:val="00AC30D7"/>
    <w:rsid w:val="00AC333F"/>
    <w:rsid w:val="00AC33F3"/>
    <w:rsid w:val="00AC35FD"/>
    <w:rsid w:val="00AC38E8"/>
    <w:rsid w:val="00AC3CEC"/>
    <w:rsid w:val="00AC4436"/>
    <w:rsid w:val="00AC46E1"/>
    <w:rsid w:val="00AC4A5E"/>
    <w:rsid w:val="00AC4AB7"/>
    <w:rsid w:val="00AC4B11"/>
    <w:rsid w:val="00AC4B9B"/>
    <w:rsid w:val="00AC544E"/>
    <w:rsid w:val="00AC54DC"/>
    <w:rsid w:val="00AC5797"/>
    <w:rsid w:val="00AC5AC3"/>
    <w:rsid w:val="00AC61DB"/>
    <w:rsid w:val="00AC62CF"/>
    <w:rsid w:val="00AC6523"/>
    <w:rsid w:val="00AC662C"/>
    <w:rsid w:val="00AC69D0"/>
    <w:rsid w:val="00AC6A00"/>
    <w:rsid w:val="00AC6B53"/>
    <w:rsid w:val="00AC6ECF"/>
    <w:rsid w:val="00AC7181"/>
    <w:rsid w:val="00AC7262"/>
    <w:rsid w:val="00AC78ED"/>
    <w:rsid w:val="00AC7A70"/>
    <w:rsid w:val="00AC7F2C"/>
    <w:rsid w:val="00AC7F9B"/>
    <w:rsid w:val="00AD0073"/>
    <w:rsid w:val="00AD01EF"/>
    <w:rsid w:val="00AD01FD"/>
    <w:rsid w:val="00AD0815"/>
    <w:rsid w:val="00AD0B3E"/>
    <w:rsid w:val="00AD0B7A"/>
    <w:rsid w:val="00AD1135"/>
    <w:rsid w:val="00AD1144"/>
    <w:rsid w:val="00AD16EA"/>
    <w:rsid w:val="00AD1C44"/>
    <w:rsid w:val="00AD1D61"/>
    <w:rsid w:val="00AD1F66"/>
    <w:rsid w:val="00AD265B"/>
    <w:rsid w:val="00AD2C27"/>
    <w:rsid w:val="00AD2C53"/>
    <w:rsid w:val="00AD33A7"/>
    <w:rsid w:val="00AD3433"/>
    <w:rsid w:val="00AD3983"/>
    <w:rsid w:val="00AD39F7"/>
    <w:rsid w:val="00AD3D52"/>
    <w:rsid w:val="00AD401E"/>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7113"/>
    <w:rsid w:val="00AD75A4"/>
    <w:rsid w:val="00AD7D02"/>
    <w:rsid w:val="00AE03F0"/>
    <w:rsid w:val="00AE0921"/>
    <w:rsid w:val="00AE0CE6"/>
    <w:rsid w:val="00AE12D1"/>
    <w:rsid w:val="00AE1A85"/>
    <w:rsid w:val="00AE1CF1"/>
    <w:rsid w:val="00AE1D43"/>
    <w:rsid w:val="00AE260C"/>
    <w:rsid w:val="00AE2B22"/>
    <w:rsid w:val="00AE2EBD"/>
    <w:rsid w:val="00AE32AE"/>
    <w:rsid w:val="00AE3454"/>
    <w:rsid w:val="00AE362B"/>
    <w:rsid w:val="00AE3747"/>
    <w:rsid w:val="00AE3806"/>
    <w:rsid w:val="00AE3EBE"/>
    <w:rsid w:val="00AE3FD8"/>
    <w:rsid w:val="00AE4180"/>
    <w:rsid w:val="00AE4455"/>
    <w:rsid w:val="00AE4487"/>
    <w:rsid w:val="00AE44DB"/>
    <w:rsid w:val="00AE4531"/>
    <w:rsid w:val="00AE4C8E"/>
    <w:rsid w:val="00AE4D6E"/>
    <w:rsid w:val="00AE4D83"/>
    <w:rsid w:val="00AE4F19"/>
    <w:rsid w:val="00AE5066"/>
    <w:rsid w:val="00AE5244"/>
    <w:rsid w:val="00AE5494"/>
    <w:rsid w:val="00AE55CF"/>
    <w:rsid w:val="00AE56BE"/>
    <w:rsid w:val="00AE67BB"/>
    <w:rsid w:val="00AE78C7"/>
    <w:rsid w:val="00AE7EBF"/>
    <w:rsid w:val="00AF0182"/>
    <w:rsid w:val="00AF0320"/>
    <w:rsid w:val="00AF0513"/>
    <w:rsid w:val="00AF0887"/>
    <w:rsid w:val="00AF08CC"/>
    <w:rsid w:val="00AF0BEB"/>
    <w:rsid w:val="00AF0D29"/>
    <w:rsid w:val="00AF122C"/>
    <w:rsid w:val="00AF1335"/>
    <w:rsid w:val="00AF1D3F"/>
    <w:rsid w:val="00AF26BE"/>
    <w:rsid w:val="00AF28D3"/>
    <w:rsid w:val="00AF2C63"/>
    <w:rsid w:val="00AF2D24"/>
    <w:rsid w:val="00AF2EE5"/>
    <w:rsid w:val="00AF3100"/>
    <w:rsid w:val="00AF3A1F"/>
    <w:rsid w:val="00AF3D79"/>
    <w:rsid w:val="00AF4042"/>
    <w:rsid w:val="00AF4137"/>
    <w:rsid w:val="00AF4C6D"/>
    <w:rsid w:val="00AF4C9E"/>
    <w:rsid w:val="00AF516B"/>
    <w:rsid w:val="00AF54FB"/>
    <w:rsid w:val="00AF552A"/>
    <w:rsid w:val="00AF5817"/>
    <w:rsid w:val="00AF5843"/>
    <w:rsid w:val="00AF59AD"/>
    <w:rsid w:val="00AF5FB9"/>
    <w:rsid w:val="00AF68D9"/>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1169"/>
    <w:rsid w:val="00B01331"/>
    <w:rsid w:val="00B014D0"/>
    <w:rsid w:val="00B017F6"/>
    <w:rsid w:val="00B0196D"/>
    <w:rsid w:val="00B01A62"/>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A4E"/>
    <w:rsid w:val="00B03A52"/>
    <w:rsid w:val="00B03A56"/>
    <w:rsid w:val="00B04687"/>
    <w:rsid w:val="00B04730"/>
    <w:rsid w:val="00B05547"/>
    <w:rsid w:val="00B05577"/>
    <w:rsid w:val="00B0586E"/>
    <w:rsid w:val="00B05DBA"/>
    <w:rsid w:val="00B05F84"/>
    <w:rsid w:val="00B063F5"/>
    <w:rsid w:val="00B06867"/>
    <w:rsid w:val="00B07394"/>
    <w:rsid w:val="00B103F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572"/>
    <w:rsid w:val="00B14648"/>
    <w:rsid w:val="00B146D0"/>
    <w:rsid w:val="00B1478A"/>
    <w:rsid w:val="00B14C1D"/>
    <w:rsid w:val="00B15083"/>
    <w:rsid w:val="00B15B01"/>
    <w:rsid w:val="00B15D7E"/>
    <w:rsid w:val="00B160C4"/>
    <w:rsid w:val="00B16528"/>
    <w:rsid w:val="00B16888"/>
    <w:rsid w:val="00B16A1E"/>
    <w:rsid w:val="00B1711B"/>
    <w:rsid w:val="00B1746C"/>
    <w:rsid w:val="00B17910"/>
    <w:rsid w:val="00B2082B"/>
    <w:rsid w:val="00B20E8A"/>
    <w:rsid w:val="00B20F1F"/>
    <w:rsid w:val="00B20F4F"/>
    <w:rsid w:val="00B210F7"/>
    <w:rsid w:val="00B21982"/>
    <w:rsid w:val="00B21BE6"/>
    <w:rsid w:val="00B21BF8"/>
    <w:rsid w:val="00B21DB0"/>
    <w:rsid w:val="00B21ED2"/>
    <w:rsid w:val="00B22110"/>
    <w:rsid w:val="00B224CB"/>
    <w:rsid w:val="00B22977"/>
    <w:rsid w:val="00B22CC9"/>
    <w:rsid w:val="00B2365D"/>
    <w:rsid w:val="00B23818"/>
    <w:rsid w:val="00B23D26"/>
    <w:rsid w:val="00B23D57"/>
    <w:rsid w:val="00B23DBC"/>
    <w:rsid w:val="00B243B7"/>
    <w:rsid w:val="00B24812"/>
    <w:rsid w:val="00B2499A"/>
    <w:rsid w:val="00B24DA1"/>
    <w:rsid w:val="00B2595A"/>
    <w:rsid w:val="00B25B9C"/>
    <w:rsid w:val="00B2605C"/>
    <w:rsid w:val="00B26872"/>
    <w:rsid w:val="00B27150"/>
    <w:rsid w:val="00B2745A"/>
    <w:rsid w:val="00B275EB"/>
    <w:rsid w:val="00B279F8"/>
    <w:rsid w:val="00B27DAD"/>
    <w:rsid w:val="00B27FAA"/>
    <w:rsid w:val="00B3013C"/>
    <w:rsid w:val="00B30821"/>
    <w:rsid w:val="00B308C6"/>
    <w:rsid w:val="00B30EE9"/>
    <w:rsid w:val="00B3113D"/>
    <w:rsid w:val="00B31155"/>
    <w:rsid w:val="00B31507"/>
    <w:rsid w:val="00B31CF3"/>
    <w:rsid w:val="00B32062"/>
    <w:rsid w:val="00B32A69"/>
    <w:rsid w:val="00B32EFD"/>
    <w:rsid w:val="00B32F9D"/>
    <w:rsid w:val="00B33001"/>
    <w:rsid w:val="00B33240"/>
    <w:rsid w:val="00B33471"/>
    <w:rsid w:val="00B337B9"/>
    <w:rsid w:val="00B33850"/>
    <w:rsid w:val="00B33A24"/>
    <w:rsid w:val="00B344C5"/>
    <w:rsid w:val="00B34A13"/>
    <w:rsid w:val="00B35278"/>
    <w:rsid w:val="00B355B4"/>
    <w:rsid w:val="00B35A43"/>
    <w:rsid w:val="00B35E57"/>
    <w:rsid w:val="00B363BE"/>
    <w:rsid w:val="00B36639"/>
    <w:rsid w:val="00B36782"/>
    <w:rsid w:val="00B367FF"/>
    <w:rsid w:val="00B36843"/>
    <w:rsid w:val="00B374C3"/>
    <w:rsid w:val="00B40019"/>
    <w:rsid w:val="00B400AA"/>
    <w:rsid w:val="00B405BE"/>
    <w:rsid w:val="00B405D2"/>
    <w:rsid w:val="00B4073F"/>
    <w:rsid w:val="00B4077D"/>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728"/>
    <w:rsid w:val="00B448C7"/>
    <w:rsid w:val="00B44A5F"/>
    <w:rsid w:val="00B44EBC"/>
    <w:rsid w:val="00B44F8D"/>
    <w:rsid w:val="00B451BD"/>
    <w:rsid w:val="00B451D0"/>
    <w:rsid w:val="00B452F9"/>
    <w:rsid w:val="00B45600"/>
    <w:rsid w:val="00B45810"/>
    <w:rsid w:val="00B459E4"/>
    <w:rsid w:val="00B45ACD"/>
    <w:rsid w:val="00B45F01"/>
    <w:rsid w:val="00B46AF4"/>
    <w:rsid w:val="00B475C6"/>
    <w:rsid w:val="00B501C5"/>
    <w:rsid w:val="00B50447"/>
    <w:rsid w:val="00B50790"/>
    <w:rsid w:val="00B507B4"/>
    <w:rsid w:val="00B50B63"/>
    <w:rsid w:val="00B50BF5"/>
    <w:rsid w:val="00B51133"/>
    <w:rsid w:val="00B5116D"/>
    <w:rsid w:val="00B51242"/>
    <w:rsid w:val="00B513A4"/>
    <w:rsid w:val="00B5152C"/>
    <w:rsid w:val="00B522AE"/>
    <w:rsid w:val="00B52672"/>
    <w:rsid w:val="00B52826"/>
    <w:rsid w:val="00B52957"/>
    <w:rsid w:val="00B52C39"/>
    <w:rsid w:val="00B52EE8"/>
    <w:rsid w:val="00B53065"/>
    <w:rsid w:val="00B5319D"/>
    <w:rsid w:val="00B534A3"/>
    <w:rsid w:val="00B539B3"/>
    <w:rsid w:val="00B54450"/>
    <w:rsid w:val="00B5470C"/>
    <w:rsid w:val="00B547B7"/>
    <w:rsid w:val="00B5481E"/>
    <w:rsid w:val="00B54A2D"/>
    <w:rsid w:val="00B54AE4"/>
    <w:rsid w:val="00B54C6D"/>
    <w:rsid w:val="00B54CC6"/>
    <w:rsid w:val="00B551C6"/>
    <w:rsid w:val="00B55632"/>
    <w:rsid w:val="00B55B36"/>
    <w:rsid w:val="00B55B6C"/>
    <w:rsid w:val="00B567EF"/>
    <w:rsid w:val="00B56A5E"/>
    <w:rsid w:val="00B56A8C"/>
    <w:rsid w:val="00B56E1D"/>
    <w:rsid w:val="00B57130"/>
    <w:rsid w:val="00B57197"/>
    <w:rsid w:val="00B57983"/>
    <w:rsid w:val="00B579DC"/>
    <w:rsid w:val="00B57B03"/>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50"/>
    <w:rsid w:val="00B645F8"/>
    <w:rsid w:val="00B64680"/>
    <w:rsid w:val="00B64742"/>
    <w:rsid w:val="00B64967"/>
    <w:rsid w:val="00B64BA4"/>
    <w:rsid w:val="00B64BE3"/>
    <w:rsid w:val="00B64C19"/>
    <w:rsid w:val="00B64C78"/>
    <w:rsid w:val="00B64DA2"/>
    <w:rsid w:val="00B64F23"/>
    <w:rsid w:val="00B652A0"/>
    <w:rsid w:val="00B65A55"/>
    <w:rsid w:val="00B65ACB"/>
    <w:rsid w:val="00B65F44"/>
    <w:rsid w:val="00B666BF"/>
    <w:rsid w:val="00B66CC0"/>
    <w:rsid w:val="00B66E37"/>
    <w:rsid w:val="00B6707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31A0"/>
    <w:rsid w:val="00B735E0"/>
    <w:rsid w:val="00B73935"/>
    <w:rsid w:val="00B73950"/>
    <w:rsid w:val="00B73B84"/>
    <w:rsid w:val="00B73BAD"/>
    <w:rsid w:val="00B73EC7"/>
    <w:rsid w:val="00B7414D"/>
    <w:rsid w:val="00B74480"/>
    <w:rsid w:val="00B74607"/>
    <w:rsid w:val="00B74660"/>
    <w:rsid w:val="00B74AB0"/>
    <w:rsid w:val="00B74E28"/>
    <w:rsid w:val="00B7545D"/>
    <w:rsid w:val="00B75774"/>
    <w:rsid w:val="00B758D2"/>
    <w:rsid w:val="00B759F3"/>
    <w:rsid w:val="00B75A08"/>
    <w:rsid w:val="00B75A54"/>
    <w:rsid w:val="00B760D9"/>
    <w:rsid w:val="00B7613A"/>
    <w:rsid w:val="00B76271"/>
    <w:rsid w:val="00B76B1A"/>
    <w:rsid w:val="00B8038A"/>
    <w:rsid w:val="00B8050F"/>
    <w:rsid w:val="00B80B9E"/>
    <w:rsid w:val="00B81053"/>
    <w:rsid w:val="00B81F91"/>
    <w:rsid w:val="00B822C3"/>
    <w:rsid w:val="00B827E9"/>
    <w:rsid w:val="00B82A13"/>
    <w:rsid w:val="00B82CEB"/>
    <w:rsid w:val="00B82D4C"/>
    <w:rsid w:val="00B82DAC"/>
    <w:rsid w:val="00B82DBF"/>
    <w:rsid w:val="00B83A09"/>
    <w:rsid w:val="00B83C8A"/>
    <w:rsid w:val="00B83E03"/>
    <w:rsid w:val="00B83E88"/>
    <w:rsid w:val="00B84073"/>
    <w:rsid w:val="00B8453F"/>
    <w:rsid w:val="00B8456E"/>
    <w:rsid w:val="00B84598"/>
    <w:rsid w:val="00B84B5C"/>
    <w:rsid w:val="00B853F9"/>
    <w:rsid w:val="00B8547F"/>
    <w:rsid w:val="00B85B33"/>
    <w:rsid w:val="00B8601A"/>
    <w:rsid w:val="00B861B9"/>
    <w:rsid w:val="00B86318"/>
    <w:rsid w:val="00B864A6"/>
    <w:rsid w:val="00B86726"/>
    <w:rsid w:val="00B868E8"/>
    <w:rsid w:val="00B8713B"/>
    <w:rsid w:val="00B8757B"/>
    <w:rsid w:val="00B87D0E"/>
    <w:rsid w:val="00B87E2D"/>
    <w:rsid w:val="00B90006"/>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5195"/>
    <w:rsid w:val="00B967A5"/>
    <w:rsid w:val="00B96909"/>
    <w:rsid w:val="00B96B78"/>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1E50"/>
    <w:rsid w:val="00BA2402"/>
    <w:rsid w:val="00BA245F"/>
    <w:rsid w:val="00BA2558"/>
    <w:rsid w:val="00BA25D4"/>
    <w:rsid w:val="00BA2AE9"/>
    <w:rsid w:val="00BA2B42"/>
    <w:rsid w:val="00BA2CC9"/>
    <w:rsid w:val="00BA2D13"/>
    <w:rsid w:val="00BA30D5"/>
    <w:rsid w:val="00BA3376"/>
    <w:rsid w:val="00BA345B"/>
    <w:rsid w:val="00BA392A"/>
    <w:rsid w:val="00BA3BA9"/>
    <w:rsid w:val="00BA4673"/>
    <w:rsid w:val="00BA48F4"/>
    <w:rsid w:val="00BA49B4"/>
    <w:rsid w:val="00BA50F4"/>
    <w:rsid w:val="00BA5545"/>
    <w:rsid w:val="00BA6156"/>
    <w:rsid w:val="00BA64A7"/>
    <w:rsid w:val="00BA6895"/>
    <w:rsid w:val="00BA6E37"/>
    <w:rsid w:val="00BA70A8"/>
    <w:rsid w:val="00BA70C2"/>
    <w:rsid w:val="00BA74ED"/>
    <w:rsid w:val="00BA766C"/>
    <w:rsid w:val="00BA7758"/>
    <w:rsid w:val="00BB0372"/>
    <w:rsid w:val="00BB0381"/>
    <w:rsid w:val="00BB0C3C"/>
    <w:rsid w:val="00BB17AC"/>
    <w:rsid w:val="00BB18EA"/>
    <w:rsid w:val="00BB1A75"/>
    <w:rsid w:val="00BB20B9"/>
    <w:rsid w:val="00BB23B3"/>
    <w:rsid w:val="00BB26C2"/>
    <w:rsid w:val="00BB285B"/>
    <w:rsid w:val="00BB2F96"/>
    <w:rsid w:val="00BB307F"/>
    <w:rsid w:val="00BB30A6"/>
    <w:rsid w:val="00BB357D"/>
    <w:rsid w:val="00BB392F"/>
    <w:rsid w:val="00BB3A70"/>
    <w:rsid w:val="00BB3FA6"/>
    <w:rsid w:val="00BB433B"/>
    <w:rsid w:val="00BB4353"/>
    <w:rsid w:val="00BB4489"/>
    <w:rsid w:val="00BB45D3"/>
    <w:rsid w:val="00BB45F3"/>
    <w:rsid w:val="00BB466C"/>
    <w:rsid w:val="00BB48EA"/>
    <w:rsid w:val="00BB4E7D"/>
    <w:rsid w:val="00BB5C71"/>
    <w:rsid w:val="00BB5E3D"/>
    <w:rsid w:val="00BB612A"/>
    <w:rsid w:val="00BB68AE"/>
    <w:rsid w:val="00BB6983"/>
    <w:rsid w:val="00BB69F1"/>
    <w:rsid w:val="00BB6DA8"/>
    <w:rsid w:val="00BB740C"/>
    <w:rsid w:val="00BC022A"/>
    <w:rsid w:val="00BC0F05"/>
    <w:rsid w:val="00BC0F37"/>
    <w:rsid w:val="00BC129E"/>
    <w:rsid w:val="00BC17FF"/>
    <w:rsid w:val="00BC1A4F"/>
    <w:rsid w:val="00BC1B90"/>
    <w:rsid w:val="00BC27BB"/>
    <w:rsid w:val="00BC2839"/>
    <w:rsid w:val="00BC2C2D"/>
    <w:rsid w:val="00BC31A3"/>
    <w:rsid w:val="00BC335F"/>
    <w:rsid w:val="00BC33F2"/>
    <w:rsid w:val="00BC3622"/>
    <w:rsid w:val="00BC38CF"/>
    <w:rsid w:val="00BC3D9A"/>
    <w:rsid w:val="00BC3FF2"/>
    <w:rsid w:val="00BC4385"/>
    <w:rsid w:val="00BC4418"/>
    <w:rsid w:val="00BC443D"/>
    <w:rsid w:val="00BC4607"/>
    <w:rsid w:val="00BC4AE4"/>
    <w:rsid w:val="00BC4E9D"/>
    <w:rsid w:val="00BC4F6A"/>
    <w:rsid w:val="00BC5129"/>
    <w:rsid w:val="00BC5245"/>
    <w:rsid w:val="00BC53B7"/>
    <w:rsid w:val="00BC5597"/>
    <w:rsid w:val="00BC59CA"/>
    <w:rsid w:val="00BC59FB"/>
    <w:rsid w:val="00BC5F1C"/>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59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EAB"/>
    <w:rsid w:val="00BD517E"/>
    <w:rsid w:val="00BD53A4"/>
    <w:rsid w:val="00BD5477"/>
    <w:rsid w:val="00BD5F4E"/>
    <w:rsid w:val="00BD642B"/>
    <w:rsid w:val="00BD6B8C"/>
    <w:rsid w:val="00BD6BDC"/>
    <w:rsid w:val="00BD6C8A"/>
    <w:rsid w:val="00BD6CF0"/>
    <w:rsid w:val="00BD7214"/>
    <w:rsid w:val="00BD75DA"/>
    <w:rsid w:val="00BD7710"/>
    <w:rsid w:val="00BD7A8D"/>
    <w:rsid w:val="00BE03B6"/>
    <w:rsid w:val="00BE08C3"/>
    <w:rsid w:val="00BE09DF"/>
    <w:rsid w:val="00BE0C5F"/>
    <w:rsid w:val="00BE0F00"/>
    <w:rsid w:val="00BE0FF5"/>
    <w:rsid w:val="00BE110B"/>
    <w:rsid w:val="00BE1118"/>
    <w:rsid w:val="00BE1132"/>
    <w:rsid w:val="00BE1471"/>
    <w:rsid w:val="00BE155C"/>
    <w:rsid w:val="00BE168B"/>
    <w:rsid w:val="00BE18EB"/>
    <w:rsid w:val="00BE1CE7"/>
    <w:rsid w:val="00BE2176"/>
    <w:rsid w:val="00BE3163"/>
    <w:rsid w:val="00BE431D"/>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E97"/>
    <w:rsid w:val="00BF063C"/>
    <w:rsid w:val="00BF0951"/>
    <w:rsid w:val="00BF0DB1"/>
    <w:rsid w:val="00BF0DEA"/>
    <w:rsid w:val="00BF12A0"/>
    <w:rsid w:val="00BF1A81"/>
    <w:rsid w:val="00BF21B8"/>
    <w:rsid w:val="00BF2482"/>
    <w:rsid w:val="00BF2F0B"/>
    <w:rsid w:val="00BF3270"/>
    <w:rsid w:val="00BF3288"/>
    <w:rsid w:val="00BF37DE"/>
    <w:rsid w:val="00BF3FEF"/>
    <w:rsid w:val="00BF414A"/>
    <w:rsid w:val="00BF567C"/>
    <w:rsid w:val="00BF5982"/>
    <w:rsid w:val="00BF63A0"/>
    <w:rsid w:val="00BF64BB"/>
    <w:rsid w:val="00BF663C"/>
    <w:rsid w:val="00BF6788"/>
    <w:rsid w:val="00BF690D"/>
    <w:rsid w:val="00BF6B75"/>
    <w:rsid w:val="00BF70B3"/>
    <w:rsid w:val="00BF73C9"/>
    <w:rsid w:val="00BF7666"/>
    <w:rsid w:val="00BF7BD0"/>
    <w:rsid w:val="00BF7D04"/>
    <w:rsid w:val="00BF7D89"/>
    <w:rsid w:val="00BF7E23"/>
    <w:rsid w:val="00C000B4"/>
    <w:rsid w:val="00C00179"/>
    <w:rsid w:val="00C00273"/>
    <w:rsid w:val="00C00414"/>
    <w:rsid w:val="00C00421"/>
    <w:rsid w:val="00C00A91"/>
    <w:rsid w:val="00C00C12"/>
    <w:rsid w:val="00C0137D"/>
    <w:rsid w:val="00C01653"/>
    <w:rsid w:val="00C025AE"/>
    <w:rsid w:val="00C026C2"/>
    <w:rsid w:val="00C0285A"/>
    <w:rsid w:val="00C029E7"/>
    <w:rsid w:val="00C02C1A"/>
    <w:rsid w:val="00C02EF6"/>
    <w:rsid w:val="00C03270"/>
    <w:rsid w:val="00C03499"/>
    <w:rsid w:val="00C036BA"/>
    <w:rsid w:val="00C03BCD"/>
    <w:rsid w:val="00C04120"/>
    <w:rsid w:val="00C04155"/>
    <w:rsid w:val="00C042CC"/>
    <w:rsid w:val="00C04513"/>
    <w:rsid w:val="00C04A4C"/>
    <w:rsid w:val="00C0617B"/>
    <w:rsid w:val="00C0708C"/>
    <w:rsid w:val="00C076B1"/>
    <w:rsid w:val="00C07808"/>
    <w:rsid w:val="00C078BF"/>
    <w:rsid w:val="00C1061B"/>
    <w:rsid w:val="00C109D1"/>
    <w:rsid w:val="00C10AE5"/>
    <w:rsid w:val="00C10F6F"/>
    <w:rsid w:val="00C11075"/>
    <w:rsid w:val="00C11467"/>
    <w:rsid w:val="00C11A9E"/>
    <w:rsid w:val="00C12CBE"/>
    <w:rsid w:val="00C12EFB"/>
    <w:rsid w:val="00C12F01"/>
    <w:rsid w:val="00C135A8"/>
    <w:rsid w:val="00C13612"/>
    <w:rsid w:val="00C13693"/>
    <w:rsid w:val="00C138B6"/>
    <w:rsid w:val="00C139EF"/>
    <w:rsid w:val="00C13CFA"/>
    <w:rsid w:val="00C14444"/>
    <w:rsid w:val="00C14988"/>
    <w:rsid w:val="00C14F25"/>
    <w:rsid w:val="00C166A3"/>
    <w:rsid w:val="00C1698E"/>
    <w:rsid w:val="00C16EE5"/>
    <w:rsid w:val="00C173FB"/>
    <w:rsid w:val="00C179DF"/>
    <w:rsid w:val="00C17A8F"/>
    <w:rsid w:val="00C17AB9"/>
    <w:rsid w:val="00C20099"/>
    <w:rsid w:val="00C20360"/>
    <w:rsid w:val="00C20647"/>
    <w:rsid w:val="00C2081E"/>
    <w:rsid w:val="00C208A0"/>
    <w:rsid w:val="00C211A1"/>
    <w:rsid w:val="00C21901"/>
    <w:rsid w:val="00C21A6A"/>
    <w:rsid w:val="00C21F0F"/>
    <w:rsid w:val="00C22062"/>
    <w:rsid w:val="00C220E4"/>
    <w:rsid w:val="00C22301"/>
    <w:rsid w:val="00C23345"/>
    <w:rsid w:val="00C2368D"/>
    <w:rsid w:val="00C2399A"/>
    <w:rsid w:val="00C23A94"/>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7091"/>
    <w:rsid w:val="00C2792A"/>
    <w:rsid w:val="00C279C3"/>
    <w:rsid w:val="00C27AFC"/>
    <w:rsid w:val="00C30393"/>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B33"/>
    <w:rsid w:val="00C33FE4"/>
    <w:rsid w:val="00C33FF2"/>
    <w:rsid w:val="00C342CC"/>
    <w:rsid w:val="00C34468"/>
    <w:rsid w:val="00C34523"/>
    <w:rsid w:val="00C34B74"/>
    <w:rsid w:val="00C34F49"/>
    <w:rsid w:val="00C356CD"/>
    <w:rsid w:val="00C36050"/>
    <w:rsid w:val="00C36862"/>
    <w:rsid w:val="00C3691D"/>
    <w:rsid w:val="00C36D6F"/>
    <w:rsid w:val="00C36E13"/>
    <w:rsid w:val="00C3725B"/>
    <w:rsid w:val="00C3795B"/>
    <w:rsid w:val="00C37967"/>
    <w:rsid w:val="00C37C73"/>
    <w:rsid w:val="00C40313"/>
    <w:rsid w:val="00C406A9"/>
    <w:rsid w:val="00C407E1"/>
    <w:rsid w:val="00C408FC"/>
    <w:rsid w:val="00C41392"/>
    <w:rsid w:val="00C41482"/>
    <w:rsid w:val="00C4193A"/>
    <w:rsid w:val="00C41A13"/>
    <w:rsid w:val="00C41A3D"/>
    <w:rsid w:val="00C42024"/>
    <w:rsid w:val="00C42124"/>
    <w:rsid w:val="00C4236C"/>
    <w:rsid w:val="00C424B4"/>
    <w:rsid w:val="00C42582"/>
    <w:rsid w:val="00C42C1B"/>
    <w:rsid w:val="00C42E55"/>
    <w:rsid w:val="00C4314D"/>
    <w:rsid w:val="00C432E1"/>
    <w:rsid w:val="00C4352D"/>
    <w:rsid w:val="00C43ABF"/>
    <w:rsid w:val="00C43B36"/>
    <w:rsid w:val="00C43C11"/>
    <w:rsid w:val="00C43DD2"/>
    <w:rsid w:val="00C43F4E"/>
    <w:rsid w:val="00C44412"/>
    <w:rsid w:val="00C44829"/>
    <w:rsid w:val="00C448BE"/>
    <w:rsid w:val="00C450A7"/>
    <w:rsid w:val="00C454F2"/>
    <w:rsid w:val="00C45C8B"/>
    <w:rsid w:val="00C461F6"/>
    <w:rsid w:val="00C4634A"/>
    <w:rsid w:val="00C466B6"/>
    <w:rsid w:val="00C468A8"/>
    <w:rsid w:val="00C46C21"/>
    <w:rsid w:val="00C46D18"/>
    <w:rsid w:val="00C46E20"/>
    <w:rsid w:val="00C47188"/>
    <w:rsid w:val="00C5025D"/>
    <w:rsid w:val="00C50301"/>
    <w:rsid w:val="00C50425"/>
    <w:rsid w:val="00C5059A"/>
    <w:rsid w:val="00C5060E"/>
    <w:rsid w:val="00C508AA"/>
    <w:rsid w:val="00C50CF8"/>
    <w:rsid w:val="00C51097"/>
    <w:rsid w:val="00C51834"/>
    <w:rsid w:val="00C52265"/>
    <w:rsid w:val="00C528BD"/>
    <w:rsid w:val="00C52980"/>
    <w:rsid w:val="00C52D23"/>
    <w:rsid w:val="00C52E91"/>
    <w:rsid w:val="00C53079"/>
    <w:rsid w:val="00C53255"/>
    <w:rsid w:val="00C532DD"/>
    <w:rsid w:val="00C53580"/>
    <w:rsid w:val="00C53765"/>
    <w:rsid w:val="00C53EDB"/>
    <w:rsid w:val="00C54171"/>
    <w:rsid w:val="00C54364"/>
    <w:rsid w:val="00C54711"/>
    <w:rsid w:val="00C54A6B"/>
    <w:rsid w:val="00C54BD5"/>
    <w:rsid w:val="00C54CF8"/>
    <w:rsid w:val="00C5517C"/>
    <w:rsid w:val="00C5520A"/>
    <w:rsid w:val="00C55790"/>
    <w:rsid w:val="00C56ABD"/>
    <w:rsid w:val="00C56DB2"/>
    <w:rsid w:val="00C57390"/>
    <w:rsid w:val="00C574C6"/>
    <w:rsid w:val="00C5759D"/>
    <w:rsid w:val="00C57635"/>
    <w:rsid w:val="00C57836"/>
    <w:rsid w:val="00C57A25"/>
    <w:rsid w:val="00C57EE7"/>
    <w:rsid w:val="00C602D5"/>
    <w:rsid w:val="00C604B1"/>
    <w:rsid w:val="00C60BDE"/>
    <w:rsid w:val="00C60BF9"/>
    <w:rsid w:val="00C614AD"/>
    <w:rsid w:val="00C61518"/>
    <w:rsid w:val="00C61647"/>
    <w:rsid w:val="00C61760"/>
    <w:rsid w:val="00C61979"/>
    <w:rsid w:val="00C619FC"/>
    <w:rsid w:val="00C61C86"/>
    <w:rsid w:val="00C61E3A"/>
    <w:rsid w:val="00C61FC6"/>
    <w:rsid w:val="00C627D1"/>
    <w:rsid w:val="00C62D09"/>
    <w:rsid w:val="00C634EF"/>
    <w:rsid w:val="00C642F9"/>
    <w:rsid w:val="00C6489A"/>
    <w:rsid w:val="00C648DA"/>
    <w:rsid w:val="00C6544E"/>
    <w:rsid w:val="00C65523"/>
    <w:rsid w:val="00C6561E"/>
    <w:rsid w:val="00C65EBF"/>
    <w:rsid w:val="00C65ECA"/>
    <w:rsid w:val="00C6603F"/>
    <w:rsid w:val="00C660A1"/>
    <w:rsid w:val="00C66A63"/>
    <w:rsid w:val="00C66F35"/>
    <w:rsid w:val="00C66F4F"/>
    <w:rsid w:val="00C6741D"/>
    <w:rsid w:val="00C67549"/>
    <w:rsid w:val="00C67C84"/>
    <w:rsid w:val="00C67E6C"/>
    <w:rsid w:val="00C67F21"/>
    <w:rsid w:val="00C70DBD"/>
    <w:rsid w:val="00C70E1E"/>
    <w:rsid w:val="00C7100F"/>
    <w:rsid w:val="00C718BF"/>
    <w:rsid w:val="00C71C92"/>
    <w:rsid w:val="00C71CE3"/>
    <w:rsid w:val="00C71DAF"/>
    <w:rsid w:val="00C72039"/>
    <w:rsid w:val="00C72335"/>
    <w:rsid w:val="00C72ADD"/>
    <w:rsid w:val="00C73135"/>
    <w:rsid w:val="00C733BA"/>
    <w:rsid w:val="00C73447"/>
    <w:rsid w:val="00C735B2"/>
    <w:rsid w:val="00C73C1F"/>
    <w:rsid w:val="00C740A1"/>
    <w:rsid w:val="00C743E6"/>
    <w:rsid w:val="00C74850"/>
    <w:rsid w:val="00C74A1F"/>
    <w:rsid w:val="00C74B08"/>
    <w:rsid w:val="00C74B5B"/>
    <w:rsid w:val="00C74D61"/>
    <w:rsid w:val="00C75001"/>
    <w:rsid w:val="00C75118"/>
    <w:rsid w:val="00C75B53"/>
    <w:rsid w:val="00C75DA6"/>
    <w:rsid w:val="00C7615A"/>
    <w:rsid w:val="00C761C7"/>
    <w:rsid w:val="00C762A8"/>
    <w:rsid w:val="00C7665A"/>
    <w:rsid w:val="00C76ABC"/>
    <w:rsid w:val="00C76B6E"/>
    <w:rsid w:val="00C76E85"/>
    <w:rsid w:val="00C7702E"/>
    <w:rsid w:val="00C77592"/>
    <w:rsid w:val="00C775F9"/>
    <w:rsid w:val="00C77746"/>
    <w:rsid w:val="00C803FC"/>
    <w:rsid w:val="00C805A1"/>
    <w:rsid w:val="00C809F4"/>
    <w:rsid w:val="00C80A8A"/>
    <w:rsid w:val="00C80F33"/>
    <w:rsid w:val="00C81182"/>
    <w:rsid w:val="00C81763"/>
    <w:rsid w:val="00C81947"/>
    <w:rsid w:val="00C8194D"/>
    <w:rsid w:val="00C81B35"/>
    <w:rsid w:val="00C81E41"/>
    <w:rsid w:val="00C81EB8"/>
    <w:rsid w:val="00C82450"/>
    <w:rsid w:val="00C82984"/>
    <w:rsid w:val="00C82EBD"/>
    <w:rsid w:val="00C83109"/>
    <w:rsid w:val="00C837CF"/>
    <w:rsid w:val="00C83E9B"/>
    <w:rsid w:val="00C83FE6"/>
    <w:rsid w:val="00C844CC"/>
    <w:rsid w:val="00C8452A"/>
    <w:rsid w:val="00C84553"/>
    <w:rsid w:val="00C846F3"/>
    <w:rsid w:val="00C84BA5"/>
    <w:rsid w:val="00C84ECD"/>
    <w:rsid w:val="00C8509E"/>
    <w:rsid w:val="00C85B57"/>
    <w:rsid w:val="00C85E32"/>
    <w:rsid w:val="00C85FE8"/>
    <w:rsid w:val="00C8631C"/>
    <w:rsid w:val="00C86A2C"/>
    <w:rsid w:val="00C86C84"/>
    <w:rsid w:val="00C86E1C"/>
    <w:rsid w:val="00C8708B"/>
    <w:rsid w:val="00C87102"/>
    <w:rsid w:val="00C871E2"/>
    <w:rsid w:val="00C878EF"/>
    <w:rsid w:val="00C87B4A"/>
    <w:rsid w:val="00C87B77"/>
    <w:rsid w:val="00C87DA9"/>
    <w:rsid w:val="00C87ED7"/>
    <w:rsid w:val="00C9047C"/>
    <w:rsid w:val="00C90540"/>
    <w:rsid w:val="00C90576"/>
    <w:rsid w:val="00C90C40"/>
    <w:rsid w:val="00C90D85"/>
    <w:rsid w:val="00C910B9"/>
    <w:rsid w:val="00C92430"/>
    <w:rsid w:val="00C925AE"/>
    <w:rsid w:val="00C93104"/>
    <w:rsid w:val="00C93437"/>
    <w:rsid w:val="00C93CF4"/>
    <w:rsid w:val="00C93F78"/>
    <w:rsid w:val="00C941A2"/>
    <w:rsid w:val="00C94776"/>
    <w:rsid w:val="00C95062"/>
    <w:rsid w:val="00C950A2"/>
    <w:rsid w:val="00C95207"/>
    <w:rsid w:val="00C95550"/>
    <w:rsid w:val="00C95649"/>
    <w:rsid w:val="00C95AD6"/>
    <w:rsid w:val="00C95B9F"/>
    <w:rsid w:val="00C96364"/>
    <w:rsid w:val="00C965F3"/>
    <w:rsid w:val="00C9661B"/>
    <w:rsid w:val="00C966B2"/>
    <w:rsid w:val="00C96FE0"/>
    <w:rsid w:val="00C9734D"/>
    <w:rsid w:val="00C9794E"/>
    <w:rsid w:val="00C97E36"/>
    <w:rsid w:val="00CA0E8D"/>
    <w:rsid w:val="00CA1887"/>
    <w:rsid w:val="00CA1B58"/>
    <w:rsid w:val="00CA1C98"/>
    <w:rsid w:val="00CA2340"/>
    <w:rsid w:val="00CA29A2"/>
    <w:rsid w:val="00CA3A83"/>
    <w:rsid w:val="00CA3B7E"/>
    <w:rsid w:val="00CA3ED9"/>
    <w:rsid w:val="00CA3FD6"/>
    <w:rsid w:val="00CA4668"/>
    <w:rsid w:val="00CA49ED"/>
    <w:rsid w:val="00CA4EF7"/>
    <w:rsid w:val="00CA524C"/>
    <w:rsid w:val="00CA54A0"/>
    <w:rsid w:val="00CA552E"/>
    <w:rsid w:val="00CA553F"/>
    <w:rsid w:val="00CA5549"/>
    <w:rsid w:val="00CA56C8"/>
    <w:rsid w:val="00CA5C77"/>
    <w:rsid w:val="00CA5F1E"/>
    <w:rsid w:val="00CA6403"/>
    <w:rsid w:val="00CA71CE"/>
    <w:rsid w:val="00CA7895"/>
    <w:rsid w:val="00CA7C2F"/>
    <w:rsid w:val="00CA7E8A"/>
    <w:rsid w:val="00CA7EE2"/>
    <w:rsid w:val="00CB0A5F"/>
    <w:rsid w:val="00CB1323"/>
    <w:rsid w:val="00CB1405"/>
    <w:rsid w:val="00CB1BCC"/>
    <w:rsid w:val="00CB1C96"/>
    <w:rsid w:val="00CB1D6F"/>
    <w:rsid w:val="00CB2076"/>
    <w:rsid w:val="00CB253C"/>
    <w:rsid w:val="00CB2B86"/>
    <w:rsid w:val="00CB2E8B"/>
    <w:rsid w:val="00CB328B"/>
    <w:rsid w:val="00CB32B9"/>
    <w:rsid w:val="00CB3694"/>
    <w:rsid w:val="00CB3A2B"/>
    <w:rsid w:val="00CB3B6F"/>
    <w:rsid w:val="00CB4050"/>
    <w:rsid w:val="00CB443D"/>
    <w:rsid w:val="00CB449C"/>
    <w:rsid w:val="00CB4A10"/>
    <w:rsid w:val="00CB4B50"/>
    <w:rsid w:val="00CB5127"/>
    <w:rsid w:val="00CB51F9"/>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00C"/>
    <w:rsid w:val="00CB740A"/>
    <w:rsid w:val="00CB7490"/>
    <w:rsid w:val="00CB78C2"/>
    <w:rsid w:val="00CB7C5D"/>
    <w:rsid w:val="00CB7D92"/>
    <w:rsid w:val="00CB7DDE"/>
    <w:rsid w:val="00CC019F"/>
    <w:rsid w:val="00CC0265"/>
    <w:rsid w:val="00CC037E"/>
    <w:rsid w:val="00CC0409"/>
    <w:rsid w:val="00CC08C1"/>
    <w:rsid w:val="00CC08EF"/>
    <w:rsid w:val="00CC0C79"/>
    <w:rsid w:val="00CC0DB1"/>
    <w:rsid w:val="00CC1509"/>
    <w:rsid w:val="00CC2298"/>
    <w:rsid w:val="00CC2929"/>
    <w:rsid w:val="00CC2BDC"/>
    <w:rsid w:val="00CC348A"/>
    <w:rsid w:val="00CC3B0B"/>
    <w:rsid w:val="00CC3BE5"/>
    <w:rsid w:val="00CC3FE6"/>
    <w:rsid w:val="00CC47B8"/>
    <w:rsid w:val="00CC47DB"/>
    <w:rsid w:val="00CC4D98"/>
    <w:rsid w:val="00CC4DC9"/>
    <w:rsid w:val="00CC505C"/>
    <w:rsid w:val="00CC5467"/>
    <w:rsid w:val="00CC5473"/>
    <w:rsid w:val="00CC5A84"/>
    <w:rsid w:val="00CC5B0B"/>
    <w:rsid w:val="00CC5B5D"/>
    <w:rsid w:val="00CC5C55"/>
    <w:rsid w:val="00CC601B"/>
    <w:rsid w:val="00CC6084"/>
    <w:rsid w:val="00CC64B9"/>
    <w:rsid w:val="00CC660A"/>
    <w:rsid w:val="00CC6738"/>
    <w:rsid w:val="00CC6A75"/>
    <w:rsid w:val="00CC6E18"/>
    <w:rsid w:val="00CD0025"/>
    <w:rsid w:val="00CD0066"/>
    <w:rsid w:val="00CD0440"/>
    <w:rsid w:val="00CD0823"/>
    <w:rsid w:val="00CD0DAA"/>
    <w:rsid w:val="00CD0E14"/>
    <w:rsid w:val="00CD0FB6"/>
    <w:rsid w:val="00CD133F"/>
    <w:rsid w:val="00CD13A6"/>
    <w:rsid w:val="00CD1571"/>
    <w:rsid w:val="00CD1A2C"/>
    <w:rsid w:val="00CD1AF0"/>
    <w:rsid w:val="00CD1D9C"/>
    <w:rsid w:val="00CD220D"/>
    <w:rsid w:val="00CD2315"/>
    <w:rsid w:val="00CD2525"/>
    <w:rsid w:val="00CD2FC8"/>
    <w:rsid w:val="00CD2FF0"/>
    <w:rsid w:val="00CD347A"/>
    <w:rsid w:val="00CD3833"/>
    <w:rsid w:val="00CD3A7C"/>
    <w:rsid w:val="00CD3AD7"/>
    <w:rsid w:val="00CD3FEF"/>
    <w:rsid w:val="00CD459C"/>
    <w:rsid w:val="00CD47C9"/>
    <w:rsid w:val="00CD4BCC"/>
    <w:rsid w:val="00CD4DDD"/>
    <w:rsid w:val="00CD5336"/>
    <w:rsid w:val="00CD559A"/>
    <w:rsid w:val="00CD55FB"/>
    <w:rsid w:val="00CD5769"/>
    <w:rsid w:val="00CD59E9"/>
    <w:rsid w:val="00CD5EB8"/>
    <w:rsid w:val="00CD5F2E"/>
    <w:rsid w:val="00CD62E4"/>
    <w:rsid w:val="00CD642F"/>
    <w:rsid w:val="00CD6451"/>
    <w:rsid w:val="00CD65BD"/>
    <w:rsid w:val="00CD699D"/>
    <w:rsid w:val="00CD69E2"/>
    <w:rsid w:val="00CD6E22"/>
    <w:rsid w:val="00CD6E7B"/>
    <w:rsid w:val="00CD6F6D"/>
    <w:rsid w:val="00CD72C8"/>
    <w:rsid w:val="00CD7DE4"/>
    <w:rsid w:val="00CD7F10"/>
    <w:rsid w:val="00CE014C"/>
    <w:rsid w:val="00CE0341"/>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103"/>
    <w:rsid w:val="00CE53F2"/>
    <w:rsid w:val="00CE54E3"/>
    <w:rsid w:val="00CE5AFA"/>
    <w:rsid w:val="00CE5CE8"/>
    <w:rsid w:val="00CE641E"/>
    <w:rsid w:val="00CE6A07"/>
    <w:rsid w:val="00CE7574"/>
    <w:rsid w:val="00CE767B"/>
    <w:rsid w:val="00CE76AB"/>
    <w:rsid w:val="00CE7C98"/>
    <w:rsid w:val="00CE7DEB"/>
    <w:rsid w:val="00CF0881"/>
    <w:rsid w:val="00CF0EAB"/>
    <w:rsid w:val="00CF11CE"/>
    <w:rsid w:val="00CF1417"/>
    <w:rsid w:val="00CF14A1"/>
    <w:rsid w:val="00CF15A7"/>
    <w:rsid w:val="00CF18AC"/>
    <w:rsid w:val="00CF1973"/>
    <w:rsid w:val="00CF1D65"/>
    <w:rsid w:val="00CF1F1C"/>
    <w:rsid w:val="00CF1F50"/>
    <w:rsid w:val="00CF23DD"/>
    <w:rsid w:val="00CF252C"/>
    <w:rsid w:val="00CF2D5B"/>
    <w:rsid w:val="00CF30DB"/>
    <w:rsid w:val="00CF3114"/>
    <w:rsid w:val="00CF333B"/>
    <w:rsid w:val="00CF33FB"/>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454"/>
    <w:rsid w:val="00CF753B"/>
    <w:rsid w:val="00CF76E7"/>
    <w:rsid w:val="00CF7880"/>
    <w:rsid w:val="00D00013"/>
    <w:rsid w:val="00D00530"/>
    <w:rsid w:val="00D00E5F"/>
    <w:rsid w:val="00D013BE"/>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101C3"/>
    <w:rsid w:val="00D10208"/>
    <w:rsid w:val="00D1065A"/>
    <w:rsid w:val="00D1098E"/>
    <w:rsid w:val="00D10B0C"/>
    <w:rsid w:val="00D11068"/>
    <w:rsid w:val="00D11721"/>
    <w:rsid w:val="00D11A34"/>
    <w:rsid w:val="00D11B62"/>
    <w:rsid w:val="00D11BA3"/>
    <w:rsid w:val="00D11E4D"/>
    <w:rsid w:val="00D12728"/>
    <w:rsid w:val="00D12C57"/>
    <w:rsid w:val="00D12CAA"/>
    <w:rsid w:val="00D130FD"/>
    <w:rsid w:val="00D13311"/>
    <w:rsid w:val="00D1390D"/>
    <w:rsid w:val="00D13A8F"/>
    <w:rsid w:val="00D13D8B"/>
    <w:rsid w:val="00D13DAD"/>
    <w:rsid w:val="00D13E04"/>
    <w:rsid w:val="00D13FD9"/>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17219"/>
    <w:rsid w:val="00D17A95"/>
    <w:rsid w:val="00D17FC4"/>
    <w:rsid w:val="00D20ABF"/>
    <w:rsid w:val="00D2140A"/>
    <w:rsid w:val="00D217CD"/>
    <w:rsid w:val="00D219BE"/>
    <w:rsid w:val="00D21B74"/>
    <w:rsid w:val="00D21BC6"/>
    <w:rsid w:val="00D2218C"/>
    <w:rsid w:val="00D226F1"/>
    <w:rsid w:val="00D2279B"/>
    <w:rsid w:val="00D22895"/>
    <w:rsid w:val="00D22B32"/>
    <w:rsid w:val="00D22FE4"/>
    <w:rsid w:val="00D2315A"/>
    <w:rsid w:val="00D234F7"/>
    <w:rsid w:val="00D23CFC"/>
    <w:rsid w:val="00D24442"/>
    <w:rsid w:val="00D24812"/>
    <w:rsid w:val="00D2484F"/>
    <w:rsid w:val="00D24AF4"/>
    <w:rsid w:val="00D24B20"/>
    <w:rsid w:val="00D24C67"/>
    <w:rsid w:val="00D24D70"/>
    <w:rsid w:val="00D2527F"/>
    <w:rsid w:val="00D253D3"/>
    <w:rsid w:val="00D25BA5"/>
    <w:rsid w:val="00D25D77"/>
    <w:rsid w:val="00D26043"/>
    <w:rsid w:val="00D262C1"/>
    <w:rsid w:val="00D262D0"/>
    <w:rsid w:val="00D26838"/>
    <w:rsid w:val="00D268F8"/>
    <w:rsid w:val="00D2726E"/>
    <w:rsid w:val="00D2746A"/>
    <w:rsid w:val="00D27B69"/>
    <w:rsid w:val="00D30261"/>
    <w:rsid w:val="00D302DA"/>
    <w:rsid w:val="00D305AC"/>
    <w:rsid w:val="00D30871"/>
    <w:rsid w:val="00D30CFB"/>
    <w:rsid w:val="00D30ECE"/>
    <w:rsid w:val="00D30EE8"/>
    <w:rsid w:val="00D31375"/>
    <w:rsid w:val="00D31645"/>
    <w:rsid w:val="00D31887"/>
    <w:rsid w:val="00D319EB"/>
    <w:rsid w:val="00D31E0B"/>
    <w:rsid w:val="00D3202A"/>
    <w:rsid w:val="00D32AD7"/>
    <w:rsid w:val="00D32E36"/>
    <w:rsid w:val="00D3303B"/>
    <w:rsid w:val="00D331F6"/>
    <w:rsid w:val="00D33DBB"/>
    <w:rsid w:val="00D34000"/>
    <w:rsid w:val="00D34091"/>
    <w:rsid w:val="00D34A62"/>
    <w:rsid w:val="00D3700C"/>
    <w:rsid w:val="00D3726B"/>
    <w:rsid w:val="00D3767A"/>
    <w:rsid w:val="00D37821"/>
    <w:rsid w:val="00D37DC4"/>
    <w:rsid w:val="00D40283"/>
    <w:rsid w:val="00D40369"/>
    <w:rsid w:val="00D41D1F"/>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E20"/>
    <w:rsid w:val="00D4524D"/>
    <w:rsid w:val="00D453BF"/>
    <w:rsid w:val="00D4569C"/>
    <w:rsid w:val="00D4597E"/>
    <w:rsid w:val="00D45CD9"/>
    <w:rsid w:val="00D46856"/>
    <w:rsid w:val="00D46A2C"/>
    <w:rsid w:val="00D46AD5"/>
    <w:rsid w:val="00D47539"/>
    <w:rsid w:val="00D47877"/>
    <w:rsid w:val="00D47A19"/>
    <w:rsid w:val="00D47BD7"/>
    <w:rsid w:val="00D47EAF"/>
    <w:rsid w:val="00D509F2"/>
    <w:rsid w:val="00D51CD8"/>
    <w:rsid w:val="00D51FEC"/>
    <w:rsid w:val="00D52531"/>
    <w:rsid w:val="00D5267F"/>
    <w:rsid w:val="00D52F97"/>
    <w:rsid w:val="00D5313C"/>
    <w:rsid w:val="00D5322A"/>
    <w:rsid w:val="00D53779"/>
    <w:rsid w:val="00D53F78"/>
    <w:rsid w:val="00D54300"/>
    <w:rsid w:val="00D54DF9"/>
    <w:rsid w:val="00D54EE6"/>
    <w:rsid w:val="00D54F07"/>
    <w:rsid w:val="00D551C5"/>
    <w:rsid w:val="00D5560B"/>
    <w:rsid w:val="00D55A2A"/>
    <w:rsid w:val="00D55B59"/>
    <w:rsid w:val="00D55D9A"/>
    <w:rsid w:val="00D56663"/>
    <w:rsid w:val="00D566A6"/>
    <w:rsid w:val="00D567E0"/>
    <w:rsid w:val="00D56819"/>
    <w:rsid w:val="00D56AD9"/>
    <w:rsid w:val="00D5741F"/>
    <w:rsid w:val="00D5746F"/>
    <w:rsid w:val="00D57A97"/>
    <w:rsid w:val="00D57E36"/>
    <w:rsid w:val="00D57FA0"/>
    <w:rsid w:val="00D60A8A"/>
    <w:rsid w:val="00D60E3A"/>
    <w:rsid w:val="00D61342"/>
    <w:rsid w:val="00D622CC"/>
    <w:rsid w:val="00D627A4"/>
    <w:rsid w:val="00D627EB"/>
    <w:rsid w:val="00D62A56"/>
    <w:rsid w:val="00D62C67"/>
    <w:rsid w:val="00D62D6E"/>
    <w:rsid w:val="00D62E40"/>
    <w:rsid w:val="00D62EF5"/>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CEA"/>
    <w:rsid w:val="00D65E49"/>
    <w:rsid w:val="00D66367"/>
    <w:rsid w:val="00D66A87"/>
    <w:rsid w:val="00D66E2B"/>
    <w:rsid w:val="00D67262"/>
    <w:rsid w:val="00D67350"/>
    <w:rsid w:val="00D67690"/>
    <w:rsid w:val="00D678F7"/>
    <w:rsid w:val="00D67E2E"/>
    <w:rsid w:val="00D70BD3"/>
    <w:rsid w:val="00D70C26"/>
    <w:rsid w:val="00D711F3"/>
    <w:rsid w:val="00D71220"/>
    <w:rsid w:val="00D71818"/>
    <w:rsid w:val="00D72217"/>
    <w:rsid w:val="00D7265D"/>
    <w:rsid w:val="00D72F70"/>
    <w:rsid w:val="00D737AF"/>
    <w:rsid w:val="00D73AFA"/>
    <w:rsid w:val="00D743AC"/>
    <w:rsid w:val="00D7482E"/>
    <w:rsid w:val="00D7490B"/>
    <w:rsid w:val="00D74A61"/>
    <w:rsid w:val="00D74C4E"/>
    <w:rsid w:val="00D75AFB"/>
    <w:rsid w:val="00D7625B"/>
    <w:rsid w:val="00D76499"/>
    <w:rsid w:val="00D76614"/>
    <w:rsid w:val="00D770E9"/>
    <w:rsid w:val="00D7718C"/>
    <w:rsid w:val="00D772FB"/>
    <w:rsid w:val="00D774BB"/>
    <w:rsid w:val="00D77F8F"/>
    <w:rsid w:val="00D77FAD"/>
    <w:rsid w:val="00D80200"/>
    <w:rsid w:val="00D802CE"/>
    <w:rsid w:val="00D803D5"/>
    <w:rsid w:val="00D80751"/>
    <w:rsid w:val="00D809AA"/>
    <w:rsid w:val="00D81243"/>
    <w:rsid w:val="00D81A53"/>
    <w:rsid w:val="00D81DF5"/>
    <w:rsid w:val="00D81E46"/>
    <w:rsid w:val="00D8212F"/>
    <w:rsid w:val="00D8266D"/>
    <w:rsid w:val="00D8268F"/>
    <w:rsid w:val="00D82C7E"/>
    <w:rsid w:val="00D82D5D"/>
    <w:rsid w:val="00D8317B"/>
    <w:rsid w:val="00D836B2"/>
    <w:rsid w:val="00D83980"/>
    <w:rsid w:val="00D83E17"/>
    <w:rsid w:val="00D8410F"/>
    <w:rsid w:val="00D8445B"/>
    <w:rsid w:val="00D847E3"/>
    <w:rsid w:val="00D848DB"/>
    <w:rsid w:val="00D84B87"/>
    <w:rsid w:val="00D84CD0"/>
    <w:rsid w:val="00D84F7D"/>
    <w:rsid w:val="00D855EC"/>
    <w:rsid w:val="00D8579A"/>
    <w:rsid w:val="00D85E1A"/>
    <w:rsid w:val="00D8623D"/>
    <w:rsid w:val="00D8663A"/>
    <w:rsid w:val="00D868B1"/>
    <w:rsid w:val="00D874EB"/>
    <w:rsid w:val="00D8750B"/>
    <w:rsid w:val="00D87C96"/>
    <w:rsid w:val="00D87DB3"/>
    <w:rsid w:val="00D900D5"/>
    <w:rsid w:val="00D9051E"/>
    <w:rsid w:val="00D90787"/>
    <w:rsid w:val="00D90FA9"/>
    <w:rsid w:val="00D91253"/>
    <w:rsid w:val="00D9139C"/>
    <w:rsid w:val="00D914F2"/>
    <w:rsid w:val="00D919B0"/>
    <w:rsid w:val="00D91F02"/>
    <w:rsid w:val="00D92198"/>
    <w:rsid w:val="00D925AD"/>
    <w:rsid w:val="00D92EFB"/>
    <w:rsid w:val="00D92F30"/>
    <w:rsid w:val="00D930C0"/>
    <w:rsid w:val="00D94109"/>
    <w:rsid w:val="00D94183"/>
    <w:rsid w:val="00D94473"/>
    <w:rsid w:val="00D94E68"/>
    <w:rsid w:val="00D95008"/>
    <w:rsid w:val="00D952BC"/>
    <w:rsid w:val="00D953F2"/>
    <w:rsid w:val="00D95525"/>
    <w:rsid w:val="00D956FE"/>
    <w:rsid w:val="00D95D26"/>
    <w:rsid w:val="00D9611B"/>
    <w:rsid w:val="00D96361"/>
    <w:rsid w:val="00D96B8F"/>
    <w:rsid w:val="00D96D01"/>
    <w:rsid w:val="00D97075"/>
    <w:rsid w:val="00D97181"/>
    <w:rsid w:val="00D978AF"/>
    <w:rsid w:val="00D97B5E"/>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13A"/>
    <w:rsid w:val="00DA46A1"/>
    <w:rsid w:val="00DA4904"/>
    <w:rsid w:val="00DA4A62"/>
    <w:rsid w:val="00DA4B2A"/>
    <w:rsid w:val="00DA4B6C"/>
    <w:rsid w:val="00DA54E2"/>
    <w:rsid w:val="00DA5ABD"/>
    <w:rsid w:val="00DA5CA3"/>
    <w:rsid w:val="00DA5ED7"/>
    <w:rsid w:val="00DA60DA"/>
    <w:rsid w:val="00DA66B5"/>
    <w:rsid w:val="00DA679B"/>
    <w:rsid w:val="00DA67C4"/>
    <w:rsid w:val="00DA68AE"/>
    <w:rsid w:val="00DA7374"/>
    <w:rsid w:val="00DA775B"/>
    <w:rsid w:val="00DA79E1"/>
    <w:rsid w:val="00DA7A2E"/>
    <w:rsid w:val="00DA7C14"/>
    <w:rsid w:val="00DB0A18"/>
    <w:rsid w:val="00DB0AF1"/>
    <w:rsid w:val="00DB12B2"/>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CC"/>
    <w:rsid w:val="00DB5434"/>
    <w:rsid w:val="00DB553D"/>
    <w:rsid w:val="00DB59FB"/>
    <w:rsid w:val="00DB5B78"/>
    <w:rsid w:val="00DB5D0B"/>
    <w:rsid w:val="00DB5E4C"/>
    <w:rsid w:val="00DB6672"/>
    <w:rsid w:val="00DB66EB"/>
    <w:rsid w:val="00DB74A9"/>
    <w:rsid w:val="00DB7EF4"/>
    <w:rsid w:val="00DC00AF"/>
    <w:rsid w:val="00DC079C"/>
    <w:rsid w:val="00DC081D"/>
    <w:rsid w:val="00DC0EAE"/>
    <w:rsid w:val="00DC13CC"/>
    <w:rsid w:val="00DC1464"/>
    <w:rsid w:val="00DC15F4"/>
    <w:rsid w:val="00DC1798"/>
    <w:rsid w:val="00DC181D"/>
    <w:rsid w:val="00DC1A20"/>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6B8"/>
    <w:rsid w:val="00DC67ED"/>
    <w:rsid w:val="00DC70E6"/>
    <w:rsid w:val="00DC72EE"/>
    <w:rsid w:val="00DC73B3"/>
    <w:rsid w:val="00DC76E1"/>
    <w:rsid w:val="00DD0656"/>
    <w:rsid w:val="00DD0704"/>
    <w:rsid w:val="00DD0AD1"/>
    <w:rsid w:val="00DD0F35"/>
    <w:rsid w:val="00DD10A7"/>
    <w:rsid w:val="00DD1425"/>
    <w:rsid w:val="00DD159B"/>
    <w:rsid w:val="00DD1C7B"/>
    <w:rsid w:val="00DD222C"/>
    <w:rsid w:val="00DD2A3C"/>
    <w:rsid w:val="00DD368F"/>
    <w:rsid w:val="00DD3F81"/>
    <w:rsid w:val="00DD4232"/>
    <w:rsid w:val="00DD446D"/>
    <w:rsid w:val="00DD44F4"/>
    <w:rsid w:val="00DD46F7"/>
    <w:rsid w:val="00DD4E20"/>
    <w:rsid w:val="00DD52C5"/>
    <w:rsid w:val="00DD54B3"/>
    <w:rsid w:val="00DD5B5E"/>
    <w:rsid w:val="00DD5F1F"/>
    <w:rsid w:val="00DD5F82"/>
    <w:rsid w:val="00DD6101"/>
    <w:rsid w:val="00DD63CD"/>
    <w:rsid w:val="00DD6869"/>
    <w:rsid w:val="00DD695C"/>
    <w:rsid w:val="00DD6D78"/>
    <w:rsid w:val="00DD70FA"/>
    <w:rsid w:val="00DD7621"/>
    <w:rsid w:val="00DD7722"/>
    <w:rsid w:val="00DE0663"/>
    <w:rsid w:val="00DE067F"/>
    <w:rsid w:val="00DE0783"/>
    <w:rsid w:val="00DE07EA"/>
    <w:rsid w:val="00DE0ABC"/>
    <w:rsid w:val="00DE0B1C"/>
    <w:rsid w:val="00DE0F33"/>
    <w:rsid w:val="00DE142F"/>
    <w:rsid w:val="00DE1664"/>
    <w:rsid w:val="00DE1798"/>
    <w:rsid w:val="00DE2436"/>
    <w:rsid w:val="00DE27FA"/>
    <w:rsid w:val="00DE29EF"/>
    <w:rsid w:val="00DE2AAB"/>
    <w:rsid w:val="00DE2DED"/>
    <w:rsid w:val="00DE2F8C"/>
    <w:rsid w:val="00DE3662"/>
    <w:rsid w:val="00DE3685"/>
    <w:rsid w:val="00DE36B7"/>
    <w:rsid w:val="00DE3C09"/>
    <w:rsid w:val="00DE3FC9"/>
    <w:rsid w:val="00DE41C5"/>
    <w:rsid w:val="00DE45A9"/>
    <w:rsid w:val="00DE494E"/>
    <w:rsid w:val="00DE4BA2"/>
    <w:rsid w:val="00DE4E80"/>
    <w:rsid w:val="00DE4E8C"/>
    <w:rsid w:val="00DE4ECC"/>
    <w:rsid w:val="00DE5195"/>
    <w:rsid w:val="00DE61DB"/>
    <w:rsid w:val="00DE63AE"/>
    <w:rsid w:val="00DE6AC1"/>
    <w:rsid w:val="00DE6F4D"/>
    <w:rsid w:val="00DE70DF"/>
    <w:rsid w:val="00DE7141"/>
    <w:rsid w:val="00DE768B"/>
    <w:rsid w:val="00DE7A3F"/>
    <w:rsid w:val="00DE7A61"/>
    <w:rsid w:val="00DE7A6C"/>
    <w:rsid w:val="00DE7D3D"/>
    <w:rsid w:val="00DF086A"/>
    <w:rsid w:val="00DF0CCF"/>
    <w:rsid w:val="00DF0E9E"/>
    <w:rsid w:val="00DF0FAC"/>
    <w:rsid w:val="00DF1062"/>
    <w:rsid w:val="00DF10AB"/>
    <w:rsid w:val="00DF1697"/>
    <w:rsid w:val="00DF19DF"/>
    <w:rsid w:val="00DF19F7"/>
    <w:rsid w:val="00DF1D0B"/>
    <w:rsid w:val="00DF1D15"/>
    <w:rsid w:val="00DF1E47"/>
    <w:rsid w:val="00DF1EA7"/>
    <w:rsid w:val="00DF20F3"/>
    <w:rsid w:val="00DF27E1"/>
    <w:rsid w:val="00DF282A"/>
    <w:rsid w:val="00DF2892"/>
    <w:rsid w:val="00DF2A06"/>
    <w:rsid w:val="00DF2CD3"/>
    <w:rsid w:val="00DF2EA0"/>
    <w:rsid w:val="00DF33B5"/>
    <w:rsid w:val="00DF33B8"/>
    <w:rsid w:val="00DF40DC"/>
    <w:rsid w:val="00DF473A"/>
    <w:rsid w:val="00DF5522"/>
    <w:rsid w:val="00DF553F"/>
    <w:rsid w:val="00DF59A6"/>
    <w:rsid w:val="00DF59A8"/>
    <w:rsid w:val="00DF5B14"/>
    <w:rsid w:val="00DF5EBD"/>
    <w:rsid w:val="00DF60C0"/>
    <w:rsid w:val="00DF6753"/>
    <w:rsid w:val="00DF67D0"/>
    <w:rsid w:val="00DF6C41"/>
    <w:rsid w:val="00DF798A"/>
    <w:rsid w:val="00DF79DA"/>
    <w:rsid w:val="00E00CDF"/>
    <w:rsid w:val="00E01413"/>
    <w:rsid w:val="00E01427"/>
    <w:rsid w:val="00E01582"/>
    <w:rsid w:val="00E01978"/>
    <w:rsid w:val="00E01DFD"/>
    <w:rsid w:val="00E02079"/>
    <w:rsid w:val="00E02C7D"/>
    <w:rsid w:val="00E02EE4"/>
    <w:rsid w:val="00E02F56"/>
    <w:rsid w:val="00E02FF0"/>
    <w:rsid w:val="00E03008"/>
    <w:rsid w:val="00E030FE"/>
    <w:rsid w:val="00E03275"/>
    <w:rsid w:val="00E037B9"/>
    <w:rsid w:val="00E037BC"/>
    <w:rsid w:val="00E0388A"/>
    <w:rsid w:val="00E03CFC"/>
    <w:rsid w:val="00E04081"/>
    <w:rsid w:val="00E0438B"/>
    <w:rsid w:val="00E043ED"/>
    <w:rsid w:val="00E049B2"/>
    <w:rsid w:val="00E04B26"/>
    <w:rsid w:val="00E04CD1"/>
    <w:rsid w:val="00E0530F"/>
    <w:rsid w:val="00E05568"/>
    <w:rsid w:val="00E05590"/>
    <w:rsid w:val="00E05A55"/>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30C"/>
    <w:rsid w:val="00E11377"/>
    <w:rsid w:val="00E11CCC"/>
    <w:rsid w:val="00E11DAC"/>
    <w:rsid w:val="00E1210F"/>
    <w:rsid w:val="00E1279C"/>
    <w:rsid w:val="00E12CF5"/>
    <w:rsid w:val="00E13260"/>
    <w:rsid w:val="00E13F4C"/>
    <w:rsid w:val="00E14D7D"/>
    <w:rsid w:val="00E15493"/>
    <w:rsid w:val="00E158DE"/>
    <w:rsid w:val="00E15925"/>
    <w:rsid w:val="00E15D5A"/>
    <w:rsid w:val="00E15E42"/>
    <w:rsid w:val="00E15FED"/>
    <w:rsid w:val="00E16295"/>
    <w:rsid w:val="00E16369"/>
    <w:rsid w:val="00E163F5"/>
    <w:rsid w:val="00E163F9"/>
    <w:rsid w:val="00E165FA"/>
    <w:rsid w:val="00E168EB"/>
    <w:rsid w:val="00E16CF1"/>
    <w:rsid w:val="00E16F9B"/>
    <w:rsid w:val="00E16FE7"/>
    <w:rsid w:val="00E172A7"/>
    <w:rsid w:val="00E17A98"/>
    <w:rsid w:val="00E17CD3"/>
    <w:rsid w:val="00E17D78"/>
    <w:rsid w:val="00E20039"/>
    <w:rsid w:val="00E208E4"/>
    <w:rsid w:val="00E21121"/>
    <w:rsid w:val="00E21383"/>
    <w:rsid w:val="00E21AC0"/>
    <w:rsid w:val="00E21C3C"/>
    <w:rsid w:val="00E21FEE"/>
    <w:rsid w:val="00E22B90"/>
    <w:rsid w:val="00E23517"/>
    <w:rsid w:val="00E23935"/>
    <w:rsid w:val="00E23ACD"/>
    <w:rsid w:val="00E23EBD"/>
    <w:rsid w:val="00E24212"/>
    <w:rsid w:val="00E242AB"/>
    <w:rsid w:val="00E243C0"/>
    <w:rsid w:val="00E24DF2"/>
    <w:rsid w:val="00E253DB"/>
    <w:rsid w:val="00E256F6"/>
    <w:rsid w:val="00E25840"/>
    <w:rsid w:val="00E25A35"/>
    <w:rsid w:val="00E25DAC"/>
    <w:rsid w:val="00E2620A"/>
    <w:rsid w:val="00E267D7"/>
    <w:rsid w:val="00E271F7"/>
    <w:rsid w:val="00E273AD"/>
    <w:rsid w:val="00E275C1"/>
    <w:rsid w:val="00E278F9"/>
    <w:rsid w:val="00E27DFC"/>
    <w:rsid w:val="00E27F89"/>
    <w:rsid w:val="00E300EC"/>
    <w:rsid w:val="00E31048"/>
    <w:rsid w:val="00E310E3"/>
    <w:rsid w:val="00E31119"/>
    <w:rsid w:val="00E3167B"/>
    <w:rsid w:val="00E31A2A"/>
    <w:rsid w:val="00E31DC7"/>
    <w:rsid w:val="00E31E35"/>
    <w:rsid w:val="00E32F89"/>
    <w:rsid w:val="00E32FA0"/>
    <w:rsid w:val="00E33C19"/>
    <w:rsid w:val="00E3422C"/>
    <w:rsid w:val="00E342FC"/>
    <w:rsid w:val="00E34621"/>
    <w:rsid w:val="00E34BF1"/>
    <w:rsid w:val="00E35056"/>
    <w:rsid w:val="00E353A8"/>
    <w:rsid w:val="00E35821"/>
    <w:rsid w:val="00E358A3"/>
    <w:rsid w:val="00E358CF"/>
    <w:rsid w:val="00E35C8F"/>
    <w:rsid w:val="00E35F8D"/>
    <w:rsid w:val="00E3600D"/>
    <w:rsid w:val="00E36614"/>
    <w:rsid w:val="00E3670A"/>
    <w:rsid w:val="00E36ABF"/>
    <w:rsid w:val="00E36D91"/>
    <w:rsid w:val="00E37393"/>
    <w:rsid w:val="00E3763F"/>
    <w:rsid w:val="00E37648"/>
    <w:rsid w:val="00E378B2"/>
    <w:rsid w:val="00E37B31"/>
    <w:rsid w:val="00E37EB8"/>
    <w:rsid w:val="00E401A6"/>
    <w:rsid w:val="00E40636"/>
    <w:rsid w:val="00E407A4"/>
    <w:rsid w:val="00E408E3"/>
    <w:rsid w:val="00E40C56"/>
    <w:rsid w:val="00E40CAF"/>
    <w:rsid w:val="00E40CDA"/>
    <w:rsid w:val="00E41278"/>
    <w:rsid w:val="00E4146F"/>
    <w:rsid w:val="00E41BC1"/>
    <w:rsid w:val="00E42095"/>
    <w:rsid w:val="00E42757"/>
    <w:rsid w:val="00E42A3E"/>
    <w:rsid w:val="00E435A9"/>
    <w:rsid w:val="00E4385D"/>
    <w:rsid w:val="00E43994"/>
    <w:rsid w:val="00E439E9"/>
    <w:rsid w:val="00E43A58"/>
    <w:rsid w:val="00E43AFA"/>
    <w:rsid w:val="00E441FF"/>
    <w:rsid w:val="00E444B7"/>
    <w:rsid w:val="00E446F4"/>
    <w:rsid w:val="00E45222"/>
    <w:rsid w:val="00E4542D"/>
    <w:rsid w:val="00E454D3"/>
    <w:rsid w:val="00E45A87"/>
    <w:rsid w:val="00E45C8F"/>
    <w:rsid w:val="00E45CFF"/>
    <w:rsid w:val="00E45D94"/>
    <w:rsid w:val="00E45E9B"/>
    <w:rsid w:val="00E46377"/>
    <w:rsid w:val="00E46392"/>
    <w:rsid w:val="00E4660B"/>
    <w:rsid w:val="00E466A6"/>
    <w:rsid w:val="00E46902"/>
    <w:rsid w:val="00E46D4D"/>
    <w:rsid w:val="00E46FAD"/>
    <w:rsid w:val="00E473D7"/>
    <w:rsid w:val="00E47522"/>
    <w:rsid w:val="00E4770D"/>
    <w:rsid w:val="00E4796C"/>
    <w:rsid w:val="00E47A47"/>
    <w:rsid w:val="00E47CC3"/>
    <w:rsid w:val="00E47EEF"/>
    <w:rsid w:val="00E5016F"/>
    <w:rsid w:val="00E50678"/>
    <w:rsid w:val="00E50CED"/>
    <w:rsid w:val="00E50E33"/>
    <w:rsid w:val="00E5152C"/>
    <w:rsid w:val="00E51625"/>
    <w:rsid w:val="00E51D28"/>
    <w:rsid w:val="00E51DB3"/>
    <w:rsid w:val="00E51E60"/>
    <w:rsid w:val="00E51F1F"/>
    <w:rsid w:val="00E520FE"/>
    <w:rsid w:val="00E52159"/>
    <w:rsid w:val="00E521D2"/>
    <w:rsid w:val="00E5228A"/>
    <w:rsid w:val="00E5264A"/>
    <w:rsid w:val="00E529A0"/>
    <w:rsid w:val="00E52B71"/>
    <w:rsid w:val="00E52D4F"/>
    <w:rsid w:val="00E5321E"/>
    <w:rsid w:val="00E533A1"/>
    <w:rsid w:val="00E53815"/>
    <w:rsid w:val="00E53C59"/>
    <w:rsid w:val="00E541C3"/>
    <w:rsid w:val="00E54751"/>
    <w:rsid w:val="00E549B4"/>
    <w:rsid w:val="00E54D3F"/>
    <w:rsid w:val="00E54E7A"/>
    <w:rsid w:val="00E55148"/>
    <w:rsid w:val="00E55B19"/>
    <w:rsid w:val="00E55D52"/>
    <w:rsid w:val="00E561A6"/>
    <w:rsid w:val="00E56730"/>
    <w:rsid w:val="00E5673A"/>
    <w:rsid w:val="00E5699C"/>
    <w:rsid w:val="00E56B08"/>
    <w:rsid w:val="00E56B1B"/>
    <w:rsid w:val="00E56CC7"/>
    <w:rsid w:val="00E5715E"/>
    <w:rsid w:val="00E57930"/>
    <w:rsid w:val="00E57F21"/>
    <w:rsid w:val="00E60494"/>
    <w:rsid w:val="00E605A6"/>
    <w:rsid w:val="00E6099D"/>
    <w:rsid w:val="00E609FA"/>
    <w:rsid w:val="00E60C38"/>
    <w:rsid w:val="00E60C3A"/>
    <w:rsid w:val="00E6130B"/>
    <w:rsid w:val="00E6139E"/>
    <w:rsid w:val="00E61401"/>
    <w:rsid w:val="00E616EC"/>
    <w:rsid w:val="00E61D73"/>
    <w:rsid w:val="00E61FA6"/>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60F0"/>
    <w:rsid w:val="00E6624C"/>
    <w:rsid w:val="00E66FB5"/>
    <w:rsid w:val="00E671FD"/>
    <w:rsid w:val="00E6762B"/>
    <w:rsid w:val="00E677C7"/>
    <w:rsid w:val="00E67C6F"/>
    <w:rsid w:val="00E67E76"/>
    <w:rsid w:val="00E67FC2"/>
    <w:rsid w:val="00E701EE"/>
    <w:rsid w:val="00E70A9C"/>
    <w:rsid w:val="00E71457"/>
    <w:rsid w:val="00E71A72"/>
    <w:rsid w:val="00E720A2"/>
    <w:rsid w:val="00E7221E"/>
    <w:rsid w:val="00E727A5"/>
    <w:rsid w:val="00E7286E"/>
    <w:rsid w:val="00E72886"/>
    <w:rsid w:val="00E72A02"/>
    <w:rsid w:val="00E72B8D"/>
    <w:rsid w:val="00E72E09"/>
    <w:rsid w:val="00E73165"/>
    <w:rsid w:val="00E73422"/>
    <w:rsid w:val="00E73541"/>
    <w:rsid w:val="00E739B7"/>
    <w:rsid w:val="00E739C3"/>
    <w:rsid w:val="00E73CB7"/>
    <w:rsid w:val="00E73DF7"/>
    <w:rsid w:val="00E742ED"/>
    <w:rsid w:val="00E745AF"/>
    <w:rsid w:val="00E7476F"/>
    <w:rsid w:val="00E749FE"/>
    <w:rsid w:val="00E74A8D"/>
    <w:rsid w:val="00E74B4B"/>
    <w:rsid w:val="00E74CDC"/>
    <w:rsid w:val="00E754B5"/>
    <w:rsid w:val="00E75744"/>
    <w:rsid w:val="00E757B1"/>
    <w:rsid w:val="00E75DC7"/>
    <w:rsid w:val="00E7643E"/>
    <w:rsid w:val="00E76600"/>
    <w:rsid w:val="00E76869"/>
    <w:rsid w:val="00E77386"/>
    <w:rsid w:val="00E8043F"/>
    <w:rsid w:val="00E8054A"/>
    <w:rsid w:val="00E8091B"/>
    <w:rsid w:val="00E80AA3"/>
    <w:rsid w:val="00E80F66"/>
    <w:rsid w:val="00E81637"/>
    <w:rsid w:val="00E816C5"/>
    <w:rsid w:val="00E81B0C"/>
    <w:rsid w:val="00E81C5B"/>
    <w:rsid w:val="00E82B8A"/>
    <w:rsid w:val="00E82E14"/>
    <w:rsid w:val="00E8334D"/>
    <w:rsid w:val="00E83715"/>
    <w:rsid w:val="00E8459E"/>
    <w:rsid w:val="00E849DF"/>
    <w:rsid w:val="00E84D2D"/>
    <w:rsid w:val="00E84D70"/>
    <w:rsid w:val="00E84F8D"/>
    <w:rsid w:val="00E85259"/>
    <w:rsid w:val="00E85940"/>
    <w:rsid w:val="00E85A49"/>
    <w:rsid w:val="00E85A66"/>
    <w:rsid w:val="00E85B55"/>
    <w:rsid w:val="00E85D33"/>
    <w:rsid w:val="00E85EE3"/>
    <w:rsid w:val="00E85F01"/>
    <w:rsid w:val="00E866FF"/>
    <w:rsid w:val="00E86C01"/>
    <w:rsid w:val="00E870E5"/>
    <w:rsid w:val="00E87735"/>
    <w:rsid w:val="00E87E06"/>
    <w:rsid w:val="00E87E85"/>
    <w:rsid w:val="00E90332"/>
    <w:rsid w:val="00E90AC7"/>
    <w:rsid w:val="00E90D8C"/>
    <w:rsid w:val="00E90EDC"/>
    <w:rsid w:val="00E9138C"/>
    <w:rsid w:val="00E916B4"/>
    <w:rsid w:val="00E91ADC"/>
    <w:rsid w:val="00E91C65"/>
    <w:rsid w:val="00E922C5"/>
    <w:rsid w:val="00E9289F"/>
    <w:rsid w:val="00E928C4"/>
    <w:rsid w:val="00E928F4"/>
    <w:rsid w:val="00E92A3C"/>
    <w:rsid w:val="00E92B0E"/>
    <w:rsid w:val="00E92BCA"/>
    <w:rsid w:val="00E92D84"/>
    <w:rsid w:val="00E93885"/>
    <w:rsid w:val="00E93970"/>
    <w:rsid w:val="00E93997"/>
    <w:rsid w:val="00E93D6F"/>
    <w:rsid w:val="00E93DC4"/>
    <w:rsid w:val="00E93E86"/>
    <w:rsid w:val="00E93F26"/>
    <w:rsid w:val="00E941E9"/>
    <w:rsid w:val="00E9428E"/>
    <w:rsid w:val="00E943BE"/>
    <w:rsid w:val="00E94851"/>
    <w:rsid w:val="00E95011"/>
    <w:rsid w:val="00E950BE"/>
    <w:rsid w:val="00E950F6"/>
    <w:rsid w:val="00E95431"/>
    <w:rsid w:val="00E95BCE"/>
    <w:rsid w:val="00E9610C"/>
    <w:rsid w:val="00E9613F"/>
    <w:rsid w:val="00E96BCA"/>
    <w:rsid w:val="00E96EAD"/>
    <w:rsid w:val="00E96EB8"/>
    <w:rsid w:val="00E973A7"/>
    <w:rsid w:val="00E97A54"/>
    <w:rsid w:val="00E97FFE"/>
    <w:rsid w:val="00EA00FB"/>
    <w:rsid w:val="00EA046B"/>
    <w:rsid w:val="00EA07F1"/>
    <w:rsid w:val="00EA1982"/>
    <w:rsid w:val="00EA1ABC"/>
    <w:rsid w:val="00EA2463"/>
    <w:rsid w:val="00EA2648"/>
    <w:rsid w:val="00EA2834"/>
    <w:rsid w:val="00EA29A9"/>
    <w:rsid w:val="00EA2CDD"/>
    <w:rsid w:val="00EA2E49"/>
    <w:rsid w:val="00EA33FF"/>
    <w:rsid w:val="00EA3976"/>
    <w:rsid w:val="00EA4014"/>
    <w:rsid w:val="00EA43BF"/>
    <w:rsid w:val="00EA4A38"/>
    <w:rsid w:val="00EA4BAC"/>
    <w:rsid w:val="00EA4DE4"/>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7E6"/>
    <w:rsid w:val="00EA787C"/>
    <w:rsid w:val="00EA7981"/>
    <w:rsid w:val="00EA7DB9"/>
    <w:rsid w:val="00EA7F60"/>
    <w:rsid w:val="00EB0CFF"/>
    <w:rsid w:val="00EB1019"/>
    <w:rsid w:val="00EB15F5"/>
    <w:rsid w:val="00EB21AD"/>
    <w:rsid w:val="00EB22B4"/>
    <w:rsid w:val="00EB25D1"/>
    <w:rsid w:val="00EB2AC4"/>
    <w:rsid w:val="00EB2E38"/>
    <w:rsid w:val="00EB2EB3"/>
    <w:rsid w:val="00EB2EED"/>
    <w:rsid w:val="00EB2F30"/>
    <w:rsid w:val="00EB3215"/>
    <w:rsid w:val="00EB38A9"/>
    <w:rsid w:val="00EB3CCC"/>
    <w:rsid w:val="00EB3DD7"/>
    <w:rsid w:val="00EB3F58"/>
    <w:rsid w:val="00EB43BA"/>
    <w:rsid w:val="00EB4EAA"/>
    <w:rsid w:val="00EB5193"/>
    <w:rsid w:val="00EB560D"/>
    <w:rsid w:val="00EB566B"/>
    <w:rsid w:val="00EB57C8"/>
    <w:rsid w:val="00EB5B94"/>
    <w:rsid w:val="00EB5D07"/>
    <w:rsid w:val="00EB5DE2"/>
    <w:rsid w:val="00EB6430"/>
    <w:rsid w:val="00EB65A5"/>
    <w:rsid w:val="00EB67D9"/>
    <w:rsid w:val="00EB6A8A"/>
    <w:rsid w:val="00EB7B7A"/>
    <w:rsid w:val="00EC0008"/>
    <w:rsid w:val="00EC00D9"/>
    <w:rsid w:val="00EC08C0"/>
    <w:rsid w:val="00EC0975"/>
    <w:rsid w:val="00EC0AFB"/>
    <w:rsid w:val="00EC0F43"/>
    <w:rsid w:val="00EC1425"/>
    <w:rsid w:val="00EC175B"/>
    <w:rsid w:val="00EC1A2F"/>
    <w:rsid w:val="00EC1CAA"/>
    <w:rsid w:val="00EC1DF4"/>
    <w:rsid w:val="00EC2AD8"/>
    <w:rsid w:val="00EC2CF1"/>
    <w:rsid w:val="00EC3206"/>
    <w:rsid w:val="00EC3550"/>
    <w:rsid w:val="00EC3609"/>
    <w:rsid w:val="00EC3A1A"/>
    <w:rsid w:val="00EC3C35"/>
    <w:rsid w:val="00EC3E9F"/>
    <w:rsid w:val="00EC47FD"/>
    <w:rsid w:val="00EC4871"/>
    <w:rsid w:val="00EC4D1F"/>
    <w:rsid w:val="00EC5A18"/>
    <w:rsid w:val="00EC5C3A"/>
    <w:rsid w:val="00EC5CAE"/>
    <w:rsid w:val="00EC626A"/>
    <w:rsid w:val="00EC6F99"/>
    <w:rsid w:val="00EC7192"/>
    <w:rsid w:val="00EC7A5A"/>
    <w:rsid w:val="00EC7AEA"/>
    <w:rsid w:val="00EC7BBB"/>
    <w:rsid w:val="00EC7EB0"/>
    <w:rsid w:val="00ED04CD"/>
    <w:rsid w:val="00ED079E"/>
    <w:rsid w:val="00ED1006"/>
    <w:rsid w:val="00ED1549"/>
    <w:rsid w:val="00ED17D7"/>
    <w:rsid w:val="00ED1862"/>
    <w:rsid w:val="00ED1B0D"/>
    <w:rsid w:val="00ED1F02"/>
    <w:rsid w:val="00ED2068"/>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308"/>
    <w:rsid w:val="00ED65EB"/>
    <w:rsid w:val="00ED66D1"/>
    <w:rsid w:val="00ED7163"/>
    <w:rsid w:val="00ED7382"/>
    <w:rsid w:val="00ED77DC"/>
    <w:rsid w:val="00ED7853"/>
    <w:rsid w:val="00ED7A26"/>
    <w:rsid w:val="00EE03DD"/>
    <w:rsid w:val="00EE043E"/>
    <w:rsid w:val="00EE07FA"/>
    <w:rsid w:val="00EE08A9"/>
    <w:rsid w:val="00EE0D67"/>
    <w:rsid w:val="00EE103A"/>
    <w:rsid w:val="00EE10B9"/>
    <w:rsid w:val="00EE15C5"/>
    <w:rsid w:val="00EE1706"/>
    <w:rsid w:val="00EE259B"/>
    <w:rsid w:val="00EE270D"/>
    <w:rsid w:val="00EE29A6"/>
    <w:rsid w:val="00EE2DB8"/>
    <w:rsid w:val="00EE3865"/>
    <w:rsid w:val="00EE38E0"/>
    <w:rsid w:val="00EE38F7"/>
    <w:rsid w:val="00EE3975"/>
    <w:rsid w:val="00EE3A9A"/>
    <w:rsid w:val="00EE3C98"/>
    <w:rsid w:val="00EE3E01"/>
    <w:rsid w:val="00EE3F73"/>
    <w:rsid w:val="00EE41B5"/>
    <w:rsid w:val="00EE4293"/>
    <w:rsid w:val="00EE42BE"/>
    <w:rsid w:val="00EE46FD"/>
    <w:rsid w:val="00EE4A38"/>
    <w:rsid w:val="00EE4D5B"/>
    <w:rsid w:val="00EE4D81"/>
    <w:rsid w:val="00EE5152"/>
    <w:rsid w:val="00EE51BE"/>
    <w:rsid w:val="00EE529D"/>
    <w:rsid w:val="00EE55BD"/>
    <w:rsid w:val="00EE5B3A"/>
    <w:rsid w:val="00EE5FAF"/>
    <w:rsid w:val="00EE672F"/>
    <w:rsid w:val="00EE6BD1"/>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CC7"/>
    <w:rsid w:val="00EF4EC8"/>
    <w:rsid w:val="00EF4EED"/>
    <w:rsid w:val="00EF5065"/>
    <w:rsid w:val="00EF5080"/>
    <w:rsid w:val="00EF5313"/>
    <w:rsid w:val="00EF56E4"/>
    <w:rsid w:val="00EF5972"/>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8E0"/>
    <w:rsid w:val="00F018E8"/>
    <w:rsid w:val="00F01AB9"/>
    <w:rsid w:val="00F01E22"/>
    <w:rsid w:val="00F0200A"/>
    <w:rsid w:val="00F02067"/>
    <w:rsid w:val="00F020CB"/>
    <w:rsid w:val="00F0232B"/>
    <w:rsid w:val="00F0269A"/>
    <w:rsid w:val="00F0281A"/>
    <w:rsid w:val="00F031E8"/>
    <w:rsid w:val="00F03269"/>
    <w:rsid w:val="00F032F7"/>
    <w:rsid w:val="00F03356"/>
    <w:rsid w:val="00F03D10"/>
    <w:rsid w:val="00F03F3A"/>
    <w:rsid w:val="00F0458F"/>
    <w:rsid w:val="00F04805"/>
    <w:rsid w:val="00F04898"/>
    <w:rsid w:val="00F04996"/>
    <w:rsid w:val="00F04E19"/>
    <w:rsid w:val="00F04FB1"/>
    <w:rsid w:val="00F05778"/>
    <w:rsid w:val="00F059E8"/>
    <w:rsid w:val="00F05E24"/>
    <w:rsid w:val="00F0633F"/>
    <w:rsid w:val="00F06559"/>
    <w:rsid w:val="00F0690A"/>
    <w:rsid w:val="00F06936"/>
    <w:rsid w:val="00F07204"/>
    <w:rsid w:val="00F0728A"/>
    <w:rsid w:val="00F0738C"/>
    <w:rsid w:val="00F07463"/>
    <w:rsid w:val="00F0773C"/>
    <w:rsid w:val="00F0776D"/>
    <w:rsid w:val="00F07E92"/>
    <w:rsid w:val="00F07ED6"/>
    <w:rsid w:val="00F07FA6"/>
    <w:rsid w:val="00F1075E"/>
    <w:rsid w:val="00F10EBD"/>
    <w:rsid w:val="00F10ED1"/>
    <w:rsid w:val="00F114BD"/>
    <w:rsid w:val="00F118C3"/>
    <w:rsid w:val="00F12121"/>
    <w:rsid w:val="00F122BE"/>
    <w:rsid w:val="00F12536"/>
    <w:rsid w:val="00F1281E"/>
    <w:rsid w:val="00F13381"/>
    <w:rsid w:val="00F13668"/>
    <w:rsid w:val="00F136AE"/>
    <w:rsid w:val="00F13736"/>
    <w:rsid w:val="00F13786"/>
    <w:rsid w:val="00F13B6A"/>
    <w:rsid w:val="00F13BBF"/>
    <w:rsid w:val="00F13CF2"/>
    <w:rsid w:val="00F13E5C"/>
    <w:rsid w:val="00F14424"/>
    <w:rsid w:val="00F14815"/>
    <w:rsid w:val="00F154CE"/>
    <w:rsid w:val="00F164C8"/>
    <w:rsid w:val="00F16883"/>
    <w:rsid w:val="00F1699A"/>
    <w:rsid w:val="00F17315"/>
    <w:rsid w:val="00F17505"/>
    <w:rsid w:val="00F1752C"/>
    <w:rsid w:val="00F17844"/>
    <w:rsid w:val="00F179B3"/>
    <w:rsid w:val="00F17BDF"/>
    <w:rsid w:val="00F17E82"/>
    <w:rsid w:val="00F20152"/>
    <w:rsid w:val="00F2055B"/>
    <w:rsid w:val="00F20DA9"/>
    <w:rsid w:val="00F20E60"/>
    <w:rsid w:val="00F21570"/>
    <w:rsid w:val="00F218EF"/>
    <w:rsid w:val="00F219DC"/>
    <w:rsid w:val="00F22545"/>
    <w:rsid w:val="00F2306D"/>
    <w:rsid w:val="00F230D7"/>
    <w:rsid w:val="00F23270"/>
    <w:rsid w:val="00F2374B"/>
    <w:rsid w:val="00F23B3D"/>
    <w:rsid w:val="00F23F47"/>
    <w:rsid w:val="00F24892"/>
    <w:rsid w:val="00F24E01"/>
    <w:rsid w:val="00F24EBA"/>
    <w:rsid w:val="00F24F16"/>
    <w:rsid w:val="00F24F7B"/>
    <w:rsid w:val="00F25476"/>
    <w:rsid w:val="00F259AF"/>
    <w:rsid w:val="00F25C5B"/>
    <w:rsid w:val="00F25E69"/>
    <w:rsid w:val="00F26062"/>
    <w:rsid w:val="00F2619E"/>
    <w:rsid w:val="00F26359"/>
    <w:rsid w:val="00F26856"/>
    <w:rsid w:val="00F26C0C"/>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5D2"/>
    <w:rsid w:val="00F337B2"/>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AB8"/>
    <w:rsid w:val="00F36CBF"/>
    <w:rsid w:val="00F372E2"/>
    <w:rsid w:val="00F3740D"/>
    <w:rsid w:val="00F376E6"/>
    <w:rsid w:val="00F37745"/>
    <w:rsid w:val="00F379E2"/>
    <w:rsid w:val="00F37D60"/>
    <w:rsid w:val="00F40087"/>
    <w:rsid w:val="00F418C6"/>
    <w:rsid w:val="00F419FF"/>
    <w:rsid w:val="00F42033"/>
    <w:rsid w:val="00F42488"/>
    <w:rsid w:val="00F428AE"/>
    <w:rsid w:val="00F431F0"/>
    <w:rsid w:val="00F43222"/>
    <w:rsid w:val="00F43820"/>
    <w:rsid w:val="00F43988"/>
    <w:rsid w:val="00F43E21"/>
    <w:rsid w:val="00F442DE"/>
    <w:rsid w:val="00F444B8"/>
    <w:rsid w:val="00F4452C"/>
    <w:rsid w:val="00F4495F"/>
    <w:rsid w:val="00F44CEA"/>
    <w:rsid w:val="00F44D57"/>
    <w:rsid w:val="00F44E5D"/>
    <w:rsid w:val="00F45552"/>
    <w:rsid w:val="00F459DA"/>
    <w:rsid w:val="00F45A5E"/>
    <w:rsid w:val="00F46224"/>
    <w:rsid w:val="00F46336"/>
    <w:rsid w:val="00F46781"/>
    <w:rsid w:val="00F46B2A"/>
    <w:rsid w:val="00F46C21"/>
    <w:rsid w:val="00F46CA4"/>
    <w:rsid w:val="00F46E8C"/>
    <w:rsid w:val="00F4734F"/>
    <w:rsid w:val="00F474E4"/>
    <w:rsid w:val="00F47972"/>
    <w:rsid w:val="00F51082"/>
    <w:rsid w:val="00F5127F"/>
    <w:rsid w:val="00F51BD1"/>
    <w:rsid w:val="00F51EE5"/>
    <w:rsid w:val="00F51F09"/>
    <w:rsid w:val="00F51FAD"/>
    <w:rsid w:val="00F522BC"/>
    <w:rsid w:val="00F5242B"/>
    <w:rsid w:val="00F5274E"/>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B5D"/>
    <w:rsid w:val="00F55CD6"/>
    <w:rsid w:val="00F56851"/>
    <w:rsid w:val="00F56912"/>
    <w:rsid w:val="00F56959"/>
    <w:rsid w:val="00F56CD2"/>
    <w:rsid w:val="00F571AC"/>
    <w:rsid w:val="00F57276"/>
    <w:rsid w:val="00F576A4"/>
    <w:rsid w:val="00F57769"/>
    <w:rsid w:val="00F60026"/>
    <w:rsid w:val="00F6056E"/>
    <w:rsid w:val="00F60573"/>
    <w:rsid w:val="00F60BA9"/>
    <w:rsid w:val="00F60D75"/>
    <w:rsid w:val="00F6114D"/>
    <w:rsid w:val="00F61EAA"/>
    <w:rsid w:val="00F62189"/>
    <w:rsid w:val="00F62460"/>
    <w:rsid w:val="00F629F5"/>
    <w:rsid w:val="00F62D52"/>
    <w:rsid w:val="00F63010"/>
    <w:rsid w:val="00F63044"/>
    <w:rsid w:val="00F63368"/>
    <w:rsid w:val="00F63417"/>
    <w:rsid w:val="00F637C8"/>
    <w:rsid w:val="00F63AB3"/>
    <w:rsid w:val="00F63BC5"/>
    <w:rsid w:val="00F647CA"/>
    <w:rsid w:val="00F6487C"/>
    <w:rsid w:val="00F648C8"/>
    <w:rsid w:val="00F649E3"/>
    <w:rsid w:val="00F64E45"/>
    <w:rsid w:val="00F64F83"/>
    <w:rsid w:val="00F654B8"/>
    <w:rsid w:val="00F65819"/>
    <w:rsid w:val="00F658A0"/>
    <w:rsid w:val="00F65A0F"/>
    <w:rsid w:val="00F65D65"/>
    <w:rsid w:val="00F66066"/>
    <w:rsid w:val="00F66272"/>
    <w:rsid w:val="00F664AF"/>
    <w:rsid w:val="00F664B4"/>
    <w:rsid w:val="00F66A06"/>
    <w:rsid w:val="00F66B57"/>
    <w:rsid w:val="00F66F05"/>
    <w:rsid w:val="00F67540"/>
    <w:rsid w:val="00F675C1"/>
    <w:rsid w:val="00F67859"/>
    <w:rsid w:val="00F67949"/>
    <w:rsid w:val="00F67985"/>
    <w:rsid w:val="00F67B29"/>
    <w:rsid w:val="00F67E4B"/>
    <w:rsid w:val="00F67F4B"/>
    <w:rsid w:val="00F70179"/>
    <w:rsid w:val="00F70369"/>
    <w:rsid w:val="00F70711"/>
    <w:rsid w:val="00F70B94"/>
    <w:rsid w:val="00F710DA"/>
    <w:rsid w:val="00F71367"/>
    <w:rsid w:val="00F71918"/>
    <w:rsid w:val="00F719E9"/>
    <w:rsid w:val="00F71AD7"/>
    <w:rsid w:val="00F7220B"/>
    <w:rsid w:val="00F72A9B"/>
    <w:rsid w:val="00F72AF1"/>
    <w:rsid w:val="00F73494"/>
    <w:rsid w:val="00F73515"/>
    <w:rsid w:val="00F736BC"/>
    <w:rsid w:val="00F73877"/>
    <w:rsid w:val="00F742A1"/>
    <w:rsid w:val="00F743F1"/>
    <w:rsid w:val="00F746ED"/>
    <w:rsid w:val="00F74F8F"/>
    <w:rsid w:val="00F750BF"/>
    <w:rsid w:val="00F7519E"/>
    <w:rsid w:val="00F75225"/>
    <w:rsid w:val="00F75390"/>
    <w:rsid w:val="00F75AFC"/>
    <w:rsid w:val="00F75BFA"/>
    <w:rsid w:val="00F75D5E"/>
    <w:rsid w:val="00F76542"/>
    <w:rsid w:val="00F765DB"/>
    <w:rsid w:val="00F76B7B"/>
    <w:rsid w:val="00F773CF"/>
    <w:rsid w:val="00F8071B"/>
    <w:rsid w:val="00F80FA0"/>
    <w:rsid w:val="00F81029"/>
    <w:rsid w:val="00F81098"/>
    <w:rsid w:val="00F810EE"/>
    <w:rsid w:val="00F81228"/>
    <w:rsid w:val="00F81356"/>
    <w:rsid w:val="00F81439"/>
    <w:rsid w:val="00F816B8"/>
    <w:rsid w:val="00F816FE"/>
    <w:rsid w:val="00F821EC"/>
    <w:rsid w:val="00F82419"/>
    <w:rsid w:val="00F82783"/>
    <w:rsid w:val="00F8300D"/>
    <w:rsid w:val="00F8314F"/>
    <w:rsid w:val="00F8327F"/>
    <w:rsid w:val="00F836A2"/>
    <w:rsid w:val="00F838BB"/>
    <w:rsid w:val="00F83A83"/>
    <w:rsid w:val="00F83BB2"/>
    <w:rsid w:val="00F8427A"/>
    <w:rsid w:val="00F84409"/>
    <w:rsid w:val="00F84621"/>
    <w:rsid w:val="00F84637"/>
    <w:rsid w:val="00F84C3D"/>
    <w:rsid w:val="00F84DD5"/>
    <w:rsid w:val="00F84EA4"/>
    <w:rsid w:val="00F8537C"/>
    <w:rsid w:val="00F86032"/>
    <w:rsid w:val="00F862F3"/>
    <w:rsid w:val="00F86710"/>
    <w:rsid w:val="00F86B0D"/>
    <w:rsid w:val="00F86B8A"/>
    <w:rsid w:val="00F877A6"/>
    <w:rsid w:val="00F87FCF"/>
    <w:rsid w:val="00F90C2C"/>
    <w:rsid w:val="00F90C36"/>
    <w:rsid w:val="00F90E49"/>
    <w:rsid w:val="00F91553"/>
    <w:rsid w:val="00F91A43"/>
    <w:rsid w:val="00F91C53"/>
    <w:rsid w:val="00F92292"/>
    <w:rsid w:val="00F928A3"/>
    <w:rsid w:val="00F92C4E"/>
    <w:rsid w:val="00F930CB"/>
    <w:rsid w:val="00F93185"/>
    <w:rsid w:val="00F932C5"/>
    <w:rsid w:val="00F93818"/>
    <w:rsid w:val="00F93AB4"/>
    <w:rsid w:val="00F94693"/>
    <w:rsid w:val="00F94ED7"/>
    <w:rsid w:val="00F956D1"/>
    <w:rsid w:val="00F958AE"/>
    <w:rsid w:val="00F958F0"/>
    <w:rsid w:val="00F95986"/>
    <w:rsid w:val="00F95B28"/>
    <w:rsid w:val="00F95E06"/>
    <w:rsid w:val="00F96063"/>
    <w:rsid w:val="00F96316"/>
    <w:rsid w:val="00F965A0"/>
    <w:rsid w:val="00F96BB6"/>
    <w:rsid w:val="00F96BE7"/>
    <w:rsid w:val="00F96FC3"/>
    <w:rsid w:val="00F97043"/>
    <w:rsid w:val="00F9713F"/>
    <w:rsid w:val="00F975C4"/>
    <w:rsid w:val="00F97703"/>
    <w:rsid w:val="00FA02C9"/>
    <w:rsid w:val="00FA07E0"/>
    <w:rsid w:val="00FA0919"/>
    <w:rsid w:val="00FA0B9C"/>
    <w:rsid w:val="00FA0BF9"/>
    <w:rsid w:val="00FA1165"/>
    <w:rsid w:val="00FA11B6"/>
    <w:rsid w:val="00FA133B"/>
    <w:rsid w:val="00FA1652"/>
    <w:rsid w:val="00FA16DE"/>
    <w:rsid w:val="00FA192E"/>
    <w:rsid w:val="00FA203C"/>
    <w:rsid w:val="00FA2096"/>
    <w:rsid w:val="00FA2162"/>
    <w:rsid w:val="00FA26D7"/>
    <w:rsid w:val="00FA28B0"/>
    <w:rsid w:val="00FA29B0"/>
    <w:rsid w:val="00FA2A98"/>
    <w:rsid w:val="00FA2D75"/>
    <w:rsid w:val="00FA3323"/>
    <w:rsid w:val="00FA33F0"/>
    <w:rsid w:val="00FA36EF"/>
    <w:rsid w:val="00FA38FF"/>
    <w:rsid w:val="00FA3FA4"/>
    <w:rsid w:val="00FA4C8B"/>
    <w:rsid w:val="00FA4E01"/>
    <w:rsid w:val="00FA506D"/>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E6"/>
    <w:rsid w:val="00FB53C2"/>
    <w:rsid w:val="00FB5492"/>
    <w:rsid w:val="00FB54BA"/>
    <w:rsid w:val="00FB5588"/>
    <w:rsid w:val="00FB62C6"/>
    <w:rsid w:val="00FB6507"/>
    <w:rsid w:val="00FB68A2"/>
    <w:rsid w:val="00FB697C"/>
    <w:rsid w:val="00FB6B02"/>
    <w:rsid w:val="00FB6FBE"/>
    <w:rsid w:val="00FB73F1"/>
    <w:rsid w:val="00FB7585"/>
    <w:rsid w:val="00FB75FE"/>
    <w:rsid w:val="00FC0069"/>
    <w:rsid w:val="00FC0F4B"/>
    <w:rsid w:val="00FC17AA"/>
    <w:rsid w:val="00FC19EA"/>
    <w:rsid w:val="00FC1DA7"/>
    <w:rsid w:val="00FC1E2A"/>
    <w:rsid w:val="00FC204A"/>
    <w:rsid w:val="00FC2116"/>
    <w:rsid w:val="00FC2166"/>
    <w:rsid w:val="00FC217C"/>
    <w:rsid w:val="00FC316A"/>
    <w:rsid w:val="00FC37FA"/>
    <w:rsid w:val="00FC3A27"/>
    <w:rsid w:val="00FC53BC"/>
    <w:rsid w:val="00FC5608"/>
    <w:rsid w:val="00FC5735"/>
    <w:rsid w:val="00FC57C7"/>
    <w:rsid w:val="00FC6836"/>
    <w:rsid w:val="00FC6AAC"/>
    <w:rsid w:val="00FC6CF4"/>
    <w:rsid w:val="00FC6ECA"/>
    <w:rsid w:val="00FC711A"/>
    <w:rsid w:val="00FC77AA"/>
    <w:rsid w:val="00FC78D1"/>
    <w:rsid w:val="00FC7E49"/>
    <w:rsid w:val="00FD024A"/>
    <w:rsid w:val="00FD043A"/>
    <w:rsid w:val="00FD068C"/>
    <w:rsid w:val="00FD0946"/>
    <w:rsid w:val="00FD0D14"/>
    <w:rsid w:val="00FD0F66"/>
    <w:rsid w:val="00FD1271"/>
    <w:rsid w:val="00FD1967"/>
    <w:rsid w:val="00FD19A9"/>
    <w:rsid w:val="00FD1A91"/>
    <w:rsid w:val="00FD1C00"/>
    <w:rsid w:val="00FD242D"/>
    <w:rsid w:val="00FD2437"/>
    <w:rsid w:val="00FD2626"/>
    <w:rsid w:val="00FD26D5"/>
    <w:rsid w:val="00FD278D"/>
    <w:rsid w:val="00FD28D4"/>
    <w:rsid w:val="00FD298F"/>
    <w:rsid w:val="00FD2CFB"/>
    <w:rsid w:val="00FD2D81"/>
    <w:rsid w:val="00FD3307"/>
    <w:rsid w:val="00FD3849"/>
    <w:rsid w:val="00FD3CC8"/>
    <w:rsid w:val="00FD41F9"/>
    <w:rsid w:val="00FD44EA"/>
    <w:rsid w:val="00FD45E0"/>
    <w:rsid w:val="00FD45E9"/>
    <w:rsid w:val="00FD4616"/>
    <w:rsid w:val="00FD4721"/>
    <w:rsid w:val="00FD4751"/>
    <w:rsid w:val="00FD4A72"/>
    <w:rsid w:val="00FD4BBE"/>
    <w:rsid w:val="00FD4EB8"/>
    <w:rsid w:val="00FD5084"/>
    <w:rsid w:val="00FD5290"/>
    <w:rsid w:val="00FD536C"/>
    <w:rsid w:val="00FD5789"/>
    <w:rsid w:val="00FD5B43"/>
    <w:rsid w:val="00FD63BD"/>
    <w:rsid w:val="00FD64F0"/>
    <w:rsid w:val="00FD78F0"/>
    <w:rsid w:val="00FE0375"/>
    <w:rsid w:val="00FE05A0"/>
    <w:rsid w:val="00FE152B"/>
    <w:rsid w:val="00FE1693"/>
    <w:rsid w:val="00FE18B3"/>
    <w:rsid w:val="00FE1AFB"/>
    <w:rsid w:val="00FE1D7D"/>
    <w:rsid w:val="00FE217D"/>
    <w:rsid w:val="00FE22E1"/>
    <w:rsid w:val="00FE2716"/>
    <w:rsid w:val="00FE2843"/>
    <w:rsid w:val="00FE3229"/>
    <w:rsid w:val="00FE3C22"/>
    <w:rsid w:val="00FE3E87"/>
    <w:rsid w:val="00FE3FFE"/>
    <w:rsid w:val="00FE423C"/>
    <w:rsid w:val="00FE466D"/>
    <w:rsid w:val="00FE4FBF"/>
    <w:rsid w:val="00FE4FCE"/>
    <w:rsid w:val="00FE53C2"/>
    <w:rsid w:val="00FE57C4"/>
    <w:rsid w:val="00FE5A22"/>
    <w:rsid w:val="00FE5BCC"/>
    <w:rsid w:val="00FE67C0"/>
    <w:rsid w:val="00FE6F83"/>
    <w:rsid w:val="00FE7606"/>
    <w:rsid w:val="00FE7748"/>
    <w:rsid w:val="00FE7B89"/>
    <w:rsid w:val="00FE7EC0"/>
    <w:rsid w:val="00FF0740"/>
    <w:rsid w:val="00FF0B6C"/>
    <w:rsid w:val="00FF0BF1"/>
    <w:rsid w:val="00FF0DC3"/>
    <w:rsid w:val="00FF0EB1"/>
    <w:rsid w:val="00FF0F2F"/>
    <w:rsid w:val="00FF11F2"/>
    <w:rsid w:val="00FF1882"/>
    <w:rsid w:val="00FF1940"/>
    <w:rsid w:val="00FF1AF6"/>
    <w:rsid w:val="00FF2764"/>
    <w:rsid w:val="00FF2983"/>
    <w:rsid w:val="00FF2D4D"/>
    <w:rsid w:val="00FF2FBA"/>
    <w:rsid w:val="00FF398F"/>
    <w:rsid w:val="00FF3F1C"/>
    <w:rsid w:val="00FF4107"/>
    <w:rsid w:val="00FF474F"/>
    <w:rsid w:val="00FF4812"/>
    <w:rsid w:val="00FF4F0B"/>
    <w:rsid w:val="00FF56FC"/>
    <w:rsid w:val="00FF579C"/>
    <w:rsid w:val="00FF57DD"/>
    <w:rsid w:val="00FF5843"/>
    <w:rsid w:val="00FF5EA8"/>
    <w:rsid w:val="00FF5F4B"/>
    <w:rsid w:val="00FF6C5C"/>
    <w:rsid w:val="00FF7178"/>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466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nytimes.com/2023/03/09/theater/dark-disabled-stories-public-theater.html?smid=url-share" TargetMode="External"/><Relationship Id="rId21" Type="http://schemas.openxmlformats.org/officeDocument/2006/relationships/hyperlink" Target="https://www.nytimes.com/2024/01/31/opinion/gene-therapy-cure-diseases.html?campaign_id=39&amp;emc=edit_ty_20240203&amp;instance_id=114090&amp;nl=opinion-today&amp;regi_id=76470069&amp;segment_id=157200&amp;te=1&amp;user_id=9dd7b7813d9f57444dd0c5972a6f9021" TargetMode="External"/><Relationship Id="rId42" Type="http://schemas.openxmlformats.org/officeDocument/2006/relationships/hyperlink" Target="https://states.aarp.org/massachusetts/" TargetMode="External"/><Relationship Id="rId63" Type="http://schemas.openxmlformats.org/officeDocument/2006/relationships/hyperlink" Target="https://www.nytimes.com/2024/01/28/theater/obie-awards-dark-disabled-stories.html?smid=nytcore-android-share" TargetMode="External"/><Relationship Id="rId84" Type="http://schemas.openxmlformats.org/officeDocument/2006/relationships/hyperlink" Target="https://leadingage.org/leadingage-to-cms-nursing-home-staffing-mandates-will-fail-as-proposed/" TargetMode="External"/><Relationship Id="rId138" Type="http://schemas.openxmlformats.org/officeDocument/2006/relationships/hyperlink" Target="https://www.mass.gov/news/ag-campbell-announces-350-million-settlement-with-multinational-marketing-firm-publicis-health-over-role-in-opioid-epidemic" TargetMode="External"/><Relationship Id="rId159" Type="http://schemas.openxmlformats.org/officeDocument/2006/relationships/hyperlink" Target="https://www.cms.gov/files/document/cms-health-equity-conference-call-proposals-webinar-slides.pdf" TargetMode="External"/><Relationship Id="rId170" Type="http://schemas.openxmlformats.org/officeDocument/2006/relationships/hyperlink" Target="https://www.mass.gov/info-details/navigator-homes-of-marthas-vineyard-inc-long-term-care-substantial-capital-expenditure" TargetMode="External"/><Relationship Id="rId191" Type="http://schemas.openxmlformats.org/officeDocument/2006/relationships/hyperlink" Target="https://projects.propublica.org/nursing-homes/homes/h-225747" TargetMode="External"/><Relationship Id="rId205" Type="http://schemas.openxmlformats.org/officeDocument/2006/relationships/hyperlink" Target="https://projects.propublica.org/nursing-homes/homes/h-225318" TargetMode="External"/><Relationship Id="rId226" Type="http://schemas.openxmlformats.org/officeDocument/2006/relationships/hyperlink" Target="mailto:info@DignityAllianceMA.org" TargetMode="External"/><Relationship Id="rId247" Type="http://schemas.openxmlformats.org/officeDocument/2006/relationships/hyperlink" Target="https://dignityalliancema.org/contact/sign-up-for-emails/" TargetMode="External"/><Relationship Id="rId107" Type="http://schemas.openxmlformats.org/officeDocument/2006/relationships/hyperlink" Target="https://www.nytimes.com/interactive/2023/us/covid-cases.html?campaign_id=185&amp;emc=edit_yct_20240201&amp;instance_id=114061&amp;nl=coronavirus-tracker&amp;regi_id=76470069&amp;segment_id=157023&amp;te=1&amp;user_id=9dd7b7813d9f57444dd0c5972a6f9021" TargetMode="External"/><Relationship Id="rId11" Type="http://schemas.openxmlformats.org/officeDocument/2006/relationships/hyperlink" Target="https://www.bostonglobe.com/2024/01/31/opinion/bear-mountain-nursing-home-neglect/" TargetMode="External"/><Relationship Id="rId32" Type="http://schemas.openxmlformats.org/officeDocument/2006/relationships/image" Target="media/image3.jpeg"/><Relationship Id="rId53" Type="http://schemas.openxmlformats.org/officeDocument/2006/relationships/hyperlink" Target="https://www.mcknights.com/news/the-rac-is-back-increasing-scrutiny-in-a-complex-nursing-home-audit-environment/" TargetMode="External"/><Relationship Id="rId74" Type="http://schemas.openxmlformats.org/officeDocument/2006/relationships/hyperlink" Target="https://www.dlc-ma.org/polling-place-surveys-a-training-session/" TargetMode="External"/><Relationship Id="rId128" Type="http://schemas.openxmlformats.org/officeDocument/2006/relationships/hyperlink" Target="https://journals.plos.org/plosmedicine/article?id=10.1371/journal.pmed.1000316" TargetMode="External"/><Relationship Id="rId149" Type="http://schemas.openxmlformats.org/officeDocument/2006/relationships/hyperlink" Target="https://www.ncbi.nlm.nih.gov/pmc/articles/PMC3151188/" TargetMode="External"/><Relationship Id="rId5" Type="http://schemas.openxmlformats.org/officeDocument/2006/relationships/webSettings" Target="webSettings.xml"/><Relationship Id="rId95" Type="http://schemas.openxmlformats.org/officeDocument/2006/relationships/hyperlink" Target="https://nap.nationalacademies.org/resource/26526/Nursing_Homes_Recommendations.pdf" TargetMode="External"/><Relationship Id="rId160" Type="http://schemas.openxmlformats.org/officeDocument/2006/relationships/hyperlink" Target="https://tinyurl.com/DignityLegislativeEndorsements" TargetMode="External"/><Relationship Id="rId181" Type="http://schemas.openxmlformats.org/officeDocument/2006/relationships/hyperlink" Target="https://www.mass.gov/info-details/royal-norwell-long-term-care-conservation" TargetMode="External"/><Relationship Id="rId216"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37" Type="http://schemas.openxmlformats.org/officeDocument/2006/relationships/hyperlink" Target="mailto:mcoffin@centerlw.org" TargetMode="External"/><Relationship Id="rId22" Type="http://schemas.openxmlformats.org/officeDocument/2006/relationships/hyperlink" Target="https://www.nytimes.com/2024/01/31/opinion/gene-therapy-cure-diseases.html?campaign_id=39&amp;emc=edit_ty_20240203&amp;instance_id=114090&amp;nl=opinion-today&amp;regi_id=76470069&amp;segment_id=157200&amp;te=1&amp;user_id=9dd7b7813d9f57444dd0c5972a6f9021" TargetMode="External"/><Relationship Id="rId43" Type="http://schemas.openxmlformats.org/officeDocument/2006/relationships/hyperlink" Target="https://masshomecare.info/wp/" TargetMode="External"/><Relationship Id="rId64" Type="http://schemas.openxmlformats.org/officeDocument/2006/relationships/hyperlink" Target="https://www.nytimes.com/2023/03/09/theater/dark-disabled-stories-public-theater.html?smid=url-share" TargetMode="External"/><Relationship Id="rId118" Type="http://schemas.openxmlformats.org/officeDocument/2006/relationships/hyperlink" Target="https://www.nytimes.com/2023/03/09/theater/dark-disabled-stories-public-theater.html?smid=url-share" TargetMode="External"/><Relationship Id="rId139" Type="http://schemas.openxmlformats.org/officeDocument/2006/relationships/hyperlink" Target="https://www.mass.gov/doc/commonwealth-v-publicis-proposed-consent-judgement/download" TargetMode="External"/><Relationship Id="rId85" Type="http://schemas.openxmlformats.org/officeDocument/2006/relationships/hyperlink" Target="https://theconsumervoice.org/news/detail/news_list/cms-must-make-staffing-rule-stronger" TargetMode="External"/><Relationship Id="rId150" Type="http://schemas.openxmlformats.org/officeDocument/2006/relationships/hyperlink" Target="https://www.nature.com/articles/d41586-024-00118-4?utm_source=Live+Audience&amp;utm_campaign=60b76730cd-briefing-dy-20240129&amp;utm_medium=email&amp;utm_term=0_b27a691814-60b76730cd-51219312" TargetMode="External"/><Relationship Id="rId171" Type="http://schemas.openxmlformats.org/officeDocument/2006/relationships/hyperlink" Target="https://www.mass.gov/info-details/royal-wayland-nursing-home-llc-conservation-long-term-care-project" TargetMode="External"/><Relationship Id="rId192" Type="http://schemas.openxmlformats.org/officeDocument/2006/relationships/hyperlink" Target="https://www.nextstephc.com/southdennis" TargetMode="External"/><Relationship Id="rId206" Type="http://schemas.openxmlformats.org/officeDocument/2006/relationships/hyperlink" Target="https://plymouthrehab.com/" TargetMode="External"/><Relationship Id="rId227" Type="http://schemas.openxmlformats.org/officeDocument/2006/relationships/hyperlink" Target="https://www.facebook.com/DignityAllianceMA/" TargetMode="External"/><Relationship Id="rId248" Type="http://schemas.openxmlformats.org/officeDocument/2006/relationships/hyperlink" Target="mailto:Digest@DignityAllianceMA.org" TargetMode="External"/><Relationship Id="rId12" Type="http://schemas.openxmlformats.org/officeDocument/2006/relationships/hyperlink" Target="https://www.dlc-ma.org/2024/01/31/investigation-at-bear-mountain-at-worcester/" TargetMode="External"/><Relationship Id="rId33" Type="http://schemas.openxmlformats.org/officeDocument/2006/relationships/hyperlink" Target="https://acl.gov/oam/2024/older-americans-month-2024" TargetMode="External"/><Relationship Id="rId108" Type="http://schemas.openxmlformats.org/officeDocument/2006/relationships/hyperlink" Target="https://www.bostonglobe.com/2020/03/10/nation/latest-coronavirus-numbers-massachusetts/" TargetMode="External"/><Relationship Id="rId129" Type="http://schemas.openxmlformats.org/officeDocument/2006/relationships/hyperlink" Target="https://www.hhs.gov/sites/default/files/surgeon-general-social-connection-advisory.pdf" TargetMode="External"/><Relationship Id="rId54" Type="http://schemas.openxmlformats.org/officeDocument/2006/relationships/hyperlink" Target="https://www.statehousenews.com/news/healthcare/humanservices/advocates-aim-to-demystify-home-care-rates-wages/article_ff449a56-bfb1-11ee-af68-a3c81c153064.html" TargetMode="External"/><Relationship Id="rId75" Type="http://schemas.openxmlformats.org/officeDocument/2006/relationships/hyperlink" Target="https://www.dlc-ma.org/polling-place-surveys-a-training-session/" TargetMode="External"/><Relationship Id="rId96" Type="http://schemas.openxmlformats.org/officeDocument/2006/relationships/hyperlink" Target="https://www.mcknights.com/news/the-rac-is-back-increasing-scrutiny-in-a-complex-nursing-home-audit-environment/" TargetMode="External"/><Relationship Id="rId140" Type="http://schemas.openxmlformats.org/officeDocument/2006/relationships/hyperlink" Target="https://www.nytimes.com/2024/01/31/opinion/gene-therapy-cure-diseases.html?campaign_id=39&amp;emc=edit_ty_20240203&amp;instance_id=114090&amp;nl=opinion-today&amp;regi_id=76470069&amp;segment_id=157200&amp;te=1&amp;user_id=9dd7b7813d9f57444dd0c5972a6f9021" TargetMode="External"/><Relationship Id="rId161" Type="http://schemas.openxmlformats.org/officeDocument/2006/relationships/hyperlink" Target="mailto:rmoore8473@charter.net" TargetMode="External"/><Relationship Id="rId182" Type="http://schemas.openxmlformats.org/officeDocument/2006/relationships/hyperlink" Target="https://www.mass.gov/info-details/wellman-healthcare-group-inc" TargetMode="External"/><Relationship Id="rId217" Type="http://schemas.openxmlformats.org/officeDocument/2006/relationships/hyperlink" Target="https://www.mass.gov/info-details/long-term-care-facilities-specific-covid-19-data" TargetMode="External"/><Relationship Id="rId6" Type="http://schemas.openxmlformats.org/officeDocument/2006/relationships/footnotes" Target="footnotes.xml"/><Relationship Id="rId238" Type="http://schemas.openxmlformats.org/officeDocument/2006/relationships/hyperlink" Target="mailto:rmoore8743@charter.net" TargetMode="External"/><Relationship Id="rId23" Type="http://schemas.openxmlformats.org/officeDocument/2006/relationships/hyperlink" Target="https://covid.cdc.gov/covid-data-tracker/" TargetMode="External"/><Relationship Id="rId119" Type="http://schemas.openxmlformats.org/officeDocument/2006/relationships/image" Target="media/image4.png"/><Relationship Id="rId44" Type="http://schemas.openxmlformats.org/officeDocument/2006/relationships/hyperlink" Target="https://dignityalliancema.org/" TargetMode="External"/><Relationship Id="rId65" Type="http://schemas.openxmlformats.org/officeDocument/2006/relationships/hyperlink" Target="https://www.washingtonpost.com/lifestyle/2024/02/03/ruth-slenczynska-rachmaninov-piano-student/?utm_campaign=wp_todays_headlines&amp;utm_medium=email&amp;utm_source=newsletter&amp;wpisrc=nl_headlines&amp;carta-url=https%3A%2F%2Fs2.washingtonpost.com%2Fcar-ln-tr%2F3ca1267%2F65bf6e463e0fca4d460bc64a%2F6420d2e04685294d74bc7d92%2F34%2F56%2F65bf6e463e0fca4d460bc64a" TargetMode="External"/><Relationship Id="rId86" Type="http://schemas.openxmlformats.org/officeDocument/2006/relationships/hyperlink" Target="https://www.ahcancal.org/Advocacy/IssueBriefs/NEW%20unfunded%20staffing%20mandate_IB.pdf" TargetMode="External"/><Relationship Id="rId130" Type="http://schemas.openxmlformats.org/officeDocument/2006/relationships/hyperlink" Target="https://www.sciencedirect.com/science/article/pii/S235282732200310X?via%3Dihub" TargetMode="External"/><Relationship Id="rId151" Type="http://schemas.openxmlformats.org/officeDocument/2006/relationships/hyperlink" Target="https://www.nature.com/articles/d41586-022-04505-7" TargetMode="External"/><Relationship Id="rId172" Type="http://schemas.openxmlformats.org/officeDocument/2006/relationships/hyperlink" Target="https://www.mass.gov/info-details/ascentria-care-alliance-laurel-ridge" TargetMode="External"/><Relationship Id="rId193" Type="http://schemas.openxmlformats.org/officeDocument/2006/relationships/hyperlink" Target="https://projects.propublica.org/nursing-homes/homes/h-225320" TargetMode="External"/><Relationship Id="rId207" Type="http://schemas.openxmlformats.org/officeDocument/2006/relationships/hyperlink" Target="https://projects.propublica.org/nursing-homes/homes/h-225207" TargetMode="External"/><Relationship Id="rId228" Type="http://schemas.openxmlformats.org/officeDocument/2006/relationships/hyperlink" Target="https://www.instagram.com/dignityalliance/" TargetMode="External"/><Relationship Id="rId249" Type="http://schemas.openxmlformats.org/officeDocument/2006/relationships/hyperlink" Target="https://dignityalliancema.org/dignity-digest/" TargetMode="External"/><Relationship Id="rId13" Type="http://schemas.openxmlformats.org/officeDocument/2006/relationships/hyperlink" Target="https://www.medicare.gov/care-compare/details/nursing-home/225219?city=Worcester&amp;state=MA&amp;zipcode=01602" TargetMode="External"/><Relationship Id="rId109" Type="http://schemas.openxmlformats.org/officeDocument/2006/relationships/hyperlink" Target="https://www.statnews.com/2024/02/01/updated-covid-vaccine-effectiveness/?utm_campaign=daily_recap&amp;utm_medium=email&amp;_hsmi=292430862&amp;_hsenc=p2ANqtz--2kicEcJsd50H3w_TtZoOWpLB238XJvtxR76jVQNqLpBpOwDPeBO-ze_giUWCLIvTAasNk5jcLQr38rju-qqyDTtJmtA&amp;utm_content=292430862&amp;utm_source=hs_email" TargetMode="External"/><Relationship Id="rId34" Type="http://schemas.openxmlformats.org/officeDocument/2006/relationships/hyperlink" Target="https://disabilityphilanthropy.us10.list-manage.com/track/click?u=e0fcac0a6f0f7c696140f564f&amp;id=3acf98e18a&amp;e=f335340844" TargetMode="External"/><Relationship Id="rId55" Type="http://schemas.openxmlformats.org/officeDocument/2006/relationships/hyperlink" Target="https://www.statehousenews.com/news/healthcare/humanservices/healeys-hero-act-begins-its-journey/article_c64098f2-ba2c-11ee-acab-c768ed7cc5e6.html" TargetMode="External"/><Relationship Id="rId76" Type="http://schemas.openxmlformats.org/officeDocument/2006/relationships/hyperlink" Target="https://urldefense.com/v3/__https:/cts.vresp.com/c/?EndDomesticAbuseWisc*61472bc8c1*ba4eb5bba2*f9ac577eb5__;Ly8v!!JkGBRS3n8cDS!jQDn8KuV7Mnhuh9xbvuLNtPanHleh4LPZ4_YJoh4gdiT-gJX3zsVr5b-Z2MR416RHlgBAsgneL4-YnNDgjXp7lIJW4LxzbSaYgsRWg$" TargetMode="External"/><Relationship Id="rId97" Type="http://schemas.openxmlformats.org/officeDocument/2006/relationships/hyperlink" Target="https://www.mcknights.com/news/watchdog-urges-medicaid-to-bolster-overpayment-recoupment-efforts/" TargetMode="External"/><Relationship Id="rId120" Type="http://schemas.openxmlformats.org/officeDocument/2006/relationships/hyperlink" Target="https://www.washingtonpost.com/lifestyle/2024/02/03/ruth-slenczynska-rachmaninov-piano-student/?utm_campaign=wp_todays_headlines&amp;utm_medium=email&amp;utm_source=newsletter&amp;wpisrc=nl_headlines&amp;carta-url=https%3A%2F%2Fs2.washingtonpost.com%2Fcar-ln-tr%2F3ca1267%2F65bf6e463e0fca4d460bc64a%2F6420d2e04685294d74bc7d92%2F34%2F56%2F65bf6e463e0fca4d460bc64a" TargetMode="External"/><Relationship Id="rId141" Type="http://schemas.openxmlformats.org/officeDocument/2006/relationships/hyperlink" Target="https://www.nytimes.com/2023/12/08/health/fda-sickle-cell-crispr.html" TargetMode="External"/><Relationship Id="rId7" Type="http://schemas.openxmlformats.org/officeDocument/2006/relationships/endnotes" Target="endnotes.xml"/><Relationship Id="rId162" Type="http://schemas.openxmlformats.org/officeDocument/2006/relationships/hyperlink" Target="https://dignityalliancema.org/resources/" TargetMode="External"/><Relationship Id="rId183" Type="http://schemas.openxmlformats.org/officeDocument/2006/relationships/hyperlink" Target="https://www.mass.gov/lists/don-advocate-healthcare-llc-amendment" TargetMode="External"/><Relationship Id="rId218" Type="http://schemas.openxmlformats.org/officeDocument/2006/relationships/hyperlink" Target="https://www.mass.gov/info-details/long-term-care-facilities-specific-covid-19-data" TargetMode="External"/><Relationship Id="rId239" Type="http://schemas.openxmlformats.org/officeDocument/2006/relationships/hyperlink" Target="mailto:jkaplan@cpr-ma.org" TargetMode="External"/><Relationship Id="rId250" Type="http://schemas.openxmlformats.org/officeDocument/2006/relationships/hyperlink" Target="http://www.DignityAllianceMA.org" TargetMode="External"/><Relationship Id="rId24" Type="http://schemas.openxmlformats.org/officeDocument/2006/relationships/hyperlink" Target="https://covid.cdc.gov/covid-data-tracker/" TargetMode="External"/><Relationship Id="rId45" Type="http://schemas.openxmlformats.org/officeDocument/2006/relationships/hyperlink" Target="https://www.masssenioraction.org/" TargetMode="External"/><Relationship Id="rId66" Type="http://schemas.openxmlformats.org/officeDocument/2006/relationships/hyperlink" Target="https://www.usatoday.com/story/news/nation/2024/02/02/edie-recagno-oldest-person-in-us/72379267007/?utm_source=nicenews&amp;ck_subscriber_id=2454644043&amp;utm_medium=email&amp;utm_campaign=Financial+relief+for+family+caregivers%20-%2012992549" TargetMode="External"/><Relationship Id="rId87" Type="http://schemas.openxmlformats.org/officeDocument/2006/relationships/hyperlink" Target="https://skillednursingnews.com/2023/12/bipartisan-legislation-aims-to-block-cms-staffing-proposal-most-recently-with-senate-bill/" TargetMode="External"/><Relationship Id="rId110" Type="http://schemas.openxmlformats.org/officeDocument/2006/relationships/hyperlink" Target="http://bit.ly/mm7304a2" TargetMode="External"/><Relationship Id="rId131" Type="http://schemas.openxmlformats.org/officeDocument/2006/relationships/hyperlink" Target="https://www.statehousenews.com/news/healthcare/hospital-backlogs-push-parts-of-care-system-into-high-risk/article_50c05b28-c439-11ee-91fd-8355961abbb4.html" TargetMode="External"/><Relationship Id="rId152" Type="http://schemas.openxmlformats.org/officeDocument/2006/relationships/hyperlink" Target="https://www.nature.com/articles/d41586-023-01712-8" TargetMode="External"/><Relationship Id="rId173" Type="http://schemas.openxmlformats.org/officeDocument/2006/relationships/hyperlink" Target="https://www.mass.gov/info-details/ascentria-care-alliance-lutheran-housing" TargetMode="External"/><Relationship Id="rId194" Type="http://schemas.openxmlformats.org/officeDocument/2006/relationships/hyperlink" Target="https://tinyurl.com/MarlboroughHills" TargetMode="External"/><Relationship Id="rId208" Type="http://schemas.openxmlformats.org/officeDocument/2006/relationships/hyperlink" Target="https://thetremontrehabcare.com/" TargetMode="External"/><Relationship Id="rId229" Type="http://schemas.openxmlformats.org/officeDocument/2006/relationships/hyperlink" Target="https://www.linkedin.com/company/dignity-alliance-massachusetts" TargetMode="External"/><Relationship Id="rId240" Type="http://schemas.openxmlformats.org/officeDocument/2006/relationships/hyperlink" Target="mailto:jford@njc-ma.org" TargetMode="External"/><Relationship Id="rId14" Type="http://schemas.openxmlformats.org/officeDocument/2006/relationships/hyperlink" Target="https://www.bostonglobe.com/2024/01/31/metro/nursing-home-worcester-care-elderly-seniors-bear-mountain/" TargetMode="External"/><Relationship Id="rId35" Type="http://schemas.openxmlformats.org/officeDocument/2006/relationships/hyperlink" Target="https://disabilityphilanthropy.us10.list-manage.com/track/click?u=e0fcac0a6f0f7c696140f564f&amp;id=c7b0d7647e&amp;e=f335340844" TargetMode="External"/><Relationship Id="rId56" Type="http://schemas.openxmlformats.org/officeDocument/2006/relationships/hyperlink" Target="https://www.aarp.org/caregiving/financial-legal/info-2024/credit-caring-act.html" TargetMode="External"/><Relationship Id="rId77" Type="http://schemas.openxmlformats.org/officeDocument/2006/relationships/hyperlink" Target="https://urldefense.com/v3/__https:/cts.vresp.com/c/?EndDomesticAbuseWisc*61472bc8c1*ba4eb5bba2*f9ac577eb5__;Ly8v!!JkGBRS3n8cDS!jQDn8KuV7Mnhuh9xbvuLNtPanHleh4LPZ4_YJoh4gdiT-gJX3zsVr5b-Z2MR416RHlgBAsgneL4-YnNDgjXp7lIJW4LxzbSaYgsRWg$" TargetMode="External"/><Relationship Id="rId100" Type="http://schemas.openxmlformats.org/officeDocument/2006/relationships/hyperlink" Target="http://act.theconsumervoice.org/site/R?i=BmRg-ewVCYSnxas--ZALBnam6Ifa6wK9d-FwV9-VWShslRu1bO5mag" TargetMode="External"/><Relationship Id="rId8" Type="http://schemas.openxmlformats.org/officeDocument/2006/relationships/image" Target="media/image1.jpeg"/><Relationship Id="rId98" Type="http://schemas.openxmlformats.org/officeDocument/2006/relationships/hyperlink" Target="http://act.theconsumervoice.org/site/R?i=dSWDVPt0vWEws1vEn0mQbChGrYVirwHVehkD6BhmHQz7nrLLg3EDig" TargetMode="External"/><Relationship Id="rId121" Type="http://schemas.openxmlformats.org/officeDocument/2006/relationships/hyperlink" Target="https://www.deccaclassics.com/en" TargetMode="External"/><Relationship Id="rId142" Type="http://schemas.openxmlformats.org/officeDocument/2006/relationships/hyperlink" Target="https://www.nytimes.com/2023/10/30/opinion/sunday/sickle-cell-gene-therapy-crispr.html" TargetMode="External"/><Relationship Id="rId163" Type="http://schemas.openxmlformats.org/officeDocument/2006/relationships/hyperlink" Target="https://dignityalliancema.org/funding-opportunities/" TargetMode="External"/><Relationship Id="rId184" Type="http://schemas.openxmlformats.org/officeDocument/2006/relationships/hyperlink" Target="https://www.mass.gov/lists/don-campion-health-wellness-inc-20111605-ls" TargetMode="External"/><Relationship Id="rId219" Type="http://schemas.openxmlformats.org/officeDocument/2006/relationships/hyperlink" Target="https://www.mass.gov/info-details/long-term-care-facilities-specific-covid-19-data" TargetMode="External"/><Relationship Id="rId230" Type="http://schemas.openxmlformats.org/officeDocument/2006/relationships/hyperlink" Target="https://twitter.com/dignity_ma?s=21" TargetMode="External"/><Relationship Id="rId251" Type="http://schemas.openxmlformats.org/officeDocument/2006/relationships/footer" Target="footer1.xml"/><Relationship Id="rId25" Type="http://schemas.openxmlformats.org/officeDocument/2006/relationships/hyperlink" Target="https://www.statnews.com/2024/02/01/updated-covid-vaccine-effectiveness/?utm_campaign=daily_recap&amp;utm_medium=email&amp;_hsmi=292430862&amp;_hsenc=p2ANqtz--2kicEcJsd50H3w_TtZoOWpLB238XJvtxR76jVQNqLpBpOwDPeBO-ze_giUWCLIvTAasNk5jcLQr38rju-qqyDTtJmtA&amp;utm_content=292430862&amp;utm_source=hs_email" TargetMode="External"/><Relationship Id="rId46" Type="http://schemas.openxmlformats.org/officeDocument/2006/relationships/hyperlink" Target="https://mcoaonline.com/" TargetMode="External"/><Relationship Id="rId67" Type="http://schemas.openxmlformats.org/officeDocument/2006/relationships/hyperlink" Target="https://www.theguardian.com/wellness/2024/feb/02/prioritize-friend-relationships-loneliness-health?utm_term=65c0cd2d07b2c82fb1c65e2014bfa6a7&amp;utm_campaign=USMorningBriefing&amp;utm_source=esp&amp;utm_medium=Email&amp;CMP=usbriefing_email" TargetMode="External"/><Relationship Id="rId88" Type="http://schemas.openxmlformats.org/officeDocument/2006/relationships/hyperlink" Target="https://www.nejm.org/doi/full/10.1056/NEJMp2310544" TargetMode="External"/><Relationship Id="rId111" Type="http://schemas.openxmlformats.org/officeDocument/2006/relationships/hyperlink" Target="https://covid.cdc.gov/covid-data-tracker/" TargetMode="External"/><Relationship Id="rId132" Type="http://schemas.openxmlformats.org/officeDocument/2006/relationships/hyperlink" Target="https://www.statehousenews.com/news/healthcare/walsh-memo-lays-out-approach-to-patient-surge/article_c6682322-b491-11ee-a26e-0f818a94c63f.html" TargetMode="External"/><Relationship Id="rId153" Type="http://schemas.openxmlformats.org/officeDocument/2006/relationships/hyperlink" Target="https://www.nature.com/articles/d41586-021-02918-4" TargetMode="External"/><Relationship Id="rId174" Type="http://schemas.openxmlformats.org/officeDocument/2006/relationships/hyperlink" Target="https://www.mass.gov/info-details/ascentria-care-alliance-quaboag" TargetMode="External"/><Relationship Id="rId195" Type="http://schemas.openxmlformats.org/officeDocument/2006/relationships/hyperlink" Target="https://projects.propublica.org/nursing-homes/homes/h-225218" TargetMode="External"/><Relationship Id="rId209" Type="http://schemas.openxmlformats.org/officeDocument/2006/relationships/hyperlink" Target="https://projects.propublica.org/nursing-homes/homes/h-225488" TargetMode="External"/><Relationship Id="rId220" Type="http://schemas.openxmlformats.org/officeDocument/2006/relationships/hyperlink" Target="https://www.mass.gov/info-details/long-term-care-facilities-specific-covid-19-data" TargetMode="External"/><Relationship Id="rId241" Type="http://schemas.openxmlformats.org/officeDocument/2006/relationships/hyperlink" Target="mailto:bhenning@bostoncil.org" TargetMode="External"/><Relationship Id="rId15" Type="http://schemas.openxmlformats.org/officeDocument/2006/relationships/hyperlink" Target="https://www.statnews.com/2024/02/05/nursing-home-staff-minimums-standard-proposal-debate/" TargetMode="External"/><Relationship Id="rId36" Type="http://schemas.openxmlformats.org/officeDocument/2006/relationships/hyperlink" Target="https://disabilityphilanthropy.us10.list-manage.com/track/click?u=e0fcac0a6f0f7c696140f564f&amp;id=1308a467bb&amp;e=f335340844" TargetMode="External"/><Relationship Id="rId57" Type="http://schemas.openxmlformats.org/officeDocument/2006/relationships/hyperlink" Target="https://www.nytimes.com/interactive/2023/us/covid-cases.html?campaign_id=185&amp;emc=edit_yct_20240201&amp;instance_id=114061&amp;nl=coronavirus-tracker&amp;regi_id=76470069&amp;segment_id=157023&amp;te=1&amp;user_id=9dd7b7813d9f57444dd0c5972a6f9021" TargetMode="External"/><Relationship Id="rId78" Type="http://schemas.openxmlformats.org/officeDocument/2006/relationships/hyperlink" Target="mailto:vfergusonyoung@ncall.us" TargetMode="External"/><Relationship Id="rId99" Type="http://schemas.openxmlformats.org/officeDocument/2006/relationships/hyperlink" Target="http://act.theconsumervoice.org/site/R?i=SeNiq9gMAE03yTzW4IzA9Bqn_L4KxbxdAVry50uSUshHAWcF5A8Xdw" TargetMode="External"/><Relationship Id="rId101" Type="http://schemas.openxmlformats.org/officeDocument/2006/relationships/hyperlink" Target="http://act.theconsumervoice.org/site/R?i=6A86NUfN0HYBf0vqckaai2B-BJPFRTcnzKo8yvVvq2i_XhBCdsol2g" TargetMode="External"/><Relationship Id="rId122" Type="http://schemas.openxmlformats.org/officeDocument/2006/relationships/hyperlink" Target="https://www.usatoday.com/story/news/nation/2024/02/02/edie-recagno-oldest-person-in-us/72379267007/?utm_source=nicenews&amp;ck_subscriber_id=2454644043&amp;utm_medium=email&amp;utm_campaign=Financial+relief+for+family+caregivers%20-%2012992549" TargetMode="External"/><Relationship Id="rId143" Type="http://schemas.openxmlformats.org/officeDocument/2006/relationships/hyperlink" Target="https://www.nytimes.com/2024/01/23/health/deaf-gene-therapy.html" TargetMode="External"/><Relationship Id="rId164" Type="http://schemas.openxmlformats.org/officeDocument/2006/relationships/hyperlink" Target="https://dignityalliancema.org/about/organizations/" TargetMode="External"/><Relationship Id="rId185" Type="http://schemas.openxmlformats.org/officeDocument/2006/relationships/hyperlink" Target="https://www.mass.gov/info-details/heywood-healthcare-inc-hospitalclinic-substantial-capital-expenditure" TargetMode="External"/><Relationship Id="rId9" Type="http://schemas.openxmlformats.org/officeDocument/2006/relationships/hyperlink" Target="mailto:info@DignityAllianceMA.org" TargetMode="External"/><Relationship Id="rId210" Type="http://schemas.openxmlformats.org/officeDocument/2006/relationships/hyperlink" Target="https://projects.propublica.org/nursing-homes/homes/h-225295" TargetMode="External"/><Relationship Id="rId26" Type="http://schemas.openxmlformats.org/officeDocument/2006/relationships/hyperlink" Target="https://www.mcknights.com/news/the-rac-is-back-increasing-scrutiny-in-a-complex-nursing-home-audit-environment/" TargetMode="External"/><Relationship Id="rId231" Type="http://schemas.openxmlformats.org/officeDocument/2006/relationships/hyperlink" Target="http://www.DignityAllianceMA.org" TargetMode="External"/><Relationship Id="rId252" Type="http://schemas.openxmlformats.org/officeDocument/2006/relationships/fontTable" Target="fontTable.xml"/><Relationship Id="rId47" Type="http://schemas.openxmlformats.org/officeDocument/2006/relationships/hyperlink" Target="https://guardianship.institute/" TargetMode="External"/><Relationship Id="rId68" Type="http://schemas.openxmlformats.org/officeDocument/2006/relationships/hyperlink" Target="https://www.statehousenews.com/news/healthcare/hospital-backlogs-push-parts-of-care-system-into-high-risk/article_50c05b28-c439-11ee-91fd-8355961abbb4.html" TargetMode="External"/><Relationship Id="rId89" Type="http://schemas.openxmlformats.org/officeDocument/2006/relationships/hyperlink" Target="https://www.usnews.com/opinion/articles/2023-12-21/proposed-federal-nursing-home-staffing-standards-will-be-too-little-too-late" TargetMode="External"/><Relationship Id="rId112" Type="http://schemas.openxmlformats.org/officeDocument/2006/relationships/hyperlink" Target="https://s2.washingtonpost.com/camp-rw/?trackId=6420d2e04685294d74bc7d92&amp;s=65bc0d5ea7bbec7d94ab2a2a&amp;linknum=2&amp;linktot=57" TargetMode="External"/><Relationship Id="rId133" Type="http://schemas.openxmlformats.org/officeDocument/2006/relationships/hyperlink" Target="https://www.statehousenews.com/news/healthcare/steward-bridge-financing-will-stabilize-mass-hospitals/article_eb5c45e0-c1f3-11ee-a8be-2bda8551a7c7.html" TargetMode="External"/><Relationship Id="rId154" Type="http://schemas.openxmlformats.org/officeDocument/2006/relationships/hyperlink" Target="https://www.nature.com/articles/d41586-023-01712-8" TargetMode="External"/><Relationship Id="rId175" Type="http://schemas.openxmlformats.org/officeDocument/2006/relationships/hyperlink" Target="https://www.mass.gov/info-details/berkshire-healthcare-systems-inc-windsor-long-term-care-conservation" TargetMode="External"/><Relationship Id="rId196" Type="http://schemas.openxmlformats.org/officeDocument/2006/relationships/hyperlink" Target="https://worcesterrehabcare.com/" TargetMode="External"/><Relationship Id="rId200" Type="http://schemas.openxmlformats.org/officeDocument/2006/relationships/hyperlink" Target="https://www.genesishcc.com/glenridge" TargetMode="External"/><Relationship Id="rId16" Type="http://schemas.openxmlformats.org/officeDocument/2006/relationships/hyperlink" Target="https://www.statehousenews.com/news/healthcare/humanservices/advocates-aim-to-demystify-home-care-rates-wages/article_ff449a56-bfb1-11ee-af68-a3c81c153064.html" TargetMode="External"/><Relationship Id="rId221" Type="http://schemas.openxmlformats.org/officeDocument/2006/relationships/hyperlink" Target="https://dignityalliancema.org/wp-content/uploads/2022/02/Reimagining-the-Future-of-MA.pdf" TargetMode="External"/><Relationship Id="rId242" Type="http://schemas.openxmlformats.org/officeDocument/2006/relationships/hyperlink" Target="mailto:jimlomastro@comcast.net" TargetMode="External"/><Relationship Id="rId37" Type="http://schemas.openxmlformats.org/officeDocument/2006/relationships/hyperlink" Target="https://disabilityphilanthropy.us10.list-manage.com/track/click?u=e0fcac0a6f0f7c696140f564f&amp;id=fd36221291&amp;e=f335340844" TargetMode="External"/><Relationship Id="rId58" Type="http://schemas.openxmlformats.org/officeDocument/2006/relationships/hyperlink" Target="https://www.bostonglobe.com/2020/03/10/nation/latest-coronavirus-numbers-massachusetts/" TargetMode="External"/><Relationship Id="rId79" Type="http://schemas.openxmlformats.org/officeDocument/2006/relationships/hyperlink" Target="https://urldefense.com/v3/__https:/cts.vresp.com/c/?EndDomesticAbuseWisc*61472bc8c1*ba4eb5bba2*4d4c1e61fb__;Ly8v!!JkGBRS3n8cDS!jQDn8KuV7Mnhuh9xbvuLNtPanHleh4LPZ4_YJoh4gdiT-gJX3zsVr5b-Z2MR416RHlgBAsgneL4-YnNDgjXp7lIJW4LxzbRiOujWdg$" TargetMode="External"/><Relationship Id="rId102" Type="http://schemas.openxmlformats.org/officeDocument/2006/relationships/hyperlink" Target="https://www.statehousenews.com/news/healthcare/humanservices/advocates-aim-to-demystify-home-care-rates-wages/article_ff449a56-bfb1-11ee-af68-a3c81c153064.html" TargetMode="External"/><Relationship Id="rId123" Type="http://schemas.openxmlformats.org/officeDocument/2006/relationships/hyperlink" Target="https://www.grg-supercentenarians.org/world-supercentenarian-rankings-list/" TargetMode="External"/><Relationship Id="rId144" Type="http://schemas.openxmlformats.org/officeDocument/2006/relationships/hyperlink" Target="https://www.vox.com/even-better/24050901/nurse-practitioner-physician-assistant-doctor-health-care-quality?ueid=9dd7b7813d9f57444dd0c5972a6f9021" TargetMode="External"/><Relationship Id="rId90" Type="http://schemas.openxmlformats.org/officeDocument/2006/relationships/hyperlink" Target="https://medicareadvocacy.org/report-nurse-staffing-deficiencies/" TargetMode="External"/><Relationship Id="rId165"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86" Type="http://schemas.openxmlformats.org/officeDocument/2006/relationships/hyperlink" Target="https://www.mass.gov/lists/don-notre-dame-health-care-center-inc-dba-notre-dame-long-term-care-center-ndhc-20080409-cl" TargetMode="External"/><Relationship Id="rId211" Type="http://schemas.openxmlformats.org/officeDocument/2006/relationships/hyperlink" Target="https://projects.propublica.org/nursing-homes/homes/h-225757" TargetMode="External"/><Relationship Id="rId232" Type="http://schemas.openxmlformats.org/officeDocument/2006/relationships/hyperlink" Target="mailto:bhenning@bostoncil.org" TargetMode="External"/><Relationship Id="rId253" Type="http://schemas.openxmlformats.org/officeDocument/2006/relationships/theme" Target="theme/theme1.xml"/><Relationship Id="rId27" Type="http://schemas.openxmlformats.org/officeDocument/2006/relationships/hyperlink" Target="https://www.theguardian.com/wellness/2024/feb/02/prioritize-friend-relationships-loneliness-health?utm_term=65c0cd2d07b2c82fb1c65e2014bfa6a7&amp;utm_campaign=USMorningBriefing&amp;utm_source=esp&amp;utm_medium=Email&amp;CMP=usbriefing_email" TargetMode="External"/><Relationship Id="rId48" Type="http://schemas.openxmlformats.org/officeDocument/2006/relationships/hyperlink" Target="https://act.alz.org/site/SPageServer/?NONCE_TOKEN=6150BCF570E04A844D7FF7121A0E9BF0" TargetMode="External"/><Relationship Id="rId69" Type="http://schemas.openxmlformats.org/officeDocument/2006/relationships/hyperlink" Target="https://www.bostonglobe.com/2024/02/05/metro/massachusetts-er-patients-wait-for-care/?et_rid=44022572&amp;s_campaign=globesmostpopular:newsletter&amp;et_rid=44022572&amp;s_campaign=globesmostpopular:newsletter" TargetMode="External"/><Relationship Id="rId113" Type="http://schemas.openxmlformats.org/officeDocument/2006/relationships/hyperlink" Target="https://www.scientificamerican.com/podcast/episode/for-60-years-respiratory-syncytial-virus-vaccines-have-evaded-scientists-but-now-thats-changed-sponsored/" TargetMode="External"/><Relationship Id="rId134" Type="http://schemas.openxmlformats.org/officeDocument/2006/relationships/hyperlink" Target="https://mhalink.informz.net/mhalink/data/images/Capacity-Plannin-Guidance-7-28-22_0.pdf" TargetMode="External"/><Relationship Id="rId80" Type="http://schemas.openxmlformats.org/officeDocument/2006/relationships/hyperlink" Target="mailto:vfergusonyoung@ncall.us" TargetMode="External"/><Relationship Id="rId155" Type="http://schemas.openxmlformats.org/officeDocument/2006/relationships/hyperlink" Target="https://www.nature.com/articles/d41586-023-03452-1" TargetMode="External"/><Relationship Id="rId176" Type="http://schemas.openxmlformats.org/officeDocument/2006/relationships/hyperlink" Target="https://www.mass.gov/info-details/fairlawn-rehabilitation-hospital-hospitalclinic-substantial-capital-expenditure" TargetMode="External"/><Relationship Id="rId197" Type="http://schemas.openxmlformats.org/officeDocument/2006/relationships/hyperlink" Target="https://projects.propublica.org/nursing-homes/homes/h-225199" TargetMode="External"/><Relationship Id="rId201" Type="http://schemas.openxmlformats.org/officeDocument/2006/relationships/hyperlink" Target="https://projects.propublica.org/nursing-homes/homes/h-225523" TargetMode="External"/><Relationship Id="rId222" Type="http://schemas.openxmlformats.org/officeDocument/2006/relationships/hyperlink" Target="https://dignityalliancema.org/legislative-endorsements/" TargetMode="External"/><Relationship Id="rId243" Type="http://schemas.openxmlformats.org/officeDocument/2006/relationships/hyperlink" Target="mailto:baskinfrank19@gmail.com" TargetMode="External"/><Relationship Id="rId17" Type="http://schemas.openxmlformats.org/officeDocument/2006/relationships/hyperlink" Target="https://www.bostonglobe.com/2024/01/31/opinion/bear-mountain-nursing-home-neglect/" TargetMode="External"/><Relationship Id="rId38" Type="http://schemas.openxmlformats.org/officeDocument/2006/relationships/hyperlink" Target="https://secure.everyaction.com/PJpO2aOq5kSbet-BnQaQTQ2" TargetMode="External"/><Relationship Id="rId59" Type="http://schemas.openxmlformats.org/officeDocument/2006/relationships/hyperlink" Target="https://www.statnews.com/2024/02/01/updated-covid-vaccine-effectiveness/?utm_campaign=daily_recap&amp;utm_medium=email&amp;_hsmi=292430862&amp;_hsenc=p2ANqtz--2kicEcJsd50H3w_TtZoOWpLB238XJvtxR76jVQNqLpBpOwDPeBO-ze_giUWCLIvTAasNk5jcLQr38rju-qqyDTtJmtA&amp;utm_content=292430862&amp;utm_source=hs_email" TargetMode="External"/><Relationship Id="rId103" Type="http://schemas.openxmlformats.org/officeDocument/2006/relationships/hyperlink" Target="https://www.statehousenews.com/news/healthcare/humanservices/healeys-hero-act-begins-its-journey/article_c64098f2-ba2c-11ee-acab-c768ed7cc5e6.html" TargetMode="External"/><Relationship Id="rId124" Type="http://schemas.openxmlformats.org/officeDocument/2006/relationships/hyperlink" Target="https://www.theguardian.com/wellness/2024/feb/02/prioritize-friend-relationships-loneliness-health?utm_term=65c0cd2d07b2c82fb1c65e2014bfa6a7&amp;utm_campaign=USMorningBriefing&amp;utm_source=esp&amp;utm_medium=Email&amp;CMP=usbriefing_email" TargetMode="External"/><Relationship Id="rId70" Type="http://schemas.openxmlformats.org/officeDocument/2006/relationships/hyperlink" Target="https://www.mass.gov/news/ag-campbell-announces-350-million-settlement-with-multinational-marketing-firm-publicis-health-over-role-in-opioid-epidemic" TargetMode="External"/><Relationship Id="rId91" Type="http://schemas.openxmlformats.org/officeDocument/2006/relationships/hyperlink" Target="https://www.medpac.gov/wp-content/uploads/2023/03/Ch7_Mar23_MedPAC_Report_To_Congress_SEC.pdf" TargetMode="External"/><Relationship Id="rId145" Type="http://schemas.openxmlformats.org/officeDocument/2006/relationships/hyperlink" Target="https://www.vox.com/22989930/residency-match-day-physician-doctor-shortage-pandemic-medical-school" TargetMode="External"/><Relationship Id="rId166" Type="http://schemas.openxmlformats.org/officeDocument/2006/relationships/hyperlink" Target="https://www.mass.gov/doc/consumerresidentpatient-complaint-form-0/download" TargetMode="External"/><Relationship Id="rId187" Type="http://schemas.openxmlformats.org/officeDocument/2006/relationships/hyperlink" Target="https://www.mass.gov/lists/advocate-healthcare-of-east-boston-llc" TargetMode="External"/><Relationship Id="rId1" Type="http://schemas.openxmlformats.org/officeDocument/2006/relationships/customXml" Target="../customXml/item1.xml"/><Relationship Id="rId212" Type="http://schemas.openxmlformats.org/officeDocument/2006/relationships/hyperlink" Target="https://tinyurl.com/SpeciialFocusFacilityProgram" TargetMode="External"/><Relationship Id="rId233" Type="http://schemas.openxmlformats.org/officeDocument/2006/relationships/hyperlink" Target="mailto:paul.lanzikos@gmail.com" TargetMode="External"/><Relationship Id="rId28" Type="http://schemas.openxmlformats.org/officeDocument/2006/relationships/hyperlink" Target="https://www.bostonglobe.com/2024/02/05/metro/massachusetts-er-patients-wait-for-care/?et_rid=44022572&amp;s_campaign=globesmostpopular:newsletter&amp;et_rid=44022572&amp;s_campaign=globesmostpopular:newsletter" TargetMode="External"/><Relationship Id="rId49" Type="http://schemas.openxmlformats.org/officeDocument/2006/relationships/hyperlink" Target="https://bostonabcd.org/" TargetMode="External"/><Relationship Id="rId114" Type="http://schemas.openxmlformats.org/officeDocument/2006/relationships/hyperlink" Target="https://blog.ssa.gov/disabled-lgbtqi-youth-and-ssi/?utm_medium=email&amp;utm_source=govdelivery" TargetMode="External"/><Relationship Id="rId60" Type="http://schemas.openxmlformats.org/officeDocument/2006/relationships/hyperlink" Target="https://s2.washingtonpost.com/camp-rw/?trackId=6420d2e04685294d74bc7d92&amp;s=65bc0d5ea7bbec7d94ab2a2a&amp;linknum=2&amp;linktot=57" TargetMode="External"/><Relationship Id="rId81" Type="http://schemas.openxmlformats.org/officeDocument/2006/relationships/hyperlink" Target="https://www.statnews.com/2024/02/05/nursing-home-staff-minimums-standard-proposal-debate/" TargetMode="External"/><Relationship Id="rId135" Type="http://schemas.openxmlformats.org/officeDocument/2006/relationships/hyperlink" Target="https://www.bostonglobe.com/2024/02/05/metro/massachusetts-er-patients-wait-for-care/?et_rid=44022572&amp;s_campaign=globesmostpopular:newsletter&amp;et_rid=44022572&amp;s_campaign=globesmostpopular:newsletter" TargetMode="External"/><Relationship Id="rId156" Type="http://schemas.openxmlformats.org/officeDocument/2006/relationships/hyperlink" Target="https://www.nature.com/articles/d41586-023-00954-w" TargetMode="External"/><Relationship Id="rId177" Type="http://schemas.openxmlformats.org/officeDocument/2006/relationships/hyperlink" Target="https://www.mass.gov/info-details/long-term-centers-of-lexington-pine-knoll-long-term-care-conservation" TargetMode="External"/><Relationship Id="rId198" Type="http://schemas.openxmlformats.org/officeDocument/2006/relationships/hyperlink" Target="https://tinyurl.com/Charwell" TargetMode="External"/><Relationship Id="rId202" Type="http://schemas.openxmlformats.org/officeDocument/2006/relationships/hyperlink" Target="https://projects.propublica.org/nursing-homes/homes/h-225366" TargetMode="External"/><Relationship Id="rId223" Type="http://schemas.openxmlformats.org/officeDocument/2006/relationships/hyperlink" Target="https://dignityalliancema.org/federal-legislative-endorsements/" TargetMode="External"/><Relationship Id="rId244" Type="http://schemas.openxmlformats.org/officeDocument/2006/relationships/hyperlink" Target="mailto:cdhoeh@gmail.com" TargetMode="External"/><Relationship Id="rId18" Type="http://schemas.openxmlformats.org/officeDocument/2006/relationships/hyperlink" Target="https://www.bostonglobe.com/2024/01/31/metro/nursing-home-worcester-care-elderly-seniors-bear-mountain/" TargetMode="External"/><Relationship Id="rId39" Type="http://schemas.openxmlformats.org/officeDocument/2006/relationships/hyperlink" Target="https://secure.everyaction.com/PJpO2aOq5kSbet-BnQaQTQ2" TargetMode="External"/><Relationship Id="rId50" Type="http://schemas.openxmlformats.org/officeDocument/2006/relationships/hyperlink" Target="https://secure.everyaction.com/PJpO2aOq5kSbet-BnQaQTQ2" TargetMode="External"/><Relationship Id="rId104" Type="http://schemas.openxmlformats.org/officeDocument/2006/relationships/hyperlink" Target="https://www.statehousenews.com/news/executive/lgbtq-veterans-feature-in-healeys-omnibus-benefits-bill/article_1c2233da-7f30-11ee-b129-6ba86367a34b.html" TargetMode="External"/><Relationship Id="rId125" Type="http://schemas.openxmlformats.org/officeDocument/2006/relationships/hyperlink" Target="https://www.theguardian.com/books/2024/jan/29/is-it-ever-okay-to-ghost-a-friend-its-complicated-gyan-yankovich" TargetMode="External"/><Relationship Id="rId146" Type="http://schemas.openxmlformats.org/officeDocument/2006/relationships/hyperlink" Target="https://www.bls.gov/oes/current/oes291171.htm" TargetMode="External"/><Relationship Id="rId167" Type="http://schemas.openxmlformats.org/officeDocument/2006/relationships/hyperlink" Target="https://www.mass.gov/info-details/ombudsman-programs" TargetMode="External"/><Relationship Id="rId188" Type="http://schemas.openxmlformats.org/officeDocument/2006/relationships/hyperlink" Target="https://www.mass.gov/lists/don-belmont-manor-nursing-home-inc" TargetMode="External"/><Relationship Id="rId71" Type="http://schemas.openxmlformats.org/officeDocument/2006/relationships/hyperlink" Target="https://www.nytimes.com/2024/01/31/opinion/gene-therapy-cure-diseases.html?campaign_id=39&amp;emc=edit_ty_20240203&amp;instance_id=114090&amp;nl=opinion-today&amp;regi_id=76470069&amp;segment_id=157200&amp;te=1&amp;user_id=9dd7b7813d9f57444dd0c5972a6f9021" TargetMode="External"/><Relationship Id="rId92" Type="http://schemas.openxmlformats.org/officeDocument/2006/relationships/hyperlink" Target="https://journals.sagepub.com/doi/full/10.1177/27551938231221509?rfr_dat=cr_pub++0pubmed&amp;url_ver=Z39.88-2003&amp;rfr_id=ori%3Arid%3Acrossref.org" TargetMode="External"/><Relationship Id="rId213" Type="http://schemas.openxmlformats.org/officeDocument/2006/relationships/hyperlink" Target="https://projects.propublica.org/nursing-homes/state/MA" TargetMode="External"/><Relationship Id="rId234" Type="http://schemas.openxmlformats.org/officeDocument/2006/relationships/hyperlink" Target="mailto:baskinfrank19@gmail.com" TargetMode="External"/><Relationship Id="rId2" Type="http://schemas.openxmlformats.org/officeDocument/2006/relationships/numbering" Target="numbering.xml"/><Relationship Id="rId29" Type="http://schemas.openxmlformats.org/officeDocument/2006/relationships/hyperlink" Target="https://www.bostonglobe.com/2024/02/05/metro/massachusetts-er-patients-wait-for-care/?et_rid=44022572&amp;s_campaign=globesmostpopular:newsletter&amp;et_rid=44022572&amp;s_campaign=globesmostpopular:newsletter" TargetMode="External"/><Relationship Id="rId40" Type="http://schemas.openxmlformats.org/officeDocument/2006/relationships/hyperlink" Target="https://www.mamh.org/education/oabhn" TargetMode="External"/><Relationship Id="rId115" Type="http://schemas.openxmlformats.org/officeDocument/2006/relationships/hyperlink" Target="https://www.ssa.gov/benefits/disability/apply-child.html" TargetMode="External"/><Relationship Id="rId136" Type="http://schemas.openxmlformats.org/officeDocument/2006/relationships/hyperlink" Target="https://www.bostonglobe.com/2022/11/05/metro/eight-hour-waiting-times-patients-leaving-before-being-seen-mass-hospital-emergency-departments-are-beyond-brink/?p1=Article_Inline_Text_Link" TargetMode="External"/><Relationship Id="rId157" Type="http://schemas.openxmlformats.org/officeDocument/2006/relationships/hyperlink" Target="https://www.nature.com/articles/d41586-024-00118-4" TargetMode="External"/><Relationship Id="rId178" Type="http://schemas.openxmlformats.org/officeDocument/2006/relationships/hyperlink" Target="https://www.mass.gov/info-details/long-term-centers-of-wrentham-serenity-hill-long-term-care-conservation" TargetMode="External"/><Relationship Id="rId61" Type="http://schemas.openxmlformats.org/officeDocument/2006/relationships/hyperlink" Target="https://www.scientificamerican.com/podcast/episode/for-60-years-respiratory-syncytial-virus-vaccines-have-evaded-scientists-but-now-thats-changed-sponsored/" TargetMode="External"/><Relationship Id="rId82" Type="http://schemas.openxmlformats.org/officeDocument/2006/relationships/hyperlink" Target="https://www.whitehouse.gov/briefing-room/statements-releases/2023/09/01/fact-sheet-biden-harris-administration-takes-steps-to-crack-down-on-nursing-homes-that-endanger-resident-safety/" TargetMode="External"/><Relationship Id="rId199" Type="http://schemas.openxmlformats.org/officeDocument/2006/relationships/hyperlink" Target="https://projects.propublica.org/nursing-homes/homes/h-225208" TargetMode="External"/><Relationship Id="rId203" Type="http://schemas.openxmlformats.org/officeDocument/2006/relationships/hyperlink" Target="https://www.medwaymanor.com/" TargetMode="External"/><Relationship Id="rId19" Type="http://schemas.openxmlformats.org/officeDocument/2006/relationships/hyperlink" Target="https://www.nytimes.com/2023/03/09/theater/dark-disabled-stories-public-theater.html?smid=url-share" TargetMode="External"/><Relationship Id="rId224" Type="http://schemas.openxmlformats.org/officeDocument/2006/relationships/hyperlink" Target="https://dignityalliancema.org/about/working-groups/" TargetMode="External"/><Relationship Id="rId245" Type="http://schemas.openxmlformats.org/officeDocument/2006/relationships/hyperlink" Target="mailto:jimlomastro@comcast.net" TargetMode="External"/><Relationship Id="rId30" Type="http://schemas.openxmlformats.org/officeDocument/2006/relationships/hyperlink" Target="https://www.mass.gov/news/ag-campbell-announces-350-million-settlement-with-multinational-marketing-firm-publicis-health-over-role-in-opioid-epidemic" TargetMode="External"/><Relationship Id="rId105" Type="http://schemas.openxmlformats.org/officeDocument/2006/relationships/hyperlink" Target="https://www.aarp.org/caregiving/financial-legal/info-2024/credit-caring-act.html" TargetMode="External"/><Relationship Id="rId126" Type="http://schemas.openxmlformats.org/officeDocument/2006/relationships/hyperlink" Target="https://www.cdc.gov/aging/publications/features/lonely-older-adults.html" TargetMode="External"/><Relationship Id="rId147" Type="http://schemas.openxmlformats.org/officeDocument/2006/relationships/hyperlink" Target="https://www.healthaffairs.org/doi/10.1377/hlthaff.2019.00686" TargetMode="External"/><Relationship Id="rId168" Type="http://schemas.openxmlformats.org/officeDocument/2006/relationships/hyperlink" Target="https://www.mass.gov/doc/notice-of-intent-to-close-pdf/download" TargetMode="External"/><Relationship Id="rId51" Type="http://schemas.openxmlformats.org/officeDocument/2006/relationships/hyperlink" Target="https://forms.gle/PVTFkUox5yfXorMY6" TargetMode="External"/><Relationship Id="rId72" Type="http://schemas.openxmlformats.org/officeDocument/2006/relationships/hyperlink" Target="https://www.vox.com/even-better/24050901/nurse-practitioner-physician-assistant-doctor-health-care-quality?ueid=9dd7b7813d9f57444dd0c5972a6f9021" TargetMode="External"/><Relationship Id="rId93" Type="http://schemas.openxmlformats.org/officeDocument/2006/relationships/hyperlink" Target="https://www.cms.gov/newsroom/press-releases/biden-harris-administration-continues-unprecedented-efforts-increase-transparency-nursing-home-0" TargetMode="External"/><Relationship Id="rId189" Type="http://schemas.openxmlformats.org/officeDocument/2006/relationships/hyperlink" Target="https://tinyurl.com/SpeciialFocusFacilityProgram" TargetMode="External"/><Relationship Id="rId3" Type="http://schemas.openxmlformats.org/officeDocument/2006/relationships/styles" Target="styles.xml"/><Relationship Id="rId214" Type="http://schemas.openxmlformats.org/officeDocument/2006/relationships/hyperlink" Target="http://anha.org/uploads/ScopeSeverity2018.pdf" TargetMode="External"/><Relationship Id="rId235" Type="http://schemas.openxmlformats.org/officeDocument/2006/relationships/hyperlink" Target="mailto:lforrow@bidmc.harvard.edu" TargetMode="External"/><Relationship Id="rId116" Type="http://schemas.openxmlformats.org/officeDocument/2006/relationships/hyperlink" Target="https://www.nytimes.com/2024/01/28/theater/obie-awards-dark-disabled-stories.html?smid=nytcore-android-share" TargetMode="External"/><Relationship Id="rId137" Type="http://schemas.openxmlformats.org/officeDocument/2006/relationships/hyperlink" Target="https://www.bostonglobe.com/2023/12/13/opinion/mass-general-hospital-bed-capacity/?p1=Article_Inline_Text_Link" TargetMode="External"/><Relationship Id="rId158" Type="http://schemas.openxmlformats.org/officeDocument/2006/relationships/hyperlink" Target="https://cmshealthequityconference.com/" TargetMode="External"/><Relationship Id="rId20" Type="http://schemas.openxmlformats.org/officeDocument/2006/relationships/hyperlink" Target="https://www.washingtonpost.com/lifestyle/2024/02/03/ruth-slenczynska-rachmaninov-piano-student/?utm_campaign=wp_todays_headlines&amp;utm_medium=email&amp;utm_source=newsletter&amp;wpisrc=nl_headlines&amp;carta-url=https%3A%2F%2Fs2.washingtonpost.com%2Fcar-ln-tr%2F3ca1267%2F65bf6e463e0fca4d460bc64a%2F6420d2e04685294d74bc7d92%2F34%2F56%2F65bf6e463e0fca4d460bc64a" TargetMode="External"/><Relationship Id="rId41" Type="http://schemas.openxmlformats.org/officeDocument/2006/relationships/hyperlink" Target="https://www.mamh.org/" TargetMode="External"/><Relationship Id="rId62" Type="http://schemas.openxmlformats.org/officeDocument/2006/relationships/hyperlink" Target="https://blog.ssa.gov/disabled-lgbtqi-youth-and-ssi/?utm_medium=email&amp;utm_source=govdelivery" TargetMode="External"/><Relationship Id="rId83" Type="http://schemas.openxmlformats.org/officeDocument/2006/relationships/hyperlink" Target="https://www.statnews.com/2023/10/05/medicares-proposal-on-nursing-home-staff-is-insanity-key-expert-says/" TargetMode="External"/><Relationship Id="rId179" Type="http://schemas.openxmlformats.org/officeDocument/2006/relationships/hyperlink" Target="https://www.mass.gov/info-details/next-step-healthcare-llc-conservation-long-term-care-project" TargetMode="External"/><Relationship Id="rId190" Type="http://schemas.openxmlformats.org/officeDocument/2006/relationships/hyperlink" Target="http://act.theconsumervoice.org/site/R?i=Do5aNQZrWGM6olxiu2AJ4_afiElWm1WVgvZ1RbpcuQ2JtPUriN0edA" TargetMode="External"/><Relationship Id="rId204" Type="http://schemas.openxmlformats.org/officeDocument/2006/relationships/hyperlink" Target="https://projects.propublica.org/nursing-homes/homes/h-225412" TargetMode="External"/><Relationship Id="rId225" Type="http://schemas.openxmlformats.org/officeDocument/2006/relationships/hyperlink" Target="https://dignityalliancema.org/2022/02/09/social-media-workshops/" TargetMode="External"/><Relationship Id="rId246" Type="http://schemas.openxmlformats.org/officeDocument/2006/relationships/hyperlink" Target="mailto:info@DignityAllianceMA.org" TargetMode="External"/><Relationship Id="rId106" Type="http://schemas.openxmlformats.org/officeDocument/2006/relationships/hyperlink" Target="https://www.aarp.org/caregiving/financial-legal/info-2023/unpaid-caregivers-provide-billions-in-care.html" TargetMode="External"/><Relationship Id="rId127" Type="http://schemas.openxmlformats.org/officeDocument/2006/relationships/hyperlink" Target="https://journals.sagepub.com/doi/10.1177/1745691614568352" TargetMode="External"/><Relationship Id="rId10" Type="http://schemas.openxmlformats.org/officeDocument/2006/relationships/hyperlink" Target="https://www.dlc-ma.org/2024/01/31/investigation-at-bear-mountain-at-worcester/" TargetMode="External"/><Relationship Id="rId31" Type="http://schemas.openxmlformats.org/officeDocument/2006/relationships/image" Target="media/image2.png"/><Relationship Id="rId52" Type="http://schemas.openxmlformats.org/officeDocument/2006/relationships/hyperlink" Target="https://www.statnews.com/2024/02/05/nursing-home-staff-minimums-standard-proposal-debate/" TargetMode="External"/><Relationship Id="rId73" Type="http://schemas.openxmlformats.org/officeDocument/2006/relationships/hyperlink" Target="https://www.nature.com/articles/d41586-024-00118-4?utm_source=Live+Audience&amp;utm_campaign=60b76730cd-briefing-dy-20240129&amp;utm_medium=email&amp;utm_term=0_b27a691814-60b76730cd-51219312" TargetMode="External"/><Relationship Id="rId94" Type="http://schemas.openxmlformats.org/officeDocument/2006/relationships/hyperlink" Target="https://www.nationalacademies.org/our-work/the-quality-of-care-in-nursing-homes" TargetMode="External"/><Relationship Id="rId148" Type="http://schemas.openxmlformats.org/officeDocument/2006/relationships/hyperlink" Target="https://www.bls.gov/ooh/healthcare/physician-assistants.htm" TargetMode="External"/><Relationship Id="rId169" Type="http://schemas.openxmlformats.org/officeDocument/2006/relationships/hyperlink" Target="https://www.mass.gov/doc/notice-of-intent-to-close-docx/download" TargetMode="External"/><Relationship Id="rId4" Type="http://schemas.openxmlformats.org/officeDocument/2006/relationships/settings" Target="settings.xml"/><Relationship Id="rId180" Type="http://schemas.openxmlformats.org/officeDocument/2006/relationships/hyperlink" Target="https://www.mass.gov/info-details/royal-falmouth-conservation-long-term-care" TargetMode="External"/><Relationship Id="rId215" Type="http://schemas.openxmlformats.org/officeDocument/2006/relationships/hyperlink" Target="https://tinyurl.com/NursingHomeCompareWebsite" TargetMode="External"/><Relationship Id="rId236" Type="http://schemas.openxmlformats.org/officeDocument/2006/relationships/hyperlink" Target="mailto:agermain@manhr.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762</TotalTime>
  <Pages>32</Pages>
  <Words>16326</Words>
  <Characters>93062</Characters>
  <Application>Microsoft Office Word</Application>
  <DocSecurity>0</DocSecurity>
  <Lines>775</Lines>
  <Paragraphs>218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262</cp:revision>
  <cp:lastPrinted>2023-03-13T11:11:00Z</cp:lastPrinted>
  <dcterms:created xsi:type="dcterms:W3CDTF">2024-01-29T20:03:00Z</dcterms:created>
  <dcterms:modified xsi:type="dcterms:W3CDTF">2024-02-05T19:01:00Z</dcterms:modified>
</cp:coreProperties>
</file>